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B78" w:rsidRPr="004C7B78" w:rsidRDefault="004C7B78" w:rsidP="004C7B78">
      <w:pPr>
        <w:widowControl w:val="0"/>
        <w:spacing w:after="0" w:line="240" w:lineRule="auto"/>
        <w:jc w:val="center"/>
        <w:outlineLvl w:val="3"/>
        <w:rPr>
          <w:rFonts w:ascii="Times New Roman" w:eastAsia="Times New Roman" w:hAnsi="Times New Roman" w:cs="Times New Roman"/>
          <w:b/>
          <w:bCs/>
          <w:color w:val="000000"/>
          <w:sz w:val="28"/>
          <w:szCs w:val="28"/>
          <w:lang w:eastAsia="ru-RU"/>
        </w:rPr>
      </w:pPr>
      <w:r w:rsidRPr="004C7B78">
        <w:rPr>
          <w:rFonts w:ascii="Times New Roman" w:eastAsia="Times New Roman" w:hAnsi="Times New Roman" w:cs="Times New Roman"/>
          <w:b/>
          <w:bCs/>
          <w:color w:val="000000"/>
          <w:sz w:val="28"/>
          <w:szCs w:val="28"/>
          <w:lang w:eastAsia="ru-RU"/>
        </w:rPr>
        <w:t>МІНІСТЕРСТВО ОСВІТИ І НАУКИ УКРАЇНИ</w:t>
      </w:r>
    </w:p>
    <w:p w:rsidR="004C7B78" w:rsidRPr="004C7B78" w:rsidRDefault="004C7B78" w:rsidP="004C7B78">
      <w:pPr>
        <w:widowControl w:val="0"/>
        <w:spacing w:after="0" w:line="240" w:lineRule="auto"/>
        <w:jc w:val="center"/>
        <w:outlineLvl w:val="3"/>
        <w:rPr>
          <w:rFonts w:ascii="Times New Roman" w:eastAsia="Times New Roman" w:hAnsi="Times New Roman" w:cs="Times New Roman"/>
          <w:b/>
          <w:bCs/>
          <w:color w:val="000000"/>
          <w:sz w:val="28"/>
          <w:szCs w:val="28"/>
          <w:lang w:eastAsia="ru-RU"/>
        </w:rPr>
      </w:pPr>
      <w:r w:rsidRPr="004C7B78">
        <w:rPr>
          <w:rFonts w:ascii="Times New Roman" w:eastAsia="Times New Roman" w:hAnsi="Times New Roman" w:cs="Times New Roman"/>
          <w:b/>
          <w:bCs/>
          <w:color w:val="000000"/>
          <w:sz w:val="28"/>
          <w:szCs w:val="28"/>
          <w:lang w:eastAsia="ru-RU"/>
        </w:rPr>
        <w:t>ДЕРЖАВНИЙ ВИЩИЙ НАВЧАЛЬНИЙ ЗАКЛАД</w:t>
      </w:r>
    </w:p>
    <w:p w:rsidR="004C7B78" w:rsidRPr="004C7B78" w:rsidRDefault="004C7B78" w:rsidP="004C7B78">
      <w:pPr>
        <w:widowControl w:val="0"/>
        <w:spacing w:after="0" w:line="240" w:lineRule="auto"/>
        <w:jc w:val="center"/>
        <w:outlineLvl w:val="3"/>
        <w:rPr>
          <w:rFonts w:ascii="Times New Roman" w:eastAsia="Times New Roman" w:hAnsi="Times New Roman" w:cs="Times New Roman"/>
          <w:b/>
          <w:bCs/>
          <w:color w:val="000000"/>
          <w:sz w:val="28"/>
          <w:szCs w:val="28"/>
          <w:lang w:eastAsia="ru-RU"/>
        </w:rPr>
      </w:pPr>
      <w:r w:rsidRPr="004C7B78">
        <w:rPr>
          <w:rFonts w:ascii="Times New Roman" w:eastAsia="Times New Roman" w:hAnsi="Times New Roman" w:cs="Times New Roman"/>
          <w:b/>
          <w:bCs/>
          <w:color w:val="000000"/>
          <w:sz w:val="28"/>
          <w:szCs w:val="28"/>
          <w:lang w:eastAsia="ru-RU"/>
        </w:rPr>
        <w:t>«УЖГОРОДСЬКИЙ НАЦІОНАЛЬНИЙ УНІВЕРСИТЕТ»</w:t>
      </w: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r w:rsidRPr="004C7B78">
        <w:rPr>
          <w:rFonts w:ascii="Times New Roman" w:eastAsia="Times New Roman" w:hAnsi="Times New Roman" w:cs="Times New Roman"/>
          <w:b/>
          <w:color w:val="000000"/>
          <w:sz w:val="28"/>
          <w:szCs w:val="28"/>
          <w:lang w:eastAsia="ru-RU"/>
        </w:rPr>
        <w:t>ЮРИДИЧНИЙ ФАКУЛЬТЕТ</w:t>
      </w: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r w:rsidRPr="004C7B78">
        <w:rPr>
          <w:rFonts w:ascii="Times New Roman" w:eastAsia="Times New Roman" w:hAnsi="Times New Roman" w:cs="Times New Roman"/>
          <w:b/>
          <w:color w:val="000000"/>
          <w:sz w:val="28"/>
          <w:szCs w:val="28"/>
          <w:lang w:eastAsia="ru-RU"/>
        </w:rPr>
        <w:t xml:space="preserve">КАФЕДРА АДМІНІСТРАТИВНОГО ФІНАНСОВОГО </w:t>
      </w: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r w:rsidRPr="004C7B78">
        <w:rPr>
          <w:rFonts w:ascii="Times New Roman" w:eastAsia="Times New Roman" w:hAnsi="Times New Roman" w:cs="Times New Roman"/>
          <w:b/>
          <w:color w:val="000000"/>
          <w:sz w:val="28"/>
          <w:szCs w:val="28"/>
          <w:lang w:eastAsia="ru-RU"/>
        </w:rPr>
        <w:t>ТА ІНФОРМАЦІЙНОГО ПРАВА</w:t>
      </w: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36"/>
          <w:szCs w:val="28"/>
          <w:lang w:eastAsia="ru-RU"/>
        </w:rPr>
      </w:pPr>
      <w:r w:rsidRPr="004C7B78">
        <w:rPr>
          <w:rFonts w:ascii="Times New Roman" w:eastAsia="Times New Roman" w:hAnsi="Times New Roman" w:cs="Times New Roman"/>
          <w:b/>
          <w:color w:val="000000"/>
          <w:sz w:val="36"/>
          <w:szCs w:val="28"/>
          <w:lang w:eastAsia="ru-RU"/>
        </w:rPr>
        <w:t>ІНФОРМАЦІЙН</w:t>
      </w:r>
      <w:r w:rsidR="005F105C">
        <w:rPr>
          <w:rFonts w:ascii="Times New Roman" w:eastAsia="Times New Roman" w:hAnsi="Times New Roman" w:cs="Times New Roman"/>
          <w:b/>
          <w:color w:val="000000"/>
          <w:sz w:val="36"/>
          <w:szCs w:val="28"/>
          <w:lang w:eastAsia="ru-RU"/>
        </w:rPr>
        <w:t>І</w:t>
      </w:r>
      <w:r w:rsidRPr="004C7B78">
        <w:rPr>
          <w:rFonts w:ascii="Times New Roman" w:eastAsia="Times New Roman" w:hAnsi="Times New Roman" w:cs="Times New Roman"/>
          <w:b/>
          <w:color w:val="000000"/>
          <w:sz w:val="36"/>
          <w:szCs w:val="28"/>
          <w:lang w:eastAsia="ru-RU"/>
        </w:rPr>
        <w:t xml:space="preserve"> </w:t>
      </w:r>
      <w:r w:rsidR="005F105C">
        <w:rPr>
          <w:rFonts w:ascii="Times New Roman" w:eastAsia="Times New Roman" w:hAnsi="Times New Roman" w:cs="Times New Roman"/>
          <w:b/>
          <w:color w:val="000000"/>
          <w:sz w:val="36"/>
          <w:szCs w:val="28"/>
          <w:lang w:eastAsia="ru-RU"/>
        </w:rPr>
        <w:t>ТЕХНОЛОГІЇ</w:t>
      </w:r>
    </w:p>
    <w:p w:rsidR="004C7B78" w:rsidRPr="004C7B78" w:rsidRDefault="005F105C" w:rsidP="004C7B78">
      <w:pPr>
        <w:widowControl w:val="0"/>
        <w:spacing w:after="0" w:line="240" w:lineRule="auto"/>
        <w:jc w:val="center"/>
        <w:rPr>
          <w:rFonts w:ascii="Times New Roman" w:eastAsia="Times New Roman" w:hAnsi="Times New Roman" w:cs="Times New Roman"/>
          <w:b/>
          <w:color w:val="000000"/>
          <w:sz w:val="36"/>
          <w:szCs w:val="28"/>
          <w:lang w:eastAsia="ru-RU"/>
        </w:rPr>
      </w:pPr>
      <w:r>
        <w:rPr>
          <w:rFonts w:ascii="Times New Roman" w:eastAsia="Times New Roman" w:hAnsi="Times New Roman" w:cs="Times New Roman"/>
          <w:b/>
          <w:color w:val="000000"/>
          <w:sz w:val="36"/>
          <w:szCs w:val="28"/>
          <w:lang w:eastAsia="ru-RU"/>
        </w:rPr>
        <w:t>У ПРАВООХОРОННІЙ</w:t>
      </w:r>
      <w:r w:rsidRPr="004C7B78">
        <w:rPr>
          <w:rFonts w:ascii="Times New Roman" w:eastAsia="Times New Roman" w:hAnsi="Times New Roman" w:cs="Times New Roman"/>
          <w:b/>
          <w:color w:val="000000"/>
          <w:sz w:val="36"/>
          <w:szCs w:val="28"/>
          <w:lang w:eastAsia="ru-RU"/>
        </w:rPr>
        <w:t xml:space="preserve"> ДІЯЛЬНОСТІ</w:t>
      </w:r>
    </w:p>
    <w:p w:rsidR="004C7B78" w:rsidRPr="004C7B78" w:rsidRDefault="004C7B78" w:rsidP="004C7B78">
      <w:pPr>
        <w:widowControl w:val="0"/>
        <w:spacing w:after="0" w:line="240" w:lineRule="auto"/>
        <w:jc w:val="center"/>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color w:val="000000"/>
          <w:sz w:val="28"/>
          <w:szCs w:val="28"/>
          <w:lang w:eastAsia="ru-RU"/>
        </w:rPr>
      </w:pPr>
      <w:r w:rsidRPr="004C7B78">
        <w:rPr>
          <w:rFonts w:ascii="Times New Roman" w:eastAsia="Times New Roman" w:hAnsi="Times New Roman" w:cs="Times New Roman"/>
          <w:color w:val="000000"/>
          <w:sz w:val="28"/>
          <w:szCs w:val="28"/>
          <w:lang w:eastAsia="ru-RU"/>
        </w:rPr>
        <w:t>НАВЧАЛЬНО-МЕТОДИЧНІ МАТЕРІАЛИ</w:t>
      </w: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color w:val="000000"/>
          <w:sz w:val="28"/>
          <w:szCs w:val="28"/>
          <w:lang w:eastAsia="ru-RU"/>
        </w:rPr>
      </w:pPr>
    </w:p>
    <w:p w:rsidR="004C7B78" w:rsidRPr="004C7B78" w:rsidRDefault="005F105C" w:rsidP="004C7B78">
      <w:pPr>
        <w:widowControl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Ужгород – 2024</w:t>
      </w: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r w:rsidRPr="004C7B78">
        <w:rPr>
          <w:rFonts w:ascii="Times New Roman" w:eastAsia="Times New Roman" w:hAnsi="Times New Roman" w:cs="Times New Roman"/>
          <w:color w:val="000000"/>
          <w:sz w:val="28"/>
          <w:szCs w:val="24"/>
          <w:lang w:eastAsia="ru-RU"/>
        </w:rPr>
        <w:br w:type="page"/>
      </w:r>
      <w:r w:rsidRPr="004C7B78">
        <w:rPr>
          <w:rFonts w:ascii="Times New Roman" w:eastAsia="Times New Roman" w:hAnsi="Times New Roman" w:cs="Times New Roman"/>
          <w:b/>
          <w:color w:val="000000"/>
          <w:sz w:val="28"/>
          <w:szCs w:val="28"/>
          <w:lang w:eastAsia="ru-RU"/>
        </w:rPr>
        <w:lastRenderedPageBreak/>
        <w:t>Інформаційн</w:t>
      </w:r>
      <w:r w:rsidR="005F105C">
        <w:rPr>
          <w:rFonts w:ascii="Times New Roman" w:eastAsia="Times New Roman" w:hAnsi="Times New Roman" w:cs="Times New Roman"/>
          <w:b/>
          <w:color w:val="000000"/>
          <w:sz w:val="28"/>
          <w:szCs w:val="28"/>
          <w:lang w:eastAsia="ru-RU"/>
        </w:rPr>
        <w:t>і</w:t>
      </w:r>
      <w:r w:rsidRPr="004C7B78">
        <w:rPr>
          <w:rFonts w:ascii="Times New Roman" w:eastAsia="Times New Roman" w:hAnsi="Times New Roman" w:cs="Times New Roman"/>
          <w:b/>
          <w:color w:val="000000"/>
          <w:sz w:val="28"/>
          <w:szCs w:val="28"/>
          <w:lang w:eastAsia="ru-RU"/>
        </w:rPr>
        <w:t xml:space="preserve"> </w:t>
      </w:r>
      <w:r w:rsidR="005F105C">
        <w:rPr>
          <w:rFonts w:ascii="Times New Roman" w:eastAsia="Times New Roman" w:hAnsi="Times New Roman" w:cs="Times New Roman"/>
          <w:b/>
          <w:color w:val="000000"/>
          <w:sz w:val="28"/>
          <w:szCs w:val="28"/>
          <w:lang w:eastAsia="ru-RU"/>
        </w:rPr>
        <w:t>технології у правоохоронній</w:t>
      </w:r>
      <w:r w:rsidRPr="004C7B78">
        <w:rPr>
          <w:rFonts w:ascii="Times New Roman" w:eastAsia="Times New Roman" w:hAnsi="Times New Roman" w:cs="Times New Roman"/>
          <w:b/>
          <w:color w:val="000000"/>
          <w:sz w:val="28"/>
          <w:szCs w:val="28"/>
          <w:lang w:eastAsia="ru-RU"/>
        </w:rPr>
        <w:t xml:space="preserve"> діяльності</w:t>
      </w:r>
      <w:r w:rsidRPr="004C7B78">
        <w:rPr>
          <w:rFonts w:ascii="Times New Roman" w:eastAsia="Times New Roman" w:hAnsi="Times New Roman" w:cs="Times New Roman"/>
          <w:color w:val="000000"/>
          <w:sz w:val="28"/>
          <w:szCs w:val="28"/>
          <w:lang w:eastAsia="ru-RU"/>
        </w:rPr>
        <w:t xml:space="preserve"> - навчально-методичні матеріали для студентів денної та заочної форми навчання, за спеціальністю 262 «Правоохоронна діяльність». – Ужгород: Видавництво Ужгородського національного університету, 20</w:t>
      </w:r>
      <w:r w:rsidRPr="004C7B78">
        <w:rPr>
          <w:rFonts w:ascii="Times New Roman" w:eastAsia="Times New Roman" w:hAnsi="Times New Roman" w:cs="Times New Roman"/>
          <w:color w:val="000000"/>
          <w:sz w:val="28"/>
          <w:szCs w:val="28"/>
          <w:lang w:val="ru-RU" w:eastAsia="ru-RU"/>
        </w:rPr>
        <w:t>2</w:t>
      </w:r>
      <w:r w:rsidR="005F105C">
        <w:rPr>
          <w:rFonts w:ascii="Times New Roman" w:eastAsia="Times New Roman" w:hAnsi="Times New Roman" w:cs="Times New Roman"/>
          <w:color w:val="000000"/>
          <w:sz w:val="28"/>
          <w:szCs w:val="28"/>
          <w:lang w:val="ru-RU" w:eastAsia="ru-RU"/>
        </w:rPr>
        <w:t>4</w:t>
      </w:r>
      <w:r w:rsidR="004F28FC">
        <w:rPr>
          <w:rFonts w:ascii="Times New Roman" w:eastAsia="Times New Roman" w:hAnsi="Times New Roman" w:cs="Times New Roman"/>
          <w:color w:val="000000"/>
          <w:sz w:val="28"/>
          <w:szCs w:val="28"/>
          <w:lang w:eastAsia="ru-RU"/>
        </w:rPr>
        <w:t xml:space="preserve">. </w:t>
      </w:r>
      <w:r w:rsidRPr="004C7B78">
        <w:rPr>
          <w:rFonts w:ascii="Times New Roman" w:eastAsia="Times New Roman" w:hAnsi="Times New Roman" w:cs="Times New Roman"/>
          <w:color w:val="000000"/>
          <w:sz w:val="28"/>
          <w:szCs w:val="28"/>
          <w:lang w:eastAsia="ru-RU"/>
        </w:rPr>
        <w:t>– 28 с.</w:t>
      </w: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b/>
          <w:bCs/>
          <w:color w:val="000000"/>
          <w:sz w:val="28"/>
          <w:szCs w:val="28"/>
          <w:lang w:eastAsia="ru-RU"/>
        </w:rPr>
      </w:pPr>
      <w:r w:rsidRPr="004C7B78">
        <w:rPr>
          <w:rFonts w:ascii="Times New Roman" w:eastAsia="Times New Roman" w:hAnsi="Times New Roman" w:cs="Times New Roman"/>
          <w:b/>
          <w:bCs/>
          <w:color w:val="000000"/>
          <w:sz w:val="28"/>
          <w:szCs w:val="28"/>
          <w:lang w:eastAsia="ru-RU"/>
        </w:rPr>
        <w:t>Розробник</w:t>
      </w:r>
      <w:r w:rsidR="005F105C">
        <w:rPr>
          <w:rFonts w:ascii="Times New Roman" w:eastAsia="Times New Roman" w:hAnsi="Times New Roman" w:cs="Times New Roman"/>
          <w:b/>
          <w:bCs/>
          <w:color w:val="000000"/>
          <w:sz w:val="28"/>
          <w:szCs w:val="28"/>
          <w:lang w:eastAsia="ru-RU"/>
        </w:rPr>
        <w:t>и</w:t>
      </w:r>
      <w:r w:rsidRPr="004C7B78">
        <w:rPr>
          <w:rFonts w:ascii="Times New Roman" w:eastAsia="Times New Roman" w:hAnsi="Times New Roman" w:cs="Times New Roman"/>
          <w:b/>
          <w:bCs/>
          <w:color w:val="000000"/>
          <w:sz w:val="28"/>
          <w:szCs w:val="28"/>
          <w:lang w:eastAsia="ru-RU"/>
        </w:rPr>
        <w:t>:</w:t>
      </w:r>
    </w:p>
    <w:p w:rsidR="004C7B78" w:rsidRPr="004C7B78" w:rsidRDefault="004C7B78" w:rsidP="004C7B78">
      <w:pPr>
        <w:widowControl w:val="0"/>
        <w:spacing w:after="0" w:line="240" w:lineRule="auto"/>
        <w:jc w:val="both"/>
        <w:rPr>
          <w:rFonts w:ascii="Times New Roman" w:eastAsia="Times New Roman" w:hAnsi="Times New Roman" w:cs="Times New Roman"/>
          <w:b/>
          <w:bCs/>
          <w:color w:val="000000"/>
          <w:sz w:val="28"/>
          <w:szCs w:val="28"/>
          <w:lang w:eastAsia="ru-RU"/>
        </w:rPr>
      </w:pPr>
    </w:p>
    <w:p w:rsidR="004C7B78" w:rsidRDefault="004C7B78" w:rsidP="004C7B78">
      <w:pPr>
        <w:widowControl w:val="0"/>
        <w:spacing w:after="0" w:line="240" w:lineRule="auto"/>
        <w:ind w:right="-2"/>
        <w:contextualSpacing/>
        <w:jc w:val="both"/>
        <w:rPr>
          <w:rFonts w:ascii="Times New Roman" w:eastAsia="Times New Roman" w:hAnsi="Times New Roman" w:cs="Times New Roman"/>
          <w:sz w:val="28"/>
          <w:szCs w:val="28"/>
          <w:lang w:eastAsia="uk-UA"/>
        </w:rPr>
      </w:pPr>
      <w:r w:rsidRPr="004C7B78">
        <w:rPr>
          <w:rFonts w:ascii="Times New Roman" w:eastAsia="Times New Roman" w:hAnsi="Times New Roman" w:cs="Times New Roman"/>
          <w:b/>
          <w:sz w:val="28"/>
          <w:szCs w:val="28"/>
          <w:lang w:eastAsia="uk-UA"/>
        </w:rPr>
        <w:t>Головацький Назарій Тарасович,</w:t>
      </w:r>
      <w:r w:rsidRPr="004C7B78">
        <w:rPr>
          <w:rFonts w:ascii="Times New Roman" w:eastAsia="Times New Roman" w:hAnsi="Times New Roman" w:cs="Times New Roman"/>
          <w:sz w:val="28"/>
          <w:szCs w:val="28"/>
          <w:lang w:eastAsia="uk-UA"/>
        </w:rPr>
        <w:t xml:space="preserve"> старший викладач кафедри адміністративного, фінансового та інформаційного права юридичного факультету ДВНЗ «Ужгородський національний університет»</w:t>
      </w:r>
    </w:p>
    <w:p w:rsidR="005F105C" w:rsidRDefault="005F105C" w:rsidP="004C7B78">
      <w:pPr>
        <w:widowControl w:val="0"/>
        <w:spacing w:after="0" w:line="240" w:lineRule="auto"/>
        <w:ind w:right="-2"/>
        <w:contextualSpacing/>
        <w:jc w:val="both"/>
        <w:rPr>
          <w:rFonts w:ascii="Times New Roman" w:eastAsia="Times New Roman" w:hAnsi="Times New Roman" w:cs="Times New Roman"/>
          <w:sz w:val="28"/>
          <w:szCs w:val="28"/>
          <w:lang w:eastAsia="uk-UA"/>
        </w:rPr>
      </w:pPr>
    </w:p>
    <w:p w:rsidR="005F105C" w:rsidRPr="005F105C" w:rsidRDefault="005F105C" w:rsidP="004C7B78">
      <w:pPr>
        <w:widowControl w:val="0"/>
        <w:spacing w:after="0" w:line="240" w:lineRule="auto"/>
        <w:ind w:right="-2"/>
        <w:contextualSpacing/>
        <w:jc w:val="both"/>
        <w:rPr>
          <w:rFonts w:ascii="Times New Roman" w:eastAsia="Times New Roman" w:hAnsi="Times New Roman" w:cs="Times New Roman"/>
          <w:sz w:val="28"/>
          <w:szCs w:val="28"/>
          <w:lang w:eastAsia="uk-UA"/>
        </w:rPr>
      </w:pPr>
      <w:r w:rsidRPr="005F105C">
        <w:rPr>
          <w:rFonts w:ascii="Times New Roman" w:eastAsia="Times New Roman" w:hAnsi="Times New Roman" w:cs="Times New Roman"/>
          <w:b/>
          <w:sz w:val="28"/>
          <w:szCs w:val="28"/>
          <w:lang w:eastAsia="uk-UA"/>
        </w:rPr>
        <w:t>Пішта Вадим Іванович</w:t>
      </w:r>
      <w:r>
        <w:rPr>
          <w:rFonts w:ascii="Times New Roman" w:eastAsia="Times New Roman" w:hAnsi="Times New Roman" w:cs="Times New Roman"/>
          <w:b/>
          <w:sz w:val="28"/>
          <w:szCs w:val="28"/>
          <w:lang w:eastAsia="uk-UA"/>
        </w:rPr>
        <w:t xml:space="preserve">, </w:t>
      </w:r>
      <w:r w:rsidRPr="005F105C">
        <w:rPr>
          <w:rFonts w:ascii="Times New Roman" w:eastAsia="Times New Roman" w:hAnsi="Times New Roman" w:cs="Times New Roman"/>
          <w:sz w:val="28"/>
          <w:szCs w:val="28"/>
          <w:lang w:eastAsia="uk-UA"/>
        </w:rPr>
        <w:t xml:space="preserve">доктор філософії, </w:t>
      </w:r>
      <w:r>
        <w:rPr>
          <w:rFonts w:ascii="Times New Roman" w:eastAsia="Times New Roman" w:hAnsi="Times New Roman" w:cs="Times New Roman"/>
          <w:sz w:val="28"/>
          <w:szCs w:val="28"/>
          <w:lang w:eastAsia="uk-UA"/>
        </w:rPr>
        <w:t xml:space="preserve">доцент кафедри </w:t>
      </w:r>
      <w:r w:rsidRPr="004C7B78">
        <w:rPr>
          <w:rFonts w:ascii="Times New Roman" w:eastAsia="Times New Roman" w:hAnsi="Times New Roman" w:cs="Times New Roman"/>
          <w:sz w:val="28"/>
          <w:szCs w:val="28"/>
          <w:lang w:eastAsia="uk-UA"/>
        </w:rPr>
        <w:t>адміністративного, фінансового та інформаційного права юридичного факультету ДВНЗ «Ужгородський національний університет»</w:t>
      </w:r>
    </w:p>
    <w:p w:rsidR="004C7B78" w:rsidRPr="004C7B78" w:rsidRDefault="004C7B78" w:rsidP="004C7B78">
      <w:pPr>
        <w:widowControl w:val="0"/>
        <w:spacing w:after="0" w:line="240" w:lineRule="auto"/>
        <w:contextualSpacing/>
        <w:jc w:val="both"/>
        <w:rPr>
          <w:rFonts w:ascii="Times New Roman" w:eastAsia="Times New Roman" w:hAnsi="Times New Roman" w:cs="Times New Roman"/>
          <w:color w:val="000000"/>
          <w:sz w:val="28"/>
          <w:szCs w:val="28"/>
          <w:lang w:eastAsia="ru-RU" w:bidi="uk-UA"/>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both"/>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color w:val="000000"/>
          <w:sz w:val="28"/>
          <w:szCs w:val="28"/>
          <w:lang w:eastAsia="ru-RU"/>
        </w:rPr>
      </w:pPr>
      <w:r w:rsidRPr="004C7B78">
        <w:rPr>
          <w:rFonts w:ascii="Times New Roman" w:eastAsia="Times New Roman" w:hAnsi="Times New Roman" w:cs="Times New Roman"/>
          <w:color w:val="000000"/>
          <w:sz w:val="28"/>
          <w:szCs w:val="28"/>
          <w:lang w:eastAsia="ru-RU"/>
        </w:rPr>
        <w:t xml:space="preserve">Навчально-методичні матеріали затверджені на засіданні </w:t>
      </w:r>
      <w:r w:rsidRPr="004C7B78">
        <w:rPr>
          <w:rFonts w:ascii="Times New Roman" w:eastAsia="Times New Roman" w:hAnsi="Times New Roman" w:cs="Times New Roman"/>
          <w:bCs/>
          <w:iCs/>
          <w:color w:val="000000"/>
          <w:sz w:val="28"/>
          <w:szCs w:val="28"/>
          <w:lang w:eastAsia="ru-RU"/>
        </w:rPr>
        <w:t>кафедри адміністративного, фінансового та інформаційного права</w:t>
      </w:r>
      <w:r w:rsidRPr="004C7B78">
        <w:rPr>
          <w:rFonts w:ascii="Times New Roman" w:eastAsia="Times New Roman" w:hAnsi="Times New Roman" w:cs="Times New Roman"/>
          <w:bCs/>
          <w:color w:val="000000"/>
          <w:sz w:val="28"/>
          <w:szCs w:val="28"/>
          <w:lang w:eastAsia="ru-RU"/>
        </w:rPr>
        <w:t xml:space="preserve"> </w:t>
      </w:r>
      <w:r w:rsidRPr="004C7B78">
        <w:rPr>
          <w:rFonts w:ascii="Times New Roman" w:eastAsia="Times New Roman" w:hAnsi="Times New Roman" w:cs="Times New Roman"/>
          <w:color w:val="000000"/>
          <w:sz w:val="28"/>
          <w:szCs w:val="28"/>
          <w:lang w:eastAsia="ru-RU"/>
        </w:rPr>
        <w:t>ДВНЗ «Ужгородський національний університет» від  3</w:t>
      </w:r>
      <w:r w:rsidR="005F105C">
        <w:rPr>
          <w:rFonts w:ascii="Times New Roman" w:eastAsia="Times New Roman" w:hAnsi="Times New Roman" w:cs="Times New Roman"/>
          <w:color w:val="000000"/>
          <w:sz w:val="28"/>
          <w:szCs w:val="28"/>
          <w:lang w:eastAsia="ru-RU"/>
        </w:rPr>
        <w:t>0</w:t>
      </w:r>
      <w:r w:rsidRPr="004C7B78">
        <w:rPr>
          <w:rFonts w:ascii="Times New Roman" w:eastAsia="Times New Roman" w:hAnsi="Times New Roman" w:cs="Times New Roman"/>
          <w:color w:val="000000"/>
          <w:sz w:val="28"/>
          <w:szCs w:val="28"/>
          <w:lang w:eastAsia="ru-RU"/>
        </w:rPr>
        <w:t xml:space="preserve"> серпня 20</w:t>
      </w:r>
      <w:r w:rsidRPr="004C7B78">
        <w:rPr>
          <w:rFonts w:ascii="Times New Roman" w:eastAsia="Times New Roman" w:hAnsi="Times New Roman" w:cs="Times New Roman"/>
          <w:color w:val="000000"/>
          <w:sz w:val="28"/>
          <w:szCs w:val="28"/>
          <w:lang w:val="ru-RU" w:eastAsia="ru-RU"/>
        </w:rPr>
        <w:t>2</w:t>
      </w:r>
      <w:r w:rsidR="005F105C">
        <w:rPr>
          <w:rFonts w:ascii="Times New Roman" w:eastAsia="Times New Roman" w:hAnsi="Times New Roman" w:cs="Times New Roman"/>
          <w:color w:val="000000"/>
          <w:sz w:val="28"/>
          <w:szCs w:val="28"/>
          <w:lang w:val="ru-RU" w:eastAsia="ru-RU"/>
        </w:rPr>
        <w:t>3</w:t>
      </w:r>
      <w:r w:rsidRPr="004C7B78">
        <w:rPr>
          <w:rFonts w:ascii="Times New Roman" w:eastAsia="Times New Roman" w:hAnsi="Times New Roman" w:cs="Times New Roman"/>
          <w:color w:val="000000"/>
          <w:sz w:val="28"/>
          <w:szCs w:val="28"/>
          <w:lang w:eastAsia="ru-RU"/>
        </w:rPr>
        <w:t xml:space="preserve"> року, протокол  № 1.</w:t>
      </w:r>
    </w:p>
    <w:p w:rsidR="004C7B78" w:rsidRPr="004C7B78" w:rsidRDefault="004C7B78" w:rsidP="004C7B78">
      <w:pPr>
        <w:widowControl w:val="0"/>
        <w:spacing w:after="0" w:line="240" w:lineRule="auto"/>
        <w:jc w:val="center"/>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jc w:val="center"/>
        <w:rPr>
          <w:rFonts w:ascii="Times New Roman" w:eastAsia="Times New Roman" w:hAnsi="Times New Roman" w:cs="Times New Roman"/>
          <w:color w:val="000000"/>
          <w:sz w:val="28"/>
          <w:szCs w:val="28"/>
          <w:lang w:eastAsia="ru-RU"/>
        </w:rPr>
      </w:pPr>
      <w:r w:rsidRPr="004C7B78">
        <w:rPr>
          <w:rFonts w:ascii="Times New Roman" w:eastAsia="Times New Roman" w:hAnsi="Times New Roman" w:cs="Times New Roman"/>
          <w:color w:val="000000"/>
          <w:sz w:val="28"/>
          <w:szCs w:val="28"/>
          <w:lang w:eastAsia="ru-RU"/>
        </w:rPr>
        <w:t xml:space="preserve">Навчально-методична розробка затверджена на засіданні </w:t>
      </w:r>
      <w:r w:rsidRPr="004C7B78">
        <w:rPr>
          <w:rFonts w:ascii="Times New Roman" w:eastAsia="Times New Roman" w:hAnsi="Times New Roman" w:cs="Times New Roman"/>
          <w:bCs/>
          <w:iCs/>
          <w:color w:val="000000"/>
          <w:sz w:val="28"/>
          <w:szCs w:val="28"/>
          <w:lang w:eastAsia="ru-RU"/>
        </w:rPr>
        <w:t>науково-методичної комісії юридичного факультету</w:t>
      </w:r>
      <w:r w:rsidRPr="004C7B78">
        <w:rPr>
          <w:rFonts w:ascii="Times New Roman" w:eastAsia="Times New Roman" w:hAnsi="Times New Roman" w:cs="Times New Roman"/>
          <w:bCs/>
          <w:color w:val="000000"/>
          <w:sz w:val="28"/>
          <w:szCs w:val="28"/>
          <w:lang w:eastAsia="ru-RU"/>
        </w:rPr>
        <w:t xml:space="preserve"> </w:t>
      </w:r>
      <w:r w:rsidRPr="004C7B78">
        <w:rPr>
          <w:rFonts w:ascii="Times New Roman" w:eastAsia="Times New Roman" w:hAnsi="Times New Roman" w:cs="Times New Roman"/>
          <w:color w:val="000000"/>
          <w:sz w:val="28"/>
          <w:szCs w:val="28"/>
          <w:lang w:eastAsia="ru-RU"/>
        </w:rPr>
        <w:t xml:space="preserve">ДВНЗ «Ужгородський національний університет» від  </w:t>
      </w:r>
      <w:r w:rsidR="005F105C">
        <w:rPr>
          <w:rFonts w:ascii="Times New Roman" w:eastAsia="Times New Roman" w:hAnsi="Times New Roman" w:cs="Times New Roman"/>
          <w:color w:val="000000"/>
          <w:sz w:val="28"/>
          <w:szCs w:val="28"/>
          <w:lang w:val="ru-RU" w:eastAsia="ru-RU"/>
        </w:rPr>
        <w:t>25</w:t>
      </w:r>
      <w:r w:rsidRPr="004C7B78">
        <w:rPr>
          <w:rFonts w:ascii="Times New Roman" w:eastAsia="Times New Roman" w:hAnsi="Times New Roman" w:cs="Times New Roman"/>
          <w:color w:val="000000"/>
          <w:sz w:val="28"/>
          <w:szCs w:val="28"/>
          <w:lang w:eastAsia="ru-RU"/>
        </w:rPr>
        <w:t xml:space="preserve"> </w:t>
      </w:r>
      <w:r w:rsidR="005F105C">
        <w:rPr>
          <w:rFonts w:ascii="Times New Roman" w:eastAsia="Times New Roman" w:hAnsi="Times New Roman" w:cs="Times New Roman"/>
          <w:color w:val="000000"/>
          <w:sz w:val="28"/>
          <w:szCs w:val="28"/>
          <w:lang w:eastAsia="ru-RU"/>
        </w:rPr>
        <w:t>жовтня</w:t>
      </w:r>
      <w:r w:rsidRPr="004C7B78">
        <w:rPr>
          <w:rFonts w:ascii="Times New Roman" w:eastAsia="Times New Roman" w:hAnsi="Times New Roman" w:cs="Times New Roman"/>
          <w:color w:val="000000"/>
          <w:sz w:val="28"/>
          <w:szCs w:val="28"/>
          <w:lang w:eastAsia="ru-RU"/>
        </w:rPr>
        <w:t xml:space="preserve"> 20</w:t>
      </w:r>
      <w:r w:rsidR="005F105C">
        <w:rPr>
          <w:rFonts w:ascii="Times New Roman" w:eastAsia="Times New Roman" w:hAnsi="Times New Roman" w:cs="Times New Roman"/>
          <w:color w:val="000000"/>
          <w:sz w:val="28"/>
          <w:szCs w:val="28"/>
          <w:lang w:val="ru-RU" w:eastAsia="ru-RU"/>
        </w:rPr>
        <w:t>23</w:t>
      </w:r>
      <w:r w:rsidRPr="004C7B78">
        <w:rPr>
          <w:rFonts w:ascii="Times New Roman" w:eastAsia="Times New Roman" w:hAnsi="Times New Roman" w:cs="Times New Roman"/>
          <w:color w:val="000000"/>
          <w:sz w:val="28"/>
          <w:szCs w:val="28"/>
          <w:lang w:eastAsia="ru-RU"/>
        </w:rPr>
        <w:t xml:space="preserve"> року, п</w:t>
      </w:r>
      <w:bookmarkStart w:id="0" w:name="_GoBack"/>
      <w:bookmarkEnd w:id="0"/>
      <w:r w:rsidRPr="004C7B78">
        <w:rPr>
          <w:rFonts w:ascii="Times New Roman" w:eastAsia="Times New Roman" w:hAnsi="Times New Roman" w:cs="Times New Roman"/>
          <w:color w:val="000000"/>
          <w:sz w:val="28"/>
          <w:szCs w:val="28"/>
          <w:lang w:eastAsia="ru-RU"/>
        </w:rPr>
        <w:t>ротокол  № 2.</w:t>
      </w: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8"/>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4"/>
          <w:szCs w:val="24"/>
          <w:lang w:eastAsia="ru-RU"/>
        </w:rPr>
      </w:pPr>
      <w:r w:rsidRPr="004C7B78">
        <w:rPr>
          <w:rFonts w:ascii="Times New Roman" w:eastAsia="Times New Roman" w:hAnsi="Times New Roman" w:cs="Times New Roman"/>
          <w:color w:val="000000"/>
          <w:sz w:val="24"/>
          <w:szCs w:val="24"/>
          <w:lang w:eastAsia="ru-RU"/>
        </w:rPr>
        <w:t xml:space="preserve">                                                                </w:t>
      </w:r>
    </w:p>
    <w:p w:rsidR="004C7B78" w:rsidRPr="004C7B78" w:rsidRDefault="004C7B78" w:rsidP="004C7B78">
      <w:pPr>
        <w:widowControl w:val="0"/>
        <w:spacing w:after="0" w:line="240" w:lineRule="auto"/>
        <w:rPr>
          <w:rFonts w:ascii="Times New Roman" w:eastAsia="Times New Roman" w:hAnsi="Times New Roman" w:cs="Times New Roman"/>
          <w:color w:val="000000"/>
          <w:sz w:val="24"/>
          <w:szCs w:val="24"/>
          <w:lang w:eastAsia="ru-RU"/>
        </w:rPr>
      </w:pPr>
    </w:p>
    <w:p w:rsidR="004C7B78" w:rsidRPr="004C7B78" w:rsidRDefault="004C7B78" w:rsidP="004C7B78">
      <w:pPr>
        <w:widowControl w:val="0"/>
        <w:spacing w:after="0" w:line="240" w:lineRule="auto"/>
        <w:ind w:left="6720"/>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rPr>
          <w:rFonts w:ascii="Times New Roman" w:eastAsia="Times New Roman" w:hAnsi="Times New Roman" w:cs="Times New Roman"/>
          <w:color w:val="000000"/>
          <w:sz w:val="28"/>
          <w:szCs w:val="24"/>
          <w:lang w:eastAsia="ru-RU"/>
        </w:rPr>
      </w:pPr>
    </w:p>
    <w:p w:rsidR="004C7B78" w:rsidRPr="004C7B78" w:rsidRDefault="004C7B78" w:rsidP="004C7B78">
      <w:pPr>
        <w:widowControl w:val="0"/>
        <w:spacing w:after="0" w:line="240" w:lineRule="auto"/>
        <w:jc w:val="right"/>
        <w:rPr>
          <w:rFonts w:ascii="Times New Roman" w:eastAsia="Times New Roman" w:hAnsi="Times New Roman" w:cs="Times New Roman"/>
          <w:color w:val="000000"/>
          <w:sz w:val="24"/>
          <w:szCs w:val="24"/>
          <w:lang w:eastAsia="ru-RU"/>
        </w:rPr>
      </w:pPr>
      <w:r w:rsidRPr="004C7B78">
        <w:rPr>
          <w:rFonts w:ascii="Times New Roman" w:eastAsia="Times New Roman" w:hAnsi="Times New Roman" w:cs="Times New Roman"/>
          <w:color w:val="000000"/>
          <w:sz w:val="24"/>
          <w:szCs w:val="24"/>
          <w:lang w:eastAsia="ru-RU"/>
        </w:rPr>
        <w:sym w:font="Symbol" w:char="F0D3"/>
      </w:r>
      <w:r w:rsidRPr="004C7B78">
        <w:rPr>
          <w:rFonts w:ascii="Times New Roman" w:eastAsia="Times New Roman" w:hAnsi="Times New Roman" w:cs="Times New Roman"/>
          <w:color w:val="000000"/>
          <w:sz w:val="24"/>
          <w:szCs w:val="24"/>
          <w:lang w:eastAsia="ru-RU"/>
        </w:rPr>
        <w:t xml:space="preserve"> ДВНЗ «Ужгородський національний університет»,  20</w:t>
      </w:r>
      <w:r w:rsidRPr="004C7B78">
        <w:rPr>
          <w:rFonts w:ascii="Times New Roman" w:eastAsia="Times New Roman" w:hAnsi="Times New Roman" w:cs="Times New Roman"/>
          <w:color w:val="000000"/>
          <w:sz w:val="24"/>
          <w:szCs w:val="24"/>
          <w:lang w:val="ru-RU" w:eastAsia="ru-RU"/>
        </w:rPr>
        <w:t>2</w:t>
      </w:r>
      <w:r w:rsidR="004F28FC">
        <w:rPr>
          <w:rFonts w:ascii="Times New Roman" w:eastAsia="Times New Roman" w:hAnsi="Times New Roman" w:cs="Times New Roman"/>
          <w:color w:val="000000"/>
          <w:sz w:val="24"/>
          <w:szCs w:val="24"/>
          <w:lang w:eastAsia="ru-RU"/>
        </w:rPr>
        <w:t>4</w:t>
      </w:r>
    </w:p>
    <w:p w:rsidR="004C7B78" w:rsidRPr="004C7B78" w:rsidRDefault="004C7B78" w:rsidP="004C7B78">
      <w:pPr>
        <w:widowControl w:val="0"/>
        <w:spacing w:after="0" w:line="240" w:lineRule="auto"/>
        <w:rPr>
          <w:rFonts w:ascii="Times New Roman" w:eastAsia="Times New Roman" w:hAnsi="Times New Roman" w:cs="Times New Roman"/>
          <w:sz w:val="28"/>
          <w:szCs w:val="24"/>
          <w:lang w:val="ru-RU" w:eastAsia="ru-RU"/>
        </w:rPr>
      </w:pPr>
      <w:r>
        <w:rPr>
          <w:rFonts w:ascii="Times New Roman" w:eastAsia="Times New Roman" w:hAnsi="Times New Roman" w:cs="Times New Roman"/>
          <w:noProof/>
          <w:sz w:val="28"/>
          <w:szCs w:val="24"/>
          <w:lang w:eastAsia="uk-UA"/>
        </w:rPr>
        <mc:AlternateContent>
          <mc:Choice Requires="wps">
            <w:drawing>
              <wp:anchor distT="0" distB="0" distL="114300" distR="114300" simplePos="0" relativeHeight="251659264" behindDoc="0" locked="0" layoutInCell="1" allowOverlap="1">
                <wp:simplePos x="0" y="0"/>
                <wp:positionH relativeFrom="column">
                  <wp:posOffset>2842260</wp:posOffset>
                </wp:positionH>
                <wp:positionV relativeFrom="paragraph">
                  <wp:posOffset>389890</wp:posOffset>
                </wp:positionV>
                <wp:extent cx="533400" cy="352425"/>
                <wp:effectExtent l="0" t="0" r="0" b="9525"/>
                <wp:wrapNone/>
                <wp:docPr id="1" name="Прямоугольник 1"/>
                <wp:cNvGraphicFramePr/>
                <a:graphic xmlns:a="http://schemas.openxmlformats.org/drawingml/2006/main">
                  <a:graphicData uri="http://schemas.microsoft.com/office/word/2010/wordprocessingShape">
                    <wps:wsp>
                      <wps:cNvSpPr/>
                      <wps:spPr>
                        <a:xfrm>
                          <a:off x="0" y="0"/>
                          <a:ext cx="533400" cy="352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CBA12" id="Прямоугольник 1" o:spid="_x0000_s1026" style="position:absolute;margin-left:223.8pt;margin-top:30.7pt;width:42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" fillcolor="white [3212]" stroked="f" strokeweight="1pt"/>
            </w:pict>
          </mc:Fallback>
        </mc:AlternateContent>
      </w:r>
      <w:r w:rsidRPr="004C7B78">
        <w:rPr>
          <w:rFonts w:ascii="Times New Roman" w:eastAsia="Times New Roman" w:hAnsi="Times New Roman" w:cs="Times New Roman"/>
          <w:sz w:val="28"/>
          <w:szCs w:val="24"/>
          <w:lang w:val="ru-RU" w:eastAsia="ru-RU"/>
        </w:rPr>
        <w:br w:type="page"/>
      </w:r>
    </w:p>
    <w:p w:rsidR="000D78ED" w:rsidRPr="006326FC" w:rsidRDefault="00BF4383" w:rsidP="00BF4383">
      <w:pPr>
        <w:spacing w:after="0" w:line="360" w:lineRule="auto"/>
        <w:jc w:val="center"/>
        <w:rPr>
          <w:rFonts w:ascii="Times New Roman" w:hAnsi="Times New Roman" w:cs="Times New Roman"/>
          <w:b/>
          <w:sz w:val="28"/>
          <w:szCs w:val="28"/>
        </w:rPr>
      </w:pPr>
      <w:r w:rsidRPr="006326FC">
        <w:rPr>
          <w:rFonts w:ascii="Times New Roman" w:hAnsi="Times New Roman" w:cs="Times New Roman"/>
          <w:b/>
          <w:sz w:val="28"/>
          <w:szCs w:val="28"/>
        </w:rPr>
        <w:lastRenderedPageBreak/>
        <w:t>ЗМІСТ</w:t>
      </w:r>
    </w:p>
    <w:p w:rsidR="00BF4383" w:rsidRPr="006326FC" w:rsidRDefault="00BF4383" w:rsidP="00BF4383">
      <w:pPr>
        <w:spacing w:after="0" w:line="360" w:lineRule="auto"/>
        <w:jc w:val="center"/>
        <w:rPr>
          <w:rFonts w:ascii="Times New Roman" w:hAnsi="Times New Roman" w:cs="Times New Roman"/>
          <w:b/>
          <w:sz w:val="28"/>
          <w:szCs w:val="28"/>
        </w:rPr>
      </w:pPr>
    </w:p>
    <w:p w:rsidR="00BF4383" w:rsidRPr="006326FC" w:rsidRDefault="00BF4383" w:rsidP="00F56300">
      <w:pPr>
        <w:pStyle w:val="1"/>
        <w:keepNext w:val="0"/>
        <w:widowControl w:val="0"/>
        <w:tabs>
          <w:tab w:val="right" w:leader="dot" w:pos="9639"/>
        </w:tabs>
        <w:spacing w:line="360" w:lineRule="auto"/>
        <w:jc w:val="both"/>
        <w:rPr>
          <w:b/>
          <w:bCs/>
          <w:sz w:val="28"/>
          <w:szCs w:val="28"/>
        </w:rPr>
      </w:pPr>
      <w:r w:rsidRPr="006326FC">
        <w:rPr>
          <w:bCs/>
          <w:sz w:val="28"/>
          <w:szCs w:val="28"/>
        </w:rPr>
        <w:t xml:space="preserve">Вступ </w:t>
      </w:r>
      <w:r w:rsidRPr="006326FC">
        <w:rPr>
          <w:bCs/>
          <w:sz w:val="28"/>
          <w:szCs w:val="28"/>
        </w:rPr>
        <w:tab/>
        <w:t>4</w:t>
      </w:r>
    </w:p>
    <w:p w:rsidR="006326FC" w:rsidRPr="006326FC" w:rsidRDefault="006326FC" w:rsidP="00F56300">
      <w:pPr>
        <w:widowControl w:val="0"/>
        <w:tabs>
          <w:tab w:val="right" w:leader="dot" w:pos="9639"/>
        </w:tabs>
        <w:spacing w:after="0" w:line="360" w:lineRule="auto"/>
        <w:jc w:val="both"/>
        <w:rPr>
          <w:rFonts w:ascii="Times New Roman" w:eastAsia="Times New Roman" w:hAnsi="Times New Roman" w:cs="Times New Roman"/>
          <w:bCs/>
          <w:kern w:val="2"/>
          <w:sz w:val="28"/>
          <w:szCs w:val="28"/>
          <w:lang w:eastAsia="zh-CN"/>
        </w:rPr>
      </w:pPr>
      <w:r w:rsidRPr="006326FC">
        <w:rPr>
          <w:rFonts w:ascii="Times New Roman" w:eastAsia="Times New Roman" w:hAnsi="Times New Roman" w:cs="Times New Roman"/>
          <w:bCs/>
          <w:kern w:val="2"/>
          <w:sz w:val="28"/>
          <w:szCs w:val="28"/>
          <w:lang w:eastAsia="zh-CN"/>
        </w:rPr>
        <w:t>Загальна характеристика навчальної дисципліни</w:t>
      </w:r>
      <w:r>
        <w:rPr>
          <w:rFonts w:ascii="Times New Roman" w:eastAsia="Times New Roman" w:hAnsi="Times New Roman" w:cs="Times New Roman"/>
          <w:bCs/>
          <w:kern w:val="2"/>
          <w:sz w:val="28"/>
          <w:szCs w:val="28"/>
          <w:lang w:eastAsia="zh-CN"/>
        </w:rPr>
        <w:tab/>
      </w:r>
      <w:r w:rsidR="00A00DB9">
        <w:rPr>
          <w:rFonts w:ascii="Times New Roman" w:eastAsia="Times New Roman" w:hAnsi="Times New Roman" w:cs="Times New Roman"/>
          <w:bCs/>
          <w:kern w:val="2"/>
          <w:sz w:val="28"/>
          <w:szCs w:val="28"/>
          <w:lang w:eastAsia="zh-CN"/>
        </w:rPr>
        <w:t>5</w:t>
      </w:r>
    </w:p>
    <w:p w:rsidR="00BF4383" w:rsidRPr="006326FC" w:rsidRDefault="006326FC" w:rsidP="00F56300">
      <w:pPr>
        <w:widowControl w:val="0"/>
        <w:tabs>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Структура навчальної дисципліни</w:t>
      </w:r>
      <w:r w:rsidR="00BF4383" w:rsidRPr="006326FC">
        <w:rPr>
          <w:rFonts w:ascii="Times New Roman" w:hAnsi="Times New Roman" w:cs="Times New Roman"/>
          <w:sz w:val="28"/>
          <w:szCs w:val="28"/>
        </w:rPr>
        <w:tab/>
        <w:t>6</w:t>
      </w:r>
    </w:p>
    <w:p w:rsidR="00BF4383" w:rsidRPr="006326FC" w:rsidRDefault="006326FC" w:rsidP="00F56300">
      <w:pPr>
        <w:widowControl w:val="0"/>
        <w:tabs>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Теми лекційних занять</w:t>
      </w:r>
      <w:r w:rsidR="00BF4383" w:rsidRPr="006326FC">
        <w:rPr>
          <w:rFonts w:ascii="Times New Roman" w:hAnsi="Times New Roman" w:cs="Times New Roman"/>
          <w:sz w:val="28"/>
          <w:szCs w:val="28"/>
        </w:rPr>
        <w:tab/>
        <w:t>7</w:t>
      </w:r>
    </w:p>
    <w:p w:rsidR="00BF4383" w:rsidRPr="006326FC" w:rsidRDefault="00A00DB9" w:rsidP="00F56300">
      <w:pPr>
        <w:widowControl w:val="0"/>
        <w:tabs>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Теми семінарських занять</w:t>
      </w:r>
      <w:r>
        <w:rPr>
          <w:rFonts w:ascii="Times New Roman" w:hAnsi="Times New Roman" w:cs="Times New Roman"/>
          <w:sz w:val="28"/>
          <w:szCs w:val="28"/>
        </w:rPr>
        <w:tab/>
        <w:t>9</w:t>
      </w:r>
    </w:p>
    <w:p w:rsidR="00A00DB9" w:rsidRDefault="00A00DB9" w:rsidP="00F56300">
      <w:pPr>
        <w:widowControl w:val="0"/>
        <w:tabs>
          <w:tab w:val="right" w:leader="dot" w:pos="9639"/>
        </w:tabs>
        <w:spacing w:after="0" w:line="360" w:lineRule="auto"/>
        <w:jc w:val="both"/>
        <w:rPr>
          <w:rFonts w:ascii="Times New Roman" w:hAnsi="Times New Roman" w:cs="Times New Roman"/>
          <w:sz w:val="28"/>
          <w:szCs w:val="28"/>
        </w:rPr>
      </w:pPr>
      <w:r w:rsidRPr="00A00DB9">
        <w:rPr>
          <w:rFonts w:ascii="Times New Roman" w:hAnsi="Times New Roman" w:cs="Times New Roman"/>
          <w:sz w:val="28"/>
          <w:szCs w:val="28"/>
        </w:rPr>
        <w:t>Перелік тем</w:t>
      </w:r>
      <w:r>
        <w:rPr>
          <w:rFonts w:ascii="Times New Roman" w:hAnsi="Times New Roman" w:cs="Times New Roman"/>
          <w:sz w:val="28"/>
          <w:szCs w:val="28"/>
        </w:rPr>
        <w:t xml:space="preserve"> </w:t>
      </w:r>
      <w:r w:rsidRPr="00A00DB9">
        <w:rPr>
          <w:rFonts w:ascii="Times New Roman" w:hAnsi="Times New Roman" w:cs="Times New Roman"/>
          <w:sz w:val="28"/>
          <w:szCs w:val="28"/>
        </w:rPr>
        <w:t>для самостійної роботи студентів</w:t>
      </w:r>
      <w:r>
        <w:rPr>
          <w:rFonts w:ascii="Times New Roman" w:hAnsi="Times New Roman" w:cs="Times New Roman"/>
          <w:sz w:val="28"/>
          <w:szCs w:val="28"/>
        </w:rPr>
        <w:tab/>
        <w:t>15</w:t>
      </w:r>
    </w:p>
    <w:p w:rsidR="00BF4383" w:rsidRPr="00A00DB9" w:rsidRDefault="00A00DB9" w:rsidP="00F56300">
      <w:pPr>
        <w:widowControl w:val="0"/>
        <w:tabs>
          <w:tab w:val="right" w:leader="dot" w:pos="9639"/>
        </w:tabs>
        <w:spacing w:after="0" w:line="360" w:lineRule="auto"/>
        <w:jc w:val="both"/>
        <w:rPr>
          <w:rFonts w:ascii="Times New Roman" w:hAnsi="Times New Roman" w:cs="Times New Roman"/>
          <w:sz w:val="28"/>
          <w:szCs w:val="28"/>
        </w:rPr>
      </w:pPr>
      <w:r w:rsidRPr="00A00DB9">
        <w:rPr>
          <w:rFonts w:ascii="Times New Roman" w:hAnsi="Times New Roman" w:cs="Times New Roman"/>
          <w:sz w:val="28"/>
          <w:szCs w:val="28"/>
        </w:rPr>
        <w:t>Примірний перелік питань для заліку</w:t>
      </w:r>
      <w:r>
        <w:rPr>
          <w:rFonts w:ascii="Times New Roman" w:hAnsi="Times New Roman" w:cs="Times New Roman"/>
          <w:sz w:val="28"/>
          <w:szCs w:val="28"/>
        </w:rPr>
        <w:tab/>
        <w:t>16</w:t>
      </w:r>
    </w:p>
    <w:p w:rsidR="00BF4383" w:rsidRPr="006326FC" w:rsidRDefault="00A00DB9" w:rsidP="00F56300">
      <w:pPr>
        <w:widowControl w:val="0"/>
        <w:tabs>
          <w:tab w:val="right" w:leader="dot" w:pos="9639"/>
        </w:tabs>
        <w:spacing w:after="0" w:line="360" w:lineRule="auto"/>
        <w:jc w:val="both"/>
        <w:rPr>
          <w:rFonts w:ascii="Times New Roman" w:hAnsi="Times New Roman" w:cs="Times New Roman"/>
          <w:sz w:val="28"/>
          <w:szCs w:val="28"/>
        </w:rPr>
      </w:pPr>
      <w:r w:rsidRPr="00A00DB9">
        <w:rPr>
          <w:rFonts w:ascii="Times New Roman" w:hAnsi="Times New Roman" w:cs="Times New Roman"/>
          <w:sz w:val="28"/>
          <w:szCs w:val="28"/>
        </w:rPr>
        <w:t>Засоби діагностики та критерії оцінювання результатів навчання</w:t>
      </w:r>
      <w:r>
        <w:rPr>
          <w:rFonts w:ascii="Times New Roman" w:hAnsi="Times New Roman" w:cs="Times New Roman"/>
          <w:sz w:val="28"/>
          <w:szCs w:val="28"/>
        </w:rPr>
        <w:tab/>
        <w:t>18</w:t>
      </w:r>
    </w:p>
    <w:p w:rsidR="00F56300" w:rsidRDefault="00F56300" w:rsidP="00F56300">
      <w:pPr>
        <w:widowControl w:val="0"/>
        <w:tabs>
          <w:tab w:val="right" w:leader="dot" w:pos="9639"/>
        </w:tabs>
        <w:spacing w:after="0" w:line="360" w:lineRule="auto"/>
        <w:jc w:val="both"/>
        <w:rPr>
          <w:rFonts w:ascii="Times New Roman" w:hAnsi="Times New Roman" w:cs="Times New Roman"/>
          <w:sz w:val="28"/>
          <w:szCs w:val="28"/>
        </w:rPr>
      </w:pPr>
      <w:r w:rsidRPr="00F56300">
        <w:rPr>
          <w:rFonts w:ascii="Times New Roman" w:hAnsi="Times New Roman" w:cs="Times New Roman"/>
          <w:sz w:val="28"/>
          <w:szCs w:val="28"/>
        </w:rPr>
        <w:t>Очікувані результати навчання</w:t>
      </w:r>
      <w:r>
        <w:rPr>
          <w:rFonts w:ascii="Times New Roman" w:hAnsi="Times New Roman" w:cs="Times New Roman"/>
          <w:sz w:val="28"/>
          <w:szCs w:val="28"/>
        </w:rPr>
        <w:tab/>
        <w:t>22</w:t>
      </w:r>
    </w:p>
    <w:p w:rsidR="00BF4383" w:rsidRPr="006326FC" w:rsidRDefault="00BF4383" w:rsidP="00F56300">
      <w:pPr>
        <w:widowControl w:val="0"/>
        <w:tabs>
          <w:tab w:val="right" w:leader="dot" w:pos="9639"/>
        </w:tabs>
        <w:spacing w:after="0" w:line="360" w:lineRule="auto"/>
        <w:jc w:val="both"/>
        <w:rPr>
          <w:rFonts w:ascii="Times New Roman" w:hAnsi="Times New Roman" w:cs="Times New Roman"/>
          <w:sz w:val="28"/>
          <w:szCs w:val="28"/>
        </w:rPr>
      </w:pPr>
      <w:r w:rsidRPr="006326FC">
        <w:rPr>
          <w:rFonts w:ascii="Times New Roman" w:hAnsi="Times New Roman" w:cs="Times New Roman"/>
          <w:sz w:val="28"/>
          <w:szCs w:val="28"/>
        </w:rPr>
        <w:t>Рекомендована літе</w:t>
      </w:r>
      <w:r w:rsidR="006326FC">
        <w:rPr>
          <w:rFonts w:ascii="Times New Roman" w:hAnsi="Times New Roman" w:cs="Times New Roman"/>
          <w:sz w:val="28"/>
          <w:szCs w:val="28"/>
        </w:rPr>
        <w:t>ратура до навчальної дисципліни</w:t>
      </w:r>
      <w:r w:rsidR="00F56300">
        <w:rPr>
          <w:rFonts w:ascii="Times New Roman" w:hAnsi="Times New Roman" w:cs="Times New Roman"/>
          <w:sz w:val="28"/>
          <w:szCs w:val="28"/>
        </w:rPr>
        <w:tab/>
        <w:t>24</w:t>
      </w:r>
    </w:p>
    <w:p w:rsidR="00BF4383" w:rsidRPr="006326FC" w:rsidRDefault="00BF4383" w:rsidP="00F56300">
      <w:pPr>
        <w:widowControl w:val="0"/>
        <w:tabs>
          <w:tab w:val="right" w:leader="dot" w:pos="9639"/>
        </w:tabs>
        <w:spacing w:after="0" w:line="360" w:lineRule="auto"/>
        <w:jc w:val="both"/>
        <w:rPr>
          <w:rFonts w:ascii="Times New Roman" w:hAnsi="Times New Roman" w:cs="Times New Roman"/>
          <w:sz w:val="28"/>
          <w:szCs w:val="28"/>
        </w:rPr>
      </w:pPr>
    </w:p>
    <w:p w:rsidR="00BF4383" w:rsidRPr="006326FC" w:rsidRDefault="00BF4383">
      <w:pPr>
        <w:rPr>
          <w:rFonts w:ascii="Times New Roman" w:hAnsi="Times New Roman" w:cs="Times New Roman"/>
          <w:sz w:val="28"/>
          <w:szCs w:val="28"/>
        </w:rPr>
      </w:pPr>
      <w:r w:rsidRPr="006326FC">
        <w:rPr>
          <w:rFonts w:ascii="Times New Roman" w:hAnsi="Times New Roman" w:cs="Times New Roman"/>
          <w:sz w:val="28"/>
          <w:szCs w:val="28"/>
        </w:rPr>
        <w:br w:type="page"/>
      </w:r>
    </w:p>
    <w:p w:rsidR="00BF4383" w:rsidRPr="006326FC" w:rsidRDefault="00BF4383" w:rsidP="00BF4383">
      <w:pPr>
        <w:pStyle w:val="Standard"/>
        <w:widowControl w:val="0"/>
        <w:tabs>
          <w:tab w:val="left" w:pos="3900"/>
        </w:tabs>
        <w:suppressAutoHyphens w:val="0"/>
        <w:jc w:val="center"/>
        <w:rPr>
          <w:b/>
          <w:szCs w:val="28"/>
          <w:lang w:val="uk-UA"/>
        </w:rPr>
      </w:pPr>
      <w:r w:rsidRPr="006326FC">
        <w:rPr>
          <w:b/>
          <w:szCs w:val="28"/>
          <w:lang w:val="uk-UA"/>
        </w:rPr>
        <w:lastRenderedPageBreak/>
        <w:t>ВСТУП</w:t>
      </w:r>
    </w:p>
    <w:p w:rsidR="00BF4383" w:rsidRPr="006326FC" w:rsidRDefault="00BF4383" w:rsidP="00BF4383">
      <w:pPr>
        <w:widowControl w:val="0"/>
        <w:tabs>
          <w:tab w:val="left" w:pos="3900"/>
        </w:tabs>
        <w:spacing w:after="0" w:line="240" w:lineRule="auto"/>
        <w:ind w:firstLine="567"/>
        <w:jc w:val="both"/>
        <w:rPr>
          <w:rFonts w:ascii="Times New Roman" w:hAnsi="Times New Roman" w:cs="Times New Roman"/>
          <w:b/>
          <w:sz w:val="28"/>
          <w:szCs w:val="28"/>
        </w:rPr>
      </w:pPr>
    </w:p>
    <w:p w:rsidR="00BF4383" w:rsidRPr="006326FC" w:rsidRDefault="00BF4383" w:rsidP="00BF4383">
      <w:pPr>
        <w:widowControl w:val="0"/>
        <w:autoSpaceDE w:val="0"/>
        <w:autoSpaceDN w:val="0"/>
        <w:adjustRightInd w:val="0"/>
        <w:spacing w:after="0" w:line="240" w:lineRule="auto"/>
        <w:ind w:firstLine="567"/>
        <w:jc w:val="both"/>
        <w:rPr>
          <w:rFonts w:ascii="Times New Roman" w:hAnsi="Times New Roman" w:cs="Times New Roman"/>
          <w:sz w:val="28"/>
          <w:szCs w:val="28"/>
          <w:lang w:eastAsia="uk-UA"/>
        </w:rPr>
      </w:pPr>
      <w:r w:rsidRPr="005F105C">
        <w:rPr>
          <w:rFonts w:ascii="Times New Roman" w:hAnsi="Times New Roman" w:cs="Times New Roman"/>
          <w:sz w:val="28"/>
          <w:szCs w:val="28"/>
          <w:lang w:eastAsia="uk-UA"/>
        </w:rPr>
        <w:t xml:space="preserve">Вивчення курсу </w:t>
      </w:r>
      <w:r w:rsidRPr="005F105C">
        <w:rPr>
          <w:rFonts w:ascii="Times New Roman" w:hAnsi="Times New Roman" w:cs="Times New Roman"/>
          <w:sz w:val="28"/>
          <w:szCs w:val="28"/>
        </w:rPr>
        <w:t>«</w:t>
      </w:r>
      <w:r w:rsidR="005F105C" w:rsidRPr="005F105C">
        <w:rPr>
          <w:rFonts w:ascii="Times New Roman" w:eastAsia="Times New Roman" w:hAnsi="Times New Roman" w:cs="Times New Roman"/>
          <w:color w:val="000000"/>
          <w:sz w:val="28"/>
          <w:szCs w:val="28"/>
          <w:lang w:eastAsia="ru-RU"/>
        </w:rPr>
        <w:t>Інформаційні технології у правоохоронній діяльності</w:t>
      </w:r>
      <w:r w:rsidRPr="005F105C">
        <w:rPr>
          <w:rFonts w:ascii="Times New Roman" w:hAnsi="Times New Roman" w:cs="Times New Roman"/>
          <w:sz w:val="28"/>
          <w:szCs w:val="28"/>
        </w:rPr>
        <w:t>»</w:t>
      </w:r>
      <w:r w:rsidRPr="006326FC">
        <w:rPr>
          <w:rFonts w:ascii="Times New Roman" w:hAnsi="Times New Roman" w:cs="Times New Roman"/>
          <w:sz w:val="28"/>
          <w:szCs w:val="28"/>
          <w:lang w:eastAsia="uk-UA"/>
        </w:rPr>
        <w:t xml:space="preserve"> забезпечує розуміння основ обробки інформації та дасть можливість професійно використовувати інформаційні новітні технології для ефективного вирішення поставлених задач, пов’язаних із забезпеченням прав та свобод людини і громадянина.</w:t>
      </w:r>
    </w:p>
    <w:p w:rsidR="00BF4383" w:rsidRPr="006326FC" w:rsidRDefault="00BF4383" w:rsidP="00BF4383">
      <w:pPr>
        <w:widowControl w:val="0"/>
        <w:autoSpaceDE w:val="0"/>
        <w:autoSpaceDN w:val="0"/>
        <w:adjustRightInd w:val="0"/>
        <w:spacing w:after="0" w:line="240" w:lineRule="auto"/>
        <w:ind w:firstLine="567"/>
        <w:jc w:val="both"/>
        <w:rPr>
          <w:rFonts w:ascii="Times New Roman" w:hAnsi="Times New Roman" w:cs="Times New Roman"/>
          <w:sz w:val="28"/>
          <w:szCs w:val="28"/>
          <w:lang w:eastAsia="uk-UA"/>
        </w:rPr>
      </w:pPr>
      <w:r w:rsidRPr="006326FC">
        <w:rPr>
          <w:rFonts w:ascii="Times New Roman" w:hAnsi="Times New Roman" w:cs="Times New Roman"/>
          <w:sz w:val="28"/>
          <w:szCs w:val="28"/>
          <w:lang w:eastAsia="uk-UA"/>
        </w:rPr>
        <w:t>Фахівець з права повинен знати, як можна застосувати інформаційні технології у своїй діяльності, які правові інформаційні системи вже створено та які перспективи їх розвитку та застосування. Для юриста знання інформаційних систем та володіння відповідними технологіями є інструментом у його практичній діяльності.</w:t>
      </w:r>
    </w:p>
    <w:p w:rsidR="00BF4383" w:rsidRPr="006326FC" w:rsidRDefault="00BF4383" w:rsidP="00BF4383">
      <w:pPr>
        <w:widowControl w:val="0"/>
        <w:spacing w:after="0" w:line="240" w:lineRule="auto"/>
        <w:ind w:firstLine="567"/>
        <w:jc w:val="both"/>
        <w:rPr>
          <w:rFonts w:ascii="Times New Roman" w:hAnsi="Times New Roman" w:cs="Times New Roman"/>
          <w:sz w:val="28"/>
          <w:szCs w:val="28"/>
        </w:rPr>
      </w:pPr>
      <w:r w:rsidRPr="006326FC">
        <w:rPr>
          <w:rFonts w:ascii="Times New Roman" w:hAnsi="Times New Roman" w:cs="Times New Roman"/>
          <w:bCs/>
          <w:sz w:val="28"/>
          <w:szCs w:val="28"/>
        </w:rPr>
        <w:t>Метою</w:t>
      </w:r>
      <w:r w:rsidRPr="006326FC">
        <w:rPr>
          <w:rFonts w:ascii="Times New Roman" w:hAnsi="Times New Roman" w:cs="Times New Roman"/>
          <w:sz w:val="28"/>
          <w:szCs w:val="28"/>
        </w:rPr>
        <w:t xml:space="preserve"> вивчення навчальної дисципліни </w:t>
      </w:r>
      <w:r w:rsidR="005F105C" w:rsidRPr="005F105C">
        <w:rPr>
          <w:rFonts w:ascii="Times New Roman" w:hAnsi="Times New Roman" w:cs="Times New Roman"/>
          <w:sz w:val="28"/>
          <w:szCs w:val="28"/>
        </w:rPr>
        <w:t>«</w:t>
      </w:r>
      <w:r w:rsidR="005F105C" w:rsidRPr="005F105C">
        <w:rPr>
          <w:rFonts w:ascii="Times New Roman" w:eastAsia="Times New Roman" w:hAnsi="Times New Roman" w:cs="Times New Roman"/>
          <w:color w:val="000000"/>
          <w:sz w:val="28"/>
          <w:szCs w:val="28"/>
          <w:lang w:eastAsia="ru-RU"/>
        </w:rPr>
        <w:t>Інформаційні технології у правоохоронній діяльності</w:t>
      </w:r>
      <w:r w:rsidR="005F105C" w:rsidRPr="005F105C">
        <w:rPr>
          <w:rFonts w:ascii="Times New Roman" w:hAnsi="Times New Roman" w:cs="Times New Roman"/>
          <w:sz w:val="28"/>
          <w:szCs w:val="28"/>
        </w:rPr>
        <w:t>»</w:t>
      </w:r>
      <w:r w:rsidRPr="006326FC">
        <w:rPr>
          <w:rFonts w:ascii="Times New Roman" w:hAnsi="Times New Roman" w:cs="Times New Roman"/>
          <w:sz w:val="28"/>
          <w:szCs w:val="28"/>
        </w:rPr>
        <w:t xml:space="preserve"> є набуття студентами-юристами спеціальності «Правоохоронна діяльність» знань в рамках формування та реалізації державної інформаційної функції, у тому числі в умовах інформатизації юридичної діяльності; вироблення навиків щодо створення, одержання, обробки, зберігання, розповсюдження і використання правової інформації з використанням автоматизованих інформаційних систем.</w:t>
      </w:r>
      <w:r w:rsidRPr="006326FC">
        <w:rPr>
          <w:rFonts w:ascii="Times New Roman" w:hAnsi="Times New Roman" w:cs="Times New Roman"/>
          <w:spacing w:val="-8"/>
          <w:sz w:val="28"/>
          <w:szCs w:val="28"/>
        </w:rPr>
        <w:t xml:space="preserve"> </w:t>
      </w:r>
    </w:p>
    <w:p w:rsidR="00BF4383" w:rsidRPr="006326FC" w:rsidRDefault="00BF4383" w:rsidP="00BF4383">
      <w:pPr>
        <w:widowControl w:val="0"/>
        <w:autoSpaceDE w:val="0"/>
        <w:autoSpaceDN w:val="0"/>
        <w:adjustRightInd w:val="0"/>
        <w:spacing w:after="0" w:line="240" w:lineRule="auto"/>
        <w:ind w:firstLine="567"/>
        <w:jc w:val="both"/>
        <w:rPr>
          <w:rFonts w:ascii="Times New Roman" w:hAnsi="Times New Roman" w:cs="Times New Roman"/>
          <w:sz w:val="28"/>
          <w:szCs w:val="28"/>
          <w:lang w:eastAsia="uk-UA"/>
        </w:rPr>
      </w:pPr>
      <w:r w:rsidRPr="006326FC">
        <w:rPr>
          <w:rFonts w:ascii="Times New Roman" w:hAnsi="Times New Roman" w:cs="Times New Roman"/>
          <w:sz w:val="28"/>
          <w:szCs w:val="28"/>
          <w:lang w:eastAsia="uk-UA"/>
        </w:rPr>
        <w:t>Ефективна організація використання інформаційних систем у всіх видах юридичної діяльності потребує висококваліфікованих, досвідчених фахівців у галузі застосування сучасних інформаційних технологій і систем. Організація обробки інформаційних потоків потребує від юриста володіння сучасними інформаційними технологіями.</w:t>
      </w:r>
    </w:p>
    <w:p w:rsidR="00BF4383" w:rsidRPr="006326FC" w:rsidRDefault="00BF4383" w:rsidP="00BF4383">
      <w:pPr>
        <w:widowControl w:val="0"/>
        <w:autoSpaceDE w:val="0"/>
        <w:autoSpaceDN w:val="0"/>
        <w:adjustRightInd w:val="0"/>
        <w:spacing w:after="0" w:line="240" w:lineRule="auto"/>
        <w:ind w:firstLine="567"/>
        <w:jc w:val="both"/>
        <w:rPr>
          <w:rFonts w:ascii="Times New Roman" w:hAnsi="Times New Roman" w:cs="Times New Roman"/>
          <w:sz w:val="28"/>
          <w:szCs w:val="28"/>
          <w:lang w:eastAsia="uk-UA"/>
        </w:rPr>
      </w:pPr>
      <w:r w:rsidRPr="006326FC">
        <w:rPr>
          <w:rFonts w:ascii="Times New Roman" w:hAnsi="Times New Roman" w:cs="Times New Roman"/>
          <w:sz w:val="28"/>
          <w:szCs w:val="28"/>
          <w:lang w:eastAsia="uk-UA"/>
        </w:rPr>
        <w:t>Юридичні питання електронного документообігу, користування мережею інтернет, забезпечення таємниці та захисту даних застосування криптографічних засобів і цифрової готівки – це сфера діяльності новітніх кваліфікованих юристів, готових до перспективи розвитку та впровадження інформаційних технологій у всі сфери діяльності суспільства.</w:t>
      </w:r>
    </w:p>
    <w:p w:rsidR="00BF4383" w:rsidRPr="006326FC" w:rsidRDefault="00BF4383" w:rsidP="00BF4383">
      <w:pPr>
        <w:pStyle w:val="Default"/>
        <w:widowControl w:val="0"/>
        <w:ind w:firstLine="567"/>
        <w:jc w:val="both"/>
        <w:rPr>
          <w:rFonts w:ascii="Times New Roman" w:hAnsi="Times New Roman" w:cs="Times New Roman"/>
          <w:sz w:val="28"/>
          <w:szCs w:val="28"/>
        </w:rPr>
      </w:pPr>
      <w:r w:rsidRPr="006326FC">
        <w:rPr>
          <w:rFonts w:ascii="Times New Roman" w:hAnsi="Times New Roman" w:cs="Times New Roman"/>
          <w:w w:val="106"/>
          <w:sz w:val="28"/>
          <w:szCs w:val="28"/>
        </w:rPr>
        <w:t>Відповідно до освітньої програми, вивчення дисципліни сприяє формуванню у студентів п</w:t>
      </w:r>
      <w:r w:rsidRPr="006326FC">
        <w:rPr>
          <w:rFonts w:ascii="Times New Roman" w:hAnsi="Times New Roman" w:cs="Times New Roman"/>
          <w:color w:val="auto"/>
          <w:sz w:val="28"/>
          <w:szCs w:val="28"/>
        </w:rPr>
        <w:t xml:space="preserve">ершого (бакалаврського) рівня вищої освіти </w:t>
      </w:r>
      <w:r w:rsidRPr="006326FC">
        <w:rPr>
          <w:rFonts w:ascii="Times New Roman" w:hAnsi="Times New Roman" w:cs="Times New Roman"/>
          <w:w w:val="106"/>
          <w:sz w:val="28"/>
          <w:szCs w:val="28"/>
        </w:rPr>
        <w:t xml:space="preserve"> таких компетентностей: </w:t>
      </w:r>
    </w:p>
    <w:p w:rsidR="00BF4383" w:rsidRPr="006326FC" w:rsidRDefault="00BF4383" w:rsidP="00BF43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326FC">
        <w:rPr>
          <w:rFonts w:ascii="Times New Roman" w:hAnsi="Times New Roman" w:cs="Times New Roman"/>
          <w:color w:val="000000"/>
          <w:sz w:val="28"/>
          <w:szCs w:val="28"/>
          <w:lang w:eastAsia="uk-UA"/>
        </w:rPr>
        <w:t xml:space="preserve">Програма курсу також спрямована на здатність і готовність особи розв’язувати задачі і проблеми у галузі правоохоронної діяльності із поглибленим рівнем знань та вмінь, достатніх для вирішення проблемних професійних завдань у сфері правоохоронної діяльності, охорони прав і свобод людини, протидії злочинності, забезпечення публічної безпеки </w:t>
      </w:r>
    </w:p>
    <w:p w:rsidR="00BF4383" w:rsidRPr="006326FC" w:rsidRDefault="00BF4383" w:rsidP="00BF4383">
      <w:pPr>
        <w:widowControl w:val="0"/>
        <w:spacing w:after="0" w:line="240" w:lineRule="auto"/>
        <w:ind w:firstLine="567"/>
        <w:jc w:val="both"/>
        <w:rPr>
          <w:rFonts w:ascii="Times New Roman" w:hAnsi="Times New Roman" w:cs="Times New Roman"/>
          <w:sz w:val="28"/>
          <w:szCs w:val="28"/>
        </w:rPr>
      </w:pPr>
    </w:p>
    <w:p w:rsidR="00BF4383" w:rsidRPr="006326FC" w:rsidRDefault="00BF4383">
      <w:pPr>
        <w:rPr>
          <w:rFonts w:ascii="Times New Roman" w:hAnsi="Times New Roman" w:cs="Times New Roman"/>
          <w:sz w:val="28"/>
          <w:szCs w:val="28"/>
        </w:rPr>
      </w:pPr>
      <w:r w:rsidRPr="006326FC">
        <w:rPr>
          <w:rFonts w:ascii="Times New Roman" w:hAnsi="Times New Roman" w:cs="Times New Roman"/>
          <w:sz w:val="28"/>
          <w:szCs w:val="28"/>
        </w:rPr>
        <w:br w:type="page"/>
      </w:r>
    </w:p>
    <w:p w:rsidR="006326FC" w:rsidRPr="006326FC" w:rsidRDefault="006326FC" w:rsidP="006326FC">
      <w:pPr>
        <w:suppressAutoHyphens/>
        <w:spacing w:after="0" w:line="240" w:lineRule="auto"/>
        <w:jc w:val="center"/>
        <w:rPr>
          <w:rFonts w:ascii="Times New Roman" w:eastAsia="Times New Roman" w:hAnsi="Times New Roman" w:cs="Times New Roman"/>
          <w:b/>
          <w:bCs/>
          <w:kern w:val="2"/>
          <w:sz w:val="28"/>
          <w:szCs w:val="28"/>
          <w:lang w:eastAsia="zh-CN"/>
        </w:rPr>
      </w:pPr>
      <w:r w:rsidRPr="006326FC">
        <w:rPr>
          <w:rFonts w:ascii="Times New Roman" w:eastAsia="Times New Roman" w:hAnsi="Times New Roman" w:cs="Times New Roman"/>
          <w:b/>
          <w:bCs/>
          <w:kern w:val="2"/>
          <w:sz w:val="28"/>
          <w:szCs w:val="28"/>
          <w:lang w:eastAsia="zh-CN"/>
        </w:rPr>
        <w:lastRenderedPageBreak/>
        <w:t>ЗАГАЛЬНА ХАРАКТЕРИСТИКА НАВЧАЛЬНОЇ ДИСЦИПЛІНИ</w:t>
      </w:r>
    </w:p>
    <w:p w:rsidR="006326FC" w:rsidRPr="006326FC" w:rsidRDefault="006326FC" w:rsidP="006326FC">
      <w:pPr>
        <w:suppressAutoHyphens/>
        <w:spacing w:after="0" w:line="240" w:lineRule="auto"/>
        <w:jc w:val="center"/>
        <w:rPr>
          <w:rFonts w:ascii="Times New Roman" w:eastAsia="Times New Roman" w:hAnsi="Times New Roman" w:cs="Times New Roman"/>
          <w:kern w:val="2"/>
          <w:sz w:val="24"/>
          <w:szCs w:val="24"/>
          <w:lang w:eastAsia="zh-CN"/>
        </w:rPr>
      </w:pPr>
    </w:p>
    <w:tbl>
      <w:tblPr>
        <w:tblW w:w="0" w:type="auto"/>
        <w:tblInd w:w="240" w:type="dxa"/>
        <w:tblLayout w:type="fixed"/>
        <w:tblLook w:val="0000" w:firstRow="0" w:lastRow="0" w:firstColumn="0" w:lastColumn="0" w:noHBand="0" w:noVBand="0"/>
      </w:tblPr>
      <w:tblGrid>
        <w:gridCol w:w="3827"/>
        <w:gridCol w:w="2685"/>
        <w:gridCol w:w="9"/>
        <w:gridCol w:w="2996"/>
      </w:tblGrid>
      <w:tr w:rsidR="006326FC" w:rsidRPr="006326FC" w:rsidTr="002B1E1C">
        <w:trPr>
          <w:trHeight w:val="803"/>
        </w:trPr>
        <w:tc>
          <w:tcPr>
            <w:tcW w:w="3827" w:type="dxa"/>
            <w:vMerge w:val="restart"/>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Найменування показників </w:t>
            </w:r>
          </w:p>
        </w:tc>
        <w:tc>
          <w:tcPr>
            <w:tcW w:w="5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Розподіл годин за навчальним планом</w:t>
            </w:r>
          </w:p>
        </w:tc>
      </w:tr>
      <w:tr w:rsidR="006326FC" w:rsidRPr="006326FC" w:rsidTr="002B1E1C">
        <w:trPr>
          <w:trHeight w:val="650"/>
        </w:trPr>
        <w:tc>
          <w:tcPr>
            <w:tcW w:w="3827" w:type="dxa"/>
            <w:vMerge/>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kern w:val="2"/>
                <w:sz w:val="28"/>
                <w:szCs w:val="28"/>
                <w:lang w:eastAsia="zh-CN"/>
              </w:rPr>
            </w:pPr>
          </w:p>
        </w:tc>
        <w:tc>
          <w:tcPr>
            <w:tcW w:w="2694" w:type="dxa"/>
            <w:gridSpan w:val="2"/>
            <w:tcBorders>
              <w:top w:val="single" w:sz="4" w:space="0" w:color="000000"/>
              <w:left w:val="single" w:sz="4" w:space="0" w:color="000000"/>
              <w:bottom w:val="single" w:sz="4" w:space="0" w:color="000000"/>
            </w:tcBorders>
            <w:shd w:val="clear" w:color="auto" w:fill="auto"/>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денна форма навчання</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заочна форма навчання</w:t>
            </w:r>
          </w:p>
        </w:tc>
      </w:tr>
      <w:tr w:rsidR="006326FC" w:rsidRPr="006326FC" w:rsidTr="002B1E1C">
        <w:trPr>
          <w:trHeight w:val="409"/>
        </w:trPr>
        <w:tc>
          <w:tcPr>
            <w:tcW w:w="3827" w:type="dxa"/>
            <w:vMerge w:val="restart"/>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326FC">
              <w:rPr>
                <w:rFonts w:ascii="Times New Roman" w:eastAsia="Times New Roman" w:hAnsi="Times New Roman" w:cs="Times New Roman"/>
                <w:kern w:val="3"/>
                <w:sz w:val="28"/>
                <w:szCs w:val="28"/>
                <w:lang w:eastAsia="zh-CN"/>
              </w:rPr>
              <w:t>Кількість кредитів ECTS – 3</w:t>
            </w:r>
          </w:p>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p>
        </w:tc>
        <w:tc>
          <w:tcPr>
            <w:tcW w:w="569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Рік підготовки:</w:t>
            </w:r>
          </w:p>
        </w:tc>
      </w:tr>
      <w:tr w:rsidR="006326FC" w:rsidRPr="006326FC" w:rsidTr="002B1E1C">
        <w:trPr>
          <w:trHeight w:val="322"/>
        </w:trPr>
        <w:tc>
          <w:tcPr>
            <w:tcW w:w="3827" w:type="dxa"/>
            <w:vMerge/>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i/>
                <w:kern w:val="2"/>
                <w:sz w:val="28"/>
                <w:szCs w:val="28"/>
                <w:lang w:eastAsia="zh-CN"/>
              </w:rPr>
            </w:pPr>
          </w:p>
        </w:tc>
        <w:tc>
          <w:tcPr>
            <w:tcW w:w="569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i/>
                <w:kern w:val="2"/>
                <w:sz w:val="28"/>
                <w:szCs w:val="28"/>
                <w:lang w:eastAsia="zh-CN"/>
              </w:rPr>
            </w:pPr>
          </w:p>
        </w:tc>
      </w:tr>
      <w:tr w:rsidR="006326FC" w:rsidRPr="006326FC" w:rsidTr="002B1E1C">
        <w:trPr>
          <w:trHeight w:val="420"/>
        </w:trPr>
        <w:tc>
          <w:tcPr>
            <w:tcW w:w="3827" w:type="dxa"/>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Загальна кількість годин - 90</w:t>
            </w:r>
          </w:p>
        </w:tc>
        <w:tc>
          <w:tcPr>
            <w:tcW w:w="2685" w:type="dxa"/>
            <w:tcBorders>
              <w:top w:val="single" w:sz="4" w:space="0" w:color="000000"/>
              <w:lef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b/>
                <w:kern w:val="2"/>
                <w:sz w:val="28"/>
                <w:szCs w:val="28"/>
                <w:lang w:eastAsia="zh-CN"/>
              </w:rPr>
            </w:pPr>
          </w:p>
        </w:tc>
        <w:tc>
          <w:tcPr>
            <w:tcW w:w="3005" w:type="dxa"/>
            <w:gridSpan w:val="2"/>
            <w:tcBorders>
              <w:top w:val="single" w:sz="4" w:space="0" w:color="000000"/>
              <w:left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b/>
                <w:kern w:val="2"/>
                <w:sz w:val="28"/>
                <w:szCs w:val="28"/>
                <w:lang w:eastAsia="zh-CN"/>
              </w:rPr>
            </w:pPr>
          </w:p>
        </w:tc>
      </w:tr>
      <w:tr w:rsidR="006326FC" w:rsidRPr="006326FC" w:rsidTr="002B1E1C">
        <w:trPr>
          <w:trHeight w:val="567"/>
        </w:trPr>
        <w:tc>
          <w:tcPr>
            <w:tcW w:w="3827" w:type="dxa"/>
            <w:vMerge w:val="restart"/>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Кількість модулів – 1</w:t>
            </w:r>
          </w:p>
        </w:tc>
        <w:tc>
          <w:tcPr>
            <w:tcW w:w="2694" w:type="dxa"/>
            <w:gridSpan w:val="2"/>
            <w:tcBorders>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1-й</w:t>
            </w:r>
          </w:p>
        </w:tc>
        <w:tc>
          <w:tcPr>
            <w:tcW w:w="2996" w:type="dxa"/>
            <w:tcBorders>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1-й</w:t>
            </w:r>
          </w:p>
        </w:tc>
      </w:tr>
      <w:tr w:rsidR="006326FC" w:rsidRPr="006326FC" w:rsidTr="002B1E1C">
        <w:trPr>
          <w:trHeight w:val="232"/>
        </w:trPr>
        <w:tc>
          <w:tcPr>
            <w:tcW w:w="3827" w:type="dxa"/>
            <w:vMerge/>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color w:val="FF0000"/>
                <w:kern w:val="2"/>
                <w:sz w:val="28"/>
                <w:szCs w:val="28"/>
                <w:lang w:eastAsia="zh-CN"/>
              </w:rPr>
            </w:pPr>
          </w:p>
        </w:tc>
        <w:tc>
          <w:tcPr>
            <w:tcW w:w="5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Семестр</w:t>
            </w:r>
          </w:p>
        </w:tc>
      </w:tr>
      <w:tr w:rsidR="006326FC" w:rsidRPr="006326FC" w:rsidTr="002B1E1C">
        <w:trPr>
          <w:trHeight w:val="323"/>
        </w:trPr>
        <w:tc>
          <w:tcPr>
            <w:tcW w:w="3827" w:type="dxa"/>
            <w:vMerge w:val="restart"/>
            <w:tcBorders>
              <w:top w:val="single" w:sz="4" w:space="0" w:color="000000"/>
              <w:left w:val="single" w:sz="4" w:space="0" w:color="000000"/>
            </w:tcBorders>
            <w:shd w:val="clear" w:color="auto" w:fill="auto"/>
            <w:vAlign w:val="center"/>
          </w:tcPr>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Тижневих годин для денної форми навчання:</w:t>
            </w:r>
          </w:p>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p>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аудиторних – 3</w:t>
            </w:r>
          </w:p>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p>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самостійної роботи студента – 3</w:t>
            </w:r>
          </w:p>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p>
        </w:tc>
        <w:tc>
          <w:tcPr>
            <w:tcW w:w="2694" w:type="dxa"/>
            <w:gridSpan w:val="2"/>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1-й</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1-й</w:t>
            </w:r>
          </w:p>
        </w:tc>
      </w:tr>
      <w:tr w:rsidR="006326FC" w:rsidRPr="006326FC" w:rsidTr="002B1E1C">
        <w:trPr>
          <w:trHeight w:val="443"/>
        </w:trPr>
        <w:tc>
          <w:tcPr>
            <w:tcW w:w="3827" w:type="dxa"/>
            <w:vMerge/>
            <w:tcBorders>
              <w:top w:val="single" w:sz="4" w:space="0" w:color="000000"/>
              <w:left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color w:val="FF0000"/>
                <w:kern w:val="2"/>
                <w:sz w:val="28"/>
                <w:szCs w:val="28"/>
                <w:lang w:eastAsia="zh-CN"/>
              </w:rPr>
            </w:pPr>
          </w:p>
        </w:tc>
        <w:tc>
          <w:tcPr>
            <w:tcW w:w="5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Лекції</w:t>
            </w:r>
          </w:p>
        </w:tc>
      </w:tr>
      <w:tr w:rsidR="006326FC" w:rsidRPr="006326FC" w:rsidTr="002B1E1C">
        <w:trPr>
          <w:trHeight w:val="320"/>
        </w:trPr>
        <w:tc>
          <w:tcPr>
            <w:tcW w:w="3827" w:type="dxa"/>
            <w:vMerge/>
            <w:tcBorders>
              <w:top w:val="single" w:sz="4" w:space="0" w:color="000000"/>
              <w:left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b/>
                <w:kern w:val="2"/>
                <w:sz w:val="28"/>
                <w:szCs w:val="28"/>
                <w:lang w:eastAsia="zh-CN"/>
              </w:rPr>
            </w:pPr>
          </w:p>
        </w:tc>
        <w:tc>
          <w:tcPr>
            <w:tcW w:w="2694" w:type="dxa"/>
            <w:gridSpan w:val="2"/>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10 год.</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8 год.</w:t>
            </w:r>
          </w:p>
        </w:tc>
      </w:tr>
      <w:tr w:rsidR="006326FC" w:rsidRPr="006326FC" w:rsidTr="002B1E1C">
        <w:trPr>
          <w:trHeight w:val="320"/>
        </w:trPr>
        <w:tc>
          <w:tcPr>
            <w:tcW w:w="3827" w:type="dxa"/>
            <w:vMerge/>
            <w:tcBorders>
              <w:top w:val="single" w:sz="4" w:space="0" w:color="000000"/>
              <w:left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kern w:val="2"/>
                <w:sz w:val="28"/>
                <w:szCs w:val="28"/>
                <w:lang w:eastAsia="zh-CN"/>
              </w:rPr>
            </w:pPr>
          </w:p>
        </w:tc>
        <w:tc>
          <w:tcPr>
            <w:tcW w:w="5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Практичні, семінарські</w:t>
            </w:r>
          </w:p>
        </w:tc>
      </w:tr>
      <w:tr w:rsidR="006326FC" w:rsidRPr="006326FC" w:rsidTr="004F28FC">
        <w:trPr>
          <w:trHeight w:val="337"/>
        </w:trPr>
        <w:tc>
          <w:tcPr>
            <w:tcW w:w="3827" w:type="dxa"/>
            <w:vMerge/>
            <w:tcBorders>
              <w:top w:val="single" w:sz="4" w:space="0" w:color="000000"/>
              <w:left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b/>
                <w:kern w:val="2"/>
                <w:sz w:val="28"/>
                <w:szCs w:val="28"/>
                <w:lang w:eastAsia="zh-CN"/>
              </w:rPr>
            </w:pPr>
          </w:p>
        </w:tc>
        <w:tc>
          <w:tcPr>
            <w:tcW w:w="2694" w:type="dxa"/>
            <w:gridSpan w:val="2"/>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kern w:val="2"/>
                <w:sz w:val="28"/>
                <w:szCs w:val="28"/>
                <w:lang w:eastAsia="zh-CN"/>
              </w:rPr>
            </w:pPr>
          </w:p>
        </w:tc>
      </w:tr>
      <w:tr w:rsidR="006326FC" w:rsidRPr="006326FC" w:rsidTr="004F28FC">
        <w:trPr>
          <w:trHeight w:val="70"/>
        </w:trPr>
        <w:tc>
          <w:tcPr>
            <w:tcW w:w="3827" w:type="dxa"/>
            <w:vMerge w:val="restart"/>
            <w:tcBorders>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Вид підсумкового контролю: залік</w:t>
            </w:r>
          </w:p>
        </w:tc>
        <w:tc>
          <w:tcPr>
            <w:tcW w:w="5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Лабораторні</w:t>
            </w:r>
          </w:p>
        </w:tc>
      </w:tr>
      <w:tr w:rsidR="006326FC" w:rsidRPr="006326FC" w:rsidTr="002B1E1C">
        <w:trPr>
          <w:trHeight w:val="138"/>
        </w:trPr>
        <w:tc>
          <w:tcPr>
            <w:tcW w:w="3827" w:type="dxa"/>
            <w:vMerge/>
            <w:tcBorders>
              <w:left w:val="single" w:sz="4" w:space="0" w:color="000000"/>
              <w:bottom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b/>
                <w:kern w:val="2"/>
                <w:sz w:val="28"/>
                <w:szCs w:val="28"/>
                <w:lang w:eastAsia="zh-CN"/>
              </w:rPr>
            </w:pPr>
          </w:p>
        </w:tc>
        <w:tc>
          <w:tcPr>
            <w:tcW w:w="2694" w:type="dxa"/>
            <w:gridSpan w:val="2"/>
            <w:tcBorders>
              <w:top w:val="single" w:sz="4" w:space="0" w:color="000000"/>
              <w:left w:val="single" w:sz="4" w:space="0" w:color="000000"/>
              <w:bottom w:val="single" w:sz="4" w:space="0" w:color="000000"/>
            </w:tcBorders>
            <w:shd w:val="clear" w:color="auto" w:fill="auto"/>
            <w:vAlign w:val="center"/>
          </w:tcPr>
          <w:p w:rsidR="006326FC" w:rsidRPr="006326FC" w:rsidRDefault="004F28FC" w:rsidP="006326FC">
            <w:pPr>
              <w:suppressAutoHyphens/>
              <w:snapToGrid w:val="0"/>
              <w:spacing w:after="0" w:line="240" w:lineRule="auto"/>
              <w:jc w:val="center"/>
              <w:rPr>
                <w:rFonts w:ascii="Times New Roman" w:eastAsia="Times New Roman" w:hAnsi="Times New Roman" w:cs="Times New Roman"/>
                <w:b/>
                <w:kern w:val="2"/>
                <w:sz w:val="28"/>
                <w:szCs w:val="28"/>
                <w:lang w:eastAsia="zh-CN"/>
              </w:rPr>
            </w:pPr>
            <w:r>
              <w:rPr>
                <w:rFonts w:ascii="Times New Roman" w:eastAsia="Times New Roman" w:hAnsi="Times New Roman" w:cs="Times New Roman"/>
                <w:kern w:val="2"/>
                <w:sz w:val="28"/>
                <w:szCs w:val="28"/>
                <w:lang w:eastAsia="zh-CN"/>
              </w:rPr>
              <w:t>102</w:t>
            </w:r>
            <w:r w:rsidRPr="006326FC">
              <w:rPr>
                <w:rFonts w:ascii="Times New Roman" w:eastAsia="Times New Roman" w:hAnsi="Times New Roman" w:cs="Times New Roman"/>
                <w:kern w:val="2"/>
                <w:sz w:val="28"/>
                <w:szCs w:val="28"/>
                <w:lang w:eastAsia="zh-CN"/>
              </w:rPr>
              <w:t xml:space="preserve"> год.</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4F28FC" w:rsidP="006326FC">
            <w:pPr>
              <w:suppressAutoHyphens/>
              <w:snapToGrid w:val="0"/>
              <w:spacing w:after="0" w:line="240" w:lineRule="auto"/>
              <w:jc w:val="center"/>
              <w:rPr>
                <w:rFonts w:ascii="Times New Roman" w:eastAsia="Times New Roman" w:hAnsi="Times New Roman" w:cs="Times New Roman"/>
                <w:i/>
                <w:kern w:val="2"/>
                <w:sz w:val="28"/>
                <w:szCs w:val="28"/>
                <w:lang w:eastAsia="zh-CN"/>
              </w:rPr>
            </w:pPr>
            <w:r w:rsidRPr="006326FC">
              <w:rPr>
                <w:rFonts w:ascii="Times New Roman" w:eastAsia="Times New Roman" w:hAnsi="Times New Roman" w:cs="Times New Roman"/>
                <w:kern w:val="2"/>
                <w:sz w:val="28"/>
                <w:szCs w:val="28"/>
                <w:lang w:eastAsia="zh-CN"/>
              </w:rPr>
              <w:t>4 год.</w:t>
            </w:r>
          </w:p>
        </w:tc>
      </w:tr>
      <w:tr w:rsidR="006326FC" w:rsidRPr="006326FC" w:rsidTr="002B1E1C">
        <w:trPr>
          <w:trHeight w:val="138"/>
        </w:trPr>
        <w:tc>
          <w:tcPr>
            <w:tcW w:w="3827" w:type="dxa"/>
            <w:vMerge w:val="restart"/>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Форма підсумкового контролю: усна</w:t>
            </w:r>
          </w:p>
        </w:tc>
        <w:tc>
          <w:tcPr>
            <w:tcW w:w="5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b/>
                <w:kern w:val="2"/>
                <w:sz w:val="28"/>
                <w:szCs w:val="28"/>
                <w:lang w:eastAsia="zh-CN"/>
              </w:rPr>
              <w:t>Самостійна робота</w:t>
            </w:r>
          </w:p>
        </w:tc>
      </w:tr>
      <w:tr w:rsidR="006326FC" w:rsidRPr="006326FC" w:rsidTr="002B1E1C">
        <w:trPr>
          <w:trHeight w:val="138"/>
        </w:trPr>
        <w:tc>
          <w:tcPr>
            <w:tcW w:w="3827" w:type="dxa"/>
            <w:vMerge/>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napToGrid w:val="0"/>
              <w:spacing w:after="0" w:line="240" w:lineRule="auto"/>
              <w:rPr>
                <w:rFonts w:ascii="Times New Roman" w:eastAsia="Times New Roman" w:hAnsi="Times New Roman" w:cs="Times New Roman"/>
                <w:b/>
                <w:kern w:val="2"/>
                <w:sz w:val="28"/>
                <w:szCs w:val="28"/>
                <w:lang w:eastAsia="zh-CN"/>
              </w:rPr>
            </w:pPr>
          </w:p>
        </w:tc>
        <w:tc>
          <w:tcPr>
            <w:tcW w:w="2694" w:type="dxa"/>
            <w:gridSpan w:val="2"/>
            <w:tcBorders>
              <w:top w:val="single" w:sz="4" w:space="0" w:color="000000"/>
              <w:left w:val="single" w:sz="4" w:space="0" w:color="000000"/>
              <w:bottom w:val="single" w:sz="4" w:space="0" w:color="000000"/>
            </w:tcBorders>
            <w:shd w:val="clear" w:color="auto" w:fill="auto"/>
            <w:vAlign w:val="center"/>
          </w:tcPr>
          <w:p w:rsidR="006326FC" w:rsidRPr="006326FC" w:rsidRDefault="006326FC" w:rsidP="006326FC">
            <w:pPr>
              <w:suppressAutoHyphens/>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46 год.</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6FC" w:rsidRPr="006326FC" w:rsidRDefault="006326FC" w:rsidP="006326FC">
            <w:pPr>
              <w:suppressAutoHyphens/>
              <w:snapToGrid w:val="0"/>
              <w:spacing w:after="0" w:line="240" w:lineRule="auto"/>
              <w:jc w:val="center"/>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78 год.</w:t>
            </w:r>
          </w:p>
        </w:tc>
      </w:tr>
    </w:tbl>
    <w:p w:rsidR="006326FC" w:rsidRPr="006326FC" w:rsidRDefault="006326FC" w:rsidP="006326FC">
      <w:pPr>
        <w:suppressAutoHyphens/>
        <w:spacing w:after="0" w:line="240" w:lineRule="auto"/>
        <w:rPr>
          <w:rFonts w:ascii="Times New Roman" w:eastAsia="Times New Roman" w:hAnsi="Times New Roman" w:cs="Times New Roman"/>
          <w:kern w:val="2"/>
          <w:sz w:val="24"/>
          <w:szCs w:val="24"/>
          <w:lang w:eastAsia="zh-CN"/>
        </w:rPr>
      </w:pPr>
    </w:p>
    <w:p w:rsidR="006326FC" w:rsidRPr="006326FC" w:rsidRDefault="006326FC">
      <w:pPr>
        <w:rPr>
          <w:rFonts w:ascii="Times New Roman" w:eastAsia="Times New Roman" w:hAnsi="Times New Roman" w:cs="Times New Roman"/>
          <w:b/>
          <w:bCs/>
          <w:kern w:val="2"/>
          <w:sz w:val="28"/>
          <w:szCs w:val="28"/>
          <w:lang w:eastAsia="zh-CN"/>
        </w:rPr>
      </w:pPr>
      <w:r w:rsidRPr="006326FC">
        <w:rPr>
          <w:rFonts w:ascii="Times New Roman" w:eastAsia="Times New Roman" w:hAnsi="Times New Roman" w:cs="Times New Roman"/>
          <w:b/>
          <w:bCs/>
          <w:kern w:val="2"/>
          <w:sz w:val="28"/>
          <w:szCs w:val="28"/>
          <w:lang w:eastAsia="zh-CN"/>
        </w:rPr>
        <w:br w:type="page"/>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b/>
          <w:bCs/>
          <w:kern w:val="2"/>
          <w:sz w:val="28"/>
          <w:szCs w:val="28"/>
          <w:lang w:eastAsia="zh-CN"/>
        </w:rPr>
        <w:lastRenderedPageBreak/>
        <w:t>СТРУКТУРА НАВЧАЛЬНОЇ ДИСЦИПЛІНИ</w:t>
      </w:r>
    </w:p>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4"/>
          <w:szCs w:val="28"/>
          <w:lang w:eastAsia="zh-CN"/>
        </w:rPr>
      </w:pPr>
    </w:p>
    <w:tbl>
      <w:tblPr>
        <w:tblW w:w="4900" w:type="pct"/>
        <w:tblInd w:w="108" w:type="dxa"/>
        <w:tblLayout w:type="fixed"/>
        <w:tblLook w:val="0000" w:firstRow="0" w:lastRow="0" w:firstColumn="0" w:lastColumn="0" w:noHBand="0" w:noVBand="0"/>
      </w:tblPr>
      <w:tblGrid>
        <w:gridCol w:w="2643"/>
        <w:gridCol w:w="858"/>
        <w:gridCol w:w="444"/>
        <w:gridCol w:w="444"/>
        <w:gridCol w:w="547"/>
        <w:gridCol w:w="519"/>
        <w:gridCol w:w="545"/>
        <w:gridCol w:w="859"/>
        <w:gridCol w:w="501"/>
        <w:gridCol w:w="444"/>
        <w:gridCol w:w="548"/>
        <w:gridCol w:w="518"/>
        <w:gridCol w:w="565"/>
      </w:tblGrid>
      <w:tr w:rsidR="00BF4383" w:rsidRPr="006326FC" w:rsidTr="004F28FC">
        <w:trPr>
          <w:cantSplit/>
        </w:trPr>
        <w:tc>
          <w:tcPr>
            <w:tcW w:w="2643" w:type="dxa"/>
            <w:vMerge w:val="restart"/>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Назви модулів і тем</w:t>
            </w:r>
          </w:p>
        </w:tc>
        <w:tc>
          <w:tcPr>
            <w:tcW w:w="679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Кількість годин</w:t>
            </w:r>
          </w:p>
        </w:tc>
      </w:tr>
      <w:tr w:rsidR="00BF4383" w:rsidRPr="006326FC" w:rsidTr="004F28FC">
        <w:trPr>
          <w:cantSplit/>
        </w:trPr>
        <w:tc>
          <w:tcPr>
            <w:tcW w:w="2643" w:type="dxa"/>
            <w:vMerge/>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b/>
                <w:bCs/>
                <w:kern w:val="2"/>
                <w:sz w:val="24"/>
                <w:szCs w:val="24"/>
                <w:lang w:eastAsia="zh-CN"/>
              </w:rPr>
            </w:pPr>
          </w:p>
        </w:tc>
        <w:tc>
          <w:tcPr>
            <w:tcW w:w="3357" w:type="dxa"/>
            <w:gridSpan w:val="6"/>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денна форма</w:t>
            </w:r>
          </w:p>
        </w:tc>
        <w:tc>
          <w:tcPr>
            <w:tcW w:w="343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Заочна форма</w:t>
            </w:r>
          </w:p>
        </w:tc>
      </w:tr>
      <w:tr w:rsidR="00BF4383" w:rsidRPr="006326FC" w:rsidTr="004F28FC">
        <w:trPr>
          <w:cantSplit/>
        </w:trPr>
        <w:tc>
          <w:tcPr>
            <w:tcW w:w="2643" w:type="dxa"/>
            <w:vMerge/>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b/>
                <w:bCs/>
                <w:kern w:val="2"/>
                <w:sz w:val="24"/>
                <w:szCs w:val="24"/>
                <w:lang w:eastAsia="zh-CN"/>
              </w:rPr>
            </w:pPr>
          </w:p>
        </w:tc>
        <w:tc>
          <w:tcPr>
            <w:tcW w:w="858" w:type="dxa"/>
            <w:vMerge w:val="restart"/>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36"/>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усього</w:t>
            </w:r>
          </w:p>
        </w:tc>
        <w:tc>
          <w:tcPr>
            <w:tcW w:w="2499" w:type="dxa"/>
            <w:gridSpan w:val="5"/>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у тому числі</w:t>
            </w:r>
          </w:p>
        </w:tc>
        <w:tc>
          <w:tcPr>
            <w:tcW w:w="859" w:type="dxa"/>
            <w:vMerge w:val="restart"/>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60" w:firstLine="36"/>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усього</w:t>
            </w:r>
          </w:p>
        </w:tc>
        <w:tc>
          <w:tcPr>
            <w:tcW w:w="25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у тому числі</w:t>
            </w:r>
          </w:p>
        </w:tc>
      </w:tr>
      <w:tr w:rsidR="00BF4383" w:rsidRPr="006326FC" w:rsidTr="004F28FC">
        <w:trPr>
          <w:cantSplit/>
        </w:trPr>
        <w:tc>
          <w:tcPr>
            <w:tcW w:w="2643" w:type="dxa"/>
            <w:vMerge/>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b/>
                <w:bCs/>
                <w:kern w:val="2"/>
                <w:sz w:val="24"/>
                <w:szCs w:val="24"/>
                <w:lang w:eastAsia="zh-CN"/>
              </w:rPr>
            </w:pPr>
          </w:p>
        </w:tc>
        <w:tc>
          <w:tcPr>
            <w:tcW w:w="858" w:type="dxa"/>
            <w:vMerge/>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b/>
                <w:bCs/>
                <w:kern w:val="2"/>
                <w:sz w:val="24"/>
                <w:szCs w:val="24"/>
                <w:lang w:eastAsia="zh-CN"/>
              </w:rPr>
            </w:pPr>
          </w:p>
        </w:tc>
        <w:tc>
          <w:tcPr>
            <w:tcW w:w="444"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л</w:t>
            </w:r>
          </w:p>
        </w:tc>
        <w:tc>
          <w:tcPr>
            <w:tcW w:w="444"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п</w:t>
            </w:r>
          </w:p>
        </w:tc>
        <w:tc>
          <w:tcPr>
            <w:tcW w:w="547"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84"/>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лаб</w:t>
            </w:r>
          </w:p>
        </w:tc>
        <w:tc>
          <w:tcPr>
            <w:tcW w:w="519"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69"/>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інд</w:t>
            </w:r>
          </w:p>
        </w:tc>
        <w:tc>
          <w:tcPr>
            <w:tcW w:w="545"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30"/>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с.р.</w:t>
            </w:r>
          </w:p>
        </w:tc>
        <w:tc>
          <w:tcPr>
            <w:tcW w:w="859" w:type="dxa"/>
            <w:vMerge/>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napToGrid w:val="0"/>
              <w:spacing w:after="0" w:line="240" w:lineRule="auto"/>
              <w:jc w:val="center"/>
              <w:rPr>
                <w:rFonts w:ascii="Times New Roman" w:eastAsia="Times New Roman" w:hAnsi="Times New Roman" w:cs="Times New Roman"/>
                <w:b/>
                <w:bCs/>
                <w:kern w:val="2"/>
                <w:sz w:val="24"/>
                <w:szCs w:val="24"/>
                <w:lang w:eastAsia="zh-CN"/>
              </w:rPr>
            </w:pPr>
          </w:p>
        </w:tc>
        <w:tc>
          <w:tcPr>
            <w:tcW w:w="501"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л</w:t>
            </w:r>
          </w:p>
        </w:tc>
        <w:tc>
          <w:tcPr>
            <w:tcW w:w="444"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п</w:t>
            </w:r>
          </w:p>
        </w:tc>
        <w:tc>
          <w:tcPr>
            <w:tcW w:w="548"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36"/>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лаб</w:t>
            </w:r>
          </w:p>
        </w:tc>
        <w:tc>
          <w:tcPr>
            <w:tcW w:w="518"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17"/>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інд</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с.р.</w:t>
            </w:r>
          </w:p>
        </w:tc>
      </w:tr>
      <w:tr w:rsidR="00BF4383" w:rsidRPr="006326FC" w:rsidTr="004F28FC">
        <w:tc>
          <w:tcPr>
            <w:tcW w:w="2643"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1</w:t>
            </w:r>
          </w:p>
        </w:tc>
        <w:tc>
          <w:tcPr>
            <w:tcW w:w="858"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2</w:t>
            </w:r>
          </w:p>
        </w:tc>
        <w:tc>
          <w:tcPr>
            <w:tcW w:w="444"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3</w:t>
            </w:r>
          </w:p>
        </w:tc>
        <w:tc>
          <w:tcPr>
            <w:tcW w:w="444"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4</w:t>
            </w:r>
          </w:p>
        </w:tc>
        <w:tc>
          <w:tcPr>
            <w:tcW w:w="547"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5</w:t>
            </w:r>
          </w:p>
        </w:tc>
        <w:tc>
          <w:tcPr>
            <w:tcW w:w="519"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6</w:t>
            </w:r>
          </w:p>
        </w:tc>
        <w:tc>
          <w:tcPr>
            <w:tcW w:w="545"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7</w:t>
            </w:r>
          </w:p>
        </w:tc>
        <w:tc>
          <w:tcPr>
            <w:tcW w:w="859"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8</w:t>
            </w:r>
          </w:p>
        </w:tc>
        <w:tc>
          <w:tcPr>
            <w:tcW w:w="501"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9</w:t>
            </w:r>
          </w:p>
        </w:tc>
        <w:tc>
          <w:tcPr>
            <w:tcW w:w="444"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ind w:left="-143"/>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10</w:t>
            </w:r>
          </w:p>
        </w:tc>
        <w:tc>
          <w:tcPr>
            <w:tcW w:w="548"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11</w:t>
            </w:r>
          </w:p>
        </w:tc>
        <w:tc>
          <w:tcPr>
            <w:tcW w:w="518" w:type="dxa"/>
            <w:tcBorders>
              <w:top w:val="single" w:sz="4" w:space="0" w:color="000000"/>
              <w:left w:val="single" w:sz="4" w:space="0" w:color="000000"/>
              <w:bottom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12</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4"/>
                <w:lang w:eastAsia="zh-CN"/>
              </w:rPr>
            </w:pPr>
            <w:r w:rsidRPr="006326FC">
              <w:rPr>
                <w:rFonts w:ascii="Times New Roman" w:eastAsia="Times New Roman" w:hAnsi="Times New Roman" w:cs="Times New Roman"/>
                <w:b/>
                <w:bCs/>
                <w:kern w:val="2"/>
                <w:sz w:val="24"/>
                <w:szCs w:val="24"/>
                <w:lang w:eastAsia="zh-CN"/>
              </w:rPr>
              <w:t>13</w:t>
            </w:r>
          </w:p>
        </w:tc>
      </w:tr>
      <w:tr w:rsidR="004F28FC" w:rsidRPr="006326FC" w:rsidTr="004F28FC">
        <w:trPr>
          <w:trHeight w:val="940"/>
        </w:trPr>
        <w:tc>
          <w:tcPr>
            <w:tcW w:w="2643"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1. Характеристика сучасних юридичних інформаційних систем і технологій. Концепція інформатизації в України.</w:t>
            </w:r>
          </w:p>
        </w:tc>
        <w:tc>
          <w:tcPr>
            <w:tcW w:w="85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8</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2</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p>
        </w:tc>
        <w:tc>
          <w:tcPr>
            <w:tcW w:w="547"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Pr>
                <w:rFonts w:ascii="Times New Roman" w:eastAsia="Times New Roman" w:hAnsi="Times New Roman" w:cs="Times New Roman"/>
                <w:kern w:val="2"/>
                <w:sz w:val="24"/>
                <w:szCs w:val="24"/>
                <w:lang w:eastAsia="zh-CN"/>
              </w:rPr>
              <w:t>6</w:t>
            </w:r>
          </w:p>
        </w:tc>
        <w:tc>
          <w:tcPr>
            <w:tcW w:w="519"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45"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4</w:t>
            </w:r>
          </w:p>
        </w:tc>
        <w:tc>
          <w:tcPr>
            <w:tcW w:w="859"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10</w:t>
            </w:r>
          </w:p>
        </w:tc>
        <w:tc>
          <w:tcPr>
            <w:tcW w:w="501"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2</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54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51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F28FC" w:rsidRPr="006326FC" w:rsidRDefault="004F28FC" w:rsidP="004F28FC">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8</w:t>
            </w:r>
          </w:p>
        </w:tc>
      </w:tr>
      <w:tr w:rsidR="004F28FC" w:rsidRPr="006326FC" w:rsidTr="004F28FC">
        <w:trPr>
          <w:trHeight w:val="708"/>
        </w:trPr>
        <w:tc>
          <w:tcPr>
            <w:tcW w:w="2643"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2. Системи автоматизації підготовки та управління юридичними документами.</w:t>
            </w:r>
          </w:p>
        </w:tc>
        <w:tc>
          <w:tcPr>
            <w:tcW w:w="85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10</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2</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p>
        </w:tc>
        <w:tc>
          <w:tcPr>
            <w:tcW w:w="547"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Pr>
                <w:rFonts w:ascii="Times New Roman" w:eastAsia="Times New Roman" w:hAnsi="Times New Roman" w:cs="Times New Roman"/>
                <w:kern w:val="2"/>
                <w:sz w:val="24"/>
                <w:szCs w:val="24"/>
                <w:lang w:eastAsia="zh-CN"/>
              </w:rPr>
              <w:t>6</w:t>
            </w:r>
          </w:p>
        </w:tc>
        <w:tc>
          <w:tcPr>
            <w:tcW w:w="519"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45"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6</w:t>
            </w:r>
          </w:p>
        </w:tc>
        <w:tc>
          <w:tcPr>
            <w:tcW w:w="859"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10</w:t>
            </w:r>
          </w:p>
        </w:tc>
        <w:tc>
          <w:tcPr>
            <w:tcW w:w="501"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2</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54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51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F28FC" w:rsidRPr="006326FC" w:rsidRDefault="004F28FC" w:rsidP="004F28FC">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8</w:t>
            </w:r>
          </w:p>
        </w:tc>
      </w:tr>
      <w:tr w:rsidR="004F28FC" w:rsidRPr="006326FC" w:rsidTr="004F28FC">
        <w:tc>
          <w:tcPr>
            <w:tcW w:w="2643"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3. Організація пошуку правової інформації в інтернеті.</w:t>
            </w:r>
          </w:p>
        </w:tc>
        <w:tc>
          <w:tcPr>
            <w:tcW w:w="85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8</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2</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p>
        </w:tc>
        <w:tc>
          <w:tcPr>
            <w:tcW w:w="547"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Pr>
                <w:rFonts w:ascii="Times New Roman" w:eastAsia="Times New Roman" w:hAnsi="Times New Roman" w:cs="Times New Roman"/>
                <w:kern w:val="2"/>
                <w:sz w:val="24"/>
                <w:szCs w:val="24"/>
                <w:lang w:eastAsia="zh-CN"/>
              </w:rPr>
              <w:t>6</w:t>
            </w:r>
          </w:p>
        </w:tc>
        <w:tc>
          <w:tcPr>
            <w:tcW w:w="519"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45"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4</w:t>
            </w:r>
          </w:p>
        </w:tc>
        <w:tc>
          <w:tcPr>
            <w:tcW w:w="859"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12</w:t>
            </w:r>
          </w:p>
        </w:tc>
        <w:tc>
          <w:tcPr>
            <w:tcW w:w="501"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2</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54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2</w:t>
            </w:r>
          </w:p>
        </w:tc>
        <w:tc>
          <w:tcPr>
            <w:tcW w:w="51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F28FC" w:rsidRPr="006326FC" w:rsidRDefault="004F28FC" w:rsidP="004F28FC">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8</w:t>
            </w:r>
          </w:p>
        </w:tc>
      </w:tr>
      <w:tr w:rsidR="004F28FC" w:rsidRPr="006326FC" w:rsidTr="004F28FC">
        <w:tc>
          <w:tcPr>
            <w:tcW w:w="2643"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both"/>
              <w:rPr>
                <w:rFonts w:ascii="Times New Roman" w:eastAsia="Times New Roman" w:hAnsi="Times New Roman" w:cs="Times New Roman"/>
                <w:bCs/>
                <w:color w:val="000000"/>
                <w:kern w:val="2"/>
                <w:sz w:val="24"/>
                <w:szCs w:val="24"/>
                <w:lang w:eastAsia="zh-CN"/>
              </w:rPr>
            </w:pPr>
            <w:r w:rsidRPr="006326FC">
              <w:rPr>
                <w:rFonts w:ascii="Times New Roman" w:eastAsia="Times New Roman" w:hAnsi="Times New Roman" w:cs="Times New Roman"/>
                <w:bCs/>
                <w:kern w:val="2"/>
                <w:sz w:val="24"/>
                <w:szCs w:val="24"/>
                <w:lang w:eastAsia="zh-CN"/>
              </w:rPr>
              <w:t>Тема 4. Системи пошуку та обробки інформації в мережі інтернет.</w:t>
            </w:r>
          </w:p>
        </w:tc>
        <w:tc>
          <w:tcPr>
            <w:tcW w:w="85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10</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2</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p>
        </w:tc>
        <w:tc>
          <w:tcPr>
            <w:tcW w:w="547"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Pr>
                <w:rFonts w:ascii="Times New Roman" w:eastAsia="Times New Roman" w:hAnsi="Times New Roman" w:cs="Times New Roman"/>
                <w:kern w:val="2"/>
                <w:sz w:val="24"/>
                <w:szCs w:val="24"/>
                <w:lang w:eastAsia="zh-CN"/>
              </w:rPr>
              <w:t>6</w:t>
            </w:r>
          </w:p>
        </w:tc>
        <w:tc>
          <w:tcPr>
            <w:tcW w:w="519"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45"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6</w:t>
            </w:r>
          </w:p>
        </w:tc>
        <w:tc>
          <w:tcPr>
            <w:tcW w:w="859"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14</w:t>
            </w:r>
          </w:p>
        </w:tc>
        <w:tc>
          <w:tcPr>
            <w:tcW w:w="501"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2</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54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2</w:t>
            </w:r>
          </w:p>
        </w:tc>
        <w:tc>
          <w:tcPr>
            <w:tcW w:w="51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F28FC" w:rsidRPr="006326FC" w:rsidRDefault="004F28FC" w:rsidP="004F28FC">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10</w:t>
            </w:r>
          </w:p>
        </w:tc>
      </w:tr>
      <w:tr w:rsidR="004F28FC" w:rsidRPr="006326FC" w:rsidTr="004F28FC">
        <w:tc>
          <w:tcPr>
            <w:tcW w:w="2643"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5.  Конфіденційність в мережі інтернет</w:t>
            </w:r>
          </w:p>
        </w:tc>
        <w:tc>
          <w:tcPr>
            <w:tcW w:w="85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10</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Pr>
                <w:rFonts w:ascii="Times New Roman" w:eastAsia="Times New Roman" w:hAnsi="Times New Roman" w:cs="Times New Roman"/>
                <w:kern w:val="2"/>
                <w:sz w:val="28"/>
                <w:szCs w:val="24"/>
                <w:lang w:eastAsia="zh-CN"/>
              </w:rPr>
              <w:t>2</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ind w:left="-54"/>
              <w:jc w:val="center"/>
              <w:rPr>
                <w:rFonts w:ascii="Times New Roman" w:eastAsia="Times New Roman" w:hAnsi="Times New Roman" w:cs="Times New Roman"/>
                <w:kern w:val="2"/>
                <w:sz w:val="28"/>
                <w:szCs w:val="24"/>
                <w:lang w:eastAsia="zh-CN"/>
              </w:rPr>
            </w:pPr>
          </w:p>
        </w:tc>
        <w:tc>
          <w:tcPr>
            <w:tcW w:w="547"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ind w:left="-54"/>
              <w:jc w:val="center"/>
              <w:rPr>
                <w:rFonts w:ascii="Times New Roman" w:eastAsia="Times New Roman" w:hAnsi="Times New Roman" w:cs="Times New Roman"/>
                <w:kern w:val="2"/>
                <w:sz w:val="28"/>
                <w:szCs w:val="24"/>
                <w:lang w:eastAsia="zh-CN"/>
              </w:rPr>
            </w:pPr>
            <w:r>
              <w:rPr>
                <w:rFonts w:ascii="Times New Roman" w:eastAsia="Times New Roman" w:hAnsi="Times New Roman" w:cs="Times New Roman"/>
                <w:kern w:val="2"/>
                <w:sz w:val="24"/>
                <w:szCs w:val="24"/>
                <w:lang w:eastAsia="zh-CN"/>
              </w:rPr>
              <w:t>12</w:t>
            </w:r>
          </w:p>
        </w:tc>
        <w:tc>
          <w:tcPr>
            <w:tcW w:w="519"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45"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ind w:left="-55" w:hanging="56"/>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6</w:t>
            </w:r>
          </w:p>
        </w:tc>
        <w:tc>
          <w:tcPr>
            <w:tcW w:w="859"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both"/>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8</w:t>
            </w:r>
          </w:p>
        </w:tc>
        <w:tc>
          <w:tcPr>
            <w:tcW w:w="501"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4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1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F28FC" w:rsidRPr="006326FC" w:rsidRDefault="004F28FC" w:rsidP="004F28FC">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8</w:t>
            </w:r>
          </w:p>
        </w:tc>
      </w:tr>
      <w:tr w:rsidR="004F28FC" w:rsidRPr="006326FC" w:rsidTr="004F28FC">
        <w:trPr>
          <w:trHeight w:val="822"/>
        </w:trPr>
        <w:tc>
          <w:tcPr>
            <w:tcW w:w="2643"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6. Стратегії пошуку інформації в мережі інтернет</w:t>
            </w:r>
          </w:p>
        </w:tc>
        <w:tc>
          <w:tcPr>
            <w:tcW w:w="85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12</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both"/>
              <w:rPr>
                <w:rFonts w:ascii="Times New Roman" w:eastAsia="Times New Roman" w:hAnsi="Times New Roman" w:cs="Times New Roman"/>
                <w:kern w:val="2"/>
                <w:sz w:val="28"/>
                <w:szCs w:val="24"/>
                <w:lang w:eastAsia="zh-CN"/>
              </w:rPr>
            </w:pP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ind w:left="-54"/>
              <w:jc w:val="center"/>
              <w:rPr>
                <w:rFonts w:ascii="Times New Roman" w:eastAsia="Times New Roman" w:hAnsi="Times New Roman" w:cs="Times New Roman"/>
                <w:kern w:val="2"/>
                <w:sz w:val="28"/>
                <w:szCs w:val="24"/>
                <w:lang w:eastAsia="zh-CN"/>
              </w:rPr>
            </w:pPr>
          </w:p>
        </w:tc>
        <w:tc>
          <w:tcPr>
            <w:tcW w:w="547"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ind w:left="-54"/>
              <w:jc w:val="center"/>
              <w:rPr>
                <w:rFonts w:ascii="Times New Roman" w:eastAsia="Times New Roman" w:hAnsi="Times New Roman" w:cs="Times New Roman"/>
                <w:kern w:val="2"/>
                <w:sz w:val="28"/>
                <w:szCs w:val="24"/>
                <w:lang w:eastAsia="zh-CN"/>
              </w:rPr>
            </w:pPr>
            <w:r>
              <w:rPr>
                <w:rFonts w:ascii="Times New Roman" w:eastAsia="Times New Roman" w:hAnsi="Times New Roman" w:cs="Times New Roman"/>
                <w:kern w:val="2"/>
                <w:sz w:val="24"/>
                <w:szCs w:val="24"/>
                <w:lang w:eastAsia="zh-CN"/>
              </w:rPr>
              <w:t>18</w:t>
            </w:r>
          </w:p>
        </w:tc>
        <w:tc>
          <w:tcPr>
            <w:tcW w:w="519"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45"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ind w:left="-55" w:hanging="56"/>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6</w:t>
            </w:r>
          </w:p>
        </w:tc>
        <w:tc>
          <w:tcPr>
            <w:tcW w:w="859"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both"/>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8</w:t>
            </w:r>
          </w:p>
        </w:tc>
        <w:tc>
          <w:tcPr>
            <w:tcW w:w="501"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4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1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both"/>
              <w:rPr>
                <w:rFonts w:ascii="Times New Roman" w:eastAsia="Times New Roman" w:hAnsi="Times New Roman" w:cs="Times New Roman"/>
                <w:kern w:val="2"/>
                <w:sz w:val="24"/>
                <w:szCs w:val="24"/>
                <w:lang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F28FC" w:rsidRPr="006326FC" w:rsidRDefault="004F28FC" w:rsidP="004F28FC">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8</w:t>
            </w:r>
          </w:p>
        </w:tc>
      </w:tr>
      <w:tr w:rsidR="004F28FC" w:rsidRPr="006326FC" w:rsidTr="004F28FC">
        <w:trPr>
          <w:trHeight w:val="1019"/>
        </w:trPr>
        <w:tc>
          <w:tcPr>
            <w:tcW w:w="2643"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both"/>
              <w:rPr>
                <w:rFonts w:ascii="Times New Roman" w:eastAsia="Calibri" w:hAnsi="Times New Roman" w:cs="Times New Roman"/>
                <w:bCs/>
                <w:kern w:val="2"/>
                <w:sz w:val="24"/>
                <w:szCs w:val="24"/>
                <w:lang w:eastAsia="zh-CN"/>
              </w:rPr>
            </w:pPr>
            <w:r w:rsidRPr="006326FC">
              <w:rPr>
                <w:rFonts w:ascii="Times New Roman" w:eastAsia="Calibri" w:hAnsi="Times New Roman" w:cs="Times New Roman"/>
                <w:bCs/>
                <w:kern w:val="2"/>
                <w:sz w:val="24"/>
                <w:szCs w:val="24"/>
                <w:lang w:eastAsia="zh-CN"/>
              </w:rPr>
              <w:t>Тема 7. Пошук правових документів у системі «Закони та підзаконні акти України в Інтернет»</w:t>
            </w:r>
          </w:p>
        </w:tc>
        <w:tc>
          <w:tcPr>
            <w:tcW w:w="85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12</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ind w:left="-54"/>
              <w:jc w:val="center"/>
              <w:rPr>
                <w:rFonts w:ascii="Times New Roman" w:eastAsia="Times New Roman" w:hAnsi="Times New Roman" w:cs="Times New Roman"/>
                <w:kern w:val="2"/>
                <w:sz w:val="28"/>
                <w:szCs w:val="24"/>
                <w:lang w:eastAsia="zh-CN"/>
              </w:rPr>
            </w:pPr>
          </w:p>
        </w:tc>
        <w:tc>
          <w:tcPr>
            <w:tcW w:w="547"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ind w:left="-54"/>
              <w:jc w:val="center"/>
              <w:rPr>
                <w:rFonts w:ascii="Times New Roman" w:eastAsia="Times New Roman" w:hAnsi="Times New Roman" w:cs="Times New Roman"/>
                <w:kern w:val="2"/>
                <w:sz w:val="28"/>
                <w:szCs w:val="24"/>
                <w:lang w:eastAsia="zh-CN"/>
              </w:rPr>
            </w:pPr>
            <w:r>
              <w:rPr>
                <w:rFonts w:ascii="Times New Roman" w:eastAsia="Times New Roman" w:hAnsi="Times New Roman" w:cs="Times New Roman"/>
                <w:kern w:val="2"/>
                <w:sz w:val="24"/>
                <w:szCs w:val="24"/>
                <w:lang w:eastAsia="zh-CN"/>
              </w:rPr>
              <w:t>18</w:t>
            </w:r>
          </w:p>
        </w:tc>
        <w:tc>
          <w:tcPr>
            <w:tcW w:w="519"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45"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ind w:left="-55" w:hanging="56"/>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6</w:t>
            </w:r>
          </w:p>
        </w:tc>
        <w:tc>
          <w:tcPr>
            <w:tcW w:w="859"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10</w:t>
            </w:r>
          </w:p>
        </w:tc>
        <w:tc>
          <w:tcPr>
            <w:tcW w:w="501"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54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51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F28FC" w:rsidRPr="006326FC" w:rsidRDefault="004F28FC" w:rsidP="004F28FC">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10</w:t>
            </w:r>
          </w:p>
        </w:tc>
      </w:tr>
      <w:tr w:rsidR="004F28FC" w:rsidRPr="006326FC" w:rsidTr="004F28FC">
        <w:trPr>
          <w:trHeight w:val="864"/>
        </w:trPr>
        <w:tc>
          <w:tcPr>
            <w:tcW w:w="2643"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8. Пошук інформації в реєстрах Міністерства юстиції України</w:t>
            </w:r>
          </w:p>
        </w:tc>
        <w:tc>
          <w:tcPr>
            <w:tcW w:w="85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8</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ind w:left="-54"/>
              <w:jc w:val="center"/>
              <w:rPr>
                <w:rFonts w:ascii="Times New Roman" w:eastAsia="Times New Roman" w:hAnsi="Times New Roman" w:cs="Times New Roman"/>
                <w:kern w:val="2"/>
                <w:sz w:val="28"/>
                <w:szCs w:val="24"/>
                <w:lang w:eastAsia="zh-CN"/>
              </w:rPr>
            </w:pPr>
          </w:p>
        </w:tc>
        <w:tc>
          <w:tcPr>
            <w:tcW w:w="547"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ind w:left="-54"/>
              <w:jc w:val="center"/>
              <w:rPr>
                <w:rFonts w:ascii="Times New Roman" w:eastAsia="Times New Roman" w:hAnsi="Times New Roman" w:cs="Times New Roman"/>
                <w:kern w:val="2"/>
                <w:sz w:val="28"/>
                <w:szCs w:val="24"/>
                <w:lang w:eastAsia="zh-CN"/>
              </w:rPr>
            </w:pPr>
            <w:r>
              <w:rPr>
                <w:rFonts w:ascii="Times New Roman" w:eastAsia="Times New Roman" w:hAnsi="Times New Roman" w:cs="Times New Roman"/>
                <w:kern w:val="2"/>
                <w:sz w:val="24"/>
                <w:szCs w:val="24"/>
                <w:lang w:eastAsia="zh-CN"/>
              </w:rPr>
              <w:t>12</w:t>
            </w:r>
          </w:p>
        </w:tc>
        <w:tc>
          <w:tcPr>
            <w:tcW w:w="519"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45"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ind w:left="-55" w:hanging="56"/>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4</w:t>
            </w:r>
          </w:p>
        </w:tc>
        <w:tc>
          <w:tcPr>
            <w:tcW w:w="859"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8</w:t>
            </w:r>
          </w:p>
        </w:tc>
        <w:tc>
          <w:tcPr>
            <w:tcW w:w="501"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54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51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F28FC" w:rsidRPr="006326FC" w:rsidRDefault="004F28FC" w:rsidP="004F28FC">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8</w:t>
            </w:r>
          </w:p>
        </w:tc>
      </w:tr>
      <w:tr w:rsidR="004F28FC" w:rsidRPr="006326FC" w:rsidTr="004F28FC">
        <w:tc>
          <w:tcPr>
            <w:tcW w:w="2643"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autoSpaceDE w:val="0"/>
              <w:spacing w:after="0" w:line="240" w:lineRule="auto"/>
              <w:jc w:val="both"/>
              <w:rPr>
                <w:rFonts w:ascii="Times New Roman" w:eastAsia="Times New Roman" w:hAnsi="Times New Roman" w:cs="Times New Roman"/>
                <w:bCs/>
                <w:kern w:val="2"/>
                <w:sz w:val="24"/>
                <w:szCs w:val="24"/>
                <w:lang w:eastAsia="zh-CN"/>
              </w:rPr>
            </w:pPr>
            <w:r w:rsidRPr="006326FC">
              <w:rPr>
                <w:rFonts w:ascii="Times New Roman" w:eastAsia="Times New Roman" w:hAnsi="Times New Roman" w:cs="Times New Roman"/>
                <w:bCs/>
                <w:kern w:val="2"/>
                <w:sz w:val="24"/>
                <w:szCs w:val="24"/>
                <w:lang w:eastAsia="zh-CN"/>
              </w:rPr>
              <w:t>Тема 9. Єдиний державний реєстр судових рішень</w:t>
            </w:r>
          </w:p>
        </w:tc>
        <w:tc>
          <w:tcPr>
            <w:tcW w:w="85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kern w:val="2"/>
                <w:sz w:val="24"/>
                <w:szCs w:val="24"/>
                <w:lang w:eastAsia="zh-CN"/>
              </w:rPr>
              <w:t>10</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jc w:val="center"/>
              <w:rPr>
                <w:rFonts w:ascii="Times New Roman" w:eastAsia="Times New Roman" w:hAnsi="Times New Roman" w:cs="Times New Roman"/>
                <w:kern w:val="2"/>
                <w:sz w:val="28"/>
                <w:szCs w:val="24"/>
                <w:lang w:eastAsia="zh-CN"/>
              </w:rPr>
            </w:pP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ind w:left="-54"/>
              <w:jc w:val="center"/>
              <w:rPr>
                <w:rFonts w:ascii="Times New Roman" w:eastAsia="Times New Roman" w:hAnsi="Times New Roman" w:cs="Times New Roman"/>
                <w:kern w:val="2"/>
                <w:sz w:val="28"/>
                <w:szCs w:val="24"/>
                <w:lang w:eastAsia="zh-CN"/>
              </w:rPr>
            </w:pPr>
          </w:p>
        </w:tc>
        <w:tc>
          <w:tcPr>
            <w:tcW w:w="547"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ind w:left="-54"/>
              <w:jc w:val="center"/>
              <w:rPr>
                <w:rFonts w:ascii="Times New Roman" w:eastAsia="Times New Roman" w:hAnsi="Times New Roman" w:cs="Times New Roman"/>
                <w:kern w:val="2"/>
                <w:sz w:val="28"/>
                <w:szCs w:val="24"/>
                <w:lang w:eastAsia="zh-CN"/>
              </w:rPr>
            </w:pPr>
            <w:r>
              <w:rPr>
                <w:rFonts w:ascii="Times New Roman" w:eastAsia="Times New Roman" w:hAnsi="Times New Roman" w:cs="Times New Roman"/>
                <w:kern w:val="2"/>
                <w:sz w:val="24"/>
                <w:szCs w:val="24"/>
                <w:lang w:eastAsia="zh-CN"/>
              </w:rPr>
              <w:t>18</w:t>
            </w:r>
          </w:p>
        </w:tc>
        <w:tc>
          <w:tcPr>
            <w:tcW w:w="519"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jc w:val="center"/>
              <w:rPr>
                <w:rFonts w:ascii="Times New Roman" w:eastAsia="Times New Roman" w:hAnsi="Times New Roman" w:cs="Times New Roman"/>
                <w:kern w:val="2"/>
                <w:sz w:val="24"/>
                <w:szCs w:val="24"/>
                <w:lang w:eastAsia="zh-CN"/>
              </w:rPr>
            </w:pPr>
          </w:p>
        </w:tc>
        <w:tc>
          <w:tcPr>
            <w:tcW w:w="545"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pacing w:after="0" w:line="240" w:lineRule="auto"/>
              <w:ind w:left="-55" w:hanging="56"/>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4</w:t>
            </w:r>
          </w:p>
        </w:tc>
        <w:tc>
          <w:tcPr>
            <w:tcW w:w="859"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t>10</w:t>
            </w:r>
          </w:p>
        </w:tc>
        <w:tc>
          <w:tcPr>
            <w:tcW w:w="501"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54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51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suppressAutoHyphens/>
              <w:snapToGrid w:val="0"/>
              <w:spacing w:after="0" w:line="240" w:lineRule="auto"/>
              <w:rPr>
                <w:rFonts w:ascii="Times New Roman" w:eastAsia="Times New Roman" w:hAnsi="Times New Roman" w:cs="Times New Roman"/>
                <w:kern w:val="2"/>
                <w:sz w:val="24"/>
                <w:szCs w:val="24"/>
                <w:lang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F28FC" w:rsidRPr="006326FC" w:rsidRDefault="004F28FC" w:rsidP="004F28FC">
            <w:pPr>
              <w:suppressAutoHyphens/>
              <w:autoSpaceDN w:val="0"/>
              <w:snapToGrid w:val="0"/>
              <w:spacing w:after="0" w:line="240" w:lineRule="auto"/>
              <w:textAlignment w:val="baseline"/>
              <w:rPr>
                <w:rFonts w:ascii="Times New Roman" w:eastAsia="Times New Roman" w:hAnsi="Times New Roman" w:cs="Times New Roman"/>
                <w:kern w:val="3"/>
                <w:sz w:val="24"/>
                <w:szCs w:val="24"/>
                <w:lang w:eastAsia="zh-CN"/>
              </w:rPr>
            </w:pPr>
            <w:r w:rsidRPr="006326FC">
              <w:rPr>
                <w:rFonts w:ascii="Times New Roman" w:eastAsia="Times New Roman" w:hAnsi="Times New Roman" w:cs="Times New Roman"/>
                <w:kern w:val="3"/>
                <w:sz w:val="24"/>
                <w:szCs w:val="24"/>
                <w:lang w:eastAsia="zh-CN"/>
              </w:rPr>
              <w:t>10</w:t>
            </w:r>
          </w:p>
        </w:tc>
      </w:tr>
      <w:tr w:rsidR="004F28FC" w:rsidRPr="006326FC" w:rsidTr="004F28FC">
        <w:tc>
          <w:tcPr>
            <w:tcW w:w="2643"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widowControl w:val="0"/>
              <w:numPr>
                <w:ilvl w:val="3"/>
                <w:numId w:val="0"/>
              </w:numPr>
              <w:tabs>
                <w:tab w:val="num" w:pos="0"/>
              </w:tabs>
              <w:spacing w:after="0" w:line="240" w:lineRule="auto"/>
              <w:outlineLvl w:val="3"/>
              <w:rPr>
                <w:rFonts w:ascii="Times New Roman" w:eastAsia="Times New Roman" w:hAnsi="Times New Roman" w:cs="Times New Roman"/>
                <w:b/>
                <w:bCs/>
                <w:kern w:val="2"/>
                <w:sz w:val="24"/>
                <w:szCs w:val="24"/>
                <w:lang w:eastAsia="zh-CN"/>
              </w:rPr>
            </w:pPr>
            <w:r w:rsidRPr="006326FC">
              <w:rPr>
                <w:rFonts w:ascii="Times New Roman" w:eastAsia="Times New Roman" w:hAnsi="Times New Roman" w:cs="Times New Roman"/>
                <w:b/>
                <w:bCs/>
                <w:kern w:val="2"/>
                <w:sz w:val="24"/>
                <w:szCs w:val="24"/>
                <w:lang w:eastAsia="zh-CN"/>
              </w:rPr>
              <w:t>Усього   годин</w:t>
            </w:r>
          </w:p>
          <w:p w:rsidR="004F28FC" w:rsidRPr="006326FC" w:rsidRDefault="004F28FC" w:rsidP="004F28FC">
            <w:pPr>
              <w:widowControl w:val="0"/>
              <w:spacing w:after="0" w:line="240" w:lineRule="auto"/>
              <w:rPr>
                <w:rFonts w:ascii="Times New Roman" w:eastAsia="Times New Roman" w:hAnsi="Times New Roman" w:cs="Times New Roman"/>
                <w:kern w:val="2"/>
                <w:sz w:val="24"/>
                <w:szCs w:val="24"/>
                <w:lang w:eastAsia="zh-CN"/>
              </w:rPr>
            </w:pPr>
          </w:p>
        </w:tc>
        <w:tc>
          <w:tcPr>
            <w:tcW w:w="85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widowControl w:val="0"/>
              <w:spacing w:after="0" w:line="240" w:lineRule="auto"/>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b/>
                <w:kern w:val="2"/>
                <w:sz w:val="24"/>
                <w:szCs w:val="24"/>
                <w:lang w:eastAsia="zh-CN"/>
              </w:rPr>
              <w:t>90</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widowControl w:val="0"/>
              <w:spacing w:after="0" w:line="240" w:lineRule="auto"/>
              <w:ind w:left="-34"/>
              <w:jc w:val="center"/>
              <w:rPr>
                <w:rFonts w:ascii="Times New Roman" w:eastAsia="Times New Roman" w:hAnsi="Times New Roman" w:cs="Times New Roman"/>
                <w:kern w:val="2"/>
                <w:sz w:val="28"/>
                <w:szCs w:val="24"/>
                <w:lang w:eastAsia="zh-CN"/>
              </w:rPr>
            </w:pPr>
            <w:r w:rsidRPr="006326FC">
              <w:rPr>
                <w:rFonts w:ascii="Times New Roman" w:eastAsia="Times New Roman" w:hAnsi="Times New Roman" w:cs="Times New Roman"/>
                <w:b/>
                <w:kern w:val="2"/>
                <w:sz w:val="24"/>
                <w:szCs w:val="24"/>
                <w:lang w:eastAsia="zh-CN"/>
              </w:rPr>
              <w:t>10</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widowControl w:val="0"/>
              <w:spacing w:after="0" w:line="240" w:lineRule="auto"/>
              <w:ind w:left="-54"/>
              <w:jc w:val="center"/>
              <w:rPr>
                <w:rFonts w:ascii="Times New Roman" w:eastAsia="Times New Roman" w:hAnsi="Times New Roman" w:cs="Times New Roman"/>
                <w:kern w:val="2"/>
                <w:sz w:val="28"/>
                <w:szCs w:val="24"/>
                <w:lang w:eastAsia="zh-CN"/>
              </w:rPr>
            </w:pPr>
          </w:p>
        </w:tc>
        <w:tc>
          <w:tcPr>
            <w:tcW w:w="547"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widowControl w:val="0"/>
              <w:spacing w:after="0" w:line="240" w:lineRule="auto"/>
              <w:ind w:left="-54"/>
              <w:jc w:val="center"/>
              <w:rPr>
                <w:rFonts w:ascii="Times New Roman" w:eastAsia="Times New Roman" w:hAnsi="Times New Roman" w:cs="Times New Roman"/>
                <w:kern w:val="2"/>
                <w:sz w:val="28"/>
                <w:szCs w:val="24"/>
                <w:lang w:eastAsia="zh-CN"/>
              </w:rPr>
            </w:pPr>
            <w:r>
              <w:rPr>
                <w:rFonts w:ascii="Times New Roman" w:eastAsia="Times New Roman" w:hAnsi="Times New Roman" w:cs="Times New Roman"/>
                <w:b/>
                <w:kern w:val="2"/>
                <w:sz w:val="24"/>
                <w:szCs w:val="24"/>
                <w:lang w:eastAsia="zh-CN"/>
              </w:rPr>
              <w:t>102</w:t>
            </w:r>
          </w:p>
        </w:tc>
        <w:tc>
          <w:tcPr>
            <w:tcW w:w="519"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widowControl w:val="0"/>
              <w:snapToGrid w:val="0"/>
              <w:spacing w:after="0" w:line="240" w:lineRule="auto"/>
              <w:jc w:val="center"/>
              <w:rPr>
                <w:rFonts w:ascii="Times New Roman" w:eastAsia="Times New Roman" w:hAnsi="Times New Roman" w:cs="Times New Roman"/>
                <w:b/>
                <w:kern w:val="2"/>
                <w:sz w:val="24"/>
                <w:szCs w:val="24"/>
                <w:lang w:eastAsia="zh-CN"/>
              </w:rPr>
            </w:pPr>
          </w:p>
        </w:tc>
        <w:tc>
          <w:tcPr>
            <w:tcW w:w="545"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widowControl w:val="0"/>
              <w:spacing w:after="0" w:line="240" w:lineRule="auto"/>
              <w:ind w:left="-55" w:hanging="56"/>
              <w:jc w:val="center"/>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b/>
                <w:kern w:val="2"/>
                <w:sz w:val="24"/>
                <w:szCs w:val="24"/>
                <w:lang w:eastAsia="zh-CN"/>
              </w:rPr>
              <w:t>46</w:t>
            </w:r>
          </w:p>
        </w:tc>
        <w:tc>
          <w:tcPr>
            <w:tcW w:w="859"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widowControl w:val="0"/>
              <w:snapToGrid w:val="0"/>
              <w:spacing w:after="0" w:line="240" w:lineRule="auto"/>
              <w:rPr>
                <w:rFonts w:ascii="Times New Roman" w:eastAsia="Times New Roman" w:hAnsi="Times New Roman" w:cs="Times New Roman"/>
                <w:b/>
                <w:kern w:val="2"/>
                <w:sz w:val="24"/>
                <w:szCs w:val="24"/>
                <w:lang w:eastAsia="zh-CN"/>
              </w:rPr>
            </w:pPr>
            <w:r w:rsidRPr="006326FC">
              <w:rPr>
                <w:rFonts w:ascii="Times New Roman" w:eastAsia="Times New Roman" w:hAnsi="Times New Roman" w:cs="Times New Roman"/>
                <w:b/>
                <w:kern w:val="2"/>
                <w:sz w:val="24"/>
                <w:szCs w:val="24"/>
                <w:lang w:eastAsia="zh-CN"/>
              </w:rPr>
              <w:t>90</w:t>
            </w:r>
          </w:p>
        </w:tc>
        <w:tc>
          <w:tcPr>
            <w:tcW w:w="501"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widowControl w:val="0"/>
              <w:snapToGrid w:val="0"/>
              <w:spacing w:after="0" w:line="240" w:lineRule="auto"/>
              <w:rPr>
                <w:rFonts w:ascii="Times New Roman" w:eastAsia="Times New Roman" w:hAnsi="Times New Roman" w:cs="Times New Roman"/>
                <w:b/>
                <w:kern w:val="2"/>
                <w:sz w:val="24"/>
                <w:szCs w:val="24"/>
                <w:lang w:eastAsia="zh-CN"/>
              </w:rPr>
            </w:pPr>
            <w:r w:rsidRPr="006326FC">
              <w:rPr>
                <w:rFonts w:ascii="Times New Roman" w:eastAsia="Times New Roman" w:hAnsi="Times New Roman" w:cs="Times New Roman"/>
                <w:b/>
                <w:kern w:val="2"/>
                <w:sz w:val="24"/>
                <w:szCs w:val="24"/>
                <w:lang w:eastAsia="zh-CN"/>
              </w:rPr>
              <w:t>8</w:t>
            </w:r>
          </w:p>
        </w:tc>
        <w:tc>
          <w:tcPr>
            <w:tcW w:w="444"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widowControl w:val="0"/>
              <w:snapToGrid w:val="0"/>
              <w:spacing w:after="0" w:line="240" w:lineRule="auto"/>
              <w:rPr>
                <w:rFonts w:ascii="Times New Roman" w:eastAsia="Times New Roman" w:hAnsi="Times New Roman" w:cs="Times New Roman"/>
                <w:b/>
                <w:kern w:val="2"/>
                <w:sz w:val="24"/>
                <w:szCs w:val="24"/>
                <w:lang w:eastAsia="zh-CN"/>
              </w:rPr>
            </w:pPr>
          </w:p>
        </w:tc>
        <w:tc>
          <w:tcPr>
            <w:tcW w:w="54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widowControl w:val="0"/>
              <w:snapToGrid w:val="0"/>
              <w:spacing w:after="0" w:line="240" w:lineRule="auto"/>
              <w:rPr>
                <w:rFonts w:ascii="Times New Roman" w:eastAsia="Times New Roman" w:hAnsi="Times New Roman" w:cs="Times New Roman"/>
                <w:b/>
                <w:kern w:val="2"/>
                <w:sz w:val="24"/>
                <w:szCs w:val="24"/>
                <w:lang w:eastAsia="zh-CN"/>
              </w:rPr>
            </w:pPr>
            <w:r w:rsidRPr="006326FC">
              <w:rPr>
                <w:rFonts w:ascii="Times New Roman" w:eastAsia="Times New Roman" w:hAnsi="Times New Roman" w:cs="Times New Roman"/>
                <w:b/>
                <w:kern w:val="2"/>
                <w:sz w:val="24"/>
                <w:szCs w:val="24"/>
                <w:lang w:eastAsia="zh-CN"/>
              </w:rPr>
              <w:t>4</w:t>
            </w:r>
          </w:p>
        </w:tc>
        <w:tc>
          <w:tcPr>
            <w:tcW w:w="518" w:type="dxa"/>
            <w:tcBorders>
              <w:top w:val="single" w:sz="4" w:space="0" w:color="000000"/>
              <w:left w:val="single" w:sz="4" w:space="0" w:color="000000"/>
              <w:bottom w:val="single" w:sz="4" w:space="0" w:color="000000"/>
            </w:tcBorders>
            <w:shd w:val="clear" w:color="auto" w:fill="auto"/>
          </w:tcPr>
          <w:p w:rsidR="004F28FC" w:rsidRPr="006326FC" w:rsidRDefault="004F28FC" w:rsidP="004F28FC">
            <w:pPr>
              <w:widowControl w:val="0"/>
              <w:snapToGrid w:val="0"/>
              <w:spacing w:after="0" w:line="240" w:lineRule="auto"/>
              <w:rPr>
                <w:rFonts w:ascii="Times New Roman" w:eastAsia="Times New Roman" w:hAnsi="Times New Roman" w:cs="Times New Roman"/>
                <w:b/>
                <w:kern w:val="2"/>
                <w:sz w:val="24"/>
                <w:szCs w:val="24"/>
                <w:lang w:eastAsia="zh-C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F28FC" w:rsidRPr="006326FC" w:rsidRDefault="004F28FC" w:rsidP="004F28FC">
            <w:pPr>
              <w:widowControl w:val="0"/>
              <w:snapToGrid w:val="0"/>
              <w:spacing w:after="0" w:line="240" w:lineRule="auto"/>
              <w:rPr>
                <w:rFonts w:ascii="Times New Roman" w:eastAsia="Times New Roman" w:hAnsi="Times New Roman" w:cs="Times New Roman"/>
                <w:b/>
                <w:kern w:val="2"/>
                <w:sz w:val="24"/>
                <w:szCs w:val="24"/>
                <w:lang w:eastAsia="zh-CN"/>
              </w:rPr>
            </w:pPr>
            <w:r w:rsidRPr="006326FC">
              <w:rPr>
                <w:rFonts w:ascii="Times New Roman" w:eastAsia="Times New Roman" w:hAnsi="Times New Roman" w:cs="Times New Roman"/>
                <w:b/>
                <w:kern w:val="2"/>
                <w:sz w:val="24"/>
                <w:szCs w:val="24"/>
                <w:lang w:eastAsia="zh-CN"/>
              </w:rPr>
              <w:t>78</w:t>
            </w:r>
          </w:p>
        </w:tc>
      </w:tr>
    </w:tbl>
    <w:p w:rsidR="00BF4383" w:rsidRPr="006326FC" w:rsidRDefault="00BF4383" w:rsidP="00BF4383">
      <w:pPr>
        <w:suppressAutoHyphens/>
        <w:spacing w:after="0" w:line="240" w:lineRule="auto"/>
        <w:jc w:val="center"/>
        <w:rPr>
          <w:rFonts w:ascii="Times New Roman" w:eastAsia="Times New Roman" w:hAnsi="Times New Roman" w:cs="Times New Roman"/>
          <w:kern w:val="2"/>
          <w:sz w:val="24"/>
          <w:szCs w:val="24"/>
          <w:lang w:eastAsia="zh-CN"/>
        </w:rPr>
      </w:pPr>
    </w:p>
    <w:p w:rsidR="00BF4383" w:rsidRPr="006326FC" w:rsidRDefault="00BF4383" w:rsidP="00BF4383">
      <w:pPr>
        <w:widowControl w:val="0"/>
        <w:spacing w:after="0" w:line="240" w:lineRule="auto"/>
        <w:ind w:firstLine="567"/>
        <w:jc w:val="both"/>
        <w:rPr>
          <w:rFonts w:ascii="Times New Roman" w:eastAsia="Times New Roman" w:hAnsi="Times New Roman" w:cs="Times New Roman"/>
          <w:kern w:val="2"/>
          <w:sz w:val="24"/>
          <w:szCs w:val="24"/>
          <w:lang w:eastAsia="zh-CN"/>
        </w:rPr>
      </w:pPr>
      <w:r w:rsidRPr="006326FC">
        <w:rPr>
          <w:rFonts w:ascii="Times New Roman" w:eastAsia="Times New Roman" w:hAnsi="Times New Roman" w:cs="Times New Roman"/>
          <w:kern w:val="2"/>
          <w:sz w:val="24"/>
          <w:szCs w:val="24"/>
          <w:lang w:eastAsia="zh-CN"/>
        </w:rPr>
        <w:br w:type="page"/>
      </w:r>
    </w:p>
    <w:p w:rsidR="00BF4383" w:rsidRPr="006326FC" w:rsidRDefault="00BF4383" w:rsidP="00BF4383">
      <w:pPr>
        <w:widowControl w:val="0"/>
        <w:spacing w:after="0" w:line="240" w:lineRule="auto"/>
        <w:ind w:firstLine="567"/>
        <w:jc w:val="center"/>
        <w:rPr>
          <w:rFonts w:ascii="Times New Roman" w:hAnsi="Times New Roman" w:cs="Times New Roman"/>
          <w:b/>
          <w:sz w:val="28"/>
          <w:szCs w:val="28"/>
        </w:rPr>
      </w:pPr>
      <w:r w:rsidRPr="006326FC">
        <w:rPr>
          <w:rFonts w:ascii="Times New Roman" w:hAnsi="Times New Roman" w:cs="Times New Roman"/>
          <w:b/>
          <w:sz w:val="28"/>
          <w:szCs w:val="28"/>
        </w:rPr>
        <w:lastRenderedPageBreak/>
        <w:t>ТЕМИ ЛЕКЦІЙНИХ ЗАНЯТЬ</w:t>
      </w:r>
    </w:p>
    <w:p w:rsidR="00BF4383" w:rsidRPr="006326FC" w:rsidRDefault="00BF4383" w:rsidP="00BF4383">
      <w:pPr>
        <w:widowControl w:val="0"/>
        <w:spacing w:after="0" w:line="240" w:lineRule="auto"/>
        <w:ind w:firstLine="567"/>
        <w:jc w:val="center"/>
        <w:rPr>
          <w:rFonts w:ascii="Times New Roman" w:eastAsia="Times New Roman" w:hAnsi="Times New Roman" w:cs="Times New Roman"/>
          <w:b/>
          <w:kern w:val="2"/>
          <w:sz w:val="24"/>
          <w:szCs w:val="24"/>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1.</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Характеристика сучасних юридичних інформаційних систем і технологій. Концепція інформатизації в України.</w:t>
      </w:r>
    </w:p>
    <w:p w:rsidR="00BF4383" w:rsidRPr="006326FC" w:rsidRDefault="00BF4383" w:rsidP="00BF4383">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1. Вступ до дисципліни, її значення для підготовки висококваліфікованих фахівців з права. </w:t>
      </w:r>
    </w:p>
    <w:p w:rsidR="00BF4383" w:rsidRPr="006326FC" w:rsidRDefault="00BF4383" w:rsidP="00BF4383">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Р</w:t>
      </w:r>
      <w:r w:rsidR="00664542" w:rsidRPr="006326FC">
        <w:rPr>
          <w:rFonts w:ascii="Times New Roman" w:eastAsia="Times New Roman" w:hAnsi="Times New Roman" w:cs="Times New Roman"/>
          <w:kern w:val="2"/>
          <w:sz w:val="28"/>
          <w:szCs w:val="28"/>
          <w:lang w:eastAsia="zh-CN"/>
        </w:rPr>
        <w:t>озвиток обчислювальної техніки.</w:t>
      </w:r>
    </w:p>
    <w:p w:rsidR="00BF4383" w:rsidRPr="006326FC" w:rsidRDefault="00BF4383" w:rsidP="00BF4383">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3. Загальні положення про інформаційне суспільство. </w:t>
      </w:r>
    </w:p>
    <w:p w:rsidR="00BF4383" w:rsidRPr="006326FC" w:rsidRDefault="00BF4383" w:rsidP="00BF4383">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4. Поняття правової інформатизації. </w:t>
      </w:r>
    </w:p>
    <w:p w:rsidR="00BF4383" w:rsidRPr="006326FC" w:rsidRDefault="00BF4383" w:rsidP="00BF4383">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5. Засоби інформатизації. </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8"/>
          <w:lang w:eastAsia="zh-CN"/>
        </w:rPr>
      </w:pPr>
      <w:r w:rsidRPr="006326FC">
        <w:rPr>
          <w:rFonts w:ascii="Times New Roman" w:eastAsia="Times New Roman" w:hAnsi="Times New Roman" w:cs="Times New Roman"/>
          <w:b/>
          <w:bCs/>
          <w:kern w:val="2"/>
          <w:sz w:val="28"/>
          <w:szCs w:val="28"/>
          <w:lang w:eastAsia="zh-CN"/>
        </w:rPr>
        <w:t xml:space="preserve">Тема </w:t>
      </w:r>
      <w:bookmarkStart w:id="1" w:name="bookmark0"/>
      <w:r w:rsidRPr="006326FC">
        <w:rPr>
          <w:rFonts w:ascii="Times New Roman" w:eastAsia="Times New Roman" w:hAnsi="Times New Roman" w:cs="Times New Roman"/>
          <w:b/>
          <w:bCs/>
          <w:kern w:val="2"/>
          <w:sz w:val="28"/>
          <w:szCs w:val="28"/>
          <w:lang w:eastAsia="zh-CN"/>
        </w:rPr>
        <w:t>2.</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bCs/>
          <w:kern w:val="2"/>
          <w:sz w:val="28"/>
          <w:szCs w:val="28"/>
          <w:lang w:eastAsia="zh-CN"/>
        </w:rPr>
        <w:t>С</w:t>
      </w:r>
      <w:bookmarkEnd w:id="1"/>
      <w:r w:rsidRPr="006326FC">
        <w:rPr>
          <w:rFonts w:ascii="Times New Roman" w:eastAsia="Times New Roman" w:hAnsi="Times New Roman" w:cs="Times New Roman"/>
          <w:b/>
          <w:bCs/>
          <w:kern w:val="2"/>
          <w:sz w:val="28"/>
          <w:szCs w:val="28"/>
          <w:lang w:eastAsia="zh-CN"/>
        </w:rPr>
        <w:t>истеми автоматизації підготовки та управління юридичними документами.</w:t>
      </w:r>
    </w:p>
    <w:p w:rsidR="00BF4383" w:rsidRPr="006326FC" w:rsidRDefault="00BF4383" w:rsidP="00BF4383">
      <w:pPr>
        <w:pStyle w:val="Style3"/>
        <w:tabs>
          <w:tab w:val="left" w:pos="1134"/>
        </w:tabs>
        <w:jc w:val="both"/>
        <w:rPr>
          <w:rStyle w:val="FontStyle19"/>
          <w:rFonts w:ascii="Times New Roman" w:hAnsi="Times New Roman"/>
          <w:b w:val="0"/>
          <w:sz w:val="28"/>
        </w:rPr>
      </w:pPr>
      <w:r w:rsidRPr="006326FC">
        <w:rPr>
          <w:rStyle w:val="FontStyle19"/>
          <w:rFonts w:ascii="Times New Roman" w:hAnsi="Times New Roman"/>
          <w:b w:val="0"/>
          <w:sz w:val="28"/>
        </w:rPr>
        <w:t>1. Системи автоматизації діловодства та документообігу</w:t>
      </w:r>
      <w:r w:rsidR="00507456" w:rsidRPr="006326FC">
        <w:rPr>
          <w:rStyle w:val="FontStyle19"/>
          <w:rFonts w:ascii="Times New Roman" w:hAnsi="Times New Roman"/>
          <w:b w:val="0"/>
          <w:sz w:val="28"/>
        </w:rPr>
        <w:t>.</w:t>
      </w:r>
    </w:p>
    <w:p w:rsidR="00BF4383" w:rsidRPr="006326FC" w:rsidRDefault="00BF4383" w:rsidP="00BF4383">
      <w:pPr>
        <w:pStyle w:val="Style3"/>
        <w:tabs>
          <w:tab w:val="left" w:pos="1134"/>
        </w:tabs>
        <w:jc w:val="both"/>
        <w:rPr>
          <w:rStyle w:val="FontStyle19"/>
          <w:rFonts w:ascii="Times New Roman" w:hAnsi="Times New Roman"/>
          <w:b w:val="0"/>
          <w:sz w:val="28"/>
        </w:rPr>
      </w:pPr>
      <w:r w:rsidRPr="006326FC">
        <w:rPr>
          <w:rStyle w:val="FontStyle19"/>
          <w:rFonts w:ascii="Times New Roman" w:hAnsi="Times New Roman"/>
          <w:b w:val="0"/>
          <w:sz w:val="28"/>
        </w:rPr>
        <w:t>2. Системи автоматизації ділових процесів</w:t>
      </w:r>
      <w:r w:rsidR="00507456" w:rsidRPr="006326FC">
        <w:rPr>
          <w:rStyle w:val="FontStyle19"/>
          <w:rFonts w:ascii="Times New Roman" w:hAnsi="Times New Roman"/>
          <w:b w:val="0"/>
          <w:sz w:val="28"/>
        </w:rPr>
        <w:t>.</w:t>
      </w:r>
    </w:p>
    <w:p w:rsidR="00BF4383" w:rsidRPr="006326FC" w:rsidRDefault="00BF4383" w:rsidP="00BF4383">
      <w:pPr>
        <w:pStyle w:val="Style3"/>
        <w:tabs>
          <w:tab w:val="left" w:pos="1134"/>
        </w:tabs>
        <w:jc w:val="both"/>
        <w:rPr>
          <w:rStyle w:val="FontStyle19"/>
          <w:rFonts w:ascii="Times New Roman" w:hAnsi="Times New Roman"/>
          <w:b w:val="0"/>
          <w:sz w:val="28"/>
        </w:rPr>
      </w:pPr>
      <w:r w:rsidRPr="006326FC">
        <w:rPr>
          <w:rStyle w:val="FontStyle19"/>
          <w:rFonts w:ascii="Times New Roman" w:hAnsi="Times New Roman"/>
          <w:b w:val="0"/>
          <w:sz w:val="28"/>
        </w:rPr>
        <w:t>3. Конфіденційне листування електронною поштою</w:t>
      </w:r>
      <w:r w:rsidR="00507456" w:rsidRPr="006326FC">
        <w:rPr>
          <w:rStyle w:val="FontStyle19"/>
          <w:rFonts w:ascii="Times New Roman" w:hAnsi="Times New Roman"/>
          <w:b w:val="0"/>
          <w:sz w:val="28"/>
        </w:rPr>
        <w:t>.</w:t>
      </w:r>
    </w:p>
    <w:p w:rsidR="00BF4383" w:rsidRPr="006326FC" w:rsidRDefault="00BF4383" w:rsidP="00BF4383">
      <w:pPr>
        <w:suppressAutoHyphens/>
        <w:spacing w:after="0" w:line="240" w:lineRule="auto"/>
        <w:jc w:val="center"/>
        <w:rPr>
          <w:rFonts w:ascii="Times New Roman" w:eastAsia="Times New Roman" w:hAnsi="Times New Roman" w:cs="Times New Roman"/>
          <w:bCs/>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bCs/>
          <w:kern w:val="2"/>
          <w:sz w:val="28"/>
          <w:szCs w:val="28"/>
          <w:lang w:eastAsia="zh-CN"/>
        </w:rPr>
      </w:pPr>
      <w:r w:rsidRPr="006326FC">
        <w:rPr>
          <w:rFonts w:ascii="Times New Roman" w:eastAsia="Times New Roman" w:hAnsi="Times New Roman" w:cs="Times New Roman"/>
          <w:b/>
          <w:bCs/>
          <w:kern w:val="2"/>
          <w:sz w:val="28"/>
          <w:szCs w:val="28"/>
          <w:lang w:eastAsia="zh-CN"/>
        </w:rPr>
        <w:t xml:space="preserve">Тема </w:t>
      </w:r>
      <w:bookmarkStart w:id="2" w:name="bookmark4"/>
      <w:r w:rsidRPr="006326FC">
        <w:rPr>
          <w:rFonts w:ascii="Times New Roman" w:eastAsia="Times New Roman" w:hAnsi="Times New Roman" w:cs="Times New Roman"/>
          <w:b/>
          <w:bCs/>
          <w:kern w:val="2"/>
          <w:sz w:val="28"/>
          <w:szCs w:val="28"/>
          <w:lang w:eastAsia="zh-CN"/>
        </w:rPr>
        <w:t>3.</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bCs/>
          <w:kern w:val="2"/>
          <w:sz w:val="28"/>
          <w:szCs w:val="28"/>
          <w:lang w:eastAsia="zh-CN"/>
        </w:rPr>
        <w:t>О</w:t>
      </w:r>
      <w:bookmarkEnd w:id="2"/>
      <w:r w:rsidRPr="006326FC">
        <w:rPr>
          <w:rFonts w:ascii="Times New Roman" w:eastAsia="Times New Roman" w:hAnsi="Times New Roman" w:cs="Times New Roman"/>
          <w:b/>
          <w:bCs/>
          <w:kern w:val="2"/>
          <w:sz w:val="28"/>
          <w:szCs w:val="28"/>
          <w:lang w:eastAsia="zh-CN"/>
        </w:rPr>
        <w:t>рганізація пошуку правової інформації в інтернеті.</w:t>
      </w:r>
    </w:p>
    <w:p w:rsidR="00336680" w:rsidRPr="006326FC" w:rsidRDefault="00336680" w:rsidP="00336680">
      <w:pPr>
        <w:suppressAutoHyphens/>
        <w:spacing w:after="0" w:line="240" w:lineRule="auto"/>
        <w:jc w:val="both"/>
        <w:rPr>
          <w:rFonts w:ascii="Times New Roman" w:eastAsia="Times New Roman" w:hAnsi="Times New Roman" w:cs="Times New Roman"/>
          <w:bCs/>
          <w:kern w:val="2"/>
          <w:sz w:val="28"/>
          <w:szCs w:val="28"/>
          <w:lang w:eastAsia="zh-CN"/>
        </w:rPr>
      </w:pPr>
      <w:r w:rsidRPr="006326FC">
        <w:rPr>
          <w:rFonts w:ascii="Times New Roman" w:eastAsia="Times New Roman" w:hAnsi="Times New Roman" w:cs="Times New Roman"/>
          <w:bCs/>
          <w:kern w:val="2"/>
          <w:sz w:val="28"/>
          <w:szCs w:val="28"/>
          <w:lang w:eastAsia="zh-CN"/>
        </w:rPr>
        <w:t>1. Основні поняття комп'ютерних мереж</w:t>
      </w:r>
      <w:r w:rsidR="00507456" w:rsidRPr="006326FC">
        <w:rPr>
          <w:rFonts w:ascii="Times New Roman" w:eastAsia="Times New Roman" w:hAnsi="Times New Roman" w:cs="Times New Roman"/>
          <w:bCs/>
          <w:kern w:val="2"/>
          <w:sz w:val="28"/>
          <w:szCs w:val="28"/>
          <w:lang w:eastAsia="zh-CN"/>
        </w:rPr>
        <w:t>.</w:t>
      </w:r>
    </w:p>
    <w:p w:rsidR="00336680" w:rsidRPr="006326FC" w:rsidRDefault="00336680" w:rsidP="00336680">
      <w:pPr>
        <w:suppressAutoHyphens/>
        <w:spacing w:after="0" w:line="240" w:lineRule="auto"/>
        <w:jc w:val="both"/>
        <w:rPr>
          <w:rFonts w:ascii="Times New Roman" w:eastAsia="Times New Roman" w:hAnsi="Times New Roman" w:cs="Times New Roman"/>
          <w:bCs/>
          <w:kern w:val="2"/>
          <w:sz w:val="28"/>
          <w:szCs w:val="28"/>
          <w:lang w:eastAsia="zh-CN"/>
        </w:rPr>
      </w:pPr>
      <w:r w:rsidRPr="006326FC">
        <w:rPr>
          <w:rFonts w:ascii="Times New Roman" w:eastAsia="Times New Roman" w:hAnsi="Times New Roman" w:cs="Times New Roman"/>
          <w:bCs/>
          <w:kern w:val="2"/>
          <w:sz w:val="28"/>
          <w:szCs w:val="28"/>
          <w:lang w:eastAsia="zh-CN"/>
        </w:rPr>
        <w:t>2. Основні поняття інтернету</w:t>
      </w:r>
      <w:r w:rsidR="00507456" w:rsidRPr="006326FC">
        <w:rPr>
          <w:rFonts w:ascii="Times New Roman" w:eastAsia="Times New Roman" w:hAnsi="Times New Roman" w:cs="Times New Roman"/>
          <w:bCs/>
          <w:kern w:val="2"/>
          <w:sz w:val="28"/>
          <w:szCs w:val="28"/>
          <w:lang w:eastAsia="zh-CN"/>
        </w:rPr>
        <w:t>.</w:t>
      </w:r>
    </w:p>
    <w:p w:rsidR="00336680" w:rsidRPr="006326FC" w:rsidRDefault="00336680" w:rsidP="00336680">
      <w:pPr>
        <w:suppressAutoHyphens/>
        <w:spacing w:after="0" w:line="240" w:lineRule="auto"/>
        <w:jc w:val="both"/>
        <w:rPr>
          <w:rFonts w:ascii="Times New Roman" w:eastAsia="Times New Roman" w:hAnsi="Times New Roman" w:cs="Times New Roman"/>
          <w:bCs/>
          <w:kern w:val="2"/>
          <w:sz w:val="28"/>
          <w:szCs w:val="28"/>
          <w:lang w:eastAsia="zh-CN"/>
        </w:rPr>
      </w:pPr>
      <w:r w:rsidRPr="006326FC">
        <w:rPr>
          <w:rFonts w:ascii="Times New Roman" w:eastAsia="Times New Roman" w:hAnsi="Times New Roman" w:cs="Times New Roman"/>
          <w:bCs/>
          <w:kern w:val="2"/>
          <w:sz w:val="28"/>
          <w:szCs w:val="28"/>
          <w:lang w:eastAsia="zh-CN"/>
        </w:rPr>
        <w:t xml:space="preserve">3. </w:t>
      </w:r>
      <w:r w:rsidR="00664542" w:rsidRPr="006326FC">
        <w:rPr>
          <w:rFonts w:ascii="Times New Roman" w:eastAsia="Times New Roman" w:hAnsi="Times New Roman" w:cs="Times New Roman"/>
          <w:bCs/>
          <w:kern w:val="2"/>
          <w:sz w:val="28"/>
          <w:szCs w:val="28"/>
          <w:lang w:eastAsia="zh-CN"/>
        </w:rPr>
        <w:t>Організація</w:t>
      </w:r>
      <w:r w:rsidRPr="006326FC">
        <w:rPr>
          <w:rFonts w:ascii="Times New Roman" w:eastAsia="Times New Roman" w:hAnsi="Times New Roman" w:cs="Times New Roman"/>
          <w:bCs/>
          <w:kern w:val="2"/>
          <w:sz w:val="28"/>
          <w:szCs w:val="28"/>
          <w:lang w:eastAsia="zh-CN"/>
        </w:rPr>
        <w:t xml:space="preserve"> пошуку інформації в інтернеті</w:t>
      </w:r>
      <w:r w:rsidR="00507456" w:rsidRPr="006326FC">
        <w:rPr>
          <w:rFonts w:ascii="Times New Roman" w:eastAsia="Times New Roman" w:hAnsi="Times New Roman" w:cs="Times New Roman"/>
          <w:bCs/>
          <w:kern w:val="2"/>
          <w:sz w:val="28"/>
          <w:szCs w:val="28"/>
          <w:lang w:eastAsia="zh-CN"/>
        </w:rPr>
        <w:t>.</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4.</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Системи пошуку та обробки інформації в мережі інтернет.</w:t>
      </w:r>
    </w:p>
    <w:p w:rsidR="00336680" w:rsidRPr="006326FC" w:rsidRDefault="00336680" w:rsidP="00336680">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Поняття пошуку інформації в Інтернеті</w:t>
      </w:r>
      <w:r w:rsidR="00507456" w:rsidRPr="006326FC">
        <w:rPr>
          <w:rFonts w:ascii="Times New Roman" w:eastAsia="Times New Roman" w:hAnsi="Times New Roman" w:cs="Times New Roman"/>
          <w:kern w:val="2"/>
          <w:sz w:val="28"/>
          <w:szCs w:val="28"/>
          <w:lang w:eastAsia="zh-CN"/>
        </w:rPr>
        <w:t>.</w:t>
      </w:r>
    </w:p>
    <w:p w:rsidR="00336680" w:rsidRPr="006326FC" w:rsidRDefault="00336680" w:rsidP="00336680">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Пошукові системи та правила пошуку інформації</w:t>
      </w:r>
      <w:r w:rsidR="00507456" w:rsidRPr="006326FC">
        <w:rPr>
          <w:rFonts w:ascii="Times New Roman" w:eastAsia="Times New Roman" w:hAnsi="Times New Roman" w:cs="Times New Roman"/>
          <w:kern w:val="2"/>
          <w:sz w:val="28"/>
          <w:szCs w:val="28"/>
          <w:lang w:eastAsia="zh-CN"/>
        </w:rPr>
        <w:t>.</w:t>
      </w:r>
    </w:p>
    <w:p w:rsidR="00336680" w:rsidRPr="006326FC" w:rsidRDefault="00336680" w:rsidP="00336680">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3. Захист даних в Інтернеті</w:t>
      </w:r>
      <w:r w:rsidR="00507456" w:rsidRPr="006326FC">
        <w:rPr>
          <w:rFonts w:ascii="Times New Roman" w:eastAsia="Times New Roman" w:hAnsi="Times New Roman" w:cs="Times New Roman"/>
          <w:kern w:val="2"/>
          <w:sz w:val="28"/>
          <w:szCs w:val="28"/>
          <w:lang w:eastAsia="zh-CN"/>
        </w:rPr>
        <w:t>.</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5.</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Конфіденційність в мережі інтернет.</w:t>
      </w:r>
    </w:p>
    <w:p w:rsidR="00BF4383" w:rsidRPr="006326FC" w:rsidRDefault="00336680" w:rsidP="00336680">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1. </w:t>
      </w:r>
      <w:r w:rsidR="00664542" w:rsidRPr="006326FC">
        <w:rPr>
          <w:rFonts w:ascii="Times New Roman" w:eastAsia="Times New Roman" w:hAnsi="Times New Roman" w:cs="Times New Roman"/>
          <w:kern w:val="2"/>
          <w:sz w:val="28"/>
          <w:szCs w:val="28"/>
          <w:lang w:eastAsia="zh-CN"/>
        </w:rPr>
        <w:t>Загальна характеристика конфіденційності.</w:t>
      </w:r>
    </w:p>
    <w:p w:rsidR="00664542" w:rsidRPr="006326FC" w:rsidRDefault="00664542" w:rsidP="00336680">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Правила користування мережею інтернет з використання</w:t>
      </w:r>
      <w:r w:rsidR="004C3766">
        <w:rPr>
          <w:rFonts w:ascii="Times New Roman" w:eastAsia="Times New Roman" w:hAnsi="Times New Roman" w:cs="Times New Roman"/>
          <w:kern w:val="2"/>
          <w:sz w:val="28"/>
          <w:szCs w:val="28"/>
          <w:lang w:eastAsia="zh-CN"/>
        </w:rPr>
        <w:t>м</w:t>
      </w:r>
      <w:r w:rsidRPr="006326FC">
        <w:rPr>
          <w:rFonts w:ascii="Times New Roman" w:eastAsia="Times New Roman" w:hAnsi="Times New Roman" w:cs="Times New Roman"/>
          <w:kern w:val="2"/>
          <w:sz w:val="28"/>
          <w:szCs w:val="28"/>
          <w:lang w:eastAsia="zh-CN"/>
        </w:rPr>
        <w:t xml:space="preserve"> персональних даних.</w:t>
      </w:r>
    </w:p>
    <w:p w:rsidR="00664542" w:rsidRPr="006326FC" w:rsidRDefault="00664542" w:rsidP="00336680">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3. Основні положення про відповідальність у сфері користування даними.</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6.</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Стратегії пошуку інформації в мережі інтернет.</w:t>
      </w:r>
    </w:p>
    <w:p w:rsidR="00BF4383" w:rsidRPr="006326FC" w:rsidRDefault="00664542" w:rsidP="00664542">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Загальні поняття п</w:t>
      </w:r>
      <w:r w:rsidRPr="006326FC">
        <w:rPr>
          <w:rFonts w:ascii="Times New Roman" w:hAnsi="Times New Roman" w:cs="Times New Roman"/>
          <w:sz w:val="28"/>
          <w:szCs w:val="28"/>
        </w:rPr>
        <w:t>ошуку інформації в мережі інтернет</w:t>
      </w:r>
      <w:r w:rsidR="00507456" w:rsidRPr="006326FC">
        <w:rPr>
          <w:rFonts w:ascii="Times New Roman" w:hAnsi="Times New Roman" w:cs="Times New Roman"/>
          <w:sz w:val="28"/>
          <w:szCs w:val="28"/>
        </w:rPr>
        <w:t>.</w:t>
      </w:r>
    </w:p>
    <w:p w:rsidR="00664542" w:rsidRPr="006326FC" w:rsidRDefault="00664542" w:rsidP="00664542">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Стратегії пошуку інформації</w:t>
      </w:r>
      <w:r w:rsidR="00507456" w:rsidRPr="006326FC">
        <w:rPr>
          <w:rFonts w:ascii="Times New Roman" w:eastAsia="Times New Roman" w:hAnsi="Times New Roman" w:cs="Times New Roman"/>
          <w:kern w:val="2"/>
          <w:sz w:val="28"/>
          <w:szCs w:val="28"/>
          <w:lang w:eastAsia="zh-CN"/>
        </w:rPr>
        <w:t>.</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4C3766" w:rsidRDefault="004C3766">
      <w:pPr>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br w:type="page"/>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lastRenderedPageBreak/>
        <w:t>Тема 7.</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Пошук правових документів у системі «Закони та підзаконні акти України в Інтернет».</w:t>
      </w:r>
    </w:p>
    <w:p w:rsidR="00BF4383" w:rsidRPr="006326FC" w:rsidRDefault="00507456" w:rsidP="00507456">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Основні поняття системи «Закони та підзаконні акти України в Інтернет» на офіційному сайті Верховної Ради України».</w:t>
      </w:r>
    </w:p>
    <w:p w:rsidR="00507456" w:rsidRPr="006326FC" w:rsidRDefault="00507456" w:rsidP="00507456">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Критерії пошуку нормативно-правових актів в системи «</w:t>
      </w:r>
      <w:r w:rsidR="004C3766">
        <w:rPr>
          <w:rFonts w:ascii="Times New Roman" w:eastAsia="Times New Roman" w:hAnsi="Times New Roman" w:cs="Times New Roman"/>
          <w:kern w:val="2"/>
          <w:sz w:val="28"/>
          <w:szCs w:val="28"/>
          <w:lang w:eastAsia="zh-CN"/>
        </w:rPr>
        <w:t>Закони та підзаконні акти Украї</w:t>
      </w:r>
      <w:r w:rsidRPr="006326FC">
        <w:rPr>
          <w:rFonts w:ascii="Times New Roman" w:eastAsia="Times New Roman" w:hAnsi="Times New Roman" w:cs="Times New Roman"/>
          <w:kern w:val="2"/>
          <w:sz w:val="28"/>
          <w:szCs w:val="28"/>
          <w:lang w:eastAsia="zh-CN"/>
        </w:rPr>
        <w:t>ни в Інтернет» на офіційному сайті Верховної Ради України».</w:t>
      </w:r>
    </w:p>
    <w:p w:rsidR="00507456" w:rsidRPr="006326FC" w:rsidRDefault="00507456" w:rsidP="00507456">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3. Використання результатів пошуку системи «Закони та підзаконні акти України в Інтернет» на офіційному сайті Верховної Ради України».</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8.</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Пошук інформації в реєстрах Міністерства юстиції України.</w:t>
      </w:r>
    </w:p>
    <w:p w:rsidR="00BF4383" w:rsidRPr="006326FC" w:rsidRDefault="00507456" w:rsidP="00507456">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Загальні положення про єдині та державні реєстри України.</w:t>
      </w:r>
    </w:p>
    <w:p w:rsidR="00507456" w:rsidRPr="006326FC" w:rsidRDefault="00507456" w:rsidP="00507456">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2. Правила </w:t>
      </w:r>
      <w:r w:rsidR="001434DE" w:rsidRPr="006326FC">
        <w:rPr>
          <w:rFonts w:ascii="Times New Roman" w:eastAsia="Times New Roman" w:hAnsi="Times New Roman" w:cs="Times New Roman"/>
          <w:kern w:val="2"/>
          <w:sz w:val="28"/>
          <w:szCs w:val="28"/>
          <w:lang w:eastAsia="zh-CN"/>
        </w:rPr>
        <w:t>пошуку інформації в</w:t>
      </w:r>
      <w:r w:rsidRPr="006326FC">
        <w:rPr>
          <w:rFonts w:ascii="Times New Roman" w:eastAsia="Times New Roman" w:hAnsi="Times New Roman" w:cs="Times New Roman"/>
          <w:kern w:val="2"/>
          <w:sz w:val="28"/>
          <w:szCs w:val="28"/>
          <w:lang w:eastAsia="zh-CN"/>
        </w:rPr>
        <w:t xml:space="preserve"> єдини</w:t>
      </w:r>
      <w:r w:rsidR="001434DE" w:rsidRPr="006326FC">
        <w:rPr>
          <w:rFonts w:ascii="Times New Roman" w:eastAsia="Times New Roman" w:hAnsi="Times New Roman" w:cs="Times New Roman"/>
          <w:kern w:val="2"/>
          <w:sz w:val="28"/>
          <w:szCs w:val="28"/>
          <w:lang w:eastAsia="zh-CN"/>
        </w:rPr>
        <w:t>х</w:t>
      </w:r>
      <w:r w:rsidRPr="006326FC">
        <w:rPr>
          <w:rFonts w:ascii="Times New Roman" w:eastAsia="Times New Roman" w:hAnsi="Times New Roman" w:cs="Times New Roman"/>
          <w:kern w:val="2"/>
          <w:sz w:val="28"/>
          <w:szCs w:val="28"/>
          <w:lang w:eastAsia="zh-CN"/>
        </w:rPr>
        <w:t xml:space="preserve"> та державни</w:t>
      </w:r>
      <w:r w:rsidR="001434DE" w:rsidRPr="006326FC">
        <w:rPr>
          <w:rFonts w:ascii="Times New Roman" w:eastAsia="Times New Roman" w:hAnsi="Times New Roman" w:cs="Times New Roman"/>
          <w:kern w:val="2"/>
          <w:sz w:val="28"/>
          <w:szCs w:val="28"/>
          <w:lang w:eastAsia="zh-CN"/>
        </w:rPr>
        <w:t>х</w:t>
      </w:r>
      <w:r w:rsidRPr="006326FC">
        <w:rPr>
          <w:rFonts w:ascii="Times New Roman" w:eastAsia="Times New Roman" w:hAnsi="Times New Roman" w:cs="Times New Roman"/>
          <w:kern w:val="2"/>
          <w:sz w:val="28"/>
          <w:szCs w:val="28"/>
          <w:lang w:eastAsia="zh-CN"/>
        </w:rPr>
        <w:t xml:space="preserve"> реєстра</w:t>
      </w:r>
      <w:r w:rsidR="001434DE" w:rsidRPr="006326FC">
        <w:rPr>
          <w:rFonts w:ascii="Times New Roman" w:eastAsia="Times New Roman" w:hAnsi="Times New Roman" w:cs="Times New Roman"/>
          <w:kern w:val="2"/>
          <w:sz w:val="28"/>
          <w:szCs w:val="28"/>
          <w:lang w:eastAsia="zh-CN"/>
        </w:rPr>
        <w:t>х України.</w:t>
      </w:r>
    </w:p>
    <w:p w:rsidR="00507456" w:rsidRPr="006326FC" w:rsidRDefault="00507456" w:rsidP="00507456">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3. </w:t>
      </w:r>
      <w:r w:rsidR="001434DE" w:rsidRPr="006326FC">
        <w:rPr>
          <w:rFonts w:ascii="Times New Roman" w:eastAsia="Times New Roman" w:hAnsi="Times New Roman" w:cs="Times New Roman"/>
          <w:kern w:val="2"/>
          <w:sz w:val="28"/>
          <w:szCs w:val="28"/>
          <w:lang w:eastAsia="zh-CN"/>
        </w:rPr>
        <w:t>Використання результатів пошуку інформації в єдиних та державних реєстрах України.</w:t>
      </w:r>
    </w:p>
    <w:p w:rsidR="00BF4383" w:rsidRPr="006326FC" w:rsidRDefault="00BF4383" w:rsidP="00BF4383">
      <w:pPr>
        <w:suppressAutoHyphens/>
        <w:spacing w:after="0" w:line="240" w:lineRule="auto"/>
        <w:jc w:val="center"/>
        <w:rPr>
          <w:rFonts w:ascii="Times New Roman" w:eastAsia="Times New Roman" w:hAnsi="Times New Roman" w:cs="Times New Roman"/>
          <w:kern w:val="2"/>
          <w:sz w:val="28"/>
          <w:szCs w:val="28"/>
          <w:lang w:eastAsia="zh-CN"/>
        </w:rPr>
      </w:pP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9.</w:t>
      </w:r>
    </w:p>
    <w:p w:rsidR="00BF4383" w:rsidRPr="006326FC" w:rsidRDefault="00BF4383" w:rsidP="00BF4383">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Єдиний державний реєстр судових рішень.</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hAnsi="Times New Roman" w:cs="Times New Roman"/>
          <w:sz w:val="28"/>
          <w:szCs w:val="28"/>
        </w:rPr>
        <w:t xml:space="preserve">1. Загальні положення про </w:t>
      </w:r>
      <w:r w:rsidRPr="006326FC">
        <w:rPr>
          <w:rFonts w:ascii="Times New Roman" w:eastAsia="Times New Roman" w:hAnsi="Times New Roman" w:cs="Times New Roman"/>
          <w:kern w:val="2"/>
          <w:sz w:val="28"/>
          <w:szCs w:val="28"/>
          <w:lang w:eastAsia="zh-CN"/>
        </w:rPr>
        <w:t>Єдиний державний реєстр судових рішень.</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hAnsi="Times New Roman" w:cs="Times New Roman"/>
          <w:sz w:val="28"/>
          <w:szCs w:val="28"/>
        </w:rPr>
        <w:t xml:space="preserve">2. Правила пошуку інформації в </w:t>
      </w:r>
      <w:r w:rsidRPr="006326FC">
        <w:rPr>
          <w:rFonts w:ascii="Times New Roman" w:eastAsia="Times New Roman" w:hAnsi="Times New Roman" w:cs="Times New Roman"/>
          <w:kern w:val="2"/>
          <w:sz w:val="28"/>
          <w:szCs w:val="28"/>
          <w:lang w:eastAsia="zh-CN"/>
        </w:rPr>
        <w:t>Єдиному державному реєстрі судових рішень.</w:t>
      </w:r>
    </w:p>
    <w:p w:rsidR="00BF4383" w:rsidRPr="006326FC" w:rsidRDefault="00BF4383" w:rsidP="001434DE">
      <w:pPr>
        <w:widowControl w:val="0"/>
        <w:spacing w:after="0" w:line="240" w:lineRule="auto"/>
        <w:jc w:val="both"/>
        <w:rPr>
          <w:rFonts w:ascii="Times New Roman" w:hAnsi="Times New Roman" w:cs="Times New Roman"/>
          <w:sz w:val="28"/>
          <w:szCs w:val="28"/>
        </w:rPr>
      </w:pPr>
    </w:p>
    <w:p w:rsidR="001434DE" w:rsidRPr="006326FC" w:rsidRDefault="001434DE">
      <w:pPr>
        <w:rPr>
          <w:rFonts w:ascii="Times New Roman" w:hAnsi="Times New Roman" w:cs="Times New Roman"/>
          <w:sz w:val="28"/>
          <w:szCs w:val="28"/>
        </w:rPr>
      </w:pPr>
      <w:r w:rsidRPr="006326FC">
        <w:rPr>
          <w:rFonts w:ascii="Times New Roman" w:hAnsi="Times New Roman" w:cs="Times New Roman"/>
          <w:sz w:val="28"/>
          <w:szCs w:val="28"/>
        </w:rPr>
        <w:br w:type="page"/>
      </w:r>
    </w:p>
    <w:p w:rsidR="001434DE" w:rsidRPr="006326FC" w:rsidRDefault="001434DE" w:rsidP="001434DE">
      <w:pPr>
        <w:widowControl w:val="0"/>
        <w:spacing w:after="0" w:line="240" w:lineRule="auto"/>
        <w:jc w:val="center"/>
        <w:rPr>
          <w:rFonts w:ascii="Times New Roman" w:hAnsi="Times New Roman" w:cs="Times New Roman"/>
          <w:b/>
          <w:sz w:val="28"/>
          <w:szCs w:val="28"/>
        </w:rPr>
      </w:pPr>
      <w:r w:rsidRPr="006326FC">
        <w:rPr>
          <w:rFonts w:ascii="Times New Roman" w:hAnsi="Times New Roman" w:cs="Times New Roman"/>
          <w:b/>
          <w:sz w:val="28"/>
          <w:szCs w:val="28"/>
        </w:rPr>
        <w:lastRenderedPageBreak/>
        <w:t>ТЕМИ СЕМІНАРСЬКИХ ЗАНЯТЬ</w:t>
      </w:r>
    </w:p>
    <w:p w:rsidR="001434DE" w:rsidRPr="006326FC" w:rsidRDefault="001434DE" w:rsidP="001434DE">
      <w:pPr>
        <w:widowControl w:val="0"/>
        <w:spacing w:after="0" w:line="240" w:lineRule="auto"/>
        <w:jc w:val="center"/>
        <w:rPr>
          <w:rFonts w:ascii="Times New Roman" w:hAnsi="Times New Roman" w:cs="Times New Roman"/>
          <w:b/>
          <w:sz w:val="28"/>
          <w:szCs w:val="28"/>
        </w:rPr>
      </w:pP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1.</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Характеристика сучасних юридичних інформаційних систем і технологій. Концепція інформатизації в України.</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Розвиток обчислювальної техніки.</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2. Загальні положення про інформаційне суспільство.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3. Поняття правової інформатизації.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4 Засоби інформатизації. </w:t>
      </w:r>
    </w:p>
    <w:p w:rsidR="001434DE" w:rsidRPr="006326FC" w:rsidRDefault="001434DE" w:rsidP="001434DE">
      <w:pPr>
        <w:suppressAutoHyphens/>
        <w:spacing w:after="0" w:line="240" w:lineRule="auto"/>
        <w:jc w:val="center"/>
        <w:rPr>
          <w:rFonts w:ascii="Times New Roman" w:eastAsia="Times New Roman" w:hAnsi="Times New Roman" w:cs="Times New Roman"/>
          <w:kern w:val="2"/>
          <w:sz w:val="28"/>
          <w:szCs w:val="28"/>
          <w:lang w:eastAsia="zh-CN"/>
        </w:rPr>
      </w:pPr>
    </w:p>
    <w:p w:rsidR="001434DE" w:rsidRPr="006326FC" w:rsidRDefault="001434DE" w:rsidP="001434DE">
      <w:pPr>
        <w:suppressAutoHyphens/>
        <w:spacing w:after="0" w:line="240" w:lineRule="auto"/>
        <w:jc w:val="both"/>
        <w:rPr>
          <w:rFonts w:ascii="Times New Roman" w:eastAsia="Times New Roman" w:hAnsi="Times New Roman" w:cs="Times New Roman"/>
          <w:i/>
          <w:kern w:val="2"/>
          <w:sz w:val="28"/>
          <w:szCs w:val="28"/>
          <w:lang w:eastAsia="zh-CN"/>
        </w:rPr>
      </w:pPr>
      <w:r w:rsidRPr="006326FC">
        <w:rPr>
          <w:rFonts w:ascii="Times New Roman" w:eastAsia="Times New Roman" w:hAnsi="Times New Roman" w:cs="Times New Roman"/>
          <w:i/>
          <w:kern w:val="2"/>
          <w:sz w:val="28"/>
          <w:szCs w:val="28"/>
          <w:lang w:eastAsia="zh-CN"/>
        </w:rPr>
        <w:t xml:space="preserve">Література.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1. Денісова О.О. Інформаційні системи і технології в юридичній діяльності. – К., 2003.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2. Денісова О.О. Інформаційні системи і технології в юридичній діяльності: Навч.-метод.посібник для самост.вивч.дисцліпни – К., 2005.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3. Ходаков В.Є., Пилипенко М.В., Соколова Н.А. Вступ до комп’ютерних наук: Навчальний посібник. – К.: Центр навчальної літератури, 2005.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4. Гаврилов М.В. Информатика и информационные технологии. – М., 2006.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5. Морзе Н.В. Основи інформаційно-комунікаційних технологій. – К., 2006.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6. Марущак А.І. Інформаційне право: Доступ до інформації. – К.:КНТ, 2007.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7. Виноградова Г.В. Інформаційне право України. – К., 2006. </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9. Ващук О.М., Нелюбов В.О. Історія обчислювальної техніки та будова комп’ютера. – Ужгород: вид-во ЗакДУ, 2006. </w:t>
      </w:r>
    </w:p>
    <w:p w:rsidR="001434DE" w:rsidRPr="006326FC" w:rsidRDefault="001434DE" w:rsidP="001434DE">
      <w:pPr>
        <w:suppressAutoHyphens/>
        <w:spacing w:after="0" w:line="240" w:lineRule="auto"/>
        <w:jc w:val="center"/>
        <w:rPr>
          <w:rFonts w:ascii="Times New Roman" w:eastAsia="Times New Roman" w:hAnsi="Times New Roman" w:cs="Times New Roman"/>
          <w:kern w:val="2"/>
          <w:sz w:val="28"/>
          <w:szCs w:val="28"/>
          <w:lang w:eastAsia="zh-CN"/>
        </w:rPr>
      </w:pPr>
    </w:p>
    <w:p w:rsidR="001434DE" w:rsidRPr="006326FC" w:rsidRDefault="001434DE" w:rsidP="001434DE">
      <w:pPr>
        <w:suppressAutoHyphens/>
        <w:spacing w:after="0" w:line="240" w:lineRule="auto"/>
        <w:jc w:val="center"/>
        <w:rPr>
          <w:rFonts w:ascii="Times New Roman" w:eastAsia="Times New Roman" w:hAnsi="Times New Roman" w:cs="Times New Roman"/>
          <w:b/>
          <w:bCs/>
          <w:kern w:val="2"/>
          <w:sz w:val="28"/>
          <w:szCs w:val="28"/>
          <w:lang w:eastAsia="zh-CN"/>
        </w:rPr>
      </w:pPr>
      <w:r w:rsidRPr="006326FC">
        <w:rPr>
          <w:rFonts w:ascii="Times New Roman" w:eastAsia="Times New Roman" w:hAnsi="Times New Roman" w:cs="Times New Roman"/>
          <w:b/>
          <w:bCs/>
          <w:kern w:val="2"/>
          <w:sz w:val="28"/>
          <w:szCs w:val="28"/>
          <w:lang w:eastAsia="zh-CN"/>
        </w:rPr>
        <w:t>Тема 2.</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bCs/>
          <w:kern w:val="2"/>
          <w:sz w:val="28"/>
          <w:szCs w:val="28"/>
          <w:lang w:eastAsia="zh-CN"/>
        </w:rPr>
        <w:t>Системи автоматизації підготовки та управління юридичними документами.</w:t>
      </w:r>
    </w:p>
    <w:p w:rsidR="001434DE" w:rsidRPr="006326FC" w:rsidRDefault="001434DE" w:rsidP="001434DE">
      <w:pPr>
        <w:pStyle w:val="Style3"/>
        <w:tabs>
          <w:tab w:val="left" w:pos="1134"/>
        </w:tabs>
        <w:jc w:val="both"/>
        <w:rPr>
          <w:rStyle w:val="FontStyle19"/>
          <w:rFonts w:ascii="Times New Roman" w:hAnsi="Times New Roman"/>
          <w:b w:val="0"/>
          <w:sz w:val="28"/>
        </w:rPr>
      </w:pPr>
      <w:r w:rsidRPr="006326FC">
        <w:rPr>
          <w:rStyle w:val="FontStyle19"/>
          <w:rFonts w:ascii="Times New Roman" w:hAnsi="Times New Roman"/>
          <w:b w:val="0"/>
          <w:sz w:val="28"/>
        </w:rPr>
        <w:t>1. Системи автоматизації діловодства та документообігу.</w:t>
      </w:r>
    </w:p>
    <w:p w:rsidR="001434DE" w:rsidRPr="006326FC" w:rsidRDefault="001434DE" w:rsidP="001434DE">
      <w:pPr>
        <w:pStyle w:val="Style3"/>
        <w:tabs>
          <w:tab w:val="left" w:pos="1134"/>
        </w:tabs>
        <w:jc w:val="both"/>
        <w:rPr>
          <w:rStyle w:val="FontStyle19"/>
          <w:rFonts w:ascii="Times New Roman" w:hAnsi="Times New Roman"/>
          <w:b w:val="0"/>
          <w:sz w:val="28"/>
        </w:rPr>
      </w:pPr>
      <w:r w:rsidRPr="006326FC">
        <w:rPr>
          <w:rStyle w:val="FontStyle19"/>
          <w:rFonts w:ascii="Times New Roman" w:hAnsi="Times New Roman"/>
          <w:b w:val="0"/>
          <w:sz w:val="28"/>
        </w:rPr>
        <w:t>2. Системи автоматизації ділових процесів.</w:t>
      </w:r>
    </w:p>
    <w:p w:rsidR="001434DE" w:rsidRPr="006326FC" w:rsidRDefault="001434DE" w:rsidP="001434DE">
      <w:pPr>
        <w:pStyle w:val="Style3"/>
        <w:tabs>
          <w:tab w:val="left" w:pos="1134"/>
        </w:tabs>
        <w:jc w:val="both"/>
        <w:rPr>
          <w:rStyle w:val="FontStyle19"/>
          <w:rFonts w:ascii="Times New Roman" w:hAnsi="Times New Roman"/>
          <w:b w:val="0"/>
          <w:sz w:val="28"/>
        </w:rPr>
      </w:pPr>
      <w:r w:rsidRPr="006326FC">
        <w:rPr>
          <w:rStyle w:val="FontStyle19"/>
          <w:rFonts w:ascii="Times New Roman" w:hAnsi="Times New Roman"/>
          <w:b w:val="0"/>
          <w:sz w:val="28"/>
        </w:rPr>
        <w:t>3. Конфіденційне листування електронною поштою.</w:t>
      </w:r>
    </w:p>
    <w:p w:rsidR="001434DE" w:rsidRPr="006326FC" w:rsidRDefault="001434DE" w:rsidP="001434DE">
      <w:pPr>
        <w:suppressAutoHyphens/>
        <w:spacing w:after="0" w:line="240" w:lineRule="auto"/>
        <w:jc w:val="center"/>
        <w:rPr>
          <w:rFonts w:ascii="Times New Roman" w:eastAsia="Times New Roman" w:hAnsi="Times New Roman" w:cs="Times New Roman"/>
          <w:bCs/>
          <w:kern w:val="2"/>
          <w:sz w:val="28"/>
          <w:szCs w:val="28"/>
          <w:lang w:eastAsia="zh-CN"/>
        </w:rPr>
      </w:pPr>
    </w:p>
    <w:p w:rsidR="00C72C48" w:rsidRPr="006326FC" w:rsidRDefault="00C72C48" w:rsidP="00C72C48">
      <w:pPr>
        <w:suppressAutoHyphens/>
        <w:spacing w:after="0" w:line="240" w:lineRule="auto"/>
        <w:jc w:val="both"/>
        <w:rPr>
          <w:rFonts w:ascii="Times New Roman" w:eastAsia="Times New Roman" w:hAnsi="Times New Roman" w:cs="Times New Roman"/>
          <w:i/>
          <w:kern w:val="2"/>
          <w:sz w:val="28"/>
          <w:szCs w:val="28"/>
          <w:lang w:eastAsia="zh-CN"/>
        </w:rPr>
      </w:pPr>
      <w:r w:rsidRPr="006326FC">
        <w:rPr>
          <w:rFonts w:ascii="Times New Roman" w:eastAsia="Times New Roman" w:hAnsi="Times New Roman" w:cs="Times New Roman"/>
          <w:i/>
          <w:kern w:val="2"/>
          <w:sz w:val="28"/>
          <w:szCs w:val="28"/>
          <w:lang w:eastAsia="zh-CN"/>
        </w:rPr>
        <w:t xml:space="preserve">Література. </w:t>
      </w:r>
    </w:p>
    <w:p w:rsidR="00C72C48" w:rsidRPr="006326FC" w:rsidRDefault="00C72C48" w:rsidP="00C72C48">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1. Про електронні документи та електронний документообіг : Закон України від 22.05.2003 № 851-IV. </w:t>
      </w:r>
      <w:r w:rsidRPr="006326FC">
        <w:rPr>
          <w:rFonts w:ascii="Times New Roman" w:eastAsia="Times New Roman" w:hAnsi="Times New Roman" w:cs="Arial"/>
          <w:i/>
          <w:iCs/>
          <w:sz w:val="28"/>
          <w:szCs w:val="23"/>
          <w:lang w:eastAsia="uk-UA"/>
        </w:rPr>
        <w:t>Відомості Верховної Ради України</w:t>
      </w:r>
      <w:r w:rsidRPr="006326FC">
        <w:rPr>
          <w:rFonts w:ascii="Times New Roman" w:eastAsia="Times New Roman" w:hAnsi="Times New Roman" w:cs="Arial"/>
          <w:sz w:val="28"/>
          <w:szCs w:val="23"/>
          <w:lang w:eastAsia="uk-UA"/>
        </w:rPr>
        <w:t>.  2003, № 36, ст. 275.</w:t>
      </w:r>
    </w:p>
    <w:p w:rsidR="00C72C48" w:rsidRPr="006326FC" w:rsidRDefault="00C72C48" w:rsidP="00C72C48">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sidRPr="006326FC">
        <w:rPr>
          <w:rFonts w:ascii="Times New Roman" w:eastAsia="Times New Roman" w:hAnsi="Times New Roman" w:cs="Arial"/>
          <w:color w:val="000000"/>
          <w:sz w:val="28"/>
          <w:szCs w:val="23"/>
          <w:lang w:eastAsia="uk-UA"/>
        </w:rPr>
        <w:t xml:space="preserve">2. Косиченко О. О. Інформаційне забезпечення юридичної діяльності: навч. посіб. Дніпро: ДДУВС, 2018. 208 с. </w:t>
      </w:r>
    </w:p>
    <w:p w:rsidR="00C72C48" w:rsidRPr="006326FC" w:rsidRDefault="00C72C48" w:rsidP="00C72C48">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3. Тупкало В. М. Використання інфокомунікаційних технологій в юридичній діяльності : навч. посіб. Київ, 2020. 164 с.</w:t>
      </w:r>
    </w:p>
    <w:p w:rsidR="00C72C48" w:rsidRPr="006326FC" w:rsidRDefault="00C72C48" w:rsidP="00C72C48">
      <w:pPr>
        <w:widowControl w:val="0"/>
        <w:suppressAutoHyphens/>
        <w:autoSpaceDE w:val="0"/>
        <w:autoSpaceDN w:val="0"/>
        <w:adjustRightInd w:val="0"/>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color w:val="000000"/>
          <w:sz w:val="28"/>
          <w:szCs w:val="23"/>
          <w:lang w:eastAsia="uk-UA"/>
        </w:rPr>
        <w:t>4.Вишня В. Б. Інформаційне забезпечення юридичної діяльності: навч. посіб. : у 2 ч. Дніпро: ДДУВС, 2006. Ч. 1. 164 с.</w:t>
      </w:r>
    </w:p>
    <w:p w:rsidR="00C72C48" w:rsidRPr="006326FC" w:rsidRDefault="00C72C48" w:rsidP="00C72C48">
      <w:pPr>
        <w:widowControl w:val="0"/>
        <w:suppressAutoHyphens/>
        <w:autoSpaceDE w:val="0"/>
        <w:autoSpaceDN w:val="0"/>
        <w:adjustRightInd w:val="0"/>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5. Про Національну програму інформатизації: Закон України від 04.02.1998 № 74/98-ВР. URL: https://zakon.rada.gov.ua/laws/show/74/98-вр. </w:t>
      </w:r>
    </w:p>
    <w:p w:rsidR="001434DE" w:rsidRPr="006326FC" w:rsidRDefault="001434DE" w:rsidP="001434DE">
      <w:pPr>
        <w:suppressAutoHyphens/>
        <w:spacing w:after="0" w:line="240" w:lineRule="auto"/>
        <w:jc w:val="center"/>
        <w:rPr>
          <w:rFonts w:ascii="Times New Roman" w:eastAsia="Times New Roman" w:hAnsi="Times New Roman" w:cs="Times New Roman"/>
          <w:bCs/>
          <w:kern w:val="2"/>
          <w:sz w:val="28"/>
          <w:szCs w:val="28"/>
          <w:lang w:eastAsia="zh-CN"/>
        </w:rPr>
      </w:pPr>
    </w:p>
    <w:p w:rsidR="004F28FC" w:rsidRDefault="004F28FC">
      <w:pPr>
        <w:rPr>
          <w:rFonts w:ascii="Times New Roman" w:eastAsia="Times New Roman" w:hAnsi="Times New Roman" w:cs="Times New Roman"/>
          <w:b/>
          <w:bCs/>
          <w:kern w:val="2"/>
          <w:sz w:val="28"/>
          <w:szCs w:val="28"/>
          <w:lang w:eastAsia="zh-CN"/>
        </w:rPr>
      </w:pPr>
      <w:r>
        <w:rPr>
          <w:rFonts w:ascii="Times New Roman" w:eastAsia="Times New Roman" w:hAnsi="Times New Roman" w:cs="Times New Roman"/>
          <w:b/>
          <w:bCs/>
          <w:kern w:val="2"/>
          <w:sz w:val="28"/>
          <w:szCs w:val="28"/>
          <w:lang w:eastAsia="zh-CN"/>
        </w:rPr>
        <w:br w:type="page"/>
      </w:r>
    </w:p>
    <w:p w:rsidR="001434DE" w:rsidRPr="006326FC" w:rsidRDefault="001434DE" w:rsidP="001434DE">
      <w:pPr>
        <w:suppressAutoHyphens/>
        <w:spacing w:after="0" w:line="240" w:lineRule="auto"/>
        <w:jc w:val="center"/>
        <w:rPr>
          <w:rFonts w:ascii="Times New Roman" w:eastAsia="Times New Roman" w:hAnsi="Times New Roman" w:cs="Times New Roman"/>
          <w:b/>
          <w:bCs/>
          <w:kern w:val="2"/>
          <w:sz w:val="28"/>
          <w:szCs w:val="28"/>
          <w:lang w:eastAsia="zh-CN"/>
        </w:rPr>
      </w:pPr>
      <w:r w:rsidRPr="006326FC">
        <w:rPr>
          <w:rFonts w:ascii="Times New Roman" w:eastAsia="Times New Roman" w:hAnsi="Times New Roman" w:cs="Times New Roman"/>
          <w:b/>
          <w:bCs/>
          <w:kern w:val="2"/>
          <w:sz w:val="28"/>
          <w:szCs w:val="28"/>
          <w:lang w:eastAsia="zh-CN"/>
        </w:rPr>
        <w:lastRenderedPageBreak/>
        <w:t>Тема 3.</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bCs/>
          <w:kern w:val="2"/>
          <w:sz w:val="28"/>
          <w:szCs w:val="28"/>
          <w:lang w:eastAsia="zh-CN"/>
        </w:rPr>
        <w:t>Організація пошуку правової інформації в інтернеті.</w:t>
      </w:r>
    </w:p>
    <w:p w:rsidR="001434DE" w:rsidRPr="006326FC" w:rsidRDefault="001434DE" w:rsidP="001434DE">
      <w:pPr>
        <w:suppressAutoHyphens/>
        <w:spacing w:after="0" w:line="240" w:lineRule="auto"/>
        <w:jc w:val="both"/>
        <w:rPr>
          <w:rFonts w:ascii="Times New Roman" w:eastAsia="Times New Roman" w:hAnsi="Times New Roman" w:cs="Times New Roman"/>
          <w:bCs/>
          <w:kern w:val="2"/>
          <w:sz w:val="28"/>
          <w:szCs w:val="28"/>
          <w:lang w:eastAsia="zh-CN"/>
        </w:rPr>
      </w:pPr>
      <w:r w:rsidRPr="006326FC">
        <w:rPr>
          <w:rFonts w:ascii="Times New Roman" w:eastAsia="Times New Roman" w:hAnsi="Times New Roman" w:cs="Times New Roman"/>
          <w:bCs/>
          <w:kern w:val="2"/>
          <w:sz w:val="28"/>
          <w:szCs w:val="28"/>
          <w:lang w:eastAsia="zh-CN"/>
        </w:rPr>
        <w:t>1. Основні поняття комп'ютерних мереж.</w:t>
      </w:r>
    </w:p>
    <w:p w:rsidR="001434DE" w:rsidRPr="006326FC" w:rsidRDefault="001434DE" w:rsidP="001434DE">
      <w:pPr>
        <w:suppressAutoHyphens/>
        <w:spacing w:after="0" w:line="240" w:lineRule="auto"/>
        <w:jc w:val="both"/>
        <w:rPr>
          <w:rFonts w:ascii="Times New Roman" w:eastAsia="Times New Roman" w:hAnsi="Times New Roman" w:cs="Times New Roman"/>
          <w:bCs/>
          <w:kern w:val="2"/>
          <w:sz w:val="28"/>
          <w:szCs w:val="28"/>
          <w:lang w:eastAsia="zh-CN"/>
        </w:rPr>
      </w:pPr>
      <w:r w:rsidRPr="006326FC">
        <w:rPr>
          <w:rFonts w:ascii="Times New Roman" w:eastAsia="Times New Roman" w:hAnsi="Times New Roman" w:cs="Times New Roman"/>
          <w:bCs/>
          <w:kern w:val="2"/>
          <w:sz w:val="28"/>
          <w:szCs w:val="28"/>
          <w:lang w:eastAsia="zh-CN"/>
        </w:rPr>
        <w:t>2. Основні поняття інтернету.</w:t>
      </w:r>
    </w:p>
    <w:p w:rsidR="001434DE" w:rsidRPr="006326FC" w:rsidRDefault="001434DE" w:rsidP="001434DE">
      <w:pPr>
        <w:suppressAutoHyphens/>
        <w:spacing w:after="0" w:line="240" w:lineRule="auto"/>
        <w:jc w:val="both"/>
        <w:rPr>
          <w:rFonts w:ascii="Times New Roman" w:eastAsia="Times New Roman" w:hAnsi="Times New Roman" w:cs="Times New Roman"/>
          <w:bCs/>
          <w:kern w:val="2"/>
          <w:sz w:val="28"/>
          <w:szCs w:val="28"/>
          <w:lang w:eastAsia="zh-CN"/>
        </w:rPr>
      </w:pPr>
      <w:r w:rsidRPr="006326FC">
        <w:rPr>
          <w:rFonts w:ascii="Times New Roman" w:eastAsia="Times New Roman" w:hAnsi="Times New Roman" w:cs="Times New Roman"/>
          <w:bCs/>
          <w:kern w:val="2"/>
          <w:sz w:val="28"/>
          <w:szCs w:val="28"/>
          <w:lang w:eastAsia="zh-CN"/>
        </w:rPr>
        <w:t>3. Організація пошуку інформації в інтернеті.</w:t>
      </w:r>
    </w:p>
    <w:p w:rsidR="00C72C48" w:rsidRPr="006326FC" w:rsidRDefault="00C72C48" w:rsidP="001434DE">
      <w:pPr>
        <w:suppressAutoHyphens/>
        <w:spacing w:after="0" w:line="240" w:lineRule="auto"/>
        <w:jc w:val="both"/>
        <w:rPr>
          <w:rFonts w:ascii="Times New Roman" w:eastAsia="Times New Roman" w:hAnsi="Times New Roman" w:cs="Times New Roman"/>
          <w:bCs/>
          <w:kern w:val="2"/>
          <w:sz w:val="28"/>
          <w:szCs w:val="28"/>
          <w:lang w:eastAsia="zh-CN"/>
        </w:rPr>
      </w:pPr>
    </w:p>
    <w:p w:rsidR="00C72C48" w:rsidRPr="006326FC" w:rsidRDefault="00C72C48" w:rsidP="00C72C48">
      <w:pPr>
        <w:suppressAutoHyphens/>
        <w:spacing w:after="0" w:line="240" w:lineRule="auto"/>
        <w:jc w:val="both"/>
        <w:rPr>
          <w:rFonts w:ascii="Times New Roman" w:eastAsia="Times New Roman" w:hAnsi="Times New Roman" w:cs="Times New Roman"/>
          <w:i/>
          <w:kern w:val="2"/>
          <w:sz w:val="28"/>
          <w:szCs w:val="28"/>
          <w:lang w:eastAsia="zh-CN"/>
        </w:rPr>
      </w:pPr>
      <w:r w:rsidRPr="006326FC">
        <w:rPr>
          <w:rFonts w:ascii="Times New Roman" w:eastAsia="Times New Roman" w:hAnsi="Times New Roman" w:cs="Times New Roman"/>
          <w:i/>
          <w:kern w:val="2"/>
          <w:sz w:val="28"/>
          <w:szCs w:val="28"/>
          <w:lang w:eastAsia="zh-CN"/>
        </w:rPr>
        <w:t xml:space="preserve">Література. </w:t>
      </w:r>
    </w:p>
    <w:p w:rsidR="00C72C48" w:rsidRPr="006326FC" w:rsidRDefault="00C72C48" w:rsidP="00C72C48">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1. Про електронні документи та електронний документообіг : Закон України від 22.05.2003 № 851-IV. </w:t>
      </w:r>
      <w:r w:rsidRPr="006326FC">
        <w:rPr>
          <w:rFonts w:ascii="Times New Roman" w:eastAsia="Times New Roman" w:hAnsi="Times New Roman" w:cs="Arial"/>
          <w:i/>
          <w:iCs/>
          <w:sz w:val="28"/>
          <w:szCs w:val="23"/>
          <w:lang w:eastAsia="uk-UA"/>
        </w:rPr>
        <w:t>Відомості Верховної Ради України</w:t>
      </w:r>
      <w:r w:rsidRPr="006326FC">
        <w:rPr>
          <w:rFonts w:ascii="Times New Roman" w:eastAsia="Times New Roman" w:hAnsi="Times New Roman" w:cs="Arial"/>
          <w:sz w:val="28"/>
          <w:szCs w:val="23"/>
          <w:lang w:eastAsia="uk-UA"/>
        </w:rPr>
        <w:t>.  2003, № 36, ст. 275.</w:t>
      </w:r>
    </w:p>
    <w:p w:rsidR="00C72C48" w:rsidRPr="006326FC" w:rsidRDefault="00C72C48" w:rsidP="00C72C48">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sidRPr="006326FC">
        <w:rPr>
          <w:rFonts w:ascii="Times New Roman" w:eastAsia="Times New Roman" w:hAnsi="Times New Roman" w:cs="Arial"/>
          <w:color w:val="000000"/>
          <w:sz w:val="28"/>
          <w:szCs w:val="23"/>
          <w:lang w:eastAsia="uk-UA"/>
        </w:rPr>
        <w:t xml:space="preserve">2. Косиченко О. О. Інформаційне забезпечення юридичної діяльності: навч. посіб. Дніпро: ДДУВС, 2018. 208 с. </w:t>
      </w:r>
    </w:p>
    <w:p w:rsidR="00C72C48" w:rsidRPr="006326FC" w:rsidRDefault="00C72C48" w:rsidP="00C72C48">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3. Тупкало В. М. Використання інфокомунікаційних технологій в юридичній діяльності : навч. посіб. Київ, 2020. 164 с.</w:t>
      </w:r>
    </w:p>
    <w:p w:rsidR="00C72C48" w:rsidRPr="006326FC" w:rsidRDefault="00C72C48" w:rsidP="00C72C48">
      <w:pPr>
        <w:widowControl w:val="0"/>
        <w:suppressAutoHyphens/>
        <w:autoSpaceDE w:val="0"/>
        <w:autoSpaceDN w:val="0"/>
        <w:adjustRightInd w:val="0"/>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color w:val="000000"/>
          <w:sz w:val="28"/>
          <w:szCs w:val="23"/>
          <w:lang w:eastAsia="uk-UA"/>
        </w:rPr>
        <w:t>4. Вишня В. Б. Інформаційне забезпечення юридичної діяльності: навч. посіб. : у 2 ч. Дніпро: ДДУВС, 2006. Ч. 1. 164 с.</w:t>
      </w:r>
    </w:p>
    <w:p w:rsidR="00C72C48" w:rsidRPr="006326FC" w:rsidRDefault="00C72C48" w:rsidP="00C72C48">
      <w:pPr>
        <w:widowControl w:val="0"/>
        <w:suppressAutoHyphens/>
        <w:autoSpaceDE w:val="0"/>
        <w:autoSpaceDN w:val="0"/>
        <w:adjustRightInd w:val="0"/>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color w:val="000000"/>
          <w:sz w:val="28"/>
          <w:szCs w:val="23"/>
          <w:lang w:eastAsia="uk-UA"/>
        </w:rPr>
        <w:t>5. Інформатика в юридичній діяльності : підручник: у 2 ч. / за заг. ред. В. А. Кудінова. Київ, 2017. Ч. 2. 332 с.</w:t>
      </w:r>
    </w:p>
    <w:p w:rsidR="00C72C48" w:rsidRPr="006326FC" w:rsidRDefault="00C72C48" w:rsidP="00C72C48">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sidRPr="006326FC">
        <w:rPr>
          <w:rFonts w:ascii="Times New Roman" w:eastAsia="Times New Roman" w:hAnsi="Times New Roman" w:cs="Arial"/>
          <w:color w:val="000000"/>
          <w:sz w:val="28"/>
          <w:szCs w:val="23"/>
          <w:lang w:eastAsia="uk-UA"/>
        </w:rPr>
        <w:t xml:space="preserve">6. Кудінов В. А. Інформаційні технології в діяльності Національної поліції : навч. посіб. Київ, 2017. 100 с. </w:t>
      </w:r>
    </w:p>
    <w:p w:rsidR="001434DE" w:rsidRPr="006326FC" w:rsidRDefault="001434DE" w:rsidP="001434DE">
      <w:pPr>
        <w:suppressAutoHyphens/>
        <w:spacing w:after="0" w:line="240" w:lineRule="auto"/>
        <w:jc w:val="center"/>
        <w:rPr>
          <w:rFonts w:ascii="Times New Roman" w:eastAsia="Times New Roman" w:hAnsi="Times New Roman" w:cs="Times New Roman"/>
          <w:kern w:val="2"/>
          <w:sz w:val="28"/>
          <w:szCs w:val="28"/>
          <w:lang w:eastAsia="zh-CN"/>
        </w:rPr>
      </w:pP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4.</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Системи пошуку та обробки інформації в мережі інтернет.</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Поняття пошуку інформації в Інтернеті.</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Пошукові системи та правила пошуку інформації.</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3. Захист даних в Інтернеті.</w:t>
      </w:r>
    </w:p>
    <w:p w:rsidR="00C72C48" w:rsidRPr="006326FC" w:rsidRDefault="00C72C48" w:rsidP="00C72C48">
      <w:pPr>
        <w:suppressAutoHyphens/>
        <w:spacing w:after="0" w:line="240" w:lineRule="auto"/>
        <w:jc w:val="both"/>
        <w:rPr>
          <w:rFonts w:ascii="Times New Roman" w:eastAsia="Times New Roman" w:hAnsi="Times New Roman" w:cs="Times New Roman"/>
          <w:i/>
          <w:kern w:val="2"/>
          <w:sz w:val="28"/>
          <w:szCs w:val="28"/>
          <w:lang w:eastAsia="zh-CN"/>
        </w:rPr>
      </w:pPr>
    </w:p>
    <w:p w:rsidR="00C72C48" w:rsidRPr="006326FC" w:rsidRDefault="00C72C48" w:rsidP="00C72C48">
      <w:pPr>
        <w:suppressAutoHyphens/>
        <w:spacing w:after="0" w:line="240" w:lineRule="auto"/>
        <w:jc w:val="both"/>
        <w:rPr>
          <w:rFonts w:ascii="Times New Roman" w:eastAsia="Times New Roman" w:hAnsi="Times New Roman" w:cs="Times New Roman"/>
          <w:i/>
          <w:kern w:val="2"/>
          <w:sz w:val="28"/>
          <w:szCs w:val="28"/>
          <w:lang w:eastAsia="zh-CN"/>
        </w:rPr>
      </w:pPr>
      <w:r w:rsidRPr="006326FC">
        <w:rPr>
          <w:rFonts w:ascii="Times New Roman" w:eastAsia="Times New Roman" w:hAnsi="Times New Roman" w:cs="Times New Roman"/>
          <w:i/>
          <w:kern w:val="2"/>
          <w:sz w:val="28"/>
          <w:szCs w:val="28"/>
          <w:lang w:eastAsia="zh-CN"/>
        </w:rPr>
        <w:t xml:space="preserve">Література. </w:t>
      </w:r>
    </w:p>
    <w:p w:rsidR="00C72C48" w:rsidRPr="006326FC" w:rsidRDefault="00C72C48" w:rsidP="00C72C48">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1. Про електронні документи та електронний документообіг : Закон України від 22.05.2003 № 851-IV. </w:t>
      </w:r>
      <w:r w:rsidRPr="006326FC">
        <w:rPr>
          <w:rFonts w:ascii="Times New Roman" w:eastAsia="Times New Roman" w:hAnsi="Times New Roman" w:cs="Arial"/>
          <w:i/>
          <w:iCs/>
          <w:sz w:val="28"/>
          <w:szCs w:val="23"/>
          <w:lang w:eastAsia="uk-UA"/>
        </w:rPr>
        <w:t>Відомості Верховної Ради України</w:t>
      </w:r>
      <w:r w:rsidRPr="006326FC">
        <w:rPr>
          <w:rFonts w:ascii="Times New Roman" w:eastAsia="Times New Roman" w:hAnsi="Times New Roman" w:cs="Arial"/>
          <w:sz w:val="28"/>
          <w:szCs w:val="23"/>
          <w:lang w:eastAsia="uk-UA"/>
        </w:rPr>
        <w:t>.  2003, № 36, ст. 275.</w:t>
      </w:r>
    </w:p>
    <w:p w:rsidR="00C72C48" w:rsidRPr="006326FC" w:rsidRDefault="00C72C48" w:rsidP="00C72C48">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sidRPr="006326FC">
        <w:rPr>
          <w:rFonts w:ascii="Times New Roman" w:eastAsia="Times New Roman" w:hAnsi="Times New Roman" w:cs="Arial"/>
          <w:color w:val="000000"/>
          <w:sz w:val="28"/>
          <w:szCs w:val="23"/>
          <w:lang w:eastAsia="uk-UA"/>
        </w:rPr>
        <w:t xml:space="preserve">2. Косиченко О. О. Інформаційне забезпечення юридичної діяльності: навч. посіб. Дніпро: ДДУВС, 2018. 208 с. </w:t>
      </w:r>
    </w:p>
    <w:p w:rsidR="00C72C48" w:rsidRPr="006326FC" w:rsidRDefault="00C72C48" w:rsidP="00C72C48">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3. Тупкало В. М. Використання інфокомунікаційних технологій в юридичній діяльності : навч. посіб. Київ, 2020. 164 с.</w:t>
      </w:r>
    </w:p>
    <w:p w:rsidR="00C72C48" w:rsidRPr="006326FC" w:rsidRDefault="00C72C48" w:rsidP="00C72C48">
      <w:pPr>
        <w:widowControl w:val="0"/>
        <w:suppressAutoHyphens/>
        <w:autoSpaceDE w:val="0"/>
        <w:autoSpaceDN w:val="0"/>
        <w:adjustRightInd w:val="0"/>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color w:val="000000"/>
          <w:sz w:val="28"/>
          <w:szCs w:val="23"/>
          <w:lang w:eastAsia="uk-UA"/>
        </w:rPr>
        <w:t>4. Вишня В. Б. Інформаційне забезпечення юридичної діяльності: навч. посіб. : у 2 ч. Дніпро: ДДУВС, 2006. Ч. 1. 164 с.</w:t>
      </w:r>
    </w:p>
    <w:p w:rsidR="00C72C48" w:rsidRPr="006326FC" w:rsidRDefault="00C72C48" w:rsidP="00C72C48">
      <w:pPr>
        <w:widowControl w:val="0"/>
        <w:autoSpaceDE w:val="0"/>
        <w:autoSpaceDN w:val="0"/>
        <w:adjustRightInd w:val="0"/>
        <w:spacing w:after="0" w:line="240" w:lineRule="auto"/>
        <w:jc w:val="both"/>
        <w:rPr>
          <w:rFonts w:ascii="Times New Roman" w:hAnsi="Times New Roman" w:cs="Times New Roman"/>
          <w:sz w:val="28"/>
          <w:szCs w:val="28"/>
          <w:lang w:eastAsia="uk-UA"/>
        </w:rPr>
      </w:pPr>
      <w:r w:rsidRPr="006326FC">
        <w:rPr>
          <w:rFonts w:ascii="Times New Roman" w:hAnsi="Times New Roman" w:cs="Times New Roman"/>
          <w:sz w:val="28"/>
          <w:szCs w:val="28"/>
          <w:lang w:eastAsia="uk-UA"/>
        </w:rPr>
        <w:t xml:space="preserve">5. Про хмарні послуги: Закон України від 17.02.2022 № 2075-IX. </w:t>
      </w:r>
      <w:r w:rsidRPr="006326FC">
        <w:rPr>
          <w:rFonts w:ascii="Times New Roman" w:hAnsi="Times New Roman" w:cs="Times New Roman"/>
          <w:i/>
          <w:iCs/>
          <w:sz w:val="28"/>
          <w:szCs w:val="28"/>
          <w:lang w:eastAsia="uk-UA"/>
        </w:rPr>
        <w:t>Голос України.</w:t>
      </w:r>
      <w:r w:rsidRPr="006326FC">
        <w:rPr>
          <w:rFonts w:ascii="Times New Roman" w:hAnsi="Times New Roman" w:cs="Times New Roman"/>
          <w:sz w:val="28"/>
          <w:szCs w:val="28"/>
          <w:lang w:eastAsia="uk-UA"/>
        </w:rPr>
        <w:t xml:space="preserve"> 2022. № 57.</w:t>
      </w:r>
    </w:p>
    <w:p w:rsidR="00C72C48" w:rsidRPr="006326FC" w:rsidRDefault="00C72C48" w:rsidP="00C72C48">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sidRPr="006326FC">
        <w:rPr>
          <w:rFonts w:ascii="Times New Roman" w:hAnsi="Times New Roman" w:cs="Times New Roman"/>
          <w:color w:val="000000"/>
          <w:sz w:val="28"/>
          <w:szCs w:val="28"/>
          <w:lang w:eastAsia="uk-UA"/>
        </w:rPr>
        <w:t>6. Береза А. М. Основи створення інформаційних систем : навч. посіб. / А. М. Береза. Київ : КНЕУ, 2001. 201 с.</w:t>
      </w:r>
    </w:p>
    <w:p w:rsidR="00C72C48" w:rsidRPr="006326FC" w:rsidRDefault="00C72C48" w:rsidP="00C72C48">
      <w:pPr>
        <w:suppressAutoHyphens/>
        <w:spacing w:after="0" w:line="240" w:lineRule="auto"/>
        <w:jc w:val="both"/>
        <w:rPr>
          <w:rFonts w:ascii="Times New Roman" w:hAnsi="Times New Roman" w:cs="Times New Roman"/>
          <w:sz w:val="28"/>
          <w:szCs w:val="28"/>
          <w:lang w:eastAsia="uk-UA"/>
        </w:rPr>
      </w:pPr>
      <w:r w:rsidRPr="006326FC">
        <w:rPr>
          <w:rFonts w:ascii="Times New Roman" w:hAnsi="Times New Roman" w:cs="Times New Roman"/>
          <w:sz w:val="28"/>
          <w:szCs w:val="28"/>
          <w:lang w:eastAsia="uk-UA"/>
        </w:rPr>
        <w:t xml:space="preserve">7. Про інформацію: Закон України від 02.10.1992 № 2657-XII. </w:t>
      </w:r>
      <w:r w:rsidRPr="006326FC">
        <w:rPr>
          <w:rFonts w:ascii="Times New Roman" w:hAnsi="Times New Roman" w:cs="Times New Roman"/>
          <w:i/>
          <w:iCs/>
          <w:sz w:val="28"/>
          <w:szCs w:val="28"/>
          <w:lang w:eastAsia="uk-UA"/>
        </w:rPr>
        <w:t>Відомості Верховної Ради України</w:t>
      </w:r>
      <w:r w:rsidRPr="006326FC">
        <w:rPr>
          <w:rFonts w:ascii="Times New Roman" w:hAnsi="Times New Roman" w:cs="Times New Roman"/>
          <w:sz w:val="28"/>
          <w:szCs w:val="28"/>
          <w:lang w:eastAsia="uk-UA"/>
        </w:rPr>
        <w:t>. 1992, № 48, ст. 650.</w:t>
      </w:r>
    </w:p>
    <w:p w:rsidR="00C72C48" w:rsidRPr="006326FC" w:rsidRDefault="00C72C48">
      <w:pPr>
        <w:rPr>
          <w:rFonts w:cs="Arial"/>
          <w:szCs w:val="23"/>
          <w:lang w:eastAsia="uk-UA"/>
        </w:rPr>
      </w:pPr>
      <w:r w:rsidRPr="006326FC">
        <w:rPr>
          <w:rFonts w:cs="Arial"/>
          <w:szCs w:val="23"/>
          <w:lang w:eastAsia="uk-UA"/>
        </w:rPr>
        <w:br w:type="page"/>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lastRenderedPageBreak/>
        <w:t>Тема 5.</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Конфіденційність в мережі інтернет.</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Загальна характеристика конфіденційності.</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Правила користування мережею інтернет з використання</w:t>
      </w:r>
      <w:r w:rsidR="006326FC">
        <w:rPr>
          <w:rFonts w:ascii="Times New Roman" w:eastAsia="Times New Roman" w:hAnsi="Times New Roman" w:cs="Times New Roman"/>
          <w:kern w:val="2"/>
          <w:sz w:val="28"/>
          <w:szCs w:val="28"/>
          <w:lang w:eastAsia="zh-CN"/>
        </w:rPr>
        <w:t>м</w:t>
      </w:r>
      <w:r w:rsidRPr="006326FC">
        <w:rPr>
          <w:rFonts w:ascii="Times New Roman" w:eastAsia="Times New Roman" w:hAnsi="Times New Roman" w:cs="Times New Roman"/>
          <w:kern w:val="2"/>
          <w:sz w:val="28"/>
          <w:szCs w:val="28"/>
          <w:lang w:eastAsia="zh-CN"/>
        </w:rPr>
        <w:t xml:space="preserve"> персональних даних.</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3. Основні положення про відповідальність у сфері користування даними.</w:t>
      </w:r>
    </w:p>
    <w:p w:rsidR="001434DE" w:rsidRPr="002B1E1C" w:rsidRDefault="001434DE" w:rsidP="002B1E1C">
      <w:pPr>
        <w:suppressAutoHyphens/>
        <w:spacing w:after="0" w:line="240" w:lineRule="auto"/>
        <w:jc w:val="both"/>
        <w:rPr>
          <w:rFonts w:ascii="Times New Roman" w:eastAsia="Times New Roman" w:hAnsi="Times New Roman" w:cs="Times New Roman"/>
          <w:i/>
          <w:kern w:val="2"/>
          <w:sz w:val="28"/>
          <w:szCs w:val="28"/>
          <w:lang w:eastAsia="zh-CN"/>
        </w:rPr>
      </w:pPr>
    </w:p>
    <w:p w:rsidR="002B1E1C" w:rsidRPr="002B1E1C" w:rsidRDefault="002B1E1C" w:rsidP="002B1E1C">
      <w:pPr>
        <w:suppressAutoHyphens/>
        <w:spacing w:after="0" w:line="240" w:lineRule="auto"/>
        <w:jc w:val="both"/>
        <w:rPr>
          <w:rFonts w:ascii="Times New Roman" w:eastAsia="Times New Roman" w:hAnsi="Times New Roman" w:cs="Times New Roman"/>
          <w:i/>
          <w:kern w:val="2"/>
          <w:sz w:val="28"/>
          <w:szCs w:val="28"/>
          <w:lang w:eastAsia="zh-CN"/>
        </w:rPr>
      </w:pPr>
      <w:r w:rsidRPr="002B1E1C">
        <w:rPr>
          <w:rFonts w:ascii="Times New Roman" w:eastAsia="Times New Roman" w:hAnsi="Times New Roman" w:cs="Times New Roman"/>
          <w:i/>
          <w:kern w:val="2"/>
          <w:sz w:val="28"/>
          <w:szCs w:val="28"/>
          <w:lang w:eastAsia="zh-CN"/>
        </w:rPr>
        <w:t>Завдання.</w:t>
      </w:r>
    </w:p>
    <w:p w:rsidR="002B1E1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1. Складіть правила забезпечення конфіденційності інформації в мережі інтернет.</w:t>
      </w:r>
    </w:p>
    <w:p w:rsidR="002B1E1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2. Визначте перелік відомостей, які відносяться до персональних даних.</w:t>
      </w:r>
    </w:p>
    <w:p w:rsidR="002B1E1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3. Вкажіть перелік персональних даних, які можуть бути використані без обмежень, під час користування мережею інтернет.</w:t>
      </w:r>
    </w:p>
    <w:p w:rsidR="002B1E1C" w:rsidRPr="006326F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p>
    <w:p w:rsidR="00C72C48" w:rsidRPr="006326FC" w:rsidRDefault="00C72C48" w:rsidP="00C72C48">
      <w:pPr>
        <w:suppressAutoHyphens/>
        <w:spacing w:after="0" w:line="240" w:lineRule="auto"/>
        <w:jc w:val="both"/>
        <w:rPr>
          <w:rFonts w:ascii="Times New Roman" w:eastAsia="Times New Roman" w:hAnsi="Times New Roman" w:cs="Times New Roman"/>
          <w:i/>
          <w:kern w:val="2"/>
          <w:sz w:val="28"/>
          <w:szCs w:val="28"/>
          <w:lang w:eastAsia="zh-CN"/>
        </w:rPr>
      </w:pPr>
      <w:r w:rsidRPr="006326FC">
        <w:rPr>
          <w:rFonts w:ascii="Times New Roman" w:eastAsia="Times New Roman" w:hAnsi="Times New Roman" w:cs="Times New Roman"/>
          <w:i/>
          <w:kern w:val="2"/>
          <w:sz w:val="28"/>
          <w:szCs w:val="28"/>
          <w:lang w:eastAsia="zh-CN"/>
        </w:rPr>
        <w:t xml:space="preserve">Література. </w:t>
      </w:r>
    </w:p>
    <w:p w:rsidR="00C72C48" w:rsidRPr="006326FC" w:rsidRDefault="00C72C48" w:rsidP="00C72C48">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1. Про електронні документи та електронний документообіг : Закон України від 22.05.2003 № 851-IV. </w:t>
      </w:r>
      <w:r w:rsidRPr="006326FC">
        <w:rPr>
          <w:rFonts w:ascii="Times New Roman" w:eastAsia="Times New Roman" w:hAnsi="Times New Roman" w:cs="Arial"/>
          <w:i/>
          <w:iCs/>
          <w:sz w:val="28"/>
          <w:szCs w:val="23"/>
          <w:lang w:eastAsia="uk-UA"/>
        </w:rPr>
        <w:t>Відомості Верховної Ради України</w:t>
      </w:r>
      <w:r w:rsidRPr="006326FC">
        <w:rPr>
          <w:rFonts w:ascii="Times New Roman" w:eastAsia="Times New Roman" w:hAnsi="Times New Roman" w:cs="Arial"/>
          <w:sz w:val="28"/>
          <w:szCs w:val="23"/>
          <w:lang w:eastAsia="uk-UA"/>
        </w:rPr>
        <w:t>.  2003, № 36, ст. 275.</w:t>
      </w:r>
    </w:p>
    <w:p w:rsidR="006326FC" w:rsidRDefault="00C72C48" w:rsidP="00C72C48">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sidRPr="006326FC">
        <w:rPr>
          <w:rFonts w:ascii="Times New Roman" w:eastAsia="Times New Roman" w:hAnsi="Times New Roman" w:cs="Arial"/>
          <w:color w:val="000000"/>
          <w:sz w:val="28"/>
          <w:szCs w:val="23"/>
          <w:lang w:eastAsia="uk-UA"/>
        </w:rPr>
        <w:t xml:space="preserve">2. </w:t>
      </w:r>
      <w:r w:rsidR="006326FC" w:rsidRPr="006326FC">
        <w:rPr>
          <w:rFonts w:ascii="Times New Roman" w:eastAsia="Times New Roman" w:hAnsi="Times New Roman" w:cs="Arial"/>
          <w:color w:val="000000"/>
          <w:sz w:val="28"/>
          <w:szCs w:val="23"/>
          <w:lang w:eastAsia="uk-UA"/>
        </w:rPr>
        <w:t>Про захист інформації в інформаційно-телекомунікаційних системах : Закон України від 05.07.1994 № 80/94-ВР. Відомості Верховної Ради України. 1994. № 31, ст. 286.</w:t>
      </w:r>
    </w:p>
    <w:p w:rsidR="006326FC" w:rsidRP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3. </w:t>
      </w:r>
      <w:r w:rsidRPr="006326FC">
        <w:rPr>
          <w:rFonts w:ascii="Times New Roman" w:eastAsia="Times New Roman" w:hAnsi="Times New Roman" w:cs="Arial"/>
          <w:color w:val="000000"/>
          <w:sz w:val="28"/>
          <w:szCs w:val="23"/>
          <w:lang w:eastAsia="uk-UA"/>
        </w:rPr>
        <w:t>Про державну таємницю: Закон України від 21.01.1994 № 3855-XII. Відомості Верховної Ради України. 1994. № 16, стор. 422, ст. 93.</w:t>
      </w:r>
    </w:p>
    <w:p w:rsid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4. </w:t>
      </w:r>
      <w:r w:rsidRPr="006326FC">
        <w:rPr>
          <w:rFonts w:ascii="Times New Roman" w:eastAsia="Times New Roman" w:hAnsi="Times New Roman" w:cs="Arial"/>
          <w:color w:val="000000"/>
          <w:sz w:val="28"/>
          <w:szCs w:val="23"/>
          <w:lang w:eastAsia="uk-UA"/>
        </w:rPr>
        <w:t>Про доступ до публічної інформації: Закон України від 13.01.2011 № 2939-VI. Відомості Верховної Ради України. 2011. № 32, стор. 1491, ст. 314.</w:t>
      </w:r>
    </w:p>
    <w:p w:rsidR="00C72C48" w:rsidRPr="006326FC" w:rsidRDefault="006326FC" w:rsidP="00C72C48">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5. </w:t>
      </w:r>
      <w:r w:rsidR="00C72C48" w:rsidRPr="006326FC">
        <w:rPr>
          <w:rFonts w:ascii="Times New Roman" w:eastAsia="Times New Roman" w:hAnsi="Times New Roman" w:cs="Arial"/>
          <w:color w:val="000000"/>
          <w:sz w:val="28"/>
          <w:szCs w:val="23"/>
          <w:lang w:eastAsia="uk-UA"/>
        </w:rPr>
        <w:t xml:space="preserve">Косиченко О. О. Інформаційне забезпечення юридичної діяльності: навч. посіб. Дніпро: ДДУВС, 2018. 208 с. </w:t>
      </w:r>
    </w:p>
    <w:p w:rsidR="00C72C48" w:rsidRPr="006326FC" w:rsidRDefault="006326FC" w:rsidP="00C72C48">
      <w:pPr>
        <w:suppressAutoHyphens/>
        <w:spacing w:after="0" w:line="240" w:lineRule="auto"/>
        <w:jc w:val="both"/>
        <w:rPr>
          <w:rFonts w:ascii="Times New Roman" w:eastAsia="Times New Roman" w:hAnsi="Times New Roman" w:cs="Arial"/>
          <w:sz w:val="28"/>
          <w:szCs w:val="23"/>
          <w:lang w:eastAsia="uk-UA"/>
        </w:rPr>
      </w:pPr>
      <w:r>
        <w:rPr>
          <w:rFonts w:ascii="Times New Roman" w:eastAsia="Times New Roman" w:hAnsi="Times New Roman" w:cs="Arial"/>
          <w:sz w:val="28"/>
          <w:szCs w:val="23"/>
          <w:lang w:eastAsia="uk-UA"/>
        </w:rPr>
        <w:t>6</w:t>
      </w:r>
      <w:r w:rsidR="00C72C48" w:rsidRPr="006326FC">
        <w:rPr>
          <w:rFonts w:ascii="Times New Roman" w:eastAsia="Times New Roman" w:hAnsi="Times New Roman" w:cs="Arial"/>
          <w:sz w:val="28"/>
          <w:szCs w:val="23"/>
          <w:lang w:eastAsia="uk-UA"/>
        </w:rPr>
        <w:t>. Тупкало В. М. Використання інфокомунікаційних технологій в юридичній діяльності : навч. посіб. Київ, 2020. 164 с.</w:t>
      </w:r>
    </w:p>
    <w:p w:rsidR="00C72C48" w:rsidRDefault="006326FC" w:rsidP="00C72C48">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7</w:t>
      </w:r>
      <w:r w:rsidR="00C72C48" w:rsidRPr="006326FC">
        <w:rPr>
          <w:rFonts w:ascii="Times New Roman" w:eastAsia="Times New Roman" w:hAnsi="Times New Roman" w:cs="Arial"/>
          <w:color w:val="000000"/>
          <w:sz w:val="28"/>
          <w:szCs w:val="23"/>
          <w:lang w:eastAsia="uk-UA"/>
        </w:rPr>
        <w:t>.</w:t>
      </w:r>
      <w:r>
        <w:rPr>
          <w:rFonts w:ascii="Times New Roman" w:eastAsia="Times New Roman" w:hAnsi="Times New Roman" w:cs="Arial"/>
          <w:color w:val="000000"/>
          <w:sz w:val="28"/>
          <w:szCs w:val="23"/>
          <w:lang w:eastAsia="uk-UA"/>
        </w:rPr>
        <w:t xml:space="preserve"> </w:t>
      </w:r>
      <w:r w:rsidR="00C72C48" w:rsidRPr="006326FC">
        <w:rPr>
          <w:rFonts w:ascii="Times New Roman" w:eastAsia="Times New Roman" w:hAnsi="Times New Roman" w:cs="Arial"/>
          <w:color w:val="000000"/>
          <w:sz w:val="28"/>
          <w:szCs w:val="23"/>
          <w:lang w:eastAsia="uk-UA"/>
        </w:rPr>
        <w:t>Вишня В. Б. Інформаційне забезпечення юридичної діяльності: навч. посіб. : у 2 ч. Дніпро: ДДУВС, 2006. Ч. 1. 164 с.</w:t>
      </w:r>
    </w:p>
    <w:p w:rsidR="006326FC" w:rsidRPr="006326FC" w:rsidRDefault="006326FC" w:rsidP="00C72C48">
      <w:pPr>
        <w:widowControl w:val="0"/>
        <w:suppressAutoHyphens/>
        <w:autoSpaceDE w:val="0"/>
        <w:autoSpaceDN w:val="0"/>
        <w:adjustRightInd w:val="0"/>
        <w:spacing w:after="0" w:line="240" w:lineRule="auto"/>
        <w:jc w:val="both"/>
        <w:rPr>
          <w:rFonts w:ascii="Times New Roman" w:eastAsia="Times New Roman" w:hAnsi="Times New Roman" w:cs="Arial"/>
          <w:sz w:val="28"/>
          <w:szCs w:val="23"/>
          <w:lang w:eastAsia="uk-UA"/>
        </w:rPr>
      </w:pP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6.</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Стратегії пошуку інформації в мережі інтернет.</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1. Загальні поняття п</w:t>
      </w:r>
      <w:r w:rsidRPr="006326FC">
        <w:rPr>
          <w:rFonts w:ascii="Times New Roman" w:hAnsi="Times New Roman" w:cs="Times New Roman"/>
          <w:sz w:val="28"/>
          <w:szCs w:val="28"/>
        </w:rPr>
        <w:t>ошуку інформації в мережі інтернет.</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2. Стратегії пошуку інформації.</w:t>
      </w:r>
    </w:p>
    <w:p w:rsidR="001434DE" w:rsidRDefault="001434DE" w:rsidP="001434DE">
      <w:pPr>
        <w:suppressAutoHyphens/>
        <w:spacing w:after="0" w:line="240" w:lineRule="auto"/>
        <w:jc w:val="center"/>
        <w:rPr>
          <w:rFonts w:ascii="Times New Roman" w:eastAsia="Times New Roman" w:hAnsi="Times New Roman" w:cs="Times New Roman"/>
          <w:kern w:val="2"/>
          <w:sz w:val="28"/>
          <w:szCs w:val="28"/>
          <w:lang w:eastAsia="zh-CN"/>
        </w:rPr>
      </w:pPr>
    </w:p>
    <w:p w:rsidR="002B1E1C" w:rsidRPr="002B1E1C" w:rsidRDefault="002B1E1C" w:rsidP="002B1E1C">
      <w:pPr>
        <w:suppressAutoHyphens/>
        <w:spacing w:after="0" w:line="240" w:lineRule="auto"/>
        <w:jc w:val="both"/>
        <w:rPr>
          <w:rFonts w:ascii="Times New Roman" w:eastAsia="Times New Roman" w:hAnsi="Times New Roman" w:cs="Times New Roman"/>
          <w:i/>
          <w:kern w:val="2"/>
          <w:sz w:val="28"/>
          <w:szCs w:val="28"/>
          <w:lang w:eastAsia="zh-CN"/>
        </w:rPr>
      </w:pPr>
      <w:r w:rsidRPr="002B1E1C">
        <w:rPr>
          <w:rFonts w:ascii="Times New Roman" w:eastAsia="Times New Roman" w:hAnsi="Times New Roman" w:cs="Times New Roman"/>
          <w:i/>
          <w:kern w:val="2"/>
          <w:sz w:val="28"/>
          <w:szCs w:val="28"/>
          <w:lang w:eastAsia="zh-CN"/>
        </w:rPr>
        <w:t>Завдання.</w:t>
      </w:r>
    </w:p>
    <w:p w:rsidR="002B1E1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1. Визначте критерії, за якими здійснюється пошук інформації в мережі інтернет.</w:t>
      </w:r>
    </w:p>
    <w:p w:rsidR="002B1E1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2. Складіть примірний перелік інформації, </w:t>
      </w:r>
      <w:r w:rsidR="0084363C">
        <w:rPr>
          <w:rFonts w:ascii="Times New Roman" w:eastAsia="Times New Roman" w:hAnsi="Times New Roman" w:cs="Times New Roman"/>
          <w:kern w:val="2"/>
          <w:sz w:val="28"/>
          <w:szCs w:val="28"/>
          <w:lang w:eastAsia="zh-CN"/>
        </w:rPr>
        <w:t>яку можливо знайти в мережі інтернет, з метою задоволення професійних потреб.</w:t>
      </w:r>
    </w:p>
    <w:p w:rsidR="0084363C" w:rsidRDefault="0084363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3. Складіть примірний перелік інформації, яка є важливою для здійснення професійної діяльності юриста на постійній основі.</w:t>
      </w:r>
    </w:p>
    <w:p w:rsidR="0084363C" w:rsidRDefault="0084363C" w:rsidP="002B1E1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4. Сформулюйте алгоритм дій щодо визначення та пошуку необхідної інформації в мережі інтернет</w:t>
      </w:r>
      <w:r w:rsidRPr="0084363C">
        <w:rPr>
          <w:rFonts w:ascii="Times New Roman" w:eastAsia="Times New Roman" w:hAnsi="Times New Roman" w:cs="Times New Roman"/>
          <w:kern w:val="2"/>
          <w:sz w:val="28"/>
          <w:szCs w:val="28"/>
          <w:lang w:eastAsia="zh-CN"/>
        </w:rPr>
        <w:t xml:space="preserve"> </w:t>
      </w:r>
      <w:r>
        <w:rPr>
          <w:rFonts w:ascii="Times New Roman" w:eastAsia="Times New Roman" w:hAnsi="Times New Roman" w:cs="Times New Roman"/>
          <w:kern w:val="2"/>
          <w:sz w:val="28"/>
          <w:szCs w:val="28"/>
          <w:lang w:eastAsia="zh-CN"/>
        </w:rPr>
        <w:t>для забезпечення професійної діяльності юриста.</w:t>
      </w:r>
    </w:p>
    <w:p w:rsidR="002B1E1C" w:rsidRPr="006326FC" w:rsidRDefault="002B1E1C" w:rsidP="002B1E1C">
      <w:pPr>
        <w:suppressAutoHyphens/>
        <w:spacing w:after="0" w:line="240" w:lineRule="auto"/>
        <w:jc w:val="both"/>
        <w:rPr>
          <w:rFonts w:ascii="Times New Roman" w:eastAsia="Times New Roman" w:hAnsi="Times New Roman" w:cs="Times New Roman"/>
          <w:kern w:val="2"/>
          <w:sz w:val="28"/>
          <w:szCs w:val="28"/>
          <w:lang w:eastAsia="zh-CN"/>
        </w:rPr>
      </w:pPr>
    </w:p>
    <w:p w:rsidR="0084363C" w:rsidRDefault="0084363C">
      <w:pPr>
        <w:rPr>
          <w:rFonts w:ascii="Times New Roman" w:eastAsia="Times New Roman" w:hAnsi="Times New Roman" w:cs="Times New Roman"/>
          <w:i/>
          <w:kern w:val="2"/>
          <w:sz w:val="28"/>
          <w:szCs w:val="28"/>
          <w:lang w:eastAsia="zh-CN"/>
        </w:rPr>
      </w:pPr>
      <w:r>
        <w:rPr>
          <w:rFonts w:ascii="Times New Roman" w:eastAsia="Times New Roman" w:hAnsi="Times New Roman" w:cs="Times New Roman"/>
          <w:i/>
          <w:kern w:val="2"/>
          <w:sz w:val="28"/>
          <w:szCs w:val="28"/>
          <w:lang w:eastAsia="zh-CN"/>
        </w:rPr>
        <w:br w:type="page"/>
      </w:r>
    </w:p>
    <w:p w:rsidR="00C72C48" w:rsidRPr="006326FC" w:rsidRDefault="00C72C48" w:rsidP="00C72C48">
      <w:pPr>
        <w:suppressAutoHyphens/>
        <w:spacing w:after="0" w:line="240" w:lineRule="auto"/>
        <w:jc w:val="both"/>
        <w:rPr>
          <w:rFonts w:ascii="Times New Roman" w:eastAsia="Times New Roman" w:hAnsi="Times New Roman" w:cs="Times New Roman"/>
          <w:i/>
          <w:kern w:val="2"/>
          <w:sz w:val="28"/>
          <w:szCs w:val="28"/>
          <w:lang w:eastAsia="zh-CN"/>
        </w:rPr>
      </w:pPr>
      <w:r w:rsidRPr="006326FC">
        <w:rPr>
          <w:rFonts w:ascii="Times New Roman" w:eastAsia="Times New Roman" w:hAnsi="Times New Roman" w:cs="Times New Roman"/>
          <w:i/>
          <w:kern w:val="2"/>
          <w:sz w:val="28"/>
          <w:szCs w:val="28"/>
          <w:lang w:eastAsia="zh-CN"/>
        </w:rPr>
        <w:lastRenderedPageBreak/>
        <w:t xml:space="preserve">Література. </w:t>
      </w:r>
    </w:p>
    <w:p w:rsidR="006326FC" w:rsidRPr="006326FC" w:rsidRDefault="006326FC" w:rsidP="006326FC">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1. Про електронні документи та електронний документообіг : Закон України від 22.05.2003 № 851-IV. </w:t>
      </w:r>
      <w:r w:rsidRPr="006326FC">
        <w:rPr>
          <w:rFonts w:ascii="Times New Roman" w:eastAsia="Times New Roman" w:hAnsi="Times New Roman" w:cs="Arial"/>
          <w:i/>
          <w:iCs/>
          <w:sz w:val="28"/>
          <w:szCs w:val="23"/>
          <w:lang w:eastAsia="uk-UA"/>
        </w:rPr>
        <w:t>Відомості Верховної Ради України</w:t>
      </w:r>
      <w:r w:rsidRPr="006326FC">
        <w:rPr>
          <w:rFonts w:ascii="Times New Roman" w:eastAsia="Times New Roman" w:hAnsi="Times New Roman" w:cs="Arial"/>
          <w:sz w:val="28"/>
          <w:szCs w:val="23"/>
          <w:lang w:eastAsia="uk-UA"/>
        </w:rPr>
        <w:t>.  2003, № 36, ст. 275.</w:t>
      </w:r>
    </w:p>
    <w:p w:rsid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sidRPr="006326FC">
        <w:rPr>
          <w:rFonts w:ascii="Times New Roman" w:eastAsia="Times New Roman" w:hAnsi="Times New Roman" w:cs="Arial"/>
          <w:color w:val="000000"/>
          <w:sz w:val="28"/>
          <w:szCs w:val="23"/>
          <w:lang w:eastAsia="uk-UA"/>
        </w:rPr>
        <w:t>2. Про захист інформації в інформаційно-телекомунікаційних системах : Закон України від 05.07.1994 № 80/94-ВР. Відомості Верховної Ради України. 1994. № 31, ст. 286.</w:t>
      </w:r>
    </w:p>
    <w:p w:rsidR="006326FC" w:rsidRP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3. </w:t>
      </w:r>
      <w:r w:rsidRPr="006326FC">
        <w:rPr>
          <w:rFonts w:ascii="Times New Roman" w:eastAsia="Times New Roman" w:hAnsi="Times New Roman" w:cs="Arial"/>
          <w:color w:val="000000"/>
          <w:sz w:val="28"/>
          <w:szCs w:val="23"/>
          <w:lang w:eastAsia="uk-UA"/>
        </w:rPr>
        <w:t>Про державну таємницю: Закон України від 21.01.1994 № 3855-XII. Відомості Верховної Ради України. 1994. № 16, стор. 422, ст. 93.</w:t>
      </w:r>
    </w:p>
    <w:p w:rsid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4. </w:t>
      </w:r>
      <w:r w:rsidRPr="006326FC">
        <w:rPr>
          <w:rFonts w:ascii="Times New Roman" w:eastAsia="Times New Roman" w:hAnsi="Times New Roman" w:cs="Arial"/>
          <w:color w:val="000000"/>
          <w:sz w:val="28"/>
          <w:szCs w:val="23"/>
          <w:lang w:eastAsia="uk-UA"/>
        </w:rPr>
        <w:t>Про доступ до публічної інформації: Закон України від 13.01.2011 № 2939-VI. Відомості Верховної Ради України. 2011. № 32, стор. 1491, ст. 314.</w:t>
      </w:r>
    </w:p>
    <w:p w:rsidR="006326FC" w:rsidRP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5. </w:t>
      </w:r>
      <w:r w:rsidRPr="006326FC">
        <w:rPr>
          <w:rFonts w:ascii="Times New Roman" w:eastAsia="Times New Roman" w:hAnsi="Times New Roman" w:cs="Arial"/>
          <w:color w:val="000000"/>
          <w:sz w:val="28"/>
          <w:szCs w:val="23"/>
          <w:lang w:eastAsia="uk-UA"/>
        </w:rPr>
        <w:t xml:space="preserve">Косиченко О. О. Інформаційне забезпечення юридичної діяльності: навч. посіб. Дніпро: ДДУВС, 2018. 208 с. </w:t>
      </w:r>
    </w:p>
    <w:p w:rsidR="006326FC" w:rsidRPr="006326FC" w:rsidRDefault="006326FC" w:rsidP="006326FC">
      <w:pPr>
        <w:suppressAutoHyphens/>
        <w:spacing w:after="0" w:line="240" w:lineRule="auto"/>
        <w:jc w:val="both"/>
        <w:rPr>
          <w:rFonts w:ascii="Times New Roman" w:eastAsia="Times New Roman" w:hAnsi="Times New Roman" w:cs="Arial"/>
          <w:sz w:val="28"/>
          <w:szCs w:val="23"/>
          <w:lang w:eastAsia="uk-UA"/>
        </w:rPr>
      </w:pPr>
      <w:r>
        <w:rPr>
          <w:rFonts w:ascii="Times New Roman" w:eastAsia="Times New Roman" w:hAnsi="Times New Roman" w:cs="Arial"/>
          <w:sz w:val="28"/>
          <w:szCs w:val="23"/>
          <w:lang w:eastAsia="uk-UA"/>
        </w:rPr>
        <w:t>6</w:t>
      </w:r>
      <w:r w:rsidRPr="006326FC">
        <w:rPr>
          <w:rFonts w:ascii="Times New Roman" w:eastAsia="Times New Roman" w:hAnsi="Times New Roman" w:cs="Arial"/>
          <w:sz w:val="28"/>
          <w:szCs w:val="23"/>
          <w:lang w:eastAsia="uk-UA"/>
        </w:rPr>
        <w:t>. Тупкало В. М. Використання інфокомунікаційних технологій в юридичній діяльності : навч. посіб. Київ, 2020. 164 с.</w:t>
      </w:r>
    </w:p>
    <w:p w:rsidR="006326FC" w:rsidRDefault="006326FC">
      <w:pPr>
        <w:rPr>
          <w:rFonts w:ascii="Times New Roman" w:eastAsia="Times New Roman" w:hAnsi="Times New Roman" w:cs="Times New Roman"/>
          <w:b/>
          <w:kern w:val="2"/>
          <w:sz w:val="28"/>
          <w:szCs w:val="28"/>
          <w:lang w:eastAsia="zh-CN"/>
        </w:rPr>
      </w:pP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7.</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Пошук правових документів у системі «Закони та підзаконні акти України</w:t>
      </w:r>
      <w:r w:rsidR="0084363C">
        <w:rPr>
          <w:rFonts w:ascii="Times New Roman" w:eastAsia="Times New Roman" w:hAnsi="Times New Roman" w:cs="Times New Roman"/>
          <w:b/>
          <w:kern w:val="2"/>
          <w:sz w:val="28"/>
          <w:szCs w:val="28"/>
          <w:lang w:eastAsia="zh-CN"/>
        </w:rPr>
        <w:t>»</w:t>
      </w:r>
      <w:r w:rsidRPr="006326FC">
        <w:rPr>
          <w:rFonts w:ascii="Times New Roman" w:eastAsia="Times New Roman" w:hAnsi="Times New Roman" w:cs="Times New Roman"/>
          <w:b/>
          <w:kern w:val="2"/>
          <w:sz w:val="28"/>
          <w:szCs w:val="28"/>
          <w:lang w:eastAsia="zh-CN"/>
        </w:rPr>
        <w:t>.</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1. Основні поняття системи </w:t>
      </w:r>
      <w:r w:rsidR="0084363C">
        <w:rPr>
          <w:rFonts w:ascii="Times New Roman" w:eastAsia="Times New Roman" w:hAnsi="Times New Roman" w:cs="Times New Roman"/>
          <w:kern w:val="2"/>
          <w:sz w:val="28"/>
          <w:szCs w:val="28"/>
          <w:lang w:eastAsia="zh-CN"/>
        </w:rPr>
        <w:t>«Закони та підзаконні акти Укра</w:t>
      </w:r>
      <w:r w:rsidRPr="006326FC">
        <w:rPr>
          <w:rFonts w:ascii="Times New Roman" w:eastAsia="Times New Roman" w:hAnsi="Times New Roman" w:cs="Times New Roman"/>
          <w:kern w:val="2"/>
          <w:sz w:val="28"/>
          <w:szCs w:val="28"/>
          <w:lang w:eastAsia="zh-CN"/>
        </w:rPr>
        <w:t>їни» на офіційному сайті Верховної Ради України.</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2. Критерії пошуку нормативно-правових актів в системи </w:t>
      </w:r>
      <w:r w:rsidR="0084363C">
        <w:rPr>
          <w:rFonts w:ascii="Times New Roman" w:eastAsia="Times New Roman" w:hAnsi="Times New Roman" w:cs="Times New Roman"/>
          <w:kern w:val="2"/>
          <w:sz w:val="28"/>
          <w:szCs w:val="28"/>
          <w:lang w:eastAsia="zh-CN"/>
        </w:rPr>
        <w:t>«Закони та підзаконні акти Укра</w:t>
      </w:r>
      <w:r w:rsidRPr="006326FC">
        <w:rPr>
          <w:rFonts w:ascii="Times New Roman" w:eastAsia="Times New Roman" w:hAnsi="Times New Roman" w:cs="Times New Roman"/>
          <w:kern w:val="2"/>
          <w:sz w:val="28"/>
          <w:szCs w:val="28"/>
          <w:lang w:eastAsia="zh-CN"/>
        </w:rPr>
        <w:t>їни» на офіційному сайті Верховної Ради України.</w:t>
      </w:r>
    </w:p>
    <w:p w:rsidR="001434DE"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3. Використання результатів пошуку системи </w:t>
      </w:r>
      <w:r w:rsidR="0084363C">
        <w:rPr>
          <w:rFonts w:ascii="Times New Roman" w:eastAsia="Times New Roman" w:hAnsi="Times New Roman" w:cs="Times New Roman"/>
          <w:kern w:val="2"/>
          <w:sz w:val="28"/>
          <w:szCs w:val="28"/>
          <w:lang w:eastAsia="zh-CN"/>
        </w:rPr>
        <w:t>«Закони та підзаконні акти Укра</w:t>
      </w:r>
      <w:r w:rsidRPr="006326FC">
        <w:rPr>
          <w:rFonts w:ascii="Times New Roman" w:eastAsia="Times New Roman" w:hAnsi="Times New Roman" w:cs="Times New Roman"/>
          <w:kern w:val="2"/>
          <w:sz w:val="28"/>
          <w:szCs w:val="28"/>
          <w:lang w:eastAsia="zh-CN"/>
        </w:rPr>
        <w:t>їни» на офіційному сайті Верховної Ради України.</w:t>
      </w:r>
    </w:p>
    <w:p w:rsidR="0084363C" w:rsidRDefault="0084363C" w:rsidP="001434DE">
      <w:pPr>
        <w:suppressAutoHyphens/>
        <w:spacing w:after="0" w:line="240" w:lineRule="auto"/>
        <w:jc w:val="both"/>
        <w:rPr>
          <w:rFonts w:ascii="Times New Roman" w:eastAsia="Times New Roman" w:hAnsi="Times New Roman" w:cs="Times New Roman"/>
          <w:kern w:val="2"/>
          <w:sz w:val="28"/>
          <w:szCs w:val="28"/>
          <w:lang w:eastAsia="zh-CN"/>
        </w:rPr>
      </w:pPr>
    </w:p>
    <w:p w:rsidR="0084363C" w:rsidRPr="002B1E1C" w:rsidRDefault="0084363C" w:rsidP="0084363C">
      <w:pPr>
        <w:suppressAutoHyphens/>
        <w:spacing w:after="0" w:line="240" w:lineRule="auto"/>
        <w:jc w:val="both"/>
        <w:rPr>
          <w:rFonts w:ascii="Times New Roman" w:eastAsia="Times New Roman" w:hAnsi="Times New Roman" w:cs="Times New Roman"/>
          <w:i/>
          <w:kern w:val="2"/>
          <w:sz w:val="28"/>
          <w:szCs w:val="28"/>
          <w:lang w:eastAsia="zh-CN"/>
        </w:rPr>
      </w:pPr>
      <w:r w:rsidRPr="002B1E1C">
        <w:rPr>
          <w:rFonts w:ascii="Times New Roman" w:eastAsia="Times New Roman" w:hAnsi="Times New Roman" w:cs="Times New Roman"/>
          <w:i/>
          <w:kern w:val="2"/>
          <w:sz w:val="28"/>
          <w:szCs w:val="28"/>
          <w:lang w:eastAsia="zh-CN"/>
        </w:rPr>
        <w:t>Завдання.</w:t>
      </w:r>
    </w:p>
    <w:p w:rsidR="0084363C" w:rsidRDefault="0084363C" w:rsidP="001434DE">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1. Визначте перелік інформації, яка доступна для пошуку у </w:t>
      </w:r>
      <w:r w:rsidRPr="006326FC">
        <w:rPr>
          <w:rFonts w:ascii="Times New Roman" w:eastAsia="Times New Roman" w:hAnsi="Times New Roman" w:cs="Times New Roman"/>
          <w:kern w:val="2"/>
          <w:sz w:val="28"/>
          <w:szCs w:val="28"/>
          <w:lang w:eastAsia="zh-CN"/>
        </w:rPr>
        <w:t>систем</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w:t>
      </w:r>
      <w:r>
        <w:rPr>
          <w:rFonts w:ascii="Times New Roman" w:eastAsia="Times New Roman" w:hAnsi="Times New Roman" w:cs="Times New Roman"/>
          <w:kern w:val="2"/>
          <w:sz w:val="28"/>
          <w:szCs w:val="28"/>
          <w:lang w:eastAsia="zh-CN"/>
        </w:rPr>
        <w:t>«Закони та підзаконні акти Укра</w:t>
      </w:r>
      <w:r w:rsidRPr="006326FC">
        <w:rPr>
          <w:rFonts w:ascii="Times New Roman" w:eastAsia="Times New Roman" w:hAnsi="Times New Roman" w:cs="Times New Roman"/>
          <w:kern w:val="2"/>
          <w:sz w:val="28"/>
          <w:szCs w:val="28"/>
          <w:lang w:eastAsia="zh-CN"/>
        </w:rPr>
        <w:t>їни» на офіційному сайті Верховної Ради України</w:t>
      </w:r>
      <w:r>
        <w:rPr>
          <w:rFonts w:ascii="Times New Roman" w:eastAsia="Times New Roman" w:hAnsi="Times New Roman" w:cs="Times New Roman"/>
          <w:kern w:val="2"/>
          <w:sz w:val="28"/>
          <w:szCs w:val="28"/>
          <w:lang w:eastAsia="zh-CN"/>
        </w:rPr>
        <w:t>.</w:t>
      </w:r>
    </w:p>
    <w:p w:rsidR="0084363C" w:rsidRDefault="0084363C" w:rsidP="001434DE">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2. Сформулюйте алгоритм дій для пошуку інформації у </w:t>
      </w:r>
      <w:r w:rsidRPr="006326FC">
        <w:rPr>
          <w:rFonts w:ascii="Times New Roman" w:eastAsia="Times New Roman" w:hAnsi="Times New Roman" w:cs="Times New Roman"/>
          <w:kern w:val="2"/>
          <w:sz w:val="28"/>
          <w:szCs w:val="28"/>
          <w:lang w:eastAsia="zh-CN"/>
        </w:rPr>
        <w:t>систем</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w:t>
      </w:r>
      <w:r>
        <w:rPr>
          <w:rFonts w:ascii="Times New Roman" w:eastAsia="Times New Roman" w:hAnsi="Times New Roman" w:cs="Times New Roman"/>
          <w:kern w:val="2"/>
          <w:sz w:val="28"/>
          <w:szCs w:val="28"/>
          <w:lang w:eastAsia="zh-CN"/>
        </w:rPr>
        <w:t>«Закони та підзаконні акти Укра</w:t>
      </w:r>
      <w:r w:rsidRPr="006326FC">
        <w:rPr>
          <w:rFonts w:ascii="Times New Roman" w:eastAsia="Times New Roman" w:hAnsi="Times New Roman" w:cs="Times New Roman"/>
          <w:kern w:val="2"/>
          <w:sz w:val="28"/>
          <w:szCs w:val="28"/>
          <w:lang w:eastAsia="zh-CN"/>
        </w:rPr>
        <w:t>їни» на офіційному сайті Верховної Ради України</w:t>
      </w:r>
      <w:r>
        <w:rPr>
          <w:rFonts w:ascii="Times New Roman" w:eastAsia="Times New Roman" w:hAnsi="Times New Roman" w:cs="Times New Roman"/>
          <w:kern w:val="2"/>
          <w:sz w:val="28"/>
          <w:szCs w:val="28"/>
          <w:lang w:eastAsia="zh-CN"/>
        </w:rPr>
        <w:t>.</w:t>
      </w:r>
    </w:p>
    <w:p w:rsidR="0084363C" w:rsidRPr="006326FC" w:rsidRDefault="0084363C" w:rsidP="001434DE">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3. Знайдіть у </w:t>
      </w:r>
      <w:r w:rsidRPr="006326FC">
        <w:rPr>
          <w:rFonts w:ascii="Times New Roman" w:eastAsia="Times New Roman" w:hAnsi="Times New Roman" w:cs="Times New Roman"/>
          <w:kern w:val="2"/>
          <w:sz w:val="28"/>
          <w:szCs w:val="28"/>
          <w:lang w:eastAsia="zh-CN"/>
        </w:rPr>
        <w:t>систем</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w:t>
      </w:r>
      <w:r>
        <w:rPr>
          <w:rFonts w:ascii="Times New Roman" w:eastAsia="Times New Roman" w:hAnsi="Times New Roman" w:cs="Times New Roman"/>
          <w:kern w:val="2"/>
          <w:sz w:val="28"/>
          <w:szCs w:val="28"/>
          <w:lang w:eastAsia="zh-CN"/>
        </w:rPr>
        <w:t>«Закони та підзаконні акти Укра</w:t>
      </w:r>
      <w:r w:rsidRPr="006326FC">
        <w:rPr>
          <w:rFonts w:ascii="Times New Roman" w:eastAsia="Times New Roman" w:hAnsi="Times New Roman" w:cs="Times New Roman"/>
          <w:kern w:val="2"/>
          <w:sz w:val="28"/>
          <w:szCs w:val="28"/>
          <w:lang w:eastAsia="zh-CN"/>
        </w:rPr>
        <w:t>їни» на офіційному сайті Верховної Ради України</w:t>
      </w:r>
      <w:r>
        <w:rPr>
          <w:rFonts w:ascii="Times New Roman" w:eastAsia="Times New Roman" w:hAnsi="Times New Roman" w:cs="Times New Roman"/>
          <w:kern w:val="2"/>
          <w:sz w:val="28"/>
          <w:szCs w:val="28"/>
          <w:lang w:eastAsia="zh-CN"/>
        </w:rPr>
        <w:t xml:space="preserve"> будь який нормативно-правовий акт та надайте перелік ключових характеристик такого акта, з використанням системи «Закони та підзаконні акти Укра</w:t>
      </w:r>
      <w:r w:rsidRPr="006326FC">
        <w:rPr>
          <w:rFonts w:ascii="Times New Roman" w:eastAsia="Times New Roman" w:hAnsi="Times New Roman" w:cs="Times New Roman"/>
          <w:kern w:val="2"/>
          <w:sz w:val="28"/>
          <w:szCs w:val="28"/>
          <w:lang w:eastAsia="zh-CN"/>
        </w:rPr>
        <w:t>їни»</w:t>
      </w:r>
    </w:p>
    <w:p w:rsidR="001434DE" w:rsidRPr="006326FC" w:rsidRDefault="001434DE" w:rsidP="001434DE">
      <w:pPr>
        <w:suppressAutoHyphens/>
        <w:spacing w:after="0" w:line="240" w:lineRule="auto"/>
        <w:jc w:val="center"/>
        <w:rPr>
          <w:rFonts w:ascii="Times New Roman" w:eastAsia="Times New Roman" w:hAnsi="Times New Roman" w:cs="Times New Roman"/>
          <w:kern w:val="2"/>
          <w:sz w:val="28"/>
          <w:szCs w:val="28"/>
          <w:lang w:eastAsia="zh-CN"/>
        </w:rPr>
      </w:pPr>
    </w:p>
    <w:p w:rsidR="00C72C48" w:rsidRPr="006326FC" w:rsidRDefault="00C72C48" w:rsidP="00C72C48">
      <w:pPr>
        <w:suppressAutoHyphens/>
        <w:spacing w:after="0" w:line="240" w:lineRule="auto"/>
        <w:jc w:val="both"/>
        <w:rPr>
          <w:rFonts w:ascii="Times New Roman" w:eastAsia="Times New Roman" w:hAnsi="Times New Roman" w:cs="Times New Roman"/>
          <w:i/>
          <w:kern w:val="2"/>
          <w:sz w:val="28"/>
          <w:szCs w:val="28"/>
          <w:lang w:eastAsia="zh-CN"/>
        </w:rPr>
      </w:pPr>
      <w:r w:rsidRPr="006326FC">
        <w:rPr>
          <w:rFonts w:ascii="Times New Roman" w:eastAsia="Times New Roman" w:hAnsi="Times New Roman" w:cs="Times New Roman"/>
          <w:i/>
          <w:kern w:val="2"/>
          <w:sz w:val="28"/>
          <w:szCs w:val="28"/>
          <w:lang w:eastAsia="zh-CN"/>
        </w:rPr>
        <w:t xml:space="preserve">Література. </w:t>
      </w:r>
    </w:p>
    <w:p w:rsidR="006326FC" w:rsidRPr="006326FC" w:rsidRDefault="006326FC" w:rsidP="006326FC">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1. Про електронні документи та електронний документообіг : Закон України від 22.05.2003 № 851-IV. </w:t>
      </w:r>
      <w:r w:rsidRPr="006326FC">
        <w:rPr>
          <w:rFonts w:ascii="Times New Roman" w:eastAsia="Times New Roman" w:hAnsi="Times New Roman" w:cs="Arial"/>
          <w:i/>
          <w:iCs/>
          <w:sz w:val="28"/>
          <w:szCs w:val="23"/>
          <w:lang w:eastAsia="uk-UA"/>
        </w:rPr>
        <w:t>Відомості Верховної Ради України</w:t>
      </w:r>
      <w:r w:rsidRPr="006326FC">
        <w:rPr>
          <w:rFonts w:ascii="Times New Roman" w:eastAsia="Times New Roman" w:hAnsi="Times New Roman" w:cs="Arial"/>
          <w:sz w:val="28"/>
          <w:szCs w:val="23"/>
          <w:lang w:eastAsia="uk-UA"/>
        </w:rPr>
        <w:t>.  2003, № 36, ст. 275.</w:t>
      </w:r>
    </w:p>
    <w:p w:rsid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sidRPr="006326FC">
        <w:rPr>
          <w:rFonts w:ascii="Times New Roman" w:eastAsia="Times New Roman" w:hAnsi="Times New Roman" w:cs="Arial"/>
          <w:color w:val="000000"/>
          <w:sz w:val="28"/>
          <w:szCs w:val="23"/>
          <w:lang w:eastAsia="uk-UA"/>
        </w:rPr>
        <w:t>2. Про захист інформації в інформаційно-телекомунікаційних системах : Закон України від 05.07.1994 № 80/94-ВР. Відомості Верховної Ради України. 1994. № 31, ст. 286.</w:t>
      </w:r>
    </w:p>
    <w:p w:rsidR="006326FC" w:rsidRP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3. </w:t>
      </w:r>
      <w:r w:rsidRPr="006326FC">
        <w:rPr>
          <w:rFonts w:ascii="Times New Roman" w:eastAsia="Times New Roman" w:hAnsi="Times New Roman" w:cs="Arial"/>
          <w:color w:val="000000"/>
          <w:sz w:val="28"/>
          <w:szCs w:val="23"/>
          <w:lang w:eastAsia="uk-UA"/>
        </w:rPr>
        <w:t>Про державну таємницю: Закон України від 21.01.1994 № 3855-XII. Відомості Верховної Ради України. 1994. № 16, стор. 422, ст. 93.</w:t>
      </w:r>
    </w:p>
    <w:p w:rsid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4. </w:t>
      </w:r>
      <w:r w:rsidRPr="006326FC">
        <w:rPr>
          <w:rFonts w:ascii="Times New Roman" w:eastAsia="Times New Roman" w:hAnsi="Times New Roman" w:cs="Arial"/>
          <w:color w:val="000000"/>
          <w:sz w:val="28"/>
          <w:szCs w:val="23"/>
          <w:lang w:eastAsia="uk-UA"/>
        </w:rPr>
        <w:t xml:space="preserve">Про доступ до публічної інформації: Закон України від 13.01.2011 № 2939-VI. </w:t>
      </w:r>
      <w:r w:rsidRPr="006326FC">
        <w:rPr>
          <w:rFonts w:ascii="Times New Roman" w:eastAsia="Times New Roman" w:hAnsi="Times New Roman" w:cs="Arial"/>
          <w:color w:val="000000"/>
          <w:sz w:val="28"/>
          <w:szCs w:val="23"/>
          <w:lang w:eastAsia="uk-UA"/>
        </w:rPr>
        <w:lastRenderedPageBreak/>
        <w:t>Відомості Верховної Ради України. 2011. № 32, стор. 1491, ст. 314.</w:t>
      </w:r>
    </w:p>
    <w:p w:rsidR="006326FC" w:rsidRP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5. </w:t>
      </w:r>
      <w:r w:rsidRPr="006326FC">
        <w:rPr>
          <w:rFonts w:ascii="Times New Roman" w:eastAsia="Times New Roman" w:hAnsi="Times New Roman" w:cs="Arial"/>
          <w:color w:val="000000"/>
          <w:sz w:val="28"/>
          <w:szCs w:val="23"/>
          <w:lang w:eastAsia="uk-UA"/>
        </w:rPr>
        <w:t xml:space="preserve">Косиченко О. О. Інформаційне забезпечення юридичної діяльності: навч. посіб. Дніпро: ДДУВС, 2018. 208 с. </w:t>
      </w:r>
    </w:p>
    <w:p w:rsidR="006326FC" w:rsidRPr="006326FC" w:rsidRDefault="006326FC" w:rsidP="006326FC">
      <w:pPr>
        <w:suppressAutoHyphens/>
        <w:spacing w:after="0" w:line="240" w:lineRule="auto"/>
        <w:jc w:val="both"/>
        <w:rPr>
          <w:rFonts w:ascii="Times New Roman" w:eastAsia="Times New Roman" w:hAnsi="Times New Roman" w:cs="Arial"/>
          <w:sz w:val="28"/>
          <w:szCs w:val="23"/>
          <w:lang w:eastAsia="uk-UA"/>
        </w:rPr>
      </w:pPr>
      <w:r>
        <w:rPr>
          <w:rFonts w:ascii="Times New Roman" w:eastAsia="Times New Roman" w:hAnsi="Times New Roman" w:cs="Arial"/>
          <w:sz w:val="28"/>
          <w:szCs w:val="23"/>
          <w:lang w:eastAsia="uk-UA"/>
        </w:rPr>
        <w:t>6</w:t>
      </w:r>
      <w:r w:rsidRPr="006326FC">
        <w:rPr>
          <w:rFonts w:ascii="Times New Roman" w:eastAsia="Times New Roman" w:hAnsi="Times New Roman" w:cs="Arial"/>
          <w:sz w:val="28"/>
          <w:szCs w:val="23"/>
          <w:lang w:eastAsia="uk-UA"/>
        </w:rPr>
        <w:t>. Тупкало В. М. Використання інфокомунікаційних технологій в юридичній діяльності : навч. посіб. Київ, 2020. 164 с.</w:t>
      </w:r>
    </w:p>
    <w:p w:rsidR="006326FC" w:rsidRDefault="006326FC" w:rsidP="006326F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7</w:t>
      </w:r>
      <w:r w:rsidRPr="006326FC">
        <w:rPr>
          <w:rFonts w:ascii="Times New Roman" w:eastAsia="Times New Roman" w:hAnsi="Times New Roman" w:cs="Arial"/>
          <w:color w:val="000000"/>
          <w:sz w:val="28"/>
          <w:szCs w:val="23"/>
          <w:lang w:eastAsia="uk-UA"/>
        </w:rPr>
        <w:t>.</w:t>
      </w:r>
      <w:r>
        <w:rPr>
          <w:rFonts w:ascii="Times New Roman" w:eastAsia="Times New Roman" w:hAnsi="Times New Roman" w:cs="Arial"/>
          <w:color w:val="000000"/>
          <w:sz w:val="28"/>
          <w:szCs w:val="23"/>
          <w:lang w:eastAsia="uk-UA"/>
        </w:rPr>
        <w:t xml:space="preserve"> </w:t>
      </w:r>
      <w:r w:rsidRPr="006326FC">
        <w:rPr>
          <w:rFonts w:ascii="Times New Roman" w:eastAsia="Times New Roman" w:hAnsi="Times New Roman" w:cs="Arial"/>
          <w:color w:val="000000"/>
          <w:sz w:val="28"/>
          <w:szCs w:val="23"/>
          <w:lang w:eastAsia="uk-UA"/>
        </w:rPr>
        <w:t>Вишня В. Б. Інформаційне забезпечення юридичної діяльності: навч. посіб. : у 2 ч. Дніпро: ДДУВС, 2006. Ч. 1. 164 с.</w:t>
      </w:r>
    </w:p>
    <w:p w:rsidR="00C72C48" w:rsidRPr="006326FC" w:rsidRDefault="00C72C48" w:rsidP="001434DE">
      <w:pPr>
        <w:suppressAutoHyphens/>
        <w:spacing w:after="0" w:line="240" w:lineRule="auto"/>
        <w:jc w:val="center"/>
        <w:rPr>
          <w:rFonts w:ascii="Times New Roman" w:eastAsia="Times New Roman" w:hAnsi="Times New Roman" w:cs="Times New Roman"/>
          <w:kern w:val="2"/>
          <w:sz w:val="28"/>
          <w:szCs w:val="28"/>
          <w:lang w:eastAsia="zh-CN"/>
        </w:rPr>
      </w:pP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Тема 8.</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Пошук інформації в реєстрах Міністерства юстиції України.</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1. Загальні положення про </w:t>
      </w:r>
      <w:r w:rsidR="0084363C">
        <w:rPr>
          <w:rFonts w:ascii="Times New Roman" w:eastAsia="Times New Roman" w:hAnsi="Times New Roman" w:cs="Times New Roman"/>
          <w:kern w:val="2"/>
          <w:sz w:val="28"/>
          <w:szCs w:val="28"/>
          <w:lang w:eastAsia="zh-CN"/>
        </w:rPr>
        <w:t>Є</w:t>
      </w:r>
      <w:r w:rsidRPr="006326FC">
        <w:rPr>
          <w:rFonts w:ascii="Times New Roman" w:eastAsia="Times New Roman" w:hAnsi="Times New Roman" w:cs="Times New Roman"/>
          <w:kern w:val="2"/>
          <w:sz w:val="28"/>
          <w:szCs w:val="28"/>
          <w:lang w:eastAsia="zh-CN"/>
        </w:rPr>
        <w:t xml:space="preserve">дині та </w:t>
      </w:r>
      <w:r w:rsidR="0084363C">
        <w:rPr>
          <w:rFonts w:ascii="Times New Roman" w:eastAsia="Times New Roman" w:hAnsi="Times New Roman" w:cs="Times New Roman"/>
          <w:kern w:val="2"/>
          <w:sz w:val="28"/>
          <w:szCs w:val="28"/>
          <w:lang w:eastAsia="zh-CN"/>
        </w:rPr>
        <w:t>Д</w:t>
      </w:r>
      <w:r w:rsidRPr="006326FC">
        <w:rPr>
          <w:rFonts w:ascii="Times New Roman" w:eastAsia="Times New Roman" w:hAnsi="Times New Roman" w:cs="Times New Roman"/>
          <w:kern w:val="2"/>
          <w:sz w:val="28"/>
          <w:szCs w:val="28"/>
          <w:lang w:eastAsia="zh-CN"/>
        </w:rPr>
        <w:t>ержавні реєстри України.</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2. Правила пошуку інформації в </w:t>
      </w:r>
      <w:r w:rsidR="0084363C">
        <w:rPr>
          <w:rFonts w:ascii="Times New Roman" w:eastAsia="Times New Roman" w:hAnsi="Times New Roman" w:cs="Times New Roman"/>
          <w:kern w:val="2"/>
          <w:sz w:val="28"/>
          <w:szCs w:val="28"/>
          <w:lang w:eastAsia="zh-CN"/>
        </w:rPr>
        <w:t>Є</w:t>
      </w:r>
      <w:r w:rsidRPr="006326FC">
        <w:rPr>
          <w:rFonts w:ascii="Times New Roman" w:eastAsia="Times New Roman" w:hAnsi="Times New Roman" w:cs="Times New Roman"/>
          <w:kern w:val="2"/>
          <w:sz w:val="28"/>
          <w:szCs w:val="28"/>
          <w:lang w:eastAsia="zh-CN"/>
        </w:rPr>
        <w:t xml:space="preserve">диних та </w:t>
      </w:r>
      <w:r w:rsidR="0084363C">
        <w:rPr>
          <w:rFonts w:ascii="Times New Roman" w:eastAsia="Times New Roman" w:hAnsi="Times New Roman" w:cs="Times New Roman"/>
          <w:kern w:val="2"/>
          <w:sz w:val="28"/>
          <w:szCs w:val="28"/>
          <w:lang w:eastAsia="zh-CN"/>
        </w:rPr>
        <w:t>Д</w:t>
      </w:r>
      <w:r w:rsidRPr="006326FC">
        <w:rPr>
          <w:rFonts w:ascii="Times New Roman" w:eastAsia="Times New Roman" w:hAnsi="Times New Roman" w:cs="Times New Roman"/>
          <w:kern w:val="2"/>
          <w:sz w:val="28"/>
          <w:szCs w:val="28"/>
          <w:lang w:eastAsia="zh-CN"/>
        </w:rPr>
        <w:t>ержавних реєстрах України.</w:t>
      </w:r>
    </w:p>
    <w:p w:rsidR="001434DE"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eastAsia="Times New Roman" w:hAnsi="Times New Roman" w:cs="Times New Roman"/>
          <w:kern w:val="2"/>
          <w:sz w:val="28"/>
          <w:szCs w:val="28"/>
          <w:lang w:eastAsia="zh-CN"/>
        </w:rPr>
        <w:t xml:space="preserve">3. Використання результатів пошуку інформації в </w:t>
      </w:r>
      <w:r w:rsidR="0084363C">
        <w:rPr>
          <w:rFonts w:ascii="Times New Roman" w:eastAsia="Times New Roman" w:hAnsi="Times New Roman" w:cs="Times New Roman"/>
          <w:kern w:val="2"/>
          <w:sz w:val="28"/>
          <w:szCs w:val="28"/>
          <w:lang w:eastAsia="zh-CN"/>
        </w:rPr>
        <w:t>Є</w:t>
      </w:r>
      <w:r w:rsidRPr="006326FC">
        <w:rPr>
          <w:rFonts w:ascii="Times New Roman" w:eastAsia="Times New Roman" w:hAnsi="Times New Roman" w:cs="Times New Roman"/>
          <w:kern w:val="2"/>
          <w:sz w:val="28"/>
          <w:szCs w:val="28"/>
          <w:lang w:eastAsia="zh-CN"/>
        </w:rPr>
        <w:t xml:space="preserve">диних та </w:t>
      </w:r>
      <w:r w:rsidR="0084363C">
        <w:rPr>
          <w:rFonts w:ascii="Times New Roman" w:eastAsia="Times New Roman" w:hAnsi="Times New Roman" w:cs="Times New Roman"/>
          <w:kern w:val="2"/>
          <w:sz w:val="28"/>
          <w:szCs w:val="28"/>
          <w:lang w:eastAsia="zh-CN"/>
        </w:rPr>
        <w:t>Д</w:t>
      </w:r>
      <w:r w:rsidRPr="006326FC">
        <w:rPr>
          <w:rFonts w:ascii="Times New Roman" w:eastAsia="Times New Roman" w:hAnsi="Times New Roman" w:cs="Times New Roman"/>
          <w:kern w:val="2"/>
          <w:sz w:val="28"/>
          <w:szCs w:val="28"/>
          <w:lang w:eastAsia="zh-CN"/>
        </w:rPr>
        <w:t>ержавних реєстрах України.</w:t>
      </w:r>
    </w:p>
    <w:p w:rsidR="0007504F" w:rsidRPr="006326FC" w:rsidRDefault="0007504F" w:rsidP="001434DE">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4. Загальна характеристика повноважень </w:t>
      </w:r>
      <w:r w:rsidRPr="0007504F">
        <w:rPr>
          <w:rFonts w:ascii="Times New Roman" w:eastAsia="Times New Roman" w:hAnsi="Times New Roman" w:cs="Times New Roman"/>
          <w:kern w:val="2"/>
          <w:sz w:val="28"/>
          <w:szCs w:val="28"/>
          <w:lang w:eastAsia="zh-CN"/>
        </w:rPr>
        <w:t>Державн</w:t>
      </w:r>
      <w:r>
        <w:rPr>
          <w:rFonts w:ascii="Times New Roman" w:eastAsia="Times New Roman" w:hAnsi="Times New Roman" w:cs="Times New Roman"/>
          <w:kern w:val="2"/>
          <w:sz w:val="28"/>
          <w:szCs w:val="28"/>
          <w:lang w:eastAsia="zh-CN"/>
        </w:rPr>
        <w:t>ого</w:t>
      </w:r>
      <w:r w:rsidRPr="0007504F">
        <w:rPr>
          <w:rFonts w:ascii="Times New Roman" w:eastAsia="Times New Roman" w:hAnsi="Times New Roman" w:cs="Times New Roman"/>
          <w:kern w:val="2"/>
          <w:sz w:val="28"/>
          <w:szCs w:val="28"/>
          <w:lang w:eastAsia="zh-CN"/>
        </w:rPr>
        <w:t xml:space="preserve"> підприємств</w:t>
      </w:r>
      <w:r>
        <w:rPr>
          <w:rFonts w:ascii="Times New Roman" w:eastAsia="Times New Roman" w:hAnsi="Times New Roman" w:cs="Times New Roman"/>
          <w:kern w:val="2"/>
          <w:sz w:val="28"/>
          <w:szCs w:val="28"/>
          <w:lang w:eastAsia="zh-CN"/>
        </w:rPr>
        <w:t>а</w:t>
      </w:r>
      <w:r w:rsidRPr="0007504F">
        <w:rPr>
          <w:rFonts w:ascii="Times New Roman" w:eastAsia="Times New Roman" w:hAnsi="Times New Roman" w:cs="Times New Roman"/>
          <w:kern w:val="2"/>
          <w:sz w:val="28"/>
          <w:szCs w:val="28"/>
          <w:lang w:eastAsia="zh-CN"/>
        </w:rPr>
        <w:t xml:space="preserve"> «Національні інформаційні системи»</w:t>
      </w:r>
      <w:r>
        <w:rPr>
          <w:rFonts w:ascii="Times New Roman" w:eastAsia="Times New Roman" w:hAnsi="Times New Roman" w:cs="Times New Roman"/>
          <w:kern w:val="2"/>
          <w:sz w:val="28"/>
          <w:szCs w:val="28"/>
          <w:lang w:eastAsia="zh-CN"/>
        </w:rPr>
        <w:t>.</w:t>
      </w:r>
    </w:p>
    <w:p w:rsidR="0084363C" w:rsidRDefault="0084363C" w:rsidP="001434DE">
      <w:pPr>
        <w:suppressAutoHyphens/>
        <w:spacing w:after="0" w:line="240" w:lineRule="auto"/>
        <w:jc w:val="center"/>
        <w:rPr>
          <w:rFonts w:ascii="Times New Roman" w:eastAsia="Times New Roman" w:hAnsi="Times New Roman" w:cs="Times New Roman"/>
          <w:kern w:val="2"/>
          <w:sz w:val="28"/>
          <w:szCs w:val="28"/>
          <w:lang w:eastAsia="zh-CN"/>
        </w:rPr>
      </w:pPr>
    </w:p>
    <w:p w:rsidR="0084363C" w:rsidRPr="0007504F" w:rsidRDefault="0084363C" w:rsidP="0084363C">
      <w:pPr>
        <w:suppressAutoHyphens/>
        <w:spacing w:after="0" w:line="240" w:lineRule="auto"/>
        <w:jc w:val="both"/>
        <w:rPr>
          <w:rFonts w:ascii="Times New Roman" w:eastAsia="Times New Roman" w:hAnsi="Times New Roman" w:cs="Times New Roman"/>
          <w:i/>
          <w:kern w:val="2"/>
          <w:sz w:val="28"/>
          <w:szCs w:val="28"/>
          <w:lang w:eastAsia="zh-CN"/>
        </w:rPr>
      </w:pPr>
      <w:r w:rsidRPr="0007504F">
        <w:rPr>
          <w:rFonts w:ascii="Times New Roman" w:eastAsia="Times New Roman" w:hAnsi="Times New Roman" w:cs="Times New Roman"/>
          <w:i/>
          <w:kern w:val="2"/>
          <w:sz w:val="28"/>
          <w:szCs w:val="28"/>
          <w:lang w:eastAsia="zh-CN"/>
        </w:rPr>
        <w:t>Завдання.</w:t>
      </w:r>
    </w:p>
    <w:p w:rsidR="0007504F" w:rsidRDefault="0084363C" w:rsidP="0084363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1. </w:t>
      </w:r>
      <w:r w:rsidR="0007504F">
        <w:rPr>
          <w:rFonts w:ascii="Times New Roman" w:eastAsia="Times New Roman" w:hAnsi="Times New Roman" w:cs="Times New Roman"/>
          <w:kern w:val="2"/>
          <w:sz w:val="28"/>
          <w:szCs w:val="28"/>
          <w:lang w:eastAsia="zh-CN"/>
        </w:rPr>
        <w:t>Вкажіть перелік Єдиних та Державних реєстрів Міністерства юстиції України.</w:t>
      </w:r>
    </w:p>
    <w:p w:rsidR="0084363C" w:rsidRDefault="0007504F" w:rsidP="0084363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2. </w:t>
      </w:r>
      <w:r w:rsidR="0084363C">
        <w:rPr>
          <w:rFonts w:ascii="Times New Roman" w:eastAsia="Times New Roman" w:hAnsi="Times New Roman" w:cs="Times New Roman"/>
          <w:kern w:val="2"/>
          <w:sz w:val="28"/>
          <w:szCs w:val="28"/>
          <w:lang w:eastAsia="zh-CN"/>
        </w:rPr>
        <w:t xml:space="preserve">Визначте перелік інформації, яку можна знайти за допомогою </w:t>
      </w:r>
      <w:r>
        <w:rPr>
          <w:rFonts w:ascii="Times New Roman" w:eastAsia="Times New Roman" w:hAnsi="Times New Roman" w:cs="Times New Roman"/>
          <w:kern w:val="2"/>
          <w:sz w:val="28"/>
          <w:szCs w:val="28"/>
          <w:lang w:eastAsia="zh-CN"/>
        </w:rPr>
        <w:t>Є</w:t>
      </w:r>
      <w:r w:rsidR="0084363C">
        <w:rPr>
          <w:rFonts w:ascii="Times New Roman" w:eastAsia="Times New Roman" w:hAnsi="Times New Roman" w:cs="Times New Roman"/>
          <w:kern w:val="2"/>
          <w:sz w:val="28"/>
          <w:szCs w:val="28"/>
          <w:lang w:eastAsia="zh-CN"/>
        </w:rPr>
        <w:t xml:space="preserve">диних та </w:t>
      </w:r>
      <w:r>
        <w:rPr>
          <w:rFonts w:ascii="Times New Roman" w:eastAsia="Times New Roman" w:hAnsi="Times New Roman" w:cs="Times New Roman"/>
          <w:kern w:val="2"/>
          <w:sz w:val="28"/>
          <w:szCs w:val="28"/>
          <w:lang w:eastAsia="zh-CN"/>
        </w:rPr>
        <w:t>Д</w:t>
      </w:r>
      <w:r w:rsidR="0084363C">
        <w:rPr>
          <w:rFonts w:ascii="Times New Roman" w:eastAsia="Times New Roman" w:hAnsi="Times New Roman" w:cs="Times New Roman"/>
          <w:kern w:val="2"/>
          <w:sz w:val="28"/>
          <w:szCs w:val="28"/>
          <w:lang w:eastAsia="zh-CN"/>
        </w:rPr>
        <w:t>ержавних реєстрів Міністерства юстиції України.</w:t>
      </w:r>
    </w:p>
    <w:p w:rsidR="0084363C" w:rsidRDefault="0007504F" w:rsidP="0084363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3</w:t>
      </w:r>
      <w:r w:rsidR="0084363C">
        <w:rPr>
          <w:rFonts w:ascii="Times New Roman" w:eastAsia="Times New Roman" w:hAnsi="Times New Roman" w:cs="Times New Roman"/>
          <w:kern w:val="2"/>
          <w:sz w:val="28"/>
          <w:szCs w:val="28"/>
          <w:lang w:eastAsia="zh-CN"/>
        </w:rPr>
        <w:t xml:space="preserve">. Визначте перелік основних критеріїв пошуку інформації в </w:t>
      </w:r>
      <w:r>
        <w:rPr>
          <w:rFonts w:ascii="Times New Roman" w:eastAsia="Times New Roman" w:hAnsi="Times New Roman" w:cs="Times New Roman"/>
          <w:kern w:val="2"/>
          <w:sz w:val="28"/>
          <w:szCs w:val="28"/>
          <w:lang w:eastAsia="zh-CN"/>
        </w:rPr>
        <w:t>Єдиних та Державних реєстрах Міністерства юстиції України.</w:t>
      </w:r>
    </w:p>
    <w:p w:rsidR="0007504F" w:rsidRDefault="0007504F" w:rsidP="0084363C">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4. Знайдіть інформацію в Єдиних та Державних реєстрах Міністерства юстиції України та надайте характеристику інформації та алгоритму дій з пошуку інформації в Єдиних та Державних реєстрах Міністерства юстиції України.</w:t>
      </w:r>
    </w:p>
    <w:p w:rsidR="0084363C" w:rsidRPr="006326FC" w:rsidRDefault="0084363C" w:rsidP="0084363C">
      <w:pPr>
        <w:suppressAutoHyphens/>
        <w:spacing w:after="0" w:line="240" w:lineRule="auto"/>
        <w:jc w:val="both"/>
        <w:rPr>
          <w:rFonts w:ascii="Times New Roman" w:eastAsia="Times New Roman" w:hAnsi="Times New Roman" w:cs="Times New Roman"/>
          <w:kern w:val="2"/>
          <w:sz w:val="28"/>
          <w:szCs w:val="28"/>
          <w:lang w:eastAsia="zh-CN"/>
        </w:rPr>
      </w:pPr>
    </w:p>
    <w:p w:rsidR="00C72C48" w:rsidRPr="006326FC" w:rsidRDefault="00C72C48" w:rsidP="00C72C48">
      <w:pPr>
        <w:suppressAutoHyphens/>
        <w:spacing w:after="0" w:line="240" w:lineRule="auto"/>
        <w:jc w:val="both"/>
        <w:rPr>
          <w:rFonts w:ascii="Times New Roman" w:eastAsia="Times New Roman" w:hAnsi="Times New Roman" w:cs="Times New Roman"/>
          <w:i/>
          <w:kern w:val="2"/>
          <w:sz w:val="28"/>
          <w:szCs w:val="28"/>
          <w:lang w:eastAsia="zh-CN"/>
        </w:rPr>
      </w:pPr>
      <w:r w:rsidRPr="006326FC">
        <w:rPr>
          <w:rFonts w:ascii="Times New Roman" w:eastAsia="Times New Roman" w:hAnsi="Times New Roman" w:cs="Times New Roman"/>
          <w:i/>
          <w:kern w:val="2"/>
          <w:sz w:val="28"/>
          <w:szCs w:val="28"/>
          <w:lang w:eastAsia="zh-CN"/>
        </w:rPr>
        <w:t xml:space="preserve">Література. </w:t>
      </w:r>
    </w:p>
    <w:p w:rsidR="002B1E1C" w:rsidRPr="006326FC" w:rsidRDefault="002B1E1C" w:rsidP="002B1E1C">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1. Про електронні документи та електронний документообіг : Закон України від 22.05.2003 № 851-IV. </w:t>
      </w:r>
      <w:r w:rsidRPr="006326FC">
        <w:rPr>
          <w:rFonts w:ascii="Times New Roman" w:eastAsia="Times New Roman" w:hAnsi="Times New Roman" w:cs="Arial"/>
          <w:i/>
          <w:iCs/>
          <w:sz w:val="28"/>
          <w:szCs w:val="23"/>
          <w:lang w:eastAsia="uk-UA"/>
        </w:rPr>
        <w:t>Відомості Верховної Ради України</w:t>
      </w:r>
      <w:r w:rsidRPr="006326FC">
        <w:rPr>
          <w:rFonts w:ascii="Times New Roman" w:eastAsia="Times New Roman" w:hAnsi="Times New Roman" w:cs="Arial"/>
          <w:sz w:val="28"/>
          <w:szCs w:val="23"/>
          <w:lang w:eastAsia="uk-UA"/>
        </w:rPr>
        <w:t>.  2003, № 36, ст. 275.</w:t>
      </w:r>
    </w:p>
    <w:p w:rsidR="002B1E1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sidRPr="006326FC">
        <w:rPr>
          <w:rFonts w:ascii="Times New Roman" w:eastAsia="Times New Roman" w:hAnsi="Times New Roman" w:cs="Arial"/>
          <w:color w:val="000000"/>
          <w:sz w:val="28"/>
          <w:szCs w:val="23"/>
          <w:lang w:eastAsia="uk-UA"/>
        </w:rPr>
        <w:t>2. Про захист інформації в інформаційно-телекомунікаційних системах : Закон України від 05.07.1994 № 80/94-ВР. Відомості Верховної Ради України. 1994. № 31, ст. 286.</w:t>
      </w:r>
    </w:p>
    <w:p w:rsidR="002B1E1C" w:rsidRPr="006326F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3. </w:t>
      </w:r>
      <w:r w:rsidRPr="006326FC">
        <w:rPr>
          <w:rFonts w:ascii="Times New Roman" w:eastAsia="Times New Roman" w:hAnsi="Times New Roman" w:cs="Arial"/>
          <w:color w:val="000000"/>
          <w:sz w:val="28"/>
          <w:szCs w:val="23"/>
          <w:lang w:eastAsia="uk-UA"/>
        </w:rPr>
        <w:t>Про державну таємницю: Закон України від 21.01.1994 № 3855-XII. Відомості Верховної Ради України. 1994. № 16, стор. 422, ст. 93.</w:t>
      </w:r>
    </w:p>
    <w:p w:rsidR="002B1E1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4. </w:t>
      </w:r>
      <w:r w:rsidRPr="006326FC">
        <w:rPr>
          <w:rFonts w:ascii="Times New Roman" w:eastAsia="Times New Roman" w:hAnsi="Times New Roman" w:cs="Arial"/>
          <w:color w:val="000000"/>
          <w:sz w:val="28"/>
          <w:szCs w:val="23"/>
          <w:lang w:eastAsia="uk-UA"/>
        </w:rPr>
        <w:t>Про доступ до публічної інформації: Закон України від 13.01.2011 № 2939-VI. Відомості Верховної Ради України. 2011. № 32, стор. 1491, ст. 314.</w:t>
      </w:r>
    </w:p>
    <w:p w:rsidR="002B1E1C" w:rsidRPr="006326F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5. </w:t>
      </w:r>
      <w:r w:rsidRPr="006326FC">
        <w:rPr>
          <w:rFonts w:ascii="Times New Roman" w:eastAsia="Times New Roman" w:hAnsi="Times New Roman" w:cs="Arial"/>
          <w:color w:val="000000"/>
          <w:sz w:val="28"/>
          <w:szCs w:val="23"/>
          <w:lang w:eastAsia="uk-UA"/>
        </w:rPr>
        <w:t xml:space="preserve">Косиченко О. О. Інформаційне забезпечення юридичної діяльності: навч. посіб. Дніпро: ДДУВС, 2018. 208 с. </w:t>
      </w:r>
    </w:p>
    <w:p w:rsidR="002B1E1C" w:rsidRPr="006326FC" w:rsidRDefault="002B1E1C" w:rsidP="002B1E1C">
      <w:pPr>
        <w:suppressAutoHyphens/>
        <w:spacing w:after="0" w:line="240" w:lineRule="auto"/>
        <w:jc w:val="both"/>
        <w:rPr>
          <w:rFonts w:ascii="Times New Roman" w:eastAsia="Times New Roman" w:hAnsi="Times New Roman" w:cs="Arial"/>
          <w:sz w:val="28"/>
          <w:szCs w:val="23"/>
          <w:lang w:eastAsia="uk-UA"/>
        </w:rPr>
      </w:pPr>
      <w:r>
        <w:rPr>
          <w:rFonts w:ascii="Times New Roman" w:eastAsia="Times New Roman" w:hAnsi="Times New Roman" w:cs="Arial"/>
          <w:sz w:val="28"/>
          <w:szCs w:val="23"/>
          <w:lang w:eastAsia="uk-UA"/>
        </w:rPr>
        <w:t>6</w:t>
      </w:r>
      <w:r w:rsidRPr="006326FC">
        <w:rPr>
          <w:rFonts w:ascii="Times New Roman" w:eastAsia="Times New Roman" w:hAnsi="Times New Roman" w:cs="Arial"/>
          <w:sz w:val="28"/>
          <w:szCs w:val="23"/>
          <w:lang w:eastAsia="uk-UA"/>
        </w:rPr>
        <w:t>. Тупкало В. М. Використання інфокомунікаційних технологій в юридичній діяльності : навч. посіб. Київ, 2020. 164 с.</w:t>
      </w:r>
    </w:p>
    <w:p w:rsidR="002B1E1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7</w:t>
      </w:r>
      <w:r w:rsidRPr="006326FC">
        <w:rPr>
          <w:rFonts w:ascii="Times New Roman" w:eastAsia="Times New Roman" w:hAnsi="Times New Roman" w:cs="Arial"/>
          <w:color w:val="000000"/>
          <w:sz w:val="28"/>
          <w:szCs w:val="23"/>
          <w:lang w:eastAsia="uk-UA"/>
        </w:rPr>
        <w:t>.</w:t>
      </w:r>
      <w:r>
        <w:rPr>
          <w:rFonts w:ascii="Times New Roman" w:eastAsia="Times New Roman" w:hAnsi="Times New Roman" w:cs="Arial"/>
          <w:color w:val="000000"/>
          <w:sz w:val="28"/>
          <w:szCs w:val="23"/>
          <w:lang w:eastAsia="uk-UA"/>
        </w:rPr>
        <w:t xml:space="preserve"> </w:t>
      </w:r>
      <w:r w:rsidRPr="006326FC">
        <w:rPr>
          <w:rFonts w:ascii="Times New Roman" w:eastAsia="Times New Roman" w:hAnsi="Times New Roman" w:cs="Arial"/>
          <w:color w:val="000000"/>
          <w:sz w:val="28"/>
          <w:szCs w:val="23"/>
          <w:lang w:eastAsia="uk-UA"/>
        </w:rPr>
        <w:t>Вишня В. Б. Інформаційне забезпечення юридичної діяльності: навч. посіб. : у 2 ч. Дніпро: ДДУВС, 2006. Ч. 1. 164 с.</w:t>
      </w:r>
    </w:p>
    <w:p w:rsidR="002B1E1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8. Міністерство</w:t>
      </w:r>
      <w:r w:rsidRPr="002B1E1C">
        <w:rPr>
          <w:rFonts w:ascii="Times New Roman" w:eastAsia="Times New Roman" w:hAnsi="Times New Roman" w:cs="Arial"/>
          <w:color w:val="000000"/>
          <w:sz w:val="28"/>
          <w:szCs w:val="23"/>
          <w:lang w:eastAsia="uk-UA"/>
        </w:rPr>
        <w:t xml:space="preserve"> юстиції України. URL: https://minjust.gov.ua/.</w:t>
      </w:r>
    </w:p>
    <w:p w:rsidR="0007504F" w:rsidRDefault="0007504F">
      <w:pPr>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br w:type="page"/>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lastRenderedPageBreak/>
        <w:t>Тема 9.</w:t>
      </w:r>
    </w:p>
    <w:p w:rsidR="001434DE" w:rsidRPr="006326FC" w:rsidRDefault="001434DE" w:rsidP="001434DE">
      <w:pPr>
        <w:suppressAutoHyphens/>
        <w:spacing w:after="0" w:line="240" w:lineRule="auto"/>
        <w:jc w:val="center"/>
        <w:rPr>
          <w:rFonts w:ascii="Times New Roman" w:eastAsia="Times New Roman" w:hAnsi="Times New Roman" w:cs="Times New Roman"/>
          <w:b/>
          <w:kern w:val="2"/>
          <w:sz w:val="28"/>
          <w:szCs w:val="28"/>
          <w:lang w:eastAsia="zh-CN"/>
        </w:rPr>
      </w:pPr>
      <w:r w:rsidRPr="006326FC">
        <w:rPr>
          <w:rFonts w:ascii="Times New Roman" w:eastAsia="Times New Roman" w:hAnsi="Times New Roman" w:cs="Times New Roman"/>
          <w:b/>
          <w:kern w:val="2"/>
          <w:sz w:val="28"/>
          <w:szCs w:val="28"/>
          <w:lang w:eastAsia="zh-CN"/>
        </w:rPr>
        <w:t>Єдиний державний реєстр судових рішень.</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hAnsi="Times New Roman" w:cs="Times New Roman"/>
          <w:sz w:val="28"/>
          <w:szCs w:val="28"/>
        </w:rPr>
        <w:t xml:space="preserve">1. Загальні положення про </w:t>
      </w:r>
      <w:r w:rsidRPr="006326FC">
        <w:rPr>
          <w:rFonts w:ascii="Times New Roman" w:eastAsia="Times New Roman" w:hAnsi="Times New Roman" w:cs="Times New Roman"/>
          <w:kern w:val="2"/>
          <w:sz w:val="28"/>
          <w:szCs w:val="28"/>
          <w:lang w:eastAsia="zh-CN"/>
        </w:rPr>
        <w:t>Єдиний державний реєстр судових рішень.</w:t>
      </w:r>
    </w:p>
    <w:p w:rsidR="001434DE" w:rsidRPr="006326FC" w:rsidRDefault="001434DE" w:rsidP="001434DE">
      <w:pPr>
        <w:suppressAutoHyphens/>
        <w:spacing w:after="0" w:line="240" w:lineRule="auto"/>
        <w:jc w:val="both"/>
        <w:rPr>
          <w:rFonts w:ascii="Times New Roman" w:eastAsia="Times New Roman" w:hAnsi="Times New Roman" w:cs="Times New Roman"/>
          <w:kern w:val="2"/>
          <w:sz w:val="28"/>
          <w:szCs w:val="28"/>
          <w:lang w:eastAsia="zh-CN"/>
        </w:rPr>
      </w:pPr>
      <w:r w:rsidRPr="006326FC">
        <w:rPr>
          <w:rFonts w:ascii="Times New Roman" w:hAnsi="Times New Roman" w:cs="Times New Roman"/>
          <w:sz w:val="28"/>
          <w:szCs w:val="28"/>
        </w:rPr>
        <w:t xml:space="preserve">2. Правила пошуку інформації в </w:t>
      </w:r>
      <w:r w:rsidRPr="006326FC">
        <w:rPr>
          <w:rFonts w:ascii="Times New Roman" w:eastAsia="Times New Roman" w:hAnsi="Times New Roman" w:cs="Times New Roman"/>
          <w:kern w:val="2"/>
          <w:sz w:val="28"/>
          <w:szCs w:val="28"/>
          <w:lang w:eastAsia="zh-CN"/>
        </w:rPr>
        <w:t>Єдиному державному реєстрі судових рішень.</w:t>
      </w:r>
    </w:p>
    <w:p w:rsidR="001434DE" w:rsidRPr="006326FC" w:rsidRDefault="001434DE" w:rsidP="001434DE">
      <w:pPr>
        <w:widowControl w:val="0"/>
        <w:spacing w:after="0" w:line="240" w:lineRule="auto"/>
        <w:jc w:val="both"/>
        <w:rPr>
          <w:rFonts w:ascii="Times New Roman" w:hAnsi="Times New Roman" w:cs="Times New Roman"/>
          <w:sz w:val="28"/>
          <w:szCs w:val="28"/>
        </w:rPr>
      </w:pPr>
    </w:p>
    <w:p w:rsidR="0007504F" w:rsidRDefault="0007504F" w:rsidP="00C72C48">
      <w:pPr>
        <w:suppressAutoHyphens/>
        <w:spacing w:after="0" w:line="240" w:lineRule="auto"/>
        <w:jc w:val="both"/>
        <w:rPr>
          <w:rFonts w:ascii="Times New Roman" w:eastAsia="Times New Roman" w:hAnsi="Times New Roman" w:cs="Times New Roman"/>
          <w:i/>
          <w:kern w:val="2"/>
          <w:sz w:val="28"/>
          <w:szCs w:val="28"/>
          <w:lang w:eastAsia="zh-CN"/>
        </w:rPr>
      </w:pPr>
      <w:r>
        <w:rPr>
          <w:rFonts w:ascii="Times New Roman" w:eastAsia="Times New Roman" w:hAnsi="Times New Roman" w:cs="Times New Roman"/>
          <w:i/>
          <w:kern w:val="2"/>
          <w:sz w:val="28"/>
          <w:szCs w:val="28"/>
          <w:lang w:eastAsia="zh-CN"/>
        </w:rPr>
        <w:t>Завдання.</w:t>
      </w:r>
    </w:p>
    <w:p w:rsidR="0007504F" w:rsidRPr="0007504F" w:rsidRDefault="0007504F" w:rsidP="0007504F">
      <w:pPr>
        <w:suppressAutoHyphen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 xml:space="preserve">1. Визначте перелік інформації, яку можна знайти за допомогою </w:t>
      </w:r>
      <w:r w:rsidRPr="006326FC">
        <w:rPr>
          <w:rFonts w:ascii="Times New Roman" w:eastAsia="Times New Roman" w:hAnsi="Times New Roman" w:cs="Times New Roman"/>
          <w:kern w:val="2"/>
          <w:sz w:val="28"/>
          <w:szCs w:val="28"/>
          <w:lang w:eastAsia="zh-CN"/>
        </w:rPr>
        <w:t>Єдин</w:t>
      </w:r>
      <w:r>
        <w:rPr>
          <w:rFonts w:ascii="Times New Roman" w:eastAsia="Times New Roman" w:hAnsi="Times New Roman" w:cs="Times New Roman"/>
          <w:kern w:val="2"/>
          <w:sz w:val="28"/>
          <w:szCs w:val="28"/>
          <w:lang w:eastAsia="zh-CN"/>
        </w:rPr>
        <w:t>ого</w:t>
      </w:r>
      <w:r w:rsidRPr="006326FC">
        <w:rPr>
          <w:rFonts w:ascii="Times New Roman" w:eastAsia="Times New Roman" w:hAnsi="Times New Roman" w:cs="Times New Roman"/>
          <w:kern w:val="2"/>
          <w:sz w:val="28"/>
          <w:szCs w:val="28"/>
          <w:lang w:eastAsia="zh-CN"/>
        </w:rPr>
        <w:t xml:space="preserve"> державн</w:t>
      </w:r>
      <w:r>
        <w:rPr>
          <w:rFonts w:ascii="Times New Roman" w:eastAsia="Times New Roman" w:hAnsi="Times New Roman" w:cs="Times New Roman"/>
          <w:kern w:val="2"/>
          <w:sz w:val="28"/>
          <w:szCs w:val="28"/>
          <w:lang w:eastAsia="zh-CN"/>
        </w:rPr>
        <w:t>ого</w:t>
      </w:r>
      <w:r w:rsidRPr="006326FC">
        <w:rPr>
          <w:rFonts w:ascii="Times New Roman" w:eastAsia="Times New Roman" w:hAnsi="Times New Roman" w:cs="Times New Roman"/>
          <w:kern w:val="2"/>
          <w:sz w:val="28"/>
          <w:szCs w:val="28"/>
          <w:lang w:eastAsia="zh-CN"/>
        </w:rPr>
        <w:t xml:space="preserve"> реєстр</w:t>
      </w:r>
      <w:r>
        <w:rPr>
          <w:rFonts w:ascii="Times New Roman" w:eastAsia="Times New Roman" w:hAnsi="Times New Roman" w:cs="Times New Roman"/>
          <w:kern w:val="2"/>
          <w:sz w:val="28"/>
          <w:szCs w:val="28"/>
          <w:lang w:eastAsia="zh-CN"/>
        </w:rPr>
        <w:t>у</w:t>
      </w:r>
      <w:r w:rsidRPr="006326FC">
        <w:rPr>
          <w:rFonts w:ascii="Times New Roman" w:eastAsia="Times New Roman" w:hAnsi="Times New Roman" w:cs="Times New Roman"/>
          <w:kern w:val="2"/>
          <w:sz w:val="28"/>
          <w:szCs w:val="28"/>
          <w:lang w:eastAsia="zh-CN"/>
        </w:rPr>
        <w:t xml:space="preserve"> судових рішень.</w:t>
      </w:r>
    </w:p>
    <w:p w:rsidR="0007504F" w:rsidRPr="0007504F" w:rsidRDefault="0007504F" w:rsidP="0007504F">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2</w:t>
      </w:r>
      <w:r w:rsidRPr="0007504F">
        <w:rPr>
          <w:rFonts w:ascii="Times New Roman" w:eastAsia="Times New Roman" w:hAnsi="Times New Roman" w:cs="Times New Roman"/>
          <w:kern w:val="2"/>
          <w:sz w:val="28"/>
          <w:szCs w:val="28"/>
          <w:lang w:eastAsia="zh-CN"/>
        </w:rPr>
        <w:t xml:space="preserve">. Визначте перелік основних критеріїв пошуку інформації в </w:t>
      </w:r>
      <w:r w:rsidRPr="006326FC">
        <w:rPr>
          <w:rFonts w:ascii="Times New Roman" w:eastAsia="Times New Roman" w:hAnsi="Times New Roman" w:cs="Times New Roman"/>
          <w:kern w:val="2"/>
          <w:sz w:val="28"/>
          <w:szCs w:val="28"/>
          <w:lang w:eastAsia="zh-CN"/>
        </w:rPr>
        <w:t>Єдин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державн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реєстр</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судових рішень.</w:t>
      </w:r>
    </w:p>
    <w:p w:rsidR="0007504F" w:rsidRDefault="0007504F" w:rsidP="0007504F">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3</w:t>
      </w:r>
      <w:r w:rsidRPr="0007504F">
        <w:rPr>
          <w:rFonts w:ascii="Times New Roman" w:eastAsia="Times New Roman" w:hAnsi="Times New Roman" w:cs="Times New Roman"/>
          <w:kern w:val="2"/>
          <w:sz w:val="28"/>
          <w:szCs w:val="28"/>
          <w:lang w:eastAsia="zh-CN"/>
        </w:rPr>
        <w:t xml:space="preserve">. Знайдіть інформацію в </w:t>
      </w:r>
      <w:r w:rsidRPr="006326FC">
        <w:rPr>
          <w:rFonts w:ascii="Times New Roman" w:eastAsia="Times New Roman" w:hAnsi="Times New Roman" w:cs="Times New Roman"/>
          <w:kern w:val="2"/>
          <w:sz w:val="28"/>
          <w:szCs w:val="28"/>
          <w:lang w:eastAsia="zh-CN"/>
        </w:rPr>
        <w:t>Єдин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державн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реєстр</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судових рішень</w:t>
      </w:r>
      <w:r w:rsidRPr="0007504F">
        <w:rPr>
          <w:rFonts w:ascii="Times New Roman" w:eastAsia="Times New Roman" w:hAnsi="Times New Roman" w:cs="Times New Roman"/>
          <w:kern w:val="2"/>
          <w:sz w:val="28"/>
          <w:szCs w:val="28"/>
          <w:lang w:eastAsia="zh-CN"/>
        </w:rPr>
        <w:t xml:space="preserve"> та надайте характеристику інформації та алгоритму дій з пошуку інформації в </w:t>
      </w:r>
      <w:r w:rsidRPr="006326FC">
        <w:rPr>
          <w:rFonts w:ascii="Times New Roman" w:eastAsia="Times New Roman" w:hAnsi="Times New Roman" w:cs="Times New Roman"/>
          <w:kern w:val="2"/>
          <w:sz w:val="28"/>
          <w:szCs w:val="28"/>
          <w:lang w:eastAsia="zh-CN"/>
        </w:rPr>
        <w:t>Єдин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державн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реєстр</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судових рішень</w:t>
      </w:r>
      <w:r w:rsidRPr="0007504F">
        <w:rPr>
          <w:rFonts w:ascii="Times New Roman" w:eastAsia="Times New Roman" w:hAnsi="Times New Roman" w:cs="Times New Roman"/>
          <w:kern w:val="2"/>
          <w:sz w:val="28"/>
          <w:szCs w:val="28"/>
          <w:lang w:eastAsia="zh-CN"/>
        </w:rPr>
        <w:t>.</w:t>
      </w:r>
    </w:p>
    <w:p w:rsidR="0007504F" w:rsidRPr="0007504F" w:rsidRDefault="0007504F" w:rsidP="0007504F">
      <w:pPr>
        <w:suppressAutoHyphens/>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xml:space="preserve">4. Вкажіть перелік інформації, яка не є відкритою та доступною в </w:t>
      </w:r>
      <w:r w:rsidRPr="006326FC">
        <w:rPr>
          <w:rFonts w:ascii="Times New Roman" w:eastAsia="Times New Roman" w:hAnsi="Times New Roman" w:cs="Times New Roman"/>
          <w:kern w:val="2"/>
          <w:sz w:val="28"/>
          <w:szCs w:val="28"/>
          <w:lang w:eastAsia="zh-CN"/>
        </w:rPr>
        <w:t>Єдин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державн</w:t>
      </w:r>
      <w:r>
        <w:rPr>
          <w:rFonts w:ascii="Times New Roman" w:eastAsia="Times New Roman" w:hAnsi="Times New Roman" w:cs="Times New Roman"/>
          <w:kern w:val="2"/>
          <w:sz w:val="28"/>
          <w:szCs w:val="28"/>
          <w:lang w:eastAsia="zh-CN"/>
        </w:rPr>
        <w:t>ому</w:t>
      </w:r>
      <w:r w:rsidRPr="006326FC">
        <w:rPr>
          <w:rFonts w:ascii="Times New Roman" w:eastAsia="Times New Roman" w:hAnsi="Times New Roman" w:cs="Times New Roman"/>
          <w:kern w:val="2"/>
          <w:sz w:val="28"/>
          <w:szCs w:val="28"/>
          <w:lang w:eastAsia="zh-CN"/>
        </w:rPr>
        <w:t xml:space="preserve"> реєстр</w:t>
      </w:r>
      <w:r>
        <w:rPr>
          <w:rFonts w:ascii="Times New Roman" w:eastAsia="Times New Roman" w:hAnsi="Times New Roman" w:cs="Times New Roman"/>
          <w:kern w:val="2"/>
          <w:sz w:val="28"/>
          <w:szCs w:val="28"/>
          <w:lang w:eastAsia="zh-CN"/>
        </w:rPr>
        <w:t>і</w:t>
      </w:r>
      <w:r w:rsidRPr="006326FC">
        <w:rPr>
          <w:rFonts w:ascii="Times New Roman" w:eastAsia="Times New Roman" w:hAnsi="Times New Roman" w:cs="Times New Roman"/>
          <w:kern w:val="2"/>
          <w:sz w:val="28"/>
          <w:szCs w:val="28"/>
          <w:lang w:eastAsia="zh-CN"/>
        </w:rPr>
        <w:t xml:space="preserve"> судових рішень</w:t>
      </w:r>
    </w:p>
    <w:p w:rsidR="0007504F" w:rsidRPr="0007504F" w:rsidRDefault="0007504F" w:rsidP="00C72C48">
      <w:pPr>
        <w:suppressAutoHyphens/>
        <w:spacing w:after="0" w:line="240" w:lineRule="auto"/>
        <w:jc w:val="both"/>
        <w:rPr>
          <w:rFonts w:ascii="Times New Roman" w:eastAsia="Times New Roman" w:hAnsi="Times New Roman" w:cs="Times New Roman"/>
          <w:kern w:val="2"/>
          <w:sz w:val="28"/>
          <w:szCs w:val="28"/>
          <w:lang w:eastAsia="zh-CN"/>
        </w:rPr>
      </w:pPr>
    </w:p>
    <w:p w:rsidR="00C72C48" w:rsidRPr="006326FC" w:rsidRDefault="00C72C48" w:rsidP="00C72C48">
      <w:pPr>
        <w:suppressAutoHyphens/>
        <w:spacing w:after="0" w:line="240" w:lineRule="auto"/>
        <w:jc w:val="both"/>
        <w:rPr>
          <w:rFonts w:ascii="Times New Roman" w:eastAsia="Times New Roman" w:hAnsi="Times New Roman" w:cs="Times New Roman"/>
          <w:i/>
          <w:kern w:val="2"/>
          <w:sz w:val="28"/>
          <w:szCs w:val="28"/>
          <w:lang w:eastAsia="zh-CN"/>
        </w:rPr>
      </w:pPr>
      <w:r w:rsidRPr="006326FC">
        <w:rPr>
          <w:rFonts w:ascii="Times New Roman" w:eastAsia="Times New Roman" w:hAnsi="Times New Roman" w:cs="Times New Roman"/>
          <w:i/>
          <w:kern w:val="2"/>
          <w:sz w:val="28"/>
          <w:szCs w:val="28"/>
          <w:lang w:eastAsia="zh-CN"/>
        </w:rPr>
        <w:t xml:space="preserve">Література. </w:t>
      </w:r>
    </w:p>
    <w:p w:rsidR="002B1E1C" w:rsidRPr="006326FC" w:rsidRDefault="002B1E1C" w:rsidP="002B1E1C">
      <w:pPr>
        <w:suppressAutoHyphens/>
        <w:spacing w:after="0" w:line="240" w:lineRule="auto"/>
        <w:jc w:val="both"/>
        <w:rPr>
          <w:rFonts w:ascii="Times New Roman" w:eastAsia="Times New Roman" w:hAnsi="Times New Roman" w:cs="Arial"/>
          <w:sz w:val="28"/>
          <w:szCs w:val="23"/>
          <w:lang w:eastAsia="uk-UA"/>
        </w:rPr>
      </w:pPr>
      <w:r w:rsidRPr="006326FC">
        <w:rPr>
          <w:rFonts w:ascii="Times New Roman" w:eastAsia="Times New Roman" w:hAnsi="Times New Roman" w:cs="Arial"/>
          <w:sz w:val="28"/>
          <w:szCs w:val="23"/>
          <w:lang w:eastAsia="uk-UA"/>
        </w:rPr>
        <w:t xml:space="preserve">1. Про електронні документи та електронний документообіг : Закон України від 22.05.2003 № 851-IV. </w:t>
      </w:r>
      <w:r w:rsidRPr="006326FC">
        <w:rPr>
          <w:rFonts w:ascii="Times New Roman" w:eastAsia="Times New Roman" w:hAnsi="Times New Roman" w:cs="Arial"/>
          <w:i/>
          <w:iCs/>
          <w:sz w:val="28"/>
          <w:szCs w:val="23"/>
          <w:lang w:eastAsia="uk-UA"/>
        </w:rPr>
        <w:t>Відомості Верховної Ради України</w:t>
      </w:r>
      <w:r w:rsidRPr="006326FC">
        <w:rPr>
          <w:rFonts w:ascii="Times New Roman" w:eastAsia="Times New Roman" w:hAnsi="Times New Roman" w:cs="Arial"/>
          <w:sz w:val="28"/>
          <w:szCs w:val="23"/>
          <w:lang w:eastAsia="uk-UA"/>
        </w:rPr>
        <w:t>.  2003, № 36, ст. 275.</w:t>
      </w:r>
    </w:p>
    <w:p w:rsidR="002B1E1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sidRPr="006326FC">
        <w:rPr>
          <w:rFonts w:ascii="Times New Roman" w:eastAsia="Times New Roman" w:hAnsi="Times New Roman" w:cs="Arial"/>
          <w:color w:val="000000"/>
          <w:sz w:val="28"/>
          <w:szCs w:val="23"/>
          <w:lang w:eastAsia="uk-UA"/>
        </w:rPr>
        <w:t>2. Про захист інформації в інформаційно-телекомунікаційних системах : Закон України від 05.07.1994 № 80/94-ВР. Відомості Верховної Ради України. 1994. № 31, ст. 286.</w:t>
      </w:r>
    </w:p>
    <w:p w:rsidR="002B1E1C" w:rsidRPr="006326F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3. </w:t>
      </w:r>
      <w:r w:rsidRPr="006326FC">
        <w:rPr>
          <w:rFonts w:ascii="Times New Roman" w:eastAsia="Times New Roman" w:hAnsi="Times New Roman" w:cs="Arial"/>
          <w:color w:val="000000"/>
          <w:sz w:val="28"/>
          <w:szCs w:val="23"/>
          <w:lang w:eastAsia="uk-UA"/>
        </w:rPr>
        <w:t>Про державну таємницю: Закон України від 21.01.1994 № 3855-XII. Відомості Верховної Ради України. 1994. № 16, стор. 422, ст. 93.</w:t>
      </w:r>
    </w:p>
    <w:p w:rsidR="002B1E1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4. </w:t>
      </w:r>
      <w:r w:rsidRPr="006326FC">
        <w:rPr>
          <w:rFonts w:ascii="Times New Roman" w:eastAsia="Times New Roman" w:hAnsi="Times New Roman" w:cs="Arial"/>
          <w:color w:val="000000"/>
          <w:sz w:val="28"/>
          <w:szCs w:val="23"/>
          <w:lang w:eastAsia="uk-UA"/>
        </w:rPr>
        <w:t>Про доступ до публічної інформації: Закон України від 13.01.2011 № 2939-VI. Відомості Верховної Ради України. 2011. № 32, стор. 1491, ст. 314.</w:t>
      </w:r>
    </w:p>
    <w:p w:rsidR="002B1E1C" w:rsidRPr="006326F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5. </w:t>
      </w:r>
      <w:r w:rsidRPr="006326FC">
        <w:rPr>
          <w:rFonts w:ascii="Times New Roman" w:eastAsia="Times New Roman" w:hAnsi="Times New Roman" w:cs="Arial"/>
          <w:color w:val="000000"/>
          <w:sz w:val="28"/>
          <w:szCs w:val="23"/>
          <w:lang w:eastAsia="uk-UA"/>
        </w:rPr>
        <w:t xml:space="preserve">Косиченко О. О. Інформаційне забезпечення юридичної діяльності: навч. посіб. Дніпро: ДДУВС, 2018. 208 с. </w:t>
      </w:r>
    </w:p>
    <w:p w:rsidR="002B1E1C" w:rsidRPr="006326FC" w:rsidRDefault="002B1E1C" w:rsidP="002B1E1C">
      <w:pPr>
        <w:suppressAutoHyphens/>
        <w:spacing w:after="0" w:line="240" w:lineRule="auto"/>
        <w:jc w:val="both"/>
        <w:rPr>
          <w:rFonts w:ascii="Times New Roman" w:eastAsia="Times New Roman" w:hAnsi="Times New Roman" w:cs="Arial"/>
          <w:sz w:val="28"/>
          <w:szCs w:val="23"/>
          <w:lang w:eastAsia="uk-UA"/>
        </w:rPr>
      </w:pPr>
      <w:r>
        <w:rPr>
          <w:rFonts w:ascii="Times New Roman" w:eastAsia="Times New Roman" w:hAnsi="Times New Roman" w:cs="Arial"/>
          <w:sz w:val="28"/>
          <w:szCs w:val="23"/>
          <w:lang w:eastAsia="uk-UA"/>
        </w:rPr>
        <w:t>6</w:t>
      </w:r>
      <w:r w:rsidRPr="006326FC">
        <w:rPr>
          <w:rFonts w:ascii="Times New Roman" w:eastAsia="Times New Roman" w:hAnsi="Times New Roman" w:cs="Arial"/>
          <w:sz w:val="28"/>
          <w:szCs w:val="23"/>
          <w:lang w:eastAsia="uk-UA"/>
        </w:rPr>
        <w:t>. Тупкало В. М. Використання інфокомунікаційних технологій в юридичній діяльності : навч. посіб. Київ, 2020. 164 с.</w:t>
      </w:r>
    </w:p>
    <w:p w:rsidR="002B1E1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7</w:t>
      </w:r>
      <w:r w:rsidRPr="006326FC">
        <w:rPr>
          <w:rFonts w:ascii="Times New Roman" w:eastAsia="Times New Roman" w:hAnsi="Times New Roman" w:cs="Arial"/>
          <w:color w:val="000000"/>
          <w:sz w:val="28"/>
          <w:szCs w:val="23"/>
          <w:lang w:eastAsia="uk-UA"/>
        </w:rPr>
        <w:t>.</w:t>
      </w:r>
      <w:r>
        <w:rPr>
          <w:rFonts w:ascii="Times New Roman" w:eastAsia="Times New Roman" w:hAnsi="Times New Roman" w:cs="Arial"/>
          <w:color w:val="000000"/>
          <w:sz w:val="28"/>
          <w:szCs w:val="23"/>
          <w:lang w:eastAsia="uk-UA"/>
        </w:rPr>
        <w:t xml:space="preserve"> </w:t>
      </w:r>
      <w:r w:rsidRPr="006326FC">
        <w:rPr>
          <w:rFonts w:ascii="Times New Roman" w:eastAsia="Times New Roman" w:hAnsi="Times New Roman" w:cs="Arial"/>
          <w:color w:val="000000"/>
          <w:sz w:val="28"/>
          <w:szCs w:val="23"/>
          <w:lang w:eastAsia="uk-UA"/>
        </w:rPr>
        <w:t>Вишня В. Б. Інформаційне забезпечення юридичної діяльності: навч. посіб. : у 2 ч. Дніпро: ДДУВС, 2006. Ч. 1. 164 с.</w:t>
      </w:r>
    </w:p>
    <w:p w:rsidR="002B1E1C" w:rsidRPr="002B1E1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8. </w:t>
      </w:r>
      <w:r w:rsidRPr="002B1E1C">
        <w:rPr>
          <w:rFonts w:ascii="Times New Roman" w:eastAsia="Times New Roman" w:hAnsi="Times New Roman" w:cs="Arial"/>
          <w:color w:val="000000"/>
          <w:sz w:val="28"/>
          <w:szCs w:val="23"/>
          <w:lang w:eastAsia="uk-UA"/>
        </w:rPr>
        <w:t xml:space="preserve">Єдиний державний реєстр судових рішень. URL: http://www.reyestr.court.gov.ua/. </w:t>
      </w:r>
    </w:p>
    <w:p w:rsidR="002B1E1C" w:rsidRPr="002B1E1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9. </w:t>
      </w:r>
      <w:r w:rsidRPr="002B1E1C">
        <w:rPr>
          <w:rFonts w:ascii="Times New Roman" w:eastAsia="Times New Roman" w:hAnsi="Times New Roman" w:cs="Arial"/>
          <w:color w:val="000000"/>
          <w:sz w:val="28"/>
          <w:szCs w:val="23"/>
          <w:lang w:eastAsia="uk-UA"/>
        </w:rPr>
        <w:t xml:space="preserve">Єдиний портал органів системи МВС України. URL: http://www.mvs.gov.ua. </w:t>
      </w:r>
    </w:p>
    <w:p w:rsidR="002B1E1C" w:rsidRDefault="002B1E1C" w:rsidP="002B1E1C">
      <w:pPr>
        <w:widowControl w:val="0"/>
        <w:suppressAutoHyphens/>
        <w:autoSpaceDE w:val="0"/>
        <w:autoSpaceDN w:val="0"/>
        <w:adjustRightInd w:val="0"/>
        <w:spacing w:after="0" w:line="240" w:lineRule="auto"/>
        <w:jc w:val="both"/>
        <w:rPr>
          <w:rFonts w:ascii="Times New Roman" w:eastAsia="Times New Roman" w:hAnsi="Times New Roman" w:cs="Arial"/>
          <w:color w:val="000000"/>
          <w:sz w:val="28"/>
          <w:szCs w:val="23"/>
          <w:lang w:eastAsia="uk-UA"/>
        </w:rPr>
      </w:pPr>
      <w:r>
        <w:rPr>
          <w:rFonts w:ascii="Times New Roman" w:eastAsia="Times New Roman" w:hAnsi="Times New Roman" w:cs="Arial"/>
          <w:color w:val="000000"/>
          <w:sz w:val="28"/>
          <w:szCs w:val="23"/>
          <w:lang w:eastAsia="uk-UA"/>
        </w:rPr>
        <w:t xml:space="preserve">10. </w:t>
      </w:r>
      <w:r w:rsidRPr="002B1E1C">
        <w:rPr>
          <w:rFonts w:ascii="Times New Roman" w:eastAsia="Times New Roman" w:hAnsi="Times New Roman" w:cs="Arial"/>
          <w:color w:val="000000"/>
          <w:sz w:val="28"/>
          <w:szCs w:val="23"/>
          <w:lang w:eastAsia="uk-UA"/>
        </w:rPr>
        <w:t>Єдиний реєстр досудових розслідувань. URL: https://erdr.gp.gov.ua.</w:t>
      </w:r>
    </w:p>
    <w:p w:rsidR="001434DE" w:rsidRDefault="002B1E1C" w:rsidP="001434D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Pr="002B1E1C">
        <w:rPr>
          <w:rFonts w:ascii="Times New Roman" w:hAnsi="Times New Roman" w:cs="Times New Roman"/>
          <w:sz w:val="28"/>
          <w:szCs w:val="28"/>
        </w:rPr>
        <w:t xml:space="preserve"> 10.01.2002 № 2919-II. URL: https://zakon.rada.gov.ua/laws/show/2919-14.</w:t>
      </w:r>
    </w:p>
    <w:p w:rsidR="002B1E1C" w:rsidRDefault="002B1E1C" w:rsidP="001434DE">
      <w:pPr>
        <w:widowControl w:val="0"/>
        <w:spacing w:after="0" w:line="240" w:lineRule="auto"/>
        <w:jc w:val="both"/>
        <w:rPr>
          <w:rFonts w:ascii="Times New Roman" w:hAnsi="Times New Roman" w:cs="Times New Roman"/>
          <w:sz w:val="28"/>
          <w:szCs w:val="28"/>
        </w:rPr>
      </w:pPr>
    </w:p>
    <w:p w:rsidR="002B1E1C" w:rsidRDefault="002B1E1C">
      <w:pPr>
        <w:rPr>
          <w:rFonts w:ascii="Times New Roman" w:hAnsi="Times New Roman" w:cs="Times New Roman"/>
          <w:sz w:val="28"/>
          <w:szCs w:val="28"/>
        </w:rPr>
      </w:pPr>
      <w:r>
        <w:rPr>
          <w:rFonts w:ascii="Times New Roman" w:hAnsi="Times New Roman" w:cs="Times New Roman"/>
          <w:sz w:val="28"/>
          <w:szCs w:val="28"/>
        </w:rPr>
        <w:br w:type="page"/>
      </w:r>
    </w:p>
    <w:p w:rsidR="00A00DB9" w:rsidRPr="0007504F" w:rsidRDefault="00A00DB9" w:rsidP="00A00DB9">
      <w:pPr>
        <w:widowControl w:val="0"/>
        <w:spacing w:after="0" w:line="240" w:lineRule="auto"/>
        <w:jc w:val="center"/>
        <w:rPr>
          <w:rFonts w:ascii="Times New Roman" w:eastAsia="Times New Roman" w:hAnsi="Times New Roman" w:cs="Times New Roman"/>
          <w:b/>
          <w:kern w:val="2"/>
          <w:sz w:val="28"/>
          <w:szCs w:val="28"/>
          <w:lang w:eastAsia="zh-CN"/>
        </w:rPr>
      </w:pPr>
      <w:r w:rsidRPr="0007504F">
        <w:rPr>
          <w:rFonts w:ascii="Times New Roman" w:eastAsia="Times New Roman" w:hAnsi="Times New Roman" w:cs="Times New Roman"/>
          <w:b/>
          <w:kern w:val="2"/>
          <w:sz w:val="28"/>
          <w:szCs w:val="28"/>
          <w:lang w:eastAsia="zh-CN"/>
        </w:rPr>
        <w:lastRenderedPageBreak/>
        <w:t>Перелік тем</w:t>
      </w:r>
    </w:p>
    <w:p w:rsidR="00A00DB9" w:rsidRPr="0007504F" w:rsidRDefault="00A00DB9" w:rsidP="00A00DB9">
      <w:pPr>
        <w:widowControl w:val="0"/>
        <w:spacing w:after="0" w:line="240" w:lineRule="auto"/>
        <w:jc w:val="center"/>
        <w:rPr>
          <w:rFonts w:ascii="Times New Roman" w:eastAsia="Times New Roman" w:hAnsi="Times New Roman" w:cs="Times New Roman"/>
          <w:b/>
          <w:kern w:val="2"/>
          <w:sz w:val="28"/>
          <w:szCs w:val="28"/>
          <w:lang w:eastAsia="zh-CN"/>
        </w:rPr>
      </w:pPr>
      <w:r w:rsidRPr="0007504F">
        <w:rPr>
          <w:rFonts w:ascii="Times New Roman" w:eastAsia="Times New Roman" w:hAnsi="Times New Roman" w:cs="Times New Roman"/>
          <w:b/>
          <w:kern w:val="2"/>
          <w:sz w:val="28"/>
          <w:szCs w:val="28"/>
          <w:lang w:eastAsia="zh-CN"/>
        </w:rPr>
        <w:t>для самостійної роботи студентів</w:t>
      </w:r>
    </w:p>
    <w:p w:rsidR="00A00DB9" w:rsidRPr="0007504F" w:rsidRDefault="00A00DB9" w:rsidP="00A00DB9">
      <w:pPr>
        <w:widowControl w:val="0"/>
        <w:spacing w:after="0" w:line="240" w:lineRule="auto"/>
        <w:jc w:val="center"/>
        <w:rPr>
          <w:rFonts w:ascii="Times New Roman" w:eastAsia="Times New Roman" w:hAnsi="Times New Roman" w:cs="Times New Roman"/>
          <w:b/>
          <w:kern w:val="2"/>
          <w:sz w:val="28"/>
          <w:szCs w:val="28"/>
          <w:lang w:eastAsia="zh-CN"/>
        </w:rPr>
      </w:pP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Тема 1. Характеристика сучасних юридичних інформаційних систем і технологій. Концепція інформатизації в України.</w:t>
      </w: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 xml:space="preserve">Тема 2. </w:t>
      </w:r>
      <w:r w:rsidRPr="0007504F">
        <w:rPr>
          <w:rFonts w:ascii="Times New Roman" w:eastAsia="Times New Roman" w:hAnsi="Times New Roman" w:cs="Times New Roman"/>
          <w:bCs/>
          <w:kern w:val="2"/>
          <w:sz w:val="28"/>
          <w:szCs w:val="28"/>
          <w:lang w:eastAsia="zh-CN"/>
        </w:rPr>
        <w:t>Системи автоматизації підготовки та управління юридичними документами.</w:t>
      </w: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 xml:space="preserve">Тема 3. </w:t>
      </w:r>
      <w:r w:rsidRPr="0007504F">
        <w:rPr>
          <w:rFonts w:ascii="Times New Roman" w:eastAsia="Times New Roman" w:hAnsi="Times New Roman" w:cs="Times New Roman"/>
          <w:bCs/>
          <w:kern w:val="2"/>
          <w:sz w:val="28"/>
          <w:szCs w:val="28"/>
          <w:lang w:eastAsia="zh-CN"/>
        </w:rPr>
        <w:t>Організація пошуку правової інформації в інтернеті.</w:t>
      </w: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bCs/>
          <w:color w:val="000000"/>
          <w:kern w:val="2"/>
          <w:sz w:val="28"/>
          <w:szCs w:val="28"/>
          <w:lang w:eastAsia="zh-CN"/>
        </w:rPr>
      </w:pPr>
      <w:r w:rsidRPr="0007504F">
        <w:rPr>
          <w:rFonts w:ascii="Times New Roman" w:eastAsia="Times New Roman" w:hAnsi="Times New Roman" w:cs="Times New Roman"/>
          <w:kern w:val="2"/>
          <w:sz w:val="28"/>
          <w:szCs w:val="28"/>
          <w:lang w:eastAsia="zh-CN"/>
        </w:rPr>
        <w:t>Тема 4. Системи пошуку та обробки інформації в мережі інтернет.</w:t>
      </w: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Тема 5. Конфіденційність в мережі інтернет</w:t>
      </w: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Тема 6. Стратегії пошуку інформації в мережі інтернет</w:t>
      </w:r>
    </w:p>
    <w:p w:rsidR="00A00DB9" w:rsidRPr="0007504F" w:rsidRDefault="00A00DB9" w:rsidP="00A00DB9">
      <w:pPr>
        <w:widowControl w:val="0"/>
        <w:tabs>
          <w:tab w:val="left" w:pos="1029"/>
        </w:tabs>
        <w:spacing w:after="0" w:line="240" w:lineRule="auto"/>
        <w:jc w:val="both"/>
        <w:rPr>
          <w:rFonts w:ascii="Times New Roman" w:eastAsia="Calibri"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 xml:space="preserve">Тема 7. </w:t>
      </w:r>
      <w:r w:rsidRPr="0007504F">
        <w:rPr>
          <w:rFonts w:ascii="Times New Roman" w:eastAsia="Calibri" w:hAnsi="Times New Roman" w:cs="Times New Roman"/>
          <w:kern w:val="2"/>
          <w:sz w:val="28"/>
          <w:szCs w:val="28"/>
          <w:lang w:eastAsia="zh-CN"/>
        </w:rPr>
        <w:t>Пошук правових документів у системі «Закони та підзаконні акти України в Інтернет»</w:t>
      </w:r>
    </w:p>
    <w:p w:rsidR="00A00DB9" w:rsidRPr="0007504F" w:rsidRDefault="00A00DB9" w:rsidP="00A00DB9">
      <w:pPr>
        <w:widowControl w:val="0"/>
        <w:tabs>
          <w:tab w:val="left" w:pos="1029"/>
        </w:tabs>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Тема 8. Пошук інформації в реєстрах Міністерства юстиції України</w:t>
      </w:r>
    </w:p>
    <w:p w:rsidR="00A00DB9" w:rsidRPr="0007504F" w:rsidRDefault="00A00DB9" w:rsidP="00A00DB9">
      <w:pPr>
        <w:widowControl w:val="0"/>
        <w:tabs>
          <w:tab w:val="left" w:pos="1029"/>
        </w:tabs>
        <w:autoSpaceDE w:val="0"/>
        <w:spacing w:after="0" w:line="240" w:lineRule="auto"/>
        <w:jc w:val="both"/>
        <w:rPr>
          <w:rFonts w:ascii="Times New Roman" w:eastAsia="Times New Roman" w:hAnsi="Times New Roman" w:cs="Times New Roman"/>
          <w:kern w:val="2"/>
          <w:sz w:val="28"/>
          <w:szCs w:val="28"/>
          <w:lang w:eastAsia="zh-CN"/>
        </w:rPr>
      </w:pPr>
      <w:r w:rsidRPr="0007504F">
        <w:rPr>
          <w:rFonts w:ascii="Times New Roman" w:eastAsia="Times New Roman" w:hAnsi="Times New Roman" w:cs="Times New Roman"/>
          <w:kern w:val="2"/>
          <w:sz w:val="28"/>
          <w:szCs w:val="28"/>
          <w:lang w:eastAsia="zh-CN"/>
        </w:rPr>
        <w:t>Тема 9. Єдиний державний реєстр судових рішень</w:t>
      </w:r>
    </w:p>
    <w:p w:rsidR="00A00DB9" w:rsidRPr="0007504F" w:rsidRDefault="00A00DB9" w:rsidP="00A00DB9">
      <w:pPr>
        <w:widowControl w:val="0"/>
        <w:spacing w:after="0" w:line="240" w:lineRule="auto"/>
        <w:jc w:val="both"/>
        <w:rPr>
          <w:rFonts w:ascii="Times New Roman" w:hAnsi="Times New Roman" w:cs="Times New Roman"/>
          <w:sz w:val="28"/>
          <w:szCs w:val="28"/>
        </w:rPr>
      </w:pPr>
    </w:p>
    <w:p w:rsidR="00A00DB9" w:rsidRDefault="00A00DB9">
      <w:pPr>
        <w:rPr>
          <w:rFonts w:ascii="Times New Roman" w:hAnsi="Times New Roman" w:cs="Times New Roman"/>
          <w:b/>
          <w:sz w:val="28"/>
          <w:szCs w:val="28"/>
        </w:rPr>
      </w:pPr>
      <w:r>
        <w:rPr>
          <w:rFonts w:ascii="Times New Roman" w:hAnsi="Times New Roman" w:cs="Times New Roman"/>
          <w:b/>
          <w:sz w:val="28"/>
          <w:szCs w:val="28"/>
        </w:rPr>
        <w:br w:type="page"/>
      </w:r>
    </w:p>
    <w:p w:rsidR="002B1E1C" w:rsidRPr="00121387" w:rsidRDefault="0007504F" w:rsidP="002B1E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Примірний перелік питань</w:t>
      </w:r>
    </w:p>
    <w:p w:rsidR="002B1E1C" w:rsidRPr="00121387" w:rsidRDefault="002B1E1C" w:rsidP="002B1E1C">
      <w:pPr>
        <w:spacing w:after="0" w:line="240" w:lineRule="auto"/>
        <w:jc w:val="center"/>
        <w:rPr>
          <w:rFonts w:ascii="Times New Roman" w:hAnsi="Times New Roman" w:cs="Times New Roman"/>
          <w:b/>
          <w:sz w:val="28"/>
          <w:szCs w:val="28"/>
        </w:rPr>
      </w:pPr>
      <w:r w:rsidRPr="00121387">
        <w:rPr>
          <w:rFonts w:ascii="Times New Roman" w:hAnsi="Times New Roman" w:cs="Times New Roman"/>
          <w:b/>
          <w:sz w:val="28"/>
          <w:szCs w:val="28"/>
        </w:rPr>
        <w:t>для заліку з дисципліни</w:t>
      </w:r>
    </w:p>
    <w:p w:rsidR="002B1E1C" w:rsidRPr="00121387" w:rsidRDefault="002B1E1C" w:rsidP="002B1E1C">
      <w:pPr>
        <w:spacing w:after="0" w:line="240" w:lineRule="auto"/>
        <w:jc w:val="center"/>
        <w:rPr>
          <w:rFonts w:ascii="Times New Roman" w:hAnsi="Times New Roman" w:cs="Times New Roman"/>
          <w:b/>
          <w:sz w:val="28"/>
          <w:szCs w:val="28"/>
        </w:rPr>
      </w:pPr>
      <w:r w:rsidRPr="00121387">
        <w:rPr>
          <w:rFonts w:ascii="Times New Roman" w:hAnsi="Times New Roman" w:cs="Times New Roman"/>
          <w:b/>
          <w:sz w:val="28"/>
          <w:szCs w:val="28"/>
        </w:rPr>
        <w:t>«Інформаційне забезпечення професійної діяльності»</w:t>
      </w:r>
    </w:p>
    <w:p w:rsidR="002B1E1C" w:rsidRDefault="002B1E1C" w:rsidP="002B1E1C">
      <w:pPr>
        <w:spacing w:after="0" w:line="240" w:lineRule="auto"/>
        <w:ind w:left="567" w:hanging="567"/>
        <w:jc w:val="both"/>
        <w:rPr>
          <w:rFonts w:ascii="Times New Roman" w:hAnsi="Times New Roman" w:cs="Times New Roman"/>
          <w:sz w:val="28"/>
          <w:szCs w:val="28"/>
        </w:rPr>
      </w:pP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інформація?</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інформаційне забезпечення?</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Основні принципи інформаційних відносин.</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Основні напрями державної інформаційної політики.</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Хто є суб’єктами інформаційних відносин?</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Поняття інформаційн</w:t>
      </w:r>
      <w:r>
        <w:rPr>
          <w:rFonts w:ascii="Times New Roman" w:hAnsi="Times New Roman" w:cs="Times New Roman"/>
          <w:sz w:val="28"/>
          <w:szCs w:val="28"/>
        </w:rPr>
        <w:t>их</w:t>
      </w:r>
      <w:r w:rsidRPr="00647212">
        <w:rPr>
          <w:rFonts w:ascii="Times New Roman" w:hAnsi="Times New Roman" w:cs="Times New Roman"/>
          <w:sz w:val="28"/>
          <w:szCs w:val="28"/>
        </w:rPr>
        <w:t xml:space="preserve"> технологі</w:t>
      </w:r>
      <w:r>
        <w:rPr>
          <w:rFonts w:ascii="Times New Roman" w:hAnsi="Times New Roman" w:cs="Times New Roman"/>
          <w:sz w:val="28"/>
          <w:szCs w:val="28"/>
        </w:rPr>
        <w:t>й</w:t>
      </w:r>
      <w:r w:rsidRPr="00647212">
        <w:rPr>
          <w:rFonts w:ascii="Times New Roman" w:hAnsi="Times New Roman" w:cs="Times New Roman"/>
          <w:sz w:val="28"/>
          <w:szCs w:val="28"/>
        </w:rPr>
        <w:t>.</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інформаційна система?</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Яка різниця між інформатикою та інформаційними технологіями?</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інформаційне суспільство та інформаційний ресурс?</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Яка різниця між даними та інформацією?</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Назвіть форми подання інформації.</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Назвіть основні організаційно-розпорядчі документи.</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Дайте визначення електронного документа.</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оригінал електронного документа?</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Правовий статус електронного документу та його копії.</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електронний документообіг?</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Відправлення та передавання електронних документів.</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Одержання електронних документів.</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 відбувається перевірка цілісності електронного документа?</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Зберігання електронних документів та архіви електронних документів.</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Яких вимог необхідно дотримуватись при зберіганні електронних документів?</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Які є загальні вимоги до системи автоматизації документообігу?</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У якому вигляді передаються повідомлення через електронну пошту?</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комп’ютерна мережа?</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Надайте класифікацію комп’ютерних мереж.</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корпоративна мережа?</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продуктивність та надійність мережі?</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собою являє протокол обміну даними?</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Поясніть суть протоколу обміну даними в інтернеті TCP/IP.</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Які недоліки мережі інтернет ви можете назвати?</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У чому різниця між інформаційною безпекою та кібербезпекою?</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Чому на даний час хакери випереджають експертів з кібербезпеки?</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Технології пошуку інформації в інтернеті.</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Назвіть фактори, що впливають на результативність пошуку в Інтернет.</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Типи адресації в інтернеті. IP-адресація та доменне ім’я.</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таке браузер?</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Назвіть основні шляхи порушення безпеки інформації.</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Які основні види комп’ютерних злочинів?</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Назвіть основні джерела загроз для інформації.</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Класифікуйте комп’ютерні віруси за відомими вам ознаками.</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lastRenderedPageBreak/>
        <w:t>Класифікація засобів захисту інформації.</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Основні принципи захисту від комп’ютерних вірусів.</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Що забезпечують програмні засоби захисту?</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На які групи поділяють методи криптографії?</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У чому полягає симетричне шифрування?</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У чому полягає асиметричне шифрування?</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Особливості цифрового підпису.</w:t>
      </w:r>
    </w:p>
    <w:p w:rsidR="002B1E1C" w:rsidRPr="00647212"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У чому полягає відмінність між симетричними та асиметричними системами криптографії?</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sidRPr="00647212">
        <w:rPr>
          <w:rFonts w:ascii="Times New Roman" w:hAnsi="Times New Roman" w:cs="Times New Roman"/>
          <w:sz w:val="28"/>
          <w:szCs w:val="28"/>
        </w:rPr>
        <w:t>У чому полягає відмінність процесу створення цифрового підпису від шифрування інформації?</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Опишіть функціональні особливості сайту Верховної Ради України.</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Яку інформацію можна отримати в системі законодавство на сайті Верховної Ради України?</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lang w:val="ru-RU"/>
        </w:rPr>
        <w:t>Як</w:t>
      </w:r>
      <w:r>
        <w:rPr>
          <w:rFonts w:ascii="Times New Roman" w:hAnsi="Times New Roman" w:cs="Times New Roman"/>
          <w:sz w:val="28"/>
          <w:szCs w:val="28"/>
        </w:rPr>
        <w:t>а інформація відображається в</w:t>
      </w:r>
      <w:r w:rsidRPr="00121387">
        <w:rPr>
          <w:rFonts w:ascii="Times New Roman" w:hAnsi="Times New Roman" w:cs="Times New Roman"/>
          <w:sz w:val="28"/>
          <w:szCs w:val="28"/>
        </w:rPr>
        <w:t xml:space="preserve"> Єдин</w:t>
      </w:r>
      <w:r>
        <w:rPr>
          <w:rFonts w:ascii="Times New Roman" w:hAnsi="Times New Roman" w:cs="Times New Roman"/>
          <w:sz w:val="28"/>
          <w:szCs w:val="28"/>
        </w:rPr>
        <w:t>ому</w:t>
      </w:r>
      <w:r w:rsidRPr="00121387">
        <w:rPr>
          <w:rFonts w:ascii="Times New Roman" w:hAnsi="Times New Roman" w:cs="Times New Roman"/>
          <w:sz w:val="28"/>
          <w:szCs w:val="28"/>
        </w:rPr>
        <w:t xml:space="preserve"> державн</w:t>
      </w:r>
      <w:r>
        <w:rPr>
          <w:rFonts w:ascii="Times New Roman" w:hAnsi="Times New Roman" w:cs="Times New Roman"/>
          <w:sz w:val="28"/>
          <w:szCs w:val="28"/>
        </w:rPr>
        <w:t>ому</w:t>
      </w:r>
      <w:r w:rsidRPr="00121387">
        <w:rPr>
          <w:rFonts w:ascii="Times New Roman" w:hAnsi="Times New Roman" w:cs="Times New Roman"/>
          <w:sz w:val="28"/>
          <w:szCs w:val="28"/>
        </w:rPr>
        <w:t xml:space="preserve"> реєстр</w:t>
      </w:r>
      <w:r>
        <w:rPr>
          <w:rFonts w:ascii="Times New Roman" w:hAnsi="Times New Roman" w:cs="Times New Roman"/>
          <w:sz w:val="28"/>
          <w:szCs w:val="28"/>
        </w:rPr>
        <w:t>і</w:t>
      </w:r>
      <w:r w:rsidRPr="00121387">
        <w:rPr>
          <w:rFonts w:ascii="Times New Roman" w:hAnsi="Times New Roman" w:cs="Times New Roman"/>
          <w:sz w:val="28"/>
          <w:szCs w:val="28"/>
        </w:rPr>
        <w:t xml:space="preserve"> судових рішень</w:t>
      </w:r>
      <w:r>
        <w:rPr>
          <w:rFonts w:ascii="Times New Roman" w:hAnsi="Times New Roman" w:cs="Times New Roman"/>
          <w:sz w:val="28"/>
          <w:szCs w:val="28"/>
        </w:rPr>
        <w:t>?</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Які документи зберігаються в </w:t>
      </w:r>
      <w:r w:rsidRPr="00121387">
        <w:rPr>
          <w:rFonts w:ascii="Times New Roman" w:hAnsi="Times New Roman" w:cs="Times New Roman"/>
          <w:sz w:val="28"/>
          <w:szCs w:val="28"/>
        </w:rPr>
        <w:t>Єдин</w:t>
      </w:r>
      <w:r>
        <w:rPr>
          <w:rFonts w:ascii="Times New Roman" w:hAnsi="Times New Roman" w:cs="Times New Roman"/>
          <w:sz w:val="28"/>
          <w:szCs w:val="28"/>
        </w:rPr>
        <w:t>ому</w:t>
      </w:r>
      <w:r w:rsidRPr="00121387">
        <w:rPr>
          <w:rFonts w:ascii="Times New Roman" w:hAnsi="Times New Roman" w:cs="Times New Roman"/>
          <w:sz w:val="28"/>
          <w:szCs w:val="28"/>
        </w:rPr>
        <w:t xml:space="preserve"> державн</w:t>
      </w:r>
      <w:r>
        <w:rPr>
          <w:rFonts w:ascii="Times New Roman" w:hAnsi="Times New Roman" w:cs="Times New Roman"/>
          <w:sz w:val="28"/>
          <w:szCs w:val="28"/>
        </w:rPr>
        <w:t>ому</w:t>
      </w:r>
      <w:r w:rsidRPr="00121387">
        <w:rPr>
          <w:rFonts w:ascii="Times New Roman" w:hAnsi="Times New Roman" w:cs="Times New Roman"/>
          <w:sz w:val="28"/>
          <w:szCs w:val="28"/>
        </w:rPr>
        <w:t xml:space="preserve"> реєстр</w:t>
      </w:r>
      <w:r>
        <w:rPr>
          <w:rFonts w:ascii="Times New Roman" w:hAnsi="Times New Roman" w:cs="Times New Roman"/>
          <w:sz w:val="28"/>
          <w:szCs w:val="28"/>
        </w:rPr>
        <w:t>і</w:t>
      </w:r>
      <w:r w:rsidRPr="00121387">
        <w:rPr>
          <w:rFonts w:ascii="Times New Roman" w:hAnsi="Times New Roman" w:cs="Times New Roman"/>
          <w:sz w:val="28"/>
          <w:szCs w:val="28"/>
        </w:rPr>
        <w:t xml:space="preserve"> судових рішень</w:t>
      </w:r>
      <w:r>
        <w:rPr>
          <w:rFonts w:ascii="Times New Roman" w:hAnsi="Times New Roman" w:cs="Times New Roman"/>
          <w:sz w:val="28"/>
          <w:szCs w:val="28"/>
        </w:rPr>
        <w:t>?</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Які дані потрібні для пошуку відповідного рішення суду в </w:t>
      </w:r>
      <w:r w:rsidRPr="00121387">
        <w:rPr>
          <w:rFonts w:ascii="Times New Roman" w:hAnsi="Times New Roman" w:cs="Times New Roman"/>
          <w:sz w:val="28"/>
          <w:szCs w:val="28"/>
        </w:rPr>
        <w:t>Єдин</w:t>
      </w:r>
      <w:r>
        <w:rPr>
          <w:rFonts w:ascii="Times New Roman" w:hAnsi="Times New Roman" w:cs="Times New Roman"/>
          <w:sz w:val="28"/>
          <w:szCs w:val="28"/>
        </w:rPr>
        <w:t>ому</w:t>
      </w:r>
      <w:r w:rsidRPr="00121387">
        <w:rPr>
          <w:rFonts w:ascii="Times New Roman" w:hAnsi="Times New Roman" w:cs="Times New Roman"/>
          <w:sz w:val="28"/>
          <w:szCs w:val="28"/>
        </w:rPr>
        <w:t xml:space="preserve"> державн</w:t>
      </w:r>
      <w:r>
        <w:rPr>
          <w:rFonts w:ascii="Times New Roman" w:hAnsi="Times New Roman" w:cs="Times New Roman"/>
          <w:sz w:val="28"/>
          <w:szCs w:val="28"/>
        </w:rPr>
        <w:t>ому</w:t>
      </w:r>
      <w:r w:rsidRPr="00121387">
        <w:rPr>
          <w:rFonts w:ascii="Times New Roman" w:hAnsi="Times New Roman" w:cs="Times New Roman"/>
          <w:sz w:val="28"/>
          <w:szCs w:val="28"/>
        </w:rPr>
        <w:t xml:space="preserve"> реєстр</w:t>
      </w:r>
      <w:r>
        <w:rPr>
          <w:rFonts w:ascii="Times New Roman" w:hAnsi="Times New Roman" w:cs="Times New Roman"/>
          <w:sz w:val="28"/>
          <w:szCs w:val="28"/>
        </w:rPr>
        <w:t>і</w:t>
      </w:r>
      <w:r w:rsidRPr="00121387">
        <w:rPr>
          <w:rFonts w:ascii="Times New Roman" w:hAnsi="Times New Roman" w:cs="Times New Roman"/>
          <w:sz w:val="28"/>
          <w:szCs w:val="28"/>
        </w:rPr>
        <w:t xml:space="preserve"> судових рішень</w:t>
      </w:r>
      <w:r>
        <w:rPr>
          <w:rFonts w:ascii="Times New Roman" w:hAnsi="Times New Roman" w:cs="Times New Roman"/>
          <w:sz w:val="28"/>
          <w:szCs w:val="28"/>
        </w:rPr>
        <w:t>?</w:t>
      </w:r>
    </w:p>
    <w:p w:rsidR="002B1E1C"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Яка інформація не може бути доступна для доступу третіх осіб в </w:t>
      </w:r>
      <w:r w:rsidRPr="00121387">
        <w:rPr>
          <w:rFonts w:ascii="Times New Roman" w:hAnsi="Times New Roman" w:cs="Times New Roman"/>
          <w:sz w:val="28"/>
          <w:szCs w:val="28"/>
        </w:rPr>
        <w:t>Єдин</w:t>
      </w:r>
      <w:r>
        <w:rPr>
          <w:rFonts w:ascii="Times New Roman" w:hAnsi="Times New Roman" w:cs="Times New Roman"/>
          <w:sz w:val="28"/>
          <w:szCs w:val="28"/>
        </w:rPr>
        <w:t>ому</w:t>
      </w:r>
      <w:r w:rsidRPr="00121387">
        <w:rPr>
          <w:rFonts w:ascii="Times New Roman" w:hAnsi="Times New Roman" w:cs="Times New Roman"/>
          <w:sz w:val="28"/>
          <w:szCs w:val="28"/>
        </w:rPr>
        <w:t xml:space="preserve"> державн</w:t>
      </w:r>
      <w:r>
        <w:rPr>
          <w:rFonts w:ascii="Times New Roman" w:hAnsi="Times New Roman" w:cs="Times New Roman"/>
          <w:sz w:val="28"/>
          <w:szCs w:val="28"/>
        </w:rPr>
        <w:t>ому</w:t>
      </w:r>
      <w:r w:rsidRPr="00121387">
        <w:rPr>
          <w:rFonts w:ascii="Times New Roman" w:hAnsi="Times New Roman" w:cs="Times New Roman"/>
          <w:sz w:val="28"/>
          <w:szCs w:val="28"/>
        </w:rPr>
        <w:t xml:space="preserve"> реєстр</w:t>
      </w:r>
      <w:r>
        <w:rPr>
          <w:rFonts w:ascii="Times New Roman" w:hAnsi="Times New Roman" w:cs="Times New Roman"/>
          <w:sz w:val="28"/>
          <w:szCs w:val="28"/>
        </w:rPr>
        <w:t>і</w:t>
      </w:r>
      <w:r w:rsidRPr="00121387">
        <w:rPr>
          <w:rFonts w:ascii="Times New Roman" w:hAnsi="Times New Roman" w:cs="Times New Roman"/>
          <w:sz w:val="28"/>
          <w:szCs w:val="28"/>
        </w:rPr>
        <w:t xml:space="preserve"> судових рішень</w:t>
      </w:r>
      <w:r>
        <w:rPr>
          <w:rFonts w:ascii="Times New Roman" w:hAnsi="Times New Roman" w:cs="Times New Roman"/>
          <w:sz w:val="28"/>
          <w:szCs w:val="28"/>
        </w:rPr>
        <w:t>?</w:t>
      </w:r>
    </w:p>
    <w:p w:rsidR="002B1E1C" w:rsidRPr="00121387" w:rsidRDefault="002B1E1C" w:rsidP="002B1E1C">
      <w:pPr>
        <w:pStyle w:val="a5"/>
        <w:numPr>
          <w:ilvl w:val="0"/>
          <w:numId w:val="8"/>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Як знайти відомості про судовий розгляд справи, щодо якої ще не було винесено рішення?</w:t>
      </w:r>
    </w:p>
    <w:p w:rsidR="002B1E1C" w:rsidRDefault="002B1E1C" w:rsidP="001434DE">
      <w:pPr>
        <w:widowControl w:val="0"/>
        <w:spacing w:after="0" w:line="240" w:lineRule="auto"/>
        <w:jc w:val="both"/>
        <w:rPr>
          <w:rFonts w:ascii="Times New Roman" w:hAnsi="Times New Roman" w:cs="Times New Roman"/>
          <w:sz w:val="28"/>
          <w:szCs w:val="28"/>
        </w:rPr>
      </w:pPr>
    </w:p>
    <w:p w:rsidR="00A00DB9" w:rsidRDefault="00A00DB9">
      <w:pPr>
        <w:rPr>
          <w:rFonts w:ascii="Times New Roman" w:hAnsi="Times New Roman" w:cs="Times New Roman"/>
          <w:sz w:val="28"/>
          <w:szCs w:val="28"/>
        </w:rPr>
      </w:pPr>
      <w:r>
        <w:rPr>
          <w:rFonts w:ascii="Times New Roman" w:hAnsi="Times New Roman" w:cs="Times New Roman"/>
          <w:sz w:val="28"/>
          <w:szCs w:val="28"/>
        </w:rPr>
        <w:br w:type="page"/>
      </w:r>
    </w:p>
    <w:p w:rsidR="00A00DB9" w:rsidRPr="00A00DB9" w:rsidRDefault="00A00DB9" w:rsidP="004C3766">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eastAsia="zh-CN"/>
        </w:rPr>
      </w:pPr>
      <w:r w:rsidRPr="00A00DB9">
        <w:rPr>
          <w:rFonts w:ascii="Times New Roman" w:eastAsia="Times New Roman" w:hAnsi="Times New Roman" w:cs="Times New Roman"/>
          <w:b/>
          <w:kern w:val="3"/>
          <w:sz w:val="28"/>
          <w:szCs w:val="28"/>
          <w:lang w:eastAsia="zh-CN"/>
        </w:rPr>
        <w:lastRenderedPageBreak/>
        <w:t>ЗАСОБИ ДІАГНОСТИКИ ТА КРИТЕРІЇ ОЦІНЮВАННЯ РЕЗУЛЬТАТІВ НАВЧАННЯ</w:t>
      </w:r>
    </w:p>
    <w:p w:rsidR="00A00DB9" w:rsidRPr="00A00DB9" w:rsidRDefault="00A00DB9" w:rsidP="004C3766">
      <w:pPr>
        <w:suppressAutoHyphens/>
        <w:spacing w:after="0" w:line="240" w:lineRule="auto"/>
        <w:jc w:val="center"/>
        <w:rPr>
          <w:rFonts w:ascii="Times New Roman" w:eastAsia="Times New Roman" w:hAnsi="Times New Roman" w:cs="Times New Roman"/>
          <w:kern w:val="2"/>
          <w:sz w:val="28"/>
          <w:szCs w:val="28"/>
          <w:lang w:eastAsia="zh-CN"/>
        </w:rPr>
      </w:pPr>
    </w:p>
    <w:p w:rsidR="00A00DB9" w:rsidRPr="00A00DB9" w:rsidRDefault="00A00DB9" w:rsidP="004C3766">
      <w:pPr>
        <w:widowControl w:val="0"/>
        <w:autoSpaceDN w:val="0"/>
        <w:spacing w:after="0" w:line="240" w:lineRule="auto"/>
        <w:jc w:val="center"/>
        <w:textAlignment w:val="baseline"/>
        <w:rPr>
          <w:rFonts w:ascii="Times New Roman" w:eastAsia="Calibri" w:hAnsi="Times New Roman" w:cs="Times New Roman"/>
          <w:b/>
          <w:bCs/>
          <w:kern w:val="3"/>
          <w:sz w:val="28"/>
          <w:szCs w:val="28"/>
          <w:lang w:eastAsia="zh-CN"/>
        </w:rPr>
      </w:pPr>
      <w:r w:rsidRPr="00A00DB9">
        <w:rPr>
          <w:rFonts w:ascii="Times New Roman" w:eastAsia="Calibri" w:hAnsi="Times New Roman" w:cs="Times New Roman"/>
          <w:b/>
          <w:bCs/>
          <w:kern w:val="3"/>
          <w:sz w:val="28"/>
          <w:szCs w:val="28"/>
          <w:lang w:eastAsia="zh-CN"/>
        </w:rPr>
        <w:t>Форми і методи навчання</w:t>
      </w:r>
    </w:p>
    <w:p w:rsidR="00A00DB9" w:rsidRPr="00A00DB9" w:rsidRDefault="00A00DB9" w:rsidP="004C3766">
      <w:pPr>
        <w:widowControl w:val="0"/>
        <w:spacing w:after="0" w:line="240" w:lineRule="auto"/>
        <w:ind w:firstLine="567"/>
        <w:jc w:val="both"/>
        <w:rPr>
          <w:rFonts w:ascii="Calibri" w:eastAsia="Calibri" w:hAnsi="Calibri" w:cs="Calibri"/>
          <w:kern w:val="2"/>
          <w:lang w:eastAsia="zh-CN"/>
        </w:rPr>
      </w:pPr>
      <w:r w:rsidRPr="00A00DB9">
        <w:rPr>
          <w:rFonts w:ascii="Times New Roman" w:eastAsia="Calibri" w:hAnsi="Times New Roman" w:cs="Times New Roman"/>
          <w:kern w:val="2"/>
          <w:sz w:val="28"/>
          <w:szCs w:val="28"/>
          <w:lang w:eastAsia="zh-CN"/>
        </w:rPr>
        <w:t>Курс «Інформаційне забезпечення професійної діяльності» вивчається за допомогою наступних форм та методів навчання: лекції, практичні (семінарські) заняття, самостійна робота, індивідуальні заняття, контрольні роботи, консультації, виконання рефератів.</w:t>
      </w:r>
    </w:p>
    <w:p w:rsidR="00A00DB9" w:rsidRPr="00A00DB9" w:rsidRDefault="00A00DB9" w:rsidP="004C3766">
      <w:pPr>
        <w:widowControl w:val="0"/>
        <w:spacing w:after="0" w:line="240" w:lineRule="auto"/>
        <w:ind w:firstLine="567"/>
        <w:jc w:val="both"/>
        <w:rPr>
          <w:rFonts w:ascii="Times New Roman" w:eastAsia="Times New Roman" w:hAnsi="Times New Roman" w:cs="Times New Roman"/>
          <w:kern w:val="2"/>
          <w:sz w:val="28"/>
          <w:szCs w:val="24"/>
          <w:lang w:val="ru-RU" w:eastAsia="zh-CN"/>
        </w:rPr>
      </w:pPr>
      <w:r w:rsidRPr="00A00DB9">
        <w:rPr>
          <w:rFonts w:ascii="Times New Roman" w:eastAsia="Times New Roman" w:hAnsi="Times New Roman" w:cs="Times New Roman"/>
          <w:b/>
          <w:kern w:val="2"/>
          <w:sz w:val="28"/>
          <w:szCs w:val="28"/>
          <w:lang w:val="ru-RU" w:eastAsia="zh-CN"/>
        </w:rPr>
        <w:t>Лекці</w:t>
      </w:r>
      <w:r w:rsidRPr="00A00DB9">
        <w:rPr>
          <w:rFonts w:ascii="Times New Roman" w:eastAsia="Times New Roman" w:hAnsi="Times New Roman" w:cs="Times New Roman"/>
          <w:b/>
          <w:kern w:val="2"/>
          <w:sz w:val="28"/>
          <w:szCs w:val="28"/>
          <w:lang w:eastAsia="zh-CN"/>
        </w:rPr>
        <w:t xml:space="preserve">я </w:t>
      </w:r>
      <w:r w:rsidRPr="00A00DB9">
        <w:rPr>
          <w:rFonts w:ascii="Times New Roman" w:eastAsia="Times New Roman" w:hAnsi="Times New Roman" w:cs="Times New Roman"/>
          <w:kern w:val="2"/>
          <w:sz w:val="28"/>
          <w:szCs w:val="28"/>
          <w:lang w:eastAsia="zh-CN"/>
        </w:rPr>
        <w:t xml:space="preserve">– основний вид навчального заняття, яка призначена для засвоєння теоретичного матеріалу. Основна мета лекції – дати систематизовані основи наукових знань з навчальної дисципліни, сконцентрувати увагу на найбільш складних та необхідних питаннях. Лекції повинні носити, як правило, проблемний характер, стимулювати активну пізнавальну діяльність студентів, сприяти формуванню у них творчого мислення. Обсяг навчального матеріалу, який розглядається на лекції, залежить від виду навчальної дисципліни та рівня підготовки студентів. Кількість навчальних питань у лекції має бути такою, щоб забезпечити глибоке розкриття її основної мети і в той же час досить інтенсивну роботу студентів. </w:t>
      </w:r>
    </w:p>
    <w:p w:rsidR="00A00DB9" w:rsidRPr="00A00DB9" w:rsidRDefault="00A00DB9" w:rsidP="004C3766">
      <w:pPr>
        <w:widowControl w:val="0"/>
        <w:spacing w:after="0" w:line="240" w:lineRule="auto"/>
        <w:ind w:firstLine="567"/>
        <w:jc w:val="both"/>
        <w:rPr>
          <w:rFonts w:ascii="Calibri" w:eastAsia="Calibri" w:hAnsi="Calibri" w:cs="Calibri"/>
          <w:kern w:val="2"/>
          <w:lang w:val="ru-RU" w:eastAsia="zh-CN"/>
        </w:rPr>
      </w:pPr>
      <w:r w:rsidRPr="00A00DB9">
        <w:rPr>
          <w:rFonts w:ascii="Times New Roman" w:eastAsia="Calibri" w:hAnsi="Times New Roman" w:cs="Times New Roman"/>
          <w:b/>
          <w:kern w:val="2"/>
          <w:sz w:val="28"/>
          <w:szCs w:val="28"/>
          <w:lang w:eastAsia="zh-CN"/>
        </w:rPr>
        <w:t>Практичне (семінарське) заняття</w:t>
      </w:r>
      <w:r w:rsidRPr="00A00DB9">
        <w:rPr>
          <w:rFonts w:ascii="Times New Roman" w:eastAsia="Calibri" w:hAnsi="Times New Roman" w:cs="Times New Roman"/>
          <w:kern w:val="2"/>
          <w:sz w:val="28"/>
          <w:szCs w:val="28"/>
          <w:lang w:eastAsia="zh-CN"/>
        </w:rPr>
        <w:t xml:space="preserve"> – це форма навчального заняття, на якому студентами вивчаються попередньо визначені теми навчальної дисципліни шляхом відповідей на питання викладача. Така  форма навчання спрямована на формування у студента практичних навичок застосування теоретичних знань та діючого законодавства при вирішенні практичних завдань. Викладачем оцінюються виступи студентів, їх участь у дискусії, знання та вміння відстоювати свою позицію.</w:t>
      </w:r>
    </w:p>
    <w:p w:rsidR="00A00DB9" w:rsidRPr="00A00DB9" w:rsidRDefault="00A00DB9" w:rsidP="004C3766">
      <w:pPr>
        <w:widowControl w:val="0"/>
        <w:shd w:val="clear" w:color="auto" w:fill="FFFFFF"/>
        <w:autoSpaceDE w:val="0"/>
        <w:spacing w:after="0" w:line="240" w:lineRule="auto"/>
        <w:ind w:firstLine="567"/>
        <w:jc w:val="both"/>
        <w:rPr>
          <w:rFonts w:ascii="Times New Roman" w:eastAsia="Times New Roman" w:hAnsi="Times New Roman" w:cs="Times New Roman"/>
          <w:kern w:val="2"/>
          <w:sz w:val="28"/>
          <w:szCs w:val="24"/>
          <w:lang w:val="ru-RU" w:eastAsia="zh-CN"/>
        </w:rPr>
      </w:pPr>
      <w:r w:rsidRPr="00A00DB9">
        <w:rPr>
          <w:rFonts w:ascii="Times New Roman" w:eastAsia="Times New Roman" w:hAnsi="Times New Roman" w:cs="Times New Roman"/>
          <w:b/>
          <w:kern w:val="2"/>
          <w:sz w:val="28"/>
          <w:szCs w:val="28"/>
          <w:lang w:eastAsia="zh-CN"/>
        </w:rPr>
        <w:t>Самостійна робота студентів</w:t>
      </w:r>
      <w:r w:rsidRPr="00A00DB9">
        <w:rPr>
          <w:rFonts w:ascii="Times New Roman" w:eastAsia="Times New Roman" w:hAnsi="Times New Roman" w:cs="Times New Roman"/>
          <w:kern w:val="2"/>
          <w:sz w:val="28"/>
          <w:szCs w:val="28"/>
          <w:lang w:eastAsia="zh-CN"/>
        </w:rPr>
        <w:t xml:space="preserve"> є складовою навчального процесу, основним засобом опанування навчального матеріалу у позааудиторний час. Мета самостійної роботи - засвоїти в повному обсязі навчальну програму і сформувати самостійність як важливу професійну якість, сутність якої полягає в умінні систематизувати, планувати та контролювати власну діяльність. Завдання самостійної роботи студентів з дисципліни - засвоєння, закріплення та систематизація відповідних теоретичних знань, а також їх застосування при виконанні практичних завдань. Самостійна робота студентів забезпечує їх підготовку до поточних аудиторних занять. До основних форм самостійної роботи студентів належать такі: опрацювання прослуханого лекційного матеріалу, рекомендованих нормативних актів та літератури; вивчення та конспектування питань, передбачених для самостійного опрацювання; розв’язування задач; підготовка до семінарських занять; підготовка до різних форм поточного контролю; підготовка до модульної контрольної роботи.</w:t>
      </w:r>
    </w:p>
    <w:p w:rsidR="00A00DB9" w:rsidRPr="00A00DB9" w:rsidRDefault="00A00DB9" w:rsidP="004C3766">
      <w:pPr>
        <w:widowControl w:val="0"/>
        <w:spacing w:after="0" w:line="240" w:lineRule="auto"/>
        <w:ind w:firstLine="567"/>
        <w:jc w:val="both"/>
        <w:rPr>
          <w:rFonts w:ascii="Times New Roman" w:eastAsia="Times New Roman" w:hAnsi="Times New Roman" w:cs="Times New Roman"/>
          <w:kern w:val="2"/>
          <w:sz w:val="28"/>
          <w:szCs w:val="24"/>
          <w:lang w:eastAsia="zh-CN"/>
        </w:rPr>
      </w:pPr>
      <w:r w:rsidRPr="00A00DB9">
        <w:rPr>
          <w:rFonts w:ascii="Times New Roman" w:eastAsia="Times New Roman" w:hAnsi="Times New Roman" w:cs="Times New Roman"/>
          <w:b/>
          <w:iCs/>
          <w:kern w:val="2"/>
          <w:sz w:val="28"/>
          <w:szCs w:val="28"/>
          <w:lang w:eastAsia="zh-CN"/>
        </w:rPr>
        <w:t>Консультація</w:t>
      </w:r>
      <w:r w:rsidRPr="00A00DB9">
        <w:rPr>
          <w:rFonts w:ascii="Times New Roman" w:eastAsia="Times New Roman" w:hAnsi="Times New Roman" w:cs="Times New Roman"/>
          <w:iCs/>
          <w:kern w:val="2"/>
          <w:sz w:val="28"/>
          <w:szCs w:val="28"/>
          <w:lang w:eastAsia="zh-CN"/>
        </w:rPr>
        <w:t xml:space="preserve"> – вид навчального заняття при якому студент отримує відповіді на окремі питання або пояснення певних теоретичних положень чи аспектів їх практичного застосування. Консультація може бути індивідуальною або проводитися для групи студентів в залежності від того, консультує викладач з питань, пов’язаних із виконанням індивідуальних завдань, чи з теоретичних питань навчальної дисципліни;</w:t>
      </w:r>
    </w:p>
    <w:p w:rsidR="00A00DB9" w:rsidRPr="00A00DB9" w:rsidRDefault="00A00DB9" w:rsidP="004C3766">
      <w:pPr>
        <w:widowControl w:val="0"/>
        <w:spacing w:after="0" w:line="240" w:lineRule="auto"/>
        <w:ind w:firstLine="567"/>
        <w:jc w:val="both"/>
        <w:rPr>
          <w:rFonts w:ascii="Times New Roman" w:eastAsia="Times New Roman" w:hAnsi="Times New Roman" w:cs="Times New Roman"/>
          <w:kern w:val="2"/>
          <w:sz w:val="28"/>
          <w:szCs w:val="28"/>
          <w:lang w:eastAsia="zh-CN"/>
        </w:rPr>
      </w:pPr>
      <w:r w:rsidRPr="00A00DB9">
        <w:rPr>
          <w:rFonts w:ascii="Times New Roman" w:eastAsia="Times New Roman" w:hAnsi="Times New Roman" w:cs="Times New Roman"/>
          <w:b/>
          <w:iCs/>
          <w:kern w:val="2"/>
          <w:sz w:val="28"/>
          <w:szCs w:val="28"/>
          <w:lang w:eastAsia="zh-CN"/>
        </w:rPr>
        <w:lastRenderedPageBreak/>
        <w:t>Індивідуальна робота</w:t>
      </w:r>
      <w:r w:rsidRPr="00A00DB9">
        <w:rPr>
          <w:rFonts w:ascii="Times New Roman" w:eastAsia="Times New Roman" w:hAnsi="Times New Roman" w:cs="Times New Roman"/>
          <w:kern w:val="2"/>
          <w:sz w:val="28"/>
          <w:szCs w:val="28"/>
          <w:lang w:eastAsia="zh-CN"/>
        </w:rPr>
        <w:t xml:space="preserve"> – вид навчального заняття з окремими студентами з метою підвищення рівня їх підготовки та розкриття індивідуальних творчих здібностей. </w:t>
      </w:r>
    </w:p>
    <w:p w:rsidR="00A00DB9" w:rsidRPr="00A00DB9" w:rsidRDefault="00A00DB9" w:rsidP="004C3766">
      <w:pPr>
        <w:widowControl w:val="0"/>
        <w:spacing w:after="0" w:line="240" w:lineRule="auto"/>
        <w:ind w:firstLine="567"/>
        <w:jc w:val="both"/>
        <w:rPr>
          <w:rFonts w:ascii="Times New Roman" w:eastAsia="Calibri" w:hAnsi="Times New Roman" w:cs="Times New Roman"/>
          <w:kern w:val="2"/>
          <w:sz w:val="28"/>
          <w:szCs w:val="28"/>
          <w:lang w:eastAsia="zh-CN"/>
        </w:rPr>
      </w:pPr>
      <w:r w:rsidRPr="00A00DB9">
        <w:rPr>
          <w:rFonts w:ascii="Times New Roman" w:eastAsia="Calibri" w:hAnsi="Times New Roman" w:cs="Times New Roman"/>
          <w:b/>
          <w:kern w:val="2"/>
          <w:sz w:val="28"/>
          <w:szCs w:val="28"/>
          <w:lang w:eastAsia="zh-CN"/>
        </w:rPr>
        <w:t>Реферат</w:t>
      </w:r>
      <w:r w:rsidRPr="00A00DB9">
        <w:rPr>
          <w:rFonts w:ascii="Times New Roman" w:eastAsia="Times New Roman" w:hAnsi="Times New Roman" w:cs="Times New Roman"/>
          <w:b/>
          <w:kern w:val="2"/>
          <w:sz w:val="28"/>
          <w:szCs w:val="28"/>
          <w:lang w:eastAsia="zh-CN"/>
        </w:rPr>
        <w:t xml:space="preserve"> </w:t>
      </w:r>
      <w:r w:rsidRPr="00A00DB9">
        <w:rPr>
          <w:rFonts w:ascii="Times New Roman" w:eastAsia="Calibri" w:hAnsi="Times New Roman" w:cs="Times New Roman"/>
          <w:kern w:val="2"/>
          <w:sz w:val="28"/>
          <w:szCs w:val="28"/>
          <w:lang w:eastAsia="zh-CN"/>
        </w:rPr>
        <w:t xml:space="preserve">– </w:t>
      </w:r>
      <w:r w:rsidRPr="00A00DB9">
        <w:rPr>
          <w:rFonts w:ascii="Times New Roman" w:eastAsia="Times New Roman" w:hAnsi="Times New Roman" w:cs="Times New Roman"/>
          <w:kern w:val="2"/>
          <w:sz w:val="28"/>
          <w:szCs w:val="28"/>
          <w:lang w:eastAsia="zh-CN"/>
        </w:rPr>
        <w:t>це індивідуальне завдання, яке сприяє</w:t>
      </w:r>
      <w:r w:rsidRPr="00A00DB9">
        <w:rPr>
          <w:rFonts w:ascii="Times New Roman" w:eastAsia="Times New Roman" w:hAnsi="Times New Roman" w:cs="Times New Roman"/>
          <w:b/>
          <w:kern w:val="2"/>
          <w:sz w:val="28"/>
          <w:szCs w:val="28"/>
          <w:lang w:eastAsia="zh-CN"/>
        </w:rPr>
        <w:t xml:space="preserve"> </w:t>
      </w:r>
      <w:r w:rsidRPr="00A00DB9">
        <w:rPr>
          <w:rFonts w:ascii="Times New Roman" w:eastAsia="Calibri" w:hAnsi="Times New Roman" w:cs="Times New Roman"/>
          <w:kern w:val="2"/>
          <w:sz w:val="28"/>
          <w:szCs w:val="28"/>
          <w:lang w:eastAsia="zh-CN"/>
        </w:rPr>
        <w:t>розширенню та поглибленню теоретичних знань студентів з окремих тем навчальної</w:t>
      </w:r>
      <w:r w:rsidRPr="00A00DB9">
        <w:rPr>
          <w:rFonts w:ascii="Times New Roman" w:eastAsia="Times New Roman" w:hAnsi="Times New Roman" w:cs="Times New Roman"/>
          <w:kern w:val="2"/>
          <w:sz w:val="28"/>
          <w:szCs w:val="28"/>
          <w:lang w:eastAsia="zh-CN"/>
        </w:rPr>
        <w:t xml:space="preserve"> </w:t>
      </w:r>
      <w:r w:rsidRPr="00A00DB9">
        <w:rPr>
          <w:rFonts w:ascii="Times New Roman" w:eastAsia="Calibri" w:hAnsi="Times New Roman" w:cs="Times New Roman"/>
          <w:kern w:val="2"/>
          <w:sz w:val="28"/>
          <w:szCs w:val="28"/>
          <w:lang w:eastAsia="zh-CN"/>
        </w:rPr>
        <w:t xml:space="preserve">дисципліни, формує навички самостійної роботи з навчальною та науковою літературою, </w:t>
      </w:r>
      <w:r w:rsidRPr="00A00DB9">
        <w:rPr>
          <w:rFonts w:ascii="Times New Roman" w:eastAsia="Times New Roman" w:hAnsi="Times New Roman" w:cs="Times New Roman"/>
          <w:kern w:val="2"/>
          <w:sz w:val="28"/>
          <w:szCs w:val="28"/>
          <w:lang w:eastAsia="zh-CN"/>
        </w:rPr>
        <w:t xml:space="preserve"> </w:t>
      </w:r>
      <w:r w:rsidRPr="00A00DB9">
        <w:rPr>
          <w:rFonts w:ascii="Times New Roman" w:eastAsia="Calibri" w:hAnsi="Times New Roman" w:cs="Times New Roman"/>
          <w:kern w:val="2"/>
          <w:sz w:val="28"/>
          <w:szCs w:val="28"/>
          <w:lang w:eastAsia="zh-CN"/>
        </w:rPr>
        <w:t>законодавством, практичними завданнями.</w:t>
      </w:r>
    </w:p>
    <w:p w:rsidR="00A00DB9" w:rsidRPr="00A00DB9" w:rsidRDefault="00A00DB9" w:rsidP="004C3766">
      <w:pPr>
        <w:widowControl w:val="0"/>
        <w:spacing w:after="0" w:line="240" w:lineRule="auto"/>
        <w:ind w:firstLine="567"/>
        <w:jc w:val="both"/>
        <w:rPr>
          <w:rFonts w:ascii="Times New Roman" w:eastAsia="Calibri" w:hAnsi="Times New Roman" w:cs="Times New Roman"/>
          <w:kern w:val="2"/>
          <w:sz w:val="28"/>
          <w:szCs w:val="28"/>
          <w:lang w:eastAsia="zh-CN"/>
        </w:rPr>
      </w:pPr>
    </w:p>
    <w:p w:rsidR="00A00DB9" w:rsidRPr="00A00DB9" w:rsidRDefault="00A00DB9" w:rsidP="004C3766">
      <w:pPr>
        <w:widowControl w:val="0"/>
        <w:autoSpaceDN w:val="0"/>
        <w:spacing w:after="0" w:line="240" w:lineRule="auto"/>
        <w:jc w:val="center"/>
        <w:textAlignment w:val="baseline"/>
        <w:rPr>
          <w:rFonts w:ascii="Times New Roman" w:eastAsia="Calibri" w:hAnsi="Times New Roman" w:cs="Times New Roman"/>
          <w:b/>
          <w:bCs/>
          <w:kern w:val="3"/>
          <w:sz w:val="28"/>
          <w:szCs w:val="28"/>
          <w:lang w:eastAsia="zh-CN"/>
        </w:rPr>
      </w:pPr>
      <w:r w:rsidRPr="00A00DB9">
        <w:rPr>
          <w:rFonts w:ascii="Times New Roman" w:eastAsia="Calibri" w:hAnsi="Times New Roman" w:cs="Times New Roman"/>
          <w:b/>
          <w:bCs/>
          <w:kern w:val="3"/>
          <w:sz w:val="28"/>
          <w:szCs w:val="28"/>
          <w:lang w:eastAsia="zh-CN"/>
        </w:rPr>
        <w:t>Форми контролю, критерії та методи оцінювання результатів навчання</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4"/>
          <w:lang w:eastAsia="zh-CN"/>
        </w:rPr>
      </w:pPr>
      <w:r w:rsidRPr="00A00DB9">
        <w:rPr>
          <w:rFonts w:ascii="Times New Roman" w:eastAsia="Times New Roman" w:hAnsi="Times New Roman" w:cs="Times New Roman"/>
          <w:kern w:val="3"/>
          <w:sz w:val="28"/>
          <w:szCs w:val="24"/>
          <w:lang w:eastAsia="zh-CN"/>
        </w:rPr>
        <w:t>Форми поточного контролю: усні відповіді на практичних заняттях, виконання практичних завдань до теми, написання реферату.</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4"/>
          <w:lang w:eastAsia="zh-CN"/>
        </w:rPr>
      </w:pPr>
      <w:r w:rsidRPr="00A00DB9">
        <w:rPr>
          <w:rFonts w:ascii="Times New Roman" w:eastAsia="Times New Roman" w:hAnsi="Times New Roman" w:cs="Times New Roman"/>
          <w:kern w:val="3"/>
          <w:sz w:val="28"/>
          <w:szCs w:val="24"/>
          <w:lang w:eastAsia="zh-CN"/>
        </w:rPr>
        <w:t>Форма модульного контролю: модульна контрольна робота (метод оцінювання: письмова відповідь).</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4"/>
          <w:lang w:val="ru-RU" w:eastAsia="zh-CN"/>
        </w:rPr>
      </w:pPr>
      <w:r w:rsidRPr="00A00DB9">
        <w:rPr>
          <w:rFonts w:ascii="Times New Roman" w:eastAsia="Times New Roman" w:hAnsi="Times New Roman" w:cs="Times New Roman"/>
          <w:b/>
          <w:iCs/>
          <w:kern w:val="3"/>
          <w:sz w:val="28"/>
          <w:szCs w:val="28"/>
          <w:lang w:eastAsia="zh-CN"/>
        </w:rPr>
        <w:t>Модульна контрольна робота</w:t>
      </w:r>
      <w:r w:rsidRPr="00A00DB9">
        <w:rPr>
          <w:rFonts w:ascii="Times New Roman" w:eastAsia="Times New Roman" w:hAnsi="Times New Roman" w:cs="Times New Roman"/>
          <w:iCs/>
          <w:kern w:val="3"/>
          <w:sz w:val="28"/>
          <w:szCs w:val="28"/>
          <w:lang w:eastAsia="zh-CN"/>
        </w:rPr>
        <w:t xml:space="preserve"> – вид навчального заняття, яка виконується у вигляді письмових відповідей на запитання або вирішення задач. Зміст завдань на контрольну роботу і порядок її проведення визначаються кафедрою.</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4"/>
          <w:lang w:eastAsia="zh-CN"/>
        </w:rPr>
      </w:pPr>
      <w:r w:rsidRPr="00A00DB9">
        <w:rPr>
          <w:rFonts w:ascii="Times New Roman" w:eastAsia="Times New Roman" w:hAnsi="Times New Roman" w:cs="Times New Roman"/>
          <w:kern w:val="3"/>
          <w:sz w:val="28"/>
          <w:szCs w:val="24"/>
          <w:lang w:eastAsia="zh-CN"/>
        </w:rPr>
        <w:t>Форми підсумкового семестрового контролю: залік (усна відповідь).</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4"/>
          <w:lang w:val="ru-RU" w:eastAsia="zh-CN"/>
        </w:rPr>
      </w:pPr>
      <w:r w:rsidRPr="00A00DB9">
        <w:rPr>
          <w:rFonts w:ascii="Times New Roman" w:eastAsia="Times New Roman" w:hAnsi="Times New Roman" w:cs="Times New Roman"/>
          <w:b/>
          <w:kern w:val="3"/>
          <w:sz w:val="28"/>
          <w:szCs w:val="28"/>
          <w:lang w:eastAsia="zh-CN"/>
        </w:rPr>
        <w:t>Залік –</w:t>
      </w:r>
      <w:r w:rsidRPr="00A00DB9">
        <w:rPr>
          <w:rFonts w:ascii="Times New Roman" w:eastAsia="Times New Roman" w:hAnsi="Times New Roman" w:cs="Times New Roman"/>
          <w:kern w:val="3"/>
          <w:sz w:val="28"/>
          <w:szCs w:val="28"/>
          <w:lang w:eastAsia="zh-CN"/>
        </w:rPr>
        <w:t xml:space="preserve"> форма підсумкового контролю, що полягає в оцінці засвоєння студентом навчального матеріалу виключно на підставі результатів виконання ним певних видів робіт на практичних (семінарських) заняттях.</w:t>
      </w:r>
    </w:p>
    <w:p w:rsidR="00A00DB9" w:rsidRPr="00A00DB9" w:rsidRDefault="00A00DB9" w:rsidP="004C3766">
      <w:pPr>
        <w:widowControl w:val="0"/>
        <w:spacing w:after="0" w:line="240" w:lineRule="auto"/>
        <w:ind w:firstLine="567"/>
        <w:jc w:val="both"/>
        <w:rPr>
          <w:rFonts w:ascii="Times New Roman" w:eastAsia="Times New Roman" w:hAnsi="Times New Roman" w:cs="Times New Roman"/>
          <w:kern w:val="2"/>
          <w:sz w:val="28"/>
          <w:szCs w:val="24"/>
          <w:lang w:val="ru-RU" w:eastAsia="zh-CN"/>
        </w:rPr>
      </w:pP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4"/>
          <w:lang w:eastAsia="zh-CN"/>
        </w:rPr>
        <w:t xml:space="preserve">Розподіл балів, які отримують здобувачі вищої освіти </w:t>
      </w:r>
      <w:r w:rsidRPr="00A00DB9">
        <w:rPr>
          <w:rFonts w:ascii="Times New Roman" w:eastAsia="Times New Roman" w:hAnsi="Times New Roman" w:cs="Times New Roman"/>
          <w:kern w:val="3"/>
          <w:sz w:val="28"/>
          <w:szCs w:val="28"/>
          <w:lang w:eastAsia="zh-CN"/>
        </w:rPr>
        <w:t xml:space="preserve">   </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81"/>
        <w:gridCol w:w="681"/>
        <w:gridCol w:w="681"/>
        <w:gridCol w:w="681"/>
        <w:gridCol w:w="681"/>
        <w:gridCol w:w="681"/>
        <w:gridCol w:w="682"/>
        <w:gridCol w:w="682"/>
        <w:gridCol w:w="1204"/>
        <w:gridCol w:w="1501"/>
        <w:gridCol w:w="792"/>
      </w:tblGrid>
      <w:tr w:rsidR="00A00DB9" w:rsidRPr="00A00DB9" w:rsidTr="005F105C">
        <w:tc>
          <w:tcPr>
            <w:tcW w:w="6132" w:type="dxa"/>
            <w:gridSpan w:val="9"/>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Поточне оцінювання та самостійна робота</w:t>
            </w:r>
          </w:p>
        </w:tc>
        <w:tc>
          <w:tcPr>
            <w:tcW w:w="1204"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Реферат</w:t>
            </w:r>
          </w:p>
        </w:tc>
        <w:tc>
          <w:tcPr>
            <w:tcW w:w="150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Модульна контрольна робота</w:t>
            </w:r>
          </w:p>
        </w:tc>
        <w:tc>
          <w:tcPr>
            <w:tcW w:w="79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Сума</w:t>
            </w:r>
          </w:p>
        </w:tc>
      </w:tr>
      <w:tr w:rsidR="00A00DB9" w:rsidRPr="00A00DB9" w:rsidTr="005F105C">
        <w:tc>
          <w:tcPr>
            <w:tcW w:w="68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Т.1.</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Т.2.</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Т.3.</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Т.4.</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Т.6.</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Т.7.</w:t>
            </w:r>
          </w:p>
        </w:tc>
        <w:tc>
          <w:tcPr>
            <w:tcW w:w="68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Т.8.</w:t>
            </w:r>
          </w:p>
        </w:tc>
        <w:tc>
          <w:tcPr>
            <w:tcW w:w="68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Т.9.</w:t>
            </w:r>
          </w:p>
        </w:tc>
        <w:tc>
          <w:tcPr>
            <w:tcW w:w="1204" w:type="dxa"/>
            <w:vMerge w:val="restart"/>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15</w:t>
            </w:r>
          </w:p>
        </w:tc>
        <w:tc>
          <w:tcPr>
            <w:tcW w:w="1501" w:type="dxa"/>
            <w:vMerge w:val="restart"/>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40</w:t>
            </w:r>
          </w:p>
        </w:tc>
        <w:tc>
          <w:tcPr>
            <w:tcW w:w="792" w:type="dxa"/>
            <w:vMerge w:val="restart"/>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100</w:t>
            </w:r>
          </w:p>
        </w:tc>
      </w:tr>
      <w:tr w:rsidR="00A00DB9" w:rsidRPr="00A00DB9" w:rsidTr="005F105C">
        <w:tc>
          <w:tcPr>
            <w:tcW w:w="68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1"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682"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5</w:t>
            </w:r>
          </w:p>
        </w:tc>
        <w:tc>
          <w:tcPr>
            <w:tcW w:w="1204" w:type="dxa"/>
            <w:vMerge/>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p>
        </w:tc>
        <w:tc>
          <w:tcPr>
            <w:tcW w:w="1501" w:type="dxa"/>
            <w:vMerge/>
            <w:shd w:val="clear" w:color="auto" w:fill="auto"/>
          </w:tcPr>
          <w:p w:rsidR="00A00DB9" w:rsidRPr="00A00DB9" w:rsidRDefault="00A00DB9" w:rsidP="00A00DB9">
            <w:pPr>
              <w:widowControl w:val="0"/>
              <w:autoSpaceDN w:val="0"/>
              <w:spacing w:after="0" w:line="240" w:lineRule="auto"/>
              <w:jc w:val="center"/>
              <w:textAlignment w:val="baseline"/>
              <w:rPr>
                <w:rFonts w:ascii="Calibri" w:eastAsia="Calibri" w:hAnsi="Calibri" w:cs="Times New Roman"/>
                <w:kern w:val="3"/>
                <w:sz w:val="24"/>
                <w:lang w:eastAsia="zh-CN"/>
              </w:rPr>
            </w:pPr>
          </w:p>
        </w:tc>
        <w:tc>
          <w:tcPr>
            <w:tcW w:w="792" w:type="dxa"/>
            <w:vMerge/>
            <w:shd w:val="clear" w:color="auto" w:fill="auto"/>
          </w:tcPr>
          <w:p w:rsidR="00A00DB9" w:rsidRPr="00A00DB9" w:rsidRDefault="00A00DB9" w:rsidP="00A00DB9">
            <w:pPr>
              <w:widowControl w:val="0"/>
              <w:autoSpaceDN w:val="0"/>
              <w:spacing w:after="0" w:line="240" w:lineRule="auto"/>
              <w:jc w:val="center"/>
              <w:textAlignment w:val="baseline"/>
              <w:rPr>
                <w:rFonts w:ascii="Calibri" w:eastAsia="Calibri" w:hAnsi="Calibri" w:cs="Times New Roman"/>
                <w:kern w:val="3"/>
                <w:sz w:val="24"/>
                <w:lang w:eastAsia="zh-CN"/>
              </w:rPr>
            </w:pPr>
          </w:p>
        </w:tc>
      </w:tr>
    </w:tbl>
    <w:p w:rsidR="00A00DB9" w:rsidRPr="00A00DB9" w:rsidRDefault="00A00DB9" w:rsidP="00A00DB9">
      <w:pPr>
        <w:widowControl w:val="0"/>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Т.1, Т.2 … - теми</w:t>
      </w:r>
    </w:p>
    <w:p w:rsidR="00A00DB9" w:rsidRPr="00A00DB9" w:rsidRDefault="00A00DB9" w:rsidP="00A00DB9">
      <w:pPr>
        <w:widowControl w:val="0"/>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A00DB9" w:rsidRPr="00A00DB9" w:rsidRDefault="00A00DB9" w:rsidP="00A00DB9">
      <w:pPr>
        <w:widowControl w:val="0"/>
        <w:autoSpaceDN w:val="0"/>
        <w:spacing w:after="0" w:line="240" w:lineRule="auto"/>
        <w:jc w:val="center"/>
        <w:textAlignment w:val="baseline"/>
        <w:rPr>
          <w:rFonts w:ascii="Times New Roman" w:eastAsia="Times New Roman" w:hAnsi="Times New Roman" w:cs="Times New Roman"/>
          <w:b/>
          <w:bCs/>
          <w:kern w:val="3"/>
          <w:sz w:val="28"/>
          <w:szCs w:val="28"/>
          <w:lang w:eastAsia="zh-CN"/>
        </w:rPr>
      </w:pPr>
      <w:r w:rsidRPr="00A00DB9">
        <w:rPr>
          <w:rFonts w:ascii="Times New Roman" w:eastAsia="Times New Roman" w:hAnsi="Times New Roman" w:cs="Times New Roman"/>
          <w:b/>
          <w:bCs/>
          <w:kern w:val="3"/>
          <w:sz w:val="28"/>
          <w:szCs w:val="28"/>
          <w:lang w:eastAsia="zh-CN"/>
        </w:rPr>
        <w:t>Оцінювання окремих видів навчальної роботи з дисципліни</w:t>
      </w:r>
    </w:p>
    <w:p w:rsidR="00A00DB9" w:rsidRPr="00A00DB9" w:rsidRDefault="00A00DB9" w:rsidP="00A00DB9">
      <w:pPr>
        <w:widowControl w:val="0"/>
        <w:autoSpaceDN w:val="0"/>
        <w:spacing w:after="0" w:line="240" w:lineRule="auto"/>
        <w:jc w:val="center"/>
        <w:textAlignment w:val="baseline"/>
        <w:rPr>
          <w:rFonts w:ascii="Times New Roman" w:eastAsia="Times New Roman" w:hAnsi="Times New Roman" w:cs="Times New Roman"/>
          <w:b/>
          <w:bCs/>
          <w:kern w:val="3"/>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A00DB9" w:rsidRPr="00A00DB9" w:rsidTr="005F105C">
        <w:tc>
          <w:tcPr>
            <w:tcW w:w="3209" w:type="dxa"/>
            <w:vMerge w:val="restart"/>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Вид діяльності здобувача вищої освіти</w:t>
            </w:r>
          </w:p>
        </w:tc>
        <w:tc>
          <w:tcPr>
            <w:tcW w:w="6420" w:type="dxa"/>
            <w:gridSpan w:val="2"/>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Модуль</w:t>
            </w:r>
          </w:p>
        </w:tc>
      </w:tr>
      <w:tr w:rsidR="00A00DB9" w:rsidRPr="00A00DB9" w:rsidTr="005F105C">
        <w:tc>
          <w:tcPr>
            <w:tcW w:w="3209" w:type="dxa"/>
            <w:vMerge/>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Кількість</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b/>
                <w:bCs/>
                <w:kern w:val="3"/>
                <w:sz w:val="24"/>
                <w:lang w:eastAsia="zh-CN"/>
              </w:rPr>
            </w:pPr>
            <w:r w:rsidRPr="00A00DB9">
              <w:rPr>
                <w:rFonts w:ascii="Times New Roman" w:eastAsia="Calibri" w:hAnsi="Times New Roman" w:cs="Times New Roman"/>
                <w:b/>
                <w:bCs/>
                <w:kern w:val="3"/>
                <w:sz w:val="24"/>
                <w:lang w:eastAsia="zh-CN"/>
              </w:rPr>
              <w:t>Максимальна кількість балів (сумарна)</w:t>
            </w:r>
          </w:p>
        </w:tc>
      </w:tr>
      <w:tr w:rsidR="00A00DB9" w:rsidRPr="00A00DB9" w:rsidTr="005F105C">
        <w:tc>
          <w:tcPr>
            <w:tcW w:w="3209" w:type="dxa"/>
            <w:shd w:val="clear" w:color="auto" w:fill="auto"/>
          </w:tcPr>
          <w:p w:rsidR="00A00DB9" w:rsidRPr="00A00DB9" w:rsidRDefault="00A00DB9" w:rsidP="00A00DB9">
            <w:pPr>
              <w:widowControl w:val="0"/>
              <w:autoSpaceDN w:val="0"/>
              <w:spacing w:after="0" w:line="240" w:lineRule="auto"/>
              <w:jc w:val="both"/>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Практичні (семінарські) заняття</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9</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45</w:t>
            </w:r>
          </w:p>
        </w:tc>
      </w:tr>
      <w:tr w:rsidR="00A00DB9" w:rsidRPr="00A00DB9" w:rsidTr="005F105C">
        <w:tc>
          <w:tcPr>
            <w:tcW w:w="3209" w:type="dxa"/>
            <w:shd w:val="clear" w:color="auto" w:fill="auto"/>
          </w:tcPr>
          <w:p w:rsidR="00A00DB9" w:rsidRPr="00A00DB9" w:rsidRDefault="00A00DB9" w:rsidP="00A00DB9">
            <w:pPr>
              <w:widowControl w:val="0"/>
              <w:autoSpaceDN w:val="0"/>
              <w:spacing w:after="0" w:line="240" w:lineRule="auto"/>
              <w:jc w:val="both"/>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Написання реферату</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1</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15</w:t>
            </w:r>
          </w:p>
        </w:tc>
      </w:tr>
      <w:tr w:rsidR="00A00DB9" w:rsidRPr="00A00DB9" w:rsidTr="005F105C">
        <w:tc>
          <w:tcPr>
            <w:tcW w:w="3209" w:type="dxa"/>
            <w:shd w:val="clear" w:color="auto" w:fill="auto"/>
          </w:tcPr>
          <w:p w:rsidR="00A00DB9" w:rsidRPr="00A00DB9" w:rsidRDefault="00A00DB9" w:rsidP="00A00DB9">
            <w:pPr>
              <w:widowControl w:val="0"/>
              <w:autoSpaceDN w:val="0"/>
              <w:spacing w:after="0" w:line="240" w:lineRule="auto"/>
              <w:jc w:val="both"/>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Модульна контрольна робота</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1</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60</w:t>
            </w:r>
          </w:p>
        </w:tc>
      </w:tr>
      <w:tr w:rsidR="00A00DB9" w:rsidRPr="00A00DB9" w:rsidTr="005F105C">
        <w:tc>
          <w:tcPr>
            <w:tcW w:w="3209" w:type="dxa"/>
            <w:shd w:val="clear" w:color="auto" w:fill="auto"/>
          </w:tcPr>
          <w:p w:rsidR="00A00DB9" w:rsidRPr="00A00DB9" w:rsidRDefault="00A00DB9" w:rsidP="00A00DB9">
            <w:pPr>
              <w:widowControl w:val="0"/>
              <w:autoSpaceDN w:val="0"/>
              <w:spacing w:after="0" w:line="240" w:lineRule="auto"/>
              <w:jc w:val="both"/>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Разом</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11</w:t>
            </w:r>
          </w:p>
        </w:tc>
        <w:tc>
          <w:tcPr>
            <w:tcW w:w="3210" w:type="dxa"/>
            <w:shd w:val="clear" w:color="auto" w:fill="auto"/>
          </w:tcPr>
          <w:p w:rsidR="00A00DB9" w:rsidRPr="00A00DB9" w:rsidRDefault="00A00DB9" w:rsidP="00A00DB9">
            <w:pPr>
              <w:widowControl w:val="0"/>
              <w:autoSpaceDN w:val="0"/>
              <w:spacing w:after="0" w:line="240" w:lineRule="auto"/>
              <w:jc w:val="center"/>
              <w:textAlignment w:val="baseline"/>
              <w:rPr>
                <w:rFonts w:ascii="Times New Roman" w:eastAsia="Calibri" w:hAnsi="Times New Roman" w:cs="Times New Roman"/>
                <w:kern w:val="3"/>
                <w:sz w:val="24"/>
                <w:lang w:eastAsia="zh-CN"/>
              </w:rPr>
            </w:pPr>
            <w:r w:rsidRPr="00A00DB9">
              <w:rPr>
                <w:rFonts w:ascii="Times New Roman" w:eastAsia="Calibri" w:hAnsi="Times New Roman" w:cs="Times New Roman"/>
                <w:kern w:val="3"/>
                <w:sz w:val="24"/>
                <w:lang w:eastAsia="zh-CN"/>
              </w:rPr>
              <w:t>100</w:t>
            </w:r>
          </w:p>
        </w:tc>
      </w:tr>
    </w:tbl>
    <w:p w:rsidR="00A00DB9" w:rsidRPr="00A00DB9" w:rsidRDefault="00A00DB9" w:rsidP="00A00DB9">
      <w:pPr>
        <w:widowControl w:val="0"/>
        <w:spacing w:after="0" w:line="240" w:lineRule="auto"/>
        <w:ind w:firstLine="709"/>
        <w:jc w:val="both"/>
        <w:rPr>
          <w:rFonts w:ascii="Times New Roman" w:eastAsia="Times New Roman" w:hAnsi="Times New Roman" w:cs="Times New Roman"/>
          <w:kern w:val="2"/>
          <w:sz w:val="28"/>
          <w:szCs w:val="24"/>
          <w:lang w:val="ru-RU" w:eastAsia="zh-CN"/>
        </w:rPr>
      </w:pPr>
    </w:p>
    <w:p w:rsidR="00A00DB9" w:rsidRPr="00A00DB9" w:rsidRDefault="00A00DB9" w:rsidP="00A00DB9">
      <w:pPr>
        <w:widowControl w:val="0"/>
        <w:autoSpaceDN w:val="0"/>
        <w:spacing w:after="0" w:line="240" w:lineRule="auto"/>
        <w:jc w:val="center"/>
        <w:textAlignment w:val="baseline"/>
        <w:rPr>
          <w:rFonts w:ascii="Times New Roman" w:eastAsia="Times New Roman" w:hAnsi="Times New Roman" w:cs="Times New Roman"/>
          <w:b/>
          <w:bCs/>
          <w:kern w:val="3"/>
          <w:sz w:val="28"/>
          <w:szCs w:val="28"/>
          <w:lang w:eastAsia="zh-CN"/>
        </w:rPr>
      </w:pPr>
      <w:r w:rsidRPr="00A00DB9">
        <w:rPr>
          <w:rFonts w:ascii="Times New Roman" w:eastAsia="Times New Roman" w:hAnsi="Times New Roman" w:cs="Times New Roman"/>
          <w:b/>
          <w:bCs/>
          <w:kern w:val="3"/>
          <w:sz w:val="28"/>
          <w:szCs w:val="28"/>
          <w:lang w:eastAsia="zh-CN"/>
        </w:rPr>
        <w:t>Критерії оцінювання модульної контрольної роботи</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b/>
          <w:bCs/>
          <w:kern w:val="3"/>
          <w:sz w:val="28"/>
          <w:szCs w:val="28"/>
          <w:lang w:eastAsia="zh-CN"/>
        </w:rPr>
      </w:pPr>
      <w:r w:rsidRPr="00A00DB9">
        <w:rPr>
          <w:rFonts w:ascii="Times New Roman" w:eastAsia="Times New Roman" w:hAnsi="Times New Roman" w:cs="Times New Roman"/>
          <w:b/>
          <w:bCs/>
          <w:kern w:val="3"/>
          <w:sz w:val="28"/>
          <w:szCs w:val="28"/>
          <w:lang w:eastAsia="zh-CN"/>
        </w:rPr>
        <w:t>Методика оцінювання.</w:t>
      </w:r>
      <w:r w:rsidRPr="00A00DB9">
        <w:rPr>
          <w:rFonts w:ascii="Times New Roman" w:eastAsia="Times New Roman" w:hAnsi="Times New Roman" w:cs="Times New Roman"/>
          <w:kern w:val="3"/>
          <w:sz w:val="28"/>
          <w:szCs w:val="28"/>
          <w:lang w:eastAsia="zh-CN"/>
        </w:rPr>
        <w:t xml:space="preserve"> Матеріал кожного модуля, який здобувачі вищої</w:t>
      </w:r>
      <w:r w:rsidRPr="00A00DB9">
        <w:rPr>
          <w:rFonts w:ascii="Times New Roman" w:eastAsia="Times New Roman" w:hAnsi="Times New Roman" w:cs="Times New Roman"/>
          <w:b/>
          <w:bCs/>
          <w:kern w:val="3"/>
          <w:sz w:val="28"/>
          <w:szCs w:val="28"/>
          <w:lang w:eastAsia="zh-CN"/>
        </w:rPr>
        <w:t xml:space="preserve"> </w:t>
      </w:r>
      <w:r w:rsidRPr="00A00DB9">
        <w:rPr>
          <w:rFonts w:ascii="Times New Roman" w:eastAsia="Times New Roman" w:hAnsi="Times New Roman" w:cs="Times New Roman"/>
          <w:kern w:val="3"/>
          <w:sz w:val="28"/>
          <w:szCs w:val="28"/>
          <w:lang w:eastAsia="zh-CN"/>
        </w:rPr>
        <w:t>освіти повинні засвоїти протягом семестру, виноситься на модульну контрольну роботу, що проводиться в кінці семестру згідно з графіком проведення модульних контрольних робіт.</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lastRenderedPageBreak/>
        <w:t>Модульна контрольна робота виконується в письмовому вигляді. Сумарна</w:t>
      </w:r>
      <w:r w:rsidR="004C3766">
        <w:rPr>
          <w:rFonts w:ascii="Times New Roman" w:eastAsia="Times New Roman" w:hAnsi="Times New Roman" w:cs="Times New Roman"/>
          <w:kern w:val="3"/>
          <w:sz w:val="28"/>
          <w:szCs w:val="28"/>
          <w:lang w:eastAsia="zh-CN"/>
        </w:rPr>
        <w:t xml:space="preserve"> </w:t>
      </w:r>
      <w:r w:rsidRPr="00A00DB9">
        <w:rPr>
          <w:rFonts w:ascii="Times New Roman" w:eastAsia="Times New Roman" w:hAnsi="Times New Roman" w:cs="Times New Roman"/>
          <w:kern w:val="3"/>
          <w:sz w:val="28"/>
          <w:szCs w:val="28"/>
          <w:lang w:eastAsia="zh-CN"/>
        </w:rPr>
        <w:t>максимальна кількість балів, що виставляється здобувачу вищої освіти за виконання всіх завдань однієї контрольної роботи складає 40 балів, за умови правильного виконання всіх завдань, що виносяться на модульну контрольну роботу.</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Невиконання чи неяка на модульну контрольну роботу оцінюються в 0 балів незалежно від причини невиконання (неявки).</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Сумарна оцінка (від 0 до 40 балів) виставляється у відомість модульного контролю.</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p>
    <w:p w:rsidR="00A00DB9" w:rsidRPr="00A00DB9" w:rsidRDefault="00A00DB9" w:rsidP="004C3766">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zh-CN"/>
        </w:rPr>
      </w:pPr>
      <w:r w:rsidRPr="00A00DB9">
        <w:rPr>
          <w:rFonts w:ascii="Times New Roman" w:eastAsia="Times New Roman" w:hAnsi="Times New Roman" w:cs="Times New Roman"/>
          <w:b/>
          <w:bCs/>
          <w:kern w:val="3"/>
          <w:sz w:val="28"/>
          <w:szCs w:val="28"/>
          <w:lang w:eastAsia="zh-CN"/>
        </w:rPr>
        <w:t>Критерії оцінювання підсумкового контролю</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Залікова методика оцінювання. За результатами модульного контролю та роботи під час семестру визначається підсумкова модульна оцінка. Залікова оцінка визначається в залежності від рейтингового балу, або балів за залік.</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До складання заліку допускаються здобувачі вищої освіти, у яких підсумкова модульна оцінка за семестр становить не менше 35 балів.</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Здобувач вищої освіти, підсумкова модульна оцінка якого складає від 0 до 34 балів, зобов’язаний покращити її до початку підсумкового семестрового контролю під час чергування викладачів на кафедрі у строки, визначені викладачем дисципліни та погоджені деканатом факультету. В протилежному випадку, здобувач не допускається до заліку і у нього виникає академічна заборгованість.</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Залік з навчальної дисципліни здобувач вищої освіти може не складати, якщо він успішно пройшов модульний контроль та його влаштовує підсумкова модульна оцінка.</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Здобувачі вищої освіти, підсумкова модульна оцінка яких становить від 35 до 59, залік складають обов’язково.</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Здобувач освіти може підвищити на заліку рейтинговий бал, при цьому, за результатами складання заліку оцінка не може бути менша за підсумкову модульну оцінку, яку він отримав за результатами навчання протягом семестру.</w:t>
      </w:r>
    </w:p>
    <w:p w:rsidR="00A00DB9" w:rsidRPr="00A00DB9" w:rsidRDefault="00A00DB9" w:rsidP="004C376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r w:rsidRPr="00A00DB9">
        <w:rPr>
          <w:rFonts w:ascii="Times New Roman" w:eastAsia="Times New Roman" w:hAnsi="Times New Roman" w:cs="Times New Roman"/>
          <w:kern w:val="3"/>
          <w:sz w:val="28"/>
          <w:szCs w:val="28"/>
          <w:lang w:eastAsia="zh-CN"/>
        </w:rPr>
        <w:t>Залік проводиться в усній формі. На залік виносяться питання в обсязі навчального матеріалу. Оцінювання результатів навчання на заліку здійснюється за 100-бальною шкалою. Оцінка за залік вноситься у відомість обліку успішності.</w:t>
      </w:r>
    </w:p>
    <w:p w:rsidR="00A00DB9" w:rsidRPr="00A00DB9" w:rsidRDefault="00A00DB9" w:rsidP="004C3766">
      <w:pPr>
        <w:widowControl w:val="0"/>
        <w:autoSpaceDN w:val="0"/>
        <w:spacing w:after="0" w:line="240" w:lineRule="auto"/>
        <w:ind w:firstLine="567"/>
        <w:jc w:val="both"/>
        <w:textAlignment w:val="baseline"/>
        <w:rPr>
          <w:rFonts w:ascii="Times New Roman" w:eastAsia="Times New Roman" w:hAnsi="Times New Roman" w:cs="Times New Roman"/>
          <w:kern w:val="3"/>
          <w:sz w:val="28"/>
          <w:szCs w:val="28"/>
          <w:lang w:eastAsia="zh-CN"/>
        </w:rPr>
      </w:pPr>
    </w:p>
    <w:p w:rsidR="00A00DB9" w:rsidRPr="00A00DB9" w:rsidRDefault="00A00DB9" w:rsidP="004C3766">
      <w:pPr>
        <w:widowControl w:val="0"/>
        <w:autoSpaceDN w:val="0"/>
        <w:spacing w:after="0" w:line="240" w:lineRule="auto"/>
        <w:jc w:val="center"/>
        <w:textAlignment w:val="baseline"/>
        <w:rPr>
          <w:rFonts w:ascii="Times New Roman" w:eastAsia="Times New Roman" w:hAnsi="Times New Roman" w:cs="Times New Roman"/>
          <w:kern w:val="3"/>
          <w:sz w:val="28"/>
          <w:szCs w:val="24"/>
          <w:lang w:val="ru-RU" w:eastAsia="zh-CN"/>
        </w:rPr>
      </w:pPr>
      <w:r w:rsidRPr="00A00DB9">
        <w:rPr>
          <w:rFonts w:ascii="Times New Roman" w:eastAsia="Times New Roman" w:hAnsi="Times New Roman" w:cs="Times New Roman"/>
          <w:b/>
          <w:bCs/>
          <w:kern w:val="3"/>
          <w:sz w:val="28"/>
          <w:szCs w:val="28"/>
          <w:lang w:eastAsia="zh-CN"/>
        </w:rPr>
        <w:t>Шкала оцінювання: національна та ECTS</w:t>
      </w:r>
    </w:p>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bCs/>
          <w:kern w:val="3"/>
          <w:sz w:val="24"/>
          <w:szCs w:val="28"/>
          <w:lang w:eastAsia="zh-CN"/>
        </w:rPr>
      </w:pPr>
    </w:p>
    <w:tbl>
      <w:tblPr>
        <w:tblW w:w="9386" w:type="dxa"/>
        <w:tblInd w:w="127" w:type="dxa"/>
        <w:tblLayout w:type="fixed"/>
        <w:tblCellMar>
          <w:left w:w="10" w:type="dxa"/>
          <w:right w:w="10" w:type="dxa"/>
        </w:tblCellMar>
        <w:tblLook w:val="0000" w:firstRow="0" w:lastRow="0" w:firstColumn="0" w:lastColumn="0" w:noHBand="0" w:noVBand="0"/>
      </w:tblPr>
      <w:tblGrid>
        <w:gridCol w:w="2137"/>
        <w:gridCol w:w="1357"/>
        <w:gridCol w:w="3168"/>
        <w:gridCol w:w="2724"/>
      </w:tblGrid>
      <w:tr w:rsidR="00A00DB9" w:rsidRPr="00A00DB9" w:rsidTr="005F105C">
        <w:trPr>
          <w:trHeight w:val="450"/>
        </w:trPr>
        <w:tc>
          <w:tcPr>
            <w:tcW w:w="213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Сума балів за всі види навчальної діяльності</w:t>
            </w:r>
          </w:p>
        </w:tc>
        <w:tc>
          <w:tcPr>
            <w:tcW w:w="135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8"/>
                <w:szCs w:val="24"/>
                <w:lang w:val="ru-RU" w:eastAsia="zh-CN"/>
              </w:rPr>
            </w:pPr>
            <w:r w:rsidRPr="00A00DB9">
              <w:rPr>
                <w:rFonts w:ascii="Times New Roman" w:eastAsia="Times New Roman" w:hAnsi="Times New Roman" w:cs="Times New Roman"/>
                <w:kern w:val="3"/>
                <w:sz w:val="24"/>
                <w:szCs w:val="24"/>
                <w:lang w:eastAsia="zh-CN"/>
              </w:rPr>
              <w:t>Оцінка</w:t>
            </w:r>
            <w:r w:rsidRPr="00A00DB9">
              <w:rPr>
                <w:rFonts w:ascii="Times New Roman" w:eastAsia="Times New Roman" w:hAnsi="Times New Roman" w:cs="Times New Roman"/>
                <w:b/>
                <w:kern w:val="3"/>
                <w:sz w:val="24"/>
                <w:szCs w:val="24"/>
                <w:lang w:eastAsia="zh-CN"/>
              </w:rPr>
              <w:t xml:space="preserve"> </w:t>
            </w:r>
            <w:r w:rsidRPr="00A00DB9">
              <w:rPr>
                <w:rFonts w:ascii="Times New Roman" w:eastAsia="Times New Roman" w:hAnsi="Times New Roman" w:cs="Times New Roman"/>
                <w:kern w:val="3"/>
                <w:sz w:val="24"/>
                <w:szCs w:val="24"/>
                <w:lang w:eastAsia="zh-CN"/>
              </w:rPr>
              <w:t>ECTS</w:t>
            </w:r>
          </w:p>
        </w:tc>
        <w:tc>
          <w:tcPr>
            <w:tcW w:w="58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Оцінка за національною шкалою</w:t>
            </w:r>
          </w:p>
        </w:tc>
      </w:tr>
      <w:tr w:rsidR="00A00DB9" w:rsidRPr="00A00DB9" w:rsidTr="005F105C">
        <w:trPr>
          <w:trHeight w:val="450"/>
        </w:trPr>
        <w:tc>
          <w:tcPr>
            <w:tcW w:w="213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c>
          <w:tcPr>
            <w:tcW w:w="135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c>
          <w:tcPr>
            <w:tcW w:w="31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ind w:right="-144"/>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для екзамену, курсової роботи, практики</w:t>
            </w:r>
          </w:p>
        </w:tc>
        <w:tc>
          <w:tcPr>
            <w:tcW w:w="2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для заліку</w:t>
            </w:r>
          </w:p>
        </w:tc>
      </w:tr>
      <w:tr w:rsidR="00A00DB9" w:rsidRPr="00A00DB9" w:rsidTr="005F105C">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90-100</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А</w:t>
            </w:r>
          </w:p>
        </w:tc>
        <w:tc>
          <w:tcPr>
            <w:tcW w:w="31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 xml:space="preserve">відмінно  </w:t>
            </w:r>
          </w:p>
        </w:tc>
        <w:tc>
          <w:tcPr>
            <w:tcW w:w="27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зараховано</w:t>
            </w:r>
          </w:p>
        </w:tc>
      </w:tr>
      <w:tr w:rsidR="00A00DB9" w:rsidRPr="00A00DB9" w:rsidTr="005F105C">
        <w:trPr>
          <w:trHeight w:val="194"/>
        </w:trPr>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82-89</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В</w:t>
            </w:r>
          </w:p>
        </w:tc>
        <w:tc>
          <w:tcPr>
            <w:tcW w:w="316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добре</w:t>
            </w:r>
          </w:p>
        </w:tc>
        <w:tc>
          <w:tcPr>
            <w:tcW w:w="27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r>
      <w:tr w:rsidR="00A00DB9" w:rsidRPr="00A00DB9" w:rsidTr="005F105C">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74-81</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С</w:t>
            </w:r>
          </w:p>
        </w:tc>
        <w:tc>
          <w:tcPr>
            <w:tcW w:w="316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c>
          <w:tcPr>
            <w:tcW w:w="27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r>
      <w:tr w:rsidR="00A00DB9" w:rsidRPr="00A00DB9" w:rsidTr="005F105C">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64-73</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D</w:t>
            </w:r>
          </w:p>
        </w:tc>
        <w:tc>
          <w:tcPr>
            <w:tcW w:w="316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задовільно</w:t>
            </w:r>
          </w:p>
        </w:tc>
        <w:tc>
          <w:tcPr>
            <w:tcW w:w="27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r>
      <w:tr w:rsidR="00A00DB9" w:rsidRPr="00A00DB9" w:rsidTr="005F105C">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60-63</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Е</w:t>
            </w:r>
          </w:p>
        </w:tc>
        <w:tc>
          <w:tcPr>
            <w:tcW w:w="316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c>
          <w:tcPr>
            <w:tcW w:w="27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spacing w:after="0" w:line="240" w:lineRule="auto"/>
              <w:rPr>
                <w:rFonts w:ascii="Times New Roman" w:eastAsia="Times New Roman" w:hAnsi="Times New Roman" w:cs="Times New Roman"/>
                <w:kern w:val="2"/>
                <w:sz w:val="28"/>
                <w:szCs w:val="24"/>
                <w:lang w:val="ru-RU" w:eastAsia="zh-CN"/>
              </w:rPr>
            </w:pPr>
          </w:p>
        </w:tc>
      </w:tr>
      <w:tr w:rsidR="00A00DB9" w:rsidRPr="00A00DB9" w:rsidTr="005F105C">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lastRenderedPageBreak/>
              <w:t>35-59</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FX</w:t>
            </w:r>
          </w:p>
        </w:tc>
        <w:tc>
          <w:tcPr>
            <w:tcW w:w="31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незадовільно з можливістю повторного складання</w:t>
            </w:r>
          </w:p>
        </w:tc>
        <w:tc>
          <w:tcPr>
            <w:tcW w:w="2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не зараховано з можливістю повторного складання</w:t>
            </w:r>
          </w:p>
        </w:tc>
      </w:tr>
      <w:tr w:rsidR="00A00DB9" w:rsidRPr="00A00DB9" w:rsidTr="005F105C">
        <w:trPr>
          <w:trHeight w:val="708"/>
        </w:trPr>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0-34</w:t>
            </w:r>
          </w:p>
        </w:tc>
        <w:tc>
          <w:tcPr>
            <w:tcW w:w="13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A00DB9">
              <w:rPr>
                <w:rFonts w:ascii="Times New Roman" w:eastAsia="Times New Roman" w:hAnsi="Times New Roman" w:cs="Times New Roman"/>
                <w:b/>
                <w:kern w:val="3"/>
                <w:sz w:val="24"/>
                <w:szCs w:val="24"/>
                <w:lang w:eastAsia="zh-CN"/>
              </w:rPr>
              <w:t>F</w:t>
            </w:r>
          </w:p>
        </w:tc>
        <w:tc>
          <w:tcPr>
            <w:tcW w:w="31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незадовільно з обов’язковим повторним вивченням дисципліни</w:t>
            </w:r>
          </w:p>
        </w:tc>
        <w:tc>
          <w:tcPr>
            <w:tcW w:w="2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00DB9">
              <w:rPr>
                <w:rFonts w:ascii="Times New Roman" w:eastAsia="Times New Roman" w:hAnsi="Times New Roman" w:cs="Times New Roman"/>
                <w:kern w:val="3"/>
                <w:sz w:val="24"/>
                <w:szCs w:val="24"/>
                <w:lang w:eastAsia="zh-CN"/>
              </w:rPr>
              <w:t>не зараховано з обов’язковим повторним вивченням дисципліни</w:t>
            </w:r>
          </w:p>
        </w:tc>
      </w:tr>
    </w:tbl>
    <w:p w:rsidR="00A00DB9" w:rsidRPr="00A00DB9" w:rsidRDefault="00A00DB9" w:rsidP="00A00DB9">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r w:rsidRPr="00A00DB9">
        <w:rPr>
          <w:rFonts w:ascii="Times New Roman" w:eastAsia="Times New Roman" w:hAnsi="Times New Roman" w:cs="Times New Roman"/>
          <w:b/>
          <w:bCs/>
          <w:kern w:val="2"/>
          <w:sz w:val="28"/>
          <w:szCs w:val="28"/>
          <w:lang w:val="ru-RU" w:eastAsia="zh-CN"/>
        </w:rPr>
        <w:t>Оцінка зараховано (А)</w:t>
      </w:r>
      <w:r w:rsidRPr="00A00DB9">
        <w:rPr>
          <w:rFonts w:ascii="Times New Roman" w:eastAsia="Times New Roman" w:hAnsi="Times New Roman" w:cs="Times New Roman"/>
          <w:kern w:val="2"/>
          <w:sz w:val="28"/>
          <w:szCs w:val="28"/>
          <w:lang w:val="ru-RU" w:eastAsia="zh-CN"/>
        </w:rPr>
        <w:t xml:space="preserve"> виставляється, коли здобувач вищої освіти дає абсолютно правильні відповіді на питання з викладенням оригінальних висновків, отриманих на основі програмного, додаткового матеріалу та нормативних документів. Здобувач вищої освіти застосовує системні знання навчального матеріалу, передбачені навчальною програмою.</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r w:rsidRPr="00A00DB9">
        <w:rPr>
          <w:rFonts w:ascii="Times New Roman" w:eastAsia="Times New Roman" w:hAnsi="Times New Roman" w:cs="Times New Roman"/>
          <w:b/>
          <w:bCs/>
          <w:kern w:val="2"/>
          <w:sz w:val="28"/>
          <w:szCs w:val="28"/>
          <w:lang w:val="ru-RU" w:eastAsia="zh-CN"/>
        </w:rPr>
        <w:t>Оцінка зараховано (В)</w:t>
      </w:r>
      <w:r w:rsidRPr="00A00DB9">
        <w:rPr>
          <w:rFonts w:ascii="Times New Roman" w:eastAsia="Times New Roman" w:hAnsi="Times New Roman" w:cs="Times New Roman"/>
          <w:kern w:val="2"/>
          <w:sz w:val="28"/>
          <w:szCs w:val="28"/>
          <w:lang w:val="ru-RU" w:eastAsia="zh-CN"/>
        </w:rPr>
        <w:t xml:space="preserve"> виставляється здобувачеві вищої освіти, який повністю розкрив питання на основі програмного та додаткового матеріалу. При виконанні практичних завдань здобувач застосовує узагальнені знання навчального матеріалу, передбачені навчальною програмою.</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r w:rsidRPr="00A00DB9">
        <w:rPr>
          <w:rFonts w:ascii="Times New Roman" w:eastAsia="Times New Roman" w:hAnsi="Times New Roman" w:cs="Times New Roman"/>
          <w:b/>
          <w:bCs/>
          <w:kern w:val="2"/>
          <w:sz w:val="28"/>
          <w:szCs w:val="28"/>
          <w:lang w:val="ru-RU" w:eastAsia="zh-CN"/>
        </w:rPr>
        <w:t>Оцінка зараховано (С)</w:t>
      </w:r>
      <w:r w:rsidRPr="00A00DB9">
        <w:rPr>
          <w:rFonts w:ascii="Times New Roman" w:eastAsia="Times New Roman" w:hAnsi="Times New Roman" w:cs="Times New Roman"/>
          <w:kern w:val="2"/>
          <w:sz w:val="28"/>
          <w:szCs w:val="28"/>
          <w:lang w:val="ru-RU" w:eastAsia="zh-CN"/>
        </w:rPr>
        <w:t xml:space="preserve"> виставляється здобувачеві вищої освіти, який повністю розкрив питання, але мають місце окремі неточності.</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r w:rsidRPr="00A00DB9">
        <w:rPr>
          <w:rFonts w:ascii="Times New Roman" w:eastAsia="Times New Roman" w:hAnsi="Times New Roman" w:cs="Times New Roman"/>
          <w:b/>
          <w:bCs/>
          <w:kern w:val="2"/>
          <w:sz w:val="28"/>
          <w:szCs w:val="28"/>
          <w:lang w:val="ru-RU" w:eastAsia="zh-CN"/>
        </w:rPr>
        <w:t>Оцінка зараховано (D)</w:t>
      </w:r>
      <w:r w:rsidRPr="00A00DB9">
        <w:rPr>
          <w:rFonts w:ascii="Times New Roman" w:eastAsia="Times New Roman" w:hAnsi="Times New Roman" w:cs="Times New Roman"/>
          <w:kern w:val="2"/>
          <w:sz w:val="28"/>
          <w:szCs w:val="28"/>
          <w:lang w:val="ru-RU" w:eastAsia="zh-CN"/>
        </w:rPr>
        <w:t xml:space="preserve"> виставляється, коли здобувач розкрив питання, проте при викладенні програмного матеріалу допущені окремі помилки. Здобувач вищої освіти припускається помилок, за рахунок недостатнього розуміння програмного матеріалу.</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r w:rsidRPr="00A00DB9">
        <w:rPr>
          <w:rFonts w:ascii="Times New Roman" w:eastAsia="Times New Roman" w:hAnsi="Times New Roman" w:cs="Times New Roman"/>
          <w:b/>
          <w:bCs/>
          <w:kern w:val="2"/>
          <w:sz w:val="28"/>
          <w:szCs w:val="28"/>
          <w:lang w:val="ru-RU" w:eastAsia="zh-CN"/>
        </w:rPr>
        <w:t>Оцінка зараховано (E)</w:t>
      </w:r>
      <w:r w:rsidRPr="00A00DB9">
        <w:rPr>
          <w:rFonts w:ascii="Times New Roman" w:eastAsia="Times New Roman" w:hAnsi="Times New Roman" w:cs="Times New Roman"/>
          <w:kern w:val="2"/>
          <w:sz w:val="28"/>
          <w:szCs w:val="28"/>
          <w:lang w:val="ru-RU" w:eastAsia="zh-CN"/>
        </w:rPr>
        <w:t xml:space="preserve"> виставляється, коли здобувач неповністю розкрив питання, відповідь містить суттєві помилки.</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r w:rsidRPr="00A00DB9">
        <w:rPr>
          <w:rFonts w:ascii="Times New Roman" w:eastAsia="Times New Roman" w:hAnsi="Times New Roman" w:cs="Times New Roman"/>
          <w:b/>
          <w:bCs/>
          <w:kern w:val="2"/>
          <w:sz w:val="28"/>
          <w:szCs w:val="28"/>
          <w:lang w:val="ru-RU" w:eastAsia="zh-CN"/>
        </w:rPr>
        <w:t>Оцінка</w:t>
      </w:r>
      <w:r w:rsidRPr="00A00DB9">
        <w:rPr>
          <w:rFonts w:ascii="Times New Roman" w:eastAsia="Times New Roman" w:hAnsi="Times New Roman" w:cs="Times New Roman"/>
          <w:kern w:val="2"/>
          <w:sz w:val="28"/>
          <w:szCs w:val="28"/>
          <w:lang w:val="ru-RU" w:eastAsia="zh-CN"/>
        </w:rPr>
        <w:t xml:space="preserve"> </w:t>
      </w:r>
      <w:r w:rsidRPr="00A00DB9">
        <w:rPr>
          <w:rFonts w:ascii="Times New Roman" w:eastAsia="Times New Roman" w:hAnsi="Times New Roman" w:cs="Times New Roman"/>
          <w:b/>
          <w:bCs/>
          <w:kern w:val="2"/>
          <w:sz w:val="28"/>
          <w:szCs w:val="28"/>
          <w:lang w:val="ru-RU" w:eastAsia="zh-CN"/>
        </w:rPr>
        <w:t>не зараховано з можливістю повторного складання</w:t>
      </w:r>
      <w:r w:rsidRPr="00A00DB9">
        <w:rPr>
          <w:rFonts w:ascii="Times New Roman" w:eastAsia="Times New Roman" w:hAnsi="Times New Roman" w:cs="Times New Roman"/>
          <w:kern w:val="2"/>
          <w:sz w:val="28"/>
          <w:szCs w:val="28"/>
          <w:lang w:val="ru-RU" w:eastAsia="zh-CN"/>
        </w:rPr>
        <w:t xml:space="preserve"> </w:t>
      </w:r>
      <w:r w:rsidRPr="00A00DB9">
        <w:rPr>
          <w:rFonts w:ascii="Times New Roman" w:eastAsia="Times New Roman" w:hAnsi="Times New Roman" w:cs="Times New Roman"/>
          <w:b/>
          <w:bCs/>
          <w:kern w:val="2"/>
          <w:sz w:val="28"/>
          <w:szCs w:val="28"/>
          <w:lang w:val="ru-RU" w:eastAsia="zh-CN"/>
        </w:rPr>
        <w:t>(FX)</w:t>
      </w:r>
      <w:r w:rsidRPr="00A00DB9">
        <w:rPr>
          <w:rFonts w:ascii="Times New Roman" w:eastAsia="Times New Roman" w:hAnsi="Times New Roman" w:cs="Times New Roman"/>
          <w:kern w:val="2"/>
          <w:sz w:val="28"/>
          <w:szCs w:val="28"/>
          <w:lang w:val="ru-RU" w:eastAsia="zh-CN"/>
        </w:rPr>
        <w:t xml:space="preserve"> виставляється здобувачеві, який не розкрив питання Як правило такий здобувач виявляє здатність до викладення думки лише на елементарному рівні.</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r w:rsidRPr="00A00DB9">
        <w:rPr>
          <w:rFonts w:ascii="Times New Roman" w:eastAsia="Times New Roman" w:hAnsi="Times New Roman" w:cs="Times New Roman"/>
          <w:b/>
          <w:bCs/>
          <w:kern w:val="2"/>
          <w:sz w:val="28"/>
          <w:szCs w:val="28"/>
          <w:lang w:val="ru-RU" w:eastAsia="zh-CN"/>
        </w:rPr>
        <w:t>Оцінка не зараховано з обов’язковим повторним вивченням дисципліни (F)</w:t>
      </w:r>
      <w:r w:rsidRPr="00A00DB9">
        <w:rPr>
          <w:rFonts w:ascii="Times New Roman" w:eastAsia="Times New Roman" w:hAnsi="Times New Roman" w:cs="Times New Roman"/>
          <w:kern w:val="2"/>
          <w:sz w:val="28"/>
          <w:szCs w:val="28"/>
          <w:lang w:val="ru-RU" w:eastAsia="zh-CN"/>
        </w:rPr>
        <w:t xml:space="preserve"> виставляється здобувачеві, який не виконав навчальну програму або якийсь елемент її складової, має фрагментарні знання, які не дозволяють розкрити питання. Такий здобувач не може викласти свою думку навіть на елементарному рівні.</w:t>
      </w:r>
    </w:p>
    <w:p w:rsidR="00A00DB9" w:rsidRPr="00A00DB9" w:rsidRDefault="00A00DB9" w:rsidP="004C3766">
      <w:pPr>
        <w:suppressAutoHyphens/>
        <w:spacing w:after="0" w:line="240" w:lineRule="auto"/>
        <w:ind w:firstLine="567"/>
        <w:jc w:val="both"/>
        <w:rPr>
          <w:rFonts w:ascii="Times New Roman" w:eastAsia="Times New Roman" w:hAnsi="Times New Roman" w:cs="Times New Roman"/>
          <w:kern w:val="2"/>
          <w:sz w:val="28"/>
          <w:szCs w:val="28"/>
          <w:lang w:val="ru-RU" w:eastAsia="zh-CN"/>
        </w:rPr>
      </w:pPr>
      <w:r w:rsidRPr="00A00DB9">
        <w:rPr>
          <w:rFonts w:ascii="Times New Roman" w:eastAsia="Times New Roman" w:hAnsi="Times New Roman" w:cs="Times New Roman"/>
          <w:kern w:val="2"/>
          <w:sz w:val="28"/>
          <w:szCs w:val="28"/>
          <w:lang w:val="ru-RU" w:eastAsia="zh-CN"/>
        </w:rPr>
        <w:t>За результатами контролю знань здобувачеві вищої освіти, дозволяється виставлення екзаменаційної оцінки (без підсумкового заліку) – «зараховано», «не зараховано з можливістю повторного складання», та «не зараховано з обов’язковим повторним вивченням дисципліни». Здобувач має право підвищити оцінку, складаючи залік.</w:t>
      </w:r>
    </w:p>
    <w:p w:rsidR="00A00DB9" w:rsidRPr="00A00DB9" w:rsidRDefault="00A00DB9" w:rsidP="004C3766">
      <w:pPr>
        <w:widowControl w:val="0"/>
        <w:autoSpaceDN w:val="0"/>
        <w:spacing w:after="0" w:line="240" w:lineRule="auto"/>
        <w:ind w:firstLine="567"/>
        <w:jc w:val="both"/>
        <w:textAlignment w:val="baseline"/>
        <w:rPr>
          <w:rFonts w:ascii="Calibri" w:eastAsia="Calibri" w:hAnsi="Calibri" w:cs="Calibri"/>
          <w:kern w:val="3"/>
          <w:lang w:eastAsia="zh-CN"/>
        </w:rPr>
      </w:pPr>
    </w:p>
    <w:p w:rsidR="00A00DB9" w:rsidRDefault="00A00DB9">
      <w:pPr>
        <w:rPr>
          <w:rFonts w:ascii="Times New Roman" w:hAnsi="Times New Roman" w:cs="Times New Roman"/>
          <w:b/>
          <w:sz w:val="28"/>
          <w:szCs w:val="28"/>
        </w:rPr>
      </w:pPr>
      <w:r>
        <w:rPr>
          <w:rFonts w:ascii="Times New Roman" w:hAnsi="Times New Roman" w:cs="Times New Roman"/>
          <w:b/>
          <w:sz w:val="28"/>
          <w:szCs w:val="28"/>
        </w:rPr>
        <w:br w:type="page"/>
      </w:r>
    </w:p>
    <w:p w:rsidR="00A00DB9" w:rsidRPr="00A00DB9" w:rsidRDefault="00A00DB9" w:rsidP="00A00DB9">
      <w:pPr>
        <w:suppressAutoHyphens/>
        <w:autoSpaceDN w:val="0"/>
        <w:spacing w:after="0" w:line="240" w:lineRule="auto"/>
        <w:jc w:val="center"/>
        <w:textAlignment w:val="baseline"/>
        <w:rPr>
          <w:rFonts w:ascii="Times New Roman" w:eastAsia="Times New Roman" w:hAnsi="Times New Roman" w:cs="Times New Roman"/>
          <w:b/>
          <w:kern w:val="3"/>
          <w:sz w:val="28"/>
          <w:szCs w:val="24"/>
          <w:lang w:eastAsia="zh-CN"/>
        </w:rPr>
      </w:pPr>
      <w:r w:rsidRPr="00A00DB9">
        <w:rPr>
          <w:rFonts w:ascii="Times New Roman" w:eastAsia="Times New Roman" w:hAnsi="Times New Roman" w:cs="Times New Roman"/>
          <w:b/>
          <w:kern w:val="3"/>
          <w:sz w:val="28"/>
          <w:szCs w:val="24"/>
          <w:lang w:eastAsia="zh-CN"/>
        </w:rPr>
        <w:lastRenderedPageBreak/>
        <w:t>ОЧІКУВАНІ РЕЗУЛЬТАТИ НАВЧАННЯ</w:t>
      </w:r>
    </w:p>
    <w:p w:rsidR="00A00DB9" w:rsidRPr="00A00DB9" w:rsidRDefault="00A00DB9" w:rsidP="00A00DB9">
      <w:pPr>
        <w:suppressAutoHyphens/>
        <w:spacing w:after="0" w:line="240" w:lineRule="auto"/>
        <w:ind w:firstLine="567"/>
        <w:jc w:val="both"/>
        <w:rPr>
          <w:rFonts w:ascii="Times New Roman" w:eastAsia="Times New Roman" w:hAnsi="Times New Roman" w:cs="Times New Roman"/>
          <w:kern w:val="2"/>
          <w:sz w:val="28"/>
          <w:szCs w:val="24"/>
          <w:lang w:eastAsia="zh-CN"/>
        </w:rPr>
      </w:pPr>
      <w:r w:rsidRPr="00A00DB9">
        <w:rPr>
          <w:rFonts w:ascii="Times New Roman" w:eastAsia="Times New Roman" w:hAnsi="Times New Roman" w:cs="Times New Roman"/>
          <w:kern w:val="2"/>
          <w:sz w:val="28"/>
          <w:szCs w:val="24"/>
          <w:lang w:eastAsia="zh-CN"/>
        </w:rPr>
        <w:t xml:space="preserve">Відповідно до освітньої програми </w:t>
      </w:r>
      <w:r w:rsidRPr="00A00DB9">
        <w:rPr>
          <w:rFonts w:ascii="Times New Roman" w:eastAsia="Times New Roman" w:hAnsi="Times New Roman" w:cs="Times New Roman"/>
          <w:kern w:val="2"/>
          <w:sz w:val="28"/>
          <w:szCs w:val="28"/>
          <w:lang w:eastAsia="zh-CN"/>
        </w:rPr>
        <w:t>«</w:t>
      </w:r>
      <w:r w:rsidRPr="00A00DB9">
        <w:rPr>
          <w:rFonts w:ascii="Times New Roman" w:eastAsia="Times New Roman" w:hAnsi="Times New Roman" w:cs="Times New Roman"/>
          <w:sz w:val="28"/>
          <w:szCs w:val="28"/>
          <w:lang w:eastAsia="uk-UA"/>
        </w:rPr>
        <w:t>Інформаційне забезпечення професійної діяльності</w:t>
      </w:r>
      <w:r w:rsidRPr="00A00DB9">
        <w:rPr>
          <w:rFonts w:ascii="Times New Roman" w:eastAsia="Times New Roman" w:hAnsi="Times New Roman" w:cs="Times New Roman"/>
          <w:kern w:val="2"/>
          <w:sz w:val="28"/>
          <w:szCs w:val="28"/>
          <w:lang w:eastAsia="zh-CN"/>
        </w:rPr>
        <w:t>»</w:t>
      </w:r>
      <w:r w:rsidRPr="00A00DB9">
        <w:rPr>
          <w:rFonts w:ascii="Times New Roman" w:eastAsia="Times New Roman" w:hAnsi="Times New Roman" w:cs="Times New Roman"/>
          <w:kern w:val="2"/>
          <w:sz w:val="28"/>
          <w:szCs w:val="24"/>
          <w:lang w:eastAsia="zh-CN"/>
        </w:rPr>
        <w:t>, в результаті вивчення навчальної дисципліни студент повинен:</w:t>
      </w:r>
    </w:p>
    <w:p w:rsidR="00A00DB9" w:rsidRPr="00A00DB9" w:rsidRDefault="00A00DB9" w:rsidP="00A00DB9">
      <w:pPr>
        <w:suppressAutoHyphens/>
        <w:spacing w:after="0" w:line="240" w:lineRule="auto"/>
        <w:ind w:firstLine="567"/>
        <w:jc w:val="both"/>
        <w:rPr>
          <w:rFonts w:ascii="Times New Roman" w:eastAsia="Times New Roman" w:hAnsi="Times New Roman" w:cs="Times New Roman"/>
          <w:kern w:val="2"/>
          <w:sz w:val="28"/>
          <w:szCs w:val="24"/>
          <w:lang w:eastAsia="zh-CN"/>
        </w:rPr>
      </w:pPr>
    </w:p>
    <w:tbl>
      <w:tblPr>
        <w:tblW w:w="9637" w:type="dxa"/>
        <w:tblLayout w:type="fixed"/>
        <w:tblCellMar>
          <w:left w:w="10" w:type="dxa"/>
          <w:right w:w="10" w:type="dxa"/>
        </w:tblCellMar>
        <w:tblLook w:val="0000" w:firstRow="0" w:lastRow="0" w:firstColumn="0" w:lastColumn="0" w:noHBand="0" w:noVBand="0"/>
      </w:tblPr>
      <w:tblGrid>
        <w:gridCol w:w="8456"/>
        <w:gridCol w:w="1181"/>
      </w:tblGrid>
      <w:tr w:rsidR="00A00DB9" w:rsidRPr="00A00DB9" w:rsidTr="005F105C">
        <w:tc>
          <w:tcPr>
            <w:tcW w:w="845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r w:rsidRPr="00A00DB9">
              <w:rPr>
                <w:rFonts w:ascii="Times New Roman" w:eastAsia="Times New Roman" w:hAnsi="Times New Roman" w:cs="Times New Roman"/>
                <w:b/>
                <w:bCs/>
                <w:color w:val="000000"/>
                <w:kern w:val="3"/>
                <w:sz w:val="28"/>
                <w:szCs w:val="28"/>
                <w:lang w:val="ru-RU" w:eastAsia="zh-CN"/>
              </w:rPr>
              <w:t>Програмн</w:t>
            </w:r>
            <w:r w:rsidRPr="00A00DB9">
              <w:rPr>
                <w:rFonts w:ascii="Times New Roman" w:eastAsia="Times New Roman" w:hAnsi="Times New Roman" w:cs="Times New Roman"/>
                <w:b/>
                <w:bCs/>
                <w:color w:val="000000"/>
                <w:kern w:val="3"/>
                <w:sz w:val="28"/>
                <w:szCs w:val="28"/>
                <w:lang w:eastAsia="zh-CN"/>
              </w:rPr>
              <w:t>і результати навчання</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r w:rsidRPr="00A00DB9">
              <w:rPr>
                <w:rFonts w:ascii="Times New Roman" w:eastAsia="Times New Roman" w:hAnsi="Times New Roman" w:cs="Times New Roman"/>
                <w:b/>
                <w:bCs/>
                <w:color w:val="000000"/>
                <w:kern w:val="3"/>
                <w:sz w:val="28"/>
                <w:szCs w:val="28"/>
                <w:lang w:val="ru-RU" w:eastAsia="zh-CN"/>
              </w:rPr>
              <w:t>Шифр</w:t>
            </w:r>
            <w:r w:rsidRPr="00A00DB9">
              <w:rPr>
                <w:rFonts w:ascii="Times New Roman" w:eastAsia="Times New Roman" w:hAnsi="Times New Roman" w:cs="Times New Roman"/>
                <w:b/>
                <w:bCs/>
                <w:color w:val="000000"/>
                <w:kern w:val="3"/>
                <w:sz w:val="28"/>
                <w:szCs w:val="28"/>
                <w:lang w:eastAsia="zh-CN"/>
              </w:rPr>
              <w:t xml:space="preserve"> ПРН</w:t>
            </w:r>
          </w:p>
        </w:tc>
      </w:tr>
      <w:tr w:rsidR="00A00DB9" w:rsidRPr="00A00DB9" w:rsidTr="005F105C">
        <w:tc>
          <w:tcPr>
            <w:tcW w:w="8456" w:type="dxa"/>
            <w:tcBorders>
              <w:left w:val="single" w:sz="4" w:space="0" w:color="000000"/>
              <w:bottom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ru-RU" w:eastAsia="zh-CN"/>
              </w:rPr>
            </w:pPr>
            <w:r w:rsidRPr="00A00DB9">
              <w:rPr>
                <w:rFonts w:ascii="Times New Roman" w:eastAsia="Times New Roman" w:hAnsi="Times New Roman" w:cs="Times New Roman"/>
                <w:color w:val="000000"/>
                <w:kern w:val="3"/>
                <w:sz w:val="28"/>
                <w:szCs w:val="28"/>
                <w:lang w:val="ru-RU" w:eastAsia="zh-CN"/>
              </w:rPr>
              <w:t>Збирати необхідну інформацію з різних джерел, аналізувати і оцінювати її.</w:t>
            </w:r>
          </w:p>
        </w:tc>
        <w:tc>
          <w:tcPr>
            <w:tcW w:w="118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color w:val="000000"/>
                <w:kern w:val="3"/>
                <w:sz w:val="28"/>
                <w:szCs w:val="28"/>
                <w:lang w:val="ru-RU" w:eastAsia="zh-CN"/>
              </w:rPr>
              <w:t>ПРН.03.</w:t>
            </w:r>
          </w:p>
        </w:tc>
      </w:tr>
      <w:tr w:rsidR="00A00DB9" w:rsidRPr="00A00DB9" w:rsidTr="005F105C">
        <w:tc>
          <w:tcPr>
            <w:tcW w:w="8456" w:type="dxa"/>
            <w:tcBorders>
              <w:left w:val="single" w:sz="4" w:space="0" w:color="000000"/>
              <w:bottom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zh-CN"/>
              </w:rPr>
            </w:pPr>
            <w:r w:rsidRPr="00A00DB9">
              <w:rPr>
                <w:rFonts w:ascii="Times New Roman" w:eastAsia="Times New Roman" w:hAnsi="Times New Roman" w:cs="Times New Roman"/>
                <w:color w:val="000000"/>
                <w:kern w:val="3"/>
                <w:sz w:val="28"/>
                <w:szCs w:val="28"/>
                <w:lang w:eastAsia="zh-CN"/>
              </w:rPr>
              <w:t>Здійснювати координацію діяльності суб’єктів забезпечення публічної безпеки і порядку, а також комунікацію з фізичними та юридичними особами з метою своєчасного реагування на кримінальні злочини, адміністративні правопорушення та події.</w:t>
            </w:r>
          </w:p>
        </w:tc>
        <w:tc>
          <w:tcPr>
            <w:tcW w:w="118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color w:val="000000"/>
                <w:kern w:val="3"/>
                <w:sz w:val="28"/>
                <w:szCs w:val="28"/>
                <w:lang w:val="ru-RU" w:eastAsia="zh-CN"/>
              </w:rPr>
              <w:t>ПРН.07.</w:t>
            </w:r>
          </w:p>
        </w:tc>
      </w:tr>
      <w:tr w:rsidR="00A00DB9" w:rsidRPr="00A00DB9" w:rsidTr="005F105C">
        <w:tc>
          <w:tcPr>
            <w:tcW w:w="8456" w:type="dxa"/>
            <w:tcBorders>
              <w:left w:val="single" w:sz="4" w:space="0" w:color="000000"/>
              <w:bottom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ru-RU" w:eastAsia="zh-CN"/>
              </w:rPr>
            </w:pPr>
            <w:r w:rsidRPr="00A00DB9">
              <w:rPr>
                <w:rFonts w:ascii="Times New Roman" w:eastAsia="Times New Roman" w:hAnsi="Times New Roman" w:cs="Times New Roman"/>
                <w:color w:val="000000"/>
                <w:kern w:val="3"/>
                <w:sz w:val="28"/>
                <w:szCs w:val="28"/>
                <w:lang w:val="ru-RU" w:eastAsia="zh-CN"/>
              </w:rPr>
              <w:t>Здійснювати пошук інформації у доступних джерелах для повного та всебічного встановлення необхідних обставин.</w:t>
            </w:r>
          </w:p>
        </w:tc>
        <w:tc>
          <w:tcPr>
            <w:tcW w:w="118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color w:val="000000"/>
                <w:kern w:val="3"/>
                <w:sz w:val="28"/>
                <w:szCs w:val="28"/>
                <w:lang w:val="ru-RU" w:eastAsia="zh-CN"/>
              </w:rPr>
              <w:t>ПРН.08.</w:t>
            </w:r>
          </w:p>
        </w:tc>
      </w:tr>
      <w:tr w:rsidR="00A00DB9" w:rsidRPr="00A00DB9" w:rsidTr="005F105C">
        <w:tc>
          <w:tcPr>
            <w:tcW w:w="8456" w:type="dxa"/>
            <w:tcBorders>
              <w:left w:val="single" w:sz="4" w:space="0" w:color="000000"/>
              <w:bottom w:val="single" w:sz="4" w:space="0" w:color="000000"/>
            </w:tcBorders>
            <w:shd w:val="clear" w:color="auto" w:fill="auto"/>
            <w:tcMar>
              <w:top w:w="55" w:type="dxa"/>
              <w:left w:w="55" w:type="dxa"/>
              <w:bottom w:w="55" w:type="dxa"/>
              <w:right w:w="55" w:type="dxa"/>
            </w:tcMar>
          </w:tcPr>
          <w:p w:rsidR="00A00DB9" w:rsidRPr="004C7B78"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zh-CN"/>
              </w:rPr>
            </w:pPr>
            <w:r w:rsidRPr="00A00DB9">
              <w:rPr>
                <w:rFonts w:ascii="Times New Roman" w:eastAsia="Times New Roman" w:hAnsi="Times New Roman" w:cs="Times New Roman"/>
                <w:kern w:val="3"/>
                <w:sz w:val="28"/>
                <w:szCs w:val="24"/>
                <w:lang w:eastAsia="zh-CN"/>
              </w:rPr>
              <w:t>Користуватись державною системою урядового зв’язку, Національною системою конфіденційного зв’язку, формування та реалізації державної політики у сферах кіберзахисту критичної інформаційної інфраструктури, державних інформаційних ресурсів та інформації, криптографічного та технічного захисту інформації, телекомунікацій, користування радіочастотним ресурсом України, поштового зв’язку спеціального призначення, урядового фельд’єгерського зв’язку.</w:t>
            </w:r>
          </w:p>
        </w:tc>
        <w:tc>
          <w:tcPr>
            <w:tcW w:w="118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kern w:val="3"/>
                <w:sz w:val="28"/>
                <w:szCs w:val="24"/>
                <w:lang w:eastAsia="zh-CN"/>
              </w:rPr>
              <w:t>ПРН.09.</w:t>
            </w:r>
          </w:p>
        </w:tc>
      </w:tr>
      <w:tr w:rsidR="00A00DB9" w:rsidRPr="00A00DB9" w:rsidTr="005F105C">
        <w:tc>
          <w:tcPr>
            <w:tcW w:w="8456" w:type="dxa"/>
            <w:tcBorders>
              <w:left w:val="single" w:sz="4" w:space="0" w:color="000000"/>
              <w:bottom w:val="single" w:sz="4" w:space="0" w:color="auto"/>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zh-CN"/>
              </w:rPr>
            </w:pPr>
            <w:r w:rsidRPr="00A00DB9">
              <w:rPr>
                <w:rFonts w:ascii="Times New Roman" w:eastAsia="Times New Roman" w:hAnsi="Times New Roman" w:cs="Times New Roman"/>
                <w:color w:val="000000"/>
                <w:kern w:val="3"/>
                <w:sz w:val="28"/>
                <w:szCs w:val="28"/>
                <w:lang w:eastAsia="zh-CN"/>
              </w:rPr>
              <w:t>Здійснювати пошук та аналіз новітньої інформації у сфері правоохоронної діяльності, мати навички саморозвитку та самоосвіти протягом життя, підвищення професійної майстерності, вивчення та використання передового досвіду у сфері правоохоронної діяльності.</w:t>
            </w:r>
          </w:p>
        </w:tc>
        <w:tc>
          <w:tcPr>
            <w:tcW w:w="1181"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color w:val="000000"/>
                <w:kern w:val="3"/>
                <w:sz w:val="28"/>
                <w:szCs w:val="28"/>
                <w:lang w:val="ru-RU" w:eastAsia="zh-CN"/>
              </w:rPr>
              <w:t>ПРН.14.</w:t>
            </w:r>
          </w:p>
        </w:tc>
      </w:tr>
      <w:tr w:rsidR="00A00DB9" w:rsidRPr="00A00DB9" w:rsidTr="005F105C">
        <w:tc>
          <w:tcPr>
            <w:tcW w:w="845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zh-CN"/>
              </w:rPr>
            </w:pPr>
            <w:r w:rsidRPr="00A00DB9">
              <w:rPr>
                <w:rFonts w:ascii="Times New Roman" w:eastAsia="Times New Roman" w:hAnsi="Times New Roman" w:cs="Times New Roman"/>
                <w:color w:val="000000"/>
                <w:kern w:val="3"/>
                <w:sz w:val="28"/>
                <w:szCs w:val="28"/>
                <w:lang w:eastAsia="zh-CN"/>
              </w:rPr>
              <w:t>Використовувати основні методи та засоби забезпечення правопорядку в державі, дотримуватись прав і свобод людини і громадянина, попередження та припинення нелегальної (незаконної) міграції та інших загроз національної безпеки держави (кібербезпеку, економічну та інформаційну безпеку, тощо).</w:t>
            </w:r>
          </w:p>
        </w:tc>
        <w:tc>
          <w:tcPr>
            <w:tcW w:w="118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color w:val="000000"/>
                <w:kern w:val="3"/>
                <w:sz w:val="28"/>
                <w:szCs w:val="28"/>
                <w:lang w:val="ru-RU" w:eastAsia="zh-CN"/>
              </w:rPr>
              <w:t>ПРН.17.</w:t>
            </w:r>
          </w:p>
        </w:tc>
      </w:tr>
      <w:tr w:rsidR="00A00DB9" w:rsidRPr="00A00DB9" w:rsidTr="005F105C">
        <w:tc>
          <w:tcPr>
            <w:tcW w:w="845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AutoHyphens/>
              <w:spacing w:after="0" w:line="240" w:lineRule="auto"/>
              <w:jc w:val="both"/>
              <w:rPr>
                <w:rFonts w:ascii="Times New Roman" w:eastAsia="Times New Roman" w:hAnsi="Times New Roman" w:cs="Times New Roman"/>
                <w:kern w:val="2"/>
                <w:sz w:val="28"/>
                <w:szCs w:val="24"/>
                <w:lang w:eastAsia="zh-CN"/>
              </w:rPr>
            </w:pPr>
            <w:r w:rsidRPr="00A00DB9">
              <w:rPr>
                <w:rFonts w:ascii="Times New Roman" w:eastAsia="Times New Roman" w:hAnsi="Times New Roman" w:cs="Times New Roman"/>
                <w:kern w:val="2"/>
                <w:sz w:val="28"/>
                <w:szCs w:val="24"/>
                <w:lang w:eastAsia="zh-CN"/>
              </w:rPr>
              <w:t>Застосовувати штатне озброєння підрозділу (вогнепальну зброю, спеціальні засоби, засоби фізичної сили); інформаційні системи, інформаційні технології, технології захисту даних, методи обробки, накопичення та оцінювання інформації, інформаційно-аналітичної роботи, бази даних (в тому числі міжвідомчі та міжнародні), оперативні та оперативно-технічні засоби, здійснення оперативно - розшукової діяльності.</w:t>
            </w:r>
          </w:p>
        </w:tc>
        <w:tc>
          <w:tcPr>
            <w:tcW w:w="118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kern w:val="3"/>
                <w:sz w:val="28"/>
                <w:szCs w:val="24"/>
                <w:lang w:eastAsia="zh-CN"/>
              </w:rPr>
              <w:t>ПРН.18.</w:t>
            </w:r>
          </w:p>
        </w:tc>
      </w:tr>
      <w:tr w:rsidR="00A00DB9" w:rsidRPr="00A00DB9" w:rsidTr="005F105C">
        <w:tc>
          <w:tcPr>
            <w:tcW w:w="845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AutoHyphens/>
              <w:spacing w:after="0" w:line="240" w:lineRule="auto"/>
              <w:jc w:val="both"/>
              <w:rPr>
                <w:rFonts w:ascii="Times New Roman" w:eastAsia="Times New Roman" w:hAnsi="Times New Roman" w:cs="Times New Roman"/>
                <w:kern w:val="2"/>
                <w:sz w:val="28"/>
                <w:szCs w:val="24"/>
                <w:lang w:eastAsia="zh-CN"/>
              </w:rPr>
            </w:pPr>
            <w:r w:rsidRPr="00A00DB9">
              <w:rPr>
                <w:rFonts w:ascii="Times New Roman" w:eastAsia="Times New Roman" w:hAnsi="Times New Roman" w:cs="Times New Roman"/>
                <w:kern w:val="2"/>
                <w:sz w:val="28"/>
                <w:szCs w:val="24"/>
                <w:lang w:eastAsia="zh-CN"/>
              </w:rPr>
              <w:t>Організовувати заходи щодо режиму секретності та захисту інформації.</w:t>
            </w:r>
          </w:p>
        </w:tc>
        <w:tc>
          <w:tcPr>
            <w:tcW w:w="118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kern w:val="3"/>
                <w:sz w:val="28"/>
                <w:szCs w:val="24"/>
                <w:lang w:eastAsia="zh-CN"/>
              </w:rPr>
              <w:t>ПРН.21.</w:t>
            </w:r>
          </w:p>
        </w:tc>
      </w:tr>
    </w:tbl>
    <w:p w:rsidR="00A00DB9" w:rsidRPr="00A00DB9" w:rsidRDefault="00A00DB9" w:rsidP="00A00DB9">
      <w:pPr>
        <w:suppressAutoHyphens/>
        <w:spacing w:after="0" w:line="360" w:lineRule="auto"/>
        <w:ind w:right="140"/>
        <w:jc w:val="center"/>
        <w:rPr>
          <w:rFonts w:ascii="Times New Roman" w:eastAsia="Times New Roman" w:hAnsi="Times New Roman" w:cs="Times New Roman"/>
          <w:b/>
          <w:kern w:val="2"/>
          <w:sz w:val="28"/>
          <w:szCs w:val="24"/>
          <w:lang w:eastAsia="zh-CN"/>
        </w:rPr>
      </w:pPr>
    </w:p>
    <w:p w:rsidR="00A00DB9" w:rsidRPr="00A00DB9" w:rsidRDefault="00A00DB9" w:rsidP="00A00DB9">
      <w:pPr>
        <w:suppressAutoHyphens/>
        <w:autoSpaceDN w:val="0"/>
        <w:spacing w:after="0" w:line="240" w:lineRule="auto"/>
        <w:ind w:firstLine="567"/>
        <w:jc w:val="both"/>
        <w:textAlignment w:val="baseline"/>
        <w:rPr>
          <w:rFonts w:ascii="Times New Roman" w:eastAsia="Times New Roman" w:hAnsi="Times New Roman" w:cs="Times New Roman"/>
          <w:kern w:val="3"/>
          <w:sz w:val="28"/>
          <w:szCs w:val="24"/>
          <w:lang w:eastAsia="zh-CN"/>
        </w:rPr>
      </w:pPr>
      <w:r w:rsidRPr="00A00DB9">
        <w:rPr>
          <w:rFonts w:ascii="Times New Roman" w:eastAsia="Times New Roman" w:hAnsi="Times New Roman" w:cs="Times New Roman"/>
          <w:kern w:val="3"/>
          <w:sz w:val="28"/>
          <w:szCs w:val="24"/>
          <w:lang w:eastAsia="zh-CN"/>
        </w:rPr>
        <w:lastRenderedPageBreak/>
        <w:t>Вивчення навчальної дисципліни повинно забезпечити досягнення студентами вищої освіти таких очікуваних результатів навчання:</w:t>
      </w:r>
    </w:p>
    <w:tbl>
      <w:tblPr>
        <w:tblW w:w="9637" w:type="dxa"/>
        <w:tblLayout w:type="fixed"/>
        <w:tblCellMar>
          <w:left w:w="10" w:type="dxa"/>
          <w:right w:w="10" w:type="dxa"/>
        </w:tblCellMar>
        <w:tblLook w:val="0000" w:firstRow="0" w:lastRow="0" w:firstColumn="0" w:lastColumn="0" w:noHBand="0" w:noVBand="0"/>
      </w:tblPr>
      <w:tblGrid>
        <w:gridCol w:w="8456"/>
        <w:gridCol w:w="1181"/>
      </w:tblGrid>
      <w:tr w:rsidR="00A00DB9" w:rsidRPr="00A00DB9" w:rsidTr="005F105C">
        <w:tc>
          <w:tcPr>
            <w:tcW w:w="845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r w:rsidRPr="00A00DB9">
              <w:rPr>
                <w:rFonts w:ascii="Times New Roman" w:eastAsia="Times New Roman" w:hAnsi="Times New Roman" w:cs="Times New Roman"/>
                <w:b/>
                <w:bCs/>
                <w:color w:val="000000"/>
                <w:kern w:val="3"/>
                <w:sz w:val="28"/>
                <w:szCs w:val="28"/>
                <w:lang w:val="ru-RU" w:eastAsia="zh-CN"/>
              </w:rPr>
              <w:t>Очікувані результати</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r w:rsidRPr="00A00DB9">
              <w:rPr>
                <w:rFonts w:ascii="Times New Roman" w:eastAsia="Times New Roman" w:hAnsi="Times New Roman" w:cs="Times New Roman"/>
                <w:b/>
                <w:bCs/>
                <w:color w:val="000000"/>
                <w:kern w:val="3"/>
                <w:sz w:val="28"/>
                <w:szCs w:val="28"/>
                <w:lang w:val="ru-RU" w:eastAsia="zh-CN"/>
              </w:rPr>
              <w:t>Шифр</w:t>
            </w:r>
            <w:r w:rsidRPr="00A00DB9">
              <w:rPr>
                <w:rFonts w:ascii="Times New Roman" w:eastAsia="Times New Roman" w:hAnsi="Times New Roman" w:cs="Times New Roman"/>
                <w:b/>
                <w:bCs/>
                <w:color w:val="000000"/>
                <w:kern w:val="3"/>
                <w:sz w:val="28"/>
                <w:szCs w:val="28"/>
                <w:lang w:eastAsia="zh-CN"/>
              </w:rPr>
              <w:t xml:space="preserve"> ПРН</w:t>
            </w:r>
          </w:p>
        </w:tc>
      </w:tr>
      <w:tr w:rsidR="00A00DB9" w:rsidRPr="00A00DB9" w:rsidTr="005F105C">
        <w:tc>
          <w:tcPr>
            <w:tcW w:w="8456" w:type="dxa"/>
            <w:tcBorders>
              <w:left w:val="single" w:sz="4" w:space="0" w:color="000000"/>
              <w:bottom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zh-CN"/>
              </w:rPr>
            </w:pPr>
            <w:r w:rsidRPr="00A00DB9">
              <w:rPr>
                <w:rFonts w:ascii="Times New Roman" w:eastAsia="Times New Roman" w:hAnsi="Times New Roman" w:cs="Times New Roman"/>
                <w:color w:val="000000"/>
                <w:kern w:val="3"/>
                <w:sz w:val="28"/>
                <w:szCs w:val="28"/>
                <w:lang w:eastAsia="zh-CN"/>
              </w:rPr>
              <w:t>Збирати необхідну інформацію з різних джерел, аналізувати і оцінювати її, в тому числі з різноманітних джерел у мережі Інтернет, реєстрів, вміти систематизувати та обробляти їх за допомогою інформаційно-телекомунікаційних технологій.</w:t>
            </w:r>
          </w:p>
        </w:tc>
        <w:tc>
          <w:tcPr>
            <w:tcW w:w="118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color w:val="000000"/>
                <w:kern w:val="3"/>
                <w:sz w:val="28"/>
                <w:szCs w:val="28"/>
                <w:lang w:val="ru-RU" w:eastAsia="zh-CN"/>
              </w:rPr>
              <w:t>ПРН.03.</w:t>
            </w:r>
          </w:p>
        </w:tc>
      </w:tr>
      <w:tr w:rsidR="00A00DB9" w:rsidRPr="00A00DB9" w:rsidTr="005F105C">
        <w:tc>
          <w:tcPr>
            <w:tcW w:w="8456" w:type="dxa"/>
            <w:tcBorders>
              <w:left w:val="single" w:sz="4" w:space="0" w:color="000000"/>
              <w:bottom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zh-CN"/>
              </w:rPr>
            </w:pPr>
            <w:r w:rsidRPr="00A00DB9">
              <w:rPr>
                <w:rFonts w:ascii="Times New Roman" w:eastAsia="Times New Roman" w:hAnsi="Times New Roman" w:cs="Times New Roman"/>
                <w:color w:val="000000"/>
                <w:kern w:val="3"/>
                <w:sz w:val="28"/>
                <w:szCs w:val="28"/>
                <w:lang w:eastAsia="zh-CN"/>
              </w:rPr>
              <w:t>Здійснювати координацію діяльності суб’єктів забезпечення публічної безпеки і порядку, а також комунікацію з фізичними та юридичними особами з метою своєчасного реагування на кримінальні злочини, адміністративні правопорушення та події, зокрема через систему електронного документообігу, ЄСІТС, акутальні засоби зв’язку.</w:t>
            </w:r>
          </w:p>
        </w:tc>
        <w:tc>
          <w:tcPr>
            <w:tcW w:w="118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color w:val="000000"/>
                <w:kern w:val="3"/>
                <w:sz w:val="28"/>
                <w:szCs w:val="28"/>
                <w:lang w:val="ru-RU" w:eastAsia="zh-CN"/>
              </w:rPr>
              <w:t>ПРН.07.</w:t>
            </w:r>
          </w:p>
        </w:tc>
      </w:tr>
      <w:tr w:rsidR="00A00DB9" w:rsidRPr="00A00DB9" w:rsidTr="005F105C">
        <w:tc>
          <w:tcPr>
            <w:tcW w:w="8456" w:type="dxa"/>
            <w:tcBorders>
              <w:left w:val="single" w:sz="4" w:space="0" w:color="000000"/>
              <w:bottom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zh-CN"/>
              </w:rPr>
            </w:pPr>
            <w:r w:rsidRPr="00A00DB9">
              <w:rPr>
                <w:rFonts w:ascii="Times New Roman" w:eastAsia="Times New Roman" w:hAnsi="Times New Roman" w:cs="Times New Roman"/>
                <w:color w:val="000000"/>
                <w:kern w:val="3"/>
                <w:sz w:val="28"/>
                <w:szCs w:val="28"/>
                <w:lang w:val="ru-RU" w:eastAsia="zh-CN"/>
              </w:rPr>
              <w:t>Здійснювати пошук інформації у доступних джерелах для повного та всебічного встановлення необхідних обставин</w:t>
            </w:r>
            <w:r w:rsidRPr="00A00DB9">
              <w:rPr>
                <w:rFonts w:ascii="Times New Roman" w:eastAsia="Times New Roman" w:hAnsi="Times New Roman" w:cs="Times New Roman"/>
                <w:color w:val="000000"/>
                <w:kern w:val="3"/>
                <w:sz w:val="28"/>
                <w:szCs w:val="28"/>
                <w:lang w:eastAsia="zh-CN"/>
              </w:rPr>
              <w:t xml:space="preserve"> за допомогою грамотного використання стратегій пошуку у мережі Інтернет та реєстрах, які використовуються у практичній діяльності органів поліції.</w:t>
            </w:r>
          </w:p>
        </w:tc>
        <w:tc>
          <w:tcPr>
            <w:tcW w:w="118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color w:val="000000"/>
                <w:kern w:val="3"/>
                <w:sz w:val="28"/>
                <w:szCs w:val="28"/>
                <w:lang w:val="ru-RU" w:eastAsia="zh-CN"/>
              </w:rPr>
              <w:t>ПРН.08.</w:t>
            </w:r>
          </w:p>
        </w:tc>
      </w:tr>
      <w:tr w:rsidR="00A00DB9" w:rsidRPr="00A00DB9" w:rsidTr="005F105C">
        <w:tc>
          <w:tcPr>
            <w:tcW w:w="8456" w:type="dxa"/>
            <w:tcBorders>
              <w:left w:val="single" w:sz="4" w:space="0" w:color="000000"/>
              <w:bottom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ru-RU" w:eastAsia="zh-CN"/>
              </w:rPr>
            </w:pPr>
            <w:r w:rsidRPr="00A00DB9">
              <w:rPr>
                <w:rFonts w:ascii="Times New Roman" w:eastAsia="Times New Roman" w:hAnsi="Times New Roman" w:cs="Times New Roman"/>
                <w:kern w:val="3"/>
                <w:sz w:val="28"/>
                <w:szCs w:val="24"/>
                <w:lang w:eastAsia="zh-CN"/>
              </w:rPr>
              <w:t>Вміти користуватися реєстрами та базами даних, які застосовуються та використовуються органами поліції під час здійснення ними повноважень.</w:t>
            </w:r>
          </w:p>
        </w:tc>
        <w:tc>
          <w:tcPr>
            <w:tcW w:w="118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kern w:val="3"/>
                <w:sz w:val="28"/>
                <w:szCs w:val="24"/>
                <w:lang w:eastAsia="zh-CN"/>
              </w:rPr>
              <w:t>ПРН.09.</w:t>
            </w:r>
          </w:p>
        </w:tc>
      </w:tr>
      <w:tr w:rsidR="00A00DB9" w:rsidRPr="00A00DB9" w:rsidTr="005F105C">
        <w:tc>
          <w:tcPr>
            <w:tcW w:w="8456" w:type="dxa"/>
            <w:tcBorders>
              <w:left w:val="single" w:sz="4" w:space="0" w:color="000000"/>
              <w:bottom w:val="single" w:sz="4" w:space="0" w:color="auto"/>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zh-CN"/>
              </w:rPr>
            </w:pPr>
            <w:r w:rsidRPr="00A00DB9">
              <w:rPr>
                <w:rFonts w:ascii="Times New Roman" w:eastAsia="Times New Roman" w:hAnsi="Times New Roman" w:cs="Times New Roman"/>
                <w:color w:val="000000"/>
                <w:kern w:val="3"/>
                <w:sz w:val="28"/>
                <w:szCs w:val="28"/>
                <w:lang w:eastAsia="zh-CN"/>
              </w:rPr>
              <w:t>Здійснювати пошук та аналіз новітньої інформації у сфері правоохоронної діяльності, мати навички саморозвитку та самоосвіти протягом життя, підвищення професійної майстерності, вивчення та використання передового досвіду у сфері правоохоронної діяльності, зокрема через постійне самонавчання в тому числі з допомогою інформаційно-телекомунікаційних технологій.</w:t>
            </w:r>
          </w:p>
        </w:tc>
        <w:tc>
          <w:tcPr>
            <w:tcW w:w="1181"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color w:val="000000"/>
                <w:kern w:val="3"/>
                <w:sz w:val="28"/>
                <w:szCs w:val="28"/>
                <w:lang w:val="ru-RU" w:eastAsia="zh-CN"/>
              </w:rPr>
              <w:t>ПРН.14.</w:t>
            </w:r>
          </w:p>
        </w:tc>
      </w:tr>
      <w:tr w:rsidR="00A00DB9" w:rsidRPr="00A00DB9" w:rsidTr="005F105C">
        <w:tc>
          <w:tcPr>
            <w:tcW w:w="845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zh-CN"/>
              </w:rPr>
            </w:pPr>
            <w:r w:rsidRPr="00A00DB9">
              <w:rPr>
                <w:rFonts w:ascii="Times New Roman" w:eastAsia="Times New Roman" w:hAnsi="Times New Roman" w:cs="Times New Roman"/>
                <w:color w:val="000000"/>
                <w:kern w:val="3"/>
                <w:sz w:val="28"/>
                <w:szCs w:val="28"/>
                <w:lang w:eastAsia="zh-CN"/>
              </w:rPr>
              <w:t>Використовувати основні методи та засоби забезпечення правопорядку в державі, дотримуватись прав і свобод людини і громадянина, попередження та припинення нелегальної (незаконної) міграції та інших загроз національної безпеки держави (кібербезпеку, економічну та інформаційну безпеку, тощо), в тому числі за допомогою виявлення можливих правопорушень у мережі Інтернет.</w:t>
            </w:r>
          </w:p>
        </w:tc>
        <w:tc>
          <w:tcPr>
            <w:tcW w:w="118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color w:val="000000"/>
                <w:kern w:val="3"/>
                <w:sz w:val="28"/>
                <w:szCs w:val="28"/>
                <w:lang w:val="ru-RU" w:eastAsia="zh-CN"/>
              </w:rPr>
              <w:t>ПРН.17.</w:t>
            </w:r>
          </w:p>
        </w:tc>
      </w:tr>
      <w:tr w:rsidR="00A00DB9" w:rsidRPr="00A00DB9" w:rsidTr="005F105C">
        <w:tc>
          <w:tcPr>
            <w:tcW w:w="845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AutoHyphens/>
              <w:spacing w:after="0" w:line="240" w:lineRule="auto"/>
              <w:jc w:val="both"/>
              <w:rPr>
                <w:rFonts w:ascii="Times New Roman" w:eastAsia="Times New Roman" w:hAnsi="Times New Roman" w:cs="Times New Roman"/>
                <w:kern w:val="2"/>
                <w:sz w:val="28"/>
                <w:szCs w:val="24"/>
                <w:lang w:eastAsia="zh-CN"/>
              </w:rPr>
            </w:pPr>
            <w:r w:rsidRPr="00A00DB9">
              <w:rPr>
                <w:rFonts w:ascii="Times New Roman" w:eastAsia="Times New Roman" w:hAnsi="Times New Roman" w:cs="Times New Roman"/>
                <w:kern w:val="2"/>
                <w:sz w:val="28"/>
                <w:szCs w:val="24"/>
                <w:lang w:eastAsia="zh-CN"/>
              </w:rPr>
              <w:t>Застосовувати інформаційні системи, інформаційні технології, технології захисту даних, методи обробки, накопичення та оцінювання інформації, інформаційно-аналітичної роботи, бази даних (в тому числі міжвідомчі та міжнародні) для виконання завдань та повноважень органів поліції, що визначені чинним законодавством.</w:t>
            </w:r>
          </w:p>
        </w:tc>
        <w:tc>
          <w:tcPr>
            <w:tcW w:w="118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kern w:val="3"/>
                <w:sz w:val="28"/>
                <w:szCs w:val="24"/>
                <w:lang w:eastAsia="zh-CN"/>
              </w:rPr>
              <w:t>ПРН.18.</w:t>
            </w:r>
          </w:p>
        </w:tc>
      </w:tr>
      <w:tr w:rsidR="00A00DB9" w:rsidRPr="00A00DB9" w:rsidTr="005F105C">
        <w:tc>
          <w:tcPr>
            <w:tcW w:w="845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AutoHyphens/>
              <w:spacing w:after="0" w:line="240" w:lineRule="auto"/>
              <w:jc w:val="both"/>
              <w:rPr>
                <w:rFonts w:ascii="Times New Roman" w:eastAsia="Times New Roman" w:hAnsi="Times New Roman" w:cs="Times New Roman"/>
                <w:kern w:val="2"/>
                <w:sz w:val="28"/>
                <w:szCs w:val="24"/>
                <w:lang w:eastAsia="zh-CN"/>
              </w:rPr>
            </w:pPr>
            <w:r w:rsidRPr="00A00DB9">
              <w:rPr>
                <w:rFonts w:ascii="Times New Roman" w:eastAsia="Times New Roman" w:hAnsi="Times New Roman" w:cs="Times New Roman"/>
                <w:kern w:val="2"/>
                <w:sz w:val="28"/>
                <w:szCs w:val="24"/>
                <w:lang w:eastAsia="zh-CN"/>
              </w:rPr>
              <w:t>Організовувати заходи щодо режиму секретності та захисту інформації за умов дотримання законодавства про державну таємницю, про конфіденційну інформацію, про персональні дані.</w:t>
            </w:r>
          </w:p>
        </w:tc>
        <w:tc>
          <w:tcPr>
            <w:tcW w:w="118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00DB9" w:rsidRPr="00A00DB9" w:rsidRDefault="00A00DB9" w:rsidP="00A00DB9">
            <w:pPr>
              <w:suppressLineNumbers/>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ru-RU" w:eastAsia="zh-CN"/>
              </w:rPr>
            </w:pPr>
            <w:r w:rsidRPr="00A00DB9">
              <w:rPr>
                <w:rFonts w:ascii="Times New Roman" w:eastAsia="Times New Roman" w:hAnsi="Times New Roman" w:cs="Times New Roman"/>
                <w:b/>
                <w:bCs/>
                <w:kern w:val="3"/>
                <w:sz w:val="28"/>
                <w:szCs w:val="24"/>
                <w:lang w:eastAsia="zh-CN"/>
              </w:rPr>
              <w:t>ПРН.21.</w:t>
            </w:r>
          </w:p>
        </w:tc>
      </w:tr>
    </w:tbl>
    <w:p w:rsidR="00A00DB9" w:rsidRDefault="00A00DB9">
      <w:pPr>
        <w:rPr>
          <w:rFonts w:ascii="Times New Roman" w:hAnsi="Times New Roman" w:cs="Times New Roman"/>
          <w:b/>
          <w:sz w:val="28"/>
          <w:szCs w:val="28"/>
        </w:rPr>
      </w:pPr>
      <w:r>
        <w:rPr>
          <w:rFonts w:ascii="Times New Roman" w:hAnsi="Times New Roman" w:cs="Times New Roman"/>
          <w:b/>
          <w:sz w:val="28"/>
          <w:szCs w:val="28"/>
        </w:rPr>
        <w:br w:type="page"/>
      </w:r>
    </w:p>
    <w:p w:rsidR="00A00DB9" w:rsidRDefault="00A00DB9" w:rsidP="00A00DB9">
      <w:pPr>
        <w:widowControl w:val="0"/>
        <w:spacing w:after="0" w:line="240" w:lineRule="auto"/>
        <w:jc w:val="center"/>
        <w:rPr>
          <w:rFonts w:ascii="Times New Roman" w:hAnsi="Times New Roman" w:cs="Times New Roman"/>
          <w:b/>
          <w:sz w:val="28"/>
          <w:szCs w:val="28"/>
        </w:rPr>
      </w:pPr>
      <w:r w:rsidRPr="00A00DB9">
        <w:rPr>
          <w:rFonts w:ascii="Times New Roman" w:hAnsi="Times New Roman" w:cs="Times New Roman"/>
          <w:b/>
          <w:sz w:val="28"/>
          <w:szCs w:val="28"/>
        </w:rPr>
        <w:lastRenderedPageBreak/>
        <w:t>РЕКОМЕНДОВАНА ЛІТЕ</w:t>
      </w:r>
      <w:r>
        <w:rPr>
          <w:rFonts w:ascii="Times New Roman" w:hAnsi="Times New Roman" w:cs="Times New Roman"/>
          <w:b/>
          <w:sz w:val="28"/>
          <w:szCs w:val="28"/>
        </w:rPr>
        <w:t>РАТУРА</w:t>
      </w:r>
    </w:p>
    <w:p w:rsidR="00A00DB9" w:rsidRDefault="00A00DB9" w:rsidP="00A00DB9">
      <w:pPr>
        <w:widowControl w:val="0"/>
        <w:spacing w:after="0" w:line="240" w:lineRule="auto"/>
        <w:jc w:val="center"/>
        <w:rPr>
          <w:rFonts w:ascii="Times New Roman" w:hAnsi="Times New Roman" w:cs="Times New Roman"/>
          <w:b/>
          <w:sz w:val="28"/>
          <w:szCs w:val="28"/>
        </w:rPr>
      </w:pPr>
      <w:r w:rsidRPr="00A00DB9">
        <w:rPr>
          <w:rFonts w:ascii="Times New Roman" w:hAnsi="Times New Roman" w:cs="Times New Roman"/>
          <w:b/>
          <w:sz w:val="28"/>
          <w:szCs w:val="28"/>
        </w:rPr>
        <w:t>ДО НАВЧАЛЬНОЇ ДИСЦИПЛІНИ</w:t>
      </w:r>
    </w:p>
    <w:p w:rsidR="00A00DB9" w:rsidRPr="00A00DB9" w:rsidRDefault="00A00DB9" w:rsidP="00A00DB9">
      <w:pPr>
        <w:widowControl w:val="0"/>
        <w:spacing w:after="0" w:line="240" w:lineRule="auto"/>
        <w:jc w:val="center"/>
        <w:rPr>
          <w:rFonts w:ascii="Times New Roman" w:eastAsia="Times New Roman" w:hAnsi="Times New Roman" w:cs="Times New Roman"/>
          <w:b/>
          <w:kern w:val="2"/>
          <w:sz w:val="24"/>
          <w:szCs w:val="24"/>
          <w:lang w:val="ru-RU" w:eastAsia="zh-CN"/>
        </w:rPr>
      </w:pPr>
    </w:p>
    <w:p w:rsidR="00A00DB9" w:rsidRPr="00A00DB9" w:rsidRDefault="00A00DB9" w:rsidP="00A00DB9">
      <w:pPr>
        <w:numPr>
          <w:ilvl w:val="0"/>
          <w:numId w:val="4"/>
        </w:numPr>
        <w:suppressAutoHyphens/>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електронні документи та електронний документообіг : Закон України від 22.05.2003 № 851-IV. </w:t>
      </w:r>
      <w:r w:rsidRPr="00A00DB9">
        <w:rPr>
          <w:rFonts w:ascii="Times New Roman" w:eastAsia="Times New Roman" w:hAnsi="Times New Roman" w:cs="Arial"/>
          <w:i/>
          <w:iCs/>
          <w:sz w:val="28"/>
          <w:szCs w:val="23"/>
          <w:lang w:eastAsia="uk-UA"/>
        </w:rPr>
        <w:t>Відомості Верховної Ради України</w:t>
      </w:r>
      <w:r w:rsidRPr="00A00DB9">
        <w:rPr>
          <w:rFonts w:ascii="Times New Roman" w:eastAsia="Times New Roman" w:hAnsi="Times New Roman" w:cs="Arial"/>
          <w:sz w:val="28"/>
          <w:szCs w:val="23"/>
          <w:lang w:eastAsia="uk-UA"/>
        </w:rPr>
        <w:t>.  2003, № 36, ст. 275.</w:t>
      </w:r>
    </w:p>
    <w:p w:rsidR="00A00DB9" w:rsidRPr="00A00DB9" w:rsidRDefault="00A00DB9" w:rsidP="00A00DB9">
      <w:pPr>
        <w:numPr>
          <w:ilvl w:val="0"/>
          <w:numId w:val="4"/>
        </w:numPr>
        <w:suppressAutoHyphens/>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захист інформації в інформаційно-телекомунікаційних системах : Закон України від 05.07.1994 № 80/94-ВР. </w:t>
      </w:r>
      <w:r w:rsidRPr="00A00DB9">
        <w:rPr>
          <w:rFonts w:ascii="Times New Roman" w:eastAsia="Times New Roman" w:hAnsi="Times New Roman" w:cs="Arial"/>
          <w:i/>
          <w:iCs/>
          <w:sz w:val="28"/>
          <w:szCs w:val="23"/>
          <w:lang w:eastAsia="uk-UA"/>
        </w:rPr>
        <w:t>Відомості Верховної Ради України.</w:t>
      </w:r>
      <w:r w:rsidRPr="00A00DB9">
        <w:rPr>
          <w:rFonts w:ascii="Times New Roman" w:eastAsia="Times New Roman" w:hAnsi="Times New Roman" w:cs="Arial"/>
          <w:sz w:val="28"/>
          <w:szCs w:val="23"/>
          <w:lang w:eastAsia="uk-UA"/>
        </w:rPr>
        <w:t xml:space="preserve"> 1994. № 31, ст. 286.</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Косиченко О. О. Інформаційне забезпечення юридичної діяльності: навч. посіб. Дніпро: ДДУВС, 2018. 208 с. </w:t>
      </w:r>
    </w:p>
    <w:p w:rsidR="00A00DB9" w:rsidRPr="00A00DB9" w:rsidRDefault="00A00DB9" w:rsidP="00A00DB9">
      <w:pPr>
        <w:numPr>
          <w:ilvl w:val="0"/>
          <w:numId w:val="4"/>
        </w:numPr>
        <w:suppressAutoHyphens/>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Тупкало В. М. Використання інфокомунікаційних технологій в юридичній діяльності : навч. посіб. Київ, 2020. 164 с.</w:t>
      </w:r>
    </w:p>
    <w:p w:rsidR="00A00DB9" w:rsidRPr="00A00DB9" w:rsidRDefault="00A00DB9" w:rsidP="00A00DB9">
      <w:pPr>
        <w:numPr>
          <w:ilvl w:val="0"/>
          <w:numId w:val="4"/>
        </w:numPr>
        <w:suppressAutoHyphens/>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інформацію: Закон України від 02.10.1992 № 2657-XII. </w:t>
      </w:r>
      <w:r w:rsidRPr="00A00DB9">
        <w:rPr>
          <w:rFonts w:ascii="Times New Roman" w:eastAsia="Times New Roman" w:hAnsi="Times New Roman" w:cs="Arial"/>
          <w:i/>
          <w:iCs/>
          <w:sz w:val="28"/>
          <w:szCs w:val="23"/>
          <w:lang w:eastAsia="uk-UA"/>
        </w:rPr>
        <w:t>Відомості Верховної Ради України</w:t>
      </w:r>
      <w:r w:rsidRPr="00A00DB9">
        <w:rPr>
          <w:rFonts w:ascii="Times New Roman" w:eastAsia="Times New Roman" w:hAnsi="Times New Roman" w:cs="Arial"/>
          <w:sz w:val="28"/>
          <w:szCs w:val="23"/>
          <w:lang w:eastAsia="uk-UA"/>
        </w:rPr>
        <w:t>. 1992, № 48, ст. 650.</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державну таємницю: Закон України від 21.01.1994 № 3855-XII. </w:t>
      </w:r>
      <w:r w:rsidRPr="00A00DB9">
        <w:rPr>
          <w:rFonts w:ascii="Times New Roman" w:eastAsia="Times New Roman" w:hAnsi="Times New Roman" w:cs="Arial"/>
          <w:i/>
          <w:iCs/>
          <w:sz w:val="28"/>
          <w:szCs w:val="23"/>
          <w:lang w:eastAsia="uk-UA"/>
        </w:rPr>
        <w:t>Відомості Верховної Ради України</w:t>
      </w:r>
      <w:r w:rsidRPr="00A00DB9">
        <w:rPr>
          <w:rFonts w:ascii="Times New Roman" w:eastAsia="Times New Roman" w:hAnsi="Times New Roman" w:cs="Arial"/>
          <w:sz w:val="28"/>
          <w:szCs w:val="23"/>
          <w:lang w:eastAsia="uk-UA"/>
        </w:rPr>
        <w:t>. 1994. № 16, стор. 422, ст. 93.</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доступ до публічної інформації: Закон України від 13.01.2011 № 2939-VI. </w:t>
      </w:r>
      <w:r w:rsidRPr="00A00DB9">
        <w:rPr>
          <w:rFonts w:ascii="Times New Roman" w:eastAsia="Times New Roman" w:hAnsi="Times New Roman" w:cs="Arial"/>
          <w:i/>
          <w:iCs/>
          <w:sz w:val="28"/>
          <w:szCs w:val="23"/>
          <w:lang w:eastAsia="uk-UA"/>
        </w:rPr>
        <w:t>Відомості Верховної Ради України</w:t>
      </w:r>
      <w:r w:rsidRPr="00A00DB9">
        <w:rPr>
          <w:rFonts w:ascii="Times New Roman" w:eastAsia="Times New Roman" w:hAnsi="Times New Roman" w:cs="Arial"/>
          <w:sz w:val="28"/>
          <w:szCs w:val="23"/>
          <w:lang w:eastAsia="uk-UA"/>
        </w:rPr>
        <w:t>. 2011. № 32, стор. 1491, ст. 314.</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Національну програму інформатизації: Закон України від 04.02.1998 № 74/98-ВР. </w:t>
      </w:r>
      <w:r w:rsidRPr="00A00DB9">
        <w:rPr>
          <w:rFonts w:ascii="Times New Roman" w:eastAsia="Times New Roman" w:hAnsi="Times New Roman" w:cs="Arial"/>
          <w:sz w:val="28"/>
          <w:szCs w:val="23"/>
          <w:lang w:val="en-US" w:eastAsia="uk-UA"/>
        </w:rPr>
        <w:t>URL</w:t>
      </w:r>
      <w:r w:rsidRPr="00A00DB9">
        <w:rPr>
          <w:rFonts w:ascii="Times New Roman" w:eastAsia="Times New Roman" w:hAnsi="Times New Roman" w:cs="Arial"/>
          <w:sz w:val="28"/>
          <w:szCs w:val="23"/>
          <w:lang w:eastAsia="uk-UA"/>
        </w:rPr>
        <w:t xml:space="preserve">: https://zakon.rada.gov.ua/laws/show/74/98-вр. </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Національну систему конфіденційного зв’язку: Закон України від 10.01.2002 № 2919-II. </w:t>
      </w:r>
      <w:r w:rsidRPr="00A00DB9">
        <w:rPr>
          <w:rFonts w:ascii="Times New Roman" w:eastAsia="Times New Roman" w:hAnsi="Times New Roman" w:cs="Arial"/>
          <w:sz w:val="28"/>
          <w:szCs w:val="23"/>
          <w:lang w:val="en-US" w:eastAsia="uk-UA"/>
        </w:rPr>
        <w:t>URL</w:t>
      </w:r>
      <w:r w:rsidRPr="00A00DB9">
        <w:rPr>
          <w:rFonts w:ascii="Times New Roman" w:eastAsia="Times New Roman" w:hAnsi="Times New Roman" w:cs="Arial"/>
          <w:sz w:val="28"/>
          <w:szCs w:val="23"/>
          <w:lang w:eastAsia="uk-UA"/>
        </w:rPr>
        <w:t xml:space="preserve">: https://zakon.rada.gov.ua/laws/show/2919-14. </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схвалення Стратегії розвитку інформаційного суспільства в Україні: Розпорядження Кабінету Міністрів України від 15.05.2013 № 386-р. </w:t>
      </w:r>
      <w:r w:rsidRPr="00A00DB9">
        <w:rPr>
          <w:rFonts w:ascii="Times New Roman" w:eastAsia="Times New Roman" w:hAnsi="Times New Roman" w:cs="Arial"/>
          <w:i/>
          <w:iCs/>
          <w:sz w:val="28"/>
          <w:szCs w:val="23"/>
          <w:lang w:eastAsia="uk-UA"/>
        </w:rPr>
        <w:t>Урядовий кур'єр</w:t>
      </w:r>
      <w:r w:rsidRPr="00A00DB9">
        <w:rPr>
          <w:rFonts w:ascii="Times New Roman" w:eastAsia="Times New Roman" w:hAnsi="Times New Roman" w:cs="Arial"/>
          <w:sz w:val="28"/>
          <w:szCs w:val="23"/>
          <w:lang w:eastAsia="uk-UA"/>
        </w:rPr>
        <w:t>. 2013. 105.</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 xml:space="preserve">Про хмарні послуги: Закон України від 17.02.2022 № 2075-IX. </w:t>
      </w:r>
      <w:r w:rsidRPr="00A00DB9">
        <w:rPr>
          <w:rFonts w:ascii="Times New Roman" w:eastAsia="Times New Roman" w:hAnsi="Times New Roman" w:cs="Arial"/>
          <w:i/>
          <w:iCs/>
          <w:sz w:val="28"/>
          <w:szCs w:val="23"/>
          <w:lang w:eastAsia="uk-UA"/>
        </w:rPr>
        <w:t>Голос України.</w:t>
      </w:r>
      <w:r w:rsidRPr="00A00DB9">
        <w:rPr>
          <w:rFonts w:ascii="Times New Roman" w:eastAsia="Times New Roman" w:hAnsi="Times New Roman" w:cs="Arial"/>
          <w:sz w:val="28"/>
          <w:szCs w:val="23"/>
          <w:lang w:eastAsia="uk-UA"/>
        </w:rPr>
        <w:t xml:space="preserve"> 2022. № 57.</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color w:val="000000"/>
          <w:sz w:val="28"/>
          <w:szCs w:val="23"/>
          <w:lang w:eastAsia="uk-UA"/>
        </w:rPr>
        <w:t>Береза А. М. Основи створення інформаційних систем : навч. посіб. / А. М. Береза. Київ : КНЕУ, 2001. 201 с.</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color w:val="000000"/>
          <w:sz w:val="28"/>
          <w:szCs w:val="23"/>
          <w:lang w:eastAsia="uk-UA"/>
        </w:rPr>
        <w:t>Вишня В. Б. Інформаційне забезпечення юридичної діяльності: навч. посіб. : у 2 ч. Дніпро: ДДУВС, 2006. Ч. 1. 164 с.</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color w:val="000000"/>
          <w:sz w:val="28"/>
          <w:szCs w:val="23"/>
          <w:lang w:eastAsia="uk-UA"/>
        </w:rPr>
        <w:t>Інформатика в юридичній діяльності : підручник: у 2 ч. / за заг. ред. В. А. Кудінова. Київ, 2017. Ч. 2. 332 с.</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Кудінов В. А. Інформаційні технології в діяльності Національної поліції : навч. посіб. Київ, 2017. 100 с. </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sz w:val="28"/>
          <w:szCs w:val="23"/>
          <w:lang w:eastAsia="uk-UA"/>
        </w:rPr>
        <w:t>Коршенко В.А., Демидов З.Г., Колмик О.О. Методичні рекомендації щодо використання комп’ютерної програми «Навчальний ЄРДР» (для ролі «курсант»). Харків : ХНУВС, 2020. 34 с.</w:t>
      </w:r>
    </w:p>
    <w:p w:rsidR="00A00DB9" w:rsidRPr="00A00DB9" w:rsidRDefault="00A00DB9" w:rsidP="00A00DB9">
      <w:pPr>
        <w:widowControl w:val="0"/>
        <w:numPr>
          <w:ilvl w:val="0"/>
          <w:numId w:val="4"/>
        </w:numPr>
        <w:suppressAutoHyphens/>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r w:rsidRPr="00A00DB9">
        <w:rPr>
          <w:rFonts w:ascii="Times New Roman" w:eastAsia="Times New Roman" w:hAnsi="Times New Roman" w:cs="Arial"/>
          <w:color w:val="000000"/>
          <w:sz w:val="28"/>
          <w:szCs w:val="23"/>
          <w:lang w:eastAsia="uk-UA"/>
        </w:rPr>
        <w:t>Молдован В. І. Комп’ютерні технології в юридичній діяльності: навч. посіб. Чернівці : ЧНУ, 2016. 200 с.</w:t>
      </w:r>
    </w:p>
    <w:p w:rsidR="00A00DB9" w:rsidRPr="00A00DB9" w:rsidRDefault="00A00DB9" w:rsidP="00A00DB9">
      <w:pPr>
        <w:widowControl w:val="0"/>
        <w:autoSpaceDE w:val="0"/>
        <w:autoSpaceDN w:val="0"/>
        <w:adjustRightInd w:val="0"/>
        <w:spacing w:after="0" w:line="240" w:lineRule="auto"/>
        <w:ind w:left="567" w:hanging="567"/>
        <w:jc w:val="both"/>
        <w:rPr>
          <w:rFonts w:ascii="Times New Roman" w:eastAsia="Times New Roman" w:hAnsi="Times New Roman" w:cs="Arial"/>
          <w:sz w:val="28"/>
          <w:szCs w:val="23"/>
          <w:lang w:eastAsia="uk-UA"/>
        </w:rPr>
      </w:pPr>
    </w:p>
    <w:p w:rsidR="00D74BD3" w:rsidRDefault="00D74BD3">
      <w:pPr>
        <w:rPr>
          <w:rFonts w:ascii="Times New Roman" w:eastAsia="Times New Roman" w:hAnsi="Times New Roman" w:cs="Times New Roman"/>
          <w:b/>
          <w:bCs/>
          <w:kern w:val="2"/>
          <w:sz w:val="28"/>
          <w:szCs w:val="28"/>
          <w:lang w:val="ru-RU" w:eastAsia="zh-CN"/>
        </w:rPr>
      </w:pPr>
      <w:r>
        <w:rPr>
          <w:rFonts w:ascii="Times New Roman" w:eastAsia="Times New Roman" w:hAnsi="Times New Roman" w:cs="Times New Roman"/>
          <w:b/>
          <w:bCs/>
          <w:kern w:val="2"/>
          <w:sz w:val="28"/>
          <w:szCs w:val="28"/>
          <w:lang w:val="ru-RU" w:eastAsia="zh-CN"/>
        </w:rPr>
        <w:br w:type="page"/>
      </w:r>
    </w:p>
    <w:p w:rsidR="00A00DB9" w:rsidRPr="00A00DB9" w:rsidRDefault="00A00DB9" w:rsidP="00A00DB9">
      <w:pPr>
        <w:suppressAutoHyphens/>
        <w:spacing w:after="0" w:line="240" w:lineRule="auto"/>
        <w:ind w:left="567" w:hanging="567"/>
        <w:jc w:val="center"/>
        <w:rPr>
          <w:rFonts w:ascii="Times New Roman" w:eastAsia="Times New Roman" w:hAnsi="Times New Roman" w:cs="Times New Roman"/>
          <w:b/>
          <w:bCs/>
          <w:kern w:val="2"/>
          <w:sz w:val="28"/>
          <w:szCs w:val="28"/>
          <w:lang w:val="ru-RU" w:eastAsia="zh-CN"/>
        </w:rPr>
      </w:pPr>
      <w:r w:rsidRPr="00A00DB9">
        <w:rPr>
          <w:rFonts w:ascii="Times New Roman" w:eastAsia="Times New Roman" w:hAnsi="Times New Roman" w:cs="Times New Roman"/>
          <w:b/>
          <w:bCs/>
          <w:kern w:val="2"/>
          <w:sz w:val="28"/>
          <w:szCs w:val="28"/>
          <w:lang w:val="ru-RU" w:eastAsia="zh-CN"/>
        </w:rPr>
        <w:lastRenderedPageBreak/>
        <w:t>Інформаційні ресурси в мережі Інтернет</w:t>
      </w:r>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Єдиний державний реєстр судових рішень.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http://www.reyestr.court.gov.ua/. </w:t>
      </w:r>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Єдиний портал органів системи МВС України.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http://www.mvs.gov.ua. </w:t>
      </w:r>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Єдиний реєстр досудових розслідувань.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https://erdr.gp.gov.ua. </w:t>
      </w:r>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Вищий адміністративний суд України.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http://vasu.gov.ua. </w:t>
      </w:r>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Вищий господарський суд України.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http://www.arbitr.gov.ua. </w:t>
      </w:r>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Генеральна прокуратура України.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http://www.gpu.gov.ua. </w:t>
      </w:r>
    </w:p>
    <w:p w:rsidR="00A00DB9" w:rsidRPr="00A00DB9" w:rsidRDefault="00A00DB9" w:rsidP="00A00DB9">
      <w:pPr>
        <w:widowControl w:val="0"/>
        <w:numPr>
          <w:ilvl w:val="0"/>
          <w:numId w:val="6"/>
        </w:numPr>
        <w:suppressAutoHyphens/>
        <w:autoSpaceDE w:val="0"/>
        <w:autoSpaceDN w:val="0"/>
        <w:adjustRightInd w:val="0"/>
        <w:spacing w:after="0" w:line="240" w:lineRule="auto"/>
        <w:ind w:left="567" w:hanging="567"/>
        <w:jc w:val="both"/>
        <w:rPr>
          <w:rFonts w:ascii="Times New Roman" w:eastAsia="Times New Roman" w:hAnsi="Times New Roman" w:cs="Arial"/>
          <w:color w:val="000000"/>
          <w:sz w:val="28"/>
          <w:szCs w:val="23"/>
          <w:lang w:eastAsia="uk-UA"/>
        </w:rPr>
      </w:pPr>
      <w:r w:rsidRPr="00A00DB9">
        <w:rPr>
          <w:rFonts w:ascii="Times New Roman" w:eastAsia="Times New Roman" w:hAnsi="Times New Roman" w:cs="Arial"/>
          <w:color w:val="000000"/>
          <w:sz w:val="28"/>
          <w:szCs w:val="23"/>
          <w:lang w:eastAsia="uk-UA"/>
        </w:rPr>
        <w:t xml:space="preserve">Міністерства юстиції України. </w:t>
      </w:r>
      <w:r w:rsidRPr="00A00DB9">
        <w:rPr>
          <w:rFonts w:ascii="Times New Roman" w:eastAsia="Times New Roman" w:hAnsi="Times New Roman" w:cs="Arial"/>
          <w:color w:val="000000"/>
          <w:sz w:val="28"/>
          <w:szCs w:val="23"/>
          <w:lang w:val="en-US" w:eastAsia="uk-UA"/>
        </w:rPr>
        <w:t>URL</w:t>
      </w:r>
      <w:r w:rsidRPr="00A00DB9">
        <w:rPr>
          <w:rFonts w:ascii="Times New Roman" w:eastAsia="Times New Roman" w:hAnsi="Times New Roman" w:cs="Arial"/>
          <w:color w:val="000000"/>
          <w:sz w:val="28"/>
          <w:szCs w:val="23"/>
          <w:lang w:eastAsia="uk-UA"/>
        </w:rPr>
        <w:t xml:space="preserve">: https://minjust.gov.ua/. </w:t>
      </w:r>
    </w:p>
    <w:p w:rsidR="0007504F" w:rsidRDefault="0007504F" w:rsidP="004C3766">
      <w:pPr>
        <w:jc w:val="center"/>
        <w:rPr>
          <w:rFonts w:ascii="Times New Roman" w:hAnsi="Times New Roman" w:cs="Times New Roman"/>
          <w:b/>
          <w:sz w:val="28"/>
          <w:szCs w:val="28"/>
          <w:u w:val="single"/>
        </w:rPr>
      </w:pPr>
      <w:r>
        <w:rPr>
          <w:rFonts w:ascii="Times New Roman" w:hAnsi="Times New Roman" w:cs="Times New Roman"/>
          <w:sz w:val="28"/>
          <w:szCs w:val="28"/>
        </w:rPr>
        <w:br w:type="page"/>
      </w:r>
      <w:r w:rsidR="004C3766" w:rsidRPr="004C3766">
        <w:rPr>
          <w:rFonts w:ascii="Times New Roman" w:hAnsi="Times New Roman" w:cs="Times New Roman"/>
          <w:b/>
          <w:sz w:val="28"/>
          <w:szCs w:val="28"/>
          <w:u w:val="single"/>
        </w:rPr>
        <w:lastRenderedPageBreak/>
        <w:t>ДЛЯ НОТАТОК</w:t>
      </w:r>
    </w:p>
    <w:p w:rsidR="004C7B78" w:rsidRDefault="004C7B78" w:rsidP="004C3766">
      <w:pPr>
        <w:jc w:val="center"/>
        <w:rPr>
          <w:rFonts w:ascii="Times New Roman" w:hAnsi="Times New Roman" w:cs="Times New Roman"/>
          <w:b/>
          <w:sz w:val="28"/>
          <w:szCs w:val="28"/>
          <w:u w:val="single"/>
        </w:rPr>
      </w:pPr>
    </w:p>
    <w:p w:rsidR="004C7B78" w:rsidRDefault="004C7B78">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4C7B78" w:rsidRPr="004C7B78" w:rsidRDefault="004C7B78" w:rsidP="004C7B78">
      <w:pPr>
        <w:rPr>
          <w:rFonts w:ascii="Times New Roman" w:eastAsia="Times New Roman" w:hAnsi="Times New Roman" w:cs="Times New Roman"/>
          <w:sz w:val="28"/>
          <w:szCs w:val="24"/>
          <w:lang w:val="ru-RU" w:eastAsia="ru-RU"/>
        </w:rPr>
      </w:pPr>
      <w:r>
        <w:rPr>
          <w:rFonts w:ascii="Times New Roman" w:eastAsia="Times New Roman" w:hAnsi="Times New Roman" w:cs="Times New Roman"/>
          <w:noProof/>
          <w:sz w:val="28"/>
          <w:szCs w:val="24"/>
          <w:lang w:eastAsia="uk-UA"/>
        </w:rPr>
        <w:lastRenderedPageBreak/>
        <mc:AlternateContent>
          <mc:Choice Requires="wps">
            <w:drawing>
              <wp:anchor distT="0" distB="0" distL="114300" distR="114300" simplePos="0" relativeHeight="251660288" behindDoc="0" locked="0" layoutInCell="1" allowOverlap="1">
                <wp:simplePos x="0" y="0"/>
                <wp:positionH relativeFrom="column">
                  <wp:posOffset>2756535</wp:posOffset>
                </wp:positionH>
                <wp:positionV relativeFrom="paragraph">
                  <wp:posOffset>9157335</wp:posOffset>
                </wp:positionV>
                <wp:extent cx="600075" cy="552450"/>
                <wp:effectExtent l="0" t="0" r="9525" b="0"/>
                <wp:wrapNone/>
                <wp:docPr id="2" name="Прямоугольник 2"/>
                <wp:cNvGraphicFramePr/>
                <a:graphic xmlns:a="http://schemas.openxmlformats.org/drawingml/2006/main">
                  <a:graphicData uri="http://schemas.microsoft.com/office/word/2010/wordprocessingShape">
                    <wps:wsp>
                      <wps:cNvSpPr/>
                      <wps:spPr>
                        <a:xfrm>
                          <a:off x="0" y="0"/>
                          <a:ext cx="600075" cy="552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96FE8" id="Прямоугольник 2" o:spid="_x0000_s1026" style="position:absolute;margin-left:217.05pt;margin-top:721.05pt;width:47.25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" fillcolor="white [3212]" stroked="f" strokeweight="1pt"/>
            </w:pict>
          </mc:Fallback>
        </mc:AlternateContent>
      </w:r>
      <w:r w:rsidRPr="004C7B78">
        <w:rPr>
          <w:rFonts w:ascii="Times New Roman" w:eastAsia="Times New Roman" w:hAnsi="Times New Roman" w:cs="Times New Roman"/>
          <w:sz w:val="28"/>
          <w:szCs w:val="24"/>
          <w:lang w:val="ru-RU" w:eastAsia="ru-RU"/>
        </w:rPr>
        <w:br w:type="page"/>
      </w:r>
    </w:p>
    <w:p w:rsidR="004C7B78" w:rsidRPr="004C7B78" w:rsidRDefault="004C7B78" w:rsidP="004C7B78">
      <w:pP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r w:rsidRPr="004C7B78">
        <w:rPr>
          <w:rFonts w:ascii="Times New Roman" w:eastAsia="Times New Roman" w:hAnsi="Times New Roman" w:cs="Times New Roman"/>
          <w:sz w:val="20"/>
          <w:szCs w:val="20"/>
          <w:lang w:val="ru-RU" w:eastAsia="ru-RU"/>
        </w:rPr>
        <w:t>__________________________________________________________________________________________</w:t>
      </w: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r w:rsidRPr="004C7B78">
        <w:rPr>
          <w:rFonts w:ascii="Times New Roman" w:eastAsia="Times New Roman" w:hAnsi="Times New Roman" w:cs="Times New Roman"/>
          <w:sz w:val="20"/>
          <w:szCs w:val="20"/>
          <w:lang w:val="ru-RU" w:eastAsia="ru-RU"/>
        </w:rPr>
        <w:t xml:space="preserve">Формат 60*84/16. Умовн.друк.арк. </w:t>
      </w:r>
      <w:r w:rsidRPr="004C7B78">
        <w:rPr>
          <w:rFonts w:ascii="Times New Roman" w:eastAsia="Times New Roman" w:hAnsi="Times New Roman" w:cs="Times New Roman"/>
          <w:sz w:val="20"/>
          <w:szCs w:val="20"/>
          <w:lang w:eastAsia="ru-RU"/>
        </w:rPr>
        <w:t>1</w:t>
      </w:r>
      <w:r w:rsidRPr="004C7B78">
        <w:rPr>
          <w:rFonts w:ascii="Times New Roman" w:eastAsia="Times New Roman" w:hAnsi="Times New Roman" w:cs="Times New Roman"/>
          <w:sz w:val="20"/>
          <w:szCs w:val="20"/>
          <w:lang w:val="ru-RU" w:eastAsia="ru-RU"/>
        </w:rPr>
        <w:t>,</w:t>
      </w:r>
      <w:r w:rsidRPr="004C7B78">
        <w:rPr>
          <w:rFonts w:ascii="Times New Roman" w:eastAsia="Times New Roman" w:hAnsi="Times New Roman" w:cs="Times New Roman"/>
          <w:sz w:val="20"/>
          <w:szCs w:val="20"/>
          <w:lang w:eastAsia="ru-RU"/>
        </w:rPr>
        <w:t>62</w:t>
      </w:r>
      <w:r w:rsidRPr="004C7B78">
        <w:rPr>
          <w:rFonts w:ascii="Times New Roman" w:eastAsia="Times New Roman" w:hAnsi="Times New Roman" w:cs="Times New Roman"/>
          <w:sz w:val="20"/>
          <w:szCs w:val="20"/>
          <w:lang w:val="ru-RU" w:eastAsia="ru-RU"/>
        </w:rPr>
        <w:t>. Зам. №</w:t>
      </w:r>
      <w:r w:rsidR="004F28FC">
        <w:rPr>
          <w:rFonts w:ascii="Times New Roman" w:eastAsia="Times New Roman" w:hAnsi="Times New Roman" w:cs="Times New Roman"/>
          <w:sz w:val="20"/>
          <w:szCs w:val="20"/>
          <w:lang w:eastAsia="ru-RU"/>
        </w:rPr>
        <w:t>27</w:t>
      </w:r>
      <w:r w:rsidRPr="004C7B78">
        <w:rPr>
          <w:rFonts w:ascii="Times New Roman" w:eastAsia="Times New Roman" w:hAnsi="Times New Roman" w:cs="Times New Roman"/>
          <w:sz w:val="20"/>
          <w:szCs w:val="20"/>
          <w:lang w:val="ru-RU" w:eastAsia="ru-RU"/>
        </w:rPr>
        <w:t xml:space="preserve"> Наклад 50 прим.</w:t>
      </w:r>
    </w:p>
    <w:p w:rsidR="004C7B78" w:rsidRPr="004C7B78" w:rsidRDefault="004C7B78" w:rsidP="004C7B78">
      <w:pPr>
        <w:spacing w:after="0" w:line="240" w:lineRule="auto"/>
        <w:jc w:val="center"/>
        <w:rPr>
          <w:rFonts w:ascii="Times New Roman" w:eastAsia="Times New Roman" w:hAnsi="Times New Roman" w:cs="Times New Roman"/>
          <w:sz w:val="20"/>
          <w:szCs w:val="20"/>
          <w:lang w:val="ru-RU" w:eastAsia="ru-RU"/>
        </w:rPr>
      </w:pPr>
      <w:r w:rsidRPr="004C7B78">
        <w:rPr>
          <w:rFonts w:ascii="Times New Roman" w:eastAsia="Times New Roman" w:hAnsi="Times New Roman" w:cs="Times New Roman"/>
          <w:sz w:val="20"/>
          <w:szCs w:val="20"/>
          <w:lang w:val="ru-RU" w:eastAsia="ru-RU"/>
        </w:rPr>
        <w:t>Видавництво УжНУ «Говерла» м.Ужгород, вул. Капітульна, 18.</w:t>
      </w:r>
    </w:p>
    <w:p w:rsidR="004C7B78" w:rsidRPr="004C7B78" w:rsidRDefault="004C7B78" w:rsidP="004C7B78">
      <w:pPr>
        <w:spacing w:after="0" w:line="240" w:lineRule="auto"/>
        <w:jc w:val="center"/>
        <w:rPr>
          <w:rFonts w:ascii="Times New Roman" w:hAnsi="Times New Roman" w:cs="Times New Roman"/>
          <w:b/>
          <w:sz w:val="28"/>
          <w:szCs w:val="28"/>
          <w:u w:val="single"/>
          <w:lang w:val="ru-RU"/>
        </w:rPr>
      </w:pPr>
      <w:r>
        <w:rPr>
          <w:rFonts w:ascii="Times New Roman" w:eastAsia="Times New Roman" w:hAnsi="Times New Roman" w:cs="Times New Roman"/>
          <w:noProof/>
          <w:sz w:val="28"/>
          <w:szCs w:val="24"/>
          <w:lang w:eastAsia="uk-UA"/>
        </w:rPr>
        <mc:AlternateContent>
          <mc:Choice Requires="wps">
            <w:drawing>
              <wp:anchor distT="0" distB="0" distL="114300" distR="114300" simplePos="0" relativeHeight="251662336" behindDoc="0" locked="0" layoutInCell="1" allowOverlap="1" wp14:anchorId="436F8274" wp14:editId="27EC82CB">
                <wp:simplePos x="0" y="0"/>
                <wp:positionH relativeFrom="margin">
                  <wp:align>center</wp:align>
                </wp:positionH>
                <wp:positionV relativeFrom="paragraph">
                  <wp:posOffset>355600</wp:posOffset>
                </wp:positionV>
                <wp:extent cx="600075" cy="552450"/>
                <wp:effectExtent l="0" t="0" r="9525" b="0"/>
                <wp:wrapNone/>
                <wp:docPr id="3" name="Прямоугольник 3"/>
                <wp:cNvGraphicFramePr/>
                <a:graphic xmlns:a="http://schemas.openxmlformats.org/drawingml/2006/main">
                  <a:graphicData uri="http://schemas.microsoft.com/office/word/2010/wordprocessingShape">
                    <wps:wsp>
                      <wps:cNvSpPr/>
                      <wps:spPr>
                        <a:xfrm>
                          <a:off x="0" y="0"/>
                          <a:ext cx="600075" cy="552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A91FE" id="Прямоугольник 3" o:spid="_x0000_s1026" style="position:absolute;margin-left:0;margin-top:28pt;width:47.25pt;height:43.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" fillcolor="white [3212]" stroked="f" strokeweight="1pt">
                <w10:wrap anchorx="margin"/>
              </v:rect>
            </w:pict>
          </mc:Fallback>
        </mc:AlternateContent>
      </w:r>
      <w:r w:rsidRPr="004C7B78">
        <w:rPr>
          <w:rFonts w:ascii="Times New Roman" w:eastAsia="Times New Roman" w:hAnsi="Times New Roman" w:cs="Times New Roman"/>
          <w:sz w:val="20"/>
          <w:szCs w:val="20"/>
          <w:lang w:val="ru-RU" w:eastAsia="ru-RU"/>
        </w:rPr>
        <w:t>Свідоцтво про внесення до державного реєстру видавців, виготовників і розповсюджувачів видавничої продукції – Серія ЗТ №32 від 31 травня 2006 р.</w:t>
      </w:r>
      <w:r w:rsidRPr="004C7B78">
        <w:rPr>
          <w:rFonts w:ascii="Times New Roman" w:eastAsia="Times New Roman" w:hAnsi="Times New Roman" w:cs="Times New Roman"/>
          <w:noProof/>
          <w:sz w:val="28"/>
          <w:szCs w:val="24"/>
          <w:lang w:eastAsia="uk-UA"/>
        </w:rPr>
        <w:t xml:space="preserve"> </w:t>
      </w:r>
    </w:p>
    <w:sectPr w:rsidR="004C7B78" w:rsidRPr="004C7B78" w:rsidSect="004C7B78">
      <w:footerReference w:type="default" r:id="rId7"/>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D8E" w:rsidRDefault="00F50D8E" w:rsidP="006326FC">
      <w:pPr>
        <w:spacing w:after="0" w:line="240" w:lineRule="auto"/>
      </w:pPr>
      <w:r>
        <w:separator/>
      </w:r>
    </w:p>
  </w:endnote>
  <w:endnote w:type="continuationSeparator" w:id="0">
    <w:p w:rsidR="00F50D8E" w:rsidRDefault="00F50D8E" w:rsidP="00632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62690060"/>
      <w:docPartObj>
        <w:docPartGallery w:val="Page Numbers (Bottom of Page)"/>
        <w:docPartUnique/>
      </w:docPartObj>
    </w:sdtPr>
    <w:sdtContent>
      <w:p w:rsidR="005F105C" w:rsidRPr="006326FC" w:rsidRDefault="005F105C">
        <w:pPr>
          <w:pStyle w:val="a9"/>
          <w:jc w:val="center"/>
          <w:rPr>
            <w:rFonts w:ascii="Times New Roman" w:hAnsi="Times New Roman" w:cs="Times New Roman"/>
            <w:sz w:val="24"/>
            <w:szCs w:val="24"/>
          </w:rPr>
        </w:pPr>
        <w:r w:rsidRPr="006326FC">
          <w:rPr>
            <w:rFonts w:ascii="Times New Roman" w:hAnsi="Times New Roman" w:cs="Times New Roman"/>
            <w:sz w:val="24"/>
            <w:szCs w:val="24"/>
          </w:rPr>
          <w:fldChar w:fldCharType="begin"/>
        </w:r>
        <w:r w:rsidRPr="006326FC">
          <w:rPr>
            <w:rFonts w:ascii="Times New Roman" w:hAnsi="Times New Roman" w:cs="Times New Roman"/>
            <w:sz w:val="24"/>
            <w:szCs w:val="24"/>
          </w:rPr>
          <w:instrText>PAGE   \* MERGEFORMAT</w:instrText>
        </w:r>
        <w:r w:rsidRPr="006326FC">
          <w:rPr>
            <w:rFonts w:ascii="Times New Roman" w:hAnsi="Times New Roman" w:cs="Times New Roman"/>
            <w:sz w:val="24"/>
            <w:szCs w:val="24"/>
          </w:rPr>
          <w:fldChar w:fldCharType="separate"/>
        </w:r>
        <w:r w:rsidR="004F28FC" w:rsidRPr="004F28FC">
          <w:rPr>
            <w:rFonts w:ascii="Times New Roman" w:hAnsi="Times New Roman" w:cs="Times New Roman"/>
            <w:noProof/>
            <w:sz w:val="24"/>
            <w:szCs w:val="24"/>
            <w:lang w:val="ru-RU"/>
          </w:rPr>
          <w:t>3</w:t>
        </w:r>
        <w:r w:rsidRPr="006326F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D8E" w:rsidRDefault="00F50D8E" w:rsidP="006326FC">
      <w:pPr>
        <w:spacing w:after="0" w:line="240" w:lineRule="auto"/>
      </w:pPr>
      <w:r>
        <w:separator/>
      </w:r>
    </w:p>
  </w:footnote>
  <w:footnote w:type="continuationSeparator" w:id="0">
    <w:p w:rsidR="00F50D8E" w:rsidRDefault="00F50D8E" w:rsidP="00632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A5DAA"/>
    <w:multiLevelType w:val="hybridMultilevel"/>
    <w:tmpl w:val="F78A2B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1E021A3"/>
    <w:multiLevelType w:val="hybridMultilevel"/>
    <w:tmpl w:val="54D4BC28"/>
    <w:lvl w:ilvl="0" w:tplc="32040B56">
      <w:start w:val="1"/>
      <w:numFmt w:val="decimal"/>
      <w:lvlText w:val="%1."/>
      <w:legacy w:legacy="1" w:legacySpace="0" w:legacyIndent="562"/>
      <w:lvlJc w:val="left"/>
      <w:rPr>
        <w:rFonts w:ascii="Arial Narrow" w:hAnsi="Arial Narrow"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3E0876D6"/>
    <w:multiLevelType w:val="hybridMultilevel"/>
    <w:tmpl w:val="A7A020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96B4207"/>
    <w:multiLevelType w:val="hybridMultilevel"/>
    <w:tmpl w:val="7084F474"/>
    <w:lvl w:ilvl="0" w:tplc="56383AD6">
      <w:start w:val="1"/>
      <w:numFmt w:val="decimal"/>
      <w:lvlText w:val="%1."/>
      <w:lvlJc w:val="left"/>
      <w:pPr>
        <w:ind w:left="720" w:hanging="360"/>
      </w:pPr>
      <w:rPr>
        <w:rFonts w:cs="Arial" w:hint="default"/>
        <w:b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C517B73"/>
    <w:multiLevelType w:val="hybridMultilevel"/>
    <w:tmpl w:val="81AACC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52A5AFE"/>
    <w:multiLevelType w:val="singleLevel"/>
    <w:tmpl w:val="32040B56"/>
    <w:lvl w:ilvl="0">
      <w:start w:val="1"/>
      <w:numFmt w:val="decimal"/>
      <w:lvlText w:val="%1."/>
      <w:legacy w:legacy="1" w:legacySpace="0" w:legacyIndent="562"/>
      <w:lvlJc w:val="left"/>
      <w:rPr>
        <w:rFonts w:ascii="Arial Narrow" w:hAnsi="Arial Narrow" w:hint="default"/>
      </w:rPr>
    </w:lvl>
  </w:abstractNum>
  <w:abstractNum w:abstractNumId="6" w15:restartNumberingAfterBreak="0">
    <w:nsid w:val="67D36165"/>
    <w:multiLevelType w:val="hybridMultilevel"/>
    <w:tmpl w:val="762E67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CBA3509"/>
    <w:multiLevelType w:val="multilevel"/>
    <w:tmpl w:val="4814922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2"/>
  </w:num>
  <w:num w:numId="3">
    <w:abstractNumId w:val="5"/>
  </w:num>
  <w:num w:numId="4">
    <w:abstractNumId w:val="0"/>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83"/>
    <w:rsid w:val="0007504F"/>
    <w:rsid w:val="000D78ED"/>
    <w:rsid w:val="001434DE"/>
    <w:rsid w:val="002B1E1C"/>
    <w:rsid w:val="00336680"/>
    <w:rsid w:val="004C3766"/>
    <w:rsid w:val="004C7B78"/>
    <w:rsid w:val="004F28FC"/>
    <w:rsid w:val="00507456"/>
    <w:rsid w:val="005F105C"/>
    <w:rsid w:val="006326FC"/>
    <w:rsid w:val="00664542"/>
    <w:rsid w:val="0084363C"/>
    <w:rsid w:val="00A00DB9"/>
    <w:rsid w:val="00BF4383"/>
    <w:rsid w:val="00C72C48"/>
    <w:rsid w:val="00C92934"/>
    <w:rsid w:val="00D74BD3"/>
    <w:rsid w:val="00DE0369"/>
    <w:rsid w:val="00F50D8E"/>
    <w:rsid w:val="00F56300"/>
    <w:rsid w:val="00FF3E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3339F-DF75-4B0F-A488-69A3D722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C48"/>
  </w:style>
  <w:style w:type="paragraph" w:styleId="1">
    <w:name w:val="heading 1"/>
    <w:basedOn w:val="a"/>
    <w:next w:val="a"/>
    <w:link w:val="10"/>
    <w:qFormat/>
    <w:rsid w:val="00BF4383"/>
    <w:pPr>
      <w:keepNext/>
      <w:spacing w:after="0" w:line="240" w:lineRule="auto"/>
      <w:outlineLvl w:val="0"/>
    </w:pPr>
    <w:rPr>
      <w:rFonts w:ascii="Times New Roman" w:eastAsia="Times New Roman" w:hAnsi="Times New Roman" w:cs="Times New Roman"/>
      <w:sz w:val="32"/>
      <w:szCs w:val="24"/>
      <w:lang w:eastAsia="ru-RU"/>
    </w:rPr>
  </w:style>
  <w:style w:type="paragraph" w:styleId="4">
    <w:name w:val="heading 4"/>
    <w:basedOn w:val="a"/>
    <w:next w:val="a"/>
    <w:link w:val="40"/>
    <w:uiPriority w:val="9"/>
    <w:semiHidden/>
    <w:unhideWhenUsed/>
    <w:qFormat/>
    <w:rsid w:val="00BF43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F4383"/>
    <w:pPr>
      <w:widowControl w:val="0"/>
      <w:suppressAutoHyphens/>
      <w:spacing w:after="120" w:line="360" w:lineRule="atLeast"/>
      <w:ind w:left="283"/>
      <w:jc w:val="both"/>
      <w:textAlignment w:val="baseline"/>
    </w:pPr>
    <w:rPr>
      <w:rFonts w:ascii="Times New Roman" w:eastAsia="Times New Roman" w:hAnsi="Times New Roman" w:cs="Times New Roman"/>
      <w:kern w:val="2"/>
      <w:sz w:val="24"/>
      <w:szCs w:val="24"/>
      <w:lang w:val="ru-RU" w:eastAsia="zh-CN"/>
    </w:rPr>
  </w:style>
  <w:style w:type="character" w:customStyle="1" w:styleId="a4">
    <w:name w:val="Основной текст с отступом Знак"/>
    <w:basedOn w:val="a0"/>
    <w:link w:val="a3"/>
    <w:rsid w:val="00BF4383"/>
    <w:rPr>
      <w:rFonts w:ascii="Times New Roman" w:eastAsia="Times New Roman" w:hAnsi="Times New Roman" w:cs="Times New Roman"/>
      <w:kern w:val="2"/>
      <w:sz w:val="24"/>
      <w:szCs w:val="24"/>
      <w:lang w:val="ru-RU" w:eastAsia="zh-CN"/>
    </w:rPr>
  </w:style>
  <w:style w:type="paragraph" w:customStyle="1" w:styleId="Default">
    <w:name w:val="Default"/>
    <w:rsid w:val="00BF4383"/>
    <w:pPr>
      <w:autoSpaceDE w:val="0"/>
      <w:autoSpaceDN w:val="0"/>
      <w:adjustRightInd w:val="0"/>
      <w:spacing w:after="0" w:line="240" w:lineRule="auto"/>
    </w:pPr>
    <w:rPr>
      <w:rFonts w:ascii="Sylfaen" w:eastAsia="Times New Roman" w:hAnsi="Sylfaen" w:cs="Sylfaen"/>
      <w:color w:val="000000"/>
      <w:sz w:val="24"/>
      <w:szCs w:val="24"/>
      <w:lang w:eastAsia="uk-UA"/>
    </w:rPr>
  </w:style>
  <w:style w:type="paragraph" w:customStyle="1" w:styleId="Standard">
    <w:name w:val="Standard"/>
    <w:rsid w:val="00BF4383"/>
    <w:pPr>
      <w:suppressAutoHyphens/>
      <w:autoSpaceDN w:val="0"/>
      <w:spacing w:after="0" w:line="240" w:lineRule="auto"/>
      <w:textAlignment w:val="baseline"/>
    </w:pPr>
    <w:rPr>
      <w:rFonts w:ascii="Times New Roman" w:eastAsia="Times New Roman" w:hAnsi="Times New Roman" w:cs="Times New Roman"/>
      <w:kern w:val="3"/>
      <w:sz w:val="28"/>
      <w:szCs w:val="24"/>
      <w:lang w:val="ru-RU" w:eastAsia="zh-CN"/>
    </w:rPr>
  </w:style>
  <w:style w:type="character" w:customStyle="1" w:styleId="10">
    <w:name w:val="Заголовок 1 Знак"/>
    <w:basedOn w:val="a0"/>
    <w:link w:val="1"/>
    <w:rsid w:val="00BF4383"/>
    <w:rPr>
      <w:rFonts w:ascii="Times New Roman" w:eastAsia="Times New Roman" w:hAnsi="Times New Roman" w:cs="Times New Roman"/>
      <w:sz w:val="32"/>
      <w:szCs w:val="24"/>
      <w:lang w:eastAsia="ru-RU"/>
    </w:rPr>
  </w:style>
  <w:style w:type="character" w:customStyle="1" w:styleId="40">
    <w:name w:val="Заголовок 4 Знак"/>
    <w:basedOn w:val="a0"/>
    <w:link w:val="4"/>
    <w:uiPriority w:val="9"/>
    <w:semiHidden/>
    <w:rsid w:val="00BF4383"/>
    <w:rPr>
      <w:rFonts w:asciiTheme="majorHAnsi" w:eastAsiaTheme="majorEastAsia" w:hAnsiTheme="majorHAnsi" w:cstheme="majorBidi"/>
      <w:i/>
      <w:iCs/>
      <w:color w:val="2E74B5" w:themeColor="accent1" w:themeShade="BF"/>
    </w:rPr>
  </w:style>
  <w:style w:type="paragraph" w:styleId="a5">
    <w:name w:val="List Paragraph"/>
    <w:basedOn w:val="a"/>
    <w:uiPriority w:val="34"/>
    <w:qFormat/>
    <w:rsid w:val="00BF4383"/>
    <w:pPr>
      <w:ind w:left="720"/>
      <w:contextualSpacing/>
    </w:pPr>
  </w:style>
  <w:style w:type="paragraph" w:customStyle="1" w:styleId="Style3">
    <w:name w:val="Style3"/>
    <w:basedOn w:val="a"/>
    <w:uiPriority w:val="99"/>
    <w:rsid w:val="00BF4383"/>
    <w:pPr>
      <w:widowControl w:val="0"/>
      <w:autoSpaceDE w:val="0"/>
      <w:autoSpaceDN w:val="0"/>
      <w:adjustRightInd w:val="0"/>
      <w:spacing w:after="0" w:line="240" w:lineRule="auto"/>
    </w:pPr>
    <w:rPr>
      <w:rFonts w:ascii="Arial Narrow" w:eastAsiaTheme="minorEastAsia" w:hAnsi="Arial Narrow"/>
      <w:sz w:val="24"/>
      <w:szCs w:val="24"/>
      <w:lang w:eastAsia="uk-UA"/>
    </w:rPr>
  </w:style>
  <w:style w:type="character" w:customStyle="1" w:styleId="FontStyle19">
    <w:name w:val="Font Style19"/>
    <w:basedOn w:val="a0"/>
    <w:uiPriority w:val="99"/>
    <w:rsid w:val="00BF4383"/>
    <w:rPr>
      <w:rFonts w:ascii="Arial Narrow" w:hAnsi="Arial Narrow" w:cs="Arial Narrow"/>
      <w:b/>
      <w:bCs/>
      <w:sz w:val="26"/>
      <w:szCs w:val="26"/>
    </w:rPr>
  </w:style>
  <w:style w:type="character" w:styleId="a6">
    <w:name w:val="Hyperlink"/>
    <w:basedOn w:val="a0"/>
    <w:uiPriority w:val="99"/>
    <w:unhideWhenUsed/>
    <w:rsid w:val="00336680"/>
    <w:rPr>
      <w:color w:val="0563C1" w:themeColor="hyperlink"/>
      <w:u w:val="single"/>
    </w:rPr>
  </w:style>
  <w:style w:type="paragraph" w:customStyle="1" w:styleId="Style11">
    <w:name w:val="Style11"/>
    <w:basedOn w:val="a"/>
    <w:uiPriority w:val="99"/>
    <w:rsid w:val="001434DE"/>
    <w:pPr>
      <w:widowControl w:val="0"/>
      <w:autoSpaceDE w:val="0"/>
      <w:autoSpaceDN w:val="0"/>
      <w:adjustRightInd w:val="0"/>
      <w:spacing w:after="0" w:line="283" w:lineRule="exact"/>
    </w:pPr>
    <w:rPr>
      <w:rFonts w:ascii="Arial Narrow" w:eastAsiaTheme="minorEastAsia" w:hAnsi="Arial Narrow"/>
      <w:sz w:val="24"/>
      <w:szCs w:val="24"/>
      <w:lang w:eastAsia="uk-UA"/>
    </w:rPr>
  </w:style>
  <w:style w:type="character" w:customStyle="1" w:styleId="FontStyle20">
    <w:name w:val="Font Style20"/>
    <w:basedOn w:val="a0"/>
    <w:uiPriority w:val="99"/>
    <w:rsid w:val="001434DE"/>
    <w:rPr>
      <w:rFonts w:ascii="Arial Narrow" w:hAnsi="Arial Narrow" w:cs="Arial Narrow"/>
      <w:sz w:val="22"/>
      <w:szCs w:val="22"/>
    </w:rPr>
  </w:style>
  <w:style w:type="paragraph" w:styleId="a7">
    <w:name w:val="header"/>
    <w:basedOn w:val="a"/>
    <w:link w:val="a8"/>
    <w:uiPriority w:val="99"/>
    <w:unhideWhenUsed/>
    <w:rsid w:val="006326FC"/>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6326FC"/>
  </w:style>
  <w:style w:type="paragraph" w:styleId="a9">
    <w:name w:val="footer"/>
    <w:basedOn w:val="a"/>
    <w:link w:val="aa"/>
    <w:uiPriority w:val="99"/>
    <w:unhideWhenUsed/>
    <w:rsid w:val="006326FC"/>
    <w:pPr>
      <w:tabs>
        <w:tab w:val="center" w:pos="4819"/>
        <w:tab w:val="right" w:pos="9639"/>
      </w:tabs>
      <w:spacing w:after="0" w:line="240" w:lineRule="auto"/>
    </w:pPr>
  </w:style>
  <w:style w:type="character" w:customStyle="1" w:styleId="aa">
    <w:name w:val="Нижний колонтитул Знак"/>
    <w:basedOn w:val="a0"/>
    <w:link w:val="a9"/>
    <w:uiPriority w:val="99"/>
    <w:rsid w:val="006326FC"/>
  </w:style>
  <w:style w:type="paragraph" w:styleId="ab">
    <w:name w:val="Balloon Text"/>
    <w:basedOn w:val="a"/>
    <w:link w:val="ac"/>
    <w:uiPriority w:val="99"/>
    <w:semiHidden/>
    <w:unhideWhenUsed/>
    <w:rsid w:val="00C9293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929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93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26405</Words>
  <Characters>15052</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dc:creator>
  <cp:keywords/>
  <dc:description/>
  <cp:lastModifiedBy>Учетная запись Майкрософт</cp:lastModifiedBy>
  <cp:revision>2</cp:revision>
  <cp:lastPrinted>2024-09-30T07:42:00Z</cp:lastPrinted>
  <dcterms:created xsi:type="dcterms:W3CDTF">2024-09-30T07:43:00Z</dcterms:created>
  <dcterms:modified xsi:type="dcterms:W3CDTF">2024-09-30T07:43:00Z</dcterms:modified>
</cp:coreProperties>
</file>