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МІНІСТЕРСТВО ОСВІТИ І НАУКИ УКРАЇНИ</w:t>
      </w:r>
    </w:p>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ДЕРЖАВНИЙ ВИЩИЙ НАВЧАЛЬНИЙ ЗАКЛАД</w:t>
      </w:r>
    </w:p>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«УЖГОРОДСЬКИЙ НАЦІОНАЛЬНИЙ УНІВЕРСИТЕТ»</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ЮРИДИЧНИЙ ФАКУЛЬТЕТ</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 xml:space="preserve">КАФЕДРА АДМІНІСТРАТИВНОГО ФІНАНСОВОГО </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ТА ІНФОРМАЦІЙНОГО ПРАВА</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36"/>
          <w:szCs w:val="28"/>
          <w:lang w:eastAsia="ru-RU"/>
        </w:rPr>
      </w:pPr>
      <w:r w:rsidRPr="004C7B78">
        <w:rPr>
          <w:rFonts w:ascii="Times New Roman" w:eastAsia="Times New Roman" w:hAnsi="Times New Roman" w:cs="Times New Roman"/>
          <w:b/>
          <w:color w:val="000000"/>
          <w:sz w:val="36"/>
          <w:szCs w:val="28"/>
          <w:lang w:eastAsia="ru-RU"/>
        </w:rPr>
        <w:t>ІНФОРМАЦІЙНЕ ЗАБЕЗПЕЧЕННЯ</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36"/>
          <w:szCs w:val="28"/>
          <w:lang w:eastAsia="ru-RU"/>
        </w:rPr>
      </w:pPr>
      <w:r w:rsidRPr="004C7B78">
        <w:rPr>
          <w:rFonts w:ascii="Times New Roman" w:eastAsia="Times New Roman" w:hAnsi="Times New Roman" w:cs="Times New Roman"/>
          <w:b/>
          <w:color w:val="000000"/>
          <w:sz w:val="36"/>
          <w:szCs w:val="28"/>
          <w:lang w:eastAsia="ru-RU"/>
        </w:rPr>
        <w:t>ПРОФЕСІЙНОЇ ДІЯЛЬНОСТІ</w:t>
      </w: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НАВЧАЛЬНО-МЕТОДИЧНІ МАТЕРІАЛИ</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C92934" w:rsidP="004C7B78">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Ужгород – 2022</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4"/>
          <w:lang w:eastAsia="ru-RU"/>
        </w:rPr>
        <w:br w:type="page"/>
      </w:r>
      <w:r w:rsidRPr="004C7B78">
        <w:rPr>
          <w:rFonts w:ascii="Times New Roman" w:eastAsia="Times New Roman" w:hAnsi="Times New Roman" w:cs="Times New Roman"/>
          <w:b/>
          <w:color w:val="000000"/>
          <w:sz w:val="28"/>
          <w:szCs w:val="28"/>
          <w:lang w:eastAsia="ru-RU"/>
        </w:rPr>
        <w:lastRenderedPageBreak/>
        <w:t>Інформаційне забезпечення професійної діяльності</w:t>
      </w:r>
      <w:r w:rsidRPr="004C7B78">
        <w:rPr>
          <w:rFonts w:ascii="Times New Roman" w:eastAsia="Times New Roman" w:hAnsi="Times New Roman" w:cs="Times New Roman"/>
          <w:color w:val="000000"/>
          <w:sz w:val="28"/>
          <w:szCs w:val="28"/>
          <w:lang w:eastAsia="ru-RU"/>
        </w:rPr>
        <w:t xml:space="preserve"> - навчально-методичні матеріали для студентів денної та заочної форми навчання, за спеціальністю 262 «Правоохоронна діяльність». – Ужгород: Видавництво Ужгородського національного університету, 20</w:t>
      </w:r>
      <w:r w:rsidRPr="004C7B78">
        <w:rPr>
          <w:rFonts w:ascii="Times New Roman" w:eastAsia="Times New Roman" w:hAnsi="Times New Roman" w:cs="Times New Roman"/>
          <w:color w:val="000000"/>
          <w:sz w:val="28"/>
          <w:szCs w:val="28"/>
          <w:lang w:val="ru-RU" w:eastAsia="ru-RU"/>
        </w:rPr>
        <w:t>22</w:t>
      </w:r>
      <w:r w:rsidRPr="004C7B78">
        <w:rPr>
          <w:rFonts w:ascii="Times New Roman" w:eastAsia="Times New Roman" w:hAnsi="Times New Roman" w:cs="Times New Roman"/>
          <w:color w:val="000000"/>
          <w:sz w:val="28"/>
          <w:szCs w:val="28"/>
          <w:lang w:eastAsia="ru-RU"/>
        </w:rPr>
        <w:t>.  – 28 с.</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Розробник:</w:t>
      </w:r>
    </w:p>
    <w:p w:rsidR="004C7B78" w:rsidRPr="004C7B78" w:rsidRDefault="004C7B78" w:rsidP="004C7B78">
      <w:pPr>
        <w:widowControl w:val="0"/>
        <w:spacing w:after="0" w:line="240" w:lineRule="auto"/>
        <w:jc w:val="both"/>
        <w:rPr>
          <w:rFonts w:ascii="Times New Roman" w:eastAsia="Times New Roman" w:hAnsi="Times New Roman" w:cs="Times New Roman"/>
          <w:b/>
          <w:bCs/>
          <w:color w:val="000000"/>
          <w:sz w:val="28"/>
          <w:szCs w:val="28"/>
          <w:lang w:eastAsia="ru-RU"/>
        </w:rPr>
      </w:pPr>
    </w:p>
    <w:p w:rsidR="004C7B78" w:rsidRPr="004C7B78" w:rsidRDefault="004C7B78" w:rsidP="004C7B78">
      <w:pPr>
        <w:widowControl w:val="0"/>
        <w:spacing w:after="0" w:line="240" w:lineRule="auto"/>
        <w:ind w:right="-2"/>
        <w:contextualSpacing/>
        <w:jc w:val="both"/>
        <w:rPr>
          <w:rFonts w:ascii="Times New Roman" w:eastAsia="Times New Roman" w:hAnsi="Times New Roman" w:cs="Times New Roman"/>
          <w:sz w:val="28"/>
          <w:szCs w:val="28"/>
          <w:lang w:eastAsia="uk-UA"/>
        </w:rPr>
      </w:pPr>
      <w:r w:rsidRPr="004C7B78">
        <w:rPr>
          <w:rFonts w:ascii="Times New Roman" w:eastAsia="Times New Roman" w:hAnsi="Times New Roman" w:cs="Times New Roman"/>
          <w:b/>
          <w:sz w:val="28"/>
          <w:szCs w:val="28"/>
          <w:lang w:eastAsia="uk-UA"/>
        </w:rPr>
        <w:t>Головацький Назарій Тарасович,</w:t>
      </w:r>
      <w:r w:rsidRPr="004C7B78">
        <w:rPr>
          <w:rFonts w:ascii="Times New Roman" w:eastAsia="Times New Roman" w:hAnsi="Times New Roman" w:cs="Times New Roman"/>
          <w:sz w:val="28"/>
          <w:szCs w:val="28"/>
          <w:lang w:eastAsia="uk-UA"/>
        </w:rPr>
        <w:t xml:space="preserve"> старший викладач кафедри адміністративного, фінансового та інформаційного права юридичного факультету ДВНЗ «Ужгородський національний університет»</w:t>
      </w:r>
    </w:p>
    <w:p w:rsidR="004C7B78" w:rsidRPr="004C7B78" w:rsidRDefault="004C7B78" w:rsidP="004C7B78">
      <w:pPr>
        <w:widowControl w:val="0"/>
        <w:spacing w:after="0" w:line="240" w:lineRule="auto"/>
        <w:contextualSpacing/>
        <w:jc w:val="both"/>
        <w:rPr>
          <w:rFonts w:ascii="Times New Roman" w:eastAsia="Times New Roman" w:hAnsi="Times New Roman" w:cs="Times New Roman"/>
          <w:color w:val="000000"/>
          <w:sz w:val="28"/>
          <w:szCs w:val="28"/>
          <w:lang w:eastAsia="ru-RU" w:bidi="uk-UA"/>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 xml:space="preserve">Навчально-методичні матеріали затверджені на засіданні </w:t>
      </w:r>
      <w:r w:rsidRPr="004C7B78">
        <w:rPr>
          <w:rFonts w:ascii="Times New Roman" w:eastAsia="Times New Roman" w:hAnsi="Times New Roman" w:cs="Times New Roman"/>
          <w:bCs/>
          <w:iCs/>
          <w:color w:val="000000"/>
          <w:sz w:val="28"/>
          <w:szCs w:val="28"/>
          <w:lang w:eastAsia="ru-RU"/>
        </w:rPr>
        <w:t>кафедри адміністративного, фінансового та інформаційного права</w:t>
      </w:r>
      <w:r w:rsidRPr="004C7B78">
        <w:rPr>
          <w:rFonts w:ascii="Times New Roman" w:eastAsia="Times New Roman" w:hAnsi="Times New Roman" w:cs="Times New Roman"/>
          <w:bCs/>
          <w:color w:val="000000"/>
          <w:sz w:val="28"/>
          <w:szCs w:val="28"/>
          <w:lang w:eastAsia="ru-RU"/>
        </w:rPr>
        <w:t xml:space="preserve"> </w:t>
      </w:r>
      <w:r w:rsidRPr="004C7B78">
        <w:rPr>
          <w:rFonts w:ascii="Times New Roman" w:eastAsia="Times New Roman" w:hAnsi="Times New Roman" w:cs="Times New Roman"/>
          <w:color w:val="000000"/>
          <w:sz w:val="28"/>
          <w:szCs w:val="28"/>
          <w:lang w:eastAsia="ru-RU"/>
        </w:rPr>
        <w:t>ДВНЗ «Ужгородський національний університет» від  31 серпня 20</w:t>
      </w:r>
      <w:r w:rsidRPr="004C7B78">
        <w:rPr>
          <w:rFonts w:ascii="Times New Roman" w:eastAsia="Times New Roman" w:hAnsi="Times New Roman" w:cs="Times New Roman"/>
          <w:color w:val="000000"/>
          <w:sz w:val="28"/>
          <w:szCs w:val="28"/>
          <w:lang w:val="ru-RU" w:eastAsia="ru-RU"/>
        </w:rPr>
        <w:t>22</w:t>
      </w:r>
      <w:r w:rsidRPr="004C7B78">
        <w:rPr>
          <w:rFonts w:ascii="Times New Roman" w:eastAsia="Times New Roman" w:hAnsi="Times New Roman" w:cs="Times New Roman"/>
          <w:color w:val="000000"/>
          <w:sz w:val="28"/>
          <w:szCs w:val="28"/>
          <w:lang w:eastAsia="ru-RU"/>
        </w:rPr>
        <w:t xml:space="preserve"> року, протокол  № 1.</w:t>
      </w: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 xml:space="preserve">Навчально-методична розробка затверджена на засіданні </w:t>
      </w:r>
      <w:r w:rsidRPr="004C7B78">
        <w:rPr>
          <w:rFonts w:ascii="Times New Roman" w:eastAsia="Times New Roman" w:hAnsi="Times New Roman" w:cs="Times New Roman"/>
          <w:bCs/>
          <w:iCs/>
          <w:color w:val="000000"/>
          <w:sz w:val="28"/>
          <w:szCs w:val="28"/>
          <w:lang w:eastAsia="ru-RU"/>
        </w:rPr>
        <w:t>науково-методичної комісії юридичного факультету</w:t>
      </w:r>
      <w:r w:rsidRPr="004C7B78">
        <w:rPr>
          <w:rFonts w:ascii="Times New Roman" w:eastAsia="Times New Roman" w:hAnsi="Times New Roman" w:cs="Times New Roman"/>
          <w:bCs/>
          <w:color w:val="000000"/>
          <w:sz w:val="28"/>
          <w:szCs w:val="28"/>
          <w:lang w:eastAsia="ru-RU"/>
        </w:rPr>
        <w:t xml:space="preserve"> </w:t>
      </w:r>
      <w:r w:rsidRPr="004C7B78">
        <w:rPr>
          <w:rFonts w:ascii="Times New Roman" w:eastAsia="Times New Roman" w:hAnsi="Times New Roman" w:cs="Times New Roman"/>
          <w:color w:val="000000"/>
          <w:sz w:val="28"/>
          <w:szCs w:val="28"/>
          <w:lang w:eastAsia="ru-RU"/>
        </w:rPr>
        <w:t xml:space="preserve">ДВНЗ «Ужгородський національний університет» від  </w:t>
      </w:r>
      <w:r w:rsidRPr="004C7B78">
        <w:rPr>
          <w:rFonts w:ascii="Times New Roman" w:eastAsia="Times New Roman" w:hAnsi="Times New Roman" w:cs="Times New Roman"/>
          <w:color w:val="000000"/>
          <w:sz w:val="28"/>
          <w:szCs w:val="28"/>
          <w:lang w:val="ru-RU" w:eastAsia="ru-RU"/>
        </w:rPr>
        <w:t>19</w:t>
      </w:r>
      <w:r w:rsidRPr="004C7B78">
        <w:rPr>
          <w:rFonts w:ascii="Times New Roman" w:eastAsia="Times New Roman" w:hAnsi="Times New Roman" w:cs="Times New Roman"/>
          <w:color w:val="000000"/>
          <w:sz w:val="28"/>
          <w:szCs w:val="28"/>
          <w:lang w:eastAsia="ru-RU"/>
        </w:rPr>
        <w:t xml:space="preserve"> вересня 20</w:t>
      </w:r>
      <w:r w:rsidRPr="004C7B78">
        <w:rPr>
          <w:rFonts w:ascii="Times New Roman" w:eastAsia="Times New Roman" w:hAnsi="Times New Roman" w:cs="Times New Roman"/>
          <w:color w:val="000000"/>
          <w:sz w:val="28"/>
          <w:szCs w:val="28"/>
          <w:lang w:val="ru-RU" w:eastAsia="ru-RU"/>
        </w:rPr>
        <w:t>22</w:t>
      </w:r>
      <w:r w:rsidRPr="004C7B78">
        <w:rPr>
          <w:rFonts w:ascii="Times New Roman" w:eastAsia="Times New Roman" w:hAnsi="Times New Roman" w:cs="Times New Roman"/>
          <w:color w:val="000000"/>
          <w:sz w:val="28"/>
          <w:szCs w:val="28"/>
          <w:lang w:eastAsia="ru-RU"/>
        </w:rPr>
        <w:t xml:space="preserve"> року, протокол  № 2.</w:t>
      </w: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4"/>
          <w:szCs w:val="24"/>
          <w:lang w:eastAsia="ru-RU"/>
        </w:rPr>
      </w:pPr>
      <w:r w:rsidRPr="004C7B78">
        <w:rPr>
          <w:rFonts w:ascii="Times New Roman" w:eastAsia="Times New Roman" w:hAnsi="Times New Roman" w:cs="Times New Roman"/>
          <w:color w:val="000000"/>
          <w:sz w:val="24"/>
          <w:szCs w:val="24"/>
          <w:lang w:eastAsia="ru-RU"/>
        </w:rPr>
        <w:t xml:space="preserve">                                                                </w:t>
      </w:r>
    </w:p>
    <w:p w:rsidR="004C7B78" w:rsidRPr="004C7B78" w:rsidRDefault="004C7B78" w:rsidP="004C7B78">
      <w:pPr>
        <w:widowControl w:val="0"/>
        <w:spacing w:after="0" w:line="240" w:lineRule="auto"/>
        <w:rPr>
          <w:rFonts w:ascii="Times New Roman" w:eastAsia="Times New Roman" w:hAnsi="Times New Roman" w:cs="Times New Roman"/>
          <w:color w:val="000000"/>
          <w:sz w:val="24"/>
          <w:szCs w:val="24"/>
          <w:lang w:eastAsia="ru-RU"/>
        </w:rPr>
      </w:pPr>
    </w:p>
    <w:p w:rsidR="004C7B78" w:rsidRPr="004C7B78" w:rsidRDefault="004C7B78" w:rsidP="004C7B78">
      <w:pPr>
        <w:widowControl w:val="0"/>
        <w:spacing w:after="0" w:line="240" w:lineRule="auto"/>
        <w:ind w:left="6720"/>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jc w:val="right"/>
        <w:rPr>
          <w:rFonts w:ascii="Times New Roman" w:eastAsia="Times New Roman" w:hAnsi="Times New Roman" w:cs="Times New Roman"/>
          <w:color w:val="000000"/>
          <w:sz w:val="24"/>
          <w:szCs w:val="24"/>
          <w:lang w:eastAsia="ru-RU"/>
        </w:rPr>
      </w:pPr>
      <w:r w:rsidRPr="004C7B78">
        <w:rPr>
          <w:rFonts w:ascii="Times New Roman" w:eastAsia="Times New Roman" w:hAnsi="Times New Roman" w:cs="Times New Roman"/>
          <w:color w:val="000000"/>
          <w:sz w:val="24"/>
          <w:szCs w:val="24"/>
          <w:lang w:eastAsia="ru-RU"/>
        </w:rPr>
        <w:sym w:font="Symbol" w:char="F0D3"/>
      </w:r>
      <w:r w:rsidRPr="004C7B78">
        <w:rPr>
          <w:rFonts w:ascii="Times New Roman" w:eastAsia="Times New Roman" w:hAnsi="Times New Roman" w:cs="Times New Roman"/>
          <w:color w:val="000000"/>
          <w:sz w:val="24"/>
          <w:szCs w:val="24"/>
          <w:lang w:eastAsia="ru-RU"/>
        </w:rPr>
        <w:t xml:space="preserve"> ДВНЗ «Ужгородський національний університет»,  20</w:t>
      </w:r>
      <w:r w:rsidRPr="004C7B78">
        <w:rPr>
          <w:rFonts w:ascii="Times New Roman" w:eastAsia="Times New Roman" w:hAnsi="Times New Roman" w:cs="Times New Roman"/>
          <w:color w:val="000000"/>
          <w:sz w:val="24"/>
          <w:szCs w:val="24"/>
          <w:lang w:val="ru-RU" w:eastAsia="ru-RU"/>
        </w:rPr>
        <w:t>2</w:t>
      </w:r>
      <w:r w:rsidRPr="004C7B78">
        <w:rPr>
          <w:rFonts w:ascii="Times New Roman" w:eastAsia="Times New Roman" w:hAnsi="Times New Roman" w:cs="Times New Roman"/>
          <w:color w:val="000000"/>
          <w:sz w:val="24"/>
          <w:szCs w:val="24"/>
          <w:lang w:eastAsia="ru-RU"/>
        </w:rPr>
        <w:t>2</w:t>
      </w:r>
    </w:p>
    <w:p w:rsidR="004C7B78" w:rsidRPr="004C7B78" w:rsidRDefault="004C7B78" w:rsidP="004C7B78">
      <w:pPr>
        <w:widowControl w:val="0"/>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59264" behindDoc="0" locked="0" layoutInCell="1" allowOverlap="1">
                <wp:simplePos x="0" y="0"/>
                <wp:positionH relativeFrom="column">
                  <wp:posOffset>2842260</wp:posOffset>
                </wp:positionH>
                <wp:positionV relativeFrom="paragraph">
                  <wp:posOffset>389890</wp:posOffset>
                </wp:positionV>
                <wp:extent cx="533400" cy="3524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5334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CBA12" id="Прямоугольник 1" o:spid="_x0000_s1026" style="position:absolute;margin-left:223.8pt;margin-top:30.7pt;width:42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" fillcolor="white [3212]" stroked="f" strokeweight="1pt"/>
            </w:pict>
          </mc:Fallback>
        </mc:AlternateContent>
      </w:r>
      <w:r w:rsidRPr="004C7B78">
        <w:rPr>
          <w:rFonts w:ascii="Times New Roman" w:eastAsia="Times New Roman" w:hAnsi="Times New Roman" w:cs="Times New Roman"/>
          <w:sz w:val="28"/>
          <w:szCs w:val="24"/>
          <w:lang w:val="ru-RU" w:eastAsia="ru-RU"/>
        </w:rPr>
        <w:br w:type="page"/>
      </w:r>
    </w:p>
    <w:p w:rsidR="000D78ED" w:rsidRPr="006326FC" w:rsidRDefault="00BF4383" w:rsidP="00BF4383">
      <w:pPr>
        <w:spacing w:after="0" w:line="360" w:lineRule="auto"/>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ЗМІСТ</w:t>
      </w:r>
    </w:p>
    <w:p w:rsidR="00BF4383" w:rsidRPr="006326FC" w:rsidRDefault="00BF4383" w:rsidP="00BF4383">
      <w:pPr>
        <w:spacing w:after="0" w:line="360" w:lineRule="auto"/>
        <w:jc w:val="center"/>
        <w:rPr>
          <w:rFonts w:ascii="Times New Roman" w:hAnsi="Times New Roman" w:cs="Times New Roman"/>
          <w:b/>
          <w:sz w:val="28"/>
          <w:szCs w:val="28"/>
        </w:rPr>
      </w:pPr>
    </w:p>
    <w:p w:rsidR="00BF4383" w:rsidRPr="006326FC" w:rsidRDefault="00BF4383" w:rsidP="00F56300">
      <w:pPr>
        <w:pStyle w:val="1"/>
        <w:keepNext w:val="0"/>
        <w:widowControl w:val="0"/>
        <w:tabs>
          <w:tab w:val="right" w:leader="dot" w:pos="9639"/>
        </w:tabs>
        <w:spacing w:line="360" w:lineRule="auto"/>
        <w:jc w:val="both"/>
        <w:rPr>
          <w:b/>
          <w:bCs/>
          <w:sz w:val="28"/>
          <w:szCs w:val="28"/>
        </w:rPr>
      </w:pPr>
      <w:r w:rsidRPr="006326FC">
        <w:rPr>
          <w:bCs/>
          <w:sz w:val="28"/>
          <w:szCs w:val="28"/>
        </w:rPr>
        <w:t xml:space="preserve">Вступ </w:t>
      </w:r>
      <w:r w:rsidRPr="006326FC">
        <w:rPr>
          <w:bCs/>
          <w:sz w:val="28"/>
          <w:szCs w:val="28"/>
        </w:rPr>
        <w:tab/>
        <w:t>4</w:t>
      </w:r>
    </w:p>
    <w:p w:rsidR="006326FC" w:rsidRPr="006326FC" w:rsidRDefault="006326FC" w:rsidP="00F56300">
      <w:pPr>
        <w:widowControl w:val="0"/>
        <w:tabs>
          <w:tab w:val="right" w:leader="dot" w:pos="9639"/>
        </w:tabs>
        <w:spacing w:after="0" w:line="36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Загальна характеристика навчальної дисципліни</w:t>
      </w:r>
      <w:r>
        <w:rPr>
          <w:rFonts w:ascii="Times New Roman" w:eastAsia="Times New Roman" w:hAnsi="Times New Roman" w:cs="Times New Roman"/>
          <w:bCs/>
          <w:kern w:val="2"/>
          <w:sz w:val="28"/>
          <w:szCs w:val="28"/>
          <w:lang w:eastAsia="zh-CN"/>
        </w:rPr>
        <w:tab/>
      </w:r>
      <w:r w:rsidR="00A00DB9">
        <w:rPr>
          <w:rFonts w:ascii="Times New Roman" w:eastAsia="Times New Roman" w:hAnsi="Times New Roman" w:cs="Times New Roman"/>
          <w:bCs/>
          <w:kern w:val="2"/>
          <w:sz w:val="28"/>
          <w:szCs w:val="28"/>
          <w:lang w:eastAsia="zh-CN"/>
        </w:rPr>
        <w:t>5</w:t>
      </w:r>
    </w:p>
    <w:p w:rsidR="00BF4383" w:rsidRPr="006326FC" w:rsidRDefault="006326FC"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Структура навчальної дисципліни</w:t>
      </w:r>
      <w:r w:rsidR="00BF4383" w:rsidRPr="006326FC">
        <w:rPr>
          <w:rFonts w:ascii="Times New Roman" w:hAnsi="Times New Roman" w:cs="Times New Roman"/>
          <w:sz w:val="28"/>
          <w:szCs w:val="28"/>
        </w:rPr>
        <w:tab/>
        <w:t>6</w:t>
      </w:r>
    </w:p>
    <w:p w:rsidR="00BF4383" w:rsidRPr="006326FC" w:rsidRDefault="006326FC"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Теми лекційних занять</w:t>
      </w:r>
      <w:r w:rsidR="00BF4383" w:rsidRPr="006326FC">
        <w:rPr>
          <w:rFonts w:ascii="Times New Roman" w:hAnsi="Times New Roman" w:cs="Times New Roman"/>
          <w:sz w:val="28"/>
          <w:szCs w:val="28"/>
        </w:rPr>
        <w:tab/>
        <w:t>7</w:t>
      </w:r>
    </w:p>
    <w:p w:rsidR="00BF4383" w:rsidRPr="006326FC" w:rsidRDefault="00A00DB9"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Теми семінарських занять</w:t>
      </w:r>
      <w:r>
        <w:rPr>
          <w:rFonts w:ascii="Times New Roman" w:hAnsi="Times New Roman" w:cs="Times New Roman"/>
          <w:sz w:val="28"/>
          <w:szCs w:val="28"/>
        </w:rPr>
        <w:tab/>
        <w:t>9</w:t>
      </w:r>
    </w:p>
    <w:p w:rsidR="00A00DB9"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Перелік тем</w:t>
      </w:r>
      <w:r>
        <w:rPr>
          <w:rFonts w:ascii="Times New Roman" w:hAnsi="Times New Roman" w:cs="Times New Roman"/>
          <w:sz w:val="28"/>
          <w:szCs w:val="28"/>
        </w:rPr>
        <w:t xml:space="preserve"> </w:t>
      </w:r>
      <w:r w:rsidRPr="00A00DB9">
        <w:rPr>
          <w:rFonts w:ascii="Times New Roman" w:hAnsi="Times New Roman" w:cs="Times New Roman"/>
          <w:sz w:val="28"/>
          <w:szCs w:val="28"/>
        </w:rPr>
        <w:t>для самостійної роботи студентів</w:t>
      </w:r>
      <w:r>
        <w:rPr>
          <w:rFonts w:ascii="Times New Roman" w:hAnsi="Times New Roman" w:cs="Times New Roman"/>
          <w:sz w:val="28"/>
          <w:szCs w:val="28"/>
        </w:rPr>
        <w:tab/>
        <w:t>15</w:t>
      </w:r>
    </w:p>
    <w:p w:rsidR="00BF4383" w:rsidRPr="00A00DB9"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Примірний перелік питань для заліку</w:t>
      </w:r>
      <w:r>
        <w:rPr>
          <w:rFonts w:ascii="Times New Roman" w:hAnsi="Times New Roman" w:cs="Times New Roman"/>
          <w:sz w:val="28"/>
          <w:szCs w:val="28"/>
        </w:rPr>
        <w:tab/>
        <w:t>16</w:t>
      </w:r>
    </w:p>
    <w:p w:rsidR="00BF4383" w:rsidRPr="006326FC"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Засоби діагностики та критерії оцінювання результатів навчання</w:t>
      </w:r>
      <w:r>
        <w:rPr>
          <w:rFonts w:ascii="Times New Roman" w:hAnsi="Times New Roman" w:cs="Times New Roman"/>
          <w:sz w:val="28"/>
          <w:szCs w:val="28"/>
        </w:rPr>
        <w:tab/>
        <w:t>18</w:t>
      </w:r>
    </w:p>
    <w:p w:rsidR="00F56300" w:rsidRDefault="00F56300" w:rsidP="00F56300">
      <w:pPr>
        <w:widowControl w:val="0"/>
        <w:tabs>
          <w:tab w:val="right" w:leader="dot" w:pos="9639"/>
        </w:tabs>
        <w:spacing w:after="0" w:line="360" w:lineRule="auto"/>
        <w:jc w:val="both"/>
        <w:rPr>
          <w:rFonts w:ascii="Times New Roman" w:hAnsi="Times New Roman" w:cs="Times New Roman"/>
          <w:sz w:val="28"/>
          <w:szCs w:val="28"/>
        </w:rPr>
      </w:pPr>
      <w:r w:rsidRPr="00F56300">
        <w:rPr>
          <w:rFonts w:ascii="Times New Roman" w:hAnsi="Times New Roman" w:cs="Times New Roman"/>
          <w:sz w:val="28"/>
          <w:szCs w:val="28"/>
        </w:rPr>
        <w:t>Очікувані результати навчання</w:t>
      </w:r>
      <w:r>
        <w:rPr>
          <w:rFonts w:ascii="Times New Roman" w:hAnsi="Times New Roman" w:cs="Times New Roman"/>
          <w:sz w:val="28"/>
          <w:szCs w:val="28"/>
        </w:rPr>
        <w:tab/>
        <w:t>22</w:t>
      </w:r>
    </w:p>
    <w:p w:rsidR="00BF4383" w:rsidRPr="006326FC" w:rsidRDefault="00BF4383" w:rsidP="00F56300">
      <w:pPr>
        <w:widowControl w:val="0"/>
        <w:tabs>
          <w:tab w:val="right" w:leader="dot" w:pos="9639"/>
        </w:tabs>
        <w:spacing w:after="0" w:line="360" w:lineRule="auto"/>
        <w:jc w:val="both"/>
        <w:rPr>
          <w:rFonts w:ascii="Times New Roman" w:hAnsi="Times New Roman" w:cs="Times New Roman"/>
          <w:sz w:val="28"/>
          <w:szCs w:val="28"/>
        </w:rPr>
      </w:pPr>
      <w:r w:rsidRPr="006326FC">
        <w:rPr>
          <w:rFonts w:ascii="Times New Roman" w:hAnsi="Times New Roman" w:cs="Times New Roman"/>
          <w:sz w:val="28"/>
          <w:szCs w:val="28"/>
        </w:rPr>
        <w:t>Рекомендована літе</w:t>
      </w:r>
      <w:r w:rsidR="006326FC">
        <w:rPr>
          <w:rFonts w:ascii="Times New Roman" w:hAnsi="Times New Roman" w:cs="Times New Roman"/>
          <w:sz w:val="28"/>
          <w:szCs w:val="28"/>
        </w:rPr>
        <w:t>ратура до навчальної дисципліни</w:t>
      </w:r>
      <w:r w:rsidR="00F56300">
        <w:rPr>
          <w:rFonts w:ascii="Times New Roman" w:hAnsi="Times New Roman" w:cs="Times New Roman"/>
          <w:sz w:val="28"/>
          <w:szCs w:val="28"/>
        </w:rPr>
        <w:tab/>
        <w:t>24</w:t>
      </w:r>
    </w:p>
    <w:p w:rsidR="00BF4383" w:rsidRPr="006326FC" w:rsidRDefault="00BF4383" w:rsidP="00F56300">
      <w:pPr>
        <w:widowControl w:val="0"/>
        <w:tabs>
          <w:tab w:val="right" w:leader="dot" w:pos="9639"/>
        </w:tabs>
        <w:spacing w:after="0" w:line="360" w:lineRule="auto"/>
        <w:jc w:val="both"/>
        <w:rPr>
          <w:rFonts w:ascii="Times New Roman" w:hAnsi="Times New Roman" w:cs="Times New Roman"/>
          <w:sz w:val="28"/>
          <w:szCs w:val="28"/>
        </w:rPr>
      </w:pPr>
    </w:p>
    <w:p w:rsidR="00BF4383" w:rsidRPr="006326FC" w:rsidRDefault="00BF4383">
      <w:pPr>
        <w:rPr>
          <w:rFonts w:ascii="Times New Roman" w:hAnsi="Times New Roman" w:cs="Times New Roman"/>
          <w:sz w:val="28"/>
          <w:szCs w:val="28"/>
        </w:rPr>
      </w:pPr>
      <w:r w:rsidRPr="006326FC">
        <w:rPr>
          <w:rFonts w:ascii="Times New Roman" w:hAnsi="Times New Roman" w:cs="Times New Roman"/>
          <w:sz w:val="28"/>
          <w:szCs w:val="28"/>
        </w:rPr>
        <w:br w:type="page"/>
      </w:r>
      <w:bookmarkStart w:id="0" w:name="_GoBack"/>
      <w:bookmarkEnd w:id="0"/>
    </w:p>
    <w:p w:rsidR="00BF4383" w:rsidRPr="006326FC" w:rsidRDefault="00BF4383" w:rsidP="00BF4383">
      <w:pPr>
        <w:pStyle w:val="Standard"/>
        <w:widowControl w:val="0"/>
        <w:tabs>
          <w:tab w:val="left" w:pos="3900"/>
        </w:tabs>
        <w:suppressAutoHyphens w:val="0"/>
        <w:jc w:val="center"/>
        <w:rPr>
          <w:b/>
          <w:szCs w:val="28"/>
          <w:lang w:val="uk-UA"/>
        </w:rPr>
      </w:pPr>
      <w:r w:rsidRPr="006326FC">
        <w:rPr>
          <w:b/>
          <w:szCs w:val="28"/>
          <w:lang w:val="uk-UA"/>
        </w:rPr>
        <w:lastRenderedPageBreak/>
        <w:t>ВСТУП</w:t>
      </w:r>
    </w:p>
    <w:p w:rsidR="00BF4383" w:rsidRPr="006326FC" w:rsidRDefault="00BF4383" w:rsidP="00BF4383">
      <w:pPr>
        <w:widowControl w:val="0"/>
        <w:tabs>
          <w:tab w:val="left" w:pos="3900"/>
        </w:tabs>
        <w:spacing w:after="0" w:line="240" w:lineRule="auto"/>
        <w:ind w:firstLine="567"/>
        <w:jc w:val="both"/>
        <w:rPr>
          <w:rFonts w:ascii="Times New Roman" w:hAnsi="Times New Roman" w:cs="Times New Roman"/>
          <w:b/>
          <w:sz w:val="28"/>
          <w:szCs w:val="28"/>
        </w:rPr>
      </w:pP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Вивчення курсу </w:t>
      </w:r>
      <w:r w:rsidRPr="006326FC">
        <w:rPr>
          <w:rFonts w:ascii="Times New Roman" w:hAnsi="Times New Roman" w:cs="Times New Roman"/>
          <w:sz w:val="28"/>
          <w:szCs w:val="28"/>
        </w:rPr>
        <w:t>«</w:t>
      </w:r>
      <w:r w:rsidRPr="006326FC">
        <w:rPr>
          <w:rFonts w:ascii="Times New Roman" w:hAnsi="Times New Roman" w:cs="Times New Roman"/>
          <w:sz w:val="28"/>
          <w:szCs w:val="28"/>
          <w:lang w:eastAsia="uk-UA"/>
        </w:rPr>
        <w:t>Інформаційне забезпечення професійної діяльності</w:t>
      </w:r>
      <w:r w:rsidRPr="006326FC">
        <w:rPr>
          <w:rFonts w:ascii="Times New Roman" w:hAnsi="Times New Roman" w:cs="Times New Roman"/>
          <w:sz w:val="28"/>
          <w:szCs w:val="28"/>
        </w:rPr>
        <w:t>»</w:t>
      </w:r>
      <w:r w:rsidRPr="006326FC">
        <w:rPr>
          <w:rFonts w:ascii="Times New Roman" w:hAnsi="Times New Roman" w:cs="Times New Roman"/>
          <w:sz w:val="28"/>
          <w:szCs w:val="28"/>
          <w:lang w:eastAsia="uk-UA"/>
        </w:rPr>
        <w:t xml:space="preserve"> забезпечує розуміння основ обробки інформації та дасть можливість професійно використовувати інформаційні новітні технології для ефективного вирішення поставлених задач, пов’язаних із забезпеченням прав та свобод людини і громадянина.</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Фахівець з права повинен знати, як можна застосувати інформаційні технології у своїй діяльності, які правові інформаційні системи вже створено та які перспективи їх розвитку та застосування. Для юриста знання інформаційних систем та володіння відповідними технологіями є інструментом у його практичній діяльності.</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bCs/>
          <w:sz w:val="28"/>
          <w:szCs w:val="28"/>
        </w:rPr>
        <w:t>Метою</w:t>
      </w:r>
      <w:r w:rsidRPr="006326FC">
        <w:rPr>
          <w:rFonts w:ascii="Times New Roman" w:hAnsi="Times New Roman" w:cs="Times New Roman"/>
          <w:sz w:val="28"/>
          <w:szCs w:val="28"/>
        </w:rPr>
        <w:t xml:space="preserve"> вивчення навчальної дисципліни «</w:t>
      </w:r>
      <w:r w:rsidRPr="006326FC">
        <w:rPr>
          <w:rFonts w:ascii="Times New Roman" w:hAnsi="Times New Roman" w:cs="Times New Roman"/>
          <w:sz w:val="28"/>
          <w:szCs w:val="28"/>
          <w:lang w:eastAsia="uk-UA"/>
        </w:rPr>
        <w:t>Інформаційне забезпечення професійної діяльності</w:t>
      </w:r>
      <w:r w:rsidRPr="006326FC">
        <w:rPr>
          <w:rFonts w:ascii="Times New Roman" w:hAnsi="Times New Roman" w:cs="Times New Roman"/>
          <w:sz w:val="28"/>
          <w:szCs w:val="28"/>
        </w:rPr>
        <w:t>» є набуття студентами-юристами спеціальності «Правоохоронна діяльність» знань в рамках формування та реалізації державної інформаційної функції, у тому числі в умовах інформатизації юридичної діяльності; вироблення навиків щодо створення, одержання, обробки, зберігання, розповсюдження і використання правової інформації з використанням автоматизованих інформаційних систем.</w:t>
      </w:r>
      <w:r w:rsidRPr="006326FC">
        <w:rPr>
          <w:rFonts w:ascii="Times New Roman" w:hAnsi="Times New Roman" w:cs="Times New Roman"/>
          <w:spacing w:val="-8"/>
          <w:sz w:val="28"/>
          <w:szCs w:val="28"/>
        </w:rPr>
        <w:t xml:space="preserve">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Ефективна організація використання інформаційних систем у всіх видах юридичної діяльності потребує висококваліфікованих, досвідчених фахівців у галузі застосування сучасних інформаційних технологій і систем. Організація обробки інформаційних потоків потребує від юриста володіння сучасними інформаційними технологіями.</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Юридичні питання електронного документообігу, користування мережею інтернет, забезпечення таємниці та захисту даних застосування криптографічних засобів і цифрової готівки – це сфера діяльності новітніх кваліфікованих юристів, готових до перспективи розвитку та впровадження інформаційних технологій у всі сфери діяльності суспільства.</w:t>
      </w:r>
    </w:p>
    <w:p w:rsidR="00BF4383" w:rsidRPr="006326FC" w:rsidRDefault="00BF4383" w:rsidP="00BF4383">
      <w:pPr>
        <w:pStyle w:val="Default"/>
        <w:widowControl w:val="0"/>
        <w:ind w:firstLine="567"/>
        <w:jc w:val="both"/>
        <w:rPr>
          <w:rFonts w:ascii="Times New Roman" w:hAnsi="Times New Roman" w:cs="Times New Roman"/>
          <w:sz w:val="28"/>
          <w:szCs w:val="28"/>
        </w:rPr>
      </w:pPr>
      <w:r w:rsidRPr="006326FC">
        <w:rPr>
          <w:rFonts w:ascii="Times New Roman" w:hAnsi="Times New Roman" w:cs="Times New Roman"/>
          <w:w w:val="106"/>
          <w:sz w:val="28"/>
          <w:szCs w:val="28"/>
        </w:rPr>
        <w:t>Відповідно до освітньої програми, вивчення дисципліни сприяє формуванню у студентів п</w:t>
      </w:r>
      <w:r w:rsidRPr="006326FC">
        <w:rPr>
          <w:rFonts w:ascii="Times New Roman" w:hAnsi="Times New Roman" w:cs="Times New Roman"/>
          <w:color w:val="auto"/>
          <w:sz w:val="28"/>
          <w:szCs w:val="28"/>
        </w:rPr>
        <w:t xml:space="preserve">ершого (бакалаврського) рівня вищої освіти </w:t>
      </w:r>
      <w:r w:rsidRPr="006326FC">
        <w:rPr>
          <w:rFonts w:ascii="Times New Roman" w:hAnsi="Times New Roman" w:cs="Times New Roman"/>
          <w:w w:val="106"/>
          <w:sz w:val="28"/>
          <w:szCs w:val="28"/>
        </w:rPr>
        <w:t xml:space="preserve"> таких компетентностей: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color w:val="000000"/>
          <w:sz w:val="28"/>
          <w:szCs w:val="28"/>
          <w:lang w:eastAsia="uk-UA"/>
        </w:rPr>
        <w:t xml:space="preserve">Програма курсу також спрямована на здатність і готовність особи розв’язувати задачі і проблеми у галузі правоохоронної діяльності із поглибленим рівнем знань та вмінь, достатніх для вирішення проблемних професійних завдань у сфері правоохоронної діяльності, охорони прав і свобод людини, протидії злочинності, забезпечення публічної безпеки </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p>
    <w:p w:rsidR="00BF4383" w:rsidRPr="006326FC" w:rsidRDefault="00BF4383">
      <w:pPr>
        <w:rPr>
          <w:rFonts w:ascii="Times New Roman" w:hAnsi="Times New Roman" w:cs="Times New Roman"/>
          <w:sz w:val="28"/>
          <w:szCs w:val="28"/>
        </w:rPr>
      </w:pPr>
      <w:r w:rsidRPr="006326FC">
        <w:rPr>
          <w:rFonts w:ascii="Times New Roman" w:hAnsi="Times New Roman" w:cs="Times New Roman"/>
          <w:sz w:val="28"/>
          <w:szCs w:val="28"/>
        </w:rPr>
        <w:br w:type="page"/>
      </w:r>
    </w:p>
    <w:p w:rsidR="006326FC" w:rsidRPr="006326FC" w:rsidRDefault="006326FC" w:rsidP="006326FC">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lastRenderedPageBreak/>
        <w:t>ЗАГАЛЬНА ХАРАКТЕРИСТИКА НАВЧАЛЬНОЇ ДИСЦИПЛІНИ</w:t>
      </w:r>
    </w:p>
    <w:p w:rsidR="006326FC" w:rsidRPr="006326FC" w:rsidRDefault="006326FC" w:rsidP="006326FC">
      <w:pPr>
        <w:suppressAutoHyphens/>
        <w:spacing w:after="0" w:line="240" w:lineRule="auto"/>
        <w:jc w:val="center"/>
        <w:rPr>
          <w:rFonts w:ascii="Times New Roman" w:eastAsia="Times New Roman" w:hAnsi="Times New Roman" w:cs="Times New Roman"/>
          <w:kern w:val="2"/>
          <w:sz w:val="24"/>
          <w:szCs w:val="24"/>
          <w:lang w:eastAsia="zh-CN"/>
        </w:rPr>
      </w:pPr>
    </w:p>
    <w:tbl>
      <w:tblPr>
        <w:tblW w:w="0" w:type="auto"/>
        <w:tblInd w:w="240" w:type="dxa"/>
        <w:tblLayout w:type="fixed"/>
        <w:tblLook w:val="0000" w:firstRow="0" w:lastRow="0" w:firstColumn="0" w:lastColumn="0" w:noHBand="0" w:noVBand="0"/>
      </w:tblPr>
      <w:tblGrid>
        <w:gridCol w:w="3827"/>
        <w:gridCol w:w="2685"/>
        <w:gridCol w:w="9"/>
        <w:gridCol w:w="2996"/>
      </w:tblGrid>
      <w:tr w:rsidR="006326FC" w:rsidRPr="006326FC" w:rsidTr="002B1E1C">
        <w:trPr>
          <w:trHeight w:val="803"/>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Найменування показників </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Розподіл годин за навчальним планом</w:t>
            </w:r>
          </w:p>
        </w:tc>
      </w:tr>
      <w:tr w:rsidR="006326FC" w:rsidRPr="006326FC" w:rsidTr="002B1E1C">
        <w:trPr>
          <w:trHeight w:val="650"/>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денна форма навчання</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заочна форма навчання</w:t>
            </w:r>
          </w:p>
        </w:tc>
      </w:tr>
      <w:tr w:rsidR="006326FC" w:rsidRPr="006326FC" w:rsidTr="002B1E1C">
        <w:trPr>
          <w:trHeight w:val="409"/>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326FC">
              <w:rPr>
                <w:rFonts w:ascii="Times New Roman" w:eastAsia="Times New Roman" w:hAnsi="Times New Roman" w:cs="Times New Roman"/>
                <w:kern w:val="3"/>
                <w:sz w:val="28"/>
                <w:szCs w:val="28"/>
                <w:lang w:eastAsia="zh-CN"/>
              </w:rPr>
              <w:t>Кількість кредитів ECTS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5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Рік підготовки:</w:t>
            </w:r>
          </w:p>
        </w:tc>
      </w:tr>
      <w:tr w:rsidR="006326FC" w:rsidRPr="006326FC" w:rsidTr="002B1E1C">
        <w:trPr>
          <w:trHeight w:val="32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c>
          <w:tcPr>
            <w:tcW w:w="5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r>
      <w:tr w:rsidR="006326FC" w:rsidRPr="006326FC" w:rsidTr="002B1E1C">
        <w:trPr>
          <w:trHeight w:val="420"/>
        </w:trPr>
        <w:tc>
          <w:tcPr>
            <w:tcW w:w="3827" w:type="dxa"/>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Загальна кількість годин - 90</w:t>
            </w:r>
          </w:p>
        </w:tc>
        <w:tc>
          <w:tcPr>
            <w:tcW w:w="2685" w:type="dxa"/>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c>
          <w:tcPr>
            <w:tcW w:w="3005" w:type="dxa"/>
            <w:gridSpan w:val="2"/>
            <w:tcBorders>
              <w:top w:val="single" w:sz="4" w:space="0" w:color="000000"/>
              <w:left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r>
      <w:tr w:rsidR="006326FC" w:rsidRPr="006326FC" w:rsidTr="002B1E1C">
        <w:trPr>
          <w:trHeight w:val="567"/>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Кількість модулів – 1</w:t>
            </w:r>
          </w:p>
        </w:tc>
        <w:tc>
          <w:tcPr>
            <w:tcW w:w="2694" w:type="dxa"/>
            <w:gridSpan w:val="2"/>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23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Семестр</w:t>
            </w:r>
          </w:p>
        </w:tc>
      </w:tr>
      <w:tr w:rsidR="006326FC" w:rsidRPr="006326FC" w:rsidTr="002B1E1C">
        <w:trPr>
          <w:trHeight w:val="323"/>
        </w:trPr>
        <w:tc>
          <w:tcPr>
            <w:tcW w:w="3827" w:type="dxa"/>
            <w:vMerge w:val="restart"/>
            <w:tcBorders>
              <w:top w:val="single" w:sz="4" w:space="0" w:color="000000"/>
              <w:left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Тижневих годин для денної форми навчання:</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аудиторних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самостійної роботи студента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443"/>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Лекції</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10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8 год.</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Практичні, семінарські</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34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4 год.</w:t>
            </w:r>
          </w:p>
        </w:tc>
      </w:tr>
      <w:tr w:rsidR="006326FC" w:rsidRPr="006326FC" w:rsidTr="002B1E1C">
        <w:trPr>
          <w:trHeight w:val="138"/>
        </w:trPr>
        <w:tc>
          <w:tcPr>
            <w:tcW w:w="3827" w:type="dxa"/>
            <w:vMerge w:val="restart"/>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Вид підсумкового контролю: залік</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Лабораторні</w:t>
            </w:r>
          </w:p>
        </w:tc>
      </w:tr>
      <w:tr w:rsidR="006326FC" w:rsidRPr="006326FC" w:rsidTr="002B1E1C">
        <w:trPr>
          <w:trHeight w:val="138"/>
        </w:trPr>
        <w:tc>
          <w:tcPr>
            <w:tcW w:w="3827" w:type="dxa"/>
            <w:vMerge/>
            <w:tcBorders>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i/>
                <w:kern w:val="2"/>
                <w:sz w:val="28"/>
                <w:szCs w:val="28"/>
                <w:lang w:eastAsia="zh-CN"/>
              </w:rPr>
            </w:pPr>
          </w:p>
        </w:tc>
      </w:tr>
      <w:tr w:rsidR="006326FC" w:rsidRPr="006326FC" w:rsidTr="002B1E1C">
        <w:trPr>
          <w:trHeight w:val="138"/>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Форма підсумкового контролю: усна</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Самостійна робота</w:t>
            </w:r>
          </w:p>
        </w:tc>
      </w:tr>
      <w:tr w:rsidR="006326FC" w:rsidRPr="006326FC" w:rsidTr="002B1E1C">
        <w:trPr>
          <w:trHeight w:val="138"/>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46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78 год.</w:t>
            </w:r>
          </w:p>
        </w:tc>
      </w:tr>
    </w:tbl>
    <w:p w:rsidR="006326FC" w:rsidRPr="006326FC" w:rsidRDefault="006326FC" w:rsidP="006326FC">
      <w:pPr>
        <w:suppressAutoHyphens/>
        <w:spacing w:after="0" w:line="240" w:lineRule="auto"/>
        <w:rPr>
          <w:rFonts w:ascii="Times New Roman" w:eastAsia="Times New Roman" w:hAnsi="Times New Roman" w:cs="Times New Roman"/>
          <w:kern w:val="2"/>
          <w:sz w:val="24"/>
          <w:szCs w:val="24"/>
          <w:lang w:eastAsia="zh-CN"/>
        </w:rPr>
      </w:pPr>
    </w:p>
    <w:p w:rsidR="006326FC" w:rsidRPr="006326FC" w:rsidRDefault="006326FC">
      <w:pP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br w:type="page"/>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bCs/>
          <w:kern w:val="2"/>
          <w:sz w:val="28"/>
          <w:szCs w:val="28"/>
          <w:lang w:eastAsia="zh-CN"/>
        </w:rPr>
        <w:lastRenderedPageBreak/>
        <w:t>СТРУКТУРА НАВЧАЛЬНОЇ ДИСЦИПЛІНИ</w:t>
      </w: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4"/>
          <w:szCs w:val="28"/>
          <w:lang w:eastAsia="zh-CN"/>
        </w:rPr>
      </w:pPr>
    </w:p>
    <w:tbl>
      <w:tblPr>
        <w:tblW w:w="4900" w:type="pct"/>
        <w:tblInd w:w="108" w:type="dxa"/>
        <w:tblLayout w:type="fixed"/>
        <w:tblLook w:val="0000" w:firstRow="0" w:lastRow="0" w:firstColumn="0" w:lastColumn="0" w:noHBand="0" w:noVBand="0"/>
      </w:tblPr>
      <w:tblGrid>
        <w:gridCol w:w="2643"/>
        <w:gridCol w:w="858"/>
        <w:gridCol w:w="444"/>
        <w:gridCol w:w="444"/>
        <w:gridCol w:w="547"/>
        <w:gridCol w:w="519"/>
        <w:gridCol w:w="545"/>
        <w:gridCol w:w="859"/>
        <w:gridCol w:w="501"/>
        <w:gridCol w:w="444"/>
        <w:gridCol w:w="548"/>
        <w:gridCol w:w="518"/>
        <w:gridCol w:w="565"/>
      </w:tblGrid>
      <w:tr w:rsidR="00BF4383" w:rsidRPr="006326FC" w:rsidTr="00BF4383">
        <w:trPr>
          <w:cantSplit/>
        </w:trPr>
        <w:tc>
          <w:tcPr>
            <w:tcW w:w="2726"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Назви модулів і тем</w:t>
            </w:r>
          </w:p>
        </w:tc>
        <w:tc>
          <w:tcPr>
            <w:tcW w:w="693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Кількість годин</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3425" w:type="dxa"/>
            <w:gridSpan w:val="6"/>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денна форма</w:t>
            </w:r>
          </w:p>
        </w:tc>
        <w:tc>
          <w:tcPr>
            <w:tcW w:w="35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Заочна форма</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80"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545" w:type="dxa"/>
            <w:gridSpan w:val="5"/>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c>
          <w:tcPr>
            <w:tcW w:w="881"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0" w:firstLine="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r>
      <w:tr w:rsidR="00BF4383" w:rsidRPr="006326FC" w:rsidTr="00BF4383">
        <w:trPr>
          <w:cantSplit/>
        </w:trPr>
        <w:tc>
          <w:tcPr>
            <w:tcW w:w="2726"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80"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5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84"/>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лаб</w:t>
            </w:r>
            <w:proofErr w:type="spellEnd"/>
          </w:p>
        </w:tc>
        <w:tc>
          <w:tcPr>
            <w:tcW w:w="52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9"/>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інд</w:t>
            </w:r>
            <w:proofErr w:type="spellEnd"/>
          </w:p>
        </w:tc>
        <w:tc>
          <w:tcPr>
            <w:tcW w:w="55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0"/>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с.р</w:t>
            </w:r>
            <w:proofErr w:type="spellEnd"/>
            <w:r w:rsidRPr="006326FC">
              <w:rPr>
                <w:rFonts w:ascii="Times New Roman" w:eastAsia="Times New Roman" w:hAnsi="Times New Roman" w:cs="Times New Roman"/>
                <w:b/>
                <w:bCs/>
                <w:kern w:val="2"/>
                <w:sz w:val="24"/>
                <w:szCs w:val="24"/>
                <w:lang w:eastAsia="zh-CN"/>
              </w:rPr>
              <w:t>.</w:t>
            </w:r>
          </w:p>
        </w:tc>
        <w:tc>
          <w:tcPr>
            <w:tcW w:w="881"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51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5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лаб</w:t>
            </w:r>
            <w:proofErr w:type="spellEnd"/>
          </w:p>
        </w:tc>
        <w:tc>
          <w:tcPr>
            <w:tcW w:w="52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7"/>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інд</w:t>
            </w:r>
            <w:proofErr w:type="spellEnd"/>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proofErr w:type="spellStart"/>
            <w:r w:rsidRPr="006326FC">
              <w:rPr>
                <w:rFonts w:ascii="Times New Roman" w:eastAsia="Times New Roman" w:hAnsi="Times New Roman" w:cs="Times New Roman"/>
                <w:b/>
                <w:bCs/>
                <w:kern w:val="2"/>
                <w:sz w:val="24"/>
                <w:szCs w:val="24"/>
                <w:lang w:eastAsia="zh-CN"/>
              </w:rPr>
              <w:t>с.р</w:t>
            </w:r>
            <w:proofErr w:type="spellEnd"/>
            <w:r w:rsidRPr="006326FC">
              <w:rPr>
                <w:rFonts w:ascii="Times New Roman" w:eastAsia="Times New Roman" w:hAnsi="Times New Roman" w:cs="Times New Roman"/>
                <w:b/>
                <w:bCs/>
                <w:kern w:val="2"/>
                <w:sz w:val="24"/>
                <w:szCs w:val="24"/>
                <w:lang w:eastAsia="zh-CN"/>
              </w:rPr>
              <w:t>.</w:t>
            </w:r>
          </w:p>
        </w:tc>
      </w:tr>
      <w:tr w:rsidR="00BF4383" w:rsidRPr="006326FC" w:rsidTr="00BF4383">
        <w:tc>
          <w:tcPr>
            <w:tcW w:w="272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w:t>
            </w:r>
          </w:p>
        </w:tc>
        <w:tc>
          <w:tcPr>
            <w:tcW w:w="88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3</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5</w:t>
            </w:r>
          </w:p>
        </w:tc>
        <w:tc>
          <w:tcPr>
            <w:tcW w:w="52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6</w:t>
            </w:r>
          </w:p>
        </w:tc>
        <w:tc>
          <w:tcPr>
            <w:tcW w:w="556"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7</w:t>
            </w:r>
          </w:p>
        </w:tc>
        <w:tc>
          <w:tcPr>
            <w:tcW w:w="88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9</w:t>
            </w:r>
          </w:p>
        </w:tc>
        <w:tc>
          <w:tcPr>
            <w:tcW w:w="45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43"/>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10</w:t>
            </w:r>
          </w:p>
        </w:tc>
        <w:tc>
          <w:tcPr>
            <w:tcW w:w="55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11</w:t>
            </w:r>
          </w:p>
        </w:tc>
        <w:tc>
          <w:tcPr>
            <w:tcW w:w="52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13</w:t>
            </w:r>
          </w:p>
        </w:tc>
      </w:tr>
      <w:tr w:rsidR="00BF4383" w:rsidRPr="006326FC" w:rsidTr="002B1E1C">
        <w:trPr>
          <w:trHeight w:val="940"/>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1. Характеристика сучасних юридичних інформаційних систем і технологій. Концепція інформатизації в України.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708"/>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2. Системи автоматизації підготовки та управління юридичними документами.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3. Організація пошуку правової інформації в інтернеті.</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12</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color w:val="000000"/>
                <w:kern w:val="2"/>
                <w:sz w:val="24"/>
                <w:szCs w:val="24"/>
                <w:lang w:eastAsia="zh-CN"/>
              </w:rPr>
            </w:pPr>
            <w:r w:rsidRPr="006326FC">
              <w:rPr>
                <w:rFonts w:ascii="Times New Roman" w:eastAsia="Times New Roman" w:hAnsi="Times New Roman" w:cs="Times New Roman"/>
                <w:bCs/>
                <w:kern w:val="2"/>
                <w:sz w:val="24"/>
                <w:szCs w:val="24"/>
                <w:lang w:eastAsia="zh-CN"/>
              </w:rPr>
              <w:t>Тема 4. Системи пошуку та обробки інформації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14</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5.  Конфіденційність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6326FC" w:rsidP="00BF4383">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8"/>
                <w:szCs w:val="24"/>
                <w:lang w:eastAsia="zh-CN"/>
              </w:rPr>
              <w:t>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822"/>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6. Стратегії пошуку інформації в мережі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rPr>
          <w:trHeight w:val="1019"/>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Calibri" w:hAnsi="Times New Roman" w:cs="Times New Roman"/>
                <w:bCs/>
                <w:kern w:val="2"/>
                <w:sz w:val="24"/>
                <w:szCs w:val="24"/>
                <w:lang w:eastAsia="zh-CN"/>
              </w:rPr>
            </w:pPr>
            <w:r w:rsidRPr="006326FC">
              <w:rPr>
                <w:rFonts w:ascii="Times New Roman" w:eastAsia="Calibri" w:hAnsi="Times New Roman" w:cs="Times New Roman"/>
                <w:bCs/>
                <w:kern w:val="2"/>
                <w:sz w:val="24"/>
                <w:szCs w:val="24"/>
                <w:lang w:eastAsia="zh-CN"/>
              </w:rPr>
              <w:t>Тема 7. Пошук правових документів у системі «Закони та підзаконні акти України в Інтернет»</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rPr>
          <w:trHeight w:val="864"/>
        </w:trPr>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8. Пошук інформації в реєстрах Міністерства юстиції України</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autoSpaceDE w:val="0"/>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9. Єдиний державний реєстр судових рішень</w:t>
            </w: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suppressAutoHyphens/>
              <w:snapToGrid w:val="0"/>
              <w:spacing w:after="0" w:line="240" w:lineRule="auto"/>
              <w:rPr>
                <w:rFonts w:ascii="Times New Roman" w:eastAsia="Times New Roman" w:hAnsi="Times New Roman" w:cs="Times New Roman"/>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BF4383" w:rsidRPr="006326FC" w:rsidTr="002B1E1C">
        <w:tc>
          <w:tcPr>
            <w:tcW w:w="272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numPr>
                <w:ilvl w:val="3"/>
                <w:numId w:val="0"/>
              </w:numPr>
              <w:tabs>
                <w:tab w:val="num" w:pos="0"/>
              </w:tabs>
              <w:spacing w:after="0" w:line="240" w:lineRule="auto"/>
              <w:outlineLvl w:val="3"/>
              <w:rPr>
                <w:rFonts w:ascii="Times New Roman" w:eastAsia="Times New Roman" w:hAnsi="Times New Roman" w:cs="Times New Roman"/>
                <w:b/>
                <w:bCs/>
                <w:kern w:val="2"/>
                <w:sz w:val="24"/>
                <w:szCs w:val="24"/>
                <w:lang w:eastAsia="zh-CN"/>
              </w:rPr>
            </w:pPr>
            <w:r w:rsidRPr="006326FC">
              <w:rPr>
                <w:rFonts w:ascii="Times New Roman" w:eastAsia="Times New Roman" w:hAnsi="Times New Roman" w:cs="Times New Roman"/>
                <w:b/>
                <w:bCs/>
                <w:kern w:val="2"/>
                <w:sz w:val="24"/>
                <w:szCs w:val="24"/>
                <w:lang w:eastAsia="zh-CN"/>
              </w:rPr>
              <w:t>Усього   годин</w:t>
            </w:r>
          </w:p>
          <w:p w:rsidR="00BF4383" w:rsidRPr="006326FC" w:rsidRDefault="00BF4383" w:rsidP="00BF4383">
            <w:pPr>
              <w:widowControl w:val="0"/>
              <w:spacing w:after="0" w:line="240" w:lineRule="auto"/>
              <w:rPr>
                <w:rFonts w:ascii="Times New Roman" w:eastAsia="Times New Roman" w:hAnsi="Times New Roman" w:cs="Times New Roman"/>
                <w:kern w:val="2"/>
                <w:sz w:val="24"/>
                <w:szCs w:val="24"/>
                <w:lang w:eastAsia="zh-CN"/>
              </w:rPr>
            </w:pPr>
          </w:p>
        </w:tc>
        <w:tc>
          <w:tcPr>
            <w:tcW w:w="88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90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3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10</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5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34</w:t>
            </w:r>
          </w:p>
        </w:tc>
        <w:tc>
          <w:tcPr>
            <w:tcW w:w="55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jc w:val="center"/>
              <w:rPr>
                <w:rFonts w:ascii="Times New Roman" w:eastAsia="Times New Roman" w:hAnsi="Times New Roman" w:cs="Times New Roman"/>
                <w:b/>
                <w:kern w:val="2"/>
                <w:sz w:val="24"/>
                <w:szCs w:val="24"/>
                <w:lang w:eastAsia="zh-CN"/>
              </w:rPr>
            </w:pPr>
          </w:p>
        </w:tc>
        <w:tc>
          <w:tcPr>
            <w:tcW w:w="52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jc w:val="center"/>
              <w:rPr>
                <w:rFonts w:ascii="Times New Roman" w:eastAsia="Times New Roman" w:hAnsi="Times New Roman" w:cs="Times New Roman"/>
                <w:b/>
                <w:kern w:val="2"/>
                <w:sz w:val="24"/>
                <w:szCs w:val="24"/>
                <w:lang w:eastAsia="zh-CN"/>
              </w:rPr>
            </w:pPr>
          </w:p>
        </w:tc>
        <w:tc>
          <w:tcPr>
            <w:tcW w:w="556"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b/>
                <w:kern w:val="2"/>
                <w:sz w:val="24"/>
                <w:szCs w:val="24"/>
                <w:lang w:eastAsia="zh-CN"/>
              </w:rPr>
              <w:t>46</w:t>
            </w:r>
          </w:p>
        </w:tc>
        <w:tc>
          <w:tcPr>
            <w:tcW w:w="88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90</w:t>
            </w:r>
          </w:p>
        </w:tc>
        <w:tc>
          <w:tcPr>
            <w:tcW w:w="510"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8</w:t>
            </w:r>
          </w:p>
        </w:tc>
        <w:tc>
          <w:tcPr>
            <w:tcW w:w="451"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4</w:t>
            </w:r>
          </w:p>
        </w:tc>
        <w:tc>
          <w:tcPr>
            <w:tcW w:w="559"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p>
        </w:tc>
        <w:tc>
          <w:tcPr>
            <w:tcW w:w="528" w:type="dxa"/>
            <w:tcBorders>
              <w:top w:val="single" w:sz="4" w:space="0" w:color="000000"/>
              <w:left w:val="single" w:sz="4" w:space="0" w:color="000000"/>
              <w:bottom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BF4383" w:rsidRPr="006326FC" w:rsidRDefault="00BF4383" w:rsidP="00BF4383">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78</w:t>
            </w:r>
          </w:p>
        </w:tc>
      </w:tr>
    </w:tbl>
    <w:p w:rsidR="00BF4383" w:rsidRPr="006326FC" w:rsidRDefault="00BF4383" w:rsidP="00BF4383">
      <w:pPr>
        <w:suppressAutoHyphens/>
        <w:spacing w:after="0" w:line="240" w:lineRule="auto"/>
        <w:jc w:val="center"/>
        <w:rPr>
          <w:rFonts w:ascii="Times New Roman" w:eastAsia="Times New Roman" w:hAnsi="Times New Roman" w:cs="Times New Roman"/>
          <w:kern w:val="2"/>
          <w:sz w:val="24"/>
          <w:szCs w:val="24"/>
          <w:lang w:eastAsia="zh-CN"/>
        </w:rPr>
      </w:pPr>
    </w:p>
    <w:p w:rsidR="00BF4383" w:rsidRPr="006326FC" w:rsidRDefault="00BF4383" w:rsidP="00BF4383">
      <w:pPr>
        <w:widowControl w:val="0"/>
        <w:spacing w:after="0" w:line="240" w:lineRule="auto"/>
        <w:ind w:firstLine="567"/>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br w:type="page"/>
      </w:r>
    </w:p>
    <w:p w:rsidR="00BF4383" w:rsidRPr="006326FC" w:rsidRDefault="00BF4383" w:rsidP="00BF4383">
      <w:pPr>
        <w:widowControl w:val="0"/>
        <w:spacing w:after="0" w:line="240" w:lineRule="auto"/>
        <w:ind w:firstLine="567"/>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ТЕМИ ЛЕКЦІЙНИХ ЗАНЯТЬ</w:t>
      </w:r>
    </w:p>
    <w:p w:rsidR="00BF4383" w:rsidRPr="006326FC" w:rsidRDefault="00BF4383" w:rsidP="00BF4383">
      <w:pPr>
        <w:widowControl w:val="0"/>
        <w:spacing w:after="0" w:line="240" w:lineRule="auto"/>
        <w:ind w:firstLine="567"/>
        <w:jc w:val="center"/>
        <w:rPr>
          <w:rFonts w:ascii="Times New Roman" w:eastAsia="Times New Roman" w:hAnsi="Times New Roman" w:cs="Times New Roman"/>
          <w:b/>
          <w:kern w:val="2"/>
          <w:sz w:val="24"/>
          <w:szCs w:val="24"/>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Вступ до дисципліни, її значення для підготовки висококваліфікованих фахівців з права.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Р</w:t>
      </w:r>
      <w:r w:rsidR="00664542" w:rsidRPr="006326FC">
        <w:rPr>
          <w:rFonts w:ascii="Times New Roman" w:eastAsia="Times New Roman" w:hAnsi="Times New Roman" w:cs="Times New Roman"/>
          <w:kern w:val="2"/>
          <w:sz w:val="28"/>
          <w:szCs w:val="28"/>
          <w:lang w:eastAsia="zh-CN"/>
        </w:rPr>
        <w:t>озвиток обчислювальної техніки.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Загальні положення про інформаційне суспільство.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Поняття правової інформатизації.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5. Засоби інформатизації. </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1" w:name="bookmark0"/>
      <w:r w:rsidRPr="006326FC">
        <w:rPr>
          <w:rFonts w:ascii="Times New Roman" w:eastAsia="Times New Roman" w:hAnsi="Times New Roman" w:cs="Times New Roman"/>
          <w:b/>
          <w:bCs/>
          <w:kern w:val="2"/>
          <w:sz w:val="28"/>
          <w:szCs w:val="28"/>
          <w:lang w:eastAsia="zh-CN"/>
        </w:rPr>
        <w:t>2.</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w:t>
      </w:r>
      <w:bookmarkEnd w:id="1"/>
      <w:r w:rsidRPr="006326FC">
        <w:rPr>
          <w:rFonts w:ascii="Times New Roman" w:eastAsia="Times New Roman" w:hAnsi="Times New Roman" w:cs="Times New Roman"/>
          <w:b/>
          <w:bCs/>
          <w:kern w:val="2"/>
          <w:sz w:val="28"/>
          <w:szCs w:val="28"/>
          <w:lang w:eastAsia="zh-CN"/>
        </w:rPr>
        <w:t>истеми автоматизації підготовки та управління юридичними документами.</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r w:rsidR="00507456" w:rsidRPr="006326FC">
        <w:rPr>
          <w:rStyle w:val="FontStyle19"/>
          <w:rFonts w:ascii="Times New Roman" w:hAnsi="Times New Roman"/>
          <w:b w:val="0"/>
          <w:sz w:val="28"/>
        </w:rPr>
        <w:t>.</w:t>
      </w:r>
    </w:p>
    <w:p w:rsidR="00BF4383" w:rsidRPr="006326FC" w:rsidRDefault="00BF4383" w:rsidP="00BF4383">
      <w:pPr>
        <w:suppressAutoHyphens/>
        <w:spacing w:after="0" w:line="240" w:lineRule="auto"/>
        <w:jc w:val="center"/>
        <w:rPr>
          <w:rFonts w:ascii="Times New Roman" w:eastAsia="Times New Roman" w:hAnsi="Times New Roman" w:cs="Times New Roman"/>
          <w:bCs/>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2" w:name="bookmark4"/>
      <w:r w:rsidRPr="006326FC">
        <w:rPr>
          <w:rFonts w:ascii="Times New Roman" w:eastAsia="Times New Roman" w:hAnsi="Times New Roman" w:cs="Times New Roman"/>
          <w:b/>
          <w:bCs/>
          <w:kern w:val="2"/>
          <w:sz w:val="28"/>
          <w:szCs w:val="28"/>
          <w:lang w:eastAsia="zh-CN"/>
        </w:rPr>
        <w:t>3.</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w:t>
      </w:r>
      <w:bookmarkEnd w:id="2"/>
      <w:r w:rsidRPr="006326FC">
        <w:rPr>
          <w:rFonts w:ascii="Times New Roman" w:eastAsia="Times New Roman" w:hAnsi="Times New Roman" w:cs="Times New Roman"/>
          <w:b/>
          <w:bCs/>
          <w:kern w:val="2"/>
          <w:sz w:val="28"/>
          <w:szCs w:val="28"/>
          <w:lang w:eastAsia="zh-CN"/>
        </w:rPr>
        <w:t>рганізація пошуку правової інформації в інтернеті.</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 xml:space="preserve">3. </w:t>
      </w:r>
      <w:r w:rsidR="00664542" w:rsidRPr="006326FC">
        <w:rPr>
          <w:rFonts w:ascii="Times New Roman" w:eastAsia="Times New Roman" w:hAnsi="Times New Roman" w:cs="Times New Roman"/>
          <w:bCs/>
          <w:kern w:val="2"/>
          <w:sz w:val="28"/>
          <w:szCs w:val="28"/>
          <w:lang w:eastAsia="zh-CN"/>
        </w:rPr>
        <w:t>Організація</w:t>
      </w:r>
      <w:r w:rsidRPr="006326FC">
        <w:rPr>
          <w:rFonts w:ascii="Times New Roman" w:eastAsia="Times New Roman" w:hAnsi="Times New Roman" w:cs="Times New Roman"/>
          <w:bCs/>
          <w:kern w:val="2"/>
          <w:sz w:val="28"/>
          <w:szCs w:val="28"/>
          <w:lang w:eastAsia="zh-CN"/>
        </w:rPr>
        <w:t xml:space="preserve"> пошуку інформації в інтернеті</w:t>
      </w:r>
      <w:r w:rsidR="00507456" w:rsidRPr="006326FC">
        <w:rPr>
          <w:rFonts w:ascii="Times New Roman" w:eastAsia="Times New Roman" w:hAnsi="Times New Roman" w:cs="Times New Roman"/>
          <w:bCs/>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5.</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BF4383"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w:t>
      </w:r>
      <w:r w:rsidR="00664542" w:rsidRPr="006326FC">
        <w:rPr>
          <w:rFonts w:ascii="Times New Roman" w:eastAsia="Times New Roman" w:hAnsi="Times New Roman" w:cs="Times New Roman"/>
          <w:kern w:val="2"/>
          <w:sz w:val="28"/>
          <w:szCs w:val="28"/>
          <w:lang w:eastAsia="zh-CN"/>
        </w:rPr>
        <w:t>Загальна характеристика конфіденційності.</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4C3766">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6.</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BF4383"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r w:rsidR="00507456" w:rsidRPr="006326FC">
        <w:rPr>
          <w:rFonts w:ascii="Times New Roman" w:hAnsi="Times New Roman" w:cs="Times New Roman"/>
          <w:sz w:val="28"/>
          <w:szCs w:val="28"/>
        </w:rPr>
        <w:t>.</w:t>
      </w:r>
    </w:p>
    <w:p w:rsidR="00664542"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4C3766" w:rsidRDefault="004C3766">
      <w:pP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br w:type="page"/>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7.</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 в Інтернет».</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Основні поняття системи «Закони та підзаконні акти України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Критерії пошуку нормативно-правових актів в системи «</w:t>
      </w:r>
      <w:r w:rsidR="004C3766">
        <w:rPr>
          <w:rFonts w:ascii="Times New Roman" w:eastAsia="Times New Roman" w:hAnsi="Times New Roman" w:cs="Times New Roman"/>
          <w:kern w:val="2"/>
          <w:sz w:val="28"/>
          <w:szCs w:val="28"/>
          <w:lang w:eastAsia="zh-CN"/>
        </w:rPr>
        <w:t>Закони та підзаконні акти Украї</w:t>
      </w:r>
      <w:r w:rsidRPr="006326FC">
        <w:rPr>
          <w:rFonts w:ascii="Times New Roman" w:eastAsia="Times New Roman" w:hAnsi="Times New Roman" w:cs="Times New Roman"/>
          <w:kern w:val="2"/>
          <w:sz w:val="28"/>
          <w:szCs w:val="28"/>
          <w:lang w:eastAsia="zh-CN"/>
        </w:rPr>
        <w:t>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Використання результатів пошуку системи «Закони та підзаконні акти України в Інтернет» на офіційному сайті Верховної Ради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положення про єдині та державні реєстри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w:t>
      </w:r>
      <w:r w:rsidR="001434DE" w:rsidRPr="006326FC">
        <w:rPr>
          <w:rFonts w:ascii="Times New Roman" w:eastAsia="Times New Roman" w:hAnsi="Times New Roman" w:cs="Times New Roman"/>
          <w:kern w:val="2"/>
          <w:sz w:val="28"/>
          <w:szCs w:val="28"/>
          <w:lang w:eastAsia="zh-CN"/>
        </w:rPr>
        <w:t>пошуку інформації в</w:t>
      </w:r>
      <w:r w:rsidRPr="006326FC">
        <w:rPr>
          <w:rFonts w:ascii="Times New Roman" w:eastAsia="Times New Roman" w:hAnsi="Times New Roman" w:cs="Times New Roman"/>
          <w:kern w:val="2"/>
          <w:sz w:val="28"/>
          <w:szCs w:val="28"/>
          <w:lang w:eastAsia="zh-CN"/>
        </w:rPr>
        <w:t xml:space="preserve"> єдини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та державни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реєстра</w:t>
      </w:r>
      <w:r w:rsidR="001434DE" w:rsidRPr="006326FC">
        <w:rPr>
          <w:rFonts w:ascii="Times New Roman" w:eastAsia="Times New Roman" w:hAnsi="Times New Roman" w:cs="Times New Roman"/>
          <w:kern w:val="2"/>
          <w:sz w:val="28"/>
          <w:szCs w:val="28"/>
          <w:lang w:eastAsia="zh-CN"/>
        </w:rPr>
        <w:t>х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w:t>
      </w:r>
      <w:r w:rsidR="001434DE" w:rsidRPr="006326FC">
        <w:rPr>
          <w:rFonts w:ascii="Times New Roman" w:eastAsia="Times New Roman" w:hAnsi="Times New Roman" w:cs="Times New Roman"/>
          <w:kern w:val="2"/>
          <w:sz w:val="28"/>
          <w:szCs w:val="28"/>
          <w:lang w:eastAsia="zh-CN"/>
        </w:rPr>
        <w:t>Використання результатів пошуку інформації в єдиних та державних реєстрах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9.</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BF4383" w:rsidRPr="006326FC" w:rsidRDefault="00BF4383" w:rsidP="001434DE">
      <w:pPr>
        <w:widowControl w:val="0"/>
        <w:spacing w:after="0" w:line="240" w:lineRule="auto"/>
        <w:jc w:val="both"/>
        <w:rPr>
          <w:rFonts w:ascii="Times New Roman" w:hAnsi="Times New Roman" w:cs="Times New Roman"/>
          <w:sz w:val="28"/>
          <w:szCs w:val="28"/>
        </w:rPr>
      </w:pPr>
    </w:p>
    <w:p w:rsidR="001434DE" w:rsidRPr="006326FC" w:rsidRDefault="001434DE">
      <w:pPr>
        <w:rPr>
          <w:rFonts w:ascii="Times New Roman" w:hAnsi="Times New Roman" w:cs="Times New Roman"/>
          <w:sz w:val="28"/>
          <w:szCs w:val="28"/>
        </w:rPr>
      </w:pPr>
      <w:r w:rsidRPr="006326FC">
        <w:rPr>
          <w:rFonts w:ascii="Times New Roman" w:hAnsi="Times New Roman" w:cs="Times New Roman"/>
          <w:sz w:val="28"/>
          <w:szCs w:val="28"/>
        </w:rPr>
        <w:br w:type="page"/>
      </w:r>
    </w:p>
    <w:p w:rsidR="001434DE" w:rsidRPr="006326FC" w:rsidRDefault="001434DE" w:rsidP="001434DE">
      <w:pPr>
        <w:widowControl w:val="0"/>
        <w:spacing w:after="0" w:line="240" w:lineRule="auto"/>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ТЕМИ СЕМІНАРСЬКИХ ЗАНЯТЬ</w:t>
      </w:r>
    </w:p>
    <w:p w:rsidR="001434DE" w:rsidRPr="006326FC" w:rsidRDefault="001434DE" w:rsidP="001434DE">
      <w:pPr>
        <w:widowControl w:val="0"/>
        <w:spacing w:after="0" w:line="240" w:lineRule="auto"/>
        <w:jc w:val="center"/>
        <w:rPr>
          <w:rFonts w:ascii="Times New Roman" w:hAnsi="Times New Roman" w:cs="Times New Roman"/>
          <w:b/>
          <w:sz w:val="28"/>
          <w:szCs w:val="28"/>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Розвиток обчислювальної техніки.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Загальні положення про інформаційне суспільство.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Поняття правової інформатизації.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Засоби інформатизації.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Денісова О.О. Інформаційні системи і технології в юридичній діяльності. – К., 2003.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Денісова О.О. Інформаційні системи і технології в юридичній діяльності: </w:t>
      </w:r>
      <w:proofErr w:type="spellStart"/>
      <w:r w:rsidRPr="006326FC">
        <w:rPr>
          <w:rFonts w:ascii="Times New Roman" w:eastAsia="Times New Roman" w:hAnsi="Times New Roman" w:cs="Times New Roman"/>
          <w:kern w:val="2"/>
          <w:sz w:val="28"/>
          <w:szCs w:val="28"/>
          <w:lang w:eastAsia="zh-CN"/>
        </w:rPr>
        <w:t>Навч</w:t>
      </w:r>
      <w:proofErr w:type="spellEnd"/>
      <w:r w:rsidRPr="006326FC">
        <w:rPr>
          <w:rFonts w:ascii="Times New Roman" w:eastAsia="Times New Roman" w:hAnsi="Times New Roman" w:cs="Times New Roman"/>
          <w:kern w:val="2"/>
          <w:sz w:val="28"/>
          <w:szCs w:val="28"/>
          <w:lang w:eastAsia="zh-CN"/>
        </w:rPr>
        <w:t>.-</w:t>
      </w:r>
      <w:proofErr w:type="spellStart"/>
      <w:r w:rsidRPr="006326FC">
        <w:rPr>
          <w:rFonts w:ascii="Times New Roman" w:eastAsia="Times New Roman" w:hAnsi="Times New Roman" w:cs="Times New Roman"/>
          <w:kern w:val="2"/>
          <w:sz w:val="28"/>
          <w:szCs w:val="28"/>
          <w:lang w:eastAsia="zh-CN"/>
        </w:rPr>
        <w:t>метод.посібник</w:t>
      </w:r>
      <w:proofErr w:type="spellEnd"/>
      <w:r w:rsidRPr="006326FC">
        <w:rPr>
          <w:rFonts w:ascii="Times New Roman" w:eastAsia="Times New Roman" w:hAnsi="Times New Roman" w:cs="Times New Roman"/>
          <w:kern w:val="2"/>
          <w:sz w:val="28"/>
          <w:szCs w:val="28"/>
          <w:lang w:eastAsia="zh-CN"/>
        </w:rPr>
        <w:t xml:space="preserve"> для </w:t>
      </w:r>
      <w:proofErr w:type="spellStart"/>
      <w:r w:rsidRPr="006326FC">
        <w:rPr>
          <w:rFonts w:ascii="Times New Roman" w:eastAsia="Times New Roman" w:hAnsi="Times New Roman" w:cs="Times New Roman"/>
          <w:kern w:val="2"/>
          <w:sz w:val="28"/>
          <w:szCs w:val="28"/>
          <w:lang w:eastAsia="zh-CN"/>
        </w:rPr>
        <w:t>самост.вивч.дисцліпни</w:t>
      </w:r>
      <w:proofErr w:type="spellEnd"/>
      <w:r w:rsidRPr="006326FC">
        <w:rPr>
          <w:rFonts w:ascii="Times New Roman" w:eastAsia="Times New Roman" w:hAnsi="Times New Roman" w:cs="Times New Roman"/>
          <w:kern w:val="2"/>
          <w:sz w:val="28"/>
          <w:szCs w:val="28"/>
          <w:lang w:eastAsia="zh-CN"/>
        </w:rPr>
        <w:t xml:space="preserve"> – К., 2005.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w:t>
      </w:r>
      <w:proofErr w:type="spellStart"/>
      <w:r w:rsidRPr="006326FC">
        <w:rPr>
          <w:rFonts w:ascii="Times New Roman" w:eastAsia="Times New Roman" w:hAnsi="Times New Roman" w:cs="Times New Roman"/>
          <w:kern w:val="2"/>
          <w:sz w:val="28"/>
          <w:szCs w:val="28"/>
          <w:lang w:eastAsia="zh-CN"/>
        </w:rPr>
        <w:t>Ходаков</w:t>
      </w:r>
      <w:proofErr w:type="spellEnd"/>
      <w:r w:rsidRPr="006326FC">
        <w:rPr>
          <w:rFonts w:ascii="Times New Roman" w:eastAsia="Times New Roman" w:hAnsi="Times New Roman" w:cs="Times New Roman"/>
          <w:kern w:val="2"/>
          <w:sz w:val="28"/>
          <w:szCs w:val="28"/>
          <w:lang w:eastAsia="zh-CN"/>
        </w:rPr>
        <w:t xml:space="preserve"> В.Є., Пилипенко М.В., Соколова Н.А. Вступ до комп’ютерних наук: Навчальний посібник. – К.: Центр навчальної літератури, 2005.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Гаврилов М.В. </w:t>
      </w:r>
      <w:proofErr w:type="spellStart"/>
      <w:r w:rsidRPr="006326FC">
        <w:rPr>
          <w:rFonts w:ascii="Times New Roman" w:eastAsia="Times New Roman" w:hAnsi="Times New Roman" w:cs="Times New Roman"/>
          <w:kern w:val="2"/>
          <w:sz w:val="28"/>
          <w:szCs w:val="28"/>
          <w:lang w:eastAsia="zh-CN"/>
        </w:rPr>
        <w:t>Информатика</w:t>
      </w:r>
      <w:proofErr w:type="spellEnd"/>
      <w:r w:rsidRPr="006326FC">
        <w:rPr>
          <w:rFonts w:ascii="Times New Roman" w:eastAsia="Times New Roman" w:hAnsi="Times New Roman" w:cs="Times New Roman"/>
          <w:kern w:val="2"/>
          <w:sz w:val="28"/>
          <w:szCs w:val="28"/>
          <w:lang w:eastAsia="zh-CN"/>
        </w:rPr>
        <w:t xml:space="preserve"> и </w:t>
      </w:r>
      <w:proofErr w:type="spellStart"/>
      <w:r w:rsidRPr="006326FC">
        <w:rPr>
          <w:rFonts w:ascii="Times New Roman" w:eastAsia="Times New Roman" w:hAnsi="Times New Roman" w:cs="Times New Roman"/>
          <w:kern w:val="2"/>
          <w:sz w:val="28"/>
          <w:szCs w:val="28"/>
          <w:lang w:eastAsia="zh-CN"/>
        </w:rPr>
        <w:t>информационные</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технологии</w:t>
      </w:r>
      <w:proofErr w:type="spellEnd"/>
      <w:r w:rsidRPr="006326FC">
        <w:rPr>
          <w:rFonts w:ascii="Times New Roman" w:eastAsia="Times New Roman" w:hAnsi="Times New Roman" w:cs="Times New Roman"/>
          <w:kern w:val="2"/>
          <w:sz w:val="28"/>
          <w:szCs w:val="28"/>
          <w:lang w:eastAsia="zh-CN"/>
        </w:rPr>
        <w:t xml:space="preserve">. – М.,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5. Морзе Н.В. Основи інформаційно-комунікаційних технологій. – К.,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6. </w:t>
      </w:r>
      <w:proofErr w:type="spellStart"/>
      <w:r w:rsidRPr="006326FC">
        <w:rPr>
          <w:rFonts w:ascii="Times New Roman" w:eastAsia="Times New Roman" w:hAnsi="Times New Roman" w:cs="Times New Roman"/>
          <w:kern w:val="2"/>
          <w:sz w:val="28"/>
          <w:szCs w:val="28"/>
          <w:lang w:eastAsia="zh-CN"/>
        </w:rPr>
        <w:t>Марущак</w:t>
      </w:r>
      <w:proofErr w:type="spellEnd"/>
      <w:r w:rsidRPr="006326FC">
        <w:rPr>
          <w:rFonts w:ascii="Times New Roman" w:eastAsia="Times New Roman" w:hAnsi="Times New Roman" w:cs="Times New Roman"/>
          <w:kern w:val="2"/>
          <w:sz w:val="28"/>
          <w:szCs w:val="28"/>
          <w:lang w:eastAsia="zh-CN"/>
        </w:rPr>
        <w:t xml:space="preserve"> А.І. Інформаційне право: Доступ до інформації. – К.:КНТ, 2007.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7. Виноградова Г.В. Інформаційне право України. – К.,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8. Чубукова С.Г. </w:t>
      </w:r>
      <w:proofErr w:type="spellStart"/>
      <w:r w:rsidRPr="006326FC">
        <w:rPr>
          <w:rFonts w:ascii="Times New Roman" w:eastAsia="Times New Roman" w:hAnsi="Times New Roman" w:cs="Times New Roman"/>
          <w:kern w:val="2"/>
          <w:sz w:val="28"/>
          <w:szCs w:val="28"/>
          <w:lang w:eastAsia="zh-CN"/>
        </w:rPr>
        <w:t>Элькин</w:t>
      </w:r>
      <w:proofErr w:type="spellEnd"/>
      <w:r w:rsidRPr="006326FC">
        <w:rPr>
          <w:rFonts w:ascii="Times New Roman" w:eastAsia="Times New Roman" w:hAnsi="Times New Roman" w:cs="Times New Roman"/>
          <w:kern w:val="2"/>
          <w:sz w:val="28"/>
          <w:szCs w:val="28"/>
          <w:lang w:eastAsia="zh-CN"/>
        </w:rPr>
        <w:t xml:space="preserve"> В.Д. </w:t>
      </w:r>
      <w:proofErr w:type="spellStart"/>
      <w:r w:rsidRPr="006326FC">
        <w:rPr>
          <w:rFonts w:ascii="Times New Roman" w:eastAsia="Times New Roman" w:hAnsi="Times New Roman" w:cs="Times New Roman"/>
          <w:kern w:val="2"/>
          <w:sz w:val="28"/>
          <w:szCs w:val="28"/>
          <w:lang w:eastAsia="zh-CN"/>
        </w:rPr>
        <w:t>Основы</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правовой</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информатики</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юридические</w:t>
      </w:r>
      <w:proofErr w:type="spellEnd"/>
      <w:r w:rsidRPr="006326FC">
        <w:rPr>
          <w:rFonts w:ascii="Times New Roman" w:eastAsia="Times New Roman" w:hAnsi="Times New Roman" w:cs="Times New Roman"/>
          <w:kern w:val="2"/>
          <w:sz w:val="28"/>
          <w:szCs w:val="28"/>
          <w:lang w:eastAsia="zh-CN"/>
        </w:rPr>
        <w:t xml:space="preserve"> и </w:t>
      </w:r>
      <w:proofErr w:type="spellStart"/>
      <w:r w:rsidRPr="006326FC">
        <w:rPr>
          <w:rFonts w:ascii="Times New Roman" w:eastAsia="Times New Roman" w:hAnsi="Times New Roman" w:cs="Times New Roman"/>
          <w:kern w:val="2"/>
          <w:sz w:val="28"/>
          <w:szCs w:val="28"/>
          <w:lang w:eastAsia="zh-CN"/>
        </w:rPr>
        <w:t>математические</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вопросы</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информатики</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Учебное</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пособие</w:t>
      </w:r>
      <w:proofErr w:type="spellEnd"/>
      <w:r w:rsidRPr="006326FC">
        <w:rPr>
          <w:rFonts w:ascii="Times New Roman" w:eastAsia="Times New Roman" w:hAnsi="Times New Roman" w:cs="Times New Roman"/>
          <w:kern w:val="2"/>
          <w:sz w:val="28"/>
          <w:szCs w:val="28"/>
          <w:lang w:eastAsia="zh-CN"/>
        </w:rPr>
        <w:t>/</w:t>
      </w:r>
      <w:proofErr w:type="spellStart"/>
      <w:r w:rsidRPr="006326FC">
        <w:rPr>
          <w:rFonts w:ascii="Times New Roman" w:eastAsia="Times New Roman" w:hAnsi="Times New Roman" w:cs="Times New Roman"/>
          <w:kern w:val="2"/>
          <w:sz w:val="28"/>
          <w:szCs w:val="28"/>
          <w:lang w:eastAsia="zh-CN"/>
        </w:rPr>
        <w:t>Под</w:t>
      </w:r>
      <w:proofErr w:type="spellEnd"/>
      <w:r w:rsidRPr="006326FC">
        <w:rPr>
          <w:rFonts w:ascii="Times New Roman" w:eastAsia="Times New Roman" w:hAnsi="Times New Roman" w:cs="Times New Roman"/>
          <w:kern w:val="2"/>
          <w:sz w:val="28"/>
          <w:szCs w:val="28"/>
          <w:lang w:eastAsia="zh-CN"/>
        </w:rPr>
        <w:t xml:space="preserve"> ред. доктора </w:t>
      </w:r>
      <w:proofErr w:type="spellStart"/>
      <w:r w:rsidRPr="006326FC">
        <w:rPr>
          <w:rFonts w:ascii="Times New Roman" w:eastAsia="Times New Roman" w:hAnsi="Times New Roman" w:cs="Times New Roman"/>
          <w:kern w:val="2"/>
          <w:sz w:val="28"/>
          <w:szCs w:val="28"/>
          <w:lang w:eastAsia="zh-CN"/>
        </w:rPr>
        <w:t>юридических</w:t>
      </w:r>
      <w:proofErr w:type="spellEnd"/>
      <w:r w:rsidRPr="006326FC">
        <w:rPr>
          <w:rFonts w:ascii="Times New Roman" w:eastAsia="Times New Roman" w:hAnsi="Times New Roman" w:cs="Times New Roman"/>
          <w:kern w:val="2"/>
          <w:sz w:val="28"/>
          <w:szCs w:val="28"/>
          <w:lang w:eastAsia="zh-CN"/>
        </w:rPr>
        <w:t xml:space="preserve"> наук, </w:t>
      </w:r>
      <w:proofErr w:type="spellStart"/>
      <w:r w:rsidRPr="006326FC">
        <w:rPr>
          <w:rFonts w:ascii="Times New Roman" w:eastAsia="Times New Roman" w:hAnsi="Times New Roman" w:cs="Times New Roman"/>
          <w:kern w:val="2"/>
          <w:sz w:val="28"/>
          <w:szCs w:val="28"/>
          <w:lang w:eastAsia="zh-CN"/>
        </w:rPr>
        <w:t>профессора</w:t>
      </w:r>
      <w:proofErr w:type="spellEnd"/>
      <w:r w:rsidRPr="006326FC">
        <w:rPr>
          <w:rFonts w:ascii="Times New Roman" w:eastAsia="Times New Roman" w:hAnsi="Times New Roman" w:cs="Times New Roman"/>
          <w:kern w:val="2"/>
          <w:sz w:val="28"/>
          <w:szCs w:val="28"/>
          <w:lang w:eastAsia="zh-CN"/>
        </w:rPr>
        <w:t xml:space="preserve"> М.М. </w:t>
      </w:r>
      <w:proofErr w:type="spellStart"/>
      <w:r w:rsidRPr="006326FC">
        <w:rPr>
          <w:rFonts w:ascii="Times New Roman" w:eastAsia="Times New Roman" w:hAnsi="Times New Roman" w:cs="Times New Roman"/>
          <w:kern w:val="2"/>
          <w:sz w:val="28"/>
          <w:szCs w:val="28"/>
          <w:lang w:eastAsia="zh-CN"/>
        </w:rPr>
        <w:t>Рассолова</w:t>
      </w:r>
      <w:proofErr w:type="spellEnd"/>
      <w:r w:rsidRPr="006326FC">
        <w:rPr>
          <w:rFonts w:ascii="Times New Roman" w:eastAsia="Times New Roman" w:hAnsi="Times New Roman" w:cs="Times New Roman"/>
          <w:kern w:val="2"/>
          <w:sz w:val="28"/>
          <w:szCs w:val="28"/>
          <w:lang w:eastAsia="zh-CN"/>
        </w:rPr>
        <w:t xml:space="preserve">, кандидата </w:t>
      </w:r>
      <w:proofErr w:type="spellStart"/>
      <w:r w:rsidRPr="006326FC">
        <w:rPr>
          <w:rFonts w:ascii="Times New Roman" w:eastAsia="Times New Roman" w:hAnsi="Times New Roman" w:cs="Times New Roman"/>
          <w:kern w:val="2"/>
          <w:sz w:val="28"/>
          <w:szCs w:val="28"/>
          <w:lang w:eastAsia="zh-CN"/>
        </w:rPr>
        <w:t>технических</w:t>
      </w:r>
      <w:proofErr w:type="spellEnd"/>
      <w:r w:rsidRPr="006326FC">
        <w:rPr>
          <w:rFonts w:ascii="Times New Roman" w:eastAsia="Times New Roman" w:hAnsi="Times New Roman" w:cs="Times New Roman"/>
          <w:kern w:val="2"/>
          <w:sz w:val="28"/>
          <w:szCs w:val="28"/>
          <w:lang w:eastAsia="zh-CN"/>
        </w:rPr>
        <w:t xml:space="preserve"> наук, </w:t>
      </w:r>
      <w:proofErr w:type="spellStart"/>
      <w:r w:rsidRPr="006326FC">
        <w:rPr>
          <w:rFonts w:ascii="Times New Roman" w:eastAsia="Times New Roman" w:hAnsi="Times New Roman" w:cs="Times New Roman"/>
          <w:kern w:val="2"/>
          <w:sz w:val="28"/>
          <w:szCs w:val="28"/>
          <w:lang w:eastAsia="zh-CN"/>
        </w:rPr>
        <w:t>профессора</w:t>
      </w:r>
      <w:proofErr w:type="spellEnd"/>
      <w:r w:rsidRPr="006326FC">
        <w:rPr>
          <w:rFonts w:ascii="Times New Roman" w:eastAsia="Times New Roman" w:hAnsi="Times New Roman" w:cs="Times New Roman"/>
          <w:kern w:val="2"/>
          <w:sz w:val="28"/>
          <w:szCs w:val="28"/>
          <w:lang w:eastAsia="zh-CN"/>
        </w:rPr>
        <w:t xml:space="preserve"> В.Д. </w:t>
      </w:r>
      <w:proofErr w:type="spellStart"/>
      <w:r w:rsidRPr="006326FC">
        <w:rPr>
          <w:rFonts w:ascii="Times New Roman" w:eastAsia="Times New Roman" w:hAnsi="Times New Roman" w:cs="Times New Roman"/>
          <w:kern w:val="2"/>
          <w:sz w:val="28"/>
          <w:szCs w:val="28"/>
          <w:lang w:eastAsia="zh-CN"/>
        </w:rPr>
        <w:t>Элькина</w:t>
      </w:r>
      <w:proofErr w:type="spellEnd"/>
      <w:r w:rsidRPr="006326FC">
        <w:rPr>
          <w:rFonts w:ascii="Times New Roman" w:eastAsia="Times New Roman" w:hAnsi="Times New Roman" w:cs="Times New Roman"/>
          <w:kern w:val="2"/>
          <w:sz w:val="28"/>
          <w:szCs w:val="28"/>
          <w:lang w:eastAsia="zh-CN"/>
        </w:rPr>
        <w:t>. - "</w:t>
      </w:r>
      <w:proofErr w:type="spellStart"/>
      <w:r w:rsidRPr="006326FC">
        <w:rPr>
          <w:rFonts w:ascii="Times New Roman" w:eastAsia="Times New Roman" w:hAnsi="Times New Roman" w:cs="Times New Roman"/>
          <w:kern w:val="2"/>
          <w:sz w:val="28"/>
          <w:szCs w:val="28"/>
          <w:lang w:eastAsia="zh-CN"/>
        </w:rPr>
        <w:t>Юридическая</w:t>
      </w:r>
      <w:proofErr w:type="spellEnd"/>
      <w:r w:rsidRPr="006326FC">
        <w:rPr>
          <w:rFonts w:ascii="Times New Roman" w:eastAsia="Times New Roman" w:hAnsi="Times New Roman" w:cs="Times New Roman"/>
          <w:kern w:val="2"/>
          <w:sz w:val="28"/>
          <w:szCs w:val="28"/>
          <w:lang w:eastAsia="zh-CN"/>
        </w:rPr>
        <w:t xml:space="preserve"> </w:t>
      </w:r>
      <w:proofErr w:type="spellStart"/>
      <w:r w:rsidRPr="006326FC">
        <w:rPr>
          <w:rFonts w:ascii="Times New Roman" w:eastAsia="Times New Roman" w:hAnsi="Times New Roman" w:cs="Times New Roman"/>
          <w:kern w:val="2"/>
          <w:sz w:val="28"/>
          <w:szCs w:val="28"/>
          <w:lang w:eastAsia="zh-CN"/>
        </w:rPr>
        <w:t>фирма</w:t>
      </w:r>
      <w:proofErr w:type="spellEnd"/>
      <w:r w:rsidRPr="006326FC">
        <w:rPr>
          <w:rFonts w:ascii="Times New Roman" w:eastAsia="Times New Roman" w:hAnsi="Times New Roman" w:cs="Times New Roman"/>
          <w:kern w:val="2"/>
          <w:sz w:val="28"/>
          <w:szCs w:val="28"/>
          <w:lang w:eastAsia="zh-CN"/>
        </w:rPr>
        <w:t xml:space="preserve"> "Контракт", 2004 г.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9. Ващук О.М., Нелюбов В.О. Історія обчислювальної техніки та будова комп’ютера. – Ужгород: вид-во </w:t>
      </w:r>
      <w:proofErr w:type="spellStart"/>
      <w:r w:rsidRPr="006326FC">
        <w:rPr>
          <w:rFonts w:ascii="Times New Roman" w:eastAsia="Times New Roman" w:hAnsi="Times New Roman" w:cs="Times New Roman"/>
          <w:kern w:val="2"/>
          <w:sz w:val="28"/>
          <w:szCs w:val="28"/>
          <w:lang w:eastAsia="zh-CN"/>
        </w:rPr>
        <w:t>ЗакДУ</w:t>
      </w:r>
      <w:proofErr w:type="spellEnd"/>
      <w:r w:rsidRPr="006326FC">
        <w:rPr>
          <w:rFonts w:ascii="Times New Roman" w:eastAsia="Times New Roman" w:hAnsi="Times New Roman" w:cs="Times New Roman"/>
          <w:kern w:val="2"/>
          <w:sz w:val="28"/>
          <w:szCs w:val="28"/>
          <w:lang w:eastAsia="zh-CN"/>
        </w:rPr>
        <w:t xml:space="preserve">, 2006.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Тема 2.</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Системи автоматизації підготовки та управління юридичними документами.</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p>
    <w:p w:rsidR="001434DE" w:rsidRPr="006326FC" w:rsidRDefault="001434DE" w:rsidP="001434DE">
      <w:pPr>
        <w:suppressAutoHyphens/>
        <w:spacing w:after="0" w:line="240" w:lineRule="auto"/>
        <w:jc w:val="center"/>
        <w:rPr>
          <w:rFonts w:ascii="Times New Roman" w:eastAsia="Times New Roman" w:hAnsi="Times New Roman" w:cs="Times New Roman"/>
          <w:bCs/>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3.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 xml:space="preserve">4.Вишня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5. Про Національну програму інформатизації: Закон України від 04.02.1998 № </w:t>
      </w:r>
      <w:r w:rsidRPr="006326FC">
        <w:rPr>
          <w:rFonts w:ascii="Times New Roman" w:eastAsia="Times New Roman" w:hAnsi="Times New Roman" w:cs="Arial"/>
          <w:sz w:val="28"/>
          <w:szCs w:val="23"/>
          <w:lang w:eastAsia="uk-UA"/>
        </w:rPr>
        <w:lastRenderedPageBreak/>
        <w:t xml:space="preserve">74/98-ВР. URL: https://zakon.rada.gov.ua/laws/show/74/98-вр. </w:t>
      </w:r>
    </w:p>
    <w:p w:rsidR="001434DE" w:rsidRPr="006326FC" w:rsidRDefault="001434DE" w:rsidP="001434DE">
      <w:pPr>
        <w:suppressAutoHyphens/>
        <w:spacing w:after="0" w:line="240" w:lineRule="auto"/>
        <w:jc w:val="center"/>
        <w:rPr>
          <w:rFonts w:ascii="Times New Roman" w:eastAsia="Times New Roman" w:hAnsi="Times New Roman" w:cs="Times New Roman"/>
          <w:bCs/>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Тема 3.</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Організація пошуку правової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3. Організація пошуку інформації в інтернеті.</w:t>
      </w:r>
    </w:p>
    <w:p w:rsidR="00C72C48" w:rsidRPr="006326FC" w:rsidRDefault="00C72C48" w:rsidP="001434DE">
      <w:pPr>
        <w:suppressAutoHyphens/>
        <w:spacing w:after="0" w:line="240" w:lineRule="auto"/>
        <w:jc w:val="both"/>
        <w:rPr>
          <w:rFonts w:ascii="Times New Roman" w:eastAsia="Times New Roman" w:hAnsi="Times New Roman" w:cs="Times New Roman"/>
          <w:bCs/>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3.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 xml:space="preserve">4. 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 xml:space="preserve">5. Інформатика в юридичній діяльності : підручник: у 2 ч. / за </w:t>
      </w:r>
      <w:proofErr w:type="spellStart"/>
      <w:r w:rsidRPr="006326FC">
        <w:rPr>
          <w:rFonts w:ascii="Times New Roman" w:eastAsia="Times New Roman" w:hAnsi="Times New Roman" w:cs="Arial"/>
          <w:color w:val="000000"/>
          <w:sz w:val="28"/>
          <w:szCs w:val="23"/>
          <w:lang w:eastAsia="uk-UA"/>
        </w:rPr>
        <w:t>заг</w:t>
      </w:r>
      <w:proofErr w:type="spellEnd"/>
      <w:r w:rsidRPr="006326FC">
        <w:rPr>
          <w:rFonts w:ascii="Times New Roman" w:eastAsia="Times New Roman" w:hAnsi="Times New Roman" w:cs="Arial"/>
          <w:color w:val="000000"/>
          <w:sz w:val="28"/>
          <w:szCs w:val="23"/>
          <w:lang w:eastAsia="uk-UA"/>
        </w:rPr>
        <w:t xml:space="preserve">. ред. В. А. </w:t>
      </w:r>
      <w:proofErr w:type="spellStart"/>
      <w:r w:rsidRPr="006326FC">
        <w:rPr>
          <w:rFonts w:ascii="Times New Roman" w:eastAsia="Times New Roman" w:hAnsi="Times New Roman" w:cs="Arial"/>
          <w:color w:val="000000"/>
          <w:sz w:val="28"/>
          <w:szCs w:val="23"/>
          <w:lang w:eastAsia="uk-UA"/>
        </w:rPr>
        <w:t>Кудінова</w:t>
      </w:r>
      <w:proofErr w:type="spellEnd"/>
      <w:r w:rsidRPr="006326FC">
        <w:rPr>
          <w:rFonts w:ascii="Times New Roman" w:eastAsia="Times New Roman" w:hAnsi="Times New Roman" w:cs="Arial"/>
          <w:color w:val="000000"/>
          <w:sz w:val="28"/>
          <w:szCs w:val="23"/>
          <w:lang w:eastAsia="uk-UA"/>
        </w:rPr>
        <w:t>. Київ, 2017. Ч. 2. 332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6. </w:t>
      </w:r>
      <w:proofErr w:type="spellStart"/>
      <w:r w:rsidRPr="006326FC">
        <w:rPr>
          <w:rFonts w:ascii="Times New Roman" w:eastAsia="Times New Roman" w:hAnsi="Times New Roman" w:cs="Arial"/>
          <w:color w:val="000000"/>
          <w:sz w:val="28"/>
          <w:szCs w:val="23"/>
          <w:lang w:eastAsia="uk-UA"/>
        </w:rPr>
        <w:t>Кудінов</w:t>
      </w:r>
      <w:proofErr w:type="spellEnd"/>
      <w:r w:rsidRPr="006326FC">
        <w:rPr>
          <w:rFonts w:ascii="Times New Roman" w:eastAsia="Times New Roman" w:hAnsi="Times New Roman" w:cs="Arial"/>
          <w:color w:val="000000"/>
          <w:sz w:val="28"/>
          <w:szCs w:val="23"/>
          <w:lang w:eastAsia="uk-UA"/>
        </w:rPr>
        <w:t xml:space="preserve"> В. А. Інформаційні технології в діяльності Національної поліції :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Київ, 2017. 100 с.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3.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 xml:space="preserve">4. 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C72C48" w:rsidRPr="006326FC" w:rsidRDefault="00C72C48" w:rsidP="00C72C48">
      <w:pPr>
        <w:widowControl w:val="0"/>
        <w:autoSpaceDE w:val="0"/>
        <w:autoSpaceDN w:val="0"/>
        <w:adjustRightInd w:val="0"/>
        <w:spacing w:after="0" w:line="240" w:lineRule="auto"/>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5. Про хмарні послуги: Закон України від 17.02.2022 № 2075-IX. </w:t>
      </w:r>
      <w:r w:rsidRPr="006326FC">
        <w:rPr>
          <w:rFonts w:ascii="Times New Roman" w:hAnsi="Times New Roman" w:cs="Times New Roman"/>
          <w:i/>
          <w:iCs/>
          <w:sz w:val="28"/>
          <w:szCs w:val="28"/>
          <w:lang w:eastAsia="uk-UA"/>
        </w:rPr>
        <w:t>Голос України.</w:t>
      </w:r>
      <w:r w:rsidRPr="006326FC">
        <w:rPr>
          <w:rFonts w:ascii="Times New Roman" w:hAnsi="Times New Roman" w:cs="Times New Roman"/>
          <w:sz w:val="28"/>
          <w:szCs w:val="28"/>
          <w:lang w:eastAsia="uk-UA"/>
        </w:rPr>
        <w:t xml:space="preserve"> 2022. № 57.</w:t>
      </w:r>
    </w:p>
    <w:p w:rsidR="00C72C48" w:rsidRPr="006326FC" w:rsidRDefault="00C72C48" w:rsidP="00C72C48">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sidRPr="006326FC">
        <w:rPr>
          <w:rFonts w:ascii="Times New Roman" w:hAnsi="Times New Roman" w:cs="Times New Roman"/>
          <w:color w:val="000000"/>
          <w:sz w:val="28"/>
          <w:szCs w:val="28"/>
          <w:lang w:eastAsia="uk-UA"/>
        </w:rPr>
        <w:t xml:space="preserve">6. Береза А. М. Основи створення інформаційних систем : </w:t>
      </w:r>
      <w:proofErr w:type="spellStart"/>
      <w:r w:rsidRPr="006326FC">
        <w:rPr>
          <w:rFonts w:ascii="Times New Roman" w:hAnsi="Times New Roman" w:cs="Times New Roman"/>
          <w:color w:val="000000"/>
          <w:sz w:val="28"/>
          <w:szCs w:val="28"/>
          <w:lang w:eastAsia="uk-UA"/>
        </w:rPr>
        <w:t>навч</w:t>
      </w:r>
      <w:proofErr w:type="spellEnd"/>
      <w:r w:rsidRPr="006326FC">
        <w:rPr>
          <w:rFonts w:ascii="Times New Roman" w:hAnsi="Times New Roman" w:cs="Times New Roman"/>
          <w:color w:val="000000"/>
          <w:sz w:val="28"/>
          <w:szCs w:val="28"/>
          <w:lang w:eastAsia="uk-UA"/>
        </w:rPr>
        <w:t xml:space="preserve">. </w:t>
      </w:r>
      <w:proofErr w:type="spellStart"/>
      <w:r w:rsidRPr="006326FC">
        <w:rPr>
          <w:rFonts w:ascii="Times New Roman" w:hAnsi="Times New Roman" w:cs="Times New Roman"/>
          <w:color w:val="000000"/>
          <w:sz w:val="28"/>
          <w:szCs w:val="28"/>
          <w:lang w:eastAsia="uk-UA"/>
        </w:rPr>
        <w:t>посіб</w:t>
      </w:r>
      <w:proofErr w:type="spellEnd"/>
      <w:r w:rsidRPr="006326FC">
        <w:rPr>
          <w:rFonts w:ascii="Times New Roman" w:hAnsi="Times New Roman" w:cs="Times New Roman"/>
          <w:color w:val="000000"/>
          <w:sz w:val="28"/>
          <w:szCs w:val="28"/>
          <w:lang w:eastAsia="uk-UA"/>
        </w:rPr>
        <w:t>. / А. М. Береза. Київ : КНЕУ, 2001. 201 с.</w:t>
      </w:r>
    </w:p>
    <w:p w:rsidR="00C72C48" w:rsidRPr="006326FC" w:rsidRDefault="00C72C48" w:rsidP="00C72C48">
      <w:pPr>
        <w:suppressAutoHyphens/>
        <w:spacing w:after="0" w:line="240" w:lineRule="auto"/>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7. Про інформацію: Закон України від 02.10.1992 № 2657-XII. </w:t>
      </w:r>
      <w:r w:rsidRPr="006326FC">
        <w:rPr>
          <w:rFonts w:ascii="Times New Roman" w:hAnsi="Times New Roman" w:cs="Times New Roman"/>
          <w:i/>
          <w:iCs/>
          <w:sz w:val="28"/>
          <w:szCs w:val="28"/>
          <w:lang w:eastAsia="uk-UA"/>
        </w:rPr>
        <w:t>Відомості Верховної Ради України</w:t>
      </w:r>
      <w:r w:rsidRPr="006326FC">
        <w:rPr>
          <w:rFonts w:ascii="Times New Roman" w:hAnsi="Times New Roman" w:cs="Times New Roman"/>
          <w:sz w:val="28"/>
          <w:szCs w:val="28"/>
          <w:lang w:eastAsia="uk-UA"/>
        </w:rPr>
        <w:t>. 1992, № 48, ст. 650.</w:t>
      </w:r>
    </w:p>
    <w:p w:rsidR="00C72C48" w:rsidRPr="006326FC" w:rsidRDefault="00C72C48">
      <w:pPr>
        <w:rPr>
          <w:rFonts w:cs="Arial"/>
          <w:szCs w:val="23"/>
          <w:lang w:eastAsia="uk-UA"/>
        </w:rPr>
      </w:pPr>
      <w:r w:rsidRPr="006326FC">
        <w:rPr>
          <w:rFonts w:cs="Arial"/>
          <w:szCs w:val="23"/>
          <w:lang w:eastAsia="uk-UA"/>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5.</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Загальна характеристика конфіденційності.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6326FC">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1434DE" w:rsidRPr="002B1E1C" w:rsidRDefault="001434DE" w:rsidP="002B1E1C">
      <w:pPr>
        <w:suppressAutoHyphens/>
        <w:spacing w:after="0" w:line="240" w:lineRule="auto"/>
        <w:jc w:val="both"/>
        <w:rPr>
          <w:rFonts w:ascii="Times New Roman" w:eastAsia="Times New Roman" w:hAnsi="Times New Roman" w:cs="Times New Roman"/>
          <w:i/>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Складіть правила забезпечення конфіденційності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 Визначте перелік відомостей, які відносяться до персональних даних.</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Вкажіть перелік персональних даних, які можуть бути використані без обмежень, під час користування мережею інтернет.</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w:t>
      </w:r>
      <w:r w:rsidR="006326FC" w:rsidRPr="006326FC">
        <w:rPr>
          <w:rFonts w:ascii="Times New Roman" w:eastAsia="Times New Roman" w:hAnsi="Times New Roman" w:cs="Arial"/>
          <w:color w:val="000000"/>
          <w:sz w:val="28"/>
          <w:szCs w:val="23"/>
          <w:lang w:eastAsia="uk-UA"/>
        </w:rPr>
        <w:t>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 xml:space="preserve">Про державну таємницю: Закон України від 21.01.1994 № 3855-XII. Відомості Верховної Ради України. 1994. № 16,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Відомості Верховної Ради України. 2011. № 32,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1491, ст. 314.</w:t>
      </w:r>
    </w:p>
    <w:p w:rsidR="00C72C48" w:rsidRPr="006326FC"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proofErr w:type="spellStart"/>
      <w:r w:rsidR="00C72C48" w:rsidRPr="006326FC">
        <w:rPr>
          <w:rFonts w:ascii="Times New Roman" w:eastAsia="Times New Roman" w:hAnsi="Times New Roman" w:cs="Arial"/>
          <w:color w:val="000000"/>
          <w:sz w:val="28"/>
          <w:szCs w:val="23"/>
          <w:lang w:eastAsia="uk-UA"/>
        </w:rPr>
        <w:t>Косиченко</w:t>
      </w:r>
      <w:proofErr w:type="spellEnd"/>
      <w:r w:rsidR="00C72C48"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00C72C48" w:rsidRPr="006326FC">
        <w:rPr>
          <w:rFonts w:ascii="Times New Roman" w:eastAsia="Times New Roman" w:hAnsi="Times New Roman" w:cs="Arial"/>
          <w:color w:val="000000"/>
          <w:sz w:val="28"/>
          <w:szCs w:val="23"/>
          <w:lang w:eastAsia="uk-UA"/>
        </w:rPr>
        <w:t>навч</w:t>
      </w:r>
      <w:proofErr w:type="spellEnd"/>
      <w:r w:rsidR="00C72C48" w:rsidRPr="006326FC">
        <w:rPr>
          <w:rFonts w:ascii="Times New Roman" w:eastAsia="Times New Roman" w:hAnsi="Times New Roman" w:cs="Arial"/>
          <w:color w:val="000000"/>
          <w:sz w:val="28"/>
          <w:szCs w:val="23"/>
          <w:lang w:eastAsia="uk-UA"/>
        </w:rPr>
        <w:t xml:space="preserve">. </w:t>
      </w:r>
      <w:proofErr w:type="spellStart"/>
      <w:r w:rsidR="00C72C48" w:rsidRPr="006326FC">
        <w:rPr>
          <w:rFonts w:ascii="Times New Roman" w:eastAsia="Times New Roman" w:hAnsi="Times New Roman" w:cs="Arial"/>
          <w:color w:val="000000"/>
          <w:sz w:val="28"/>
          <w:szCs w:val="23"/>
          <w:lang w:eastAsia="uk-UA"/>
        </w:rPr>
        <w:t>посіб</w:t>
      </w:r>
      <w:proofErr w:type="spellEnd"/>
      <w:r w:rsidR="00C72C48" w:rsidRPr="006326FC">
        <w:rPr>
          <w:rFonts w:ascii="Times New Roman" w:eastAsia="Times New Roman" w:hAnsi="Times New Roman" w:cs="Arial"/>
          <w:color w:val="000000"/>
          <w:sz w:val="28"/>
          <w:szCs w:val="23"/>
          <w:lang w:eastAsia="uk-UA"/>
        </w:rPr>
        <w:t xml:space="preserve">. Дніпро: ДДУВС, 2018. 208 с. </w:t>
      </w:r>
    </w:p>
    <w:p w:rsidR="00C72C48" w:rsidRPr="006326FC" w:rsidRDefault="006326FC" w:rsidP="00C72C48">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00C72C48" w:rsidRPr="006326FC">
        <w:rPr>
          <w:rFonts w:ascii="Times New Roman" w:eastAsia="Times New Roman" w:hAnsi="Times New Roman" w:cs="Arial"/>
          <w:sz w:val="28"/>
          <w:szCs w:val="23"/>
          <w:lang w:eastAsia="uk-UA"/>
        </w:rPr>
        <w:t xml:space="preserve">. </w:t>
      </w:r>
      <w:proofErr w:type="spellStart"/>
      <w:r w:rsidR="00C72C48" w:rsidRPr="006326FC">
        <w:rPr>
          <w:rFonts w:ascii="Times New Roman" w:eastAsia="Times New Roman" w:hAnsi="Times New Roman" w:cs="Arial"/>
          <w:sz w:val="28"/>
          <w:szCs w:val="23"/>
          <w:lang w:eastAsia="uk-UA"/>
        </w:rPr>
        <w:t>Тупкало</w:t>
      </w:r>
      <w:proofErr w:type="spellEnd"/>
      <w:r w:rsidR="00C72C48" w:rsidRPr="006326FC">
        <w:rPr>
          <w:rFonts w:ascii="Times New Roman" w:eastAsia="Times New Roman" w:hAnsi="Times New Roman" w:cs="Arial"/>
          <w:sz w:val="28"/>
          <w:szCs w:val="23"/>
          <w:lang w:eastAsia="uk-UA"/>
        </w:rPr>
        <w:t xml:space="preserve"> В. М. Використання </w:t>
      </w:r>
      <w:proofErr w:type="spellStart"/>
      <w:r w:rsidR="00C72C48" w:rsidRPr="006326FC">
        <w:rPr>
          <w:rFonts w:ascii="Times New Roman" w:eastAsia="Times New Roman" w:hAnsi="Times New Roman" w:cs="Arial"/>
          <w:sz w:val="28"/>
          <w:szCs w:val="23"/>
          <w:lang w:eastAsia="uk-UA"/>
        </w:rPr>
        <w:t>інфокомунікаційних</w:t>
      </w:r>
      <w:proofErr w:type="spellEnd"/>
      <w:r w:rsidR="00C72C48"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00C72C48" w:rsidRPr="006326FC">
        <w:rPr>
          <w:rFonts w:ascii="Times New Roman" w:eastAsia="Times New Roman" w:hAnsi="Times New Roman" w:cs="Arial"/>
          <w:sz w:val="28"/>
          <w:szCs w:val="23"/>
          <w:lang w:eastAsia="uk-UA"/>
        </w:rPr>
        <w:t>навч</w:t>
      </w:r>
      <w:proofErr w:type="spellEnd"/>
      <w:r w:rsidR="00C72C48" w:rsidRPr="006326FC">
        <w:rPr>
          <w:rFonts w:ascii="Times New Roman" w:eastAsia="Times New Roman" w:hAnsi="Times New Roman" w:cs="Arial"/>
          <w:sz w:val="28"/>
          <w:szCs w:val="23"/>
          <w:lang w:eastAsia="uk-UA"/>
        </w:rPr>
        <w:t xml:space="preserve">. </w:t>
      </w:r>
      <w:proofErr w:type="spellStart"/>
      <w:r w:rsidR="00C72C48" w:rsidRPr="006326FC">
        <w:rPr>
          <w:rFonts w:ascii="Times New Roman" w:eastAsia="Times New Roman" w:hAnsi="Times New Roman" w:cs="Arial"/>
          <w:sz w:val="28"/>
          <w:szCs w:val="23"/>
          <w:lang w:eastAsia="uk-UA"/>
        </w:rPr>
        <w:t>посіб</w:t>
      </w:r>
      <w:proofErr w:type="spellEnd"/>
      <w:r w:rsidR="00C72C48" w:rsidRPr="006326FC">
        <w:rPr>
          <w:rFonts w:ascii="Times New Roman" w:eastAsia="Times New Roman" w:hAnsi="Times New Roman" w:cs="Arial"/>
          <w:sz w:val="28"/>
          <w:szCs w:val="23"/>
          <w:lang w:eastAsia="uk-UA"/>
        </w:rPr>
        <w:t>. Київ, 2020. 164 с.</w:t>
      </w:r>
    </w:p>
    <w:p w:rsidR="00C72C48"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00C72C48"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00C72C48" w:rsidRPr="006326FC">
        <w:rPr>
          <w:rFonts w:ascii="Times New Roman" w:eastAsia="Times New Roman" w:hAnsi="Times New Roman" w:cs="Arial"/>
          <w:color w:val="000000"/>
          <w:sz w:val="28"/>
          <w:szCs w:val="23"/>
          <w:lang w:eastAsia="uk-UA"/>
        </w:rPr>
        <w:t xml:space="preserve">Вишня В. Б. Інформаційне забезпечення юридичної діяльності: </w:t>
      </w:r>
      <w:proofErr w:type="spellStart"/>
      <w:r w:rsidR="00C72C48" w:rsidRPr="006326FC">
        <w:rPr>
          <w:rFonts w:ascii="Times New Roman" w:eastAsia="Times New Roman" w:hAnsi="Times New Roman" w:cs="Arial"/>
          <w:color w:val="000000"/>
          <w:sz w:val="28"/>
          <w:szCs w:val="23"/>
          <w:lang w:eastAsia="uk-UA"/>
        </w:rPr>
        <w:t>навч</w:t>
      </w:r>
      <w:proofErr w:type="spellEnd"/>
      <w:r w:rsidR="00C72C48" w:rsidRPr="006326FC">
        <w:rPr>
          <w:rFonts w:ascii="Times New Roman" w:eastAsia="Times New Roman" w:hAnsi="Times New Roman" w:cs="Arial"/>
          <w:color w:val="000000"/>
          <w:sz w:val="28"/>
          <w:szCs w:val="23"/>
          <w:lang w:eastAsia="uk-UA"/>
        </w:rPr>
        <w:t xml:space="preserve">. </w:t>
      </w:r>
      <w:proofErr w:type="spellStart"/>
      <w:r w:rsidR="00C72C48" w:rsidRPr="006326FC">
        <w:rPr>
          <w:rFonts w:ascii="Times New Roman" w:eastAsia="Times New Roman" w:hAnsi="Times New Roman" w:cs="Arial"/>
          <w:color w:val="000000"/>
          <w:sz w:val="28"/>
          <w:szCs w:val="23"/>
          <w:lang w:eastAsia="uk-UA"/>
        </w:rPr>
        <w:t>посіб</w:t>
      </w:r>
      <w:proofErr w:type="spellEnd"/>
      <w:r w:rsidR="00C72C48" w:rsidRPr="006326FC">
        <w:rPr>
          <w:rFonts w:ascii="Times New Roman" w:eastAsia="Times New Roman" w:hAnsi="Times New Roman" w:cs="Arial"/>
          <w:color w:val="000000"/>
          <w:sz w:val="28"/>
          <w:szCs w:val="23"/>
          <w:lang w:eastAsia="uk-UA"/>
        </w:rPr>
        <w:t>. : у 2 ч. Дніпро: ДДУВС, 2006. Ч. 1. 164 с.</w:t>
      </w:r>
    </w:p>
    <w:p w:rsidR="006326FC" w:rsidRPr="006326FC"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6.</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p>
    <w:p w:rsidR="001434DE"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Визначте критерії, за якими здійснюється пошук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Складіть примірний перелік інформації, </w:t>
      </w:r>
      <w:r w:rsidR="0084363C">
        <w:rPr>
          <w:rFonts w:ascii="Times New Roman" w:eastAsia="Times New Roman" w:hAnsi="Times New Roman" w:cs="Times New Roman"/>
          <w:kern w:val="2"/>
          <w:sz w:val="28"/>
          <w:szCs w:val="28"/>
          <w:lang w:eastAsia="zh-CN"/>
        </w:rPr>
        <w:t>яку можливо знайти в мережі інтернет, з метою задоволення професійних потреб.</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Складіть примірний перелік інформації, яка є важливою для здійснення професійної діяльності юриста на постійній основі.</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Сформулюйте алгоритм дій щодо визначення та пошуку необхідної інформації в мережі інтернет</w:t>
      </w:r>
      <w:r w:rsidRPr="0084363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для забезпечення професійної діяльності юриста.</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84363C" w:rsidRDefault="0084363C">
      <w:pPr>
        <w:rPr>
          <w:rFonts w:ascii="Times New Roman" w:eastAsia="Times New Roman" w:hAnsi="Times New Roman" w:cs="Times New Roman"/>
          <w:i/>
          <w:kern w:val="2"/>
          <w:sz w:val="28"/>
          <w:szCs w:val="28"/>
          <w:lang w:eastAsia="zh-CN"/>
        </w:rPr>
      </w:pPr>
      <w:r>
        <w:rPr>
          <w:rFonts w:ascii="Times New Roman" w:eastAsia="Times New Roman" w:hAnsi="Times New Roman" w:cs="Times New Roman"/>
          <w:i/>
          <w:kern w:val="2"/>
          <w:sz w:val="28"/>
          <w:szCs w:val="28"/>
          <w:lang w:eastAsia="zh-CN"/>
        </w:rPr>
        <w:br w:type="page"/>
      </w: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lastRenderedPageBreak/>
        <w:t xml:space="preserve">Література.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 xml:space="preserve">Про державну таємницю: Закон України від 21.01.1994 № 3855-XII. Відомості Верховної Ради України. 1994. № 16,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Відомості Верховної Ради України. 2011. № 32,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1491, ст. 314.</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6326FC" w:rsidRDefault="006326FC">
      <w:pPr>
        <w:rPr>
          <w:rFonts w:ascii="Times New Roman" w:eastAsia="Times New Roman" w:hAnsi="Times New Roman" w:cs="Times New Roman"/>
          <w:b/>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7.</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w:t>
      </w:r>
      <w:r w:rsidR="0084363C">
        <w:rPr>
          <w:rFonts w:ascii="Times New Roman" w:eastAsia="Times New Roman" w:hAnsi="Times New Roman" w:cs="Times New Roman"/>
          <w:b/>
          <w:kern w:val="2"/>
          <w:sz w:val="28"/>
          <w:szCs w:val="28"/>
          <w:lang w:eastAsia="zh-CN"/>
        </w:rPr>
        <w:t>»</w:t>
      </w:r>
      <w:r w:rsidRPr="006326FC">
        <w:rPr>
          <w:rFonts w:ascii="Times New Roman" w:eastAsia="Times New Roman" w:hAnsi="Times New Roman" w:cs="Times New Roman"/>
          <w:b/>
          <w:kern w:val="2"/>
          <w:sz w:val="28"/>
          <w:szCs w:val="28"/>
          <w:lang w:eastAsia="zh-CN"/>
        </w:rPr>
        <w:t>.</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Основні поняття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Критерії пошуку нормативно-правових актів в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p>
    <w:p w:rsidR="0084363C" w:rsidRPr="002B1E1C"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Визначте перелік інформації, яка доступна для пошуку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Сформулюйте алгоритм дій для пошуку інформації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Pr="006326F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3. Знайдіть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 xml:space="preserve"> будь який нормативно-правовий акт та надайте перелік ключових характеристик такого акта, з використанням системи «Закони та підзаконні акти Укра</w:t>
      </w:r>
      <w:r w:rsidRPr="006326FC">
        <w:rPr>
          <w:rFonts w:ascii="Times New Roman" w:eastAsia="Times New Roman" w:hAnsi="Times New Roman" w:cs="Times New Roman"/>
          <w:kern w:val="2"/>
          <w:sz w:val="28"/>
          <w:szCs w:val="28"/>
          <w:lang w:eastAsia="zh-CN"/>
        </w:rPr>
        <w:t>їни»</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 xml:space="preserve">Про державну таємницю: Закон України від 21.01.1994 № 3855-XII. Відомості Верховної Ради України. 1994. № 16,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w:t>
      </w:r>
      <w:r w:rsidRPr="006326FC">
        <w:rPr>
          <w:rFonts w:ascii="Times New Roman" w:eastAsia="Times New Roman" w:hAnsi="Times New Roman" w:cs="Arial"/>
          <w:color w:val="000000"/>
          <w:sz w:val="28"/>
          <w:szCs w:val="23"/>
          <w:lang w:eastAsia="uk-UA"/>
        </w:rPr>
        <w:lastRenderedPageBreak/>
        <w:t xml:space="preserve">Відомості Верховної Ради України. 2011. № 32,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1491, ст. 314.</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 xml:space="preserve">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C72C48" w:rsidRPr="006326FC" w:rsidRDefault="00C72C48"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Загальні положення про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дині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ержавні реєстри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07504F" w:rsidRPr="006326FC" w:rsidRDefault="0007504F"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Загальна характеристика повноважень </w:t>
      </w:r>
      <w:r w:rsidRPr="0007504F">
        <w:rPr>
          <w:rFonts w:ascii="Times New Roman" w:eastAsia="Times New Roman" w:hAnsi="Times New Roman" w:cs="Times New Roman"/>
          <w:kern w:val="2"/>
          <w:sz w:val="28"/>
          <w:szCs w:val="28"/>
          <w:lang w:eastAsia="zh-CN"/>
        </w:rPr>
        <w:t>Державн</w:t>
      </w:r>
      <w:r>
        <w:rPr>
          <w:rFonts w:ascii="Times New Roman" w:eastAsia="Times New Roman" w:hAnsi="Times New Roman" w:cs="Times New Roman"/>
          <w:kern w:val="2"/>
          <w:sz w:val="28"/>
          <w:szCs w:val="28"/>
          <w:lang w:eastAsia="zh-CN"/>
        </w:rPr>
        <w:t>ого</w:t>
      </w:r>
      <w:r w:rsidRPr="0007504F">
        <w:rPr>
          <w:rFonts w:ascii="Times New Roman" w:eastAsia="Times New Roman" w:hAnsi="Times New Roman" w:cs="Times New Roman"/>
          <w:kern w:val="2"/>
          <w:sz w:val="28"/>
          <w:szCs w:val="28"/>
          <w:lang w:eastAsia="zh-CN"/>
        </w:rPr>
        <w:t xml:space="preserve"> підприємств</w:t>
      </w:r>
      <w:r>
        <w:rPr>
          <w:rFonts w:ascii="Times New Roman" w:eastAsia="Times New Roman" w:hAnsi="Times New Roman" w:cs="Times New Roman"/>
          <w:kern w:val="2"/>
          <w:sz w:val="28"/>
          <w:szCs w:val="28"/>
          <w:lang w:eastAsia="zh-CN"/>
        </w:rPr>
        <w:t>а</w:t>
      </w:r>
      <w:r w:rsidRPr="0007504F">
        <w:rPr>
          <w:rFonts w:ascii="Times New Roman" w:eastAsia="Times New Roman" w:hAnsi="Times New Roman" w:cs="Times New Roman"/>
          <w:kern w:val="2"/>
          <w:sz w:val="28"/>
          <w:szCs w:val="28"/>
          <w:lang w:eastAsia="zh-CN"/>
        </w:rPr>
        <w:t xml:space="preserve"> «Національні інформаційні системи»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center"/>
        <w:rPr>
          <w:rFonts w:ascii="Times New Roman" w:eastAsia="Times New Roman" w:hAnsi="Times New Roman" w:cs="Times New Roman"/>
          <w:kern w:val="2"/>
          <w:sz w:val="28"/>
          <w:szCs w:val="28"/>
          <w:lang w:eastAsia="zh-CN"/>
        </w:rPr>
      </w:pPr>
    </w:p>
    <w:p w:rsidR="0084363C" w:rsidRPr="0007504F"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07504F">
        <w:rPr>
          <w:rFonts w:ascii="Times New Roman" w:eastAsia="Times New Roman" w:hAnsi="Times New Roman" w:cs="Times New Roman"/>
          <w:i/>
          <w:kern w:val="2"/>
          <w:sz w:val="28"/>
          <w:szCs w:val="28"/>
          <w:lang w:eastAsia="zh-CN"/>
        </w:rPr>
        <w:t>Завдання.</w:t>
      </w:r>
    </w:p>
    <w:p w:rsidR="0007504F"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w:t>
      </w:r>
      <w:r w:rsidR="0007504F">
        <w:rPr>
          <w:rFonts w:ascii="Times New Roman" w:eastAsia="Times New Roman" w:hAnsi="Times New Roman" w:cs="Times New Roman"/>
          <w:kern w:val="2"/>
          <w:sz w:val="28"/>
          <w:szCs w:val="28"/>
          <w:lang w:eastAsia="zh-CN"/>
        </w:rPr>
        <w:t>Вкажіть перелік Єдиних та Державних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w:t>
      </w:r>
      <w:r w:rsidR="0084363C">
        <w:rPr>
          <w:rFonts w:ascii="Times New Roman" w:eastAsia="Times New Roman" w:hAnsi="Times New Roman" w:cs="Times New Roman"/>
          <w:kern w:val="2"/>
          <w:sz w:val="28"/>
          <w:szCs w:val="28"/>
          <w:lang w:eastAsia="zh-CN"/>
        </w:rPr>
        <w:t xml:space="preserve">Визначте перелік інформації, яку можна знайти за допомогою </w:t>
      </w:r>
      <w:r>
        <w:rPr>
          <w:rFonts w:ascii="Times New Roman" w:eastAsia="Times New Roman" w:hAnsi="Times New Roman" w:cs="Times New Roman"/>
          <w:kern w:val="2"/>
          <w:sz w:val="28"/>
          <w:szCs w:val="28"/>
          <w:lang w:eastAsia="zh-CN"/>
        </w:rPr>
        <w:t>Є</w:t>
      </w:r>
      <w:r w:rsidR="0084363C">
        <w:rPr>
          <w:rFonts w:ascii="Times New Roman" w:eastAsia="Times New Roman" w:hAnsi="Times New Roman" w:cs="Times New Roman"/>
          <w:kern w:val="2"/>
          <w:sz w:val="28"/>
          <w:szCs w:val="28"/>
          <w:lang w:eastAsia="zh-CN"/>
        </w:rPr>
        <w:t xml:space="preserve">диних та </w:t>
      </w:r>
      <w:r>
        <w:rPr>
          <w:rFonts w:ascii="Times New Roman" w:eastAsia="Times New Roman" w:hAnsi="Times New Roman" w:cs="Times New Roman"/>
          <w:kern w:val="2"/>
          <w:sz w:val="28"/>
          <w:szCs w:val="28"/>
          <w:lang w:eastAsia="zh-CN"/>
        </w:rPr>
        <w:t>Д</w:t>
      </w:r>
      <w:r w:rsidR="0084363C">
        <w:rPr>
          <w:rFonts w:ascii="Times New Roman" w:eastAsia="Times New Roman" w:hAnsi="Times New Roman" w:cs="Times New Roman"/>
          <w:kern w:val="2"/>
          <w:sz w:val="28"/>
          <w:szCs w:val="28"/>
          <w:lang w:eastAsia="zh-CN"/>
        </w:rPr>
        <w:t>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0084363C">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Pr>
          <w:rFonts w:ascii="Times New Roman" w:eastAsia="Times New Roman" w:hAnsi="Times New Roman" w:cs="Times New Roman"/>
          <w:kern w:val="2"/>
          <w:sz w:val="28"/>
          <w:szCs w:val="28"/>
          <w:lang w:eastAsia="zh-CN"/>
        </w:rPr>
        <w:t>Єдиних та Державних реєстрах Міністерства юстиції України.</w:t>
      </w:r>
    </w:p>
    <w:p w:rsidR="0007504F"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Знайдіть інформацію в Єдиних та Державних реєстрах Міністерства юстиції України та надайте характеристику інформації та алгоритму дій з пошуку інформації в Єдиних та Державних реєстрах Міністерства юстиції України.</w:t>
      </w:r>
    </w:p>
    <w:p w:rsidR="0084363C" w:rsidRPr="006326FC"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 xml:space="preserve">Про державну таємницю: Закон України від 21.01.1994 № 3855-XII. Відомості Верховної Ради України. 1994. № 16,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422, ст. 93.</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Відомості Верховної Ради України. 2011. № 32,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1491, ст. 314.</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 xml:space="preserve">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8. Міністерство</w:t>
      </w:r>
      <w:r w:rsidRPr="002B1E1C">
        <w:rPr>
          <w:rFonts w:ascii="Times New Roman" w:eastAsia="Times New Roman" w:hAnsi="Times New Roman" w:cs="Arial"/>
          <w:color w:val="000000"/>
          <w:sz w:val="28"/>
          <w:szCs w:val="23"/>
          <w:lang w:eastAsia="uk-UA"/>
        </w:rPr>
        <w:t xml:space="preserve"> юстиції України. URL: https://minjust.gov.ua/.</w:t>
      </w:r>
    </w:p>
    <w:p w:rsidR="0007504F" w:rsidRDefault="0007504F">
      <w:pPr>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9.</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1434DE" w:rsidRPr="006326FC" w:rsidRDefault="001434DE" w:rsidP="001434DE">
      <w:pPr>
        <w:widowControl w:val="0"/>
        <w:spacing w:after="0" w:line="240" w:lineRule="auto"/>
        <w:jc w:val="both"/>
        <w:rPr>
          <w:rFonts w:ascii="Times New Roman" w:hAnsi="Times New Roman" w:cs="Times New Roman"/>
          <w:sz w:val="28"/>
          <w:szCs w:val="28"/>
        </w:rPr>
      </w:pPr>
    </w:p>
    <w:p w:rsidR="0007504F" w:rsidRDefault="0007504F" w:rsidP="00C72C48">
      <w:pPr>
        <w:suppressAutoHyphens/>
        <w:spacing w:after="0" w:line="240" w:lineRule="auto"/>
        <w:jc w:val="both"/>
        <w:rPr>
          <w:rFonts w:ascii="Times New Roman" w:eastAsia="Times New Roman" w:hAnsi="Times New Roman" w:cs="Times New Roman"/>
          <w:i/>
          <w:kern w:val="2"/>
          <w:sz w:val="28"/>
          <w:szCs w:val="28"/>
          <w:lang w:eastAsia="zh-CN"/>
        </w:rPr>
      </w:pPr>
      <w:r>
        <w:rPr>
          <w:rFonts w:ascii="Times New Roman" w:eastAsia="Times New Roman" w:hAnsi="Times New Roman" w:cs="Times New Roman"/>
          <w:i/>
          <w:kern w:val="2"/>
          <w:sz w:val="28"/>
          <w:szCs w:val="28"/>
          <w:lang w:eastAsia="zh-CN"/>
        </w:rPr>
        <w:t>Завдання.</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1. Визначте перелік інформації, яку можна знайти за допомогою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у</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w:t>
      </w:r>
      <w:r w:rsidRPr="0007504F">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Pr="0007504F">
        <w:rPr>
          <w:rFonts w:ascii="Times New Roman" w:eastAsia="Times New Roman" w:hAnsi="Times New Roman" w:cs="Times New Roman"/>
          <w:kern w:val="2"/>
          <w:sz w:val="28"/>
          <w:szCs w:val="28"/>
          <w:lang w:eastAsia="zh-CN"/>
        </w:rPr>
        <w:t xml:space="preserve">. Знайдіть інформацію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 xml:space="preserve"> та надайте характеристику інформації та алгоритму дій з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Вкажіть перелік інформації, яка не є відкритою та доступною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C72C48">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 xml:space="preserve">Про державну таємницю: Закон України від 21.01.1994 № 3855-XII. Відомості Верховної Ради України. 1994. № 16,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422, ст. 93.</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Відомості Верховної Ради України. 2011. № 32, </w:t>
      </w:r>
      <w:proofErr w:type="spellStart"/>
      <w:r w:rsidRPr="006326FC">
        <w:rPr>
          <w:rFonts w:ascii="Times New Roman" w:eastAsia="Times New Roman" w:hAnsi="Times New Roman" w:cs="Arial"/>
          <w:color w:val="000000"/>
          <w:sz w:val="28"/>
          <w:szCs w:val="23"/>
          <w:lang w:eastAsia="uk-UA"/>
        </w:rPr>
        <w:t>стор</w:t>
      </w:r>
      <w:proofErr w:type="spellEnd"/>
      <w:r w:rsidRPr="006326FC">
        <w:rPr>
          <w:rFonts w:ascii="Times New Roman" w:eastAsia="Times New Roman" w:hAnsi="Times New Roman" w:cs="Arial"/>
          <w:color w:val="000000"/>
          <w:sz w:val="28"/>
          <w:szCs w:val="23"/>
          <w:lang w:eastAsia="uk-UA"/>
        </w:rPr>
        <w:t>. 1491, ст. 314.</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proofErr w:type="spellStart"/>
      <w:r w:rsidRPr="006326FC">
        <w:rPr>
          <w:rFonts w:ascii="Times New Roman" w:eastAsia="Times New Roman" w:hAnsi="Times New Roman" w:cs="Arial"/>
          <w:color w:val="000000"/>
          <w:sz w:val="28"/>
          <w:szCs w:val="23"/>
          <w:lang w:eastAsia="uk-UA"/>
        </w:rPr>
        <w:t>Косиченко</w:t>
      </w:r>
      <w:proofErr w:type="spellEnd"/>
      <w:r w:rsidRPr="006326FC">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xml:space="preserve">. Дніпро: ДДУВС, 2018. 208 с.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Тупкало</w:t>
      </w:r>
      <w:proofErr w:type="spellEnd"/>
      <w:r w:rsidRPr="006326FC">
        <w:rPr>
          <w:rFonts w:ascii="Times New Roman" w:eastAsia="Times New Roman" w:hAnsi="Times New Roman" w:cs="Arial"/>
          <w:sz w:val="28"/>
          <w:szCs w:val="23"/>
          <w:lang w:eastAsia="uk-UA"/>
        </w:rPr>
        <w:t xml:space="preserve"> В. М. Використання </w:t>
      </w:r>
      <w:proofErr w:type="spellStart"/>
      <w:r w:rsidRPr="006326FC">
        <w:rPr>
          <w:rFonts w:ascii="Times New Roman" w:eastAsia="Times New Roman" w:hAnsi="Times New Roman" w:cs="Arial"/>
          <w:sz w:val="28"/>
          <w:szCs w:val="23"/>
          <w:lang w:eastAsia="uk-UA"/>
        </w:rPr>
        <w:t>інфокомунікаційних</w:t>
      </w:r>
      <w:proofErr w:type="spellEnd"/>
      <w:r w:rsidRPr="006326FC">
        <w:rPr>
          <w:rFonts w:ascii="Times New Roman" w:eastAsia="Times New Roman" w:hAnsi="Times New Roman" w:cs="Arial"/>
          <w:sz w:val="28"/>
          <w:szCs w:val="23"/>
          <w:lang w:eastAsia="uk-UA"/>
        </w:rPr>
        <w:t xml:space="preserve"> технологій в юридичній діяльності : </w:t>
      </w:r>
      <w:proofErr w:type="spellStart"/>
      <w:r w:rsidRPr="006326FC">
        <w:rPr>
          <w:rFonts w:ascii="Times New Roman" w:eastAsia="Times New Roman" w:hAnsi="Times New Roman" w:cs="Arial"/>
          <w:sz w:val="28"/>
          <w:szCs w:val="23"/>
          <w:lang w:eastAsia="uk-UA"/>
        </w:rPr>
        <w:t>навч</w:t>
      </w:r>
      <w:proofErr w:type="spellEnd"/>
      <w:r w:rsidRPr="006326FC">
        <w:rPr>
          <w:rFonts w:ascii="Times New Roman" w:eastAsia="Times New Roman" w:hAnsi="Times New Roman" w:cs="Arial"/>
          <w:sz w:val="28"/>
          <w:szCs w:val="23"/>
          <w:lang w:eastAsia="uk-UA"/>
        </w:rPr>
        <w:t xml:space="preserve">. </w:t>
      </w:r>
      <w:proofErr w:type="spellStart"/>
      <w:r w:rsidRPr="006326FC">
        <w:rPr>
          <w:rFonts w:ascii="Times New Roman" w:eastAsia="Times New Roman" w:hAnsi="Times New Roman" w:cs="Arial"/>
          <w:sz w:val="28"/>
          <w:szCs w:val="23"/>
          <w:lang w:eastAsia="uk-UA"/>
        </w:rPr>
        <w:t>посіб</w:t>
      </w:r>
      <w:proofErr w:type="spellEnd"/>
      <w:r w:rsidRPr="006326FC">
        <w:rPr>
          <w:rFonts w:ascii="Times New Roman" w:eastAsia="Times New Roman" w:hAnsi="Times New Roman" w:cs="Arial"/>
          <w:sz w:val="28"/>
          <w:szCs w:val="23"/>
          <w:lang w:eastAsia="uk-UA"/>
        </w:rPr>
        <w:t>. Київ, 2020.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 xml:space="preserve">Вишня В. Б. Інформаційне забезпечення юридичної діяльності: </w:t>
      </w:r>
      <w:proofErr w:type="spellStart"/>
      <w:r w:rsidRPr="006326FC">
        <w:rPr>
          <w:rFonts w:ascii="Times New Roman" w:eastAsia="Times New Roman" w:hAnsi="Times New Roman" w:cs="Arial"/>
          <w:color w:val="000000"/>
          <w:sz w:val="28"/>
          <w:szCs w:val="23"/>
          <w:lang w:eastAsia="uk-UA"/>
        </w:rPr>
        <w:t>навч</w:t>
      </w:r>
      <w:proofErr w:type="spellEnd"/>
      <w:r w:rsidRPr="006326FC">
        <w:rPr>
          <w:rFonts w:ascii="Times New Roman" w:eastAsia="Times New Roman" w:hAnsi="Times New Roman" w:cs="Arial"/>
          <w:color w:val="000000"/>
          <w:sz w:val="28"/>
          <w:szCs w:val="23"/>
          <w:lang w:eastAsia="uk-UA"/>
        </w:rPr>
        <w:t xml:space="preserve">. </w:t>
      </w:r>
      <w:proofErr w:type="spellStart"/>
      <w:r w:rsidRPr="006326FC">
        <w:rPr>
          <w:rFonts w:ascii="Times New Roman" w:eastAsia="Times New Roman" w:hAnsi="Times New Roman" w:cs="Arial"/>
          <w:color w:val="000000"/>
          <w:sz w:val="28"/>
          <w:szCs w:val="23"/>
          <w:lang w:eastAsia="uk-UA"/>
        </w:rPr>
        <w:t>посіб</w:t>
      </w:r>
      <w:proofErr w:type="spellEnd"/>
      <w:r w:rsidRPr="006326FC">
        <w:rPr>
          <w:rFonts w:ascii="Times New Roman" w:eastAsia="Times New Roman" w:hAnsi="Times New Roman" w:cs="Arial"/>
          <w:color w:val="000000"/>
          <w:sz w:val="28"/>
          <w:szCs w:val="23"/>
          <w:lang w:eastAsia="uk-UA"/>
        </w:rPr>
        <w:t>. : у 2 ч. Дніпро: ДДУВС, 2006. Ч. 1. 164 с.</w:t>
      </w:r>
    </w:p>
    <w:p w:rsidR="002B1E1C" w:rsidRP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8. </w:t>
      </w:r>
      <w:r w:rsidRPr="002B1E1C">
        <w:rPr>
          <w:rFonts w:ascii="Times New Roman" w:eastAsia="Times New Roman" w:hAnsi="Times New Roman" w:cs="Arial"/>
          <w:color w:val="000000"/>
          <w:sz w:val="28"/>
          <w:szCs w:val="23"/>
          <w:lang w:eastAsia="uk-UA"/>
        </w:rPr>
        <w:t xml:space="preserve">Єдиний державний реєстр судових рішень. URL: http://www.reyestr.court.gov.ua/. </w:t>
      </w:r>
    </w:p>
    <w:p w:rsidR="002B1E1C" w:rsidRP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9. </w:t>
      </w:r>
      <w:r w:rsidRPr="002B1E1C">
        <w:rPr>
          <w:rFonts w:ascii="Times New Roman" w:eastAsia="Times New Roman" w:hAnsi="Times New Roman" w:cs="Arial"/>
          <w:color w:val="000000"/>
          <w:sz w:val="28"/>
          <w:szCs w:val="23"/>
          <w:lang w:eastAsia="uk-UA"/>
        </w:rPr>
        <w:t xml:space="preserve">Єдиний портал органів системи МВС України. URL: http://www.mvs.gov.ua. </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10. </w:t>
      </w:r>
      <w:r w:rsidRPr="002B1E1C">
        <w:rPr>
          <w:rFonts w:ascii="Times New Roman" w:eastAsia="Times New Roman" w:hAnsi="Times New Roman" w:cs="Arial"/>
          <w:color w:val="000000"/>
          <w:sz w:val="28"/>
          <w:szCs w:val="23"/>
          <w:lang w:eastAsia="uk-UA"/>
        </w:rPr>
        <w:t>Єдиний реєстр досудових розслідувань. URL: https://erdr.gp.gov.ua.</w:t>
      </w:r>
    </w:p>
    <w:p w:rsidR="001434DE" w:rsidRDefault="002B1E1C" w:rsidP="001434D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2B1E1C">
        <w:rPr>
          <w:rFonts w:ascii="Times New Roman" w:hAnsi="Times New Roman" w:cs="Times New Roman"/>
          <w:sz w:val="28"/>
          <w:szCs w:val="28"/>
        </w:rPr>
        <w:t xml:space="preserve"> 10.01.2002 № 2919-II. URL: https://zakon.rada.gov.ua/laws/show/2919-14.</w:t>
      </w:r>
    </w:p>
    <w:p w:rsidR="002B1E1C" w:rsidRDefault="002B1E1C" w:rsidP="001434DE">
      <w:pPr>
        <w:widowControl w:val="0"/>
        <w:spacing w:after="0" w:line="240" w:lineRule="auto"/>
        <w:jc w:val="both"/>
        <w:rPr>
          <w:rFonts w:ascii="Times New Roman" w:hAnsi="Times New Roman" w:cs="Times New Roman"/>
          <w:sz w:val="28"/>
          <w:szCs w:val="28"/>
        </w:rPr>
      </w:pPr>
    </w:p>
    <w:p w:rsidR="002B1E1C" w:rsidRDefault="002B1E1C">
      <w:pPr>
        <w:rPr>
          <w:rFonts w:ascii="Times New Roman" w:hAnsi="Times New Roman" w:cs="Times New Roman"/>
          <w:sz w:val="28"/>
          <w:szCs w:val="28"/>
        </w:rPr>
      </w:pPr>
      <w:r>
        <w:rPr>
          <w:rFonts w:ascii="Times New Roman" w:hAnsi="Times New Roman" w:cs="Times New Roman"/>
          <w:sz w:val="28"/>
          <w:szCs w:val="28"/>
        </w:rPr>
        <w:br w:type="page"/>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r w:rsidRPr="0007504F">
        <w:rPr>
          <w:rFonts w:ascii="Times New Roman" w:eastAsia="Times New Roman" w:hAnsi="Times New Roman" w:cs="Times New Roman"/>
          <w:b/>
          <w:kern w:val="2"/>
          <w:sz w:val="28"/>
          <w:szCs w:val="28"/>
          <w:lang w:eastAsia="zh-CN"/>
        </w:rPr>
        <w:lastRenderedPageBreak/>
        <w:t>Перелік тем</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r w:rsidRPr="0007504F">
        <w:rPr>
          <w:rFonts w:ascii="Times New Roman" w:eastAsia="Times New Roman" w:hAnsi="Times New Roman" w:cs="Times New Roman"/>
          <w:b/>
          <w:kern w:val="2"/>
          <w:sz w:val="28"/>
          <w:szCs w:val="28"/>
          <w:lang w:eastAsia="zh-CN"/>
        </w:rPr>
        <w:t>для самостійної роботи студентів</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1. Характеристика сучасних юридичних інформаційних систем і технологій. Концепція інформатизації в України.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2. </w:t>
      </w:r>
      <w:r w:rsidRPr="0007504F">
        <w:rPr>
          <w:rFonts w:ascii="Times New Roman" w:eastAsia="Times New Roman" w:hAnsi="Times New Roman" w:cs="Times New Roman"/>
          <w:bCs/>
          <w:kern w:val="2"/>
          <w:sz w:val="28"/>
          <w:szCs w:val="28"/>
          <w:lang w:eastAsia="zh-CN"/>
        </w:rPr>
        <w:t>Системи автоматизації підготовки та управління юридичними документами.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3. </w:t>
      </w:r>
      <w:r w:rsidRPr="0007504F">
        <w:rPr>
          <w:rFonts w:ascii="Times New Roman" w:eastAsia="Times New Roman" w:hAnsi="Times New Roman" w:cs="Times New Roman"/>
          <w:bCs/>
          <w:kern w:val="2"/>
          <w:sz w:val="28"/>
          <w:szCs w:val="28"/>
          <w:lang w:eastAsia="zh-CN"/>
        </w:rPr>
        <w:t>Організація пошуку правової інформації в інтернеті.</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bCs/>
          <w:color w:val="000000"/>
          <w:kern w:val="2"/>
          <w:sz w:val="28"/>
          <w:szCs w:val="28"/>
          <w:lang w:eastAsia="zh-CN"/>
        </w:rPr>
      </w:pPr>
      <w:r w:rsidRPr="0007504F">
        <w:rPr>
          <w:rFonts w:ascii="Times New Roman" w:eastAsia="Times New Roman" w:hAnsi="Times New Roman" w:cs="Times New Roman"/>
          <w:kern w:val="2"/>
          <w:sz w:val="28"/>
          <w:szCs w:val="28"/>
          <w:lang w:eastAsia="zh-CN"/>
        </w:rPr>
        <w:t>Тема 4. Системи пошуку та обробки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5. Конфіденційність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6. Стратегії пошуку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Calibri"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7. </w:t>
      </w:r>
      <w:r w:rsidRPr="0007504F">
        <w:rPr>
          <w:rFonts w:ascii="Times New Roman" w:eastAsia="Calibri" w:hAnsi="Times New Roman" w:cs="Times New Roman"/>
          <w:kern w:val="2"/>
          <w:sz w:val="28"/>
          <w:szCs w:val="28"/>
          <w:lang w:eastAsia="zh-CN"/>
        </w:rPr>
        <w:t>Пошук правових документів у системі «Закони та підзаконні акти України в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8. Пошук інформації в реєстрах Міністерства юстиції України</w:t>
      </w:r>
    </w:p>
    <w:p w:rsidR="00A00DB9" w:rsidRPr="0007504F" w:rsidRDefault="00A00DB9" w:rsidP="00A00DB9">
      <w:pPr>
        <w:widowControl w:val="0"/>
        <w:tabs>
          <w:tab w:val="left" w:pos="1029"/>
        </w:tabs>
        <w:autoSpaceDE w:val="0"/>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9. Єдиний державний реєстр судових рішень</w:t>
      </w:r>
    </w:p>
    <w:p w:rsidR="00A00DB9" w:rsidRPr="0007504F" w:rsidRDefault="00A00DB9" w:rsidP="00A00DB9">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2B1E1C" w:rsidRPr="00121387" w:rsidRDefault="0007504F" w:rsidP="002B1E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Примірний перелік питань</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для заліку з дисципліни</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«Інформаційне забезпечення професійної діяльності»</w:t>
      </w:r>
    </w:p>
    <w:p w:rsidR="002B1E1C" w:rsidRDefault="002B1E1C" w:rsidP="002B1E1C">
      <w:pPr>
        <w:spacing w:after="0" w:line="240" w:lineRule="auto"/>
        <w:ind w:left="567" w:hanging="567"/>
        <w:jc w:val="both"/>
        <w:rPr>
          <w:rFonts w:ascii="Times New Roman" w:hAnsi="Times New Roman" w:cs="Times New Roman"/>
          <w:sz w:val="28"/>
          <w:szCs w:val="28"/>
        </w:rPr>
      </w:pP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забезпечення?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напрями державної інформаційної політики.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Хто є суб’єктами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Поняття інформаційн</w:t>
      </w:r>
      <w:r>
        <w:rPr>
          <w:rFonts w:ascii="Times New Roman" w:hAnsi="Times New Roman" w:cs="Times New Roman"/>
          <w:sz w:val="28"/>
          <w:szCs w:val="28"/>
        </w:rPr>
        <w:t>их</w:t>
      </w:r>
      <w:r w:rsidRPr="00647212">
        <w:rPr>
          <w:rFonts w:ascii="Times New Roman" w:hAnsi="Times New Roman" w:cs="Times New Roman"/>
          <w:sz w:val="28"/>
          <w:szCs w:val="28"/>
        </w:rPr>
        <w:t xml:space="preserve"> технологі</w:t>
      </w:r>
      <w:r>
        <w:rPr>
          <w:rFonts w:ascii="Times New Roman" w:hAnsi="Times New Roman" w:cs="Times New Roman"/>
          <w:sz w:val="28"/>
          <w:szCs w:val="28"/>
        </w:rPr>
        <w:t>й</w:t>
      </w:r>
      <w:r w:rsidRPr="00647212">
        <w:rPr>
          <w:rFonts w:ascii="Times New Roman" w:hAnsi="Times New Roman" w:cs="Times New Roman"/>
          <w:sz w:val="28"/>
          <w:szCs w:val="28"/>
        </w:rPr>
        <w:t>.</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інформаційна система?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інформатикою та інформаційними технологіями?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суспільство та інформаційний ресурс?</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даними та інформацією?</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форми подання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організаційно-розпорядчі документи.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Дайте визначення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оригінал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Правовий статус електронного документу та його копії.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електронний документообіг?</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Відправлення та передавання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Одержання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 відбувається перевірка цілісності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Зберігання електронних документів та архіви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Яких вимог необхідно дотримуватись при зберіганні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є загальні вимоги до системи автоматизації документообігу?</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якому вигляді передаються повідомлення через електронну пошту?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комп’ютерна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Надайте класифікацію комп’ютерних мереж.</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корпоративна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продуктивність та надійність мережі?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собою являє протокол обміну даними?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Поясніть суть протоколу обміну даними в інтернеті TCP/IP.</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недоліки мережі інтернет ви можете назвати?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 xml:space="preserve">У чому різниця між інформаційною безпекою та </w:t>
      </w:r>
      <w:proofErr w:type="spellStart"/>
      <w:r w:rsidRPr="00647212">
        <w:rPr>
          <w:rFonts w:ascii="Times New Roman" w:hAnsi="Times New Roman" w:cs="Times New Roman"/>
          <w:sz w:val="28"/>
          <w:szCs w:val="28"/>
        </w:rPr>
        <w:t>кібербезпекою</w:t>
      </w:r>
      <w:proofErr w:type="spellEnd"/>
      <w:r w:rsidRPr="00647212">
        <w:rPr>
          <w:rFonts w:ascii="Times New Roman" w:hAnsi="Times New Roman" w:cs="Times New Roman"/>
          <w:sz w:val="28"/>
          <w:szCs w:val="28"/>
        </w:rPr>
        <w:t>?</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 xml:space="preserve">Чому на даний час хакери випереджають експертів з </w:t>
      </w:r>
      <w:proofErr w:type="spellStart"/>
      <w:r w:rsidRPr="00647212">
        <w:rPr>
          <w:rFonts w:ascii="Times New Roman" w:hAnsi="Times New Roman" w:cs="Times New Roman"/>
          <w:sz w:val="28"/>
          <w:szCs w:val="28"/>
        </w:rPr>
        <w:t>кібербезпеки</w:t>
      </w:r>
      <w:proofErr w:type="spellEnd"/>
      <w:r w:rsidRPr="00647212">
        <w:rPr>
          <w:rFonts w:ascii="Times New Roman" w:hAnsi="Times New Roman" w:cs="Times New Roman"/>
          <w:sz w:val="28"/>
          <w:szCs w:val="28"/>
        </w:rPr>
        <w:t>?</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Технології пошуку інформації в інтернеті.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фактори, що впливають на результативність пошуку в Інтернет.</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Типи адресації в інтернеті. IP-адресація та доменне ім’я.</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браузер?</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шляхи порушення безпеки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основні види комп’ютерних злочинів?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джерела загроз для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Класифікуйте комп’ютерні віруси за відомими вам ознаками.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lastRenderedPageBreak/>
        <w:t>Класифікація засобів захисту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захисту від комп’ютерних вірусів.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забезпечують програмні засоби захисту?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 які групи поділяють методи криптографії?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асиметричне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Особливості цифрового підпису.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між симетричними та асиметричними системами криптографії?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процесу створення цифрового підпису від шифрування інформації?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Опишіть функціональні особливості сайту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Яку інформацію можна отримати в системі законодавство на сайті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lang w:val="ru-RU"/>
        </w:rPr>
        <w:t>Як</w:t>
      </w:r>
      <w:r>
        <w:rPr>
          <w:rFonts w:ascii="Times New Roman" w:hAnsi="Times New Roman" w:cs="Times New Roman"/>
          <w:sz w:val="28"/>
          <w:szCs w:val="28"/>
        </w:rPr>
        <w:t>а інформація відображається в</w:t>
      </w:r>
      <w:r w:rsidRPr="00121387">
        <w:rPr>
          <w:rFonts w:ascii="Times New Roman" w:hAnsi="Times New Roman" w:cs="Times New Roman"/>
          <w:sz w:val="28"/>
          <w:szCs w:val="28"/>
        </w:rPr>
        <w:t xml:space="preserve"> 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документи зберігаються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дані потрібні для пошуку відповідного рішення суду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Яка інформація не може бути доступна для доступу третіх осіб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Pr="00121387"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 знайти відомості про судовий розгляд справи, щодо якої ще не було винесено рішення?</w:t>
      </w:r>
    </w:p>
    <w:p w:rsidR="002B1E1C" w:rsidRDefault="002B1E1C" w:rsidP="001434DE">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sz w:val="28"/>
          <w:szCs w:val="28"/>
        </w:rPr>
      </w:pPr>
      <w:r>
        <w:rPr>
          <w:rFonts w:ascii="Times New Roman" w:hAnsi="Times New Roman" w:cs="Times New Roman"/>
          <w:sz w:val="28"/>
          <w:szCs w:val="28"/>
        </w:rPr>
        <w:br w:type="page"/>
      </w:r>
    </w:p>
    <w:p w:rsidR="00A00DB9" w:rsidRPr="00A00DB9" w:rsidRDefault="00A00DB9" w:rsidP="004C3766">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A00DB9">
        <w:rPr>
          <w:rFonts w:ascii="Times New Roman" w:eastAsia="Times New Roman" w:hAnsi="Times New Roman" w:cs="Times New Roman"/>
          <w:b/>
          <w:kern w:val="3"/>
          <w:sz w:val="28"/>
          <w:szCs w:val="28"/>
          <w:lang w:eastAsia="zh-CN"/>
        </w:rPr>
        <w:lastRenderedPageBreak/>
        <w:t>ЗАСОБИ ДІАГНОСТИКИ ТА КРИТЕРІЇ ОЦІНЮВАННЯ РЕЗУЛЬТАТІВ НАВЧАННЯ</w:t>
      </w:r>
    </w:p>
    <w:p w:rsidR="00A00DB9" w:rsidRPr="00A00DB9" w:rsidRDefault="00A00DB9" w:rsidP="004C3766">
      <w:pPr>
        <w:suppressAutoHyphens/>
        <w:spacing w:after="0" w:line="240" w:lineRule="auto"/>
        <w:jc w:val="center"/>
        <w:rPr>
          <w:rFonts w:ascii="Times New Roman" w:eastAsia="Times New Roman"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і методи навчання</w:t>
      </w:r>
    </w:p>
    <w:p w:rsidR="00A00DB9" w:rsidRPr="00A00DB9" w:rsidRDefault="00A00DB9" w:rsidP="004C3766">
      <w:pPr>
        <w:widowControl w:val="0"/>
        <w:spacing w:after="0" w:line="240" w:lineRule="auto"/>
        <w:ind w:firstLine="567"/>
        <w:jc w:val="both"/>
        <w:rPr>
          <w:rFonts w:ascii="Calibri" w:eastAsia="Calibri" w:hAnsi="Calibri" w:cs="Calibri"/>
          <w:kern w:val="2"/>
          <w:lang w:eastAsia="zh-CN"/>
        </w:rPr>
      </w:pPr>
      <w:r w:rsidRPr="00A00DB9">
        <w:rPr>
          <w:rFonts w:ascii="Times New Roman" w:eastAsia="Calibri" w:hAnsi="Times New Roman" w:cs="Times New Roman"/>
          <w:kern w:val="2"/>
          <w:sz w:val="28"/>
          <w:szCs w:val="28"/>
          <w:lang w:eastAsia="zh-CN"/>
        </w:rPr>
        <w:t>Курс «Інформаційне забезпечення професійної діяльності» вивчається за допомогою наступних форм та методів навчання: лекції, практичні (семінарські) заняття, самостійна робота, індивідуальні заняття, контрольні роботи, консультації, виконання рефератів.</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proofErr w:type="spellStart"/>
      <w:r w:rsidRPr="00A00DB9">
        <w:rPr>
          <w:rFonts w:ascii="Times New Roman" w:eastAsia="Times New Roman" w:hAnsi="Times New Roman" w:cs="Times New Roman"/>
          <w:b/>
          <w:kern w:val="2"/>
          <w:sz w:val="28"/>
          <w:szCs w:val="28"/>
          <w:lang w:val="ru-RU" w:eastAsia="zh-CN"/>
        </w:rPr>
        <w:t>Лекці</w:t>
      </w:r>
      <w:proofErr w:type="spellEnd"/>
      <w:r w:rsidRPr="00A00DB9">
        <w:rPr>
          <w:rFonts w:ascii="Times New Roman" w:eastAsia="Times New Roman" w:hAnsi="Times New Roman" w:cs="Times New Roman"/>
          <w:b/>
          <w:kern w:val="2"/>
          <w:sz w:val="28"/>
          <w:szCs w:val="28"/>
          <w:lang w:eastAsia="zh-CN"/>
        </w:rPr>
        <w:t xml:space="preserve">я </w:t>
      </w:r>
      <w:r w:rsidRPr="00A00DB9">
        <w:rPr>
          <w:rFonts w:ascii="Times New Roman" w:eastAsia="Times New Roman" w:hAnsi="Times New Roman" w:cs="Times New Roman"/>
          <w:kern w:val="2"/>
          <w:sz w:val="28"/>
          <w:szCs w:val="28"/>
          <w:lang w:eastAsia="zh-CN"/>
        </w:rPr>
        <w:t xml:space="preserve">– основний вид навчального заняття, яка призначена для засвоєння теоретичного матеріалу. Основна мета лекції – дати систематизовані основи наукових знань з навчальної дисципліни, сконцентрувати увагу на найбільш складних та необхідних питаннях. Лекції повинні носити, як правило, проблемний характер, стимулювати активну пізнавальну діяльність студентів, сприяти формуванню у них творчого мислення. Обсяг навчального матеріалу, який розглядається на лекції, залежить від виду навчальної дисципліни та рівня підготовки студентів. Кількість навчальних питань у лекції має бути такою, щоб забезпечити глибоке розкриття її основної мети і в той же час досить інтенсивну роботу студентів. </w:t>
      </w:r>
    </w:p>
    <w:p w:rsidR="00A00DB9" w:rsidRPr="00A00DB9" w:rsidRDefault="00A00DB9" w:rsidP="004C3766">
      <w:pPr>
        <w:widowControl w:val="0"/>
        <w:spacing w:after="0" w:line="240" w:lineRule="auto"/>
        <w:ind w:firstLine="567"/>
        <w:jc w:val="both"/>
        <w:rPr>
          <w:rFonts w:ascii="Calibri" w:eastAsia="Calibri" w:hAnsi="Calibri" w:cs="Calibri"/>
          <w:kern w:val="2"/>
          <w:lang w:val="ru-RU" w:eastAsia="zh-CN"/>
        </w:rPr>
      </w:pPr>
      <w:r w:rsidRPr="00A00DB9">
        <w:rPr>
          <w:rFonts w:ascii="Times New Roman" w:eastAsia="Calibri" w:hAnsi="Times New Roman" w:cs="Times New Roman"/>
          <w:b/>
          <w:kern w:val="2"/>
          <w:sz w:val="28"/>
          <w:szCs w:val="28"/>
          <w:lang w:eastAsia="zh-CN"/>
        </w:rPr>
        <w:t>Практичне (семінарське) заняття</w:t>
      </w:r>
      <w:r w:rsidRPr="00A00DB9">
        <w:rPr>
          <w:rFonts w:ascii="Times New Roman" w:eastAsia="Calibri" w:hAnsi="Times New Roman" w:cs="Times New Roman"/>
          <w:kern w:val="2"/>
          <w:sz w:val="28"/>
          <w:szCs w:val="28"/>
          <w:lang w:eastAsia="zh-CN"/>
        </w:rPr>
        <w:t xml:space="preserve"> – це форма навчального заняття, на якому студентами вивчаються попередньо визначені теми навчальної дисципліни шляхом відповідей на питання викладача. Така  форма навчання спрямована на формування у студента практичних навичок застосування теоретичних знань та діючого законодавства при вирішенні практичних завдань. Викладачем оцінюються виступи студентів, їх участь у дискусії, знання та вміння відстоювати свою позицію.</w:t>
      </w:r>
    </w:p>
    <w:p w:rsidR="00A00DB9" w:rsidRPr="00A00DB9" w:rsidRDefault="00A00DB9" w:rsidP="004C3766">
      <w:pPr>
        <w:widowControl w:val="0"/>
        <w:shd w:val="clear" w:color="auto" w:fill="FFFFFF"/>
        <w:autoSpaceDE w:val="0"/>
        <w:spacing w:after="0" w:line="240" w:lineRule="auto"/>
        <w:ind w:firstLine="567"/>
        <w:jc w:val="both"/>
        <w:rPr>
          <w:rFonts w:ascii="Times New Roman" w:eastAsia="Times New Roman" w:hAnsi="Times New Roman" w:cs="Times New Roman"/>
          <w:kern w:val="2"/>
          <w:sz w:val="28"/>
          <w:szCs w:val="24"/>
          <w:lang w:val="ru-RU" w:eastAsia="zh-CN"/>
        </w:rPr>
      </w:pPr>
      <w:r w:rsidRPr="00A00DB9">
        <w:rPr>
          <w:rFonts w:ascii="Times New Roman" w:eastAsia="Times New Roman" w:hAnsi="Times New Roman" w:cs="Times New Roman"/>
          <w:b/>
          <w:kern w:val="2"/>
          <w:sz w:val="28"/>
          <w:szCs w:val="28"/>
          <w:lang w:eastAsia="zh-CN"/>
        </w:rPr>
        <w:t>Самостійна робота студентів</w:t>
      </w:r>
      <w:r w:rsidRPr="00A00DB9">
        <w:rPr>
          <w:rFonts w:ascii="Times New Roman" w:eastAsia="Times New Roman" w:hAnsi="Times New Roman" w:cs="Times New Roman"/>
          <w:kern w:val="2"/>
          <w:sz w:val="28"/>
          <w:szCs w:val="28"/>
          <w:lang w:eastAsia="zh-CN"/>
        </w:rPr>
        <w:t xml:space="preserve"> є складовою навчального процесу, основним засобом опанування навчального матеріалу у </w:t>
      </w:r>
      <w:proofErr w:type="spellStart"/>
      <w:r w:rsidRPr="00A00DB9">
        <w:rPr>
          <w:rFonts w:ascii="Times New Roman" w:eastAsia="Times New Roman" w:hAnsi="Times New Roman" w:cs="Times New Roman"/>
          <w:kern w:val="2"/>
          <w:sz w:val="28"/>
          <w:szCs w:val="28"/>
          <w:lang w:eastAsia="zh-CN"/>
        </w:rPr>
        <w:t>позааудиторний</w:t>
      </w:r>
      <w:proofErr w:type="spellEnd"/>
      <w:r w:rsidRPr="00A00DB9">
        <w:rPr>
          <w:rFonts w:ascii="Times New Roman" w:eastAsia="Times New Roman" w:hAnsi="Times New Roman" w:cs="Times New Roman"/>
          <w:kern w:val="2"/>
          <w:sz w:val="28"/>
          <w:szCs w:val="28"/>
          <w:lang w:eastAsia="zh-CN"/>
        </w:rPr>
        <w:t xml:space="preserve"> час. Мета самостійної роботи - засвоїти в повному обсязі навчальну програму і сформувати самостійність як важливу професійну якість, сутність якої полягає в умінні систематизувати, планувати та контролювати власну діяльність. Завдання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студентів забезпечує їх підготовку до поточних аудиторних занять. До основних форм самостійної роботи студентів належать такі: опрацювання прослуханого лекційного матеріалу, рекомендованих нормативних актів та літератури; вивчення та конспектування питань, передбачених для самостійного опрацювання; розв’язування задач; підготовка до семінарських занять; підготовка до різних форм поточного контролю; підготовка до модульної контрольної роботи.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b/>
          <w:iCs/>
          <w:kern w:val="2"/>
          <w:sz w:val="28"/>
          <w:szCs w:val="28"/>
          <w:lang w:eastAsia="zh-CN"/>
        </w:rPr>
        <w:t>Консультація</w:t>
      </w:r>
      <w:r w:rsidRPr="00A00DB9">
        <w:rPr>
          <w:rFonts w:ascii="Times New Roman" w:eastAsia="Times New Roman" w:hAnsi="Times New Roman" w:cs="Times New Roman"/>
          <w:iCs/>
          <w:kern w:val="2"/>
          <w:sz w:val="28"/>
          <w:szCs w:val="28"/>
          <w:lang w:eastAsia="zh-CN"/>
        </w:rPr>
        <w:t xml:space="preserve"> – вид навчального заняття при якому студент отримує відповіді на окремі питання або пояснення певних теоретичних положень чи аспектів їх практичного застосування. Консультація може бути індивідуальною або проводитися для групи студентів в залежності від того, консультує викладач з питань, пов’язаних із виконанням індивідуальних завдань, чи з теоретичних питань навчальної дисципліни;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8"/>
          <w:lang w:eastAsia="zh-CN"/>
        </w:rPr>
      </w:pPr>
      <w:r w:rsidRPr="00A00DB9">
        <w:rPr>
          <w:rFonts w:ascii="Times New Roman" w:eastAsia="Times New Roman" w:hAnsi="Times New Roman" w:cs="Times New Roman"/>
          <w:b/>
          <w:iCs/>
          <w:kern w:val="2"/>
          <w:sz w:val="28"/>
          <w:szCs w:val="28"/>
          <w:lang w:eastAsia="zh-CN"/>
        </w:rPr>
        <w:lastRenderedPageBreak/>
        <w:t>Індивідуальна робота</w:t>
      </w:r>
      <w:r w:rsidRPr="00A00DB9">
        <w:rPr>
          <w:rFonts w:ascii="Times New Roman" w:eastAsia="Times New Roman" w:hAnsi="Times New Roman" w:cs="Times New Roman"/>
          <w:kern w:val="2"/>
          <w:sz w:val="28"/>
          <w:szCs w:val="28"/>
          <w:lang w:eastAsia="zh-CN"/>
        </w:rPr>
        <w:t xml:space="preserve"> – вид навчального заняття з окремими студентами з метою підвищення рівня їх підготовки та розкриття індивідуальних творчих здібностей. </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r w:rsidRPr="00A00DB9">
        <w:rPr>
          <w:rFonts w:ascii="Times New Roman" w:eastAsia="Calibri" w:hAnsi="Times New Roman" w:cs="Times New Roman"/>
          <w:b/>
          <w:kern w:val="2"/>
          <w:sz w:val="28"/>
          <w:szCs w:val="28"/>
          <w:lang w:eastAsia="zh-CN"/>
        </w:rPr>
        <w:t>Реферат</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 </w:t>
      </w:r>
      <w:r w:rsidRPr="00A00DB9">
        <w:rPr>
          <w:rFonts w:ascii="Times New Roman" w:eastAsia="Times New Roman" w:hAnsi="Times New Roman" w:cs="Times New Roman"/>
          <w:kern w:val="2"/>
          <w:sz w:val="28"/>
          <w:szCs w:val="28"/>
          <w:lang w:eastAsia="zh-CN"/>
        </w:rPr>
        <w:t>це індивідуальне завдання, яке сприяє</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розширенню та поглибленню теоретичних знань студентів з окремих тем навчальної</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дисципліни, формує навички самостійної роботи з навчальною та науковою літературою, </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законодавством, практичними завданнями.</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контролю, критерії та методи оцінювання результатів навчання</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поточного контролю: усні відповіді на практичних заняттях, виконання практичних завдань до теми, написання реферату.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Форма модульного контролю: модульна контрольна робота (метод оцінювання: письмова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iCs/>
          <w:kern w:val="3"/>
          <w:sz w:val="28"/>
          <w:szCs w:val="28"/>
          <w:lang w:eastAsia="zh-CN"/>
        </w:rPr>
        <w:t>Модульна контрольна робота</w:t>
      </w:r>
      <w:r w:rsidRPr="00A00DB9">
        <w:rPr>
          <w:rFonts w:ascii="Times New Roman" w:eastAsia="Times New Roman" w:hAnsi="Times New Roman" w:cs="Times New Roman"/>
          <w:iCs/>
          <w:kern w:val="3"/>
          <w:sz w:val="28"/>
          <w:szCs w:val="28"/>
          <w:lang w:eastAsia="zh-CN"/>
        </w:rPr>
        <w:t xml:space="preserve"> – вид навчального заняття, яка виконується у вигляді письмових відповідей на запитання або вирішення задач. Зміст завдань на контрольну роботу і порядок її проведення визначаються кафедрою.</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підсумкового семестрового контролю: залік (усна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kern w:val="3"/>
          <w:sz w:val="28"/>
          <w:szCs w:val="28"/>
          <w:lang w:eastAsia="zh-CN"/>
        </w:rPr>
        <w:t>Залік –</w:t>
      </w:r>
      <w:r w:rsidRPr="00A00DB9">
        <w:rPr>
          <w:rFonts w:ascii="Times New Roman" w:eastAsia="Times New Roman" w:hAnsi="Times New Roman" w:cs="Times New Roman"/>
          <w:kern w:val="3"/>
          <w:sz w:val="28"/>
          <w:szCs w:val="28"/>
          <w:lang w:eastAsia="zh-CN"/>
        </w:rPr>
        <w:t xml:space="preserve"> форма підсумкового контролю, що полягає в оцінці засвоєння студентом навчального матеріалу виключно на підставі результатів виконання ним певних видів робіт на практичних (семінарських) заняттях.</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4"/>
          <w:lang w:eastAsia="zh-CN"/>
        </w:rPr>
        <w:t xml:space="preserve">Розподіл балів, які отримують здобувачі вищої освіти </w:t>
      </w:r>
      <w:r w:rsidRPr="00A00DB9">
        <w:rPr>
          <w:rFonts w:ascii="Times New Roman" w:eastAsia="Times New Roman" w:hAnsi="Times New Roman" w:cs="Times New Roman"/>
          <w:kern w:val="3"/>
          <w:sz w:val="28"/>
          <w:szCs w:val="28"/>
          <w:lang w:eastAsia="zh-CN"/>
        </w:rPr>
        <w:t xml:space="preserve">   </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1"/>
        <w:gridCol w:w="681"/>
        <w:gridCol w:w="681"/>
        <w:gridCol w:w="681"/>
        <w:gridCol w:w="681"/>
        <w:gridCol w:w="681"/>
        <w:gridCol w:w="682"/>
        <w:gridCol w:w="682"/>
        <w:gridCol w:w="1204"/>
        <w:gridCol w:w="1501"/>
        <w:gridCol w:w="792"/>
      </w:tblGrid>
      <w:tr w:rsidR="00A00DB9" w:rsidRPr="00A00DB9" w:rsidTr="00DF4171">
        <w:tc>
          <w:tcPr>
            <w:tcW w:w="6132" w:type="dxa"/>
            <w:gridSpan w:val="9"/>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Поточне оцінювання та самостійна робота</w:t>
            </w:r>
          </w:p>
        </w:tc>
        <w:tc>
          <w:tcPr>
            <w:tcW w:w="1204"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Реферат</w:t>
            </w:r>
          </w:p>
        </w:tc>
        <w:tc>
          <w:tcPr>
            <w:tcW w:w="150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Модульна контрольна робота</w:t>
            </w:r>
          </w:p>
        </w:tc>
        <w:tc>
          <w:tcPr>
            <w:tcW w:w="79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Сума</w:t>
            </w:r>
          </w:p>
        </w:tc>
      </w:tr>
      <w:tr w:rsidR="00A00DB9" w:rsidRPr="00A00DB9" w:rsidTr="00DF4171">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Т.1.</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Т.2.</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Т.3.</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Т.4.</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Т.6.</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Т.7.</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Т.8.</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Т.9.</w:t>
            </w:r>
          </w:p>
        </w:tc>
        <w:tc>
          <w:tcPr>
            <w:tcW w:w="1204"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c>
          <w:tcPr>
            <w:tcW w:w="1501"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40</w:t>
            </w:r>
          </w:p>
        </w:tc>
        <w:tc>
          <w:tcPr>
            <w:tcW w:w="792"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100</w:t>
            </w:r>
          </w:p>
        </w:tc>
      </w:tr>
      <w:tr w:rsidR="00A00DB9" w:rsidRPr="00A00DB9" w:rsidTr="00DF4171">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1204"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p>
        </w:tc>
        <w:tc>
          <w:tcPr>
            <w:tcW w:w="1501"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c>
          <w:tcPr>
            <w:tcW w:w="792"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r>
    </w:tbl>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Т.1, Т.2 … - теми</w:t>
      </w:r>
    </w:p>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Оцінювання окремих видів навчальної роботи з дисципліни</w:t>
      </w: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A00DB9" w:rsidRPr="00A00DB9" w:rsidTr="00DF4171">
        <w:tc>
          <w:tcPr>
            <w:tcW w:w="3209"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Вид діяльності здобувача вищої освіти</w:t>
            </w:r>
          </w:p>
        </w:tc>
        <w:tc>
          <w:tcPr>
            <w:tcW w:w="6420" w:type="dxa"/>
            <w:gridSpan w:val="2"/>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w:t>
            </w:r>
          </w:p>
        </w:tc>
      </w:tr>
      <w:tr w:rsidR="00A00DB9" w:rsidRPr="00A00DB9" w:rsidTr="00DF4171">
        <w:tc>
          <w:tcPr>
            <w:tcW w:w="3209"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Кількість</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Максимальна кількість балів (сумарна)</w:t>
            </w:r>
          </w:p>
        </w:tc>
      </w:tr>
      <w:tr w:rsidR="00A00DB9" w:rsidRPr="00A00DB9" w:rsidTr="00DF4171">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Практичні (семінарські) заняття</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9</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45</w:t>
            </w:r>
          </w:p>
        </w:tc>
      </w:tr>
      <w:tr w:rsidR="00A00DB9" w:rsidRPr="00A00DB9" w:rsidTr="00DF4171">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Написання реферату</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r>
      <w:tr w:rsidR="00A00DB9" w:rsidRPr="00A00DB9" w:rsidTr="00DF4171">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Модульна контрольна робота</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60</w:t>
            </w:r>
          </w:p>
        </w:tc>
      </w:tr>
      <w:tr w:rsidR="00A00DB9" w:rsidRPr="00A00DB9" w:rsidTr="00DF4171">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Разом</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100</w:t>
            </w:r>
          </w:p>
        </w:tc>
      </w:tr>
    </w:tbl>
    <w:p w:rsidR="00A00DB9" w:rsidRPr="00A00DB9" w:rsidRDefault="00A00DB9" w:rsidP="00A00DB9">
      <w:pPr>
        <w:widowControl w:val="0"/>
        <w:spacing w:after="0" w:line="240" w:lineRule="auto"/>
        <w:ind w:firstLine="709"/>
        <w:jc w:val="both"/>
        <w:rPr>
          <w:rFonts w:ascii="Times New Roman" w:eastAsia="Times New Roman" w:hAnsi="Times New Roman" w:cs="Times New Roman"/>
          <w:kern w:val="2"/>
          <w:sz w:val="28"/>
          <w:szCs w:val="24"/>
          <w:lang w:val="ru-RU"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модульної контрольної роботи</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Методика оцінювання.</w:t>
      </w:r>
      <w:r w:rsidRPr="00A00DB9">
        <w:rPr>
          <w:rFonts w:ascii="Times New Roman" w:eastAsia="Times New Roman" w:hAnsi="Times New Roman" w:cs="Times New Roman"/>
          <w:kern w:val="3"/>
          <w:sz w:val="28"/>
          <w:szCs w:val="28"/>
          <w:lang w:eastAsia="zh-CN"/>
        </w:rPr>
        <w:t xml:space="preserve"> Матеріал кожного модуля, який здобувачі вищої</w:t>
      </w:r>
      <w:r w:rsidRPr="00A00DB9">
        <w:rPr>
          <w:rFonts w:ascii="Times New Roman" w:eastAsia="Times New Roman" w:hAnsi="Times New Roman" w:cs="Times New Roman"/>
          <w:b/>
          <w:bCs/>
          <w:kern w:val="3"/>
          <w:sz w:val="28"/>
          <w:szCs w:val="28"/>
          <w:lang w:eastAsia="zh-CN"/>
        </w:rPr>
        <w:t xml:space="preserve"> </w:t>
      </w:r>
      <w:r w:rsidRPr="00A00DB9">
        <w:rPr>
          <w:rFonts w:ascii="Times New Roman" w:eastAsia="Times New Roman" w:hAnsi="Times New Roman" w:cs="Times New Roman"/>
          <w:kern w:val="3"/>
          <w:sz w:val="28"/>
          <w:szCs w:val="28"/>
          <w:lang w:eastAsia="zh-CN"/>
        </w:rPr>
        <w:t>освіти повинні засвоїти протягом семестру, виноситься на модульну контрольну роботу, що проводиться в кінці семестру згідно з графіком проведення модульних контрольних робіт.</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lastRenderedPageBreak/>
        <w:t>Модульна контрольна робота виконується в письмовому вигляді. Сумарна</w:t>
      </w:r>
      <w:r w:rsidR="004C3766">
        <w:rPr>
          <w:rFonts w:ascii="Times New Roman" w:eastAsia="Times New Roman" w:hAnsi="Times New Roman" w:cs="Times New Roman"/>
          <w:kern w:val="3"/>
          <w:sz w:val="28"/>
          <w:szCs w:val="28"/>
          <w:lang w:eastAsia="zh-CN"/>
        </w:rPr>
        <w:t xml:space="preserve"> </w:t>
      </w:r>
      <w:r w:rsidRPr="00A00DB9">
        <w:rPr>
          <w:rFonts w:ascii="Times New Roman" w:eastAsia="Times New Roman" w:hAnsi="Times New Roman" w:cs="Times New Roman"/>
          <w:kern w:val="3"/>
          <w:sz w:val="28"/>
          <w:szCs w:val="28"/>
          <w:lang w:eastAsia="zh-CN"/>
        </w:rPr>
        <w:t>максимальна кількість балів, що виставляється здобувачу вищої освіти за виконання всіх завдань однієї контрольної роботи складає 40 балів, за умови правильного виконання всіх завдань, що виносяться на модульну контрольну роботу.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Невиконання чи неяка на модульну контрольну роботу оцінюються в 0 балів незалежно від причини невиконання (неявки).</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Сумарна оцінка (від 0 до 40 балів) виставляється у відомість модульного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підсумкового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Залікова методика оцінювання. За результатами модульного контролю та роботи під час семестру визначається підсумкова модульна оцінка. Залікова оцінка визначається в залежності від рейтингового балу, або балів за залік.</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До складання заліку допускаються здобувачі вищої освіти, у яких підсумкова модульна оцінка за семестр становить не менше 35 балів.</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вищої освіти, підсумкова модульна оцінка якого складає від 0 до 34 балів, зобов’язаний покращити її до початку підсумкового семестрового контролю під час чергування викладачів на кафедрі у строки, визначені викладачем дисципліни та погоджені деканатом факультету. В протилежному випадку, здобувач не допускається до заліку і у нього виникає академічна заборгованість.</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з навчальної дисципліни здобувач вищої освіти може не складати, якщо він успішно пройшов модульний контроль та його влаштовує підсумкова модульна оцінка.</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Здобувачі вищої освіти, підсумкова модульна оцінка яких становить від 35 до 59, залік складають обов’язково.</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освіти може підвищити на заліку рейтинговий бал, при цьому, за результатами складання заліку оцінка не може бути менша за підсумкову модульну оцінку, яку він отримав за результатами навчання протягом семестру.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проводиться в усній формі. На залік виносяться питання в обсязі навчального матеріалу. Оцінювання результатів навчання на заліку здійснюється за 100-бальною шкалою. Оцінка за залік вноситься у відомість обліку успішності.</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bCs/>
          <w:kern w:val="3"/>
          <w:sz w:val="28"/>
          <w:szCs w:val="28"/>
          <w:lang w:eastAsia="zh-CN"/>
        </w:rPr>
        <w:t>Шкала оцінювання: національна та ECTS</w:t>
      </w:r>
    </w:p>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zh-CN"/>
        </w:rPr>
      </w:pPr>
    </w:p>
    <w:tbl>
      <w:tblPr>
        <w:tblW w:w="9386" w:type="dxa"/>
        <w:tblInd w:w="127" w:type="dxa"/>
        <w:tblLayout w:type="fixed"/>
        <w:tblCellMar>
          <w:left w:w="10" w:type="dxa"/>
          <w:right w:w="10" w:type="dxa"/>
        </w:tblCellMar>
        <w:tblLook w:val="0000" w:firstRow="0" w:lastRow="0" w:firstColumn="0" w:lastColumn="0" w:noHBand="0" w:noVBand="0"/>
      </w:tblPr>
      <w:tblGrid>
        <w:gridCol w:w="2137"/>
        <w:gridCol w:w="1357"/>
        <w:gridCol w:w="3168"/>
        <w:gridCol w:w="2724"/>
      </w:tblGrid>
      <w:tr w:rsidR="00A00DB9" w:rsidRPr="00A00DB9" w:rsidTr="00DF4171">
        <w:trPr>
          <w:trHeight w:val="450"/>
        </w:trPr>
        <w:tc>
          <w:tcPr>
            <w:tcW w:w="213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kern w:val="3"/>
                <w:sz w:val="24"/>
                <w:szCs w:val="24"/>
                <w:lang w:eastAsia="zh-CN"/>
              </w:rPr>
              <w:t>Оцінка</w:t>
            </w:r>
            <w:r w:rsidRPr="00A00DB9">
              <w:rPr>
                <w:rFonts w:ascii="Times New Roman" w:eastAsia="Times New Roman" w:hAnsi="Times New Roman" w:cs="Times New Roman"/>
                <w:b/>
                <w:kern w:val="3"/>
                <w:sz w:val="24"/>
                <w:szCs w:val="24"/>
                <w:lang w:eastAsia="zh-CN"/>
              </w:rPr>
              <w:t xml:space="preserve"> </w:t>
            </w:r>
            <w:r w:rsidRPr="00A00DB9">
              <w:rPr>
                <w:rFonts w:ascii="Times New Roman" w:eastAsia="Times New Roman" w:hAnsi="Times New Roman" w:cs="Times New Roman"/>
                <w:kern w:val="3"/>
                <w:sz w:val="24"/>
                <w:szCs w:val="24"/>
                <w:lang w:eastAsia="zh-CN"/>
              </w:rPr>
              <w:t>ECTS</w:t>
            </w:r>
          </w:p>
        </w:tc>
        <w:tc>
          <w:tcPr>
            <w:tcW w:w="58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Оцінка за національною шкалою</w:t>
            </w:r>
          </w:p>
        </w:tc>
      </w:tr>
      <w:tr w:rsidR="00A00DB9" w:rsidRPr="00A00DB9" w:rsidTr="00DF4171">
        <w:trPr>
          <w:trHeight w:val="450"/>
        </w:trPr>
        <w:tc>
          <w:tcPr>
            <w:tcW w:w="213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135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ind w:right="-144"/>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екзамену, курсової роботи, практики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заліку</w:t>
            </w:r>
          </w:p>
        </w:tc>
      </w:tr>
      <w:tr w:rsidR="00A00DB9" w:rsidRPr="00A00DB9" w:rsidTr="00DF417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90-100</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А</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зараховано</w:t>
            </w:r>
          </w:p>
        </w:tc>
      </w:tr>
      <w:tr w:rsidR="00A00DB9" w:rsidRPr="00A00DB9" w:rsidTr="00DF4171">
        <w:trPr>
          <w:trHeight w:val="194"/>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82-89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В</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добре</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F417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74-81</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С</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F417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64-73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D</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задовільно</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F417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60-63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Е</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DF417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lastRenderedPageBreak/>
              <w:t>35-59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FX</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можливістю повторного складання</w:t>
            </w:r>
          </w:p>
        </w:tc>
      </w:tr>
      <w:tr w:rsidR="00A00DB9" w:rsidRPr="00A00DB9" w:rsidTr="00DF4171">
        <w:trPr>
          <w:trHeight w:val="708"/>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0-34</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обов’язковим повторним вивченням дисципліни</w:t>
            </w:r>
          </w:p>
        </w:tc>
      </w:tr>
    </w:tbl>
    <w:p w:rsidR="00A00DB9" w:rsidRPr="00A00DB9" w:rsidRDefault="00A00DB9" w:rsidP="00A00DB9">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(А)</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коли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дає</w:t>
      </w:r>
      <w:proofErr w:type="spellEnd"/>
      <w:r w:rsidRPr="00A00DB9">
        <w:rPr>
          <w:rFonts w:ascii="Times New Roman" w:eastAsia="Times New Roman" w:hAnsi="Times New Roman" w:cs="Times New Roman"/>
          <w:kern w:val="2"/>
          <w:sz w:val="28"/>
          <w:szCs w:val="28"/>
          <w:lang w:val="ru-RU" w:eastAsia="zh-CN"/>
        </w:rPr>
        <w:t xml:space="preserve"> абсолютно </w:t>
      </w:r>
      <w:proofErr w:type="spellStart"/>
      <w:r w:rsidRPr="00A00DB9">
        <w:rPr>
          <w:rFonts w:ascii="Times New Roman" w:eastAsia="Times New Roman" w:hAnsi="Times New Roman" w:cs="Times New Roman"/>
          <w:kern w:val="2"/>
          <w:sz w:val="28"/>
          <w:szCs w:val="28"/>
          <w:lang w:val="ru-RU" w:eastAsia="zh-CN"/>
        </w:rPr>
        <w:t>правильні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відповіді</w:t>
      </w:r>
      <w:proofErr w:type="spellEnd"/>
      <w:r w:rsidRPr="00A00DB9">
        <w:rPr>
          <w:rFonts w:ascii="Times New Roman" w:eastAsia="Times New Roman" w:hAnsi="Times New Roman" w:cs="Times New Roman"/>
          <w:kern w:val="2"/>
          <w:sz w:val="28"/>
          <w:szCs w:val="28"/>
          <w:lang w:val="ru-RU" w:eastAsia="zh-CN"/>
        </w:rPr>
        <w:t xml:space="preserve"> на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з </w:t>
      </w:r>
      <w:proofErr w:type="spellStart"/>
      <w:r w:rsidRPr="00A00DB9">
        <w:rPr>
          <w:rFonts w:ascii="Times New Roman" w:eastAsia="Times New Roman" w:hAnsi="Times New Roman" w:cs="Times New Roman"/>
          <w:kern w:val="2"/>
          <w:sz w:val="28"/>
          <w:szCs w:val="28"/>
          <w:lang w:val="ru-RU" w:eastAsia="zh-CN"/>
        </w:rPr>
        <w:t>викладенням</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оригінальних</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висновків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отриманих</w:t>
      </w:r>
      <w:proofErr w:type="spellEnd"/>
      <w:r w:rsidRPr="00A00DB9">
        <w:rPr>
          <w:rFonts w:ascii="Times New Roman" w:eastAsia="Times New Roman" w:hAnsi="Times New Roman" w:cs="Times New Roman"/>
          <w:kern w:val="2"/>
          <w:sz w:val="28"/>
          <w:szCs w:val="28"/>
          <w:lang w:val="ru-RU" w:eastAsia="zh-CN"/>
        </w:rPr>
        <w:t xml:space="preserve"> на </w:t>
      </w:r>
      <w:proofErr w:type="spellStart"/>
      <w:r w:rsidRPr="00A00DB9">
        <w:rPr>
          <w:rFonts w:ascii="Times New Roman" w:eastAsia="Times New Roman" w:hAnsi="Times New Roman" w:cs="Times New Roman"/>
          <w:kern w:val="2"/>
          <w:sz w:val="28"/>
          <w:szCs w:val="28"/>
          <w:lang w:val="ru-RU" w:eastAsia="zh-CN"/>
        </w:rPr>
        <w:t>основі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програмного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додаткового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 xml:space="preserve"> та </w:t>
      </w:r>
      <w:proofErr w:type="spellStart"/>
      <w:r w:rsidRPr="00A00DB9">
        <w:rPr>
          <w:rFonts w:ascii="Times New Roman" w:eastAsia="Times New Roman" w:hAnsi="Times New Roman" w:cs="Times New Roman"/>
          <w:kern w:val="2"/>
          <w:sz w:val="28"/>
          <w:szCs w:val="28"/>
          <w:lang w:val="ru-RU" w:eastAsia="zh-CN"/>
        </w:rPr>
        <w:t>нормативних</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документів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застосовує</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системні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знання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навчального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передбачені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навчальною</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програмою</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(В)</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здобувачеві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який</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повністю</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розкрив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на </w:t>
      </w:r>
      <w:proofErr w:type="spellStart"/>
      <w:r w:rsidRPr="00A00DB9">
        <w:rPr>
          <w:rFonts w:ascii="Times New Roman" w:eastAsia="Times New Roman" w:hAnsi="Times New Roman" w:cs="Times New Roman"/>
          <w:kern w:val="2"/>
          <w:sz w:val="28"/>
          <w:szCs w:val="28"/>
          <w:lang w:val="ru-RU" w:eastAsia="zh-CN"/>
        </w:rPr>
        <w:t>основі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програмного</w:t>
      </w:r>
      <w:proofErr w:type="spellEnd"/>
      <w:r w:rsidRPr="00A00DB9">
        <w:rPr>
          <w:rFonts w:ascii="Times New Roman" w:eastAsia="Times New Roman" w:hAnsi="Times New Roman" w:cs="Times New Roman"/>
          <w:kern w:val="2"/>
          <w:sz w:val="28"/>
          <w:szCs w:val="28"/>
          <w:lang w:val="ru-RU" w:eastAsia="zh-CN"/>
        </w:rPr>
        <w:t xml:space="preserve"> та </w:t>
      </w:r>
      <w:proofErr w:type="spellStart"/>
      <w:r w:rsidRPr="00A00DB9">
        <w:rPr>
          <w:rFonts w:ascii="Times New Roman" w:eastAsia="Times New Roman" w:hAnsi="Times New Roman" w:cs="Times New Roman"/>
          <w:kern w:val="2"/>
          <w:sz w:val="28"/>
          <w:szCs w:val="28"/>
          <w:lang w:val="ru-RU" w:eastAsia="zh-CN"/>
        </w:rPr>
        <w:t>додаткового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 xml:space="preserve">. При </w:t>
      </w:r>
      <w:proofErr w:type="spellStart"/>
      <w:r w:rsidRPr="00A00DB9">
        <w:rPr>
          <w:rFonts w:ascii="Times New Roman" w:eastAsia="Times New Roman" w:hAnsi="Times New Roman" w:cs="Times New Roman"/>
          <w:kern w:val="2"/>
          <w:sz w:val="28"/>
          <w:szCs w:val="28"/>
          <w:lang w:val="ru-RU" w:eastAsia="zh-CN"/>
        </w:rPr>
        <w:t>виконанні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практичних</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завдань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застосовує</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узагальнені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знання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навчального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передбачені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навчальною</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програмою</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(С)</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здобувачеві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який</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повністю</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розкрив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але </w:t>
      </w:r>
      <w:proofErr w:type="spellStart"/>
      <w:r w:rsidRPr="00A00DB9">
        <w:rPr>
          <w:rFonts w:ascii="Times New Roman" w:eastAsia="Times New Roman" w:hAnsi="Times New Roman" w:cs="Times New Roman"/>
          <w:kern w:val="2"/>
          <w:sz w:val="28"/>
          <w:szCs w:val="28"/>
          <w:lang w:val="ru-RU" w:eastAsia="zh-CN"/>
        </w:rPr>
        <w:t>мають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місце</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окремі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неточності</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(D)</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коли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розкрив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проте</w:t>
      </w:r>
      <w:proofErr w:type="spellEnd"/>
      <w:r w:rsidRPr="00A00DB9">
        <w:rPr>
          <w:rFonts w:ascii="Times New Roman" w:eastAsia="Times New Roman" w:hAnsi="Times New Roman" w:cs="Times New Roman"/>
          <w:kern w:val="2"/>
          <w:sz w:val="28"/>
          <w:szCs w:val="28"/>
          <w:lang w:val="ru-RU" w:eastAsia="zh-CN"/>
        </w:rPr>
        <w:t xml:space="preserve"> при </w:t>
      </w:r>
      <w:proofErr w:type="spellStart"/>
      <w:r w:rsidRPr="00A00DB9">
        <w:rPr>
          <w:rFonts w:ascii="Times New Roman" w:eastAsia="Times New Roman" w:hAnsi="Times New Roman" w:cs="Times New Roman"/>
          <w:kern w:val="2"/>
          <w:sz w:val="28"/>
          <w:szCs w:val="28"/>
          <w:lang w:val="ru-RU" w:eastAsia="zh-CN"/>
        </w:rPr>
        <w:t>викладенні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програмного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допущені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окремі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помилки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припускається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помилок</w:t>
      </w:r>
      <w:proofErr w:type="spellEnd"/>
      <w:r w:rsidRPr="00A00DB9">
        <w:rPr>
          <w:rFonts w:ascii="Times New Roman" w:eastAsia="Times New Roman" w:hAnsi="Times New Roman" w:cs="Times New Roman"/>
          <w:kern w:val="2"/>
          <w:sz w:val="28"/>
          <w:szCs w:val="28"/>
          <w:lang w:val="ru-RU" w:eastAsia="zh-CN"/>
        </w:rPr>
        <w:t xml:space="preserve">, за </w:t>
      </w:r>
      <w:proofErr w:type="spellStart"/>
      <w:r w:rsidRPr="00A00DB9">
        <w:rPr>
          <w:rFonts w:ascii="Times New Roman" w:eastAsia="Times New Roman" w:hAnsi="Times New Roman" w:cs="Times New Roman"/>
          <w:kern w:val="2"/>
          <w:sz w:val="28"/>
          <w:szCs w:val="28"/>
          <w:lang w:val="ru-RU" w:eastAsia="zh-CN"/>
        </w:rPr>
        <w:t>рахунок</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недостатнього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розуміння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програмного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матеріалу</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(E)</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коли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неповністю</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розкрив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відповідь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містить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суттєві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помилки</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 xml:space="preserve">не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з </w:t>
      </w:r>
      <w:proofErr w:type="spellStart"/>
      <w:r w:rsidRPr="00A00DB9">
        <w:rPr>
          <w:rFonts w:ascii="Times New Roman" w:eastAsia="Times New Roman" w:hAnsi="Times New Roman" w:cs="Times New Roman"/>
          <w:b/>
          <w:bCs/>
          <w:kern w:val="2"/>
          <w:sz w:val="28"/>
          <w:szCs w:val="28"/>
          <w:lang w:val="ru-RU" w:eastAsia="zh-CN"/>
        </w:rPr>
        <w:t>можливістю</w:t>
      </w:r>
      <w:proofErr w:type="spellEnd"/>
      <w:r w:rsidRPr="00A00DB9">
        <w:rPr>
          <w:rFonts w:ascii="Times New Roman" w:eastAsia="Times New Roman" w:hAnsi="Times New Roman" w:cs="Times New Roman"/>
          <w:b/>
          <w:bCs/>
          <w:kern w:val="2"/>
          <w:sz w:val="28"/>
          <w:szCs w:val="28"/>
          <w:lang w:val="ru-RU" w:eastAsia="zh-CN"/>
        </w:rPr>
        <w:t xml:space="preserve"> повторного </w:t>
      </w:r>
      <w:proofErr w:type="spellStart"/>
      <w:r w:rsidRPr="00A00DB9">
        <w:rPr>
          <w:rFonts w:ascii="Times New Roman" w:eastAsia="Times New Roman" w:hAnsi="Times New Roman" w:cs="Times New Roman"/>
          <w:b/>
          <w:bCs/>
          <w:kern w:val="2"/>
          <w:sz w:val="28"/>
          <w:szCs w:val="28"/>
          <w:lang w:val="ru-RU" w:eastAsia="zh-CN"/>
        </w:rPr>
        <w:t>складання</w:t>
      </w:r>
      <w:proofErr w:type="spellEnd"/>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(FX)</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здобувачеві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який</w:t>
      </w:r>
      <w:proofErr w:type="spellEnd"/>
      <w:r w:rsidRPr="00A00DB9">
        <w:rPr>
          <w:rFonts w:ascii="Times New Roman" w:eastAsia="Times New Roman" w:hAnsi="Times New Roman" w:cs="Times New Roman"/>
          <w:kern w:val="2"/>
          <w:sz w:val="28"/>
          <w:szCs w:val="28"/>
          <w:lang w:val="ru-RU" w:eastAsia="zh-CN"/>
        </w:rPr>
        <w:t xml:space="preserve"> не </w:t>
      </w:r>
      <w:proofErr w:type="spellStart"/>
      <w:r w:rsidRPr="00A00DB9">
        <w:rPr>
          <w:rFonts w:ascii="Times New Roman" w:eastAsia="Times New Roman" w:hAnsi="Times New Roman" w:cs="Times New Roman"/>
          <w:kern w:val="2"/>
          <w:sz w:val="28"/>
          <w:szCs w:val="28"/>
          <w:lang w:val="ru-RU" w:eastAsia="zh-CN"/>
        </w:rPr>
        <w:t>розкрив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Як правило </w:t>
      </w:r>
      <w:proofErr w:type="spellStart"/>
      <w:r w:rsidRPr="00A00DB9">
        <w:rPr>
          <w:rFonts w:ascii="Times New Roman" w:eastAsia="Times New Roman" w:hAnsi="Times New Roman" w:cs="Times New Roman"/>
          <w:kern w:val="2"/>
          <w:sz w:val="28"/>
          <w:szCs w:val="28"/>
          <w:lang w:val="ru-RU" w:eastAsia="zh-CN"/>
        </w:rPr>
        <w:t>такий</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виявляє</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здатність</w:t>
      </w:r>
      <w:proofErr w:type="spellEnd"/>
      <w:r w:rsidRPr="00A00DB9">
        <w:rPr>
          <w:rFonts w:ascii="Times New Roman" w:eastAsia="Times New Roman" w:hAnsi="Times New Roman" w:cs="Times New Roman"/>
          <w:kern w:val="2"/>
          <w:sz w:val="28"/>
          <w:szCs w:val="28"/>
          <w:lang w:val="ru-RU" w:eastAsia="zh-CN"/>
        </w:rPr>
        <w:t xml:space="preserve"> до </w:t>
      </w:r>
      <w:proofErr w:type="spellStart"/>
      <w:r w:rsidRPr="00A00DB9">
        <w:rPr>
          <w:rFonts w:ascii="Times New Roman" w:eastAsia="Times New Roman" w:hAnsi="Times New Roman" w:cs="Times New Roman"/>
          <w:kern w:val="2"/>
          <w:sz w:val="28"/>
          <w:szCs w:val="28"/>
          <w:lang w:val="ru-RU" w:eastAsia="zh-CN"/>
        </w:rPr>
        <w:t>викладення</w:t>
      </w:r>
      <w:proofErr w:type="spellEnd"/>
      <w:r w:rsidRPr="00A00DB9">
        <w:rPr>
          <w:rFonts w:ascii="Times New Roman" w:eastAsia="Times New Roman" w:hAnsi="Times New Roman" w:cs="Times New Roman"/>
          <w:kern w:val="2"/>
          <w:sz w:val="28"/>
          <w:szCs w:val="28"/>
          <w:lang w:val="ru-RU" w:eastAsia="zh-CN"/>
        </w:rPr>
        <w:t xml:space="preserve"> думки </w:t>
      </w:r>
      <w:proofErr w:type="spellStart"/>
      <w:r w:rsidRPr="00A00DB9">
        <w:rPr>
          <w:rFonts w:ascii="Times New Roman" w:eastAsia="Times New Roman" w:hAnsi="Times New Roman" w:cs="Times New Roman"/>
          <w:kern w:val="2"/>
          <w:sz w:val="28"/>
          <w:szCs w:val="28"/>
          <w:lang w:val="ru-RU" w:eastAsia="zh-CN"/>
        </w:rPr>
        <w:t>лише</w:t>
      </w:r>
      <w:proofErr w:type="spellEnd"/>
      <w:r w:rsidRPr="00A00DB9">
        <w:rPr>
          <w:rFonts w:ascii="Times New Roman" w:eastAsia="Times New Roman" w:hAnsi="Times New Roman" w:cs="Times New Roman"/>
          <w:kern w:val="2"/>
          <w:sz w:val="28"/>
          <w:szCs w:val="28"/>
          <w:lang w:val="ru-RU" w:eastAsia="zh-CN"/>
        </w:rPr>
        <w:t xml:space="preserve"> на </w:t>
      </w:r>
      <w:proofErr w:type="spellStart"/>
      <w:r w:rsidRPr="00A00DB9">
        <w:rPr>
          <w:rFonts w:ascii="Times New Roman" w:eastAsia="Times New Roman" w:hAnsi="Times New Roman" w:cs="Times New Roman"/>
          <w:kern w:val="2"/>
          <w:sz w:val="28"/>
          <w:szCs w:val="28"/>
          <w:lang w:val="ru-RU" w:eastAsia="zh-CN"/>
        </w:rPr>
        <w:t>елементарному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рівні</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t>Оцінка</w:t>
      </w:r>
      <w:proofErr w:type="spellEnd"/>
      <w:r w:rsidRPr="00A00DB9">
        <w:rPr>
          <w:rFonts w:ascii="Times New Roman" w:eastAsia="Times New Roman" w:hAnsi="Times New Roman" w:cs="Times New Roman"/>
          <w:b/>
          <w:bCs/>
          <w:kern w:val="2"/>
          <w:sz w:val="28"/>
          <w:szCs w:val="28"/>
          <w:lang w:val="ru-RU" w:eastAsia="zh-CN"/>
        </w:rPr>
        <w:t xml:space="preserve"> не </w:t>
      </w:r>
      <w:proofErr w:type="spellStart"/>
      <w:r w:rsidRPr="00A00DB9">
        <w:rPr>
          <w:rFonts w:ascii="Times New Roman" w:eastAsia="Times New Roman" w:hAnsi="Times New Roman" w:cs="Times New Roman"/>
          <w:b/>
          <w:bCs/>
          <w:kern w:val="2"/>
          <w:sz w:val="28"/>
          <w:szCs w:val="28"/>
          <w:lang w:val="ru-RU" w:eastAsia="zh-CN"/>
        </w:rPr>
        <w:t>зараховано</w:t>
      </w:r>
      <w:proofErr w:type="spellEnd"/>
      <w:r w:rsidRPr="00A00DB9">
        <w:rPr>
          <w:rFonts w:ascii="Times New Roman" w:eastAsia="Times New Roman" w:hAnsi="Times New Roman" w:cs="Times New Roman"/>
          <w:b/>
          <w:bCs/>
          <w:kern w:val="2"/>
          <w:sz w:val="28"/>
          <w:szCs w:val="28"/>
          <w:lang w:val="ru-RU" w:eastAsia="zh-CN"/>
        </w:rPr>
        <w:t xml:space="preserve"> з </w:t>
      </w:r>
      <w:proofErr w:type="spellStart"/>
      <w:r w:rsidRPr="00A00DB9">
        <w:rPr>
          <w:rFonts w:ascii="Times New Roman" w:eastAsia="Times New Roman" w:hAnsi="Times New Roman" w:cs="Times New Roman"/>
          <w:b/>
          <w:bCs/>
          <w:kern w:val="2"/>
          <w:sz w:val="28"/>
          <w:szCs w:val="28"/>
          <w:lang w:val="ru-RU" w:eastAsia="zh-CN"/>
        </w:rPr>
        <w:t>обов’язковим</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повторним</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вивченням</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дисципліни</w:t>
      </w:r>
      <w:proofErr w:type="spellEnd"/>
      <w:r w:rsidRPr="00A00DB9">
        <w:rPr>
          <w:rFonts w:ascii="Times New Roman" w:eastAsia="Times New Roman" w:hAnsi="Times New Roman" w:cs="Times New Roman"/>
          <w:b/>
          <w:bCs/>
          <w:kern w:val="2"/>
          <w:sz w:val="28"/>
          <w:szCs w:val="28"/>
          <w:lang w:val="ru-RU" w:eastAsia="zh-CN"/>
        </w:rPr>
        <w:t xml:space="preserve"> (F)</w:t>
      </w:r>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виставляється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здобувачеві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який</w:t>
      </w:r>
      <w:proofErr w:type="spellEnd"/>
      <w:r w:rsidRPr="00A00DB9">
        <w:rPr>
          <w:rFonts w:ascii="Times New Roman" w:eastAsia="Times New Roman" w:hAnsi="Times New Roman" w:cs="Times New Roman"/>
          <w:kern w:val="2"/>
          <w:sz w:val="28"/>
          <w:szCs w:val="28"/>
          <w:lang w:val="ru-RU" w:eastAsia="zh-CN"/>
        </w:rPr>
        <w:t xml:space="preserve"> не </w:t>
      </w:r>
      <w:proofErr w:type="spellStart"/>
      <w:r w:rsidRPr="00A00DB9">
        <w:rPr>
          <w:rFonts w:ascii="Times New Roman" w:eastAsia="Times New Roman" w:hAnsi="Times New Roman" w:cs="Times New Roman"/>
          <w:kern w:val="2"/>
          <w:sz w:val="28"/>
          <w:szCs w:val="28"/>
          <w:lang w:val="ru-RU" w:eastAsia="zh-CN"/>
        </w:rPr>
        <w:t>виконав</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навчальну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програму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або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якийсь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елемент</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її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складової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має</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фрагментарні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знання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які</w:t>
      </w:r>
      <w:proofErr w:type="spellEnd"/>
      <w:r w:rsidRPr="00A00DB9">
        <w:rPr>
          <w:rFonts w:ascii="Times New Roman" w:eastAsia="Times New Roman" w:hAnsi="Times New Roman" w:cs="Times New Roman"/>
          <w:kern w:val="2"/>
          <w:sz w:val="28"/>
          <w:szCs w:val="28"/>
          <w:lang w:val="ru-RU" w:eastAsia="zh-CN"/>
        </w:rPr>
        <w:t xml:space="preserve"> не </w:t>
      </w:r>
      <w:proofErr w:type="spellStart"/>
      <w:r w:rsidRPr="00A00DB9">
        <w:rPr>
          <w:rFonts w:ascii="Times New Roman" w:eastAsia="Times New Roman" w:hAnsi="Times New Roman" w:cs="Times New Roman"/>
          <w:kern w:val="2"/>
          <w:sz w:val="28"/>
          <w:szCs w:val="28"/>
          <w:lang w:val="ru-RU" w:eastAsia="zh-CN"/>
        </w:rPr>
        <w:t>дозволяють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розкрити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питання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Такий</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не </w:t>
      </w:r>
      <w:proofErr w:type="spellStart"/>
      <w:r w:rsidRPr="00A00DB9">
        <w:rPr>
          <w:rFonts w:ascii="Times New Roman" w:eastAsia="Times New Roman" w:hAnsi="Times New Roman" w:cs="Times New Roman"/>
          <w:kern w:val="2"/>
          <w:sz w:val="28"/>
          <w:szCs w:val="28"/>
          <w:lang w:val="ru-RU" w:eastAsia="zh-CN"/>
        </w:rPr>
        <w:t>може</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викласти</w:t>
      </w:r>
      <w:proofErr w:type="spellEnd"/>
      <w:r w:rsidRPr="00A00DB9">
        <w:rPr>
          <w:rFonts w:ascii="Times New Roman" w:eastAsia="Times New Roman" w:hAnsi="Times New Roman" w:cs="Times New Roman"/>
          <w:kern w:val="2"/>
          <w:sz w:val="28"/>
          <w:szCs w:val="28"/>
          <w:lang w:val="ru-RU" w:eastAsia="zh-CN"/>
        </w:rPr>
        <w:t xml:space="preserve"> свою думку </w:t>
      </w:r>
      <w:proofErr w:type="spellStart"/>
      <w:r w:rsidRPr="00A00DB9">
        <w:rPr>
          <w:rFonts w:ascii="Times New Roman" w:eastAsia="Times New Roman" w:hAnsi="Times New Roman" w:cs="Times New Roman"/>
          <w:kern w:val="2"/>
          <w:sz w:val="28"/>
          <w:szCs w:val="28"/>
          <w:lang w:val="ru-RU" w:eastAsia="zh-CN"/>
        </w:rPr>
        <w:t>навіть</w:t>
      </w:r>
      <w:proofErr w:type="spellEnd"/>
      <w:r w:rsidRPr="00A00DB9">
        <w:rPr>
          <w:rFonts w:ascii="Times New Roman" w:eastAsia="Times New Roman" w:hAnsi="Times New Roman" w:cs="Times New Roman"/>
          <w:kern w:val="2"/>
          <w:sz w:val="28"/>
          <w:szCs w:val="28"/>
          <w:lang w:val="ru-RU" w:eastAsia="zh-CN"/>
        </w:rPr>
        <w:t xml:space="preserve"> на </w:t>
      </w:r>
      <w:proofErr w:type="spellStart"/>
      <w:r w:rsidRPr="00A00DB9">
        <w:rPr>
          <w:rFonts w:ascii="Times New Roman" w:eastAsia="Times New Roman" w:hAnsi="Times New Roman" w:cs="Times New Roman"/>
          <w:kern w:val="2"/>
          <w:sz w:val="28"/>
          <w:szCs w:val="28"/>
          <w:lang w:val="ru-RU" w:eastAsia="zh-CN"/>
        </w:rPr>
        <w:t>елементарному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рівні</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kern w:val="2"/>
          <w:sz w:val="28"/>
          <w:szCs w:val="28"/>
          <w:lang w:val="ru-RU" w:eastAsia="zh-CN"/>
        </w:rPr>
        <w:t xml:space="preserve">За результатами контролю </w:t>
      </w:r>
      <w:proofErr w:type="spellStart"/>
      <w:r w:rsidRPr="00A00DB9">
        <w:rPr>
          <w:rFonts w:ascii="Times New Roman" w:eastAsia="Times New Roman" w:hAnsi="Times New Roman" w:cs="Times New Roman"/>
          <w:kern w:val="2"/>
          <w:sz w:val="28"/>
          <w:szCs w:val="28"/>
          <w:lang w:val="ru-RU" w:eastAsia="zh-CN"/>
        </w:rPr>
        <w:t>знань</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здобувачеві</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вищої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освіти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дозволяється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виставлення</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екзаменаційної</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оцінки</w:t>
      </w:r>
      <w:proofErr w:type="spellEnd"/>
      <w:r w:rsidRPr="00A00DB9">
        <w:rPr>
          <w:rFonts w:ascii="Times New Roman" w:eastAsia="Times New Roman" w:hAnsi="Times New Roman" w:cs="Times New Roman"/>
          <w:kern w:val="2"/>
          <w:sz w:val="28"/>
          <w:szCs w:val="28"/>
          <w:lang w:val="ru-RU" w:eastAsia="zh-CN"/>
        </w:rPr>
        <w:t xml:space="preserve"> (без </w:t>
      </w:r>
      <w:proofErr w:type="spellStart"/>
      <w:r w:rsidRPr="00A00DB9">
        <w:rPr>
          <w:rFonts w:ascii="Times New Roman" w:eastAsia="Times New Roman" w:hAnsi="Times New Roman" w:cs="Times New Roman"/>
          <w:kern w:val="2"/>
          <w:sz w:val="28"/>
          <w:szCs w:val="28"/>
          <w:lang w:val="ru-RU" w:eastAsia="zh-CN"/>
        </w:rPr>
        <w:t>підсумкового</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заліку</w:t>
      </w:r>
      <w:proofErr w:type="spellEnd"/>
      <w:r w:rsidRPr="00A00DB9">
        <w:rPr>
          <w:rFonts w:ascii="Times New Roman" w:eastAsia="Times New Roman" w:hAnsi="Times New Roman" w:cs="Times New Roman"/>
          <w:kern w:val="2"/>
          <w:sz w:val="28"/>
          <w:szCs w:val="28"/>
          <w:lang w:val="ru-RU" w:eastAsia="zh-CN"/>
        </w:rPr>
        <w:t>) – «</w:t>
      </w:r>
      <w:proofErr w:type="spellStart"/>
      <w:r w:rsidRPr="00A00DB9">
        <w:rPr>
          <w:rFonts w:ascii="Times New Roman" w:eastAsia="Times New Roman" w:hAnsi="Times New Roman" w:cs="Times New Roman"/>
          <w:kern w:val="2"/>
          <w:sz w:val="28"/>
          <w:szCs w:val="28"/>
          <w:lang w:val="ru-RU" w:eastAsia="zh-CN"/>
        </w:rPr>
        <w:t>зараховано</w:t>
      </w:r>
      <w:proofErr w:type="spellEnd"/>
      <w:r w:rsidRPr="00A00DB9">
        <w:rPr>
          <w:rFonts w:ascii="Times New Roman" w:eastAsia="Times New Roman" w:hAnsi="Times New Roman" w:cs="Times New Roman"/>
          <w:kern w:val="2"/>
          <w:sz w:val="28"/>
          <w:szCs w:val="28"/>
          <w:lang w:val="ru-RU" w:eastAsia="zh-CN"/>
        </w:rPr>
        <w:t xml:space="preserve">», «не </w:t>
      </w:r>
      <w:proofErr w:type="spellStart"/>
      <w:r w:rsidRPr="00A00DB9">
        <w:rPr>
          <w:rFonts w:ascii="Times New Roman" w:eastAsia="Times New Roman" w:hAnsi="Times New Roman" w:cs="Times New Roman"/>
          <w:kern w:val="2"/>
          <w:sz w:val="28"/>
          <w:szCs w:val="28"/>
          <w:lang w:val="ru-RU" w:eastAsia="zh-CN"/>
        </w:rPr>
        <w:t>зараховано</w:t>
      </w:r>
      <w:proofErr w:type="spellEnd"/>
      <w:r w:rsidRPr="00A00DB9">
        <w:rPr>
          <w:rFonts w:ascii="Times New Roman" w:eastAsia="Times New Roman" w:hAnsi="Times New Roman" w:cs="Times New Roman"/>
          <w:kern w:val="2"/>
          <w:sz w:val="28"/>
          <w:szCs w:val="28"/>
          <w:lang w:val="ru-RU" w:eastAsia="zh-CN"/>
        </w:rPr>
        <w:t xml:space="preserve"> з </w:t>
      </w:r>
      <w:proofErr w:type="spellStart"/>
      <w:r w:rsidRPr="00A00DB9">
        <w:rPr>
          <w:rFonts w:ascii="Times New Roman" w:eastAsia="Times New Roman" w:hAnsi="Times New Roman" w:cs="Times New Roman"/>
          <w:kern w:val="2"/>
          <w:sz w:val="28"/>
          <w:szCs w:val="28"/>
          <w:lang w:val="ru-RU" w:eastAsia="zh-CN"/>
        </w:rPr>
        <w:t>можливістю</w:t>
      </w:r>
      <w:proofErr w:type="spellEnd"/>
      <w:r w:rsidRPr="00A00DB9">
        <w:rPr>
          <w:rFonts w:ascii="Times New Roman" w:eastAsia="Times New Roman" w:hAnsi="Times New Roman" w:cs="Times New Roman"/>
          <w:kern w:val="2"/>
          <w:sz w:val="28"/>
          <w:szCs w:val="28"/>
          <w:lang w:val="ru-RU" w:eastAsia="zh-CN"/>
        </w:rPr>
        <w:t xml:space="preserve"> повторного </w:t>
      </w:r>
      <w:proofErr w:type="spellStart"/>
      <w:r w:rsidRPr="00A00DB9">
        <w:rPr>
          <w:rFonts w:ascii="Times New Roman" w:eastAsia="Times New Roman" w:hAnsi="Times New Roman" w:cs="Times New Roman"/>
          <w:kern w:val="2"/>
          <w:sz w:val="28"/>
          <w:szCs w:val="28"/>
          <w:lang w:val="ru-RU" w:eastAsia="zh-CN"/>
        </w:rPr>
        <w:t>складання</w:t>
      </w:r>
      <w:proofErr w:type="spellEnd"/>
      <w:r w:rsidRPr="00A00DB9">
        <w:rPr>
          <w:rFonts w:ascii="Times New Roman" w:eastAsia="Times New Roman" w:hAnsi="Times New Roman" w:cs="Times New Roman"/>
          <w:kern w:val="2"/>
          <w:sz w:val="28"/>
          <w:szCs w:val="28"/>
          <w:lang w:val="ru-RU" w:eastAsia="zh-CN"/>
        </w:rPr>
        <w:t xml:space="preserve">», та «не </w:t>
      </w:r>
      <w:proofErr w:type="spellStart"/>
      <w:r w:rsidRPr="00A00DB9">
        <w:rPr>
          <w:rFonts w:ascii="Times New Roman" w:eastAsia="Times New Roman" w:hAnsi="Times New Roman" w:cs="Times New Roman"/>
          <w:kern w:val="2"/>
          <w:sz w:val="28"/>
          <w:szCs w:val="28"/>
          <w:lang w:val="ru-RU" w:eastAsia="zh-CN"/>
        </w:rPr>
        <w:t>зараховано</w:t>
      </w:r>
      <w:proofErr w:type="spellEnd"/>
      <w:r w:rsidRPr="00A00DB9">
        <w:rPr>
          <w:rFonts w:ascii="Times New Roman" w:eastAsia="Times New Roman" w:hAnsi="Times New Roman" w:cs="Times New Roman"/>
          <w:kern w:val="2"/>
          <w:sz w:val="28"/>
          <w:szCs w:val="28"/>
          <w:lang w:val="ru-RU" w:eastAsia="zh-CN"/>
        </w:rPr>
        <w:t xml:space="preserve"> з </w:t>
      </w:r>
      <w:proofErr w:type="spellStart"/>
      <w:r w:rsidRPr="00A00DB9">
        <w:rPr>
          <w:rFonts w:ascii="Times New Roman" w:eastAsia="Times New Roman" w:hAnsi="Times New Roman" w:cs="Times New Roman"/>
          <w:kern w:val="2"/>
          <w:sz w:val="28"/>
          <w:szCs w:val="28"/>
          <w:lang w:val="ru-RU" w:eastAsia="zh-CN"/>
        </w:rPr>
        <w:t>обов’язковим</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повторним</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вивченням</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дисципліни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Здобувач</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має</w:t>
      </w:r>
      <w:proofErr w:type="spellEnd"/>
      <w:r w:rsidRPr="00A00DB9">
        <w:rPr>
          <w:rFonts w:ascii="Times New Roman" w:eastAsia="Times New Roman" w:hAnsi="Times New Roman" w:cs="Times New Roman"/>
          <w:kern w:val="2"/>
          <w:sz w:val="28"/>
          <w:szCs w:val="28"/>
          <w:lang w:val="ru-RU" w:eastAsia="zh-CN"/>
        </w:rPr>
        <w:t xml:space="preserve"> право </w:t>
      </w:r>
      <w:proofErr w:type="spellStart"/>
      <w:r w:rsidRPr="00A00DB9">
        <w:rPr>
          <w:rFonts w:ascii="Times New Roman" w:eastAsia="Times New Roman" w:hAnsi="Times New Roman" w:cs="Times New Roman"/>
          <w:kern w:val="2"/>
          <w:sz w:val="28"/>
          <w:szCs w:val="28"/>
          <w:lang w:val="ru-RU" w:eastAsia="zh-CN"/>
        </w:rPr>
        <w:t>підвищити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оцінку</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складаючи</w:t>
      </w:r>
      <w:proofErr w:type="spellEnd"/>
      <w:r w:rsidRPr="00A00DB9">
        <w:rPr>
          <w:rFonts w:ascii="Times New Roman" w:eastAsia="Times New Roman" w:hAnsi="Times New Roman" w:cs="Times New Roman"/>
          <w:kern w:val="2"/>
          <w:sz w:val="28"/>
          <w:szCs w:val="28"/>
          <w:lang w:val="ru-RU" w:eastAsia="zh-CN"/>
        </w:rPr>
        <w:t xml:space="preserve"> </w:t>
      </w:r>
      <w:proofErr w:type="spellStart"/>
      <w:r w:rsidRPr="00A00DB9">
        <w:rPr>
          <w:rFonts w:ascii="Times New Roman" w:eastAsia="Times New Roman" w:hAnsi="Times New Roman" w:cs="Times New Roman"/>
          <w:kern w:val="2"/>
          <w:sz w:val="28"/>
          <w:szCs w:val="28"/>
          <w:lang w:val="ru-RU" w:eastAsia="zh-CN"/>
        </w:rPr>
        <w:t>залік</w:t>
      </w:r>
      <w:proofErr w:type="spellEnd"/>
      <w:r w:rsidRPr="00A00DB9">
        <w:rPr>
          <w:rFonts w:ascii="Times New Roman" w:eastAsia="Times New Roman" w:hAnsi="Times New Roman" w:cs="Times New Roman"/>
          <w:kern w:val="2"/>
          <w:sz w:val="28"/>
          <w:szCs w:val="28"/>
          <w:lang w:val="ru-RU" w:eastAsia="zh-CN"/>
        </w:rPr>
        <w:t>.</w:t>
      </w:r>
    </w:p>
    <w:p w:rsidR="00A00DB9" w:rsidRPr="00A00DB9" w:rsidRDefault="00A00DB9" w:rsidP="004C3766">
      <w:pPr>
        <w:widowControl w:val="0"/>
        <w:autoSpaceDN w:val="0"/>
        <w:spacing w:after="0" w:line="240" w:lineRule="auto"/>
        <w:ind w:firstLine="567"/>
        <w:jc w:val="both"/>
        <w:textAlignment w:val="baseline"/>
        <w:rPr>
          <w:rFonts w:ascii="Calibri" w:eastAsia="Calibri" w:hAnsi="Calibri" w:cs="Calibri"/>
          <w:kern w:val="3"/>
          <w:lang w:eastAsia="zh-CN"/>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8"/>
          <w:szCs w:val="24"/>
          <w:lang w:eastAsia="zh-CN"/>
        </w:rPr>
      </w:pPr>
      <w:r w:rsidRPr="00A00DB9">
        <w:rPr>
          <w:rFonts w:ascii="Times New Roman" w:eastAsia="Times New Roman" w:hAnsi="Times New Roman" w:cs="Times New Roman"/>
          <w:b/>
          <w:kern w:val="3"/>
          <w:sz w:val="28"/>
          <w:szCs w:val="24"/>
          <w:lang w:eastAsia="zh-CN"/>
        </w:rPr>
        <w:lastRenderedPageBreak/>
        <w:t>ОЧІКУВАНІ РЕЗУЛЬТАТИ НАВЧАННЯ</w:t>
      </w:r>
    </w:p>
    <w:p w:rsidR="00A00DB9" w:rsidRPr="00A00DB9" w:rsidRDefault="00A00DB9" w:rsidP="00A00DB9">
      <w:pPr>
        <w:suppressAutoHyphens/>
        <w:spacing w:after="0" w:line="240" w:lineRule="auto"/>
        <w:ind w:firstLine="567"/>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 xml:space="preserve">Відповідно до освітньої програми </w:t>
      </w:r>
      <w:r w:rsidRPr="00A00DB9">
        <w:rPr>
          <w:rFonts w:ascii="Times New Roman" w:eastAsia="Times New Roman" w:hAnsi="Times New Roman" w:cs="Times New Roman"/>
          <w:kern w:val="2"/>
          <w:sz w:val="28"/>
          <w:szCs w:val="28"/>
          <w:lang w:eastAsia="zh-CN"/>
        </w:rPr>
        <w:t>«</w:t>
      </w:r>
      <w:r w:rsidRPr="00A00DB9">
        <w:rPr>
          <w:rFonts w:ascii="Times New Roman" w:eastAsia="Times New Roman" w:hAnsi="Times New Roman" w:cs="Times New Roman"/>
          <w:sz w:val="28"/>
          <w:szCs w:val="28"/>
          <w:lang w:eastAsia="uk-UA"/>
        </w:rPr>
        <w:t>Інформаційне забезпечення професійної діяльності</w:t>
      </w:r>
      <w:r w:rsidRPr="00A00DB9">
        <w:rPr>
          <w:rFonts w:ascii="Times New Roman" w:eastAsia="Times New Roman" w:hAnsi="Times New Roman" w:cs="Times New Roman"/>
          <w:kern w:val="2"/>
          <w:sz w:val="28"/>
          <w:szCs w:val="28"/>
          <w:lang w:eastAsia="zh-CN"/>
        </w:rPr>
        <w:t>»</w:t>
      </w:r>
      <w:r w:rsidRPr="00A00DB9">
        <w:rPr>
          <w:rFonts w:ascii="Times New Roman" w:eastAsia="Times New Roman" w:hAnsi="Times New Roman" w:cs="Times New Roman"/>
          <w:kern w:val="2"/>
          <w:sz w:val="28"/>
          <w:szCs w:val="24"/>
          <w:lang w:eastAsia="zh-CN"/>
        </w:rPr>
        <w:t>, в результаті вивчення навчальної дисципліни студент повинен:</w:t>
      </w:r>
    </w:p>
    <w:p w:rsidR="00A00DB9" w:rsidRPr="00A00DB9" w:rsidRDefault="00A00DB9" w:rsidP="00A00DB9">
      <w:pPr>
        <w:suppressAutoHyphens/>
        <w:spacing w:after="0" w:line="240" w:lineRule="auto"/>
        <w:ind w:firstLine="567"/>
        <w:jc w:val="both"/>
        <w:rPr>
          <w:rFonts w:ascii="Times New Roman" w:eastAsia="Times New Roman" w:hAnsi="Times New Roman" w:cs="Times New Roman"/>
          <w:kern w:val="2"/>
          <w:sz w:val="28"/>
          <w:szCs w:val="24"/>
          <w:lang w:eastAsia="zh-CN"/>
        </w:rPr>
      </w:pPr>
    </w:p>
    <w:tbl>
      <w:tblPr>
        <w:tblW w:w="9637" w:type="dxa"/>
        <w:tblLayout w:type="fixed"/>
        <w:tblCellMar>
          <w:left w:w="10" w:type="dxa"/>
          <w:right w:w="10" w:type="dxa"/>
        </w:tblCellMar>
        <w:tblLook w:val="0000" w:firstRow="0" w:lastRow="0" w:firstColumn="0" w:lastColumn="0" w:noHBand="0" w:noVBand="0"/>
      </w:tblPr>
      <w:tblGrid>
        <w:gridCol w:w="8456"/>
        <w:gridCol w:w="1181"/>
      </w:tblGrid>
      <w:tr w:rsidR="00A00DB9" w:rsidRPr="00A00DB9" w:rsidTr="00DF4171">
        <w:tc>
          <w:tcPr>
            <w:tcW w:w="84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roofErr w:type="spellStart"/>
            <w:r w:rsidRPr="00A00DB9">
              <w:rPr>
                <w:rFonts w:ascii="Times New Roman" w:eastAsia="Times New Roman" w:hAnsi="Times New Roman" w:cs="Times New Roman"/>
                <w:b/>
                <w:bCs/>
                <w:color w:val="000000"/>
                <w:kern w:val="3"/>
                <w:sz w:val="28"/>
                <w:szCs w:val="28"/>
                <w:lang w:val="ru-RU" w:eastAsia="zh-CN"/>
              </w:rPr>
              <w:t>Програмн</w:t>
            </w:r>
            <w:proofErr w:type="spellEnd"/>
            <w:r w:rsidRPr="00A00DB9">
              <w:rPr>
                <w:rFonts w:ascii="Times New Roman" w:eastAsia="Times New Roman" w:hAnsi="Times New Roman" w:cs="Times New Roman"/>
                <w:b/>
                <w:bCs/>
                <w:color w:val="000000"/>
                <w:kern w:val="3"/>
                <w:sz w:val="28"/>
                <w:szCs w:val="28"/>
                <w:lang w:eastAsia="zh-CN"/>
              </w:rPr>
              <w:t>і результати навчання</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Шифр</w:t>
            </w:r>
            <w:r w:rsidRPr="00A00DB9">
              <w:rPr>
                <w:rFonts w:ascii="Times New Roman" w:eastAsia="Times New Roman" w:hAnsi="Times New Roman" w:cs="Times New Roman"/>
                <w:b/>
                <w:bCs/>
                <w:color w:val="000000"/>
                <w:kern w:val="3"/>
                <w:sz w:val="28"/>
                <w:szCs w:val="28"/>
                <w:lang w:eastAsia="zh-CN"/>
              </w:rPr>
              <w:t xml:space="preserve"> ПРН</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proofErr w:type="spellStart"/>
            <w:r w:rsidRPr="00A00DB9">
              <w:rPr>
                <w:rFonts w:ascii="Times New Roman" w:eastAsia="Times New Roman" w:hAnsi="Times New Roman" w:cs="Times New Roman"/>
                <w:color w:val="000000"/>
                <w:kern w:val="3"/>
                <w:sz w:val="28"/>
                <w:szCs w:val="28"/>
                <w:lang w:val="ru-RU" w:eastAsia="zh-CN"/>
              </w:rPr>
              <w:t>Збирати</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необхідну</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інформацію</w:t>
            </w:r>
            <w:proofErr w:type="spellEnd"/>
            <w:r w:rsidRPr="00A00DB9">
              <w:rPr>
                <w:rFonts w:ascii="Times New Roman" w:eastAsia="Times New Roman" w:hAnsi="Times New Roman" w:cs="Times New Roman"/>
                <w:color w:val="000000"/>
                <w:kern w:val="3"/>
                <w:sz w:val="28"/>
                <w:szCs w:val="28"/>
                <w:lang w:val="ru-RU" w:eastAsia="zh-CN"/>
              </w:rPr>
              <w:t xml:space="preserve"> з </w:t>
            </w:r>
            <w:proofErr w:type="spellStart"/>
            <w:r w:rsidRPr="00A00DB9">
              <w:rPr>
                <w:rFonts w:ascii="Times New Roman" w:eastAsia="Times New Roman" w:hAnsi="Times New Roman" w:cs="Times New Roman"/>
                <w:color w:val="000000"/>
                <w:kern w:val="3"/>
                <w:sz w:val="28"/>
                <w:szCs w:val="28"/>
                <w:lang w:val="ru-RU" w:eastAsia="zh-CN"/>
              </w:rPr>
              <w:t>різних</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джерел</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аналізувати</w:t>
            </w:r>
            <w:proofErr w:type="spellEnd"/>
            <w:r w:rsidRPr="00A00DB9">
              <w:rPr>
                <w:rFonts w:ascii="Times New Roman" w:eastAsia="Times New Roman" w:hAnsi="Times New Roman" w:cs="Times New Roman"/>
                <w:color w:val="000000"/>
                <w:kern w:val="3"/>
                <w:sz w:val="28"/>
                <w:szCs w:val="28"/>
                <w:lang w:val="ru-RU" w:eastAsia="zh-CN"/>
              </w:rPr>
              <w:t xml:space="preserve"> і </w:t>
            </w:r>
            <w:proofErr w:type="spellStart"/>
            <w:r w:rsidRPr="00A00DB9">
              <w:rPr>
                <w:rFonts w:ascii="Times New Roman" w:eastAsia="Times New Roman" w:hAnsi="Times New Roman" w:cs="Times New Roman"/>
                <w:color w:val="000000"/>
                <w:kern w:val="3"/>
                <w:sz w:val="28"/>
                <w:szCs w:val="28"/>
                <w:lang w:val="ru-RU" w:eastAsia="zh-CN"/>
              </w:rPr>
              <w:t>оцінювати</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її</w:t>
            </w:r>
            <w:proofErr w:type="spellEnd"/>
            <w:r w:rsidRPr="00A00DB9">
              <w:rPr>
                <w:rFonts w:ascii="Times New Roman" w:eastAsia="Times New Roman" w:hAnsi="Times New Roman" w:cs="Times New Roman"/>
                <w:color w:val="000000"/>
                <w:kern w:val="3"/>
                <w:sz w:val="28"/>
                <w:szCs w:val="28"/>
                <w:lang w:val="ru-RU" w:eastAsia="zh-CN"/>
              </w:rPr>
              <w:t>.</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ПРН.03.</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ПРН.07.</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proofErr w:type="spellStart"/>
            <w:r w:rsidRPr="00A00DB9">
              <w:rPr>
                <w:rFonts w:ascii="Times New Roman" w:eastAsia="Times New Roman" w:hAnsi="Times New Roman" w:cs="Times New Roman"/>
                <w:color w:val="000000"/>
                <w:kern w:val="3"/>
                <w:sz w:val="28"/>
                <w:szCs w:val="28"/>
                <w:lang w:val="ru-RU" w:eastAsia="zh-CN"/>
              </w:rPr>
              <w:t>Здійснювати</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пошук</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інформації</w:t>
            </w:r>
            <w:proofErr w:type="spellEnd"/>
            <w:r w:rsidRPr="00A00DB9">
              <w:rPr>
                <w:rFonts w:ascii="Times New Roman" w:eastAsia="Times New Roman" w:hAnsi="Times New Roman" w:cs="Times New Roman"/>
                <w:color w:val="000000"/>
                <w:kern w:val="3"/>
                <w:sz w:val="28"/>
                <w:szCs w:val="28"/>
                <w:lang w:val="ru-RU" w:eastAsia="zh-CN"/>
              </w:rPr>
              <w:t xml:space="preserve"> у </w:t>
            </w:r>
            <w:proofErr w:type="spellStart"/>
            <w:r w:rsidRPr="00A00DB9">
              <w:rPr>
                <w:rFonts w:ascii="Times New Roman" w:eastAsia="Times New Roman" w:hAnsi="Times New Roman" w:cs="Times New Roman"/>
                <w:color w:val="000000"/>
                <w:kern w:val="3"/>
                <w:sz w:val="28"/>
                <w:szCs w:val="28"/>
                <w:lang w:val="ru-RU" w:eastAsia="zh-CN"/>
              </w:rPr>
              <w:t>доступних</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джерелах</w:t>
            </w:r>
            <w:proofErr w:type="spellEnd"/>
            <w:r w:rsidRPr="00A00DB9">
              <w:rPr>
                <w:rFonts w:ascii="Times New Roman" w:eastAsia="Times New Roman" w:hAnsi="Times New Roman" w:cs="Times New Roman"/>
                <w:color w:val="000000"/>
                <w:kern w:val="3"/>
                <w:sz w:val="28"/>
                <w:szCs w:val="28"/>
                <w:lang w:val="ru-RU" w:eastAsia="zh-CN"/>
              </w:rPr>
              <w:t xml:space="preserve"> для </w:t>
            </w:r>
            <w:proofErr w:type="spellStart"/>
            <w:r w:rsidRPr="00A00DB9">
              <w:rPr>
                <w:rFonts w:ascii="Times New Roman" w:eastAsia="Times New Roman" w:hAnsi="Times New Roman" w:cs="Times New Roman"/>
                <w:color w:val="000000"/>
                <w:kern w:val="3"/>
                <w:sz w:val="28"/>
                <w:szCs w:val="28"/>
                <w:lang w:val="ru-RU" w:eastAsia="zh-CN"/>
              </w:rPr>
              <w:t>повного</w:t>
            </w:r>
            <w:proofErr w:type="spellEnd"/>
            <w:r w:rsidRPr="00A00DB9">
              <w:rPr>
                <w:rFonts w:ascii="Times New Roman" w:eastAsia="Times New Roman" w:hAnsi="Times New Roman" w:cs="Times New Roman"/>
                <w:color w:val="000000"/>
                <w:kern w:val="3"/>
                <w:sz w:val="28"/>
                <w:szCs w:val="28"/>
                <w:lang w:val="ru-RU" w:eastAsia="zh-CN"/>
              </w:rPr>
              <w:t xml:space="preserve"> та </w:t>
            </w:r>
            <w:proofErr w:type="spellStart"/>
            <w:r w:rsidRPr="00A00DB9">
              <w:rPr>
                <w:rFonts w:ascii="Times New Roman" w:eastAsia="Times New Roman" w:hAnsi="Times New Roman" w:cs="Times New Roman"/>
                <w:color w:val="000000"/>
                <w:kern w:val="3"/>
                <w:sz w:val="28"/>
                <w:szCs w:val="28"/>
                <w:lang w:val="ru-RU" w:eastAsia="zh-CN"/>
              </w:rPr>
              <w:t>всебічного</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встановлення</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необхідних</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обставин</w:t>
            </w:r>
            <w:proofErr w:type="spellEnd"/>
            <w:r w:rsidRPr="00A00DB9">
              <w:rPr>
                <w:rFonts w:ascii="Times New Roman" w:eastAsia="Times New Roman" w:hAnsi="Times New Roman" w:cs="Times New Roman"/>
                <w:color w:val="000000"/>
                <w:kern w:val="3"/>
                <w:sz w:val="28"/>
                <w:szCs w:val="28"/>
                <w:lang w:val="ru-RU" w:eastAsia="zh-CN"/>
              </w:rPr>
              <w:t>.</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ПРН.08.</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4C7B78"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kern w:val="3"/>
                <w:sz w:val="28"/>
                <w:szCs w:val="24"/>
                <w:lang w:eastAsia="zh-CN"/>
              </w:rPr>
              <w:t xml:space="preserve">Користуватись державною системою урядового зв’язку, Національною системою конфіденційного зв’язку, формування та реалізації державної політики у сферах </w:t>
            </w:r>
            <w:proofErr w:type="spellStart"/>
            <w:r w:rsidRPr="00A00DB9">
              <w:rPr>
                <w:rFonts w:ascii="Times New Roman" w:eastAsia="Times New Roman" w:hAnsi="Times New Roman" w:cs="Times New Roman"/>
                <w:kern w:val="3"/>
                <w:sz w:val="28"/>
                <w:szCs w:val="24"/>
                <w:lang w:eastAsia="zh-CN"/>
              </w:rPr>
              <w:t>кіберзахисту</w:t>
            </w:r>
            <w:proofErr w:type="spellEnd"/>
            <w:r w:rsidRPr="00A00DB9">
              <w:rPr>
                <w:rFonts w:ascii="Times New Roman" w:eastAsia="Times New Roman" w:hAnsi="Times New Roman" w:cs="Times New Roman"/>
                <w:kern w:val="3"/>
                <w:sz w:val="28"/>
                <w:szCs w:val="24"/>
                <w:lang w:eastAsia="zh-CN"/>
              </w:rPr>
              <w:t xml:space="preserve"> критичної інформаційної інфраструктури, державних інформаційних ресурсів та інформації,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ПРН.09.</w:t>
            </w:r>
          </w:p>
        </w:tc>
      </w:tr>
      <w:tr w:rsidR="00A00DB9" w:rsidRPr="00A00DB9" w:rsidTr="00DF4171">
        <w:tc>
          <w:tcPr>
            <w:tcW w:w="8456" w:type="dxa"/>
            <w:tcBorders>
              <w:left w:val="single" w:sz="4" w:space="0" w:color="000000"/>
              <w:bottom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tc>
        <w:tc>
          <w:tcPr>
            <w:tcW w:w="118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ПРН.14.</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w:t>
            </w:r>
            <w:proofErr w:type="spellStart"/>
            <w:r w:rsidRPr="00A00DB9">
              <w:rPr>
                <w:rFonts w:ascii="Times New Roman" w:eastAsia="Times New Roman" w:hAnsi="Times New Roman" w:cs="Times New Roman"/>
                <w:color w:val="000000"/>
                <w:kern w:val="3"/>
                <w:sz w:val="28"/>
                <w:szCs w:val="28"/>
                <w:lang w:eastAsia="zh-CN"/>
              </w:rPr>
              <w:t>кібербезпеку</w:t>
            </w:r>
            <w:proofErr w:type="spellEnd"/>
            <w:r w:rsidRPr="00A00DB9">
              <w:rPr>
                <w:rFonts w:ascii="Times New Roman" w:eastAsia="Times New Roman" w:hAnsi="Times New Roman" w:cs="Times New Roman"/>
                <w:color w:val="000000"/>
                <w:kern w:val="3"/>
                <w:sz w:val="28"/>
                <w:szCs w:val="28"/>
                <w:lang w:eastAsia="zh-CN"/>
              </w:rPr>
              <w:t>, економічну та інформаційну безпеку, тощо).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ПРН.17.</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 xml:space="preserve">Застосовувати штатне озброєння підрозділу (вогнепальну зброю, спеціальні засоби, засоби фізичної сили);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оперативні та оперативно-технічні засоби, здійснення </w:t>
            </w:r>
            <w:proofErr w:type="spellStart"/>
            <w:r w:rsidRPr="00A00DB9">
              <w:rPr>
                <w:rFonts w:ascii="Times New Roman" w:eastAsia="Times New Roman" w:hAnsi="Times New Roman" w:cs="Times New Roman"/>
                <w:kern w:val="2"/>
                <w:sz w:val="28"/>
                <w:szCs w:val="24"/>
                <w:lang w:eastAsia="zh-CN"/>
              </w:rPr>
              <w:t>оперативно</w:t>
            </w:r>
            <w:proofErr w:type="spellEnd"/>
            <w:r w:rsidRPr="00A00DB9">
              <w:rPr>
                <w:rFonts w:ascii="Times New Roman" w:eastAsia="Times New Roman" w:hAnsi="Times New Roman" w:cs="Times New Roman"/>
                <w:kern w:val="2"/>
                <w:sz w:val="28"/>
                <w:szCs w:val="24"/>
                <w:lang w:eastAsia="zh-CN"/>
              </w:rPr>
              <w:t xml:space="preserve"> - розшукової діяльності.</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ПРН.18.</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Організовувати заходи щодо режиму секретності та захисту інформації.</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ПРН.21.</w:t>
            </w:r>
          </w:p>
        </w:tc>
      </w:tr>
    </w:tbl>
    <w:p w:rsidR="00A00DB9" w:rsidRPr="00A00DB9" w:rsidRDefault="00A00DB9" w:rsidP="00A00DB9">
      <w:pPr>
        <w:suppressAutoHyphens/>
        <w:spacing w:after="0" w:line="360" w:lineRule="auto"/>
        <w:ind w:right="140"/>
        <w:jc w:val="center"/>
        <w:rPr>
          <w:rFonts w:ascii="Times New Roman" w:eastAsia="Times New Roman" w:hAnsi="Times New Roman" w:cs="Times New Roman"/>
          <w:b/>
          <w:kern w:val="2"/>
          <w:sz w:val="28"/>
          <w:szCs w:val="24"/>
          <w:lang w:eastAsia="zh-CN"/>
        </w:rPr>
      </w:pPr>
    </w:p>
    <w:p w:rsidR="00A00DB9" w:rsidRPr="00A00DB9" w:rsidRDefault="00A00DB9" w:rsidP="00A00DB9">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lastRenderedPageBreak/>
        <w:t>Вивчення навчальної дисципліни повинно забезпечити досягнення студентами вищої освіти таких очікуваних результатів навчання:</w:t>
      </w:r>
    </w:p>
    <w:tbl>
      <w:tblPr>
        <w:tblW w:w="9637" w:type="dxa"/>
        <w:tblLayout w:type="fixed"/>
        <w:tblCellMar>
          <w:left w:w="10" w:type="dxa"/>
          <w:right w:w="10" w:type="dxa"/>
        </w:tblCellMar>
        <w:tblLook w:val="0000" w:firstRow="0" w:lastRow="0" w:firstColumn="0" w:lastColumn="0" w:noHBand="0" w:noVBand="0"/>
      </w:tblPr>
      <w:tblGrid>
        <w:gridCol w:w="8456"/>
        <w:gridCol w:w="1181"/>
      </w:tblGrid>
      <w:tr w:rsidR="00A00DB9" w:rsidRPr="00A00DB9" w:rsidTr="00DF4171">
        <w:tc>
          <w:tcPr>
            <w:tcW w:w="84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roofErr w:type="spellStart"/>
            <w:r w:rsidRPr="00A00DB9">
              <w:rPr>
                <w:rFonts w:ascii="Times New Roman" w:eastAsia="Times New Roman" w:hAnsi="Times New Roman" w:cs="Times New Roman"/>
                <w:b/>
                <w:bCs/>
                <w:color w:val="000000"/>
                <w:kern w:val="3"/>
                <w:sz w:val="28"/>
                <w:szCs w:val="28"/>
                <w:lang w:val="ru-RU" w:eastAsia="zh-CN"/>
              </w:rPr>
              <w:t>Очікувані</w:t>
            </w:r>
            <w:proofErr w:type="spellEnd"/>
            <w:r w:rsidRPr="00A00DB9">
              <w:rPr>
                <w:rFonts w:ascii="Times New Roman" w:eastAsia="Times New Roman" w:hAnsi="Times New Roman" w:cs="Times New Roman"/>
                <w:b/>
                <w:bCs/>
                <w:color w:val="000000"/>
                <w:kern w:val="3"/>
                <w:sz w:val="28"/>
                <w:szCs w:val="28"/>
                <w:lang w:val="ru-RU" w:eastAsia="zh-CN"/>
              </w:rPr>
              <w:t xml:space="preserve"> </w:t>
            </w:r>
            <w:proofErr w:type="spellStart"/>
            <w:r w:rsidRPr="00A00DB9">
              <w:rPr>
                <w:rFonts w:ascii="Times New Roman" w:eastAsia="Times New Roman" w:hAnsi="Times New Roman" w:cs="Times New Roman"/>
                <w:b/>
                <w:bCs/>
                <w:color w:val="000000"/>
                <w:kern w:val="3"/>
                <w:sz w:val="28"/>
                <w:szCs w:val="28"/>
                <w:lang w:val="ru-RU" w:eastAsia="zh-CN"/>
              </w:rPr>
              <w:t>результати</w:t>
            </w:r>
            <w:proofErr w:type="spellEnd"/>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Шифр</w:t>
            </w:r>
            <w:r w:rsidRPr="00A00DB9">
              <w:rPr>
                <w:rFonts w:ascii="Times New Roman" w:eastAsia="Times New Roman" w:hAnsi="Times New Roman" w:cs="Times New Roman"/>
                <w:b/>
                <w:bCs/>
                <w:color w:val="000000"/>
                <w:kern w:val="3"/>
                <w:sz w:val="28"/>
                <w:szCs w:val="28"/>
                <w:lang w:eastAsia="zh-CN"/>
              </w:rPr>
              <w:t xml:space="preserve"> ПРН</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Збирати необхідну інформацію з різних джерел, аналізувати і оцінювати її, в тому числі з різноманітних джерел у мережі Інтернет, реєстрів, вміти систематизувати та обробляти їх за допомогою інформаційно-телекомунікаційних технологій.</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ПРН.03.</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 xml:space="preserve">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 зокрема через систему електронного документообігу, ЄСІТС, </w:t>
            </w:r>
            <w:proofErr w:type="spellStart"/>
            <w:r w:rsidRPr="00A00DB9">
              <w:rPr>
                <w:rFonts w:ascii="Times New Roman" w:eastAsia="Times New Roman" w:hAnsi="Times New Roman" w:cs="Times New Roman"/>
                <w:color w:val="000000"/>
                <w:kern w:val="3"/>
                <w:sz w:val="28"/>
                <w:szCs w:val="28"/>
                <w:lang w:eastAsia="zh-CN"/>
              </w:rPr>
              <w:t>акутальні</w:t>
            </w:r>
            <w:proofErr w:type="spellEnd"/>
            <w:r w:rsidRPr="00A00DB9">
              <w:rPr>
                <w:rFonts w:ascii="Times New Roman" w:eastAsia="Times New Roman" w:hAnsi="Times New Roman" w:cs="Times New Roman"/>
                <w:color w:val="000000"/>
                <w:kern w:val="3"/>
                <w:sz w:val="28"/>
                <w:szCs w:val="28"/>
                <w:lang w:eastAsia="zh-CN"/>
              </w:rPr>
              <w:t xml:space="preserve"> засоби зв’язку.</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ПРН.07.</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proofErr w:type="spellStart"/>
            <w:r w:rsidRPr="00A00DB9">
              <w:rPr>
                <w:rFonts w:ascii="Times New Roman" w:eastAsia="Times New Roman" w:hAnsi="Times New Roman" w:cs="Times New Roman"/>
                <w:color w:val="000000"/>
                <w:kern w:val="3"/>
                <w:sz w:val="28"/>
                <w:szCs w:val="28"/>
                <w:lang w:val="ru-RU" w:eastAsia="zh-CN"/>
              </w:rPr>
              <w:t>Здійснювати</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пошук</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інформації</w:t>
            </w:r>
            <w:proofErr w:type="spellEnd"/>
            <w:r w:rsidRPr="00A00DB9">
              <w:rPr>
                <w:rFonts w:ascii="Times New Roman" w:eastAsia="Times New Roman" w:hAnsi="Times New Roman" w:cs="Times New Roman"/>
                <w:color w:val="000000"/>
                <w:kern w:val="3"/>
                <w:sz w:val="28"/>
                <w:szCs w:val="28"/>
                <w:lang w:val="ru-RU" w:eastAsia="zh-CN"/>
              </w:rPr>
              <w:t xml:space="preserve"> у </w:t>
            </w:r>
            <w:proofErr w:type="spellStart"/>
            <w:r w:rsidRPr="00A00DB9">
              <w:rPr>
                <w:rFonts w:ascii="Times New Roman" w:eastAsia="Times New Roman" w:hAnsi="Times New Roman" w:cs="Times New Roman"/>
                <w:color w:val="000000"/>
                <w:kern w:val="3"/>
                <w:sz w:val="28"/>
                <w:szCs w:val="28"/>
                <w:lang w:val="ru-RU" w:eastAsia="zh-CN"/>
              </w:rPr>
              <w:t>доступних</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джерелах</w:t>
            </w:r>
            <w:proofErr w:type="spellEnd"/>
            <w:r w:rsidRPr="00A00DB9">
              <w:rPr>
                <w:rFonts w:ascii="Times New Roman" w:eastAsia="Times New Roman" w:hAnsi="Times New Roman" w:cs="Times New Roman"/>
                <w:color w:val="000000"/>
                <w:kern w:val="3"/>
                <w:sz w:val="28"/>
                <w:szCs w:val="28"/>
                <w:lang w:val="ru-RU" w:eastAsia="zh-CN"/>
              </w:rPr>
              <w:t xml:space="preserve"> для </w:t>
            </w:r>
            <w:proofErr w:type="spellStart"/>
            <w:r w:rsidRPr="00A00DB9">
              <w:rPr>
                <w:rFonts w:ascii="Times New Roman" w:eastAsia="Times New Roman" w:hAnsi="Times New Roman" w:cs="Times New Roman"/>
                <w:color w:val="000000"/>
                <w:kern w:val="3"/>
                <w:sz w:val="28"/>
                <w:szCs w:val="28"/>
                <w:lang w:val="ru-RU" w:eastAsia="zh-CN"/>
              </w:rPr>
              <w:t>повного</w:t>
            </w:r>
            <w:proofErr w:type="spellEnd"/>
            <w:r w:rsidRPr="00A00DB9">
              <w:rPr>
                <w:rFonts w:ascii="Times New Roman" w:eastAsia="Times New Roman" w:hAnsi="Times New Roman" w:cs="Times New Roman"/>
                <w:color w:val="000000"/>
                <w:kern w:val="3"/>
                <w:sz w:val="28"/>
                <w:szCs w:val="28"/>
                <w:lang w:val="ru-RU" w:eastAsia="zh-CN"/>
              </w:rPr>
              <w:t xml:space="preserve"> та </w:t>
            </w:r>
            <w:proofErr w:type="spellStart"/>
            <w:r w:rsidRPr="00A00DB9">
              <w:rPr>
                <w:rFonts w:ascii="Times New Roman" w:eastAsia="Times New Roman" w:hAnsi="Times New Roman" w:cs="Times New Roman"/>
                <w:color w:val="000000"/>
                <w:kern w:val="3"/>
                <w:sz w:val="28"/>
                <w:szCs w:val="28"/>
                <w:lang w:val="ru-RU" w:eastAsia="zh-CN"/>
              </w:rPr>
              <w:t>всебічного</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встановлення</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необхідних</w:t>
            </w:r>
            <w:proofErr w:type="spellEnd"/>
            <w:r w:rsidRPr="00A00DB9">
              <w:rPr>
                <w:rFonts w:ascii="Times New Roman" w:eastAsia="Times New Roman" w:hAnsi="Times New Roman" w:cs="Times New Roman"/>
                <w:color w:val="000000"/>
                <w:kern w:val="3"/>
                <w:sz w:val="28"/>
                <w:szCs w:val="28"/>
                <w:lang w:val="ru-RU" w:eastAsia="zh-CN"/>
              </w:rPr>
              <w:t xml:space="preserve"> </w:t>
            </w:r>
            <w:proofErr w:type="spellStart"/>
            <w:r w:rsidRPr="00A00DB9">
              <w:rPr>
                <w:rFonts w:ascii="Times New Roman" w:eastAsia="Times New Roman" w:hAnsi="Times New Roman" w:cs="Times New Roman"/>
                <w:color w:val="000000"/>
                <w:kern w:val="3"/>
                <w:sz w:val="28"/>
                <w:szCs w:val="28"/>
                <w:lang w:val="ru-RU" w:eastAsia="zh-CN"/>
              </w:rPr>
              <w:t>обставин</w:t>
            </w:r>
            <w:proofErr w:type="spellEnd"/>
            <w:r w:rsidRPr="00A00DB9">
              <w:rPr>
                <w:rFonts w:ascii="Times New Roman" w:eastAsia="Times New Roman" w:hAnsi="Times New Roman" w:cs="Times New Roman"/>
                <w:color w:val="000000"/>
                <w:kern w:val="3"/>
                <w:sz w:val="28"/>
                <w:szCs w:val="28"/>
                <w:lang w:eastAsia="zh-CN"/>
              </w:rPr>
              <w:t xml:space="preserve"> за допомогою грамотного використання стратегій пошуку у мережі Інтернет та реєстрах, які використовуються у практичній діяльності органів поліції.</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ПРН.08.</w:t>
            </w:r>
          </w:p>
        </w:tc>
      </w:tr>
      <w:tr w:rsidR="00A00DB9" w:rsidRPr="00A00DB9" w:rsidTr="00DF4171">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r w:rsidRPr="00A00DB9">
              <w:rPr>
                <w:rFonts w:ascii="Times New Roman" w:eastAsia="Times New Roman" w:hAnsi="Times New Roman" w:cs="Times New Roman"/>
                <w:kern w:val="3"/>
                <w:sz w:val="28"/>
                <w:szCs w:val="24"/>
                <w:lang w:eastAsia="zh-CN"/>
              </w:rPr>
              <w:t>Вміти користуватися реєстрами та базами даних, які застосовуються та використовуються органами поліції під час здійснення ними повноважень.</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ПРН.09.</w:t>
            </w:r>
          </w:p>
        </w:tc>
      </w:tr>
      <w:tr w:rsidR="00A00DB9" w:rsidRPr="00A00DB9" w:rsidTr="00DF4171">
        <w:tc>
          <w:tcPr>
            <w:tcW w:w="8456" w:type="dxa"/>
            <w:tcBorders>
              <w:left w:val="single" w:sz="4" w:space="0" w:color="000000"/>
              <w:bottom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 зокрема через постійне самонавчання в тому числі з допомогою інформаційно-телекомунікаційних технологій.</w:t>
            </w:r>
          </w:p>
        </w:tc>
        <w:tc>
          <w:tcPr>
            <w:tcW w:w="118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ПРН.14.</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w:t>
            </w:r>
            <w:proofErr w:type="spellStart"/>
            <w:r w:rsidRPr="00A00DB9">
              <w:rPr>
                <w:rFonts w:ascii="Times New Roman" w:eastAsia="Times New Roman" w:hAnsi="Times New Roman" w:cs="Times New Roman"/>
                <w:color w:val="000000"/>
                <w:kern w:val="3"/>
                <w:sz w:val="28"/>
                <w:szCs w:val="28"/>
                <w:lang w:eastAsia="zh-CN"/>
              </w:rPr>
              <w:t>кібербезпеку</w:t>
            </w:r>
            <w:proofErr w:type="spellEnd"/>
            <w:r w:rsidRPr="00A00DB9">
              <w:rPr>
                <w:rFonts w:ascii="Times New Roman" w:eastAsia="Times New Roman" w:hAnsi="Times New Roman" w:cs="Times New Roman"/>
                <w:color w:val="000000"/>
                <w:kern w:val="3"/>
                <w:sz w:val="28"/>
                <w:szCs w:val="28"/>
                <w:lang w:eastAsia="zh-CN"/>
              </w:rPr>
              <w:t>, економічну та інформаційну безпеку, тощо), в тому числі за допомогою виявлення можливих правопорушень у мережі Інтернет.</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ПРН.17.</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Застосовувати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для виконання завдань та повноважень органів поліції, що визначені чинним законодавством.</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ПРН.18.</w:t>
            </w:r>
          </w:p>
        </w:tc>
      </w:tr>
      <w:tr w:rsidR="00A00DB9" w:rsidRPr="00A00DB9" w:rsidTr="00DF4171">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Організовувати заходи щодо режиму секретності та захисту інформації за умов дотримання законодавства про державну таємницю, про конфіденційну інформацію, про персональні дані.</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ПРН.21.</w:t>
            </w:r>
          </w:p>
        </w:tc>
      </w:tr>
    </w:tbl>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A00DB9" w:rsidRDefault="00A00DB9" w:rsidP="00A00DB9">
      <w:pPr>
        <w:widowControl w:val="0"/>
        <w:spacing w:after="0" w:line="240" w:lineRule="auto"/>
        <w:jc w:val="center"/>
        <w:rPr>
          <w:rFonts w:ascii="Times New Roman" w:hAnsi="Times New Roman" w:cs="Times New Roman"/>
          <w:b/>
          <w:sz w:val="28"/>
          <w:szCs w:val="28"/>
        </w:rPr>
      </w:pPr>
      <w:r w:rsidRPr="00A00DB9">
        <w:rPr>
          <w:rFonts w:ascii="Times New Roman" w:hAnsi="Times New Roman" w:cs="Times New Roman"/>
          <w:b/>
          <w:sz w:val="28"/>
          <w:szCs w:val="28"/>
        </w:rPr>
        <w:lastRenderedPageBreak/>
        <w:t>РЕКОМЕНДОВАНА ЛІТЕ</w:t>
      </w:r>
      <w:r>
        <w:rPr>
          <w:rFonts w:ascii="Times New Roman" w:hAnsi="Times New Roman" w:cs="Times New Roman"/>
          <w:b/>
          <w:sz w:val="28"/>
          <w:szCs w:val="28"/>
        </w:rPr>
        <w:t>РАТУРА</w:t>
      </w:r>
    </w:p>
    <w:p w:rsidR="00A00DB9" w:rsidRDefault="00A00DB9" w:rsidP="00A00DB9">
      <w:pPr>
        <w:widowControl w:val="0"/>
        <w:spacing w:after="0" w:line="240" w:lineRule="auto"/>
        <w:jc w:val="center"/>
        <w:rPr>
          <w:rFonts w:ascii="Times New Roman" w:hAnsi="Times New Roman" w:cs="Times New Roman"/>
          <w:b/>
          <w:sz w:val="28"/>
          <w:szCs w:val="28"/>
        </w:rPr>
      </w:pPr>
      <w:r w:rsidRPr="00A00DB9">
        <w:rPr>
          <w:rFonts w:ascii="Times New Roman" w:hAnsi="Times New Roman" w:cs="Times New Roman"/>
          <w:b/>
          <w:sz w:val="28"/>
          <w:szCs w:val="28"/>
        </w:rPr>
        <w:t>ДО НАВЧАЛЬНОЇ ДИСЦИПЛІНИ</w:t>
      </w:r>
    </w:p>
    <w:p w:rsidR="00A00DB9" w:rsidRPr="00A00DB9" w:rsidRDefault="00A00DB9" w:rsidP="00A00DB9">
      <w:pPr>
        <w:widowControl w:val="0"/>
        <w:spacing w:after="0" w:line="240" w:lineRule="auto"/>
        <w:jc w:val="center"/>
        <w:rPr>
          <w:rFonts w:ascii="Times New Roman" w:eastAsia="Times New Roman" w:hAnsi="Times New Roman" w:cs="Times New Roman"/>
          <w:b/>
          <w:kern w:val="2"/>
          <w:sz w:val="24"/>
          <w:szCs w:val="24"/>
          <w:lang w:val="ru-RU" w:eastAsia="zh-CN"/>
        </w:rPr>
      </w:pP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електронні документи та електронний документообіг : Закон України від 22.05.2003 № 851-IV.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2003, № 36, ст. 275.</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захист інформації в інформаційно-телекомунікаційних системах : Закон України від 05.07.1994 № 80/94-ВР.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xml:space="preserve"> 1994. № 31, ст. 286.</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proofErr w:type="spellStart"/>
      <w:r w:rsidRPr="00A00DB9">
        <w:rPr>
          <w:rFonts w:ascii="Times New Roman" w:eastAsia="Times New Roman" w:hAnsi="Times New Roman" w:cs="Arial"/>
          <w:color w:val="000000"/>
          <w:sz w:val="28"/>
          <w:szCs w:val="23"/>
          <w:lang w:eastAsia="uk-UA"/>
        </w:rPr>
        <w:t>Косиченко</w:t>
      </w:r>
      <w:proofErr w:type="spellEnd"/>
      <w:r w:rsidRPr="00A00DB9">
        <w:rPr>
          <w:rFonts w:ascii="Times New Roman" w:eastAsia="Times New Roman" w:hAnsi="Times New Roman" w:cs="Arial"/>
          <w:color w:val="000000"/>
          <w:sz w:val="28"/>
          <w:szCs w:val="23"/>
          <w:lang w:eastAsia="uk-UA"/>
        </w:rPr>
        <w:t xml:space="preserve"> О. О. Інформаційне забезпечення юридичної діяльності: </w:t>
      </w:r>
      <w:proofErr w:type="spellStart"/>
      <w:r w:rsidRPr="00A00DB9">
        <w:rPr>
          <w:rFonts w:ascii="Times New Roman" w:eastAsia="Times New Roman" w:hAnsi="Times New Roman" w:cs="Arial"/>
          <w:color w:val="000000"/>
          <w:sz w:val="28"/>
          <w:szCs w:val="23"/>
          <w:lang w:eastAsia="uk-UA"/>
        </w:rPr>
        <w:t>навч</w:t>
      </w:r>
      <w:proofErr w:type="spellEnd"/>
      <w:r w:rsidRPr="00A00DB9">
        <w:rPr>
          <w:rFonts w:ascii="Times New Roman" w:eastAsia="Times New Roman" w:hAnsi="Times New Roman" w:cs="Arial"/>
          <w:color w:val="000000"/>
          <w:sz w:val="28"/>
          <w:szCs w:val="23"/>
          <w:lang w:eastAsia="uk-UA"/>
        </w:rPr>
        <w:t xml:space="preserve">. </w:t>
      </w:r>
      <w:proofErr w:type="spellStart"/>
      <w:r w:rsidRPr="00A00DB9">
        <w:rPr>
          <w:rFonts w:ascii="Times New Roman" w:eastAsia="Times New Roman" w:hAnsi="Times New Roman" w:cs="Arial"/>
          <w:color w:val="000000"/>
          <w:sz w:val="28"/>
          <w:szCs w:val="23"/>
          <w:lang w:eastAsia="uk-UA"/>
        </w:rPr>
        <w:t>посіб</w:t>
      </w:r>
      <w:proofErr w:type="spellEnd"/>
      <w:r w:rsidRPr="00A00DB9">
        <w:rPr>
          <w:rFonts w:ascii="Times New Roman" w:eastAsia="Times New Roman" w:hAnsi="Times New Roman" w:cs="Arial"/>
          <w:color w:val="000000"/>
          <w:sz w:val="28"/>
          <w:szCs w:val="23"/>
          <w:lang w:eastAsia="uk-UA"/>
        </w:rPr>
        <w:t xml:space="preserve">. Дніпро: ДДУВС, 2018. 208 с. </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proofErr w:type="spellStart"/>
      <w:r w:rsidRPr="00A00DB9">
        <w:rPr>
          <w:rFonts w:ascii="Times New Roman" w:eastAsia="Times New Roman" w:hAnsi="Times New Roman" w:cs="Arial"/>
          <w:sz w:val="28"/>
          <w:szCs w:val="23"/>
          <w:lang w:eastAsia="uk-UA"/>
        </w:rPr>
        <w:t>Тупкало</w:t>
      </w:r>
      <w:proofErr w:type="spellEnd"/>
      <w:r w:rsidRPr="00A00DB9">
        <w:rPr>
          <w:rFonts w:ascii="Times New Roman" w:eastAsia="Times New Roman" w:hAnsi="Times New Roman" w:cs="Arial"/>
          <w:sz w:val="28"/>
          <w:szCs w:val="23"/>
          <w:lang w:eastAsia="uk-UA"/>
        </w:rPr>
        <w:t xml:space="preserve"> В. М. Використання </w:t>
      </w:r>
      <w:proofErr w:type="spellStart"/>
      <w:r w:rsidRPr="00A00DB9">
        <w:rPr>
          <w:rFonts w:ascii="Times New Roman" w:eastAsia="Times New Roman" w:hAnsi="Times New Roman" w:cs="Arial"/>
          <w:sz w:val="28"/>
          <w:szCs w:val="23"/>
          <w:lang w:eastAsia="uk-UA"/>
        </w:rPr>
        <w:t>інфокомунікаційних</w:t>
      </w:r>
      <w:proofErr w:type="spellEnd"/>
      <w:r w:rsidRPr="00A00DB9">
        <w:rPr>
          <w:rFonts w:ascii="Times New Roman" w:eastAsia="Times New Roman" w:hAnsi="Times New Roman" w:cs="Arial"/>
          <w:sz w:val="28"/>
          <w:szCs w:val="23"/>
          <w:lang w:eastAsia="uk-UA"/>
        </w:rPr>
        <w:t xml:space="preserve"> технологій в юридичній діяльності : </w:t>
      </w:r>
      <w:proofErr w:type="spellStart"/>
      <w:r w:rsidRPr="00A00DB9">
        <w:rPr>
          <w:rFonts w:ascii="Times New Roman" w:eastAsia="Times New Roman" w:hAnsi="Times New Roman" w:cs="Arial"/>
          <w:sz w:val="28"/>
          <w:szCs w:val="23"/>
          <w:lang w:eastAsia="uk-UA"/>
        </w:rPr>
        <w:t>навч</w:t>
      </w:r>
      <w:proofErr w:type="spellEnd"/>
      <w:r w:rsidRPr="00A00DB9">
        <w:rPr>
          <w:rFonts w:ascii="Times New Roman" w:eastAsia="Times New Roman" w:hAnsi="Times New Roman" w:cs="Arial"/>
          <w:sz w:val="28"/>
          <w:szCs w:val="23"/>
          <w:lang w:eastAsia="uk-UA"/>
        </w:rPr>
        <w:t xml:space="preserve">. </w:t>
      </w:r>
      <w:proofErr w:type="spellStart"/>
      <w:r w:rsidRPr="00A00DB9">
        <w:rPr>
          <w:rFonts w:ascii="Times New Roman" w:eastAsia="Times New Roman" w:hAnsi="Times New Roman" w:cs="Arial"/>
          <w:sz w:val="28"/>
          <w:szCs w:val="23"/>
          <w:lang w:eastAsia="uk-UA"/>
        </w:rPr>
        <w:t>посіб</w:t>
      </w:r>
      <w:proofErr w:type="spellEnd"/>
      <w:r w:rsidRPr="00A00DB9">
        <w:rPr>
          <w:rFonts w:ascii="Times New Roman" w:eastAsia="Times New Roman" w:hAnsi="Times New Roman" w:cs="Arial"/>
          <w:sz w:val="28"/>
          <w:szCs w:val="23"/>
          <w:lang w:eastAsia="uk-UA"/>
        </w:rPr>
        <w:t>. Київ, 2020. 164 с.</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інформацію: Закон України від 02.10.1992 № 2657-XII.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1992, № 48, ст. 650.</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державну таємницю: Закон України від 21.01.1994 № 3855-XII.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xml:space="preserve">. 1994. № 16, </w:t>
      </w:r>
      <w:proofErr w:type="spellStart"/>
      <w:r w:rsidRPr="00A00DB9">
        <w:rPr>
          <w:rFonts w:ascii="Times New Roman" w:eastAsia="Times New Roman" w:hAnsi="Times New Roman" w:cs="Arial"/>
          <w:sz w:val="28"/>
          <w:szCs w:val="23"/>
          <w:lang w:eastAsia="uk-UA"/>
        </w:rPr>
        <w:t>стор</w:t>
      </w:r>
      <w:proofErr w:type="spellEnd"/>
      <w:r w:rsidRPr="00A00DB9">
        <w:rPr>
          <w:rFonts w:ascii="Times New Roman" w:eastAsia="Times New Roman" w:hAnsi="Times New Roman" w:cs="Arial"/>
          <w:sz w:val="28"/>
          <w:szCs w:val="23"/>
          <w:lang w:eastAsia="uk-UA"/>
        </w:rPr>
        <w:t>. 422, ст. 93.</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доступ до публічної інформації: Закон України від 13.01.2011 № 2939-VI.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xml:space="preserve">. 2011. № 32, </w:t>
      </w:r>
      <w:proofErr w:type="spellStart"/>
      <w:r w:rsidRPr="00A00DB9">
        <w:rPr>
          <w:rFonts w:ascii="Times New Roman" w:eastAsia="Times New Roman" w:hAnsi="Times New Roman" w:cs="Arial"/>
          <w:sz w:val="28"/>
          <w:szCs w:val="23"/>
          <w:lang w:eastAsia="uk-UA"/>
        </w:rPr>
        <w:t>стор</w:t>
      </w:r>
      <w:proofErr w:type="spellEnd"/>
      <w:r w:rsidRPr="00A00DB9">
        <w:rPr>
          <w:rFonts w:ascii="Times New Roman" w:eastAsia="Times New Roman" w:hAnsi="Times New Roman" w:cs="Arial"/>
          <w:sz w:val="28"/>
          <w:szCs w:val="23"/>
          <w:lang w:eastAsia="uk-UA"/>
        </w:rPr>
        <w:t>. 1491, ст. 314.</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програму інформатизації: Закон України від 04.02.1998 № 74/98-ВР.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https://zakon.rada.gov.ua/laws/show/74/98-вр.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систему конфіденційного зв’язку: Закон України від 10.01.2002 № 2919-II.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https://zakon.rada.gov.ua/laws/show/2919-14.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схвалення Стратегії розвитку інформаційного суспільства в Україні: Розпорядження Кабінету Міністрів України від 15.05.2013 № 386-р. </w:t>
      </w:r>
      <w:r w:rsidRPr="00A00DB9">
        <w:rPr>
          <w:rFonts w:ascii="Times New Roman" w:eastAsia="Times New Roman" w:hAnsi="Times New Roman" w:cs="Arial"/>
          <w:i/>
          <w:iCs/>
          <w:sz w:val="28"/>
          <w:szCs w:val="23"/>
          <w:lang w:eastAsia="uk-UA"/>
        </w:rPr>
        <w:t>Урядовий кур'єр</w:t>
      </w:r>
      <w:r w:rsidRPr="00A00DB9">
        <w:rPr>
          <w:rFonts w:ascii="Times New Roman" w:eastAsia="Times New Roman" w:hAnsi="Times New Roman" w:cs="Arial"/>
          <w:sz w:val="28"/>
          <w:szCs w:val="23"/>
          <w:lang w:eastAsia="uk-UA"/>
        </w:rPr>
        <w:t>. 2013. 105.</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хмарні послуги: Закон України від 17.02.2022 № 2075-IX. </w:t>
      </w:r>
      <w:r w:rsidRPr="00A00DB9">
        <w:rPr>
          <w:rFonts w:ascii="Times New Roman" w:eastAsia="Times New Roman" w:hAnsi="Times New Roman" w:cs="Arial"/>
          <w:i/>
          <w:iCs/>
          <w:sz w:val="28"/>
          <w:szCs w:val="23"/>
          <w:lang w:eastAsia="uk-UA"/>
        </w:rPr>
        <w:t>Голос України.</w:t>
      </w:r>
      <w:r w:rsidRPr="00A00DB9">
        <w:rPr>
          <w:rFonts w:ascii="Times New Roman" w:eastAsia="Times New Roman" w:hAnsi="Times New Roman" w:cs="Arial"/>
          <w:sz w:val="28"/>
          <w:szCs w:val="23"/>
          <w:lang w:eastAsia="uk-UA"/>
        </w:rPr>
        <w:t xml:space="preserve"> 2022. № 57.</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 xml:space="preserve">Береза А. М. Основи створення інформаційних систем : </w:t>
      </w:r>
      <w:proofErr w:type="spellStart"/>
      <w:r w:rsidRPr="00A00DB9">
        <w:rPr>
          <w:rFonts w:ascii="Times New Roman" w:eastAsia="Times New Roman" w:hAnsi="Times New Roman" w:cs="Arial"/>
          <w:color w:val="000000"/>
          <w:sz w:val="28"/>
          <w:szCs w:val="23"/>
          <w:lang w:eastAsia="uk-UA"/>
        </w:rPr>
        <w:t>навч</w:t>
      </w:r>
      <w:proofErr w:type="spellEnd"/>
      <w:r w:rsidRPr="00A00DB9">
        <w:rPr>
          <w:rFonts w:ascii="Times New Roman" w:eastAsia="Times New Roman" w:hAnsi="Times New Roman" w:cs="Arial"/>
          <w:color w:val="000000"/>
          <w:sz w:val="28"/>
          <w:szCs w:val="23"/>
          <w:lang w:eastAsia="uk-UA"/>
        </w:rPr>
        <w:t xml:space="preserve">. </w:t>
      </w:r>
      <w:proofErr w:type="spellStart"/>
      <w:r w:rsidRPr="00A00DB9">
        <w:rPr>
          <w:rFonts w:ascii="Times New Roman" w:eastAsia="Times New Roman" w:hAnsi="Times New Roman" w:cs="Arial"/>
          <w:color w:val="000000"/>
          <w:sz w:val="28"/>
          <w:szCs w:val="23"/>
          <w:lang w:eastAsia="uk-UA"/>
        </w:rPr>
        <w:t>посіб</w:t>
      </w:r>
      <w:proofErr w:type="spellEnd"/>
      <w:r w:rsidRPr="00A00DB9">
        <w:rPr>
          <w:rFonts w:ascii="Times New Roman" w:eastAsia="Times New Roman" w:hAnsi="Times New Roman" w:cs="Arial"/>
          <w:color w:val="000000"/>
          <w:sz w:val="28"/>
          <w:szCs w:val="23"/>
          <w:lang w:eastAsia="uk-UA"/>
        </w:rPr>
        <w:t>. / А. М. Береза. Київ : КНЕУ, 2001. 201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 xml:space="preserve">Вишня В. Б. Інформаційне забезпечення юридичної діяльності: </w:t>
      </w:r>
      <w:proofErr w:type="spellStart"/>
      <w:r w:rsidRPr="00A00DB9">
        <w:rPr>
          <w:rFonts w:ascii="Times New Roman" w:eastAsia="Times New Roman" w:hAnsi="Times New Roman" w:cs="Arial"/>
          <w:color w:val="000000"/>
          <w:sz w:val="28"/>
          <w:szCs w:val="23"/>
          <w:lang w:eastAsia="uk-UA"/>
        </w:rPr>
        <w:t>навч</w:t>
      </w:r>
      <w:proofErr w:type="spellEnd"/>
      <w:r w:rsidRPr="00A00DB9">
        <w:rPr>
          <w:rFonts w:ascii="Times New Roman" w:eastAsia="Times New Roman" w:hAnsi="Times New Roman" w:cs="Arial"/>
          <w:color w:val="000000"/>
          <w:sz w:val="28"/>
          <w:szCs w:val="23"/>
          <w:lang w:eastAsia="uk-UA"/>
        </w:rPr>
        <w:t xml:space="preserve">. </w:t>
      </w:r>
      <w:proofErr w:type="spellStart"/>
      <w:r w:rsidRPr="00A00DB9">
        <w:rPr>
          <w:rFonts w:ascii="Times New Roman" w:eastAsia="Times New Roman" w:hAnsi="Times New Roman" w:cs="Arial"/>
          <w:color w:val="000000"/>
          <w:sz w:val="28"/>
          <w:szCs w:val="23"/>
          <w:lang w:eastAsia="uk-UA"/>
        </w:rPr>
        <w:t>посіб</w:t>
      </w:r>
      <w:proofErr w:type="spellEnd"/>
      <w:r w:rsidRPr="00A00DB9">
        <w:rPr>
          <w:rFonts w:ascii="Times New Roman" w:eastAsia="Times New Roman" w:hAnsi="Times New Roman" w:cs="Arial"/>
          <w:color w:val="000000"/>
          <w:sz w:val="28"/>
          <w:szCs w:val="23"/>
          <w:lang w:eastAsia="uk-UA"/>
        </w:rPr>
        <w:t>. : у 2 ч. Дніпро: ДДУВС, 2006. Ч. 1. 164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 xml:space="preserve">Інформатика в юридичній діяльності : підручник: у 2 ч. / за </w:t>
      </w:r>
      <w:proofErr w:type="spellStart"/>
      <w:r w:rsidRPr="00A00DB9">
        <w:rPr>
          <w:rFonts w:ascii="Times New Roman" w:eastAsia="Times New Roman" w:hAnsi="Times New Roman" w:cs="Arial"/>
          <w:color w:val="000000"/>
          <w:sz w:val="28"/>
          <w:szCs w:val="23"/>
          <w:lang w:eastAsia="uk-UA"/>
        </w:rPr>
        <w:t>заг</w:t>
      </w:r>
      <w:proofErr w:type="spellEnd"/>
      <w:r w:rsidRPr="00A00DB9">
        <w:rPr>
          <w:rFonts w:ascii="Times New Roman" w:eastAsia="Times New Roman" w:hAnsi="Times New Roman" w:cs="Arial"/>
          <w:color w:val="000000"/>
          <w:sz w:val="28"/>
          <w:szCs w:val="23"/>
          <w:lang w:eastAsia="uk-UA"/>
        </w:rPr>
        <w:t xml:space="preserve">. ред. В. А. </w:t>
      </w:r>
      <w:proofErr w:type="spellStart"/>
      <w:r w:rsidRPr="00A00DB9">
        <w:rPr>
          <w:rFonts w:ascii="Times New Roman" w:eastAsia="Times New Roman" w:hAnsi="Times New Roman" w:cs="Arial"/>
          <w:color w:val="000000"/>
          <w:sz w:val="28"/>
          <w:szCs w:val="23"/>
          <w:lang w:eastAsia="uk-UA"/>
        </w:rPr>
        <w:t>Кудінова</w:t>
      </w:r>
      <w:proofErr w:type="spellEnd"/>
      <w:r w:rsidRPr="00A00DB9">
        <w:rPr>
          <w:rFonts w:ascii="Times New Roman" w:eastAsia="Times New Roman" w:hAnsi="Times New Roman" w:cs="Arial"/>
          <w:color w:val="000000"/>
          <w:sz w:val="28"/>
          <w:szCs w:val="23"/>
          <w:lang w:eastAsia="uk-UA"/>
        </w:rPr>
        <w:t>. Київ, 2017. Ч. 2. 332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proofErr w:type="spellStart"/>
      <w:r w:rsidRPr="00A00DB9">
        <w:rPr>
          <w:rFonts w:ascii="Times New Roman" w:eastAsia="Times New Roman" w:hAnsi="Times New Roman" w:cs="Arial"/>
          <w:color w:val="000000"/>
          <w:sz w:val="28"/>
          <w:szCs w:val="23"/>
          <w:lang w:eastAsia="uk-UA"/>
        </w:rPr>
        <w:t>Кудінов</w:t>
      </w:r>
      <w:proofErr w:type="spellEnd"/>
      <w:r w:rsidRPr="00A00DB9">
        <w:rPr>
          <w:rFonts w:ascii="Times New Roman" w:eastAsia="Times New Roman" w:hAnsi="Times New Roman" w:cs="Arial"/>
          <w:color w:val="000000"/>
          <w:sz w:val="28"/>
          <w:szCs w:val="23"/>
          <w:lang w:eastAsia="uk-UA"/>
        </w:rPr>
        <w:t xml:space="preserve"> В. А. Інформаційні технології в діяльності Національної поліції : </w:t>
      </w:r>
      <w:proofErr w:type="spellStart"/>
      <w:r w:rsidRPr="00A00DB9">
        <w:rPr>
          <w:rFonts w:ascii="Times New Roman" w:eastAsia="Times New Roman" w:hAnsi="Times New Roman" w:cs="Arial"/>
          <w:color w:val="000000"/>
          <w:sz w:val="28"/>
          <w:szCs w:val="23"/>
          <w:lang w:eastAsia="uk-UA"/>
        </w:rPr>
        <w:t>навч</w:t>
      </w:r>
      <w:proofErr w:type="spellEnd"/>
      <w:r w:rsidRPr="00A00DB9">
        <w:rPr>
          <w:rFonts w:ascii="Times New Roman" w:eastAsia="Times New Roman" w:hAnsi="Times New Roman" w:cs="Arial"/>
          <w:color w:val="000000"/>
          <w:sz w:val="28"/>
          <w:szCs w:val="23"/>
          <w:lang w:eastAsia="uk-UA"/>
        </w:rPr>
        <w:t xml:space="preserve">. </w:t>
      </w:r>
      <w:proofErr w:type="spellStart"/>
      <w:r w:rsidRPr="00A00DB9">
        <w:rPr>
          <w:rFonts w:ascii="Times New Roman" w:eastAsia="Times New Roman" w:hAnsi="Times New Roman" w:cs="Arial"/>
          <w:color w:val="000000"/>
          <w:sz w:val="28"/>
          <w:szCs w:val="23"/>
          <w:lang w:eastAsia="uk-UA"/>
        </w:rPr>
        <w:t>посіб</w:t>
      </w:r>
      <w:proofErr w:type="spellEnd"/>
      <w:r w:rsidRPr="00A00DB9">
        <w:rPr>
          <w:rFonts w:ascii="Times New Roman" w:eastAsia="Times New Roman" w:hAnsi="Times New Roman" w:cs="Arial"/>
          <w:color w:val="000000"/>
          <w:sz w:val="28"/>
          <w:szCs w:val="23"/>
          <w:lang w:eastAsia="uk-UA"/>
        </w:rPr>
        <w:t xml:space="preserve">. Київ, 2017. 100 с.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proofErr w:type="spellStart"/>
      <w:r w:rsidRPr="00A00DB9">
        <w:rPr>
          <w:rFonts w:ascii="Times New Roman" w:eastAsia="Times New Roman" w:hAnsi="Times New Roman" w:cs="Arial"/>
          <w:sz w:val="28"/>
          <w:szCs w:val="23"/>
          <w:lang w:eastAsia="uk-UA"/>
        </w:rPr>
        <w:t>Коршенко</w:t>
      </w:r>
      <w:proofErr w:type="spellEnd"/>
      <w:r w:rsidRPr="00A00DB9">
        <w:rPr>
          <w:rFonts w:ascii="Times New Roman" w:eastAsia="Times New Roman" w:hAnsi="Times New Roman" w:cs="Arial"/>
          <w:sz w:val="28"/>
          <w:szCs w:val="23"/>
          <w:lang w:eastAsia="uk-UA"/>
        </w:rPr>
        <w:t xml:space="preserve"> В.А., Демидов З.Г., </w:t>
      </w:r>
      <w:proofErr w:type="spellStart"/>
      <w:r w:rsidRPr="00A00DB9">
        <w:rPr>
          <w:rFonts w:ascii="Times New Roman" w:eastAsia="Times New Roman" w:hAnsi="Times New Roman" w:cs="Arial"/>
          <w:sz w:val="28"/>
          <w:szCs w:val="23"/>
          <w:lang w:eastAsia="uk-UA"/>
        </w:rPr>
        <w:t>Колмик</w:t>
      </w:r>
      <w:proofErr w:type="spellEnd"/>
      <w:r w:rsidRPr="00A00DB9">
        <w:rPr>
          <w:rFonts w:ascii="Times New Roman" w:eastAsia="Times New Roman" w:hAnsi="Times New Roman" w:cs="Arial"/>
          <w:sz w:val="28"/>
          <w:szCs w:val="23"/>
          <w:lang w:eastAsia="uk-UA"/>
        </w:rPr>
        <w:t xml:space="preserve"> О.О. Методичні рекомендації щодо використання комп’ютерної програми «Навчальний ЄРДР» (для ролі «курсант»). Харків : ХНУВС, 2020. 34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 xml:space="preserve">Молдован В. І. Комп’ютерні технології в юридичній діяльності: </w:t>
      </w:r>
      <w:proofErr w:type="spellStart"/>
      <w:r w:rsidRPr="00A00DB9">
        <w:rPr>
          <w:rFonts w:ascii="Times New Roman" w:eastAsia="Times New Roman" w:hAnsi="Times New Roman" w:cs="Arial"/>
          <w:color w:val="000000"/>
          <w:sz w:val="28"/>
          <w:szCs w:val="23"/>
          <w:lang w:eastAsia="uk-UA"/>
        </w:rPr>
        <w:t>навч</w:t>
      </w:r>
      <w:proofErr w:type="spellEnd"/>
      <w:r w:rsidRPr="00A00DB9">
        <w:rPr>
          <w:rFonts w:ascii="Times New Roman" w:eastAsia="Times New Roman" w:hAnsi="Times New Roman" w:cs="Arial"/>
          <w:color w:val="000000"/>
          <w:sz w:val="28"/>
          <w:szCs w:val="23"/>
          <w:lang w:eastAsia="uk-UA"/>
        </w:rPr>
        <w:t xml:space="preserve">. </w:t>
      </w:r>
      <w:proofErr w:type="spellStart"/>
      <w:r w:rsidRPr="00A00DB9">
        <w:rPr>
          <w:rFonts w:ascii="Times New Roman" w:eastAsia="Times New Roman" w:hAnsi="Times New Roman" w:cs="Arial"/>
          <w:color w:val="000000"/>
          <w:sz w:val="28"/>
          <w:szCs w:val="23"/>
          <w:lang w:eastAsia="uk-UA"/>
        </w:rPr>
        <w:t>посіб</w:t>
      </w:r>
      <w:proofErr w:type="spellEnd"/>
      <w:r w:rsidRPr="00A00DB9">
        <w:rPr>
          <w:rFonts w:ascii="Times New Roman" w:eastAsia="Times New Roman" w:hAnsi="Times New Roman" w:cs="Arial"/>
          <w:color w:val="000000"/>
          <w:sz w:val="28"/>
          <w:szCs w:val="23"/>
          <w:lang w:eastAsia="uk-UA"/>
        </w:rPr>
        <w:t>. Чернівці : ЧНУ, 2016. 200 с.</w:t>
      </w:r>
    </w:p>
    <w:p w:rsidR="00A00DB9" w:rsidRPr="00A00DB9" w:rsidRDefault="00A00DB9" w:rsidP="00A00DB9">
      <w:pPr>
        <w:widowControl w:val="0"/>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p>
    <w:p w:rsidR="00D74BD3" w:rsidRDefault="00D74BD3">
      <w:pPr>
        <w:rPr>
          <w:rFonts w:ascii="Times New Roman" w:eastAsia="Times New Roman" w:hAnsi="Times New Roman" w:cs="Times New Roman"/>
          <w:b/>
          <w:bCs/>
          <w:kern w:val="2"/>
          <w:sz w:val="28"/>
          <w:szCs w:val="28"/>
          <w:lang w:val="ru-RU" w:eastAsia="zh-CN"/>
        </w:rPr>
      </w:pPr>
      <w:r>
        <w:rPr>
          <w:rFonts w:ascii="Times New Roman" w:eastAsia="Times New Roman" w:hAnsi="Times New Roman" w:cs="Times New Roman"/>
          <w:b/>
          <w:bCs/>
          <w:kern w:val="2"/>
          <w:sz w:val="28"/>
          <w:szCs w:val="28"/>
          <w:lang w:val="ru-RU" w:eastAsia="zh-CN"/>
        </w:rPr>
        <w:br w:type="page"/>
      </w:r>
    </w:p>
    <w:p w:rsidR="00A00DB9" w:rsidRPr="00A00DB9" w:rsidRDefault="00A00DB9" w:rsidP="00A00DB9">
      <w:pPr>
        <w:suppressAutoHyphens/>
        <w:spacing w:after="0" w:line="240" w:lineRule="auto"/>
        <w:ind w:left="567" w:hanging="567"/>
        <w:jc w:val="center"/>
        <w:rPr>
          <w:rFonts w:ascii="Times New Roman" w:eastAsia="Times New Roman" w:hAnsi="Times New Roman" w:cs="Times New Roman"/>
          <w:b/>
          <w:bCs/>
          <w:kern w:val="2"/>
          <w:sz w:val="28"/>
          <w:szCs w:val="28"/>
          <w:lang w:val="ru-RU" w:eastAsia="zh-CN"/>
        </w:rPr>
      </w:pPr>
      <w:proofErr w:type="spellStart"/>
      <w:r w:rsidRPr="00A00DB9">
        <w:rPr>
          <w:rFonts w:ascii="Times New Roman" w:eastAsia="Times New Roman" w:hAnsi="Times New Roman" w:cs="Times New Roman"/>
          <w:b/>
          <w:bCs/>
          <w:kern w:val="2"/>
          <w:sz w:val="28"/>
          <w:szCs w:val="28"/>
          <w:lang w:val="ru-RU" w:eastAsia="zh-CN"/>
        </w:rPr>
        <w:lastRenderedPageBreak/>
        <w:t>Інформаційні</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ресурси</w:t>
      </w:r>
      <w:proofErr w:type="spellEnd"/>
      <w:r w:rsidRPr="00A00DB9">
        <w:rPr>
          <w:rFonts w:ascii="Times New Roman" w:eastAsia="Times New Roman" w:hAnsi="Times New Roman" w:cs="Times New Roman"/>
          <w:b/>
          <w:bCs/>
          <w:kern w:val="2"/>
          <w:sz w:val="28"/>
          <w:szCs w:val="28"/>
          <w:lang w:val="ru-RU" w:eastAsia="zh-CN"/>
        </w:rPr>
        <w:t xml:space="preserve"> в </w:t>
      </w:r>
      <w:proofErr w:type="spellStart"/>
      <w:r w:rsidRPr="00A00DB9">
        <w:rPr>
          <w:rFonts w:ascii="Times New Roman" w:eastAsia="Times New Roman" w:hAnsi="Times New Roman" w:cs="Times New Roman"/>
          <w:b/>
          <w:bCs/>
          <w:kern w:val="2"/>
          <w:sz w:val="28"/>
          <w:szCs w:val="28"/>
          <w:lang w:val="ru-RU" w:eastAsia="zh-CN"/>
        </w:rPr>
        <w:t>мережі</w:t>
      </w:r>
      <w:proofErr w:type="spellEnd"/>
      <w:r w:rsidRPr="00A00DB9">
        <w:rPr>
          <w:rFonts w:ascii="Times New Roman" w:eastAsia="Times New Roman" w:hAnsi="Times New Roman" w:cs="Times New Roman"/>
          <w:b/>
          <w:bCs/>
          <w:kern w:val="2"/>
          <w:sz w:val="28"/>
          <w:szCs w:val="28"/>
          <w:lang w:val="ru-RU" w:eastAsia="zh-CN"/>
        </w:rPr>
        <w:t xml:space="preserve"> </w:t>
      </w:r>
      <w:proofErr w:type="spellStart"/>
      <w:r w:rsidRPr="00A00DB9">
        <w:rPr>
          <w:rFonts w:ascii="Times New Roman" w:eastAsia="Times New Roman" w:hAnsi="Times New Roman" w:cs="Times New Roman"/>
          <w:b/>
          <w:bCs/>
          <w:kern w:val="2"/>
          <w:sz w:val="28"/>
          <w:szCs w:val="28"/>
          <w:lang w:val="ru-RU" w:eastAsia="zh-CN"/>
        </w:rPr>
        <w:t>Інтернет</w:t>
      </w:r>
      <w:proofErr w:type="spellEnd"/>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державний реєстр судових рішень.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http://www.reyestr.court.gov.ua/.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портал органів системи МВС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http://www.mvs.gov.ua.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реєстр досудових розслідувань.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https://erdr.gp.gov.ua.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адміністративний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http://vasu.gov.ua.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господарський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http://www.arbitr.gov.ua.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Генеральна прокуратура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http://www.gpu.gov.ua.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Міністерства юстиції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https://minjust.gov.ua/. </w:t>
      </w:r>
    </w:p>
    <w:p w:rsidR="0007504F" w:rsidRDefault="0007504F" w:rsidP="004C3766">
      <w:pPr>
        <w:jc w:val="center"/>
        <w:rPr>
          <w:rFonts w:ascii="Times New Roman" w:hAnsi="Times New Roman" w:cs="Times New Roman"/>
          <w:b/>
          <w:sz w:val="28"/>
          <w:szCs w:val="28"/>
          <w:u w:val="single"/>
        </w:rPr>
      </w:pPr>
      <w:r>
        <w:rPr>
          <w:rFonts w:ascii="Times New Roman" w:hAnsi="Times New Roman" w:cs="Times New Roman"/>
          <w:sz w:val="28"/>
          <w:szCs w:val="28"/>
        </w:rPr>
        <w:br w:type="page"/>
      </w:r>
      <w:r w:rsidR="004C3766" w:rsidRPr="004C3766">
        <w:rPr>
          <w:rFonts w:ascii="Times New Roman" w:hAnsi="Times New Roman" w:cs="Times New Roman"/>
          <w:b/>
          <w:sz w:val="28"/>
          <w:szCs w:val="28"/>
          <w:u w:val="single"/>
        </w:rPr>
        <w:lastRenderedPageBreak/>
        <w:t>ДЛЯ НОТАТОК</w:t>
      </w:r>
    </w:p>
    <w:p w:rsidR="004C7B78" w:rsidRDefault="004C7B78" w:rsidP="004C3766">
      <w:pPr>
        <w:jc w:val="center"/>
        <w:rPr>
          <w:rFonts w:ascii="Times New Roman" w:hAnsi="Times New Roman" w:cs="Times New Roman"/>
          <w:b/>
          <w:sz w:val="28"/>
          <w:szCs w:val="28"/>
          <w:u w:val="single"/>
        </w:rPr>
      </w:pPr>
    </w:p>
    <w:p w:rsidR="004C7B78" w:rsidRDefault="004C7B78">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C7B78" w:rsidRPr="004C7B78" w:rsidRDefault="004C7B78" w:rsidP="004C7B78">
      <w:pPr>
        <w:rPr>
          <w:rFonts w:ascii="Times New Roman" w:eastAsia="Times New Roman" w:hAnsi="Times New Roman" w:cs="Times New Roman"/>
          <w:sz w:val="28"/>
          <w:szCs w:val="24"/>
          <w:lang w:val="ru-RU" w:eastAsia="ru-RU"/>
        </w:rPr>
      </w:pPr>
      <w:r>
        <w:rPr>
          <w:rFonts w:ascii="Times New Roman" w:eastAsia="Times New Roman" w:hAnsi="Times New Roman" w:cs="Times New Roman"/>
          <w:noProof/>
          <w:sz w:val="28"/>
          <w:szCs w:val="24"/>
          <w:lang w:eastAsia="uk-UA"/>
        </w:rPr>
        <w:lastRenderedPageBreak/>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9157335</wp:posOffset>
                </wp:positionV>
                <wp:extent cx="600075" cy="5524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6000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96FE8" id="Прямоугольник 2" o:spid="_x0000_s1026" style="position:absolute;margin-left:217.05pt;margin-top:721.05pt;width:47.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" fillcolor="white [3212]" stroked="f" strokeweight="1pt"/>
            </w:pict>
          </mc:Fallback>
        </mc:AlternateContent>
      </w:r>
      <w:r w:rsidRPr="004C7B78">
        <w:rPr>
          <w:rFonts w:ascii="Times New Roman" w:eastAsia="Times New Roman" w:hAnsi="Times New Roman" w:cs="Times New Roman"/>
          <w:sz w:val="28"/>
          <w:szCs w:val="24"/>
          <w:lang w:val="ru-RU" w:eastAsia="ru-RU"/>
        </w:rPr>
        <w:br w:type="page"/>
      </w:r>
    </w:p>
    <w:p w:rsidR="004C7B78" w:rsidRPr="004C7B78" w:rsidRDefault="004C7B78" w:rsidP="004C7B78">
      <w:pP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r w:rsidRPr="004C7B78">
        <w:rPr>
          <w:rFonts w:ascii="Times New Roman" w:eastAsia="Times New Roman" w:hAnsi="Times New Roman" w:cs="Times New Roman"/>
          <w:sz w:val="20"/>
          <w:szCs w:val="20"/>
          <w:lang w:val="ru-RU" w:eastAsia="ru-RU"/>
        </w:rPr>
        <w:t>__________________________________________________________________________________________</w:t>
      </w: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r w:rsidRPr="004C7B78">
        <w:rPr>
          <w:rFonts w:ascii="Times New Roman" w:eastAsia="Times New Roman" w:hAnsi="Times New Roman" w:cs="Times New Roman"/>
          <w:sz w:val="20"/>
          <w:szCs w:val="20"/>
          <w:lang w:val="ru-RU" w:eastAsia="ru-RU"/>
        </w:rPr>
        <w:t xml:space="preserve">Формат 60*84/16. </w:t>
      </w:r>
      <w:proofErr w:type="spellStart"/>
      <w:r w:rsidRPr="004C7B78">
        <w:rPr>
          <w:rFonts w:ascii="Times New Roman" w:eastAsia="Times New Roman" w:hAnsi="Times New Roman" w:cs="Times New Roman"/>
          <w:sz w:val="20"/>
          <w:szCs w:val="20"/>
          <w:lang w:val="ru-RU" w:eastAsia="ru-RU"/>
        </w:rPr>
        <w:t>Умовн.друк.арк</w:t>
      </w:r>
      <w:proofErr w:type="spellEnd"/>
      <w:r w:rsidRPr="004C7B78">
        <w:rPr>
          <w:rFonts w:ascii="Times New Roman" w:eastAsia="Times New Roman" w:hAnsi="Times New Roman" w:cs="Times New Roman"/>
          <w:sz w:val="20"/>
          <w:szCs w:val="20"/>
          <w:lang w:val="ru-RU" w:eastAsia="ru-RU"/>
        </w:rPr>
        <w:t xml:space="preserve">. </w:t>
      </w:r>
      <w:r w:rsidRPr="004C7B78">
        <w:rPr>
          <w:rFonts w:ascii="Times New Roman" w:eastAsia="Times New Roman" w:hAnsi="Times New Roman" w:cs="Times New Roman"/>
          <w:sz w:val="20"/>
          <w:szCs w:val="20"/>
          <w:lang w:eastAsia="ru-RU"/>
        </w:rPr>
        <w:t>1</w:t>
      </w:r>
      <w:r w:rsidRPr="004C7B78">
        <w:rPr>
          <w:rFonts w:ascii="Times New Roman" w:eastAsia="Times New Roman" w:hAnsi="Times New Roman" w:cs="Times New Roman"/>
          <w:sz w:val="20"/>
          <w:szCs w:val="20"/>
          <w:lang w:val="ru-RU" w:eastAsia="ru-RU"/>
        </w:rPr>
        <w:t>,</w:t>
      </w:r>
      <w:r w:rsidRPr="004C7B78">
        <w:rPr>
          <w:rFonts w:ascii="Times New Roman" w:eastAsia="Times New Roman" w:hAnsi="Times New Roman" w:cs="Times New Roman"/>
          <w:sz w:val="20"/>
          <w:szCs w:val="20"/>
          <w:lang w:eastAsia="ru-RU"/>
        </w:rPr>
        <w:t>62</w:t>
      </w:r>
      <w:r w:rsidRPr="004C7B78">
        <w:rPr>
          <w:rFonts w:ascii="Times New Roman" w:eastAsia="Times New Roman" w:hAnsi="Times New Roman" w:cs="Times New Roman"/>
          <w:sz w:val="20"/>
          <w:szCs w:val="20"/>
          <w:lang w:val="ru-RU" w:eastAsia="ru-RU"/>
        </w:rPr>
        <w:t>. Зам. №</w:t>
      </w:r>
      <w:r w:rsidRPr="004C7B78">
        <w:rPr>
          <w:rFonts w:ascii="Times New Roman" w:eastAsia="Times New Roman" w:hAnsi="Times New Roman" w:cs="Times New Roman"/>
          <w:sz w:val="20"/>
          <w:szCs w:val="20"/>
          <w:lang w:eastAsia="ru-RU"/>
        </w:rPr>
        <w:t>18</w:t>
      </w:r>
      <w:r w:rsidRPr="004C7B78">
        <w:rPr>
          <w:rFonts w:ascii="Times New Roman" w:eastAsia="Times New Roman" w:hAnsi="Times New Roman" w:cs="Times New Roman"/>
          <w:sz w:val="20"/>
          <w:szCs w:val="20"/>
          <w:lang w:val="ru-RU" w:eastAsia="ru-RU"/>
        </w:rPr>
        <w:t xml:space="preserve"> Наклад 50 прим.</w:t>
      </w: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roofErr w:type="spellStart"/>
      <w:r w:rsidRPr="004C7B78">
        <w:rPr>
          <w:rFonts w:ascii="Times New Roman" w:eastAsia="Times New Roman" w:hAnsi="Times New Roman" w:cs="Times New Roman"/>
          <w:sz w:val="20"/>
          <w:szCs w:val="20"/>
          <w:lang w:val="ru-RU" w:eastAsia="ru-RU"/>
        </w:rPr>
        <w:t>Видавництво</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УжНУ</w:t>
      </w:r>
      <w:proofErr w:type="spellEnd"/>
      <w:r w:rsidRPr="004C7B78">
        <w:rPr>
          <w:rFonts w:ascii="Times New Roman" w:eastAsia="Times New Roman" w:hAnsi="Times New Roman" w:cs="Times New Roman"/>
          <w:sz w:val="20"/>
          <w:szCs w:val="20"/>
          <w:lang w:val="ru-RU" w:eastAsia="ru-RU"/>
        </w:rPr>
        <w:t xml:space="preserve"> «Говерла» </w:t>
      </w:r>
      <w:proofErr w:type="spellStart"/>
      <w:r w:rsidRPr="004C7B78">
        <w:rPr>
          <w:rFonts w:ascii="Times New Roman" w:eastAsia="Times New Roman" w:hAnsi="Times New Roman" w:cs="Times New Roman"/>
          <w:sz w:val="20"/>
          <w:szCs w:val="20"/>
          <w:lang w:val="ru-RU" w:eastAsia="ru-RU"/>
        </w:rPr>
        <w:t>м.Ужгород</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вул</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Капітульна</w:t>
      </w:r>
      <w:proofErr w:type="spellEnd"/>
      <w:r w:rsidRPr="004C7B78">
        <w:rPr>
          <w:rFonts w:ascii="Times New Roman" w:eastAsia="Times New Roman" w:hAnsi="Times New Roman" w:cs="Times New Roman"/>
          <w:sz w:val="20"/>
          <w:szCs w:val="20"/>
          <w:lang w:val="ru-RU" w:eastAsia="ru-RU"/>
        </w:rPr>
        <w:t>, 18.</w:t>
      </w:r>
    </w:p>
    <w:p w:rsidR="004C7B78" w:rsidRPr="004C7B78" w:rsidRDefault="004C7B78" w:rsidP="004C7B78">
      <w:pPr>
        <w:spacing w:after="0" w:line="240" w:lineRule="auto"/>
        <w:jc w:val="center"/>
        <w:rPr>
          <w:rFonts w:ascii="Times New Roman" w:hAnsi="Times New Roman" w:cs="Times New Roman"/>
          <w:b/>
          <w:sz w:val="28"/>
          <w:szCs w:val="28"/>
          <w:u w:val="single"/>
          <w:lang w:val="ru-RU"/>
        </w:rPr>
      </w:pPr>
      <w:r>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62336" behindDoc="0" locked="0" layoutInCell="1" allowOverlap="1" wp14:anchorId="436F8274" wp14:editId="27EC82CB">
                <wp:simplePos x="0" y="0"/>
                <wp:positionH relativeFrom="margin">
                  <wp:align>center</wp:align>
                </wp:positionH>
                <wp:positionV relativeFrom="paragraph">
                  <wp:posOffset>355600</wp:posOffset>
                </wp:positionV>
                <wp:extent cx="600075" cy="5524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6000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A91FE" id="Прямоугольник 3" o:spid="_x0000_s1026" style="position:absolute;margin-left:0;margin-top:28pt;width:47.25pt;height:43.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" fillcolor="white [3212]" stroked="f" strokeweight="1pt">
                <w10:wrap anchorx="margin"/>
              </v:rect>
            </w:pict>
          </mc:Fallback>
        </mc:AlternateContent>
      </w:r>
      <w:proofErr w:type="spellStart"/>
      <w:r w:rsidRPr="004C7B78">
        <w:rPr>
          <w:rFonts w:ascii="Times New Roman" w:eastAsia="Times New Roman" w:hAnsi="Times New Roman" w:cs="Times New Roman"/>
          <w:sz w:val="20"/>
          <w:szCs w:val="20"/>
          <w:lang w:val="ru-RU" w:eastAsia="ru-RU"/>
        </w:rPr>
        <w:t>Свідоцтво</w:t>
      </w:r>
      <w:proofErr w:type="spellEnd"/>
      <w:r w:rsidRPr="004C7B78">
        <w:rPr>
          <w:rFonts w:ascii="Times New Roman" w:eastAsia="Times New Roman" w:hAnsi="Times New Roman" w:cs="Times New Roman"/>
          <w:sz w:val="20"/>
          <w:szCs w:val="20"/>
          <w:lang w:val="ru-RU" w:eastAsia="ru-RU"/>
        </w:rPr>
        <w:t xml:space="preserve"> про </w:t>
      </w:r>
      <w:proofErr w:type="spellStart"/>
      <w:r w:rsidRPr="004C7B78">
        <w:rPr>
          <w:rFonts w:ascii="Times New Roman" w:eastAsia="Times New Roman" w:hAnsi="Times New Roman" w:cs="Times New Roman"/>
          <w:sz w:val="20"/>
          <w:szCs w:val="20"/>
          <w:lang w:val="ru-RU" w:eastAsia="ru-RU"/>
        </w:rPr>
        <w:t>внесення</w:t>
      </w:r>
      <w:proofErr w:type="spellEnd"/>
      <w:r w:rsidRPr="004C7B78">
        <w:rPr>
          <w:rFonts w:ascii="Times New Roman" w:eastAsia="Times New Roman" w:hAnsi="Times New Roman" w:cs="Times New Roman"/>
          <w:sz w:val="20"/>
          <w:szCs w:val="20"/>
          <w:lang w:val="ru-RU" w:eastAsia="ru-RU"/>
        </w:rPr>
        <w:t xml:space="preserve"> до державного </w:t>
      </w:r>
      <w:proofErr w:type="spellStart"/>
      <w:r w:rsidRPr="004C7B78">
        <w:rPr>
          <w:rFonts w:ascii="Times New Roman" w:eastAsia="Times New Roman" w:hAnsi="Times New Roman" w:cs="Times New Roman"/>
          <w:sz w:val="20"/>
          <w:szCs w:val="20"/>
          <w:lang w:val="ru-RU" w:eastAsia="ru-RU"/>
        </w:rPr>
        <w:t>реєстру</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видавців</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виготовників</w:t>
      </w:r>
      <w:proofErr w:type="spellEnd"/>
      <w:r w:rsidRPr="004C7B78">
        <w:rPr>
          <w:rFonts w:ascii="Times New Roman" w:eastAsia="Times New Roman" w:hAnsi="Times New Roman" w:cs="Times New Roman"/>
          <w:sz w:val="20"/>
          <w:szCs w:val="20"/>
          <w:lang w:val="ru-RU" w:eastAsia="ru-RU"/>
        </w:rPr>
        <w:t xml:space="preserve"> і </w:t>
      </w:r>
      <w:proofErr w:type="spellStart"/>
      <w:r w:rsidRPr="004C7B78">
        <w:rPr>
          <w:rFonts w:ascii="Times New Roman" w:eastAsia="Times New Roman" w:hAnsi="Times New Roman" w:cs="Times New Roman"/>
          <w:sz w:val="20"/>
          <w:szCs w:val="20"/>
          <w:lang w:val="ru-RU" w:eastAsia="ru-RU"/>
        </w:rPr>
        <w:t>розповсюджувачів</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видавничої</w:t>
      </w:r>
      <w:proofErr w:type="spellEnd"/>
      <w:r w:rsidRPr="004C7B78">
        <w:rPr>
          <w:rFonts w:ascii="Times New Roman" w:eastAsia="Times New Roman" w:hAnsi="Times New Roman" w:cs="Times New Roman"/>
          <w:sz w:val="20"/>
          <w:szCs w:val="20"/>
          <w:lang w:val="ru-RU" w:eastAsia="ru-RU"/>
        </w:rPr>
        <w:t xml:space="preserve"> </w:t>
      </w:r>
      <w:proofErr w:type="spellStart"/>
      <w:r w:rsidRPr="004C7B78">
        <w:rPr>
          <w:rFonts w:ascii="Times New Roman" w:eastAsia="Times New Roman" w:hAnsi="Times New Roman" w:cs="Times New Roman"/>
          <w:sz w:val="20"/>
          <w:szCs w:val="20"/>
          <w:lang w:val="ru-RU" w:eastAsia="ru-RU"/>
        </w:rPr>
        <w:t>продукції</w:t>
      </w:r>
      <w:proofErr w:type="spellEnd"/>
      <w:r w:rsidRPr="004C7B78">
        <w:rPr>
          <w:rFonts w:ascii="Times New Roman" w:eastAsia="Times New Roman" w:hAnsi="Times New Roman" w:cs="Times New Roman"/>
          <w:sz w:val="20"/>
          <w:szCs w:val="20"/>
          <w:lang w:val="ru-RU" w:eastAsia="ru-RU"/>
        </w:rPr>
        <w:t xml:space="preserve"> – </w:t>
      </w:r>
      <w:proofErr w:type="spellStart"/>
      <w:r w:rsidRPr="004C7B78">
        <w:rPr>
          <w:rFonts w:ascii="Times New Roman" w:eastAsia="Times New Roman" w:hAnsi="Times New Roman" w:cs="Times New Roman"/>
          <w:sz w:val="20"/>
          <w:szCs w:val="20"/>
          <w:lang w:val="ru-RU" w:eastAsia="ru-RU"/>
        </w:rPr>
        <w:t>Серія</w:t>
      </w:r>
      <w:proofErr w:type="spellEnd"/>
      <w:r w:rsidRPr="004C7B78">
        <w:rPr>
          <w:rFonts w:ascii="Times New Roman" w:eastAsia="Times New Roman" w:hAnsi="Times New Roman" w:cs="Times New Roman"/>
          <w:sz w:val="20"/>
          <w:szCs w:val="20"/>
          <w:lang w:val="ru-RU" w:eastAsia="ru-RU"/>
        </w:rPr>
        <w:t xml:space="preserve"> ЗТ №32 </w:t>
      </w:r>
      <w:proofErr w:type="spellStart"/>
      <w:r w:rsidRPr="004C7B78">
        <w:rPr>
          <w:rFonts w:ascii="Times New Roman" w:eastAsia="Times New Roman" w:hAnsi="Times New Roman" w:cs="Times New Roman"/>
          <w:sz w:val="20"/>
          <w:szCs w:val="20"/>
          <w:lang w:val="ru-RU" w:eastAsia="ru-RU"/>
        </w:rPr>
        <w:t>від</w:t>
      </w:r>
      <w:proofErr w:type="spellEnd"/>
      <w:r w:rsidRPr="004C7B78">
        <w:rPr>
          <w:rFonts w:ascii="Times New Roman" w:eastAsia="Times New Roman" w:hAnsi="Times New Roman" w:cs="Times New Roman"/>
          <w:sz w:val="20"/>
          <w:szCs w:val="20"/>
          <w:lang w:val="ru-RU" w:eastAsia="ru-RU"/>
        </w:rPr>
        <w:t xml:space="preserve"> 31 </w:t>
      </w:r>
      <w:proofErr w:type="spellStart"/>
      <w:r w:rsidRPr="004C7B78">
        <w:rPr>
          <w:rFonts w:ascii="Times New Roman" w:eastAsia="Times New Roman" w:hAnsi="Times New Roman" w:cs="Times New Roman"/>
          <w:sz w:val="20"/>
          <w:szCs w:val="20"/>
          <w:lang w:val="ru-RU" w:eastAsia="ru-RU"/>
        </w:rPr>
        <w:t>травня</w:t>
      </w:r>
      <w:proofErr w:type="spellEnd"/>
      <w:r w:rsidRPr="004C7B78">
        <w:rPr>
          <w:rFonts w:ascii="Times New Roman" w:eastAsia="Times New Roman" w:hAnsi="Times New Roman" w:cs="Times New Roman"/>
          <w:sz w:val="20"/>
          <w:szCs w:val="20"/>
          <w:lang w:val="ru-RU" w:eastAsia="ru-RU"/>
        </w:rPr>
        <w:t xml:space="preserve"> 2006 р.</w:t>
      </w:r>
      <w:r w:rsidRPr="004C7B78">
        <w:rPr>
          <w:rFonts w:ascii="Times New Roman" w:eastAsia="Times New Roman" w:hAnsi="Times New Roman" w:cs="Times New Roman"/>
          <w:noProof/>
          <w:sz w:val="28"/>
          <w:szCs w:val="24"/>
          <w:lang w:eastAsia="uk-UA"/>
        </w:rPr>
        <w:t xml:space="preserve"> </w:t>
      </w:r>
    </w:p>
    <w:sectPr w:rsidR="004C7B78" w:rsidRPr="004C7B78" w:rsidSect="004C7B78">
      <w:footerReference w:type="default" r:id="rId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69" w:rsidRDefault="00DE0369" w:rsidP="006326FC">
      <w:pPr>
        <w:spacing w:after="0" w:line="240" w:lineRule="auto"/>
      </w:pPr>
      <w:r>
        <w:separator/>
      </w:r>
    </w:p>
  </w:endnote>
  <w:endnote w:type="continuationSeparator" w:id="0">
    <w:p w:rsidR="00DE0369" w:rsidRDefault="00DE0369" w:rsidP="0063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2690060"/>
      <w:docPartObj>
        <w:docPartGallery w:val="Page Numbers (Bottom of Page)"/>
        <w:docPartUnique/>
      </w:docPartObj>
    </w:sdtPr>
    <w:sdtEndPr/>
    <w:sdtContent>
      <w:p w:rsidR="002B1E1C" w:rsidRPr="006326FC" w:rsidRDefault="002B1E1C">
        <w:pPr>
          <w:pStyle w:val="a9"/>
          <w:jc w:val="center"/>
          <w:rPr>
            <w:rFonts w:ascii="Times New Roman" w:hAnsi="Times New Roman" w:cs="Times New Roman"/>
            <w:sz w:val="24"/>
            <w:szCs w:val="24"/>
          </w:rPr>
        </w:pPr>
        <w:r w:rsidRPr="006326FC">
          <w:rPr>
            <w:rFonts w:ascii="Times New Roman" w:hAnsi="Times New Roman" w:cs="Times New Roman"/>
            <w:sz w:val="24"/>
            <w:szCs w:val="24"/>
          </w:rPr>
          <w:fldChar w:fldCharType="begin"/>
        </w:r>
        <w:r w:rsidRPr="006326FC">
          <w:rPr>
            <w:rFonts w:ascii="Times New Roman" w:hAnsi="Times New Roman" w:cs="Times New Roman"/>
            <w:sz w:val="24"/>
            <w:szCs w:val="24"/>
          </w:rPr>
          <w:instrText>PAGE   \* MERGEFORMAT</w:instrText>
        </w:r>
        <w:r w:rsidRPr="006326FC">
          <w:rPr>
            <w:rFonts w:ascii="Times New Roman" w:hAnsi="Times New Roman" w:cs="Times New Roman"/>
            <w:sz w:val="24"/>
            <w:szCs w:val="24"/>
          </w:rPr>
          <w:fldChar w:fldCharType="separate"/>
        </w:r>
        <w:r w:rsidR="00C92934" w:rsidRPr="00C92934">
          <w:rPr>
            <w:rFonts w:ascii="Times New Roman" w:hAnsi="Times New Roman" w:cs="Times New Roman"/>
            <w:noProof/>
            <w:sz w:val="24"/>
            <w:szCs w:val="24"/>
            <w:lang w:val="ru-RU"/>
          </w:rPr>
          <w:t>28</w:t>
        </w:r>
        <w:r w:rsidRPr="006326F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69" w:rsidRDefault="00DE0369" w:rsidP="006326FC">
      <w:pPr>
        <w:spacing w:after="0" w:line="240" w:lineRule="auto"/>
      </w:pPr>
      <w:r>
        <w:separator/>
      </w:r>
    </w:p>
  </w:footnote>
  <w:footnote w:type="continuationSeparator" w:id="0">
    <w:p w:rsidR="00DE0369" w:rsidRDefault="00DE0369" w:rsidP="00632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5DAA"/>
    <w:multiLevelType w:val="hybridMultilevel"/>
    <w:tmpl w:val="F78A2B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E021A3"/>
    <w:multiLevelType w:val="hybridMultilevel"/>
    <w:tmpl w:val="54D4BC28"/>
    <w:lvl w:ilvl="0" w:tplc="32040B56">
      <w:start w:val="1"/>
      <w:numFmt w:val="decimal"/>
      <w:lvlText w:val="%1."/>
      <w:legacy w:legacy="1" w:legacySpace="0" w:legacyIndent="562"/>
      <w:lvlJc w:val="left"/>
      <w:rPr>
        <w:rFonts w:ascii="Arial Narrow" w:hAnsi="Arial Narrow"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E0876D6"/>
    <w:multiLevelType w:val="hybridMultilevel"/>
    <w:tmpl w:val="A7A02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96B4207"/>
    <w:multiLevelType w:val="hybridMultilevel"/>
    <w:tmpl w:val="7084F474"/>
    <w:lvl w:ilvl="0" w:tplc="56383AD6">
      <w:start w:val="1"/>
      <w:numFmt w:val="decimal"/>
      <w:lvlText w:val="%1."/>
      <w:lvlJc w:val="left"/>
      <w:pPr>
        <w:ind w:left="720" w:hanging="360"/>
      </w:pPr>
      <w:rPr>
        <w:rFonts w:cs="Arial"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517B73"/>
    <w:multiLevelType w:val="hybridMultilevel"/>
    <w:tmpl w:val="81AAC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52A5AFE"/>
    <w:multiLevelType w:val="singleLevel"/>
    <w:tmpl w:val="32040B56"/>
    <w:lvl w:ilvl="0">
      <w:start w:val="1"/>
      <w:numFmt w:val="decimal"/>
      <w:lvlText w:val="%1."/>
      <w:legacy w:legacy="1" w:legacySpace="0" w:legacyIndent="562"/>
      <w:lvlJc w:val="left"/>
      <w:rPr>
        <w:rFonts w:ascii="Arial Narrow" w:hAnsi="Arial Narrow" w:hint="default"/>
      </w:rPr>
    </w:lvl>
  </w:abstractNum>
  <w:abstractNum w:abstractNumId="6" w15:restartNumberingAfterBreak="0">
    <w:nsid w:val="67D36165"/>
    <w:multiLevelType w:val="hybridMultilevel"/>
    <w:tmpl w:val="762E6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CBA3509"/>
    <w:multiLevelType w:val="multilevel"/>
    <w:tmpl w:val="481492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83"/>
    <w:rsid w:val="0007504F"/>
    <w:rsid w:val="000D78ED"/>
    <w:rsid w:val="001434DE"/>
    <w:rsid w:val="002B1E1C"/>
    <w:rsid w:val="00336680"/>
    <w:rsid w:val="004C3766"/>
    <w:rsid w:val="004C7B78"/>
    <w:rsid w:val="00507456"/>
    <w:rsid w:val="006326FC"/>
    <w:rsid w:val="00664542"/>
    <w:rsid w:val="0084363C"/>
    <w:rsid w:val="00A00DB9"/>
    <w:rsid w:val="00BF4383"/>
    <w:rsid w:val="00C72C48"/>
    <w:rsid w:val="00C92934"/>
    <w:rsid w:val="00D74BD3"/>
    <w:rsid w:val="00DE0369"/>
    <w:rsid w:val="00F56300"/>
    <w:rsid w:val="00FF3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339F-DF75-4B0F-A488-69A3D72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C48"/>
  </w:style>
  <w:style w:type="paragraph" w:styleId="1">
    <w:name w:val="heading 1"/>
    <w:basedOn w:val="a"/>
    <w:next w:val="a"/>
    <w:link w:val="10"/>
    <w:qFormat/>
    <w:rsid w:val="00BF4383"/>
    <w:pPr>
      <w:keepNext/>
      <w:spacing w:after="0" w:line="240" w:lineRule="auto"/>
      <w:outlineLvl w:val="0"/>
    </w:pPr>
    <w:rPr>
      <w:rFonts w:ascii="Times New Roman" w:eastAsia="Times New Roman" w:hAnsi="Times New Roman" w:cs="Times New Roman"/>
      <w:sz w:val="32"/>
      <w:szCs w:val="24"/>
      <w:lang w:eastAsia="ru-RU"/>
    </w:rPr>
  </w:style>
  <w:style w:type="paragraph" w:styleId="4">
    <w:name w:val="heading 4"/>
    <w:basedOn w:val="a"/>
    <w:next w:val="a"/>
    <w:link w:val="40"/>
    <w:uiPriority w:val="9"/>
    <w:semiHidden/>
    <w:unhideWhenUsed/>
    <w:qFormat/>
    <w:rsid w:val="00BF43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4383"/>
    <w:pPr>
      <w:widowControl w:val="0"/>
      <w:suppressAutoHyphens/>
      <w:spacing w:after="120" w:line="360" w:lineRule="atLeast"/>
      <w:ind w:left="283"/>
      <w:jc w:val="both"/>
      <w:textAlignment w:val="baseline"/>
    </w:pPr>
    <w:rPr>
      <w:rFonts w:ascii="Times New Roman" w:eastAsia="Times New Roman" w:hAnsi="Times New Roman" w:cs="Times New Roman"/>
      <w:kern w:val="2"/>
      <w:sz w:val="24"/>
      <w:szCs w:val="24"/>
      <w:lang w:val="ru-RU" w:eastAsia="zh-CN"/>
    </w:rPr>
  </w:style>
  <w:style w:type="character" w:customStyle="1" w:styleId="a4">
    <w:name w:val="Основной текст с отступом Знак"/>
    <w:basedOn w:val="a0"/>
    <w:link w:val="a3"/>
    <w:rsid w:val="00BF4383"/>
    <w:rPr>
      <w:rFonts w:ascii="Times New Roman" w:eastAsia="Times New Roman" w:hAnsi="Times New Roman" w:cs="Times New Roman"/>
      <w:kern w:val="2"/>
      <w:sz w:val="24"/>
      <w:szCs w:val="24"/>
      <w:lang w:val="ru-RU" w:eastAsia="zh-CN"/>
    </w:rPr>
  </w:style>
  <w:style w:type="paragraph" w:customStyle="1" w:styleId="Default">
    <w:name w:val="Default"/>
    <w:rsid w:val="00BF4383"/>
    <w:pPr>
      <w:autoSpaceDE w:val="0"/>
      <w:autoSpaceDN w:val="0"/>
      <w:adjustRightInd w:val="0"/>
      <w:spacing w:after="0" w:line="240" w:lineRule="auto"/>
    </w:pPr>
    <w:rPr>
      <w:rFonts w:ascii="Sylfaen" w:eastAsia="Times New Roman" w:hAnsi="Sylfaen" w:cs="Sylfaen"/>
      <w:color w:val="000000"/>
      <w:sz w:val="24"/>
      <w:szCs w:val="24"/>
      <w:lang w:eastAsia="uk-UA"/>
    </w:rPr>
  </w:style>
  <w:style w:type="paragraph" w:customStyle="1" w:styleId="Standard">
    <w:name w:val="Standard"/>
    <w:rsid w:val="00BF4383"/>
    <w:pPr>
      <w:suppressAutoHyphens/>
      <w:autoSpaceDN w:val="0"/>
      <w:spacing w:after="0" w:line="240" w:lineRule="auto"/>
      <w:textAlignment w:val="baseline"/>
    </w:pPr>
    <w:rPr>
      <w:rFonts w:ascii="Times New Roman" w:eastAsia="Times New Roman" w:hAnsi="Times New Roman" w:cs="Times New Roman"/>
      <w:kern w:val="3"/>
      <w:sz w:val="28"/>
      <w:szCs w:val="24"/>
      <w:lang w:val="ru-RU" w:eastAsia="zh-CN"/>
    </w:rPr>
  </w:style>
  <w:style w:type="character" w:customStyle="1" w:styleId="10">
    <w:name w:val="Заголовок 1 Знак"/>
    <w:basedOn w:val="a0"/>
    <w:link w:val="1"/>
    <w:rsid w:val="00BF4383"/>
    <w:rPr>
      <w:rFonts w:ascii="Times New Roman" w:eastAsia="Times New Roman" w:hAnsi="Times New Roman" w:cs="Times New Roman"/>
      <w:sz w:val="32"/>
      <w:szCs w:val="24"/>
      <w:lang w:eastAsia="ru-RU"/>
    </w:rPr>
  </w:style>
  <w:style w:type="character" w:customStyle="1" w:styleId="40">
    <w:name w:val="Заголовок 4 Знак"/>
    <w:basedOn w:val="a0"/>
    <w:link w:val="4"/>
    <w:uiPriority w:val="9"/>
    <w:semiHidden/>
    <w:rsid w:val="00BF4383"/>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F4383"/>
    <w:pPr>
      <w:ind w:left="720"/>
      <w:contextualSpacing/>
    </w:pPr>
  </w:style>
  <w:style w:type="paragraph" w:customStyle="1" w:styleId="Style3">
    <w:name w:val="Style3"/>
    <w:basedOn w:val="a"/>
    <w:uiPriority w:val="99"/>
    <w:rsid w:val="00BF4383"/>
    <w:pPr>
      <w:widowControl w:val="0"/>
      <w:autoSpaceDE w:val="0"/>
      <w:autoSpaceDN w:val="0"/>
      <w:adjustRightInd w:val="0"/>
      <w:spacing w:after="0" w:line="240" w:lineRule="auto"/>
    </w:pPr>
    <w:rPr>
      <w:rFonts w:ascii="Arial Narrow" w:eastAsiaTheme="minorEastAsia" w:hAnsi="Arial Narrow"/>
      <w:sz w:val="24"/>
      <w:szCs w:val="24"/>
      <w:lang w:eastAsia="uk-UA"/>
    </w:rPr>
  </w:style>
  <w:style w:type="character" w:customStyle="1" w:styleId="FontStyle19">
    <w:name w:val="Font Style19"/>
    <w:basedOn w:val="a0"/>
    <w:uiPriority w:val="99"/>
    <w:rsid w:val="00BF4383"/>
    <w:rPr>
      <w:rFonts w:ascii="Arial Narrow" w:hAnsi="Arial Narrow" w:cs="Arial Narrow"/>
      <w:b/>
      <w:bCs/>
      <w:sz w:val="26"/>
      <w:szCs w:val="26"/>
    </w:rPr>
  </w:style>
  <w:style w:type="character" w:styleId="a6">
    <w:name w:val="Hyperlink"/>
    <w:basedOn w:val="a0"/>
    <w:uiPriority w:val="99"/>
    <w:unhideWhenUsed/>
    <w:rsid w:val="00336680"/>
    <w:rPr>
      <w:color w:val="0563C1" w:themeColor="hyperlink"/>
      <w:u w:val="single"/>
    </w:rPr>
  </w:style>
  <w:style w:type="paragraph" w:customStyle="1" w:styleId="Style11">
    <w:name w:val="Style11"/>
    <w:basedOn w:val="a"/>
    <w:uiPriority w:val="99"/>
    <w:rsid w:val="001434DE"/>
    <w:pPr>
      <w:widowControl w:val="0"/>
      <w:autoSpaceDE w:val="0"/>
      <w:autoSpaceDN w:val="0"/>
      <w:adjustRightInd w:val="0"/>
      <w:spacing w:after="0" w:line="283" w:lineRule="exact"/>
    </w:pPr>
    <w:rPr>
      <w:rFonts w:ascii="Arial Narrow" w:eastAsiaTheme="minorEastAsia" w:hAnsi="Arial Narrow"/>
      <w:sz w:val="24"/>
      <w:szCs w:val="24"/>
      <w:lang w:eastAsia="uk-UA"/>
    </w:rPr>
  </w:style>
  <w:style w:type="character" w:customStyle="1" w:styleId="FontStyle20">
    <w:name w:val="Font Style20"/>
    <w:basedOn w:val="a0"/>
    <w:uiPriority w:val="99"/>
    <w:rsid w:val="001434DE"/>
    <w:rPr>
      <w:rFonts w:ascii="Arial Narrow" w:hAnsi="Arial Narrow" w:cs="Arial Narrow"/>
      <w:sz w:val="22"/>
      <w:szCs w:val="22"/>
    </w:rPr>
  </w:style>
  <w:style w:type="paragraph" w:styleId="a7">
    <w:name w:val="header"/>
    <w:basedOn w:val="a"/>
    <w:link w:val="a8"/>
    <w:uiPriority w:val="99"/>
    <w:unhideWhenUsed/>
    <w:rsid w:val="006326F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326FC"/>
  </w:style>
  <w:style w:type="paragraph" w:styleId="a9">
    <w:name w:val="footer"/>
    <w:basedOn w:val="a"/>
    <w:link w:val="aa"/>
    <w:uiPriority w:val="99"/>
    <w:unhideWhenUsed/>
    <w:rsid w:val="006326F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326FC"/>
  </w:style>
  <w:style w:type="paragraph" w:styleId="ab">
    <w:name w:val="Balloon Text"/>
    <w:basedOn w:val="a"/>
    <w:link w:val="ac"/>
    <w:uiPriority w:val="99"/>
    <w:semiHidden/>
    <w:unhideWhenUsed/>
    <w:rsid w:val="00C929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26461</Words>
  <Characters>15084</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dc:creator>
  <cp:keywords/>
  <dc:description/>
  <cp:lastModifiedBy>Учетная запись Майкрософт</cp:lastModifiedBy>
  <cp:revision>9</cp:revision>
  <cp:lastPrinted>2024-09-30T07:11:00Z</cp:lastPrinted>
  <dcterms:created xsi:type="dcterms:W3CDTF">2023-01-26T16:16:00Z</dcterms:created>
  <dcterms:modified xsi:type="dcterms:W3CDTF">2024-09-30T07:12:00Z</dcterms:modified>
</cp:coreProperties>
</file>