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7D" w:rsidRPr="00C7587D" w:rsidRDefault="00C7587D" w:rsidP="00C7587D">
      <w:pPr>
        <w:pStyle w:val="Default"/>
        <w:jc w:val="righ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uk-UA"/>
        </w:rPr>
        <w:t>Гаяш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C7587D">
        <w:rPr>
          <w:b/>
          <w:bCs/>
          <w:sz w:val="28"/>
          <w:szCs w:val="28"/>
        </w:rPr>
        <w:t>О.</w:t>
      </w:r>
      <w:r>
        <w:rPr>
          <w:b/>
          <w:bCs/>
          <w:sz w:val="28"/>
          <w:szCs w:val="28"/>
          <w:lang w:val="uk-UA"/>
        </w:rPr>
        <w:t>В.</w:t>
      </w:r>
      <w:r w:rsidRPr="00C7587D">
        <w:rPr>
          <w:b/>
          <w:bCs/>
          <w:sz w:val="28"/>
          <w:szCs w:val="28"/>
        </w:rPr>
        <w:t xml:space="preserve">, </w:t>
      </w:r>
      <w:r w:rsidRPr="00C7587D">
        <w:rPr>
          <w:sz w:val="28"/>
          <w:szCs w:val="28"/>
        </w:rPr>
        <w:t xml:space="preserve">кандидат </w:t>
      </w:r>
      <w:proofErr w:type="spellStart"/>
      <w:r w:rsidRPr="00C7587D">
        <w:rPr>
          <w:sz w:val="28"/>
          <w:szCs w:val="28"/>
        </w:rPr>
        <w:t>педагогічних</w:t>
      </w:r>
      <w:proofErr w:type="spellEnd"/>
      <w:r w:rsidRPr="00C7587D">
        <w:rPr>
          <w:sz w:val="28"/>
          <w:szCs w:val="28"/>
        </w:rPr>
        <w:t xml:space="preserve"> наук, </w:t>
      </w:r>
    </w:p>
    <w:p w:rsidR="00AC6771" w:rsidRDefault="00C7587D" w:rsidP="00C7587D">
      <w:pPr>
        <w:pStyle w:val="Default"/>
        <w:jc w:val="right"/>
        <w:rPr>
          <w:sz w:val="28"/>
          <w:szCs w:val="28"/>
          <w:lang w:val="uk-UA"/>
        </w:rPr>
      </w:pPr>
      <w:r w:rsidRPr="00C7587D">
        <w:rPr>
          <w:sz w:val="28"/>
          <w:szCs w:val="28"/>
        </w:rPr>
        <w:t xml:space="preserve">доцент </w:t>
      </w:r>
      <w:proofErr w:type="spellStart"/>
      <w:r w:rsidRPr="00C7587D">
        <w:rPr>
          <w:sz w:val="28"/>
          <w:szCs w:val="28"/>
        </w:rPr>
        <w:t>кафедри</w:t>
      </w:r>
      <w:proofErr w:type="spellEnd"/>
      <w:r w:rsidRPr="00C7587D">
        <w:rPr>
          <w:sz w:val="28"/>
          <w:szCs w:val="28"/>
        </w:rPr>
        <w:t xml:space="preserve"> </w:t>
      </w:r>
      <w:r w:rsidR="00AC6771">
        <w:rPr>
          <w:sz w:val="28"/>
          <w:szCs w:val="28"/>
          <w:lang w:val="uk-UA"/>
        </w:rPr>
        <w:t xml:space="preserve">фізичної терапії, реабілітації, </w:t>
      </w:r>
    </w:p>
    <w:p w:rsidR="00C7587D" w:rsidRPr="002D6536" w:rsidRDefault="00C7587D" w:rsidP="00C7587D">
      <w:pPr>
        <w:pStyle w:val="Default"/>
        <w:jc w:val="right"/>
        <w:rPr>
          <w:sz w:val="28"/>
          <w:szCs w:val="28"/>
          <w:lang w:val="uk-UA"/>
        </w:rPr>
      </w:pPr>
      <w:r w:rsidRPr="002D6536">
        <w:rPr>
          <w:sz w:val="28"/>
          <w:szCs w:val="28"/>
          <w:lang w:val="uk-UA"/>
        </w:rPr>
        <w:t xml:space="preserve">спеціальної та інклюзивної освіти </w:t>
      </w:r>
    </w:p>
    <w:p w:rsidR="00C7587D" w:rsidRPr="002D6536" w:rsidRDefault="00AC6771" w:rsidP="00C7587D">
      <w:pPr>
        <w:pStyle w:val="Default"/>
        <w:jc w:val="right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ДВНЗ «Ужгородський</w:t>
      </w:r>
      <w:r w:rsidR="00C7587D" w:rsidRPr="002D6536">
        <w:rPr>
          <w:i/>
          <w:iCs/>
          <w:sz w:val="28"/>
          <w:szCs w:val="28"/>
          <w:lang w:val="uk-UA"/>
        </w:rPr>
        <w:t xml:space="preserve"> національн</w:t>
      </w:r>
      <w:r>
        <w:rPr>
          <w:i/>
          <w:iCs/>
          <w:sz w:val="28"/>
          <w:szCs w:val="28"/>
          <w:lang w:val="uk-UA"/>
        </w:rPr>
        <w:t>ий</w:t>
      </w:r>
      <w:r w:rsidR="00C7587D" w:rsidRPr="002D6536">
        <w:rPr>
          <w:i/>
          <w:iCs/>
          <w:sz w:val="28"/>
          <w:szCs w:val="28"/>
          <w:lang w:val="uk-UA"/>
        </w:rPr>
        <w:t xml:space="preserve"> університет</w:t>
      </w:r>
      <w:r>
        <w:rPr>
          <w:i/>
          <w:iCs/>
          <w:sz w:val="28"/>
          <w:szCs w:val="28"/>
          <w:lang w:val="uk-UA"/>
        </w:rPr>
        <w:t>»</w:t>
      </w:r>
      <w:r w:rsidR="00C7587D" w:rsidRPr="002D6536">
        <w:rPr>
          <w:i/>
          <w:iCs/>
          <w:sz w:val="28"/>
          <w:szCs w:val="28"/>
          <w:lang w:val="uk-UA"/>
        </w:rPr>
        <w:t xml:space="preserve"> </w:t>
      </w:r>
    </w:p>
    <w:p w:rsidR="0064262C" w:rsidRPr="00C7587D" w:rsidRDefault="00C7587D" w:rsidP="00C758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7587D">
        <w:rPr>
          <w:rFonts w:ascii="Times New Roman" w:hAnsi="Times New Roman" w:cs="Times New Roman"/>
          <w:i/>
          <w:iCs/>
          <w:sz w:val="28"/>
          <w:szCs w:val="28"/>
        </w:rPr>
        <w:t xml:space="preserve">м. </w:t>
      </w:r>
      <w:r w:rsidR="00AC6771">
        <w:rPr>
          <w:rFonts w:ascii="Times New Roman" w:hAnsi="Times New Roman" w:cs="Times New Roman"/>
          <w:i/>
          <w:iCs/>
          <w:sz w:val="28"/>
          <w:szCs w:val="28"/>
          <w:lang w:val="uk-UA"/>
        </w:rPr>
        <w:t>Ужгород</w:t>
      </w:r>
      <w:r w:rsidRPr="00C7587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7587D">
        <w:rPr>
          <w:rFonts w:ascii="Times New Roman" w:hAnsi="Times New Roman" w:cs="Times New Roman"/>
          <w:i/>
          <w:iCs/>
          <w:sz w:val="28"/>
          <w:szCs w:val="28"/>
        </w:rPr>
        <w:t>Украї</w:t>
      </w:r>
      <w:proofErr w:type="gramStart"/>
      <w:r w:rsidRPr="00C7587D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spellEnd"/>
      <w:proofErr w:type="gramEnd"/>
    </w:p>
    <w:p w:rsidR="00C7587D" w:rsidRDefault="00C7587D" w:rsidP="00642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62C" w:rsidRPr="00AC6771" w:rsidRDefault="00AC6771" w:rsidP="00AC67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771">
        <w:rPr>
          <w:rFonts w:ascii="Times New Roman" w:hAnsi="Times New Roman" w:cs="Times New Roman"/>
          <w:b/>
          <w:sz w:val="28"/>
          <w:szCs w:val="28"/>
          <w:lang w:val="uk-UA"/>
        </w:rPr>
        <w:t>СВОЄРІДНІСТЬ ПРОЦЕСУ НАВЧАННЯ ДІТЕЙ З ІНТЕЛЕКТУАЛЬНИМИ ПОРУШЕННЯМИ В УМОВАХ ІНКЛЮЗИВНОЇ ОСВІТИ</w:t>
      </w:r>
    </w:p>
    <w:p w:rsidR="0064262C" w:rsidRDefault="0064262C" w:rsidP="00642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B60" w:rsidRDefault="0064262C" w:rsidP="00642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FE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70FE5">
        <w:rPr>
          <w:rFonts w:ascii="Times New Roman" w:hAnsi="Times New Roman" w:cs="Times New Roman"/>
          <w:sz w:val="28"/>
          <w:szCs w:val="28"/>
          <w:lang w:val="uk-UA"/>
        </w:rPr>
        <w:t>ред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70FE5">
        <w:rPr>
          <w:rFonts w:ascii="Times New Roman" w:hAnsi="Times New Roman" w:cs="Times New Roman"/>
          <w:sz w:val="28"/>
          <w:szCs w:val="28"/>
          <w:lang w:val="uk-UA"/>
        </w:rPr>
        <w:t xml:space="preserve">тей </w:t>
      </w:r>
      <w:r>
        <w:rPr>
          <w:rFonts w:ascii="Times New Roman" w:hAnsi="Times New Roman" w:cs="Times New Roman"/>
          <w:sz w:val="28"/>
          <w:szCs w:val="28"/>
          <w:lang w:val="uk-UA"/>
        </w:rPr>
        <w:t>з особливими освітніми потребами велику кількість складають діти</w:t>
      </w:r>
      <w:r w:rsidR="00670FE5">
        <w:rPr>
          <w:rFonts w:ascii="Times New Roman" w:hAnsi="Times New Roman" w:cs="Times New Roman"/>
          <w:sz w:val="28"/>
          <w:szCs w:val="28"/>
          <w:lang w:val="uk-UA"/>
        </w:rPr>
        <w:t xml:space="preserve"> з інтелектуальними порушеннями, які є</w:t>
      </w:r>
      <w:r w:rsidR="00670FE5" w:rsidRPr="00670FE5">
        <w:rPr>
          <w:lang w:val="uk-UA"/>
        </w:rPr>
        <w:t xml:space="preserve"> </w:t>
      </w:r>
      <w:r w:rsidR="00670FE5" w:rsidRPr="00670FE5">
        <w:rPr>
          <w:rFonts w:ascii="Times New Roman" w:hAnsi="Times New Roman" w:cs="Times New Roman"/>
          <w:sz w:val="28"/>
          <w:szCs w:val="28"/>
          <w:lang w:val="uk-UA"/>
        </w:rPr>
        <w:t>однією з найскладніших для здійснення інклюзивного навчання.</w:t>
      </w:r>
      <w:r w:rsidR="00670FE5">
        <w:rPr>
          <w:rFonts w:ascii="Times New Roman" w:hAnsi="Times New Roman" w:cs="Times New Roman"/>
          <w:sz w:val="28"/>
          <w:szCs w:val="28"/>
          <w:lang w:val="uk-UA"/>
        </w:rPr>
        <w:t xml:space="preserve"> На думку вченого В. </w:t>
      </w:r>
      <w:proofErr w:type="spellStart"/>
      <w:r w:rsidR="00670FE5">
        <w:rPr>
          <w:rFonts w:ascii="Times New Roman" w:hAnsi="Times New Roman" w:cs="Times New Roman"/>
          <w:sz w:val="28"/>
          <w:szCs w:val="28"/>
          <w:lang w:val="uk-UA"/>
        </w:rPr>
        <w:t>Синьова</w:t>
      </w:r>
      <w:proofErr w:type="spellEnd"/>
      <w:r w:rsidR="00670FE5">
        <w:rPr>
          <w:rFonts w:ascii="Times New Roman" w:hAnsi="Times New Roman" w:cs="Times New Roman"/>
          <w:sz w:val="28"/>
          <w:szCs w:val="28"/>
          <w:lang w:val="uk-UA"/>
        </w:rPr>
        <w:t>, ц</w:t>
      </w:r>
      <w:r w:rsidR="00670FE5" w:rsidRPr="00670FE5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proofErr w:type="spellStart"/>
      <w:r w:rsidR="00670FE5" w:rsidRPr="00670FE5">
        <w:rPr>
          <w:rFonts w:ascii="Times New Roman" w:hAnsi="Times New Roman" w:cs="Times New Roman"/>
          <w:sz w:val="28"/>
          <w:szCs w:val="28"/>
          <w:lang w:val="uk-UA"/>
        </w:rPr>
        <w:t>пов</w:t>
      </w:r>
      <w:r w:rsidR="00670FE5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670FE5" w:rsidRPr="00670FE5">
        <w:rPr>
          <w:rFonts w:ascii="Times New Roman" w:hAnsi="Times New Roman" w:cs="Times New Roman"/>
          <w:sz w:val="28"/>
          <w:szCs w:val="28"/>
          <w:lang w:val="uk-UA"/>
        </w:rPr>
        <w:t>язано</w:t>
      </w:r>
      <w:proofErr w:type="spellEnd"/>
      <w:r w:rsidR="00670FE5" w:rsidRPr="00670FE5">
        <w:rPr>
          <w:rFonts w:ascii="Times New Roman" w:hAnsi="Times New Roman" w:cs="Times New Roman"/>
          <w:sz w:val="28"/>
          <w:szCs w:val="28"/>
          <w:lang w:val="uk-UA"/>
        </w:rPr>
        <w:t xml:space="preserve"> з їхніми обмеженими інтелектуальними можливостями (різного ступеня) в засвоєнні навчальної програми</w:t>
      </w:r>
      <w:r w:rsidR="00670F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0FE5" w:rsidRPr="00670FE5">
        <w:rPr>
          <w:rFonts w:ascii="Times New Roman" w:hAnsi="Times New Roman" w:cs="Times New Roman"/>
          <w:sz w:val="28"/>
          <w:szCs w:val="28"/>
          <w:lang w:val="uk-UA"/>
        </w:rPr>
        <w:t xml:space="preserve"> своєрідністю формування особистості </w:t>
      </w:r>
      <w:r w:rsidR="00670FE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70FE5" w:rsidRPr="00670FE5">
        <w:rPr>
          <w:rFonts w:ascii="Times New Roman" w:hAnsi="Times New Roman" w:cs="Times New Roman"/>
          <w:sz w:val="28"/>
          <w:szCs w:val="28"/>
          <w:lang w:val="uk-UA"/>
        </w:rPr>
        <w:t xml:space="preserve"> своєрідною соціальною адаптацією</w:t>
      </w:r>
      <w:r w:rsidR="00670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FE5" w:rsidRPr="00C124C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124C8" w:rsidRPr="00C124C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0FE5" w:rsidRPr="00C124C8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670FE5" w:rsidRPr="00670FE5">
        <w:rPr>
          <w:rFonts w:ascii="Times New Roman" w:hAnsi="Times New Roman" w:cs="Times New Roman"/>
          <w:sz w:val="28"/>
          <w:szCs w:val="28"/>
          <w:lang w:val="uk-UA"/>
        </w:rPr>
        <w:t>Проте за умови корекційно</w:t>
      </w:r>
      <w:r w:rsidR="00670FE5">
        <w:rPr>
          <w:rFonts w:ascii="Times New Roman" w:hAnsi="Times New Roman" w:cs="Times New Roman"/>
          <w:sz w:val="28"/>
          <w:szCs w:val="28"/>
          <w:lang w:val="uk-UA"/>
        </w:rPr>
        <w:t>ї спрямованості</w:t>
      </w:r>
      <w:r w:rsidR="00670FE5" w:rsidRPr="00670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FE5">
        <w:rPr>
          <w:rFonts w:ascii="Times New Roman" w:hAnsi="Times New Roman" w:cs="Times New Roman"/>
          <w:sz w:val="28"/>
          <w:szCs w:val="28"/>
          <w:lang w:val="uk-UA"/>
        </w:rPr>
        <w:t>, яка передбачає</w:t>
      </w:r>
      <w:r w:rsidR="00670FE5" w:rsidRPr="00670FE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спеціальних методів, прийомів та засобів, діти з інтелектуальними порушеннями мають потенційні можливості для розвитку та навчання.</w:t>
      </w:r>
      <w:r w:rsidR="00670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B60">
        <w:rPr>
          <w:rFonts w:ascii="Times New Roman" w:hAnsi="Times New Roman" w:cs="Times New Roman"/>
          <w:sz w:val="28"/>
          <w:szCs w:val="28"/>
          <w:lang w:val="uk-UA"/>
        </w:rPr>
        <w:t xml:space="preserve">Важливо розуміти, що корекційна спрямованість має проходити </w:t>
      </w:r>
      <w:proofErr w:type="spellStart"/>
      <w:r w:rsidR="00E81B60">
        <w:rPr>
          <w:rFonts w:ascii="Times New Roman" w:hAnsi="Times New Roman" w:cs="Times New Roman"/>
          <w:sz w:val="28"/>
          <w:szCs w:val="28"/>
          <w:lang w:val="uk-UA"/>
        </w:rPr>
        <w:t>наскрізно</w:t>
      </w:r>
      <w:proofErr w:type="spellEnd"/>
      <w:r w:rsidR="00E81B60">
        <w:rPr>
          <w:rFonts w:ascii="Times New Roman" w:hAnsi="Times New Roman" w:cs="Times New Roman"/>
          <w:sz w:val="28"/>
          <w:szCs w:val="28"/>
          <w:lang w:val="uk-UA"/>
        </w:rPr>
        <w:t xml:space="preserve"> через весь освітній процес.</w:t>
      </w:r>
    </w:p>
    <w:p w:rsidR="00E81B60" w:rsidRDefault="00E81B60" w:rsidP="00642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навчання дітей з </w:t>
      </w:r>
      <w:r>
        <w:rPr>
          <w:rFonts w:ascii="Times New Roman" w:hAnsi="Times New Roman" w:cs="Times New Roman"/>
          <w:sz w:val="28"/>
          <w:szCs w:val="28"/>
          <w:lang w:val="uk-UA"/>
        </w:rPr>
        <w:t>інтелектуальними порушеннями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в інклюзивній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>і слід враховувати важливість поетапної роботи з учнями: а) забезпечення зовнішніх сприятливих умов для проведення уроку та мотивації навчальної діяльності.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Цей етап можна назвати мотиваційним, що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створює позитивне ставлення до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ання;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б) </w:t>
      </w:r>
      <w:proofErr w:type="spellStart"/>
      <w:r w:rsidRPr="00E81B60">
        <w:rPr>
          <w:rFonts w:ascii="Times New Roman" w:hAnsi="Times New Roman" w:cs="Times New Roman"/>
          <w:sz w:val="28"/>
          <w:szCs w:val="28"/>
          <w:lang w:val="uk-UA"/>
        </w:rPr>
        <w:t>орієнтаційний</w:t>
      </w:r>
      <w:proofErr w:type="spellEnd"/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етап включає аналіз завдання, конкретне пояснення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виконання; в) змістовно-операційн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виділення системи сформованих знань, умінь, навичок, методів навчання; г) стимулюючий етап передбачає допомогу учням, створення ситуації успіху;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>д) оціночн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– означає, що учні отримують інформацію про результати своєї роботи, оцінюють власні досягнення. </w:t>
      </w:r>
    </w:p>
    <w:p w:rsidR="002D6536" w:rsidRDefault="002D6536" w:rsidP="002D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D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 проведенні занять з дітьми </w:t>
      </w:r>
      <w:r w:rsidRPr="00F35BAB">
        <w:rPr>
          <w:rFonts w:ascii="Times New Roman" w:hAnsi="Times New Roman" w:cs="Times New Roman"/>
          <w:sz w:val="28"/>
          <w:szCs w:val="28"/>
          <w:lang w:val="uk-UA"/>
        </w:rPr>
        <w:t>з інтелектуальними порушеннями</w:t>
      </w:r>
      <w:r w:rsidRPr="00244D56">
        <w:rPr>
          <w:rFonts w:ascii="Times New Roman" w:hAnsi="Times New Roman" w:cs="Times New Roman"/>
          <w:sz w:val="28"/>
          <w:szCs w:val="28"/>
          <w:lang w:val="uk-UA"/>
        </w:rPr>
        <w:t xml:space="preserve"> враховують характер динаміки працездатності на </w:t>
      </w:r>
      <w:proofErr w:type="spellStart"/>
      <w:r w:rsidRPr="00244D56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244D56">
        <w:rPr>
          <w:rFonts w:ascii="Times New Roman" w:hAnsi="Times New Roman" w:cs="Times New Roman"/>
          <w:sz w:val="28"/>
          <w:szCs w:val="28"/>
          <w:lang w:val="uk-UA"/>
        </w:rPr>
        <w:t xml:space="preserve">: у дітей цієї категорії дуже розтягнута фаза початку продуктивної праці, вони не можуть швидко,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Pr="00244D56">
        <w:rPr>
          <w:rFonts w:ascii="Times New Roman" w:hAnsi="Times New Roman" w:cs="Times New Roman"/>
          <w:sz w:val="28"/>
          <w:szCs w:val="28"/>
          <w:lang w:val="uk-UA"/>
        </w:rPr>
        <w:t xml:space="preserve">1-2 хвилини, включитися в роботу,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 </w:t>
      </w:r>
      <w:r w:rsidRPr="00244D56">
        <w:rPr>
          <w:rFonts w:ascii="Times New Roman" w:hAnsi="Times New Roman" w:cs="Times New Roman"/>
          <w:sz w:val="28"/>
          <w:szCs w:val="28"/>
          <w:lang w:val="uk-UA"/>
        </w:rPr>
        <w:t>мобілізуюч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44D56">
        <w:rPr>
          <w:rFonts w:ascii="Times New Roman" w:hAnsi="Times New Roman" w:cs="Times New Roman"/>
          <w:sz w:val="28"/>
          <w:szCs w:val="28"/>
          <w:lang w:val="uk-UA"/>
        </w:rPr>
        <w:t xml:space="preserve"> вправи, що організовують їх увагу.</w:t>
      </w:r>
      <w:r w:rsidRPr="001B19CB">
        <w:rPr>
          <w:lang w:val="uk-UA"/>
        </w:rPr>
        <w:t xml:space="preserve"> </w:t>
      </w:r>
      <w:r w:rsidRPr="001B19CB">
        <w:rPr>
          <w:rFonts w:ascii="Times New Roman" w:hAnsi="Times New Roman" w:cs="Times New Roman"/>
          <w:sz w:val="28"/>
          <w:szCs w:val="28"/>
          <w:lang w:val="uk-UA"/>
        </w:rPr>
        <w:t xml:space="preserve">Фаза оптимально продуктивної роботи дуже коротка і передбачає невеликий обсяг навчального матеріалу, коротке пояснення, варіативність роботи на </w:t>
      </w:r>
      <w:proofErr w:type="spellStart"/>
      <w:r w:rsidRPr="001B19CB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1B19C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0AD0" w:rsidRDefault="00840AD0" w:rsidP="00840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A2005">
        <w:rPr>
          <w:rFonts w:ascii="Times New Roman" w:hAnsi="Times New Roman" w:cs="Times New Roman"/>
          <w:sz w:val="28"/>
          <w:szCs w:val="28"/>
          <w:lang w:val="uk-UA"/>
        </w:rPr>
        <w:t xml:space="preserve">іти з </w:t>
      </w:r>
      <w:r>
        <w:rPr>
          <w:rFonts w:ascii="Times New Roman" w:hAnsi="Times New Roman" w:cs="Times New Roman"/>
          <w:sz w:val="28"/>
          <w:szCs w:val="28"/>
          <w:lang w:val="uk-UA"/>
        </w:rPr>
        <w:t>інтелектуальними порушеннями</w:t>
      </w:r>
      <w:r w:rsidRPr="006A2005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модифікації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компонентів </w:t>
      </w:r>
      <w:r w:rsidRPr="006A2005">
        <w:rPr>
          <w:rFonts w:ascii="Times New Roman" w:hAnsi="Times New Roman" w:cs="Times New Roman"/>
          <w:sz w:val="28"/>
          <w:szCs w:val="28"/>
          <w:lang w:val="uk-UA"/>
        </w:rPr>
        <w:t>інклюзивного освітнього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0AD0" w:rsidRDefault="00840AD0" w:rsidP="00840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A2005">
        <w:rPr>
          <w:rFonts w:ascii="Times New Roman" w:hAnsi="Times New Roman" w:cs="Times New Roman"/>
          <w:sz w:val="28"/>
          <w:szCs w:val="28"/>
          <w:lang w:val="uk-UA"/>
        </w:rPr>
        <w:t xml:space="preserve"> просторово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A2005">
        <w:rPr>
          <w:rFonts w:ascii="Times New Roman" w:hAnsi="Times New Roman" w:cs="Times New Roman"/>
          <w:sz w:val="28"/>
          <w:szCs w:val="28"/>
          <w:lang w:val="uk-UA"/>
        </w:rPr>
        <w:t xml:space="preserve">предметного (розміщувати дітей неподалік від учителя; обмежити кількість сенсорних стимулів, що одночасно впливають на дитину та ін.); </w:t>
      </w:r>
    </w:p>
    <w:p w:rsidR="00840AD0" w:rsidRDefault="00840AD0" w:rsidP="00840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A2005">
        <w:rPr>
          <w:rFonts w:ascii="Times New Roman" w:hAnsi="Times New Roman" w:cs="Times New Roman"/>
          <w:sz w:val="28"/>
          <w:szCs w:val="28"/>
          <w:lang w:val="uk-UA"/>
        </w:rPr>
        <w:t>психодидактичного</w:t>
      </w:r>
      <w:proofErr w:type="spellEnd"/>
      <w:r w:rsidRPr="006A2005">
        <w:rPr>
          <w:rFonts w:ascii="Times New Roman" w:hAnsi="Times New Roman" w:cs="Times New Roman"/>
          <w:sz w:val="28"/>
          <w:szCs w:val="28"/>
          <w:lang w:val="uk-UA"/>
        </w:rPr>
        <w:t xml:space="preserve"> (модифікаці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A2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програм, </w:t>
      </w:r>
      <w:r w:rsidRPr="006A2005">
        <w:rPr>
          <w:rFonts w:ascii="Times New Roman" w:hAnsi="Times New Roman" w:cs="Times New Roman"/>
          <w:sz w:val="28"/>
          <w:szCs w:val="28"/>
          <w:lang w:val="uk-UA"/>
        </w:rPr>
        <w:t>змісту освіти до особливих освітніх потреб дитини, зменшення обсягу та спрощення характеру матеріалу; уповільненість процесу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; подання н</w:t>
      </w:r>
      <w:r w:rsidRPr="00F35BAB">
        <w:rPr>
          <w:rFonts w:ascii="Times New Roman" w:hAnsi="Times New Roman" w:cs="Times New Roman"/>
          <w:sz w:val="28"/>
          <w:szCs w:val="28"/>
          <w:lang w:val="uk-UA"/>
        </w:rPr>
        <w:t>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35BAB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6A2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BAB">
        <w:rPr>
          <w:rFonts w:ascii="Times New Roman" w:hAnsi="Times New Roman" w:cs="Times New Roman"/>
          <w:sz w:val="28"/>
          <w:szCs w:val="28"/>
          <w:lang w:val="uk-UA"/>
        </w:rPr>
        <w:t xml:space="preserve"> послідовн</w:t>
      </w:r>
      <w:r>
        <w:rPr>
          <w:rFonts w:ascii="Times New Roman" w:hAnsi="Times New Roman" w:cs="Times New Roman"/>
          <w:sz w:val="28"/>
          <w:szCs w:val="28"/>
          <w:lang w:val="uk-UA"/>
        </w:rPr>
        <w:t>ими кроками</w:t>
      </w:r>
      <w:r w:rsidRPr="00F35BAB">
        <w:rPr>
          <w:rFonts w:ascii="Times New Roman" w:hAnsi="Times New Roman" w:cs="Times New Roman"/>
          <w:sz w:val="28"/>
          <w:szCs w:val="28"/>
          <w:lang w:val="uk-UA"/>
        </w:rPr>
        <w:t xml:space="preserve"> з частим повторенням одного і того ж матеріалу</w:t>
      </w:r>
      <w:r w:rsidRPr="006A2005">
        <w:rPr>
          <w:rFonts w:ascii="Times New Roman" w:hAnsi="Times New Roman" w:cs="Times New Roman"/>
          <w:sz w:val="28"/>
          <w:szCs w:val="28"/>
          <w:lang w:val="uk-UA"/>
        </w:rPr>
        <w:t xml:space="preserve"> та ін.)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2674B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в процесі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інтегрованого курсу «Навчання грамоти» </w:t>
      </w:r>
      <w:r w:rsidRPr="0052674B">
        <w:rPr>
          <w:rFonts w:ascii="Times New Roman" w:hAnsi="Times New Roman" w:cs="Times New Roman"/>
          <w:sz w:val="28"/>
          <w:szCs w:val="28"/>
          <w:lang w:val="uk-UA"/>
        </w:rPr>
        <w:t xml:space="preserve">(букварний період вивчення грамоти) діти з </w:t>
      </w:r>
      <w:r>
        <w:rPr>
          <w:rFonts w:ascii="Times New Roman" w:hAnsi="Times New Roman" w:cs="Times New Roman"/>
          <w:sz w:val="28"/>
          <w:szCs w:val="28"/>
          <w:lang w:val="uk-UA"/>
        </w:rPr>
        <w:t>інтелектуальними порушеннями</w:t>
      </w:r>
      <w:r w:rsidRPr="0052674B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уповільнення навчання й зміни послідовності вивчення звуків та букв, що обумовлено кількома факторами: враховується не частота вживання звуків і букв (як при навчанні дітей з </w:t>
      </w:r>
      <w:proofErr w:type="spellStart"/>
      <w:r w:rsidRPr="0052674B">
        <w:rPr>
          <w:rFonts w:ascii="Times New Roman" w:hAnsi="Times New Roman" w:cs="Times New Roman"/>
          <w:sz w:val="28"/>
          <w:szCs w:val="28"/>
          <w:lang w:val="uk-UA"/>
        </w:rPr>
        <w:t>нормотиповим</w:t>
      </w:r>
      <w:proofErr w:type="spellEnd"/>
      <w:r w:rsidRPr="0052674B">
        <w:rPr>
          <w:rFonts w:ascii="Times New Roman" w:hAnsi="Times New Roman" w:cs="Times New Roman"/>
          <w:sz w:val="28"/>
          <w:szCs w:val="28"/>
          <w:lang w:val="uk-UA"/>
        </w:rPr>
        <w:t xml:space="preserve"> розвитком), а те, наскільки звук збігається з буквою; складність злиття звуків у склад; особливості </w:t>
      </w:r>
      <w:proofErr w:type="spellStart"/>
      <w:r w:rsidRPr="0052674B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Pr="0052674B">
        <w:rPr>
          <w:rFonts w:ascii="Times New Roman" w:hAnsi="Times New Roman" w:cs="Times New Roman"/>
          <w:sz w:val="28"/>
          <w:szCs w:val="28"/>
          <w:lang w:val="uk-UA"/>
        </w:rPr>
        <w:t xml:space="preserve"> учнів. Без модифікації навчальної програми засвоєння звуків та букв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української</w:t>
      </w:r>
      <w:r w:rsidRPr="0052674B">
        <w:rPr>
          <w:rFonts w:ascii="Times New Roman" w:hAnsi="Times New Roman" w:cs="Times New Roman"/>
          <w:sz w:val="28"/>
          <w:szCs w:val="28"/>
          <w:lang w:val="uk-UA"/>
        </w:rPr>
        <w:t xml:space="preserve"> мови дитиною з легк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526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інтелектуальними порушеннями</w:t>
      </w:r>
      <w:r w:rsidRPr="0052674B">
        <w:rPr>
          <w:rFonts w:ascii="Times New Roman" w:hAnsi="Times New Roman" w:cs="Times New Roman"/>
          <w:sz w:val="28"/>
          <w:szCs w:val="28"/>
          <w:lang w:val="uk-UA"/>
        </w:rPr>
        <w:t xml:space="preserve"> буде ускладненим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0AD0" w:rsidRPr="006A2005" w:rsidRDefault="00840AD0" w:rsidP="00840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A2005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(забезпечувати послідовність, максимальну чіткість та єдність педагогічних вимог до дитини; частіше використовувати позитивні підкріплення, створювати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A2005">
        <w:rPr>
          <w:rFonts w:ascii="Times New Roman" w:hAnsi="Times New Roman" w:cs="Times New Roman"/>
          <w:sz w:val="28"/>
          <w:szCs w:val="28"/>
          <w:lang w:val="uk-UA"/>
        </w:rPr>
        <w:t>ситуацію успіху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A2005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доступної діяльності; поступово вчити самоконтролю поведінки, залучати їх до порівнянь, оцінок, причинних обґрунтувань актів поведінки; забезпечити кожній дитині посильне </w:t>
      </w:r>
      <w:r w:rsidRPr="006A200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доручення, враховуючи її індивідуальні здібності, інтереси, захоплення; надавати допомогу та здійснювати контроль за виконанням доручень та ін.)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E20">
        <w:rPr>
          <w:rFonts w:ascii="Times New Roman" w:hAnsi="Times New Roman" w:cs="Times New Roman"/>
          <w:sz w:val="28"/>
          <w:szCs w:val="28"/>
          <w:lang w:val="uk-UA"/>
        </w:rPr>
        <w:t>[2].</w:t>
      </w:r>
    </w:p>
    <w:p w:rsidR="002D6536" w:rsidRDefault="002D6536" w:rsidP="00026DA0">
      <w:pPr>
        <w:pStyle w:val="HTML"/>
        <w:shd w:val="clear" w:color="auto" w:fill="FFFFFF" w:themeFill="background1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  <w:lang w:val="uk-UA"/>
        </w:rPr>
      </w:pP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Врахування недоліків розвитку психічних функцій у дітей з 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>інтелектуальними порушеннями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виявляється у організації такого варіанту роботи, який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є для них найбільш оптимальним і дозволяє забезпечити успішність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їхньої діяльності. Так, наприклад, якщо у дитини рівень розвитку координації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в системі око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>-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рука не дозволяє їй копіювати зразок з дошки, то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педагог надає їй можливість працювати із зразком, розташованим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на парті; якщо у дитини слабо розвинені дрібні </w:t>
      </w:r>
      <w:proofErr w:type="spellStart"/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>ʼ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язи</w:t>
      </w:r>
      <w:proofErr w:type="spellEnd"/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руки, то письмові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завдання для неї надаються у меншому обсязі тощо.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Якщо ж умови та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організація роботи або вимоги, які </w:t>
      </w:r>
      <w:proofErr w:type="spellStart"/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пред</w:t>
      </w:r>
      <w:r w:rsidR="00026DA0">
        <w:rPr>
          <w:rStyle w:val="y2iqfc"/>
          <w:rFonts w:ascii="Times New Roman" w:hAnsi="Times New Roman" w:cs="Times New Roman"/>
          <w:sz w:val="28"/>
          <w:szCs w:val="28"/>
          <w:lang w:val="uk-UA"/>
        </w:rPr>
        <w:t>ʼ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являються</w:t>
      </w:r>
      <w:proofErr w:type="spellEnd"/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дитині, не відповідають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її функціональним можливостям, то продовжується період </w:t>
      </w:r>
      <w:proofErr w:type="spellStart"/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впрацювання</w:t>
      </w:r>
      <w:proofErr w:type="spellEnd"/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, скорочується період оптимальної працездатності та різко настає втома.</w:t>
      </w:r>
    </w:p>
    <w:p w:rsidR="002D6536" w:rsidRPr="00CB6D99" w:rsidRDefault="002D6536" w:rsidP="00026DA0">
      <w:pPr>
        <w:pStyle w:val="HTM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Проте корекційна спрямованість процесу навчання полягає не стільки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в обліку недоліків розвитку дитини, скільки в цілеспрямованій роботі з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їх подолання чи ослаблення. Так, при труднощах дітей у просторовому орієнтуванні доцільно використовувати зовнішні опори, маркери.</w:t>
      </w:r>
      <w:r w:rsidR="00026DA0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Наприклад,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якщо дитина утруднюється в орієнтуванні в схемі тіла (найчастіше – правий-лівий), рекомендується виконати маркування однієї руки за допомогою кольорового браслета,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гумки тощо.</w:t>
      </w:r>
      <w:r w:rsidR="00166E20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Тепер вона знає, що ліворуч 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>‒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це там, де червона </w:t>
      </w:r>
      <w:proofErr w:type="spellStart"/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резиночка</w:t>
      </w:r>
      <w:proofErr w:type="spellEnd"/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. Такі маркери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спочатку повинні бути присутніми на ній постійно. При освоєнні тілесного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простору у вертикальній площині (верх-низ) можуть використовуватись такі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опори,</w:t>
      </w:r>
      <w:r w:rsidR="00166E20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як: верх – голова, бант, сонце;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низ – ноги, черевики, підлога, трава.</w:t>
      </w:r>
    </w:p>
    <w:p w:rsidR="002D6536" w:rsidRDefault="002D6536" w:rsidP="00026DA0">
      <w:pPr>
        <w:pStyle w:val="HTML"/>
        <w:shd w:val="clear" w:color="auto" w:fill="FFFFFF" w:themeFill="background1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  <w:lang w:val="uk-UA"/>
        </w:rPr>
      </w:pP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труднощі орієнтування на площині аркуша маркується певний його край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(наприклад, верхній або нижній край аркуша обрізається зубцями або ін.).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6536" w:rsidRDefault="002D6536" w:rsidP="00026DA0">
      <w:pPr>
        <w:pStyle w:val="HTML"/>
        <w:shd w:val="clear" w:color="auto" w:fill="FFFFFF" w:themeFill="background1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  <w:lang w:val="uk-UA"/>
        </w:rPr>
      </w:pP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Для засвоєння просторових уявлень також необхідно організувати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діяльність дитини так, щоб від неї вимагалося багаторазове виконання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формованих дій. Наприклад, при класифікації предметів, їх зображень,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геометричних форм, записи слів, прикладів та ін. включати в інструкцію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lastRenderedPageBreak/>
        <w:t>завдання вимоги виконання відповідних орієнтувань (в правий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стовпчик покладіть трикутники, у лівий – квадрати. і </w:t>
      </w:r>
      <w:proofErr w:type="spellStart"/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.).</w:t>
      </w:r>
    </w:p>
    <w:p w:rsidR="00840AD0" w:rsidRDefault="00840AD0" w:rsidP="00840AD0">
      <w:pPr>
        <w:pStyle w:val="HTML"/>
        <w:shd w:val="clear" w:color="auto" w:fill="FFFFFF" w:themeFill="background1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sz w:val="28"/>
          <w:szCs w:val="28"/>
          <w:lang w:val="uk-UA"/>
        </w:rPr>
      </w:pP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Характерною особливістю навчальної діяльності учнів з 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інтелектуальними порушеннями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у навчанні є її низька самостійність. Тому важливе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місце у навчальному процесі відводиться дозованій допомозі різного виду: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стимулюючої, спрямовуючої, навчальної. У вмінні педагога у разі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неправильного виконання дитиною завдання надати їй допомогу у необхідній мірі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D99">
        <w:rPr>
          <w:rStyle w:val="y2iqfc"/>
          <w:rFonts w:ascii="Times New Roman" w:hAnsi="Times New Roman" w:cs="Times New Roman"/>
          <w:sz w:val="28"/>
          <w:szCs w:val="28"/>
          <w:lang w:val="uk-UA"/>
        </w:rPr>
        <w:t>дозування також полягає корекційна спрямованість процесу навчання.</w:t>
      </w:r>
    </w:p>
    <w:p w:rsidR="00A70E61" w:rsidRPr="00A70E61" w:rsidRDefault="002D6536" w:rsidP="002D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процес навчання дітей з </w:t>
      </w:r>
      <w:r>
        <w:rPr>
          <w:rFonts w:ascii="Times New Roman" w:hAnsi="Times New Roman" w:cs="Times New Roman"/>
          <w:sz w:val="28"/>
          <w:szCs w:val="28"/>
          <w:lang w:val="uk-UA"/>
        </w:rPr>
        <w:t>інтелектуальними порушеннями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E61">
        <w:rPr>
          <w:rFonts w:ascii="Times New Roman" w:hAnsi="Times New Roman" w:cs="Times New Roman"/>
          <w:sz w:val="28"/>
          <w:szCs w:val="28"/>
          <w:lang w:val="uk-UA"/>
        </w:rPr>
        <w:t xml:space="preserve">в умовах інклюзивної освіти 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>вимагає: врахування психо</w:t>
      </w:r>
      <w:r>
        <w:rPr>
          <w:rFonts w:ascii="Times New Roman" w:hAnsi="Times New Roman" w:cs="Times New Roman"/>
          <w:sz w:val="28"/>
          <w:szCs w:val="28"/>
          <w:lang w:val="uk-UA"/>
        </w:rPr>
        <w:t>фізіо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логічних особливостей учнів; </w:t>
      </w:r>
      <w:r w:rsidR="00840AD0" w:rsidRPr="00A70E61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спеціальної програми (модифікованої </w:t>
      </w:r>
      <w:r w:rsidR="00840AD0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840AD0" w:rsidRPr="00A70E61">
        <w:rPr>
          <w:rFonts w:ascii="Times New Roman" w:hAnsi="Times New Roman" w:cs="Times New Roman"/>
          <w:sz w:val="28"/>
          <w:szCs w:val="28"/>
          <w:lang w:val="uk-UA"/>
        </w:rPr>
        <w:t xml:space="preserve"> адаптованої) та методики навчання, застосування охоронно-педагогічного режим</w:t>
      </w:r>
      <w:r w:rsidR="00840AD0">
        <w:rPr>
          <w:rFonts w:ascii="Times New Roman" w:hAnsi="Times New Roman" w:cs="Times New Roman"/>
          <w:sz w:val="28"/>
          <w:szCs w:val="28"/>
          <w:lang w:val="uk-UA"/>
        </w:rPr>
        <w:t xml:space="preserve">у; 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практичн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процесу, оскільки практичні мотиви є стимулом до навчання; соціальн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1B6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процесу, оскільки учень випадає із соціальної співпраці без цілеспрямованої роботи в цьому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напрямку;</w:t>
      </w:r>
      <w:r w:rsidR="00840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86C">
        <w:rPr>
          <w:rFonts w:ascii="Times New Roman" w:hAnsi="Times New Roman" w:cs="Times New Roman"/>
          <w:sz w:val="28"/>
          <w:szCs w:val="28"/>
          <w:lang w:val="uk-UA"/>
        </w:rPr>
        <w:t>підтримуюч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F586C">
        <w:rPr>
          <w:rFonts w:ascii="Times New Roman" w:hAnsi="Times New Roman" w:cs="Times New Roman"/>
          <w:sz w:val="28"/>
          <w:szCs w:val="28"/>
          <w:lang w:val="uk-UA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F586C">
        <w:rPr>
          <w:rFonts w:ascii="Times New Roman" w:hAnsi="Times New Roman" w:cs="Times New Roman"/>
          <w:sz w:val="28"/>
          <w:szCs w:val="28"/>
          <w:lang w:val="uk-UA"/>
        </w:rPr>
        <w:t xml:space="preserve"> навчання, який передбачає своєчасну</w:t>
      </w:r>
      <w:r w:rsidR="00A70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AD0">
        <w:rPr>
          <w:rFonts w:ascii="Times New Roman" w:hAnsi="Times New Roman" w:cs="Times New Roman"/>
          <w:sz w:val="28"/>
          <w:szCs w:val="28"/>
          <w:lang w:val="uk-UA"/>
        </w:rPr>
        <w:t xml:space="preserve">допомогу та підтримку на </w:t>
      </w:r>
      <w:proofErr w:type="spellStart"/>
      <w:r w:rsidR="00840AD0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840A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E61" w:rsidRDefault="00A70E61" w:rsidP="00A7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E61" w:rsidRPr="00936D98" w:rsidRDefault="00A70E61" w:rsidP="00936D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6D98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proofErr w:type="spellStart"/>
      <w:r w:rsidRPr="00936D98">
        <w:rPr>
          <w:rFonts w:ascii="Times New Roman" w:hAnsi="Times New Roman" w:cs="Times New Roman"/>
          <w:b/>
          <w:bCs/>
          <w:sz w:val="28"/>
          <w:szCs w:val="28"/>
        </w:rPr>
        <w:t>використаних</w:t>
      </w:r>
      <w:proofErr w:type="spellEnd"/>
      <w:r w:rsidRPr="00936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D98">
        <w:rPr>
          <w:rFonts w:ascii="Times New Roman" w:hAnsi="Times New Roman" w:cs="Times New Roman"/>
          <w:b/>
          <w:bCs/>
          <w:sz w:val="28"/>
          <w:szCs w:val="28"/>
        </w:rPr>
        <w:t>джерел</w:t>
      </w:r>
      <w:proofErr w:type="spellEnd"/>
    </w:p>
    <w:p w:rsidR="00936D98" w:rsidRPr="00936D98" w:rsidRDefault="004F2258" w:rsidP="00936D9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36D98">
        <w:rPr>
          <w:sz w:val="28"/>
          <w:szCs w:val="28"/>
          <w:lang w:val="uk-UA"/>
        </w:rPr>
        <w:t xml:space="preserve">1. </w:t>
      </w:r>
      <w:r w:rsidR="00936D98" w:rsidRPr="00936D98">
        <w:rPr>
          <w:sz w:val="28"/>
          <w:szCs w:val="28"/>
        </w:rPr>
        <w:t xml:space="preserve">Миронова С.П. </w:t>
      </w:r>
      <w:proofErr w:type="spellStart"/>
      <w:r w:rsidR="00936D98" w:rsidRPr="00936D98">
        <w:rPr>
          <w:sz w:val="28"/>
          <w:szCs w:val="28"/>
        </w:rPr>
        <w:t>Корекційна</w:t>
      </w:r>
      <w:proofErr w:type="spellEnd"/>
      <w:r w:rsidR="00936D98" w:rsidRPr="00936D98">
        <w:rPr>
          <w:sz w:val="28"/>
          <w:szCs w:val="28"/>
        </w:rPr>
        <w:t xml:space="preserve"> </w:t>
      </w:r>
      <w:proofErr w:type="spellStart"/>
      <w:r w:rsidR="00936D98" w:rsidRPr="00936D98">
        <w:rPr>
          <w:sz w:val="28"/>
          <w:szCs w:val="28"/>
        </w:rPr>
        <w:t>психопедагогіка</w:t>
      </w:r>
      <w:proofErr w:type="spellEnd"/>
      <w:r w:rsidR="00936D98" w:rsidRPr="00936D98">
        <w:rPr>
          <w:sz w:val="28"/>
          <w:szCs w:val="28"/>
        </w:rPr>
        <w:t xml:space="preserve">. </w:t>
      </w:r>
      <w:proofErr w:type="spellStart"/>
      <w:r w:rsidR="00936D98" w:rsidRPr="00936D98">
        <w:rPr>
          <w:sz w:val="28"/>
          <w:szCs w:val="28"/>
        </w:rPr>
        <w:t>Олігофренопедагогіка</w:t>
      </w:r>
      <w:proofErr w:type="spellEnd"/>
      <w:r w:rsidR="00936D98" w:rsidRPr="00936D98">
        <w:rPr>
          <w:sz w:val="28"/>
          <w:szCs w:val="28"/>
        </w:rPr>
        <w:t xml:space="preserve"> : </w:t>
      </w:r>
      <w:proofErr w:type="spellStart"/>
      <w:proofErr w:type="gramStart"/>
      <w:r w:rsidR="00936D98" w:rsidRPr="00936D98">
        <w:rPr>
          <w:sz w:val="28"/>
          <w:szCs w:val="28"/>
        </w:rPr>
        <w:t>п</w:t>
      </w:r>
      <w:proofErr w:type="gramEnd"/>
      <w:r w:rsidR="00936D98" w:rsidRPr="00936D98">
        <w:rPr>
          <w:sz w:val="28"/>
          <w:szCs w:val="28"/>
        </w:rPr>
        <w:t>ідручник</w:t>
      </w:r>
      <w:proofErr w:type="spellEnd"/>
      <w:r w:rsidR="00936D98" w:rsidRPr="00936D98">
        <w:rPr>
          <w:sz w:val="28"/>
          <w:szCs w:val="28"/>
        </w:rPr>
        <w:t xml:space="preserve">. </w:t>
      </w:r>
      <w:proofErr w:type="spellStart"/>
      <w:r w:rsidR="00936D98" w:rsidRPr="00936D98">
        <w:rPr>
          <w:sz w:val="28"/>
          <w:szCs w:val="28"/>
        </w:rPr>
        <w:t>Кам’янець-Подільський</w:t>
      </w:r>
      <w:proofErr w:type="spellEnd"/>
      <w:proofErr w:type="gramStart"/>
      <w:r w:rsidR="00936D98" w:rsidRPr="00936D98">
        <w:rPr>
          <w:sz w:val="28"/>
          <w:szCs w:val="28"/>
        </w:rPr>
        <w:t xml:space="preserve"> :</w:t>
      </w:r>
      <w:proofErr w:type="gramEnd"/>
      <w:r w:rsidR="00936D98" w:rsidRPr="00936D98">
        <w:rPr>
          <w:sz w:val="28"/>
          <w:szCs w:val="28"/>
        </w:rPr>
        <w:t xml:space="preserve"> </w:t>
      </w:r>
      <w:proofErr w:type="spellStart"/>
      <w:r w:rsidR="00936D98" w:rsidRPr="00936D98">
        <w:rPr>
          <w:sz w:val="28"/>
          <w:szCs w:val="28"/>
        </w:rPr>
        <w:t>Кам’янець-Подільський</w:t>
      </w:r>
      <w:proofErr w:type="spellEnd"/>
      <w:r w:rsidR="00936D98" w:rsidRPr="00936D98">
        <w:rPr>
          <w:sz w:val="28"/>
          <w:szCs w:val="28"/>
        </w:rPr>
        <w:t xml:space="preserve"> </w:t>
      </w:r>
      <w:proofErr w:type="spellStart"/>
      <w:r w:rsidR="00936D98" w:rsidRPr="00936D98">
        <w:rPr>
          <w:sz w:val="28"/>
          <w:szCs w:val="28"/>
        </w:rPr>
        <w:t>національний</w:t>
      </w:r>
      <w:proofErr w:type="spellEnd"/>
      <w:r w:rsidR="00936D98" w:rsidRPr="00936D98">
        <w:rPr>
          <w:sz w:val="28"/>
          <w:szCs w:val="28"/>
        </w:rPr>
        <w:t xml:space="preserve"> </w:t>
      </w:r>
      <w:proofErr w:type="spellStart"/>
      <w:r w:rsidR="00936D98" w:rsidRPr="00936D98">
        <w:rPr>
          <w:sz w:val="28"/>
          <w:szCs w:val="28"/>
        </w:rPr>
        <w:t>університет</w:t>
      </w:r>
      <w:proofErr w:type="spellEnd"/>
      <w:r w:rsidR="00936D98" w:rsidRPr="00936D98">
        <w:rPr>
          <w:sz w:val="28"/>
          <w:szCs w:val="28"/>
        </w:rPr>
        <w:t xml:space="preserve"> </w:t>
      </w:r>
      <w:proofErr w:type="spellStart"/>
      <w:r w:rsidR="00936D98" w:rsidRPr="00936D98">
        <w:rPr>
          <w:sz w:val="28"/>
          <w:szCs w:val="28"/>
        </w:rPr>
        <w:t>імені</w:t>
      </w:r>
      <w:proofErr w:type="spellEnd"/>
      <w:r w:rsidR="00936D98" w:rsidRPr="00936D98">
        <w:rPr>
          <w:sz w:val="28"/>
          <w:szCs w:val="28"/>
        </w:rPr>
        <w:t xml:space="preserve"> </w:t>
      </w:r>
      <w:proofErr w:type="spellStart"/>
      <w:r w:rsidR="00936D98" w:rsidRPr="00936D98">
        <w:rPr>
          <w:sz w:val="28"/>
          <w:szCs w:val="28"/>
        </w:rPr>
        <w:t>Івана</w:t>
      </w:r>
      <w:proofErr w:type="spellEnd"/>
      <w:r w:rsidR="00936D98" w:rsidRPr="00936D98">
        <w:rPr>
          <w:sz w:val="28"/>
          <w:szCs w:val="28"/>
        </w:rPr>
        <w:t xml:space="preserve"> </w:t>
      </w:r>
      <w:proofErr w:type="spellStart"/>
      <w:r w:rsidR="00936D98" w:rsidRPr="00936D98">
        <w:rPr>
          <w:sz w:val="28"/>
          <w:szCs w:val="28"/>
        </w:rPr>
        <w:t>Огієнка</w:t>
      </w:r>
      <w:proofErr w:type="spellEnd"/>
      <w:r w:rsidR="00936D98" w:rsidRPr="00936D98">
        <w:rPr>
          <w:sz w:val="28"/>
          <w:szCs w:val="28"/>
        </w:rPr>
        <w:t xml:space="preserve">, 2015. 312 с. </w:t>
      </w:r>
    </w:p>
    <w:p w:rsidR="00936D98" w:rsidRDefault="00936D98" w:rsidP="00642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  <w:lang w:val="uk-UA"/>
        </w:rPr>
        <w:t>Синьов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  <w:lang w:val="uk-UA"/>
        </w:rPr>
        <w:t xml:space="preserve"> В.М., Коваленко В.Є. О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собливості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інтелектуальними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F2258" w:rsidRPr="00936D98">
        <w:rPr>
          <w:rFonts w:ascii="Times New Roman" w:hAnsi="Times New Roman" w:cs="Times New Roman"/>
          <w:i/>
          <w:sz w:val="28"/>
          <w:szCs w:val="28"/>
        </w:rPr>
        <w:t>Інклюзивне</w:t>
      </w:r>
      <w:proofErr w:type="spellEnd"/>
      <w:r w:rsidR="004F2258" w:rsidRPr="00936D98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="004F2258" w:rsidRPr="00936D98">
        <w:rPr>
          <w:rFonts w:ascii="Times New Roman" w:hAnsi="Times New Roman" w:cs="Times New Roman"/>
          <w:i/>
          <w:sz w:val="28"/>
          <w:szCs w:val="28"/>
        </w:rPr>
        <w:t>інтегроване</w:t>
      </w:r>
      <w:proofErr w:type="spellEnd"/>
      <w:r w:rsidR="004F2258" w:rsidRPr="00936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2258" w:rsidRPr="00936D98">
        <w:rPr>
          <w:rFonts w:ascii="Times New Roman" w:hAnsi="Times New Roman" w:cs="Times New Roman"/>
          <w:i/>
          <w:sz w:val="28"/>
          <w:szCs w:val="28"/>
        </w:rPr>
        <w:t>навчання</w:t>
      </w:r>
      <w:proofErr w:type="spellEnd"/>
      <w:r w:rsidR="004F2258" w:rsidRPr="00936D98">
        <w:rPr>
          <w:rFonts w:ascii="Times New Roman" w:hAnsi="Times New Roman" w:cs="Times New Roman"/>
          <w:i/>
          <w:sz w:val="28"/>
          <w:szCs w:val="28"/>
        </w:rPr>
        <w:t xml:space="preserve">: стан, </w:t>
      </w:r>
      <w:proofErr w:type="spellStart"/>
      <w:r w:rsidR="004F2258" w:rsidRPr="00936D98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="004F2258" w:rsidRPr="00936D98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4F2258" w:rsidRPr="00936D98">
        <w:rPr>
          <w:rFonts w:ascii="Times New Roman" w:hAnsi="Times New Roman" w:cs="Times New Roman"/>
          <w:i/>
          <w:sz w:val="28"/>
          <w:szCs w:val="28"/>
        </w:rPr>
        <w:t>перспективи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/ </w:t>
      </w:r>
      <w:r w:rsidR="00840AD0">
        <w:rPr>
          <w:rFonts w:ascii="Times New Roman" w:hAnsi="Times New Roman" w:cs="Times New Roman"/>
          <w:sz w:val="28"/>
          <w:szCs w:val="28"/>
          <w:lang w:val="uk-UA"/>
        </w:rPr>
        <w:t>з</w:t>
      </w:r>
      <w:bookmarkStart w:id="0" w:name="_GoBack"/>
      <w:bookmarkEnd w:id="0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акад.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Прокопенка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І.Ф.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 ХНПУ 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>. Г. С. Сковороди; «</w:t>
      </w:r>
      <w:proofErr w:type="spellStart"/>
      <w:r w:rsidR="004F2258" w:rsidRPr="00936D98">
        <w:rPr>
          <w:rFonts w:ascii="Times New Roman" w:hAnsi="Times New Roman" w:cs="Times New Roman"/>
          <w:sz w:val="28"/>
          <w:szCs w:val="28"/>
        </w:rPr>
        <w:t>Мітра</w:t>
      </w:r>
      <w:proofErr w:type="spellEnd"/>
      <w:r w:rsidR="004F2258" w:rsidRPr="00936D98">
        <w:rPr>
          <w:rFonts w:ascii="Times New Roman" w:hAnsi="Times New Roman" w:cs="Times New Roman"/>
          <w:sz w:val="28"/>
          <w:szCs w:val="28"/>
        </w:rPr>
        <w:t xml:space="preserve">», 2019. </w:t>
      </w:r>
      <w:r w:rsidR="004F2258" w:rsidRPr="00936D98">
        <w:rPr>
          <w:sz w:val="28"/>
          <w:szCs w:val="28"/>
          <w:lang w:val="uk-UA"/>
        </w:rPr>
        <w:t xml:space="preserve"> </w:t>
      </w:r>
      <w:r w:rsidR="004F2258" w:rsidRPr="00936D98">
        <w:rPr>
          <w:rFonts w:ascii="Times New Roman" w:hAnsi="Times New Roman" w:cs="Times New Roman"/>
          <w:sz w:val="28"/>
          <w:szCs w:val="28"/>
          <w:lang w:val="uk-UA"/>
        </w:rPr>
        <w:t>С. 140-145.</w:t>
      </w:r>
    </w:p>
    <w:sectPr w:rsidR="00936D98" w:rsidSect="006426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2C"/>
    <w:rsid w:val="00026DA0"/>
    <w:rsid w:val="00136211"/>
    <w:rsid w:val="00166E20"/>
    <w:rsid w:val="001B19CB"/>
    <w:rsid w:val="00244D56"/>
    <w:rsid w:val="002D6536"/>
    <w:rsid w:val="004F2258"/>
    <w:rsid w:val="004F586C"/>
    <w:rsid w:val="0052674B"/>
    <w:rsid w:val="005E6F72"/>
    <w:rsid w:val="0064262C"/>
    <w:rsid w:val="00670FE5"/>
    <w:rsid w:val="006A2005"/>
    <w:rsid w:val="006F0DFF"/>
    <w:rsid w:val="0080029A"/>
    <w:rsid w:val="00840AD0"/>
    <w:rsid w:val="00883D1A"/>
    <w:rsid w:val="00936D98"/>
    <w:rsid w:val="00A70E61"/>
    <w:rsid w:val="00AC6771"/>
    <w:rsid w:val="00B73581"/>
    <w:rsid w:val="00C0759A"/>
    <w:rsid w:val="00C124C8"/>
    <w:rsid w:val="00C7587D"/>
    <w:rsid w:val="00DA1DBA"/>
    <w:rsid w:val="00E81B60"/>
    <w:rsid w:val="00F3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225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D6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65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D6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225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D6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65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D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F78D-9605-4C8A-86AF-596CFD9C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2023-10-29T12:42:00Z</dcterms:created>
  <dcterms:modified xsi:type="dcterms:W3CDTF">2023-10-29T16:46:00Z</dcterms:modified>
</cp:coreProperties>
</file>