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C206B" w14:textId="0CE8D45D" w:rsidR="00EA4FCE" w:rsidRDefault="00C71B71" w:rsidP="00441A69">
      <w:pPr>
        <w:jc w:val="right"/>
        <w:rPr>
          <w:rFonts w:ascii="Times New Roman" w:hAnsi="Times New Roman" w:cs="Times New Roman"/>
          <w:b/>
          <w:bCs/>
          <w:sz w:val="28"/>
          <w:szCs w:val="28"/>
          <w:lang w:val="uk-UA"/>
        </w:rPr>
      </w:pPr>
      <w:r w:rsidRPr="00441A69">
        <w:rPr>
          <w:rFonts w:ascii="Times New Roman" w:hAnsi="Times New Roman" w:cs="Times New Roman"/>
          <w:b/>
          <w:bCs/>
          <w:sz w:val="28"/>
          <w:szCs w:val="28"/>
          <w:lang w:val="uk-UA"/>
        </w:rPr>
        <w:t>НОРМАТИВНО – ПРАВОВЕ РЕГУЛЮВАННЯ  ПРОЦЕСУ ФОРМУВАННЯ  АДМІНІСТРАТИВНИХ ОРГАНІВ ВЛАДИ ТА У</w:t>
      </w:r>
      <w:r w:rsidR="00EA4FCE">
        <w:rPr>
          <w:rFonts w:ascii="Times New Roman" w:hAnsi="Times New Roman" w:cs="Times New Roman"/>
          <w:b/>
          <w:bCs/>
          <w:sz w:val="28"/>
          <w:szCs w:val="28"/>
          <w:lang w:val="uk-UA"/>
        </w:rPr>
        <w:t>ПРАВЛІННЯ НА ПІДКАРПАТСЬКІЙ РУСІ</w:t>
      </w:r>
      <w:r w:rsidRPr="00441A69">
        <w:rPr>
          <w:rFonts w:ascii="Times New Roman" w:hAnsi="Times New Roman" w:cs="Times New Roman"/>
          <w:b/>
          <w:bCs/>
          <w:sz w:val="28"/>
          <w:szCs w:val="28"/>
          <w:lang w:val="uk-UA"/>
        </w:rPr>
        <w:t xml:space="preserve"> ( ЗАКАРПАТТІ)</w:t>
      </w:r>
    </w:p>
    <w:p w14:paraId="5FE910DE" w14:textId="24C46A5C" w:rsidR="00481C08" w:rsidRDefault="00C71B71" w:rsidP="00EA4FCE">
      <w:pPr>
        <w:jc w:val="center"/>
        <w:rPr>
          <w:rFonts w:ascii="Times New Roman" w:hAnsi="Times New Roman" w:cs="Times New Roman"/>
          <w:b/>
          <w:bCs/>
          <w:sz w:val="28"/>
          <w:szCs w:val="28"/>
          <w:lang w:val="uk-UA"/>
        </w:rPr>
      </w:pPr>
      <w:r w:rsidRPr="00441A69">
        <w:rPr>
          <w:rFonts w:ascii="Times New Roman" w:hAnsi="Times New Roman" w:cs="Times New Roman"/>
          <w:b/>
          <w:bCs/>
          <w:sz w:val="28"/>
          <w:szCs w:val="28"/>
          <w:lang w:val="uk-UA"/>
        </w:rPr>
        <w:t xml:space="preserve"> У 1919 -1926</w:t>
      </w:r>
      <w:r w:rsidR="008D1D99" w:rsidRPr="00441A69">
        <w:rPr>
          <w:rFonts w:ascii="Times New Roman" w:hAnsi="Times New Roman" w:cs="Times New Roman"/>
          <w:b/>
          <w:bCs/>
          <w:sz w:val="28"/>
          <w:szCs w:val="28"/>
          <w:lang w:val="uk-UA"/>
        </w:rPr>
        <w:t xml:space="preserve"> </w:t>
      </w:r>
      <w:r w:rsidRPr="00441A69">
        <w:rPr>
          <w:rFonts w:ascii="Times New Roman" w:hAnsi="Times New Roman" w:cs="Times New Roman"/>
          <w:b/>
          <w:bCs/>
          <w:sz w:val="28"/>
          <w:szCs w:val="28"/>
          <w:lang w:val="uk-UA"/>
        </w:rPr>
        <w:t xml:space="preserve"> РОКАХ</w:t>
      </w:r>
    </w:p>
    <w:p w14:paraId="2ACB329B" w14:textId="75F5A108" w:rsidR="00441A69" w:rsidRDefault="00441A69" w:rsidP="00441A69">
      <w:pPr>
        <w:jc w:val="right"/>
        <w:rPr>
          <w:rFonts w:ascii="Times New Roman" w:hAnsi="Times New Roman" w:cs="Times New Roman"/>
          <w:b/>
          <w:bCs/>
          <w:sz w:val="28"/>
          <w:szCs w:val="28"/>
          <w:lang w:val="uk-UA"/>
        </w:rPr>
      </w:pPr>
      <w:bookmarkStart w:id="0" w:name="_Hlk173877359"/>
      <w:r>
        <w:rPr>
          <w:rFonts w:ascii="Times New Roman" w:hAnsi="Times New Roman" w:cs="Times New Roman"/>
          <w:b/>
          <w:bCs/>
          <w:sz w:val="28"/>
          <w:szCs w:val="28"/>
        </w:rPr>
        <w:t xml:space="preserve"> Гр</w:t>
      </w:r>
      <w:r>
        <w:rPr>
          <w:rFonts w:ascii="Times New Roman" w:hAnsi="Times New Roman" w:cs="Times New Roman"/>
          <w:b/>
          <w:bCs/>
          <w:sz w:val="28"/>
          <w:szCs w:val="28"/>
          <w:lang w:val="uk-UA"/>
        </w:rPr>
        <w:t>ін</w:t>
      </w:r>
      <w:r w:rsidR="00EA4FCE">
        <w:rPr>
          <w:rFonts w:ascii="Times New Roman" w:hAnsi="Times New Roman" w:cs="Times New Roman"/>
          <w:b/>
          <w:bCs/>
          <w:sz w:val="28"/>
          <w:szCs w:val="28"/>
          <w:lang w:val="uk-UA"/>
        </w:rPr>
        <w:t xml:space="preserve"> О.О.</w:t>
      </w:r>
    </w:p>
    <w:p w14:paraId="2AF6BBA2" w14:textId="76EC037B" w:rsidR="00441A69" w:rsidRDefault="00441A69" w:rsidP="00441A69">
      <w:pPr>
        <w:jc w:val="right"/>
        <w:rPr>
          <w:rFonts w:ascii="Times New Roman" w:hAnsi="Times New Roman" w:cs="Times New Roman"/>
          <w:sz w:val="28"/>
          <w:szCs w:val="28"/>
          <w:lang w:val="uk-UA"/>
        </w:rPr>
      </w:pPr>
      <w:r>
        <w:rPr>
          <w:rFonts w:ascii="Times New Roman" w:hAnsi="Times New Roman" w:cs="Times New Roman"/>
          <w:sz w:val="28"/>
          <w:szCs w:val="28"/>
          <w:lang w:val="en-US"/>
        </w:rPr>
        <w:t>c</w:t>
      </w:r>
      <w:r>
        <w:rPr>
          <w:rFonts w:ascii="Times New Roman" w:hAnsi="Times New Roman" w:cs="Times New Roman"/>
          <w:sz w:val="28"/>
          <w:szCs w:val="28"/>
          <w:lang w:val="uk-UA"/>
        </w:rPr>
        <w:t>тар</w:t>
      </w:r>
      <w:r w:rsidRPr="00441A69">
        <w:rPr>
          <w:rFonts w:ascii="Times New Roman" w:hAnsi="Times New Roman" w:cs="Times New Roman"/>
          <w:sz w:val="28"/>
          <w:szCs w:val="28"/>
          <w:lang w:val="uk-UA"/>
        </w:rPr>
        <w:t>ший викладач кафедри адміністративного, фінансового та інформаційного права Ужгородського національного університету</w:t>
      </w:r>
    </w:p>
    <w:p w14:paraId="291E5EB9" w14:textId="77777777" w:rsidR="000D5B41" w:rsidRPr="000D5B41" w:rsidRDefault="000D5B41" w:rsidP="000D5B41">
      <w:pPr>
        <w:jc w:val="right"/>
        <w:rPr>
          <w:rFonts w:ascii="Times New Roman" w:hAnsi="Times New Roman" w:cs="Times New Roman"/>
          <w:sz w:val="28"/>
          <w:szCs w:val="28"/>
        </w:rPr>
      </w:pPr>
      <w:r w:rsidRPr="000D5B41">
        <w:rPr>
          <w:rFonts w:ascii="Times New Roman" w:hAnsi="Times New Roman" w:cs="Times New Roman"/>
          <w:sz w:val="28"/>
          <w:szCs w:val="28"/>
          <w:lang w:val="en-US"/>
        </w:rPr>
        <w:t>https</w:t>
      </w:r>
      <w:r w:rsidRPr="000D5B41">
        <w:rPr>
          <w:rFonts w:ascii="Times New Roman" w:hAnsi="Times New Roman" w:cs="Times New Roman"/>
          <w:sz w:val="28"/>
          <w:szCs w:val="28"/>
        </w:rPr>
        <w:t>://</w:t>
      </w:r>
      <w:r w:rsidRPr="000D5B41">
        <w:rPr>
          <w:rFonts w:ascii="Times New Roman" w:hAnsi="Times New Roman" w:cs="Times New Roman"/>
          <w:sz w:val="28"/>
          <w:szCs w:val="28"/>
          <w:lang w:val="en-US"/>
        </w:rPr>
        <w:t>orcid</w:t>
      </w:r>
      <w:r w:rsidRPr="000D5B41">
        <w:rPr>
          <w:rFonts w:ascii="Times New Roman" w:hAnsi="Times New Roman" w:cs="Times New Roman"/>
          <w:sz w:val="28"/>
          <w:szCs w:val="28"/>
        </w:rPr>
        <w:t>.</w:t>
      </w:r>
      <w:r w:rsidRPr="000D5B41">
        <w:rPr>
          <w:rFonts w:ascii="Times New Roman" w:hAnsi="Times New Roman" w:cs="Times New Roman"/>
          <w:sz w:val="28"/>
          <w:szCs w:val="28"/>
          <w:lang w:val="en-US"/>
        </w:rPr>
        <w:t>org</w:t>
      </w:r>
      <w:r w:rsidRPr="000D5B41">
        <w:rPr>
          <w:rFonts w:ascii="Times New Roman" w:hAnsi="Times New Roman" w:cs="Times New Roman"/>
          <w:sz w:val="28"/>
          <w:szCs w:val="28"/>
        </w:rPr>
        <w:t>/0009-0004-2249-7895</w:t>
      </w:r>
    </w:p>
    <w:p w14:paraId="2B8951F1" w14:textId="759E46D7" w:rsidR="00441A69" w:rsidRPr="008C2F6C" w:rsidRDefault="008C2F6C" w:rsidP="008C2F6C">
      <w:pPr>
        <w:jc w:val="both"/>
        <w:rPr>
          <w:rFonts w:ascii="Times New Roman" w:hAnsi="Times New Roman" w:cs="Times New Roman"/>
          <w:b/>
          <w:sz w:val="28"/>
          <w:szCs w:val="28"/>
          <w:lang w:val="uk-UA"/>
        </w:rPr>
      </w:pPr>
      <w:r>
        <w:rPr>
          <w:rFonts w:ascii="Times New Roman" w:hAnsi="Times New Roman" w:cs="Times New Roman"/>
          <w:sz w:val="28"/>
          <w:szCs w:val="28"/>
          <w:lang w:val="uk-UA"/>
        </w:rPr>
        <w:tab/>
      </w:r>
      <w:r>
        <w:rPr>
          <w:rFonts w:ascii="Times New Roman" w:hAnsi="Times New Roman" w:cs="Times New Roman"/>
          <w:b/>
          <w:sz w:val="28"/>
          <w:szCs w:val="28"/>
          <w:lang w:val="uk-UA"/>
        </w:rPr>
        <w:t>Грін О.О. Нормативно – правове регулювання процесу формування адміністративних органів влади та управління</w:t>
      </w:r>
      <w:r w:rsidR="00852FA9">
        <w:rPr>
          <w:rFonts w:ascii="Times New Roman" w:hAnsi="Times New Roman" w:cs="Times New Roman"/>
          <w:b/>
          <w:sz w:val="28"/>
          <w:szCs w:val="28"/>
          <w:lang w:val="uk-UA"/>
        </w:rPr>
        <w:t xml:space="preserve"> на</w:t>
      </w:r>
      <w:r>
        <w:rPr>
          <w:rFonts w:ascii="Times New Roman" w:hAnsi="Times New Roman" w:cs="Times New Roman"/>
          <w:b/>
          <w:sz w:val="28"/>
          <w:szCs w:val="28"/>
          <w:lang w:val="uk-UA"/>
        </w:rPr>
        <w:t xml:space="preserve"> Підкарпатській Русі (</w:t>
      </w:r>
      <w:r w:rsidR="00ED7CBE">
        <w:rPr>
          <w:rFonts w:ascii="Times New Roman" w:hAnsi="Times New Roman" w:cs="Times New Roman"/>
          <w:b/>
          <w:sz w:val="28"/>
          <w:szCs w:val="28"/>
          <w:lang w:val="uk-UA"/>
        </w:rPr>
        <w:t>Закарпатті) у 1919 – 1926 роках.</w:t>
      </w:r>
    </w:p>
    <w:bookmarkEnd w:id="0"/>
    <w:p w14:paraId="3EA66FBF" w14:textId="35416C45" w:rsidR="00481C08" w:rsidRDefault="006F42B0" w:rsidP="00ED7CB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w:t>
      </w:r>
      <w:r w:rsidR="00481C08">
        <w:rPr>
          <w:rFonts w:ascii="Times New Roman" w:hAnsi="Times New Roman" w:cs="Times New Roman"/>
          <w:sz w:val="28"/>
          <w:szCs w:val="28"/>
          <w:lang w:val="uk-UA"/>
        </w:rPr>
        <w:t xml:space="preserve"> статті досліджується  процес формування адміністративних органів влади та управління на Підкарпатській Русі (Закарпатті) на протязі першої половини</w:t>
      </w:r>
      <w:r>
        <w:rPr>
          <w:rFonts w:ascii="Times New Roman" w:hAnsi="Times New Roman" w:cs="Times New Roman"/>
          <w:sz w:val="28"/>
          <w:szCs w:val="28"/>
          <w:lang w:val="uk-UA"/>
        </w:rPr>
        <w:t xml:space="preserve"> </w:t>
      </w:r>
      <w:r w:rsidR="00481C08">
        <w:rPr>
          <w:rFonts w:ascii="Times New Roman" w:hAnsi="Times New Roman" w:cs="Times New Roman"/>
          <w:sz w:val="28"/>
          <w:szCs w:val="28"/>
          <w:lang w:val="uk-UA"/>
        </w:rPr>
        <w:t xml:space="preserve"> 20</w:t>
      </w:r>
      <w:r>
        <w:rPr>
          <w:rFonts w:ascii="Times New Roman" w:hAnsi="Times New Roman" w:cs="Times New Roman"/>
          <w:sz w:val="28"/>
          <w:szCs w:val="28"/>
          <w:lang w:val="uk-UA"/>
        </w:rPr>
        <w:t xml:space="preserve"> - </w:t>
      </w:r>
      <w:r w:rsidR="00481C08">
        <w:rPr>
          <w:rFonts w:ascii="Times New Roman" w:hAnsi="Times New Roman" w:cs="Times New Roman"/>
          <w:sz w:val="28"/>
          <w:szCs w:val="28"/>
          <w:lang w:val="uk-UA"/>
        </w:rPr>
        <w:t>х  років ХХ століття</w:t>
      </w:r>
      <w:r w:rsidR="001C5B05">
        <w:rPr>
          <w:rFonts w:ascii="Times New Roman" w:hAnsi="Times New Roman" w:cs="Times New Roman"/>
          <w:sz w:val="28"/>
          <w:szCs w:val="28"/>
          <w:lang w:val="uk-UA"/>
        </w:rPr>
        <w:t>. Констатовано</w:t>
      </w:r>
      <w:r w:rsidR="008656DF" w:rsidRPr="008656DF">
        <w:rPr>
          <w:rFonts w:ascii="Times New Roman" w:hAnsi="Times New Roman" w:cs="Times New Roman"/>
          <w:sz w:val="28"/>
          <w:szCs w:val="28"/>
        </w:rPr>
        <w:t>,</w:t>
      </w:r>
      <w:r w:rsidR="001C5B05">
        <w:rPr>
          <w:rFonts w:ascii="Times New Roman" w:hAnsi="Times New Roman" w:cs="Times New Roman"/>
          <w:sz w:val="28"/>
          <w:szCs w:val="28"/>
          <w:lang w:val="uk-UA"/>
        </w:rPr>
        <w:t xml:space="preserve">  що процес формування структури державного управління на Підкарпатті розпочався вже на початку 1919 року</w:t>
      </w:r>
      <w:r w:rsidR="008656DF" w:rsidRPr="008656DF">
        <w:rPr>
          <w:rFonts w:ascii="Times New Roman" w:hAnsi="Times New Roman" w:cs="Times New Roman"/>
          <w:sz w:val="28"/>
          <w:szCs w:val="28"/>
        </w:rPr>
        <w:t>,</w:t>
      </w:r>
      <w:r w:rsidR="001C5B05">
        <w:rPr>
          <w:rFonts w:ascii="Times New Roman" w:hAnsi="Times New Roman" w:cs="Times New Roman"/>
          <w:sz w:val="28"/>
          <w:szCs w:val="28"/>
          <w:lang w:val="uk-UA"/>
        </w:rPr>
        <w:t xml:space="preserve">  а влітку того ж року в Празі вже було розроблено декілька проєктів організації влади в краї.</w:t>
      </w:r>
      <w:r w:rsidR="008656DF">
        <w:rPr>
          <w:rFonts w:ascii="Times New Roman" w:hAnsi="Times New Roman" w:cs="Times New Roman"/>
          <w:sz w:val="28"/>
          <w:szCs w:val="28"/>
          <w:lang w:val="uk-UA"/>
        </w:rPr>
        <w:t xml:space="preserve"> На основі Генерального статуту  проаналізова</w:t>
      </w:r>
      <w:r w:rsidR="001C5B05">
        <w:rPr>
          <w:rFonts w:ascii="Times New Roman" w:hAnsi="Times New Roman" w:cs="Times New Roman"/>
          <w:sz w:val="28"/>
          <w:szCs w:val="28"/>
          <w:lang w:val="uk-UA"/>
        </w:rPr>
        <w:t>но модель</w:t>
      </w:r>
      <w:r w:rsidR="008656DF">
        <w:rPr>
          <w:rFonts w:ascii="Times New Roman" w:hAnsi="Times New Roman" w:cs="Times New Roman"/>
          <w:sz w:val="28"/>
          <w:szCs w:val="28"/>
          <w:lang w:val="uk-UA"/>
        </w:rPr>
        <w:t xml:space="preserve"> взаємовідносин всередині місцевої влади між Директорією</w:t>
      </w:r>
      <w:r w:rsidR="00825D3B" w:rsidRPr="00825D3B">
        <w:rPr>
          <w:rFonts w:ascii="Times New Roman" w:hAnsi="Times New Roman" w:cs="Times New Roman"/>
          <w:sz w:val="28"/>
          <w:szCs w:val="28"/>
          <w:lang w:val="uk-UA"/>
        </w:rPr>
        <w:t>,</w:t>
      </w:r>
      <w:r w:rsidR="008656DF">
        <w:rPr>
          <w:rFonts w:ascii="Times New Roman" w:hAnsi="Times New Roman" w:cs="Times New Roman"/>
          <w:sz w:val="28"/>
          <w:szCs w:val="28"/>
          <w:lang w:val="uk-UA"/>
        </w:rPr>
        <w:t xml:space="preserve">  адміністратором та військовим керівництвом</w:t>
      </w:r>
      <w:r w:rsidR="00914C02">
        <w:rPr>
          <w:rFonts w:ascii="Times New Roman" w:hAnsi="Times New Roman" w:cs="Times New Roman"/>
          <w:sz w:val="28"/>
          <w:szCs w:val="28"/>
          <w:lang w:val="uk-UA"/>
        </w:rPr>
        <w:t xml:space="preserve"> на протязі 1919-</w:t>
      </w:r>
      <w:r w:rsidR="00091A1A">
        <w:rPr>
          <w:rFonts w:ascii="Times New Roman" w:hAnsi="Times New Roman" w:cs="Times New Roman"/>
          <w:sz w:val="28"/>
          <w:szCs w:val="28"/>
          <w:lang w:val="uk-UA"/>
        </w:rPr>
        <w:t>1920 років. Коротко викладено</w:t>
      </w:r>
      <w:r w:rsidR="008656DF">
        <w:rPr>
          <w:rFonts w:ascii="Times New Roman" w:hAnsi="Times New Roman" w:cs="Times New Roman"/>
          <w:sz w:val="28"/>
          <w:szCs w:val="28"/>
          <w:lang w:val="uk-UA"/>
        </w:rPr>
        <w:t xml:space="preserve"> </w:t>
      </w:r>
      <w:r w:rsidR="00914C02">
        <w:rPr>
          <w:rFonts w:ascii="Times New Roman" w:hAnsi="Times New Roman" w:cs="Times New Roman"/>
          <w:sz w:val="28"/>
          <w:szCs w:val="28"/>
          <w:lang w:val="uk-UA"/>
        </w:rPr>
        <w:t>ф</w:t>
      </w:r>
      <w:r w:rsidR="008656DF">
        <w:rPr>
          <w:rFonts w:ascii="Times New Roman" w:hAnsi="Times New Roman" w:cs="Times New Roman"/>
          <w:sz w:val="28"/>
          <w:szCs w:val="28"/>
          <w:lang w:val="uk-UA"/>
        </w:rPr>
        <w:t>ормування</w:t>
      </w:r>
      <w:r w:rsidR="00825D3B" w:rsidRPr="00825D3B">
        <w:rPr>
          <w:rFonts w:ascii="Times New Roman" w:hAnsi="Times New Roman" w:cs="Times New Roman"/>
          <w:sz w:val="28"/>
          <w:szCs w:val="28"/>
          <w:lang w:val="uk-UA"/>
        </w:rPr>
        <w:t xml:space="preserve"> </w:t>
      </w:r>
      <w:r w:rsidR="00825D3B">
        <w:rPr>
          <w:rFonts w:ascii="Times New Roman" w:hAnsi="Times New Roman" w:cs="Times New Roman"/>
          <w:sz w:val="28"/>
          <w:szCs w:val="28"/>
          <w:lang w:val="uk-UA"/>
        </w:rPr>
        <w:t>відділів-рефератів</w:t>
      </w:r>
      <w:r w:rsidR="00914C02">
        <w:rPr>
          <w:rFonts w:ascii="Times New Roman" w:hAnsi="Times New Roman" w:cs="Times New Roman"/>
          <w:sz w:val="28"/>
          <w:szCs w:val="28"/>
          <w:lang w:val="uk-UA"/>
        </w:rPr>
        <w:t xml:space="preserve"> при Цивільному  управлінні</w:t>
      </w:r>
      <w:r w:rsidR="00914C02" w:rsidRPr="00914C02">
        <w:rPr>
          <w:rFonts w:ascii="Times New Roman" w:hAnsi="Times New Roman" w:cs="Times New Roman"/>
          <w:sz w:val="28"/>
          <w:szCs w:val="28"/>
          <w:lang w:val="uk-UA"/>
        </w:rPr>
        <w:t xml:space="preserve">, </w:t>
      </w:r>
      <w:r w:rsidR="00914C02">
        <w:rPr>
          <w:rFonts w:ascii="Times New Roman" w:hAnsi="Times New Roman" w:cs="Times New Roman"/>
          <w:sz w:val="28"/>
          <w:szCs w:val="28"/>
          <w:lang w:val="uk-UA"/>
        </w:rPr>
        <w:t>яке очолював адміністратор.</w:t>
      </w:r>
      <w:r w:rsidR="00692B8B">
        <w:rPr>
          <w:rFonts w:ascii="Times New Roman" w:hAnsi="Times New Roman" w:cs="Times New Roman"/>
          <w:sz w:val="28"/>
          <w:szCs w:val="28"/>
          <w:lang w:val="uk-UA"/>
        </w:rPr>
        <w:t xml:space="preserve"> Розкрито важливість змін</w:t>
      </w:r>
      <w:r w:rsidR="00692B8B" w:rsidRPr="00692B8B">
        <w:rPr>
          <w:rFonts w:ascii="Times New Roman" w:hAnsi="Times New Roman" w:cs="Times New Roman"/>
          <w:sz w:val="28"/>
          <w:szCs w:val="28"/>
          <w:lang w:val="uk-UA"/>
        </w:rPr>
        <w:t>,</w:t>
      </w:r>
      <w:r w:rsidR="00692B8B">
        <w:rPr>
          <w:rFonts w:ascii="Times New Roman" w:hAnsi="Times New Roman" w:cs="Times New Roman"/>
          <w:sz w:val="28"/>
          <w:szCs w:val="28"/>
          <w:lang w:val="uk-UA"/>
        </w:rPr>
        <w:t xml:space="preserve"> внесених урядовим указом №356/1920 </w:t>
      </w:r>
      <w:r w:rsidR="005777BA">
        <w:rPr>
          <w:rFonts w:ascii="Times New Roman" w:hAnsi="Times New Roman" w:cs="Times New Roman"/>
          <w:sz w:val="28"/>
          <w:szCs w:val="28"/>
          <w:lang w:val="uk-UA"/>
        </w:rPr>
        <w:t>«</w:t>
      </w:r>
      <w:r w:rsidR="00692B8B">
        <w:rPr>
          <w:rFonts w:ascii="Times New Roman" w:hAnsi="Times New Roman" w:cs="Times New Roman"/>
          <w:sz w:val="28"/>
          <w:szCs w:val="28"/>
          <w:lang w:val="uk-UA"/>
        </w:rPr>
        <w:t>Про зміну Генерального статуту Підкарпатської Русі</w:t>
      </w:r>
      <w:r w:rsidR="005777BA">
        <w:rPr>
          <w:rFonts w:ascii="Times New Roman" w:hAnsi="Times New Roman" w:cs="Times New Roman"/>
          <w:sz w:val="28"/>
          <w:szCs w:val="28"/>
          <w:lang w:val="uk-UA"/>
        </w:rPr>
        <w:t>»</w:t>
      </w:r>
      <w:r w:rsidR="00692B8B" w:rsidRPr="00692B8B">
        <w:rPr>
          <w:rFonts w:ascii="Times New Roman" w:hAnsi="Times New Roman" w:cs="Times New Roman"/>
          <w:sz w:val="28"/>
          <w:szCs w:val="28"/>
          <w:lang w:val="uk-UA"/>
        </w:rPr>
        <w:t xml:space="preserve">, </w:t>
      </w:r>
      <w:r w:rsidR="00692B8B">
        <w:rPr>
          <w:rFonts w:ascii="Times New Roman" w:hAnsi="Times New Roman" w:cs="Times New Roman"/>
          <w:sz w:val="28"/>
          <w:szCs w:val="28"/>
          <w:lang w:val="uk-UA"/>
        </w:rPr>
        <w:t>згідно якого було кардинально перерозподілено функції та повноваження на користь органів</w:t>
      </w:r>
      <w:r w:rsidR="00692B8B" w:rsidRPr="00692B8B">
        <w:rPr>
          <w:rFonts w:ascii="Times New Roman" w:hAnsi="Times New Roman" w:cs="Times New Roman"/>
          <w:sz w:val="28"/>
          <w:szCs w:val="28"/>
          <w:lang w:val="uk-UA"/>
        </w:rPr>
        <w:t>,</w:t>
      </w:r>
      <w:r w:rsidR="00692B8B">
        <w:rPr>
          <w:rFonts w:ascii="Times New Roman" w:hAnsi="Times New Roman" w:cs="Times New Roman"/>
          <w:sz w:val="28"/>
          <w:szCs w:val="28"/>
          <w:lang w:val="uk-UA"/>
        </w:rPr>
        <w:t xml:space="preserve"> які представляли центральну владу в краї. Подано теорію про творення двох гілок адміністративного управління щодо компетенції Цивільного упра</w:t>
      </w:r>
      <w:r w:rsidR="00B90B85">
        <w:rPr>
          <w:rFonts w:ascii="Times New Roman" w:hAnsi="Times New Roman" w:cs="Times New Roman"/>
          <w:sz w:val="28"/>
          <w:szCs w:val="28"/>
          <w:lang w:val="uk-UA"/>
        </w:rPr>
        <w:t>вління Підкарпатської Русі</w:t>
      </w:r>
      <w:r w:rsidR="00B90B85" w:rsidRPr="00B90B85">
        <w:rPr>
          <w:rFonts w:ascii="Times New Roman" w:hAnsi="Times New Roman" w:cs="Times New Roman"/>
          <w:sz w:val="28"/>
          <w:szCs w:val="28"/>
        </w:rPr>
        <w:t xml:space="preserve">: </w:t>
      </w:r>
      <w:r w:rsidR="00B90B85">
        <w:rPr>
          <w:rFonts w:ascii="Times New Roman" w:hAnsi="Times New Roman" w:cs="Times New Roman"/>
          <w:sz w:val="28"/>
          <w:szCs w:val="28"/>
          <w:lang w:val="uk-UA"/>
        </w:rPr>
        <w:t>автономних установ</w:t>
      </w:r>
      <w:r w:rsidR="008C5B8C">
        <w:rPr>
          <w:rFonts w:ascii="Times New Roman" w:hAnsi="Times New Roman" w:cs="Times New Roman"/>
          <w:sz w:val="28"/>
          <w:szCs w:val="28"/>
          <w:lang w:val="uk-UA"/>
        </w:rPr>
        <w:t xml:space="preserve"> та установ загальнодержавних. Н</w:t>
      </w:r>
      <w:r w:rsidR="00B90B85">
        <w:rPr>
          <w:rFonts w:ascii="Times New Roman" w:hAnsi="Times New Roman" w:cs="Times New Roman"/>
          <w:sz w:val="28"/>
          <w:szCs w:val="28"/>
          <w:lang w:val="uk-UA"/>
        </w:rPr>
        <w:t xml:space="preserve">адано характеристику губерніальної ради як </w:t>
      </w:r>
      <w:r w:rsidR="005025F0">
        <w:rPr>
          <w:rFonts w:ascii="Times New Roman" w:hAnsi="Times New Roman" w:cs="Times New Roman"/>
          <w:sz w:val="28"/>
          <w:szCs w:val="28"/>
          <w:lang w:val="uk-UA"/>
        </w:rPr>
        <w:t>дорадчого органу при губернаторові</w:t>
      </w:r>
      <w:r w:rsidR="00B90B85">
        <w:rPr>
          <w:rFonts w:ascii="Times New Roman" w:hAnsi="Times New Roman" w:cs="Times New Roman"/>
          <w:sz w:val="28"/>
          <w:szCs w:val="28"/>
          <w:lang w:val="uk-UA"/>
        </w:rPr>
        <w:t>. Зазначено</w:t>
      </w:r>
      <w:r w:rsidR="00B90B85" w:rsidRPr="00B90B85">
        <w:rPr>
          <w:rFonts w:ascii="Times New Roman" w:hAnsi="Times New Roman" w:cs="Times New Roman"/>
          <w:sz w:val="28"/>
          <w:szCs w:val="28"/>
        </w:rPr>
        <w:t>,</w:t>
      </w:r>
      <w:r w:rsidR="00B90B85">
        <w:rPr>
          <w:rFonts w:ascii="Times New Roman" w:hAnsi="Times New Roman" w:cs="Times New Roman"/>
          <w:sz w:val="28"/>
          <w:szCs w:val="28"/>
          <w:lang w:val="uk-UA"/>
        </w:rPr>
        <w:t xml:space="preserve"> що новий Генеральний статут в частині норм</w:t>
      </w:r>
      <w:r w:rsidR="00B90B85" w:rsidRPr="00B90B85">
        <w:rPr>
          <w:rFonts w:ascii="Times New Roman" w:hAnsi="Times New Roman" w:cs="Times New Roman"/>
          <w:sz w:val="28"/>
          <w:szCs w:val="28"/>
        </w:rPr>
        <w:t xml:space="preserve">, </w:t>
      </w:r>
      <w:r w:rsidR="00B90B85">
        <w:rPr>
          <w:rFonts w:ascii="Times New Roman" w:hAnsi="Times New Roman" w:cs="Times New Roman"/>
          <w:sz w:val="28"/>
          <w:szCs w:val="28"/>
          <w:lang w:val="uk-UA"/>
        </w:rPr>
        <w:t>що регулювали діяльність віце-губернатора та губерніальної ради виходив за межі Конституції ЧСР. Доводиться</w:t>
      </w:r>
      <w:r w:rsidR="00B90B85" w:rsidRPr="00B90B85">
        <w:rPr>
          <w:rFonts w:ascii="Times New Roman" w:hAnsi="Times New Roman" w:cs="Times New Roman"/>
          <w:sz w:val="28"/>
          <w:szCs w:val="28"/>
          <w:lang w:val="uk-UA"/>
        </w:rPr>
        <w:t>,</w:t>
      </w:r>
      <w:r w:rsidR="00B90B85">
        <w:rPr>
          <w:rFonts w:ascii="Times New Roman" w:hAnsi="Times New Roman" w:cs="Times New Roman"/>
          <w:sz w:val="28"/>
          <w:szCs w:val="28"/>
          <w:lang w:val="uk-UA"/>
        </w:rPr>
        <w:t xml:space="preserve"> що адміністративна реорганізація у Чехословаччині 1925 і особливо 1927 років лише віддаляла Підкарпатську Русь </w:t>
      </w:r>
      <w:r w:rsidR="008C5B8C">
        <w:rPr>
          <w:rFonts w:ascii="Times New Roman" w:hAnsi="Times New Roman" w:cs="Times New Roman"/>
          <w:sz w:val="28"/>
          <w:szCs w:val="28"/>
          <w:lang w:val="uk-UA"/>
        </w:rPr>
        <w:t>від реально</w:t>
      </w:r>
      <w:r w:rsidR="005025F0">
        <w:rPr>
          <w:rFonts w:ascii="Times New Roman" w:hAnsi="Times New Roman" w:cs="Times New Roman"/>
          <w:sz w:val="28"/>
          <w:szCs w:val="28"/>
          <w:lang w:val="uk-UA"/>
        </w:rPr>
        <w:t>ї</w:t>
      </w:r>
      <w:r w:rsidR="008C5B8C">
        <w:rPr>
          <w:rFonts w:ascii="Times New Roman" w:hAnsi="Times New Roman" w:cs="Times New Roman"/>
          <w:sz w:val="28"/>
          <w:szCs w:val="28"/>
          <w:lang w:val="uk-UA"/>
        </w:rPr>
        <w:t xml:space="preserve"> автономії</w:t>
      </w:r>
      <w:r w:rsidR="008C5B8C" w:rsidRPr="008C5B8C">
        <w:rPr>
          <w:rFonts w:ascii="Times New Roman" w:hAnsi="Times New Roman" w:cs="Times New Roman"/>
          <w:sz w:val="28"/>
          <w:szCs w:val="28"/>
          <w:lang w:val="uk-UA"/>
        </w:rPr>
        <w:t>,</w:t>
      </w:r>
      <w:r w:rsidR="008C5B8C">
        <w:rPr>
          <w:rFonts w:ascii="Times New Roman" w:hAnsi="Times New Roman" w:cs="Times New Roman"/>
          <w:sz w:val="28"/>
          <w:szCs w:val="28"/>
          <w:lang w:val="uk-UA"/>
        </w:rPr>
        <w:t xml:space="preserve"> оскільки на території усієї республіки відбувався процес подальшої централізації та уніфікації влади і управління. Зроблено відповідні висновки щодо</w:t>
      </w:r>
      <w:r w:rsidR="005025F0">
        <w:rPr>
          <w:rFonts w:ascii="Times New Roman" w:hAnsi="Times New Roman" w:cs="Times New Roman"/>
          <w:sz w:val="28"/>
          <w:szCs w:val="28"/>
          <w:lang w:val="uk-UA"/>
        </w:rPr>
        <w:t xml:space="preserve"> утримання й поступової інкорпорації (інтеграції) краю до загально-чехословацької правової системи.</w:t>
      </w:r>
      <w:r w:rsidR="008C5B8C">
        <w:rPr>
          <w:rFonts w:ascii="Times New Roman" w:hAnsi="Times New Roman" w:cs="Times New Roman"/>
          <w:sz w:val="28"/>
          <w:szCs w:val="28"/>
          <w:lang w:val="uk-UA"/>
        </w:rPr>
        <w:t xml:space="preserve"> </w:t>
      </w:r>
      <w:r w:rsidR="00B90B85">
        <w:rPr>
          <w:rFonts w:ascii="Times New Roman" w:hAnsi="Times New Roman" w:cs="Times New Roman"/>
          <w:sz w:val="28"/>
          <w:szCs w:val="28"/>
          <w:lang w:val="uk-UA"/>
        </w:rPr>
        <w:t xml:space="preserve"> </w:t>
      </w:r>
      <w:r w:rsidR="00825D3B">
        <w:rPr>
          <w:rFonts w:ascii="Times New Roman" w:hAnsi="Times New Roman" w:cs="Times New Roman"/>
          <w:sz w:val="28"/>
          <w:szCs w:val="28"/>
          <w:lang w:val="uk-UA"/>
        </w:rPr>
        <w:t xml:space="preserve"> </w:t>
      </w:r>
      <w:r w:rsidR="008656DF">
        <w:rPr>
          <w:rFonts w:ascii="Times New Roman" w:hAnsi="Times New Roman" w:cs="Times New Roman"/>
          <w:sz w:val="28"/>
          <w:szCs w:val="28"/>
          <w:lang w:val="uk-UA"/>
        </w:rPr>
        <w:t xml:space="preserve"> </w:t>
      </w:r>
      <w:r w:rsidR="001C5B05">
        <w:rPr>
          <w:rFonts w:ascii="Times New Roman" w:hAnsi="Times New Roman" w:cs="Times New Roman"/>
          <w:sz w:val="28"/>
          <w:szCs w:val="28"/>
          <w:lang w:val="uk-UA"/>
        </w:rPr>
        <w:t xml:space="preserve">  </w:t>
      </w:r>
      <w:r w:rsidR="00BD1E98" w:rsidRPr="00BD1E98">
        <w:rPr>
          <w:rFonts w:ascii="Times New Roman" w:hAnsi="Times New Roman" w:cs="Times New Roman"/>
          <w:sz w:val="28"/>
          <w:szCs w:val="28"/>
          <w:lang w:val="uk-UA"/>
        </w:rPr>
        <w:t xml:space="preserve"> </w:t>
      </w:r>
      <w:r w:rsidR="00481C08">
        <w:rPr>
          <w:rFonts w:ascii="Times New Roman" w:hAnsi="Times New Roman" w:cs="Times New Roman"/>
          <w:sz w:val="28"/>
          <w:szCs w:val="28"/>
          <w:lang w:val="uk-UA"/>
        </w:rPr>
        <w:t xml:space="preserve"> </w:t>
      </w:r>
    </w:p>
    <w:p w14:paraId="4C3E7776" w14:textId="77777777" w:rsidR="00CA1E4B" w:rsidRDefault="00CA1E4B" w:rsidP="008656DF">
      <w:pPr>
        <w:jc w:val="both"/>
        <w:rPr>
          <w:rFonts w:ascii="Times New Roman" w:hAnsi="Times New Roman" w:cs="Times New Roman"/>
          <w:sz w:val="28"/>
          <w:szCs w:val="28"/>
          <w:lang w:val="uk-UA"/>
        </w:rPr>
      </w:pPr>
    </w:p>
    <w:p w14:paraId="63A74F77" w14:textId="3CD06463" w:rsidR="00465119" w:rsidRDefault="00481C08" w:rsidP="00AA31BE">
      <w:pPr>
        <w:ind w:firstLine="708"/>
        <w:jc w:val="both"/>
        <w:rPr>
          <w:rFonts w:ascii="Times New Roman" w:hAnsi="Times New Roman" w:cs="Times New Roman"/>
          <w:sz w:val="28"/>
          <w:szCs w:val="28"/>
          <w:lang w:val="uk-UA"/>
        </w:rPr>
      </w:pPr>
      <w:r w:rsidRPr="00AA31BE">
        <w:rPr>
          <w:rFonts w:ascii="Times New Roman" w:hAnsi="Times New Roman" w:cs="Times New Roman"/>
          <w:b/>
          <w:bCs/>
          <w:sz w:val="28"/>
          <w:szCs w:val="28"/>
          <w:lang w:val="uk-UA"/>
        </w:rPr>
        <w:t>Ключові слова:</w:t>
      </w:r>
      <w:r w:rsidR="00A661C6">
        <w:rPr>
          <w:rFonts w:ascii="Times New Roman" w:hAnsi="Times New Roman" w:cs="Times New Roman"/>
          <w:sz w:val="28"/>
          <w:szCs w:val="28"/>
          <w:lang w:val="uk-UA"/>
        </w:rPr>
        <w:t xml:space="preserve"> Підкарпатська Русь</w:t>
      </w:r>
      <w:r w:rsidR="00A3330B" w:rsidRPr="00A3330B">
        <w:rPr>
          <w:rFonts w:ascii="Times New Roman" w:hAnsi="Times New Roman" w:cs="Times New Roman"/>
          <w:sz w:val="28"/>
          <w:szCs w:val="28"/>
          <w:lang w:val="uk-UA"/>
        </w:rPr>
        <w:t>,</w:t>
      </w:r>
      <w:r w:rsidR="00A661C6">
        <w:rPr>
          <w:rFonts w:ascii="Times New Roman" w:hAnsi="Times New Roman" w:cs="Times New Roman"/>
          <w:sz w:val="28"/>
          <w:szCs w:val="28"/>
          <w:lang w:val="uk-UA"/>
        </w:rPr>
        <w:t xml:space="preserve"> </w:t>
      </w:r>
      <w:r w:rsidRPr="00A3330B">
        <w:rPr>
          <w:rFonts w:ascii="Times New Roman" w:hAnsi="Times New Roman" w:cs="Times New Roman"/>
          <w:sz w:val="28"/>
          <w:szCs w:val="28"/>
          <w:lang w:val="uk-UA"/>
        </w:rPr>
        <w:t xml:space="preserve"> </w:t>
      </w:r>
      <w:r>
        <w:rPr>
          <w:rFonts w:ascii="Times New Roman" w:hAnsi="Times New Roman" w:cs="Times New Roman"/>
          <w:sz w:val="28"/>
          <w:szCs w:val="28"/>
          <w:lang w:val="uk-UA"/>
        </w:rPr>
        <w:t>адміністративні органи</w:t>
      </w:r>
      <w:r w:rsidR="00A3330B" w:rsidRPr="00A3330B">
        <w:rPr>
          <w:rFonts w:ascii="Times New Roman" w:hAnsi="Times New Roman" w:cs="Times New Roman"/>
          <w:sz w:val="28"/>
          <w:szCs w:val="28"/>
          <w:lang w:val="uk-UA"/>
        </w:rPr>
        <w:t>,</w:t>
      </w:r>
      <w:r>
        <w:rPr>
          <w:rFonts w:ascii="Times New Roman" w:hAnsi="Times New Roman" w:cs="Times New Roman"/>
          <w:sz w:val="28"/>
          <w:szCs w:val="28"/>
          <w:lang w:val="uk-UA"/>
        </w:rPr>
        <w:t xml:space="preserve">  меморандум</w:t>
      </w:r>
      <w:r w:rsidR="00A3330B" w:rsidRPr="00A3330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4D6820">
        <w:rPr>
          <w:rFonts w:ascii="Times New Roman" w:hAnsi="Times New Roman" w:cs="Times New Roman"/>
          <w:sz w:val="28"/>
          <w:szCs w:val="28"/>
          <w:lang w:val="uk-UA"/>
        </w:rPr>
        <w:t>компетенція</w:t>
      </w:r>
      <w:r w:rsidR="00A3330B" w:rsidRPr="00A3330B">
        <w:rPr>
          <w:rFonts w:ascii="Times New Roman" w:hAnsi="Times New Roman" w:cs="Times New Roman"/>
          <w:sz w:val="28"/>
          <w:szCs w:val="28"/>
          <w:lang w:val="uk-UA"/>
        </w:rPr>
        <w:t>,</w:t>
      </w:r>
      <w:r w:rsidR="00A3330B">
        <w:rPr>
          <w:rFonts w:ascii="Times New Roman" w:hAnsi="Times New Roman" w:cs="Times New Roman"/>
          <w:sz w:val="28"/>
          <w:szCs w:val="28"/>
          <w:lang w:val="uk-UA"/>
        </w:rPr>
        <w:t xml:space="preserve"> </w:t>
      </w:r>
      <w:r w:rsidR="004D6820">
        <w:rPr>
          <w:rFonts w:ascii="Times New Roman" w:hAnsi="Times New Roman" w:cs="Times New Roman"/>
          <w:sz w:val="28"/>
          <w:szCs w:val="28"/>
          <w:lang w:val="uk-UA"/>
        </w:rPr>
        <w:t xml:space="preserve">  структура адміністративного управління</w:t>
      </w:r>
      <w:r w:rsidR="00A3330B" w:rsidRPr="00A3330B">
        <w:rPr>
          <w:rFonts w:ascii="Times New Roman" w:hAnsi="Times New Roman" w:cs="Times New Roman"/>
          <w:sz w:val="28"/>
          <w:szCs w:val="28"/>
          <w:lang w:val="uk-UA"/>
        </w:rPr>
        <w:t>,</w:t>
      </w:r>
      <w:r w:rsidR="004D6820">
        <w:rPr>
          <w:rFonts w:ascii="Times New Roman" w:hAnsi="Times New Roman" w:cs="Times New Roman"/>
          <w:sz w:val="28"/>
          <w:szCs w:val="28"/>
          <w:lang w:val="uk-UA"/>
        </w:rPr>
        <w:t xml:space="preserve"> </w:t>
      </w:r>
      <w:r w:rsidR="00DC185F">
        <w:rPr>
          <w:rFonts w:ascii="Times New Roman" w:hAnsi="Times New Roman" w:cs="Times New Roman"/>
          <w:sz w:val="28"/>
          <w:szCs w:val="28"/>
          <w:lang w:val="uk-UA"/>
        </w:rPr>
        <w:t xml:space="preserve"> </w:t>
      </w:r>
      <w:r w:rsidR="00DC185F">
        <w:rPr>
          <w:rFonts w:ascii="Times New Roman" w:hAnsi="Times New Roman" w:cs="Times New Roman"/>
          <w:sz w:val="28"/>
          <w:szCs w:val="28"/>
          <w:lang w:val="uk-UA"/>
        </w:rPr>
        <w:lastRenderedPageBreak/>
        <w:t>автономна</w:t>
      </w:r>
      <w:r w:rsidR="00A3330B">
        <w:rPr>
          <w:rFonts w:ascii="Times New Roman" w:hAnsi="Times New Roman" w:cs="Times New Roman"/>
          <w:sz w:val="28"/>
          <w:szCs w:val="28"/>
          <w:lang w:val="uk-UA"/>
        </w:rPr>
        <w:t xml:space="preserve"> Д</w:t>
      </w:r>
      <w:r w:rsidR="004D6820">
        <w:rPr>
          <w:rFonts w:ascii="Times New Roman" w:hAnsi="Times New Roman" w:cs="Times New Roman"/>
          <w:sz w:val="28"/>
          <w:szCs w:val="28"/>
          <w:lang w:val="uk-UA"/>
        </w:rPr>
        <w:t>иректорія</w:t>
      </w:r>
      <w:r w:rsidR="00A3330B" w:rsidRPr="00A3330B">
        <w:rPr>
          <w:rFonts w:ascii="Times New Roman" w:hAnsi="Times New Roman" w:cs="Times New Roman"/>
          <w:sz w:val="28"/>
          <w:szCs w:val="28"/>
          <w:lang w:val="uk-UA"/>
        </w:rPr>
        <w:t>,</w:t>
      </w:r>
      <w:r w:rsidR="004D6820">
        <w:rPr>
          <w:rFonts w:ascii="Times New Roman" w:hAnsi="Times New Roman" w:cs="Times New Roman"/>
          <w:sz w:val="28"/>
          <w:szCs w:val="28"/>
          <w:lang w:val="uk-UA"/>
        </w:rPr>
        <w:t xml:space="preserve">  військова диктатура</w:t>
      </w:r>
      <w:r w:rsidR="00A3330B" w:rsidRPr="00A3330B">
        <w:rPr>
          <w:rFonts w:ascii="Times New Roman" w:hAnsi="Times New Roman" w:cs="Times New Roman"/>
          <w:sz w:val="28"/>
          <w:szCs w:val="28"/>
          <w:lang w:val="uk-UA"/>
        </w:rPr>
        <w:t>,</w:t>
      </w:r>
      <w:r w:rsidR="004D6820">
        <w:rPr>
          <w:rFonts w:ascii="Times New Roman" w:hAnsi="Times New Roman" w:cs="Times New Roman"/>
          <w:sz w:val="28"/>
          <w:szCs w:val="28"/>
          <w:lang w:val="uk-UA"/>
        </w:rPr>
        <w:t xml:space="preserve"> </w:t>
      </w:r>
      <w:r w:rsidR="00A3330B">
        <w:rPr>
          <w:rFonts w:ascii="Times New Roman" w:hAnsi="Times New Roman" w:cs="Times New Roman"/>
          <w:sz w:val="28"/>
          <w:szCs w:val="28"/>
          <w:lang w:val="uk-UA"/>
        </w:rPr>
        <w:t>тимчасовий</w:t>
      </w:r>
      <w:r w:rsidR="004D6820">
        <w:rPr>
          <w:rFonts w:ascii="Times New Roman" w:hAnsi="Times New Roman" w:cs="Times New Roman"/>
          <w:sz w:val="28"/>
          <w:szCs w:val="28"/>
          <w:lang w:val="uk-UA"/>
        </w:rPr>
        <w:t xml:space="preserve"> адміністратор</w:t>
      </w:r>
      <w:r w:rsidR="00A3330B" w:rsidRPr="00A3330B">
        <w:rPr>
          <w:rFonts w:ascii="Times New Roman" w:hAnsi="Times New Roman" w:cs="Times New Roman"/>
          <w:sz w:val="28"/>
          <w:szCs w:val="28"/>
          <w:lang w:val="uk-UA"/>
        </w:rPr>
        <w:t>,</w:t>
      </w:r>
      <w:r w:rsidR="004D6820">
        <w:rPr>
          <w:rFonts w:ascii="Times New Roman" w:hAnsi="Times New Roman" w:cs="Times New Roman"/>
          <w:sz w:val="28"/>
          <w:szCs w:val="28"/>
          <w:lang w:val="uk-UA"/>
        </w:rPr>
        <w:t xml:space="preserve"> </w:t>
      </w:r>
      <w:r w:rsidR="00A3330B">
        <w:rPr>
          <w:rFonts w:ascii="Times New Roman" w:hAnsi="Times New Roman" w:cs="Times New Roman"/>
          <w:sz w:val="28"/>
          <w:szCs w:val="28"/>
          <w:lang w:val="uk-UA"/>
        </w:rPr>
        <w:t xml:space="preserve"> П</w:t>
      </w:r>
      <w:r w:rsidR="004D6820">
        <w:rPr>
          <w:rFonts w:ascii="Times New Roman" w:hAnsi="Times New Roman" w:cs="Times New Roman"/>
          <w:sz w:val="28"/>
          <w:szCs w:val="28"/>
          <w:lang w:val="uk-UA"/>
        </w:rPr>
        <w:t>резидія</w:t>
      </w:r>
      <w:r w:rsidR="00A3330B">
        <w:rPr>
          <w:rFonts w:ascii="Times New Roman" w:hAnsi="Times New Roman" w:cs="Times New Roman"/>
          <w:sz w:val="28"/>
          <w:szCs w:val="28"/>
          <w:lang w:val="uk-UA"/>
        </w:rPr>
        <w:t xml:space="preserve"> Ц</w:t>
      </w:r>
      <w:r w:rsidR="004D6820">
        <w:rPr>
          <w:rFonts w:ascii="Times New Roman" w:hAnsi="Times New Roman" w:cs="Times New Roman"/>
          <w:sz w:val="28"/>
          <w:szCs w:val="28"/>
          <w:lang w:val="uk-UA"/>
        </w:rPr>
        <w:t>ивільної управи</w:t>
      </w:r>
      <w:r w:rsidR="00A3330B" w:rsidRPr="00A3330B">
        <w:rPr>
          <w:rFonts w:ascii="Times New Roman" w:hAnsi="Times New Roman" w:cs="Times New Roman"/>
          <w:sz w:val="28"/>
          <w:szCs w:val="28"/>
          <w:lang w:val="uk-UA"/>
        </w:rPr>
        <w:t>,</w:t>
      </w:r>
      <w:r w:rsidR="004D6820">
        <w:rPr>
          <w:rFonts w:ascii="Times New Roman" w:hAnsi="Times New Roman" w:cs="Times New Roman"/>
          <w:sz w:val="28"/>
          <w:szCs w:val="28"/>
          <w:lang w:val="uk-UA"/>
        </w:rPr>
        <w:t xml:space="preserve"> </w:t>
      </w:r>
      <w:r w:rsidR="00A661C6">
        <w:rPr>
          <w:rFonts w:ascii="Times New Roman" w:hAnsi="Times New Roman" w:cs="Times New Roman"/>
          <w:sz w:val="28"/>
          <w:szCs w:val="28"/>
          <w:lang w:val="uk-UA"/>
        </w:rPr>
        <w:t xml:space="preserve">  Г</w:t>
      </w:r>
      <w:r w:rsidR="004D6820">
        <w:rPr>
          <w:rFonts w:ascii="Times New Roman" w:hAnsi="Times New Roman" w:cs="Times New Roman"/>
          <w:sz w:val="28"/>
          <w:szCs w:val="28"/>
          <w:lang w:val="uk-UA"/>
        </w:rPr>
        <w:t>енеральний статут</w:t>
      </w:r>
      <w:r w:rsidR="00A3330B" w:rsidRPr="00A3330B">
        <w:rPr>
          <w:rFonts w:ascii="Times New Roman" w:hAnsi="Times New Roman" w:cs="Times New Roman"/>
          <w:sz w:val="28"/>
          <w:szCs w:val="28"/>
          <w:lang w:val="uk-UA"/>
        </w:rPr>
        <w:t>,</w:t>
      </w:r>
      <w:r w:rsidR="00A3330B">
        <w:rPr>
          <w:rFonts w:ascii="Times New Roman" w:hAnsi="Times New Roman" w:cs="Times New Roman"/>
          <w:sz w:val="28"/>
          <w:szCs w:val="28"/>
          <w:lang w:val="uk-UA"/>
        </w:rPr>
        <w:t xml:space="preserve">  </w:t>
      </w:r>
      <w:r w:rsidR="00A661C6">
        <w:rPr>
          <w:rFonts w:ascii="Times New Roman" w:hAnsi="Times New Roman" w:cs="Times New Roman"/>
          <w:sz w:val="28"/>
          <w:szCs w:val="28"/>
          <w:lang w:val="uk-UA"/>
        </w:rPr>
        <w:t xml:space="preserve"> автономний Сойм</w:t>
      </w:r>
      <w:r w:rsidR="00A3330B" w:rsidRPr="00A3330B">
        <w:rPr>
          <w:rFonts w:ascii="Times New Roman" w:hAnsi="Times New Roman" w:cs="Times New Roman"/>
          <w:sz w:val="28"/>
          <w:szCs w:val="28"/>
          <w:lang w:val="uk-UA"/>
        </w:rPr>
        <w:t>,</w:t>
      </w:r>
      <w:r w:rsidR="00A661C6">
        <w:rPr>
          <w:rFonts w:ascii="Times New Roman" w:hAnsi="Times New Roman" w:cs="Times New Roman"/>
          <w:sz w:val="28"/>
          <w:szCs w:val="28"/>
          <w:lang w:val="uk-UA"/>
        </w:rPr>
        <w:t xml:space="preserve">  губернатор</w:t>
      </w:r>
      <w:r w:rsidR="00A3330B" w:rsidRPr="00A3330B">
        <w:rPr>
          <w:rFonts w:ascii="Times New Roman" w:hAnsi="Times New Roman" w:cs="Times New Roman"/>
          <w:sz w:val="28"/>
          <w:szCs w:val="28"/>
          <w:lang w:val="uk-UA"/>
        </w:rPr>
        <w:t>,</w:t>
      </w:r>
      <w:r w:rsidR="00A661C6">
        <w:rPr>
          <w:rFonts w:ascii="Times New Roman" w:hAnsi="Times New Roman" w:cs="Times New Roman"/>
          <w:sz w:val="28"/>
          <w:szCs w:val="28"/>
          <w:lang w:val="uk-UA"/>
        </w:rPr>
        <w:t xml:space="preserve">  віце-губернатор</w:t>
      </w:r>
      <w:r w:rsidR="00A3330B" w:rsidRPr="00A3330B">
        <w:rPr>
          <w:rFonts w:ascii="Times New Roman" w:hAnsi="Times New Roman" w:cs="Times New Roman"/>
          <w:sz w:val="28"/>
          <w:szCs w:val="28"/>
          <w:lang w:val="uk-UA"/>
        </w:rPr>
        <w:t>,</w:t>
      </w:r>
      <w:r w:rsidR="00A661C6">
        <w:rPr>
          <w:rFonts w:ascii="Times New Roman" w:hAnsi="Times New Roman" w:cs="Times New Roman"/>
          <w:sz w:val="28"/>
          <w:szCs w:val="28"/>
          <w:lang w:val="uk-UA"/>
        </w:rPr>
        <w:t xml:space="preserve">  автономія</w:t>
      </w:r>
      <w:r w:rsidR="00A3330B" w:rsidRPr="00A3330B">
        <w:rPr>
          <w:rFonts w:ascii="Times New Roman" w:hAnsi="Times New Roman" w:cs="Times New Roman"/>
          <w:sz w:val="28"/>
          <w:szCs w:val="28"/>
          <w:lang w:val="uk-UA"/>
        </w:rPr>
        <w:t>,</w:t>
      </w:r>
      <w:r w:rsidR="00A3330B">
        <w:rPr>
          <w:rFonts w:ascii="Times New Roman" w:hAnsi="Times New Roman" w:cs="Times New Roman"/>
          <w:sz w:val="28"/>
          <w:szCs w:val="28"/>
          <w:lang w:val="uk-UA"/>
        </w:rPr>
        <w:t xml:space="preserve"> </w:t>
      </w:r>
      <w:r w:rsidR="00A661C6">
        <w:rPr>
          <w:rFonts w:ascii="Times New Roman" w:hAnsi="Times New Roman" w:cs="Times New Roman"/>
          <w:sz w:val="28"/>
          <w:szCs w:val="28"/>
          <w:lang w:val="uk-UA"/>
        </w:rPr>
        <w:t xml:space="preserve"> централізм</w:t>
      </w:r>
      <w:r w:rsidR="00A3330B" w:rsidRPr="00A3330B">
        <w:rPr>
          <w:rFonts w:ascii="Times New Roman" w:hAnsi="Times New Roman" w:cs="Times New Roman"/>
          <w:sz w:val="28"/>
          <w:szCs w:val="28"/>
          <w:lang w:val="uk-UA"/>
        </w:rPr>
        <w:t>,</w:t>
      </w:r>
      <w:r w:rsidR="00A661C6">
        <w:rPr>
          <w:rFonts w:ascii="Times New Roman" w:hAnsi="Times New Roman" w:cs="Times New Roman"/>
          <w:sz w:val="28"/>
          <w:szCs w:val="28"/>
          <w:lang w:val="uk-UA"/>
        </w:rPr>
        <w:t xml:space="preserve">   конституційний закон</w:t>
      </w:r>
      <w:r w:rsidR="00A3330B" w:rsidRPr="00A3330B">
        <w:rPr>
          <w:rFonts w:ascii="Times New Roman" w:hAnsi="Times New Roman" w:cs="Times New Roman"/>
          <w:sz w:val="28"/>
          <w:szCs w:val="28"/>
          <w:lang w:val="uk-UA"/>
        </w:rPr>
        <w:t>,</w:t>
      </w:r>
      <w:r w:rsidR="00A661C6">
        <w:rPr>
          <w:rFonts w:ascii="Times New Roman" w:hAnsi="Times New Roman" w:cs="Times New Roman"/>
          <w:sz w:val="28"/>
          <w:szCs w:val="28"/>
          <w:lang w:val="uk-UA"/>
        </w:rPr>
        <w:t xml:space="preserve">  </w:t>
      </w:r>
      <w:r w:rsidR="00A3330B">
        <w:rPr>
          <w:rFonts w:ascii="Times New Roman" w:hAnsi="Times New Roman" w:cs="Times New Roman"/>
          <w:sz w:val="28"/>
          <w:szCs w:val="28"/>
          <w:lang w:val="uk-UA"/>
        </w:rPr>
        <w:t>урядовий указ</w:t>
      </w:r>
      <w:r w:rsidR="00A3330B" w:rsidRPr="00A3330B">
        <w:rPr>
          <w:rFonts w:ascii="Times New Roman" w:hAnsi="Times New Roman" w:cs="Times New Roman"/>
          <w:sz w:val="28"/>
          <w:szCs w:val="28"/>
          <w:lang w:val="uk-UA"/>
        </w:rPr>
        <w:t>,</w:t>
      </w:r>
      <w:r w:rsidR="00A3330B">
        <w:rPr>
          <w:rFonts w:ascii="Times New Roman" w:hAnsi="Times New Roman" w:cs="Times New Roman"/>
          <w:sz w:val="28"/>
          <w:szCs w:val="28"/>
          <w:lang w:val="uk-UA"/>
        </w:rPr>
        <w:t xml:space="preserve">  Найвищий адміністративний суд</w:t>
      </w:r>
      <w:r w:rsidR="00A3330B" w:rsidRPr="00A3330B">
        <w:rPr>
          <w:rFonts w:ascii="Times New Roman" w:hAnsi="Times New Roman" w:cs="Times New Roman"/>
          <w:sz w:val="28"/>
          <w:szCs w:val="28"/>
          <w:lang w:val="uk-UA"/>
        </w:rPr>
        <w:t>,</w:t>
      </w:r>
      <w:r w:rsidR="00A3330B">
        <w:rPr>
          <w:rFonts w:ascii="Times New Roman" w:hAnsi="Times New Roman" w:cs="Times New Roman"/>
          <w:sz w:val="28"/>
          <w:szCs w:val="28"/>
          <w:lang w:val="uk-UA"/>
        </w:rPr>
        <w:t xml:space="preserve">  експозитура</w:t>
      </w:r>
      <w:r w:rsidR="00A3330B" w:rsidRPr="00A3330B">
        <w:rPr>
          <w:rFonts w:ascii="Times New Roman" w:hAnsi="Times New Roman" w:cs="Times New Roman"/>
          <w:sz w:val="28"/>
          <w:szCs w:val="28"/>
          <w:lang w:val="uk-UA"/>
        </w:rPr>
        <w:t>,</w:t>
      </w:r>
      <w:r w:rsidR="00A3330B">
        <w:rPr>
          <w:rFonts w:ascii="Times New Roman" w:hAnsi="Times New Roman" w:cs="Times New Roman"/>
          <w:sz w:val="28"/>
          <w:szCs w:val="28"/>
          <w:lang w:val="uk-UA"/>
        </w:rPr>
        <w:t xml:space="preserve">   дирекція</w:t>
      </w:r>
      <w:r w:rsidR="00956136" w:rsidRPr="00956136">
        <w:rPr>
          <w:rFonts w:ascii="Times New Roman" w:hAnsi="Times New Roman" w:cs="Times New Roman"/>
          <w:sz w:val="28"/>
          <w:szCs w:val="28"/>
          <w:lang w:val="uk-UA"/>
        </w:rPr>
        <w:t>,</w:t>
      </w:r>
      <w:r w:rsidR="00BD1E98">
        <w:rPr>
          <w:rFonts w:ascii="Times New Roman" w:hAnsi="Times New Roman" w:cs="Times New Roman"/>
          <w:sz w:val="28"/>
          <w:szCs w:val="28"/>
          <w:lang w:val="uk-UA"/>
        </w:rPr>
        <w:t xml:space="preserve"> службовець</w:t>
      </w:r>
      <w:r w:rsidR="00BD1E98" w:rsidRPr="00BD1E98">
        <w:rPr>
          <w:rFonts w:ascii="Times New Roman" w:hAnsi="Times New Roman" w:cs="Times New Roman"/>
          <w:sz w:val="28"/>
          <w:szCs w:val="28"/>
          <w:lang w:val="uk-UA"/>
        </w:rPr>
        <w:t>,</w:t>
      </w:r>
      <w:r w:rsidR="00A3330B">
        <w:rPr>
          <w:rFonts w:ascii="Times New Roman" w:hAnsi="Times New Roman" w:cs="Times New Roman"/>
          <w:sz w:val="28"/>
          <w:szCs w:val="28"/>
          <w:lang w:val="uk-UA"/>
        </w:rPr>
        <w:t xml:space="preserve">   </w:t>
      </w:r>
      <w:r w:rsidR="00692B8B">
        <w:rPr>
          <w:rFonts w:ascii="Times New Roman" w:hAnsi="Times New Roman" w:cs="Times New Roman"/>
          <w:sz w:val="28"/>
          <w:szCs w:val="28"/>
          <w:lang w:val="uk-UA"/>
        </w:rPr>
        <w:t xml:space="preserve"> </w:t>
      </w:r>
      <w:r w:rsidR="00A3330B">
        <w:rPr>
          <w:rFonts w:ascii="Times New Roman" w:hAnsi="Times New Roman" w:cs="Times New Roman"/>
          <w:sz w:val="28"/>
          <w:szCs w:val="28"/>
          <w:lang w:val="uk-UA"/>
        </w:rPr>
        <w:t>управлінський апарат</w:t>
      </w:r>
      <w:r w:rsidR="00BD1E98" w:rsidRPr="00BD1E98">
        <w:rPr>
          <w:rFonts w:ascii="Times New Roman" w:hAnsi="Times New Roman" w:cs="Times New Roman"/>
          <w:sz w:val="28"/>
          <w:szCs w:val="28"/>
          <w:lang w:val="uk-UA"/>
        </w:rPr>
        <w:t>.</w:t>
      </w:r>
    </w:p>
    <w:p w14:paraId="21A802E8" w14:textId="77777777" w:rsidR="00CC3308" w:rsidRDefault="00CC3308" w:rsidP="008656DF">
      <w:pPr>
        <w:jc w:val="both"/>
        <w:rPr>
          <w:rFonts w:ascii="Times New Roman" w:hAnsi="Times New Roman" w:cs="Times New Roman"/>
          <w:sz w:val="28"/>
          <w:szCs w:val="28"/>
          <w:lang w:val="uk-UA"/>
        </w:rPr>
      </w:pPr>
    </w:p>
    <w:p w14:paraId="06D7B044" w14:textId="77777777" w:rsidR="00CC3308" w:rsidRDefault="00465119" w:rsidP="008656DF">
      <w:pPr>
        <w:jc w:val="both"/>
        <w:rPr>
          <w:rFonts w:ascii="Times New Roman" w:hAnsi="Times New Roman" w:cs="Times New Roman"/>
          <w:b/>
          <w:sz w:val="28"/>
          <w:szCs w:val="28"/>
          <w:lang w:val="en-US"/>
        </w:rPr>
      </w:pPr>
      <w:r>
        <w:rPr>
          <w:rFonts w:ascii="Times New Roman" w:hAnsi="Times New Roman" w:cs="Times New Roman"/>
          <w:sz w:val="28"/>
          <w:szCs w:val="28"/>
          <w:lang w:val="uk-UA"/>
        </w:rPr>
        <w:tab/>
      </w:r>
      <w:r>
        <w:rPr>
          <w:rFonts w:ascii="Times New Roman" w:hAnsi="Times New Roman" w:cs="Times New Roman"/>
          <w:b/>
          <w:sz w:val="28"/>
          <w:szCs w:val="28"/>
          <w:lang w:val="en-US"/>
        </w:rPr>
        <w:t>Hrin O. Regulatory and legal regulation of the process of formation of administ</w:t>
      </w:r>
      <w:r w:rsidR="00CC3308">
        <w:rPr>
          <w:rFonts w:ascii="Times New Roman" w:hAnsi="Times New Roman" w:cs="Times New Roman"/>
          <w:b/>
          <w:sz w:val="28"/>
          <w:szCs w:val="28"/>
          <w:lang w:val="en-US"/>
        </w:rPr>
        <w:t>rative authorities and management in Subcarpathian Rus (Transcarpathia) in 1919 – 1926.</w:t>
      </w:r>
    </w:p>
    <w:p w14:paraId="45E18ABC" w14:textId="77777777" w:rsidR="00CC3308" w:rsidRDefault="00CC3308" w:rsidP="008656DF">
      <w:pPr>
        <w:jc w:val="both"/>
        <w:rPr>
          <w:rFonts w:ascii="Times New Roman" w:hAnsi="Times New Roman" w:cs="Times New Roman"/>
          <w:b/>
          <w:sz w:val="28"/>
          <w:szCs w:val="28"/>
          <w:lang w:val="en-US"/>
        </w:rPr>
      </w:pPr>
    </w:p>
    <w:p w14:paraId="789427C2" w14:textId="45B9EA48" w:rsidR="00CC3308" w:rsidRPr="005777BA" w:rsidRDefault="005777BA" w:rsidP="005777BA">
      <w:pPr>
        <w:ind w:firstLine="708"/>
        <w:jc w:val="both"/>
        <w:rPr>
          <w:rFonts w:ascii="Times New Roman" w:hAnsi="Times New Roman" w:cs="Times New Roman"/>
          <w:bCs/>
          <w:sz w:val="28"/>
          <w:szCs w:val="28"/>
          <w:lang w:val="en-US"/>
        </w:rPr>
      </w:pPr>
      <w:r w:rsidRPr="005777BA">
        <w:rPr>
          <w:rFonts w:ascii="Times New Roman" w:hAnsi="Times New Roman" w:cs="Times New Roman"/>
          <w:bCs/>
          <w:sz w:val="28"/>
          <w:szCs w:val="28"/>
          <w:lang w:val="en-US"/>
        </w:rPr>
        <w:t>The article examines the process of formation of administrative authorities and management in Subcarpathian Rus (Transcarpathia) during the first half of the 20s of the 20th century. It was established that the process of forming the structure of state administration in Subcarpathia began already at the beginning of 1919, and in the summer of the same year, several projects of the organization of government in the region were already developed in Prague. On the basis of the General Statute, the model of relations within the local government between the Directory, the administrator and the military leadership during 1919-1920 was analyzed. The formation of abstract departments at the Civil Administration, which was headed by an administrator, is briefly described. The importance of the changes introduced by the government decree No. 356/1920 "On amending the General Statute of Subcarpathian Rus" was revealed, according to which the functions and powers were radically redistributed in favor of the bodies that represented the central government in the region. The theory of the creation of two branches of administrative management in relation to the competence of the Civil Administration of Subcarpathian Rus is presented: autonomous institutions and institutions of the state. The description of the gubernatorial council as an advisory body under the governor is provided. It was noted that the new General Statute, in terms of the norms governing the activities of the vice-governor and the gubernatorial council, went beyond the Constitution of the Czechoslovak Republic. It is proved that the administrative reorganization in Czechoslovakia in 1925 and especially in 1927 only distanced Subcarpathian Rus from real autonomy, since the process of further centralization and unification of power and administration took place throughout the territory of the republic. Appropriate conclusions have been drawn regarding the retention and gradual incorporation (integration) of the region into the all-Czechoslovak legal system.</w:t>
      </w:r>
    </w:p>
    <w:p w14:paraId="66C63908" w14:textId="77777777" w:rsidR="00CC3308" w:rsidRDefault="00CC3308" w:rsidP="008656DF">
      <w:pPr>
        <w:jc w:val="both"/>
        <w:rPr>
          <w:rFonts w:ascii="Times New Roman" w:hAnsi="Times New Roman" w:cs="Times New Roman"/>
          <w:b/>
          <w:sz w:val="28"/>
          <w:szCs w:val="28"/>
          <w:lang w:val="en-US"/>
        </w:rPr>
      </w:pPr>
    </w:p>
    <w:p w14:paraId="58715D51" w14:textId="77777777" w:rsidR="00CC3308" w:rsidRDefault="00CC3308" w:rsidP="008656DF">
      <w:pPr>
        <w:jc w:val="both"/>
        <w:rPr>
          <w:rFonts w:ascii="Times New Roman" w:hAnsi="Times New Roman" w:cs="Times New Roman"/>
          <w:b/>
          <w:sz w:val="28"/>
          <w:szCs w:val="28"/>
          <w:lang w:val="en-US"/>
        </w:rPr>
      </w:pPr>
    </w:p>
    <w:p w14:paraId="3E63A582" w14:textId="651D0B7E" w:rsidR="00372634" w:rsidRDefault="004D6820" w:rsidP="005777BA">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5777BA">
        <w:rPr>
          <w:rFonts w:ascii="Times New Roman" w:hAnsi="Times New Roman" w:cs="Times New Roman"/>
          <w:sz w:val="28"/>
          <w:szCs w:val="28"/>
          <w:lang w:val="uk-UA"/>
        </w:rPr>
        <w:tab/>
      </w:r>
      <w:r w:rsidR="00372634" w:rsidRPr="00A71835">
        <w:rPr>
          <w:rFonts w:ascii="Times New Roman" w:hAnsi="Times New Roman" w:cs="Times New Roman"/>
          <w:b/>
          <w:sz w:val="28"/>
          <w:szCs w:val="28"/>
          <w:lang w:val="uk-UA"/>
        </w:rPr>
        <w:t>Keywords:</w:t>
      </w:r>
      <w:r w:rsidR="00372634" w:rsidRPr="00372634">
        <w:rPr>
          <w:rFonts w:ascii="Times New Roman" w:hAnsi="Times New Roman" w:cs="Times New Roman"/>
          <w:sz w:val="28"/>
          <w:szCs w:val="28"/>
          <w:lang w:val="uk-UA"/>
        </w:rPr>
        <w:t xml:space="preserve"> Subcarpathian Rus, administrative bodies, memorandum, competence, structure of administrative management, autonomous Directory, military dictatorship, temporary administrator, Presidium of the Civil Administration, General Statute, autonomous Diet, governor, vice-governor, autonomy, centralism, constitutional law, governmental decree, the Supreme Administrative Court, exposition, directorate, employee, management apparatus.</w:t>
      </w:r>
    </w:p>
    <w:p w14:paraId="67EB9FD6" w14:textId="5ED1F1A1" w:rsidR="00A3153D" w:rsidRDefault="00EB6C35" w:rsidP="00995092">
      <w:pPr>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Постановка проблеми. </w:t>
      </w:r>
      <w:r>
        <w:rPr>
          <w:rFonts w:ascii="Times New Roman" w:hAnsi="Times New Roman" w:cs="Times New Roman"/>
          <w:sz w:val="28"/>
          <w:szCs w:val="28"/>
          <w:lang w:val="uk-UA"/>
        </w:rPr>
        <w:t>Актуальність обраної проблематики визначається тим</w:t>
      </w:r>
      <w:r w:rsidRPr="00EB6C35">
        <w:rPr>
          <w:rFonts w:ascii="Times New Roman" w:hAnsi="Times New Roman" w:cs="Times New Roman"/>
          <w:sz w:val="28"/>
          <w:szCs w:val="28"/>
          <w:lang w:val="uk-UA"/>
        </w:rPr>
        <w:t xml:space="preserve">, </w:t>
      </w:r>
      <w:r w:rsidR="00CB5E6F">
        <w:rPr>
          <w:rFonts w:ascii="Times New Roman" w:hAnsi="Times New Roman" w:cs="Times New Roman"/>
          <w:sz w:val="28"/>
          <w:szCs w:val="28"/>
          <w:lang w:val="uk-UA"/>
        </w:rPr>
        <w:t>що належне</w:t>
      </w:r>
      <w:r>
        <w:rPr>
          <w:rFonts w:ascii="Times New Roman" w:hAnsi="Times New Roman" w:cs="Times New Roman"/>
          <w:sz w:val="28"/>
          <w:szCs w:val="28"/>
          <w:lang w:val="uk-UA"/>
        </w:rPr>
        <w:t xml:space="preserve"> функціонування виконавчої влади на місцях</w:t>
      </w:r>
      <w:r w:rsidRPr="00EB6C35">
        <w:rPr>
          <w:rFonts w:ascii="Times New Roman" w:hAnsi="Times New Roman" w:cs="Times New Roman"/>
          <w:sz w:val="28"/>
          <w:szCs w:val="28"/>
          <w:lang w:val="uk-UA"/>
        </w:rPr>
        <w:t xml:space="preserve">, </w:t>
      </w:r>
      <w:r>
        <w:rPr>
          <w:rFonts w:ascii="Times New Roman" w:hAnsi="Times New Roman" w:cs="Times New Roman"/>
          <w:sz w:val="28"/>
          <w:szCs w:val="28"/>
          <w:lang w:val="uk-UA"/>
        </w:rPr>
        <w:t>створення оптимальної системи місцевих органів виконавчої влади повинне забезпечити ефективний вплив на розвиток кожного регіону</w:t>
      </w:r>
      <w:r w:rsidRPr="00EB6C35">
        <w:rPr>
          <w:rFonts w:ascii="Times New Roman" w:hAnsi="Times New Roman" w:cs="Times New Roman"/>
          <w:sz w:val="28"/>
          <w:szCs w:val="28"/>
          <w:lang w:val="uk-UA"/>
        </w:rPr>
        <w:t xml:space="preserve">, </w:t>
      </w:r>
      <w:r>
        <w:rPr>
          <w:rFonts w:ascii="Times New Roman" w:hAnsi="Times New Roman" w:cs="Times New Roman"/>
          <w:sz w:val="28"/>
          <w:szCs w:val="28"/>
          <w:lang w:val="uk-UA"/>
        </w:rPr>
        <w:t>особливо транскордонного. Загальновизнаним є те</w:t>
      </w:r>
      <w:r w:rsidRPr="00EB6C35">
        <w:rPr>
          <w:rFonts w:ascii="Times New Roman" w:hAnsi="Times New Roman" w:cs="Times New Roman"/>
          <w:sz w:val="28"/>
          <w:szCs w:val="28"/>
        </w:rPr>
        <w:t>,</w:t>
      </w:r>
      <w:r>
        <w:rPr>
          <w:rFonts w:ascii="Times New Roman" w:hAnsi="Times New Roman" w:cs="Times New Roman"/>
          <w:sz w:val="28"/>
          <w:szCs w:val="28"/>
          <w:lang w:val="uk-UA"/>
        </w:rPr>
        <w:t xml:space="preserve"> що місцеві органи виконавчої влади реалізують функції держави</w:t>
      </w:r>
      <w:r w:rsidRPr="00EB6C35">
        <w:rPr>
          <w:rFonts w:ascii="Times New Roman" w:hAnsi="Times New Roman" w:cs="Times New Roman"/>
          <w:sz w:val="28"/>
          <w:szCs w:val="28"/>
        </w:rPr>
        <w:t>,</w:t>
      </w:r>
      <w:r>
        <w:rPr>
          <w:rFonts w:ascii="Times New Roman" w:hAnsi="Times New Roman" w:cs="Times New Roman"/>
          <w:sz w:val="28"/>
          <w:szCs w:val="28"/>
          <w:lang w:val="uk-UA"/>
        </w:rPr>
        <w:t xml:space="preserve"> наближені до населення.</w:t>
      </w:r>
      <w:r w:rsidR="00874038">
        <w:rPr>
          <w:rFonts w:ascii="Times New Roman" w:hAnsi="Times New Roman" w:cs="Times New Roman"/>
          <w:sz w:val="28"/>
          <w:szCs w:val="28"/>
          <w:lang w:val="uk-UA"/>
        </w:rPr>
        <w:t xml:space="preserve"> В Україні формується нова людиноцентрична модель діяльності суб</w:t>
      </w:r>
      <w:r w:rsidR="00AA31BE">
        <w:rPr>
          <w:rFonts w:ascii="Times New Roman" w:hAnsi="Times New Roman" w:cs="Times New Roman"/>
          <w:sz w:val="28"/>
          <w:szCs w:val="28"/>
          <w:lang w:val="uk-UA"/>
        </w:rPr>
        <w:t>’</w:t>
      </w:r>
      <w:r w:rsidR="00874038">
        <w:rPr>
          <w:rFonts w:ascii="Times New Roman" w:hAnsi="Times New Roman" w:cs="Times New Roman"/>
          <w:sz w:val="28"/>
          <w:szCs w:val="28"/>
          <w:lang w:val="uk-UA"/>
        </w:rPr>
        <w:t>єктів публічної адміністрації. Досвід розвинутих демократичних країн свідчить про те</w:t>
      </w:r>
      <w:r w:rsidR="00874038" w:rsidRPr="00874038">
        <w:rPr>
          <w:rFonts w:ascii="Times New Roman" w:hAnsi="Times New Roman" w:cs="Times New Roman"/>
          <w:sz w:val="28"/>
          <w:szCs w:val="28"/>
        </w:rPr>
        <w:t xml:space="preserve">, </w:t>
      </w:r>
      <w:r w:rsidR="00874038">
        <w:rPr>
          <w:rFonts w:ascii="Times New Roman" w:hAnsi="Times New Roman" w:cs="Times New Roman"/>
          <w:sz w:val="28"/>
          <w:szCs w:val="28"/>
          <w:lang w:val="uk-UA"/>
        </w:rPr>
        <w:t>що саме децентралізована виконавча влада з сильними інститутами місцевого самоврядування є найбільш ефективно</w:t>
      </w:r>
      <w:r w:rsidR="00CB5E6F">
        <w:rPr>
          <w:rFonts w:ascii="Times New Roman" w:hAnsi="Times New Roman" w:cs="Times New Roman"/>
          <w:sz w:val="28"/>
          <w:szCs w:val="28"/>
          <w:lang w:val="uk-UA"/>
        </w:rPr>
        <w:t>ю</w:t>
      </w:r>
      <w:r w:rsidR="00874038">
        <w:rPr>
          <w:rFonts w:ascii="Times New Roman" w:hAnsi="Times New Roman" w:cs="Times New Roman"/>
          <w:sz w:val="28"/>
          <w:szCs w:val="28"/>
          <w:lang w:val="uk-UA"/>
        </w:rPr>
        <w:t xml:space="preserve"> системою. Саме тому</w:t>
      </w:r>
      <w:r w:rsidR="00874038" w:rsidRPr="00215AEB">
        <w:rPr>
          <w:rFonts w:ascii="Times New Roman" w:hAnsi="Times New Roman" w:cs="Times New Roman"/>
          <w:sz w:val="28"/>
          <w:szCs w:val="28"/>
          <w:lang w:val="uk-UA"/>
        </w:rPr>
        <w:t xml:space="preserve">, </w:t>
      </w:r>
      <w:r w:rsidR="00874038">
        <w:rPr>
          <w:rFonts w:ascii="Times New Roman" w:hAnsi="Times New Roman" w:cs="Times New Roman"/>
          <w:sz w:val="28"/>
          <w:szCs w:val="28"/>
          <w:lang w:val="uk-UA"/>
        </w:rPr>
        <w:t>останнім часом в різн</w:t>
      </w:r>
      <w:r w:rsidR="00053A23">
        <w:rPr>
          <w:rFonts w:ascii="Times New Roman" w:hAnsi="Times New Roman" w:cs="Times New Roman"/>
          <w:sz w:val="28"/>
          <w:szCs w:val="28"/>
          <w:lang w:val="uk-UA"/>
        </w:rPr>
        <w:t>их країнах акцентується увага на</w:t>
      </w:r>
      <w:r w:rsidR="00874038">
        <w:rPr>
          <w:rFonts w:ascii="Times New Roman" w:hAnsi="Times New Roman" w:cs="Times New Roman"/>
          <w:sz w:val="28"/>
          <w:szCs w:val="28"/>
          <w:lang w:val="uk-UA"/>
        </w:rPr>
        <w:t xml:space="preserve"> дослідженнях</w:t>
      </w:r>
      <w:r w:rsidR="00874038" w:rsidRPr="00215AEB">
        <w:rPr>
          <w:rFonts w:ascii="Times New Roman" w:hAnsi="Times New Roman" w:cs="Times New Roman"/>
          <w:sz w:val="28"/>
          <w:szCs w:val="28"/>
          <w:lang w:val="uk-UA"/>
        </w:rPr>
        <w:t>,</w:t>
      </w:r>
      <w:r w:rsidR="00874038">
        <w:rPr>
          <w:rFonts w:ascii="Times New Roman" w:hAnsi="Times New Roman" w:cs="Times New Roman"/>
          <w:sz w:val="28"/>
          <w:szCs w:val="28"/>
          <w:lang w:val="uk-UA"/>
        </w:rPr>
        <w:t xml:space="preserve"> спрямованих на пошук нових моделей реалізації виконавчої влади </w:t>
      </w:r>
      <w:r w:rsidR="00215AEB">
        <w:rPr>
          <w:rFonts w:ascii="Times New Roman" w:hAnsi="Times New Roman" w:cs="Times New Roman"/>
          <w:sz w:val="28"/>
          <w:szCs w:val="28"/>
          <w:lang w:val="uk-UA"/>
        </w:rPr>
        <w:t>на територіях в контексті сучасних процесів глобалізації з урахуванням місцевих специфічних культурно-історичних</w:t>
      </w:r>
      <w:r w:rsidR="00215AEB" w:rsidRPr="00215AEB">
        <w:rPr>
          <w:rFonts w:ascii="Times New Roman" w:hAnsi="Times New Roman" w:cs="Times New Roman"/>
          <w:sz w:val="28"/>
          <w:szCs w:val="28"/>
          <w:lang w:val="uk-UA"/>
        </w:rPr>
        <w:t>,</w:t>
      </w:r>
      <w:r w:rsidR="00215AEB">
        <w:rPr>
          <w:rFonts w:ascii="Times New Roman" w:hAnsi="Times New Roman" w:cs="Times New Roman"/>
          <w:sz w:val="28"/>
          <w:szCs w:val="28"/>
          <w:lang w:val="uk-UA"/>
        </w:rPr>
        <w:t xml:space="preserve"> суспільно-політичних та економічних особливостей розвитку регіонів. Оскільки території сучасної України на протязі історії входили до складу різних державних утворень</w:t>
      </w:r>
      <w:r w:rsidR="00215AEB" w:rsidRPr="00995092">
        <w:rPr>
          <w:rFonts w:ascii="Times New Roman" w:hAnsi="Times New Roman" w:cs="Times New Roman"/>
          <w:sz w:val="28"/>
          <w:szCs w:val="28"/>
          <w:lang w:val="uk-UA"/>
        </w:rPr>
        <w:t>,</w:t>
      </w:r>
      <w:r w:rsidR="00215AEB">
        <w:rPr>
          <w:rFonts w:ascii="Times New Roman" w:hAnsi="Times New Roman" w:cs="Times New Roman"/>
          <w:sz w:val="28"/>
          <w:szCs w:val="28"/>
          <w:lang w:val="uk-UA"/>
        </w:rPr>
        <w:t xml:space="preserve"> вкрай актуальним є аналіз  нормативно- правового  регулювання процесу формування адміністративних </w:t>
      </w:r>
      <w:r w:rsidR="00995092">
        <w:rPr>
          <w:rFonts w:ascii="Times New Roman" w:hAnsi="Times New Roman" w:cs="Times New Roman"/>
          <w:sz w:val="28"/>
          <w:szCs w:val="28"/>
          <w:lang w:val="uk-UA"/>
        </w:rPr>
        <w:t>органів влади та управління на Підкарпатській Русі ( Закарпатті) у 1919 – 1926 роках.</w:t>
      </w:r>
    </w:p>
    <w:p w14:paraId="58F45FF5" w14:textId="3813689C" w:rsidR="002957EB" w:rsidRDefault="002E16FB" w:rsidP="00995092">
      <w:pPr>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Аналіз досліджень і публікацій.</w:t>
      </w:r>
      <w:r>
        <w:rPr>
          <w:rFonts w:ascii="Times New Roman" w:hAnsi="Times New Roman" w:cs="Times New Roman"/>
          <w:sz w:val="28"/>
          <w:szCs w:val="28"/>
          <w:lang w:val="uk-UA"/>
        </w:rPr>
        <w:t xml:space="preserve"> У науковому плані  різноманітні аспекти процесу формування адміністративних органів влади та управління на Підкарпатській Русі (Закарпатті) у 1919 – 1926 роках  в</w:t>
      </w:r>
      <w:r w:rsidR="00DF08F0">
        <w:rPr>
          <w:rFonts w:ascii="Times New Roman" w:hAnsi="Times New Roman" w:cs="Times New Roman"/>
          <w:sz w:val="28"/>
          <w:szCs w:val="28"/>
          <w:lang w:val="uk-UA"/>
        </w:rPr>
        <w:t>ивчали вітчизняні та зарубіжні «чисті»</w:t>
      </w:r>
      <w:bookmarkStart w:id="1" w:name="_GoBack"/>
      <w:bookmarkEnd w:id="1"/>
      <w:r>
        <w:rPr>
          <w:rFonts w:ascii="Times New Roman" w:hAnsi="Times New Roman" w:cs="Times New Roman"/>
          <w:sz w:val="28"/>
          <w:szCs w:val="28"/>
          <w:lang w:val="uk-UA"/>
        </w:rPr>
        <w:t xml:space="preserve"> історики</w:t>
      </w:r>
      <w:r w:rsidR="001D1047" w:rsidRPr="001D1047">
        <w:rPr>
          <w:rFonts w:ascii="Times New Roman" w:hAnsi="Times New Roman" w:cs="Times New Roman"/>
          <w:sz w:val="28"/>
          <w:szCs w:val="28"/>
          <w:lang w:val="uk-UA"/>
        </w:rPr>
        <w:t>,</w:t>
      </w:r>
      <w:r>
        <w:rPr>
          <w:rFonts w:ascii="Times New Roman" w:hAnsi="Times New Roman" w:cs="Times New Roman"/>
          <w:sz w:val="28"/>
          <w:szCs w:val="28"/>
          <w:lang w:val="uk-UA"/>
        </w:rPr>
        <w:t xml:space="preserve">  такі як </w:t>
      </w:r>
      <w:r w:rsidR="002957EB">
        <w:rPr>
          <w:rFonts w:ascii="Times New Roman" w:hAnsi="Times New Roman" w:cs="Times New Roman"/>
          <w:sz w:val="28"/>
          <w:szCs w:val="28"/>
          <w:lang w:val="uk-UA"/>
        </w:rPr>
        <w:t>М. Болдижар</w:t>
      </w:r>
      <w:r w:rsidR="001D1047" w:rsidRPr="001D1047">
        <w:rPr>
          <w:rFonts w:ascii="Times New Roman" w:hAnsi="Times New Roman" w:cs="Times New Roman"/>
          <w:sz w:val="28"/>
          <w:szCs w:val="28"/>
          <w:lang w:val="uk-UA"/>
        </w:rPr>
        <w:t>,</w:t>
      </w:r>
      <w:r w:rsidR="002957EB">
        <w:rPr>
          <w:rFonts w:ascii="Times New Roman" w:hAnsi="Times New Roman" w:cs="Times New Roman"/>
          <w:sz w:val="28"/>
          <w:szCs w:val="28"/>
          <w:lang w:val="uk-UA"/>
        </w:rPr>
        <w:t xml:space="preserve">  І. Ванат</w:t>
      </w:r>
      <w:r w:rsidR="001D1047" w:rsidRPr="001D1047">
        <w:rPr>
          <w:rFonts w:ascii="Times New Roman" w:hAnsi="Times New Roman" w:cs="Times New Roman"/>
          <w:sz w:val="28"/>
          <w:szCs w:val="28"/>
          <w:lang w:val="uk-UA"/>
        </w:rPr>
        <w:t>,</w:t>
      </w:r>
      <w:r w:rsidR="002957EB">
        <w:rPr>
          <w:rFonts w:ascii="Times New Roman" w:hAnsi="Times New Roman" w:cs="Times New Roman"/>
          <w:sz w:val="28"/>
          <w:szCs w:val="28"/>
          <w:lang w:val="uk-UA"/>
        </w:rPr>
        <w:t xml:space="preserve">  С. Віднянський</w:t>
      </w:r>
      <w:r w:rsidR="001D1047" w:rsidRPr="001D1047">
        <w:rPr>
          <w:rFonts w:ascii="Times New Roman" w:hAnsi="Times New Roman" w:cs="Times New Roman"/>
          <w:sz w:val="28"/>
          <w:szCs w:val="28"/>
          <w:lang w:val="uk-UA"/>
        </w:rPr>
        <w:t>,</w:t>
      </w:r>
      <w:r w:rsidR="002957EB">
        <w:rPr>
          <w:rFonts w:ascii="Times New Roman" w:hAnsi="Times New Roman" w:cs="Times New Roman"/>
          <w:sz w:val="28"/>
          <w:szCs w:val="28"/>
          <w:lang w:val="uk-UA"/>
        </w:rPr>
        <w:t xml:space="preserve">  І. Гранчак</w:t>
      </w:r>
      <w:r w:rsidR="001D1047" w:rsidRPr="001D1047">
        <w:rPr>
          <w:rFonts w:ascii="Times New Roman" w:hAnsi="Times New Roman" w:cs="Times New Roman"/>
          <w:sz w:val="28"/>
          <w:szCs w:val="28"/>
          <w:lang w:val="uk-UA"/>
        </w:rPr>
        <w:t>,</w:t>
      </w:r>
      <w:r w:rsidR="002957EB">
        <w:rPr>
          <w:rFonts w:ascii="Times New Roman" w:hAnsi="Times New Roman" w:cs="Times New Roman"/>
          <w:sz w:val="28"/>
          <w:szCs w:val="28"/>
          <w:lang w:val="uk-UA"/>
        </w:rPr>
        <w:t xml:space="preserve">  О. Данко</w:t>
      </w:r>
      <w:r w:rsidR="001D1047" w:rsidRPr="001D1047">
        <w:rPr>
          <w:rFonts w:ascii="Times New Roman" w:hAnsi="Times New Roman" w:cs="Times New Roman"/>
          <w:sz w:val="28"/>
          <w:szCs w:val="28"/>
          <w:lang w:val="uk-UA"/>
        </w:rPr>
        <w:t>,</w:t>
      </w:r>
      <w:r w:rsidR="002957EB">
        <w:rPr>
          <w:rFonts w:ascii="Times New Roman" w:hAnsi="Times New Roman" w:cs="Times New Roman"/>
          <w:sz w:val="28"/>
          <w:szCs w:val="28"/>
          <w:lang w:val="uk-UA"/>
        </w:rPr>
        <w:t xml:space="preserve">  З. Завадський</w:t>
      </w:r>
      <w:r w:rsidR="001D1047" w:rsidRPr="001D1047">
        <w:rPr>
          <w:rFonts w:ascii="Times New Roman" w:hAnsi="Times New Roman" w:cs="Times New Roman"/>
          <w:sz w:val="28"/>
          <w:szCs w:val="28"/>
          <w:lang w:val="uk-UA"/>
        </w:rPr>
        <w:t>,</w:t>
      </w:r>
      <w:r w:rsidR="002957EB">
        <w:rPr>
          <w:rFonts w:ascii="Times New Roman" w:hAnsi="Times New Roman" w:cs="Times New Roman"/>
          <w:sz w:val="28"/>
          <w:szCs w:val="28"/>
          <w:lang w:val="uk-UA"/>
        </w:rPr>
        <w:t xml:space="preserve">  К. Крофта</w:t>
      </w:r>
      <w:r w:rsidR="001D1047" w:rsidRPr="001D1047">
        <w:rPr>
          <w:rFonts w:ascii="Times New Roman" w:hAnsi="Times New Roman" w:cs="Times New Roman"/>
          <w:sz w:val="28"/>
          <w:szCs w:val="28"/>
          <w:lang w:val="uk-UA"/>
        </w:rPr>
        <w:t>,</w:t>
      </w:r>
      <w:r w:rsidR="002957EB">
        <w:rPr>
          <w:rFonts w:ascii="Times New Roman" w:hAnsi="Times New Roman" w:cs="Times New Roman"/>
          <w:sz w:val="28"/>
          <w:szCs w:val="28"/>
          <w:lang w:val="uk-UA"/>
        </w:rPr>
        <w:t xml:space="preserve">  І. Ліхтей</w:t>
      </w:r>
      <w:r w:rsidR="001D1047" w:rsidRPr="001D1047">
        <w:rPr>
          <w:rFonts w:ascii="Times New Roman" w:hAnsi="Times New Roman" w:cs="Times New Roman"/>
          <w:sz w:val="28"/>
          <w:szCs w:val="28"/>
          <w:lang w:val="uk-UA"/>
        </w:rPr>
        <w:t>,</w:t>
      </w:r>
      <w:r w:rsidR="002957EB">
        <w:rPr>
          <w:rFonts w:ascii="Times New Roman" w:hAnsi="Times New Roman" w:cs="Times New Roman"/>
          <w:sz w:val="28"/>
          <w:szCs w:val="28"/>
          <w:lang w:val="uk-UA"/>
        </w:rPr>
        <w:t xml:space="preserve">  П. Магочій</w:t>
      </w:r>
      <w:r w:rsidR="001D1047" w:rsidRPr="001D1047">
        <w:rPr>
          <w:rFonts w:ascii="Times New Roman" w:hAnsi="Times New Roman" w:cs="Times New Roman"/>
          <w:sz w:val="28"/>
          <w:szCs w:val="28"/>
          <w:lang w:val="uk-UA"/>
        </w:rPr>
        <w:t>,</w:t>
      </w:r>
      <w:r w:rsidR="002957EB">
        <w:rPr>
          <w:rFonts w:ascii="Times New Roman" w:hAnsi="Times New Roman" w:cs="Times New Roman"/>
          <w:sz w:val="28"/>
          <w:szCs w:val="28"/>
          <w:lang w:val="uk-UA"/>
        </w:rPr>
        <w:t xml:space="preserve">  П. Петрище</w:t>
      </w:r>
      <w:r w:rsidR="001D1047" w:rsidRPr="001D1047">
        <w:rPr>
          <w:rFonts w:ascii="Times New Roman" w:hAnsi="Times New Roman" w:cs="Times New Roman"/>
          <w:sz w:val="28"/>
          <w:szCs w:val="28"/>
          <w:lang w:val="uk-UA"/>
        </w:rPr>
        <w:t>,</w:t>
      </w:r>
      <w:r w:rsidR="002957EB">
        <w:rPr>
          <w:rFonts w:ascii="Times New Roman" w:hAnsi="Times New Roman" w:cs="Times New Roman"/>
          <w:sz w:val="28"/>
          <w:szCs w:val="28"/>
          <w:lang w:val="uk-UA"/>
        </w:rPr>
        <w:t xml:space="preserve">  І. Поп</w:t>
      </w:r>
      <w:r w:rsidR="001D1047" w:rsidRPr="001D1047">
        <w:rPr>
          <w:rFonts w:ascii="Times New Roman" w:hAnsi="Times New Roman" w:cs="Times New Roman"/>
          <w:sz w:val="28"/>
          <w:szCs w:val="28"/>
          <w:lang w:val="uk-UA"/>
        </w:rPr>
        <w:t>,</w:t>
      </w:r>
      <w:r w:rsidR="002957EB">
        <w:rPr>
          <w:rFonts w:ascii="Times New Roman" w:hAnsi="Times New Roman" w:cs="Times New Roman"/>
          <w:sz w:val="28"/>
          <w:szCs w:val="28"/>
          <w:lang w:val="uk-UA"/>
        </w:rPr>
        <w:t xml:space="preserve">  А. Пушкаш</w:t>
      </w:r>
      <w:r w:rsidR="001D1047" w:rsidRPr="001D1047">
        <w:rPr>
          <w:rFonts w:ascii="Times New Roman" w:hAnsi="Times New Roman" w:cs="Times New Roman"/>
          <w:sz w:val="28"/>
          <w:szCs w:val="28"/>
          <w:lang w:val="uk-UA"/>
        </w:rPr>
        <w:t>,</w:t>
      </w:r>
      <w:r w:rsidR="002957EB">
        <w:rPr>
          <w:rFonts w:ascii="Times New Roman" w:hAnsi="Times New Roman" w:cs="Times New Roman"/>
          <w:sz w:val="28"/>
          <w:szCs w:val="28"/>
          <w:lang w:val="uk-UA"/>
        </w:rPr>
        <w:t xml:space="preserve">  Ю. Химинець</w:t>
      </w:r>
      <w:r w:rsidR="001D1047" w:rsidRPr="001D1047">
        <w:rPr>
          <w:rFonts w:ascii="Times New Roman" w:hAnsi="Times New Roman" w:cs="Times New Roman"/>
          <w:sz w:val="28"/>
          <w:szCs w:val="28"/>
          <w:lang w:val="uk-UA"/>
        </w:rPr>
        <w:t>,</w:t>
      </w:r>
      <w:r w:rsidR="002957EB">
        <w:rPr>
          <w:rFonts w:ascii="Times New Roman" w:hAnsi="Times New Roman" w:cs="Times New Roman"/>
          <w:sz w:val="28"/>
          <w:szCs w:val="28"/>
          <w:lang w:val="uk-UA"/>
        </w:rPr>
        <w:t xml:space="preserve">  В. Шандор</w:t>
      </w:r>
      <w:r w:rsidR="001D1047" w:rsidRPr="001D1047">
        <w:rPr>
          <w:rFonts w:ascii="Times New Roman" w:hAnsi="Times New Roman" w:cs="Times New Roman"/>
          <w:sz w:val="28"/>
          <w:szCs w:val="28"/>
          <w:lang w:val="uk-UA"/>
        </w:rPr>
        <w:t>,</w:t>
      </w:r>
      <w:r w:rsidR="002957EB">
        <w:rPr>
          <w:rFonts w:ascii="Times New Roman" w:hAnsi="Times New Roman" w:cs="Times New Roman"/>
          <w:sz w:val="28"/>
          <w:szCs w:val="28"/>
          <w:lang w:val="uk-UA"/>
        </w:rPr>
        <w:t xml:space="preserve">  П. Шворц</w:t>
      </w:r>
      <w:r w:rsidR="001D1047" w:rsidRPr="001D1047">
        <w:rPr>
          <w:rFonts w:ascii="Times New Roman" w:hAnsi="Times New Roman" w:cs="Times New Roman"/>
          <w:sz w:val="28"/>
          <w:szCs w:val="28"/>
          <w:lang w:val="uk-UA"/>
        </w:rPr>
        <w:t>,</w:t>
      </w:r>
      <w:r w:rsidR="002957EB">
        <w:rPr>
          <w:rFonts w:ascii="Times New Roman" w:hAnsi="Times New Roman" w:cs="Times New Roman"/>
          <w:sz w:val="28"/>
          <w:szCs w:val="28"/>
          <w:lang w:val="uk-UA"/>
        </w:rPr>
        <w:t xml:space="preserve">  І. Шніцер</w:t>
      </w:r>
      <w:r w:rsidR="001D1047" w:rsidRPr="001D1047">
        <w:rPr>
          <w:rFonts w:ascii="Times New Roman" w:hAnsi="Times New Roman" w:cs="Times New Roman"/>
          <w:sz w:val="28"/>
          <w:szCs w:val="28"/>
          <w:lang w:val="uk-UA"/>
        </w:rPr>
        <w:t>,</w:t>
      </w:r>
      <w:r w:rsidR="002957EB">
        <w:rPr>
          <w:rFonts w:ascii="Times New Roman" w:hAnsi="Times New Roman" w:cs="Times New Roman"/>
          <w:sz w:val="28"/>
          <w:szCs w:val="28"/>
          <w:lang w:val="uk-UA"/>
        </w:rPr>
        <w:t xml:space="preserve">  А. Штефан та ін.</w:t>
      </w:r>
    </w:p>
    <w:p w14:paraId="5BA3BD88" w14:textId="7141A47D" w:rsidR="002957EB" w:rsidRDefault="002957EB" w:rsidP="0099509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 позицій історико – правової науки вказану проблему досліджували Г. Балрейх</w:t>
      </w:r>
      <w:r w:rsidR="001D1047" w:rsidRPr="00DF08F0">
        <w:rPr>
          <w:rFonts w:ascii="Times New Roman" w:hAnsi="Times New Roman" w:cs="Times New Roman"/>
          <w:sz w:val="28"/>
          <w:szCs w:val="28"/>
          <w:lang w:val="uk-UA"/>
        </w:rPr>
        <w:t>,</w:t>
      </w:r>
      <w:r>
        <w:rPr>
          <w:rFonts w:ascii="Times New Roman" w:hAnsi="Times New Roman" w:cs="Times New Roman"/>
          <w:sz w:val="28"/>
          <w:szCs w:val="28"/>
          <w:lang w:val="uk-UA"/>
        </w:rPr>
        <w:t xml:space="preserve">  В. Ганчин</w:t>
      </w:r>
      <w:r w:rsidR="001D1047" w:rsidRPr="00DF08F0">
        <w:rPr>
          <w:rFonts w:ascii="Times New Roman" w:hAnsi="Times New Roman" w:cs="Times New Roman"/>
          <w:sz w:val="28"/>
          <w:szCs w:val="28"/>
          <w:lang w:val="uk-UA"/>
        </w:rPr>
        <w:t>,</w:t>
      </w:r>
      <w:r>
        <w:rPr>
          <w:rFonts w:ascii="Times New Roman" w:hAnsi="Times New Roman" w:cs="Times New Roman"/>
          <w:sz w:val="28"/>
          <w:szCs w:val="28"/>
          <w:lang w:val="uk-UA"/>
        </w:rPr>
        <w:t xml:space="preserve">  К. Кадлец</w:t>
      </w:r>
      <w:r w:rsidR="001D1047" w:rsidRPr="001D1047">
        <w:rPr>
          <w:rFonts w:ascii="Times New Roman" w:hAnsi="Times New Roman" w:cs="Times New Roman"/>
          <w:sz w:val="28"/>
          <w:szCs w:val="28"/>
        </w:rPr>
        <w:t>,</w:t>
      </w:r>
      <w:r>
        <w:rPr>
          <w:rFonts w:ascii="Times New Roman" w:hAnsi="Times New Roman" w:cs="Times New Roman"/>
          <w:sz w:val="28"/>
          <w:szCs w:val="28"/>
          <w:lang w:val="uk-UA"/>
        </w:rPr>
        <w:t xml:space="preserve">  В. Лемак</w:t>
      </w:r>
      <w:r w:rsidR="001D1047" w:rsidRPr="001D1047">
        <w:rPr>
          <w:rFonts w:ascii="Times New Roman" w:hAnsi="Times New Roman" w:cs="Times New Roman"/>
          <w:sz w:val="28"/>
          <w:szCs w:val="28"/>
        </w:rPr>
        <w:t>,</w:t>
      </w:r>
      <w:r>
        <w:rPr>
          <w:rFonts w:ascii="Times New Roman" w:hAnsi="Times New Roman" w:cs="Times New Roman"/>
          <w:sz w:val="28"/>
          <w:szCs w:val="28"/>
          <w:lang w:val="uk-UA"/>
        </w:rPr>
        <w:t xml:space="preserve">  П. Мосний</w:t>
      </w:r>
      <w:r w:rsidR="001D1047" w:rsidRPr="001D1047">
        <w:rPr>
          <w:rFonts w:ascii="Times New Roman" w:hAnsi="Times New Roman" w:cs="Times New Roman"/>
          <w:sz w:val="28"/>
          <w:szCs w:val="28"/>
        </w:rPr>
        <w:t>,</w:t>
      </w:r>
      <w:r>
        <w:rPr>
          <w:rFonts w:ascii="Times New Roman" w:hAnsi="Times New Roman" w:cs="Times New Roman"/>
          <w:sz w:val="28"/>
          <w:szCs w:val="28"/>
          <w:lang w:val="uk-UA"/>
        </w:rPr>
        <w:t xml:space="preserve">  З. Пешка</w:t>
      </w:r>
      <w:r w:rsidR="001D1047" w:rsidRPr="001D1047">
        <w:rPr>
          <w:rFonts w:ascii="Times New Roman" w:hAnsi="Times New Roman" w:cs="Times New Roman"/>
          <w:sz w:val="28"/>
          <w:szCs w:val="28"/>
        </w:rPr>
        <w:t>,</w:t>
      </w:r>
      <w:r>
        <w:rPr>
          <w:rFonts w:ascii="Times New Roman" w:hAnsi="Times New Roman" w:cs="Times New Roman"/>
          <w:sz w:val="28"/>
          <w:szCs w:val="28"/>
          <w:lang w:val="uk-UA"/>
        </w:rPr>
        <w:t xml:space="preserve">  П. Стерчо</w:t>
      </w:r>
      <w:r w:rsidR="001D1047" w:rsidRPr="001D1047">
        <w:rPr>
          <w:rFonts w:ascii="Times New Roman" w:hAnsi="Times New Roman" w:cs="Times New Roman"/>
          <w:sz w:val="28"/>
          <w:szCs w:val="28"/>
        </w:rPr>
        <w:t>,</w:t>
      </w:r>
      <w:r>
        <w:rPr>
          <w:rFonts w:ascii="Times New Roman" w:hAnsi="Times New Roman" w:cs="Times New Roman"/>
          <w:sz w:val="28"/>
          <w:szCs w:val="28"/>
          <w:lang w:val="uk-UA"/>
        </w:rPr>
        <w:t xml:space="preserve">  І. Терлюк та ін.</w:t>
      </w:r>
    </w:p>
    <w:p w14:paraId="354A0495" w14:textId="68CEDA01" w:rsidR="002E16FB" w:rsidRPr="002E16FB" w:rsidRDefault="002957EB" w:rsidP="0099509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Визнаючи цінність наявних праць</w:t>
      </w:r>
      <w:r w:rsidR="001D1047" w:rsidRPr="001D1047">
        <w:rPr>
          <w:rFonts w:ascii="Times New Roman" w:hAnsi="Times New Roman" w:cs="Times New Roman"/>
          <w:sz w:val="28"/>
          <w:szCs w:val="28"/>
          <w:lang w:val="uk-UA"/>
        </w:rPr>
        <w:t>,</w:t>
      </w:r>
      <w:r>
        <w:rPr>
          <w:rFonts w:ascii="Times New Roman" w:hAnsi="Times New Roman" w:cs="Times New Roman"/>
          <w:sz w:val="28"/>
          <w:szCs w:val="28"/>
          <w:lang w:val="uk-UA"/>
        </w:rPr>
        <w:t xml:space="preserve"> змушені констатувати</w:t>
      </w:r>
      <w:r w:rsidR="001D1047" w:rsidRPr="001D1047">
        <w:rPr>
          <w:rFonts w:ascii="Times New Roman" w:hAnsi="Times New Roman" w:cs="Times New Roman"/>
          <w:sz w:val="28"/>
          <w:szCs w:val="28"/>
          <w:lang w:val="uk-UA"/>
        </w:rPr>
        <w:t>,</w:t>
      </w:r>
      <w:r>
        <w:rPr>
          <w:rFonts w:ascii="Times New Roman" w:hAnsi="Times New Roman" w:cs="Times New Roman"/>
          <w:sz w:val="28"/>
          <w:szCs w:val="28"/>
          <w:lang w:val="uk-UA"/>
        </w:rPr>
        <w:t xml:space="preserve">  що існує незавершеність наукових розробок вказаної проблематики</w:t>
      </w:r>
      <w:r w:rsidR="001D1047">
        <w:rPr>
          <w:rFonts w:ascii="Times New Roman" w:hAnsi="Times New Roman" w:cs="Times New Roman"/>
          <w:sz w:val="28"/>
          <w:szCs w:val="28"/>
          <w:lang w:val="uk-UA"/>
        </w:rPr>
        <w:t xml:space="preserve"> в українській історико – правовій науці.</w:t>
      </w:r>
      <w:r w:rsidR="002E16FB">
        <w:rPr>
          <w:rFonts w:ascii="Times New Roman" w:hAnsi="Times New Roman" w:cs="Times New Roman"/>
          <w:sz w:val="28"/>
          <w:szCs w:val="28"/>
          <w:lang w:val="uk-UA"/>
        </w:rPr>
        <w:t xml:space="preserve">  </w:t>
      </w:r>
    </w:p>
    <w:p w14:paraId="7B862B57" w14:textId="77777777" w:rsidR="002E16FB" w:rsidRDefault="002E16FB" w:rsidP="002E16FB">
      <w:pPr>
        <w:ind w:firstLine="708"/>
        <w:jc w:val="both"/>
        <w:rPr>
          <w:rFonts w:ascii="Times New Roman" w:hAnsi="Times New Roman" w:cs="Times New Roman"/>
          <w:b/>
          <w:sz w:val="28"/>
          <w:szCs w:val="28"/>
          <w:lang w:val="uk-UA"/>
        </w:rPr>
      </w:pPr>
    </w:p>
    <w:p w14:paraId="653996AC" w14:textId="77777777" w:rsidR="002E16FB" w:rsidRDefault="002E16FB" w:rsidP="002E16FB">
      <w:pPr>
        <w:ind w:firstLine="708"/>
        <w:jc w:val="both"/>
        <w:rPr>
          <w:rFonts w:ascii="Times New Roman" w:hAnsi="Times New Roman" w:cs="Times New Roman"/>
          <w:b/>
          <w:sz w:val="28"/>
          <w:szCs w:val="28"/>
          <w:lang w:val="uk-UA"/>
        </w:rPr>
      </w:pPr>
    </w:p>
    <w:p w14:paraId="6D563E3E" w14:textId="77777777" w:rsidR="002E16FB" w:rsidRDefault="002E16FB" w:rsidP="002E16FB">
      <w:pPr>
        <w:ind w:firstLine="708"/>
        <w:jc w:val="both"/>
        <w:rPr>
          <w:rFonts w:ascii="Times New Roman" w:hAnsi="Times New Roman" w:cs="Times New Roman"/>
          <w:b/>
          <w:sz w:val="28"/>
          <w:szCs w:val="28"/>
          <w:lang w:val="uk-UA"/>
        </w:rPr>
      </w:pPr>
    </w:p>
    <w:p w14:paraId="209EB0BC" w14:textId="77777777" w:rsidR="002E16FB" w:rsidRDefault="002E16FB" w:rsidP="002E16FB">
      <w:pPr>
        <w:ind w:firstLine="708"/>
        <w:jc w:val="both"/>
        <w:rPr>
          <w:rFonts w:ascii="Times New Roman" w:hAnsi="Times New Roman" w:cs="Times New Roman"/>
          <w:b/>
          <w:sz w:val="28"/>
          <w:szCs w:val="28"/>
          <w:lang w:val="uk-UA"/>
        </w:rPr>
      </w:pPr>
    </w:p>
    <w:p w14:paraId="02EED878" w14:textId="77777777" w:rsidR="002E16FB" w:rsidRDefault="002E16FB" w:rsidP="002E16FB">
      <w:pPr>
        <w:ind w:firstLine="708"/>
        <w:jc w:val="both"/>
        <w:rPr>
          <w:rFonts w:ascii="Times New Roman" w:hAnsi="Times New Roman" w:cs="Times New Roman"/>
          <w:b/>
          <w:sz w:val="28"/>
          <w:szCs w:val="28"/>
          <w:lang w:val="uk-UA"/>
        </w:rPr>
      </w:pPr>
    </w:p>
    <w:p w14:paraId="5628F43A" w14:textId="439EA501" w:rsidR="00A3153D" w:rsidRPr="00A3153D" w:rsidRDefault="00A3153D" w:rsidP="002E16FB">
      <w:pPr>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Метою статті </w:t>
      </w:r>
      <w:r>
        <w:rPr>
          <w:rFonts w:ascii="Times New Roman" w:hAnsi="Times New Roman" w:cs="Times New Roman"/>
          <w:sz w:val="28"/>
          <w:szCs w:val="28"/>
          <w:lang w:val="uk-UA"/>
        </w:rPr>
        <w:t>є аналіз законодавства Чехословацької держави в частині</w:t>
      </w:r>
      <w:r w:rsidRPr="00A3153D">
        <w:rPr>
          <w:rFonts w:ascii="Times New Roman" w:hAnsi="Times New Roman" w:cs="Times New Roman"/>
          <w:sz w:val="28"/>
          <w:szCs w:val="28"/>
        </w:rPr>
        <w:t>,</w:t>
      </w:r>
      <w:r>
        <w:rPr>
          <w:rFonts w:ascii="Times New Roman" w:hAnsi="Times New Roman" w:cs="Times New Roman"/>
          <w:sz w:val="28"/>
          <w:szCs w:val="28"/>
          <w:lang w:val="uk-UA"/>
        </w:rPr>
        <w:t xml:space="preserve"> яка регулювала процес формування адміністративних органів влади та управління на Підкарпатській Русі (Закарпатті) у 1919 -1926 роках.</w:t>
      </w:r>
    </w:p>
    <w:p w14:paraId="356C3114" w14:textId="77777777" w:rsidR="00C71B71" w:rsidRDefault="00C71B71">
      <w:pPr>
        <w:rPr>
          <w:rFonts w:ascii="Times New Roman" w:hAnsi="Times New Roman" w:cs="Times New Roman"/>
          <w:sz w:val="28"/>
          <w:szCs w:val="28"/>
          <w:lang w:val="uk-UA"/>
        </w:rPr>
      </w:pPr>
    </w:p>
    <w:p w14:paraId="3817C664" w14:textId="2283A861" w:rsidR="00A92FBC" w:rsidRDefault="00A71835" w:rsidP="00A13301">
      <w:pPr>
        <w:spacing w:before="240"/>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Виклад основного матеріалу. </w:t>
      </w:r>
      <w:r w:rsidR="00853949">
        <w:rPr>
          <w:rFonts w:ascii="Times New Roman" w:hAnsi="Times New Roman" w:cs="Times New Roman"/>
          <w:sz w:val="28"/>
          <w:szCs w:val="28"/>
        </w:rPr>
        <w:t>Проблема формування адм</w:t>
      </w:r>
      <w:r w:rsidR="00853949">
        <w:rPr>
          <w:rFonts w:ascii="Times New Roman" w:hAnsi="Times New Roman" w:cs="Times New Roman"/>
          <w:sz w:val="28"/>
          <w:szCs w:val="28"/>
          <w:lang w:val="uk-UA"/>
        </w:rPr>
        <w:t>іністративних орган</w:t>
      </w:r>
      <w:r w:rsidR="00B520B8">
        <w:rPr>
          <w:rFonts w:ascii="Times New Roman" w:hAnsi="Times New Roman" w:cs="Times New Roman"/>
          <w:sz w:val="28"/>
          <w:szCs w:val="28"/>
          <w:lang w:val="uk-UA"/>
        </w:rPr>
        <w:t>ів влади на</w:t>
      </w:r>
      <w:r w:rsidR="00853949">
        <w:rPr>
          <w:rFonts w:ascii="Times New Roman" w:hAnsi="Times New Roman" w:cs="Times New Roman"/>
          <w:sz w:val="28"/>
          <w:szCs w:val="28"/>
          <w:lang w:val="uk-UA"/>
        </w:rPr>
        <w:t xml:space="preserve"> Підкарпатс</w:t>
      </w:r>
      <w:r w:rsidR="001D1047">
        <w:rPr>
          <w:rFonts w:ascii="Times New Roman" w:hAnsi="Times New Roman" w:cs="Times New Roman"/>
          <w:sz w:val="28"/>
          <w:szCs w:val="28"/>
          <w:lang w:val="uk-UA"/>
        </w:rPr>
        <w:t xml:space="preserve">ькій Русі постала перед владою </w:t>
      </w:r>
      <w:r w:rsidR="00853949">
        <w:rPr>
          <w:rFonts w:ascii="Times New Roman" w:hAnsi="Times New Roman" w:cs="Times New Roman"/>
          <w:sz w:val="28"/>
          <w:szCs w:val="28"/>
          <w:lang w:val="uk-UA"/>
        </w:rPr>
        <w:t xml:space="preserve">ЧСР ще до </w:t>
      </w:r>
      <w:r w:rsidR="00F13C37">
        <w:rPr>
          <w:rFonts w:ascii="Times New Roman" w:hAnsi="Times New Roman" w:cs="Times New Roman"/>
          <w:sz w:val="28"/>
          <w:szCs w:val="28"/>
          <w:lang w:val="uk-UA"/>
        </w:rPr>
        <w:t>укладення Сен-Жерменського договору</w:t>
      </w:r>
      <w:r w:rsidR="00F13C37" w:rsidRPr="00F13C37">
        <w:rPr>
          <w:rFonts w:ascii="Times New Roman" w:hAnsi="Times New Roman" w:cs="Times New Roman"/>
          <w:sz w:val="28"/>
          <w:szCs w:val="28"/>
          <w:lang w:val="uk-UA"/>
        </w:rPr>
        <w:t xml:space="preserve">, </w:t>
      </w:r>
      <w:r w:rsidR="00F13C37">
        <w:rPr>
          <w:rFonts w:ascii="Times New Roman" w:hAnsi="Times New Roman" w:cs="Times New Roman"/>
          <w:sz w:val="28"/>
          <w:szCs w:val="28"/>
          <w:lang w:val="uk-UA"/>
        </w:rPr>
        <w:t>але</w:t>
      </w:r>
      <w:r w:rsidR="00F13C37" w:rsidRPr="00F13C37">
        <w:rPr>
          <w:rFonts w:ascii="Times New Roman" w:hAnsi="Times New Roman" w:cs="Times New Roman"/>
          <w:sz w:val="28"/>
          <w:szCs w:val="28"/>
          <w:lang w:val="uk-UA"/>
        </w:rPr>
        <w:t xml:space="preserve"> </w:t>
      </w:r>
      <w:r w:rsidR="00F13C37">
        <w:rPr>
          <w:rFonts w:ascii="Times New Roman" w:hAnsi="Times New Roman" w:cs="Times New Roman"/>
          <w:sz w:val="28"/>
          <w:szCs w:val="28"/>
          <w:lang w:val="uk-UA"/>
        </w:rPr>
        <w:t>тільки після того</w:t>
      </w:r>
      <w:r w:rsidR="00F13C37" w:rsidRPr="00F13C37">
        <w:rPr>
          <w:rFonts w:ascii="Times New Roman" w:hAnsi="Times New Roman" w:cs="Times New Roman"/>
          <w:sz w:val="28"/>
          <w:szCs w:val="28"/>
          <w:lang w:val="uk-UA"/>
        </w:rPr>
        <w:t>,</w:t>
      </w:r>
      <w:r w:rsidR="00F13C37">
        <w:rPr>
          <w:rFonts w:ascii="Times New Roman" w:hAnsi="Times New Roman" w:cs="Times New Roman"/>
          <w:sz w:val="28"/>
          <w:szCs w:val="28"/>
          <w:lang w:val="uk-UA"/>
        </w:rPr>
        <w:t xml:space="preserve"> коли уряд в Празі отримав усі гарантії</w:t>
      </w:r>
      <w:r w:rsidR="00F13C37" w:rsidRPr="00F13C37">
        <w:rPr>
          <w:rFonts w:ascii="Times New Roman" w:hAnsi="Times New Roman" w:cs="Times New Roman"/>
          <w:sz w:val="28"/>
          <w:szCs w:val="28"/>
          <w:lang w:val="uk-UA"/>
        </w:rPr>
        <w:t xml:space="preserve">, </w:t>
      </w:r>
      <w:r w:rsidR="00F13C37">
        <w:rPr>
          <w:rFonts w:ascii="Times New Roman" w:hAnsi="Times New Roman" w:cs="Times New Roman"/>
          <w:sz w:val="28"/>
          <w:szCs w:val="28"/>
          <w:lang w:val="uk-UA"/>
        </w:rPr>
        <w:t>як</w:t>
      </w:r>
      <w:r w:rsidR="00F13C37" w:rsidRPr="00F13C37">
        <w:rPr>
          <w:rFonts w:ascii="Times New Roman" w:hAnsi="Times New Roman" w:cs="Times New Roman"/>
          <w:sz w:val="28"/>
          <w:szCs w:val="28"/>
          <w:lang w:val="uk-UA"/>
        </w:rPr>
        <w:t xml:space="preserve"> </w:t>
      </w:r>
      <w:r w:rsidR="00F13C37">
        <w:rPr>
          <w:rFonts w:ascii="Times New Roman" w:hAnsi="Times New Roman" w:cs="Times New Roman"/>
          <w:sz w:val="28"/>
          <w:szCs w:val="28"/>
          <w:lang w:val="uk-UA"/>
        </w:rPr>
        <w:t>міжнародні</w:t>
      </w:r>
      <w:r w:rsidR="00F13C37" w:rsidRPr="00F13C37">
        <w:rPr>
          <w:rFonts w:ascii="Times New Roman" w:hAnsi="Times New Roman" w:cs="Times New Roman"/>
          <w:sz w:val="28"/>
          <w:szCs w:val="28"/>
          <w:lang w:val="uk-UA"/>
        </w:rPr>
        <w:t xml:space="preserve">, </w:t>
      </w:r>
      <w:r w:rsidR="00F13C37">
        <w:rPr>
          <w:rFonts w:ascii="Times New Roman" w:hAnsi="Times New Roman" w:cs="Times New Roman"/>
          <w:sz w:val="28"/>
          <w:szCs w:val="28"/>
          <w:lang w:val="uk-UA"/>
        </w:rPr>
        <w:t>так і</w:t>
      </w:r>
      <w:r w:rsidR="00B520B8">
        <w:rPr>
          <w:rFonts w:ascii="Times New Roman" w:hAnsi="Times New Roman" w:cs="Times New Roman"/>
          <w:sz w:val="28"/>
          <w:szCs w:val="28"/>
          <w:lang w:val="uk-UA"/>
        </w:rPr>
        <w:t xml:space="preserve"> в самому </w:t>
      </w:r>
      <w:r w:rsidR="00F13C37">
        <w:rPr>
          <w:rFonts w:ascii="Times New Roman" w:hAnsi="Times New Roman" w:cs="Times New Roman"/>
          <w:sz w:val="28"/>
          <w:szCs w:val="28"/>
          <w:lang w:val="uk-UA"/>
        </w:rPr>
        <w:t>краї</w:t>
      </w:r>
      <w:r w:rsidR="00F13C37" w:rsidRPr="00F13C37">
        <w:rPr>
          <w:rFonts w:ascii="Times New Roman" w:hAnsi="Times New Roman" w:cs="Times New Roman"/>
          <w:sz w:val="28"/>
          <w:szCs w:val="28"/>
          <w:lang w:val="uk-UA"/>
        </w:rPr>
        <w:t>,</w:t>
      </w:r>
      <w:r w:rsidR="00F13C37">
        <w:rPr>
          <w:rFonts w:ascii="Times New Roman" w:hAnsi="Times New Roman" w:cs="Times New Roman"/>
          <w:sz w:val="28"/>
          <w:szCs w:val="28"/>
          <w:lang w:val="uk-UA"/>
        </w:rPr>
        <w:t xml:space="preserve"> щодо приєднання цієї території до Чехословаччини. </w:t>
      </w:r>
      <w:r w:rsidR="00546E98">
        <w:rPr>
          <w:rFonts w:ascii="Times New Roman" w:hAnsi="Times New Roman" w:cs="Times New Roman"/>
          <w:sz w:val="28"/>
          <w:szCs w:val="28"/>
          <w:lang w:val="uk-UA"/>
        </w:rPr>
        <w:t>Ще перебуваючи в Празі ( кінець травня 1919 р.) майбутній губернатор Підкарпатської Русі  Г. Жаткович передав президенту ЧСР Т. Масарику меморандум</w:t>
      </w:r>
      <w:r w:rsidR="00546E98" w:rsidRPr="00546E98">
        <w:rPr>
          <w:rFonts w:ascii="Times New Roman" w:hAnsi="Times New Roman" w:cs="Times New Roman"/>
          <w:sz w:val="28"/>
          <w:szCs w:val="28"/>
        </w:rPr>
        <w:t>,</w:t>
      </w:r>
      <w:r w:rsidR="00546E98">
        <w:rPr>
          <w:rFonts w:ascii="Times New Roman" w:hAnsi="Times New Roman" w:cs="Times New Roman"/>
          <w:sz w:val="28"/>
          <w:szCs w:val="28"/>
          <w:lang w:val="uk-UA"/>
        </w:rPr>
        <w:t xml:space="preserve"> що складався з 14 пунктів. Серед основних засад організації управління </w:t>
      </w:r>
      <w:r w:rsidR="00BA38AE">
        <w:rPr>
          <w:rFonts w:ascii="Times New Roman" w:hAnsi="Times New Roman" w:cs="Times New Roman"/>
          <w:sz w:val="28"/>
          <w:szCs w:val="28"/>
          <w:lang w:val="uk-UA"/>
        </w:rPr>
        <w:t>Підкарпатської Русі</w:t>
      </w:r>
      <w:r w:rsidR="00BA38AE" w:rsidRPr="00BA38AE">
        <w:rPr>
          <w:rFonts w:ascii="Times New Roman" w:hAnsi="Times New Roman" w:cs="Times New Roman"/>
          <w:sz w:val="28"/>
          <w:szCs w:val="28"/>
        </w:rPr>
        <w:t xml:space="preserve">, </w:t>
      </w:r>
      <w:r w:rsidR="00BA38AE">
        <w:rPr>
          <w:rFonts w:ascii="Times New Roman" w:hAnsi="Times New Roman" w:cs="Times New Roman"/>
          <w:sz w:val="28"/>
          <w:szCs w:val="28"/>
          <w:lang w:val="uk-UA"/>
        </w:rPr>
        <w:t>компетенції губернатора</w:t>
      </w:r>
      <w:r w:rsidR="001D1047" w:rsidRPr="001D1047">
        <w:rPr>
          <w:rFonts w:ascii="Times New Roman" w:hAnsi="Times New Roman" w:cs="Times New Roman"/>
          <w:sz w:val="28"/>
          <w:szCs w:val="28"/>
        </w:rPr>
        <w:t>,</w:t>
      </w:r>
      <w:r w:rsidR="00BA38AE">
        <w:rPr>
          <w:rFonts w:ascii="Times New Roman" w:hAnsi="Times New Roman" w:cs="Times New Roman"/>
          <w:sz w:val="28"/>
          <w:szCs w:val="28"/>
          <w:lang w:val="uk-UA"/>
        </w:rPr>
        <w:t xml:space="preserve"> пропонувалося розділити територію краю на 20 округів (дистриктів)</w:t>
      </w:r>
      <w:r w:rsidR="00BA38AE" w:rsidRPr="00BA38AE">
        <w:rPr>
          <w:rFonts w:ascii="Times New Roman" w:hAnsi="Times New Roman" w:cs="Times New Roman"/>
          <w:sz w:val="28"/>
          <w:szCs w:val="28"/>
        </w:rPr>
        <w:t>,</w:t>
      </w:r>
      <w:r w:rsidR="00BA38AE">
        <w:rPr>
          <w:rFonts w:ascii="Times New Roman" w:hAnsi="Times New Roman" w:cs="Times New Roman"/>
          <w:sz w:val="28"/>
          <w:szCs w:val="28"/>
          <w:lang w:val="uk-UA"/>
        </w:rPr>
        <w:t xml:space="preserve"> кожен з яких делегуватиме одного представника до празького законодавчого органу і двох</w:t>
      </w:r>
      <w:r w:rsidR="00F95E2F">
        <w:rPr>
          <w:rFonts w:ascii="Times New Roman" w:hAnsi="Times New Roman" w:cs="Times New Roman"/>
          <w:sz w:val="28"/>
          <w:szCs w:val="28"/>
          <w:lang w:val="uk-UA"/>
        </w:rPr>
        <w:t xml:space="preserve"> – до малого п</w:t>
      </w:r>
      <w:r w:rsidR="006E6E18">
        <w:rPr>
          <w:rFonts w:ascii="Times New Roman" w:hAnsi="Times New Roman" w:cs="Times New Roman"/>
          <w:sz w:val="28"/>
          <w:szCs w:val="28"/>
          <w:lang w:val="uk-UA"/>
        </w:rPr>
        <w:t>а</w:t>
      </w:r>
      <w:r w:rsidR="00F95E2F">
        <w:rPr>
          <w:rFonts w:ascii="Times New Roman" w:hAnsi="Times New Roman" w:cs="Times New Roman"/>
          <w:sz w:val="28"/>
          <w:szCs w:val="28"/>
          <w:lang w:val="uk-UA"/>
        </w:rPr>
        <w:t xml:space="preserve">рламенту в Ужгороді. Саме парламент прийматиме всі рішення стосовно місцевих справ </w:t>
      </w:r>
      <w:r w:rsidR="00A13301" w:rsidRPr="00964BEF">
        <w:rPr>
          <w:rFonts w:ascii="Times New Roman" w:hAnsi="Times New Roman" w:cs="Times New Roman"/>
          <w:sz w:val="28"/>
          <w:szCs w:val="28"/>
          <w:lang w:val="uk-UA"/>
        </w:rPr>
        <w:t>[</w:t>
      </w:r>
      <w:r w:rsidR="00615303">
        <w:rPr>
          <w:rFonts w:ascii="Times New Roman" w:hAnsi="Times New Roman" w:cs="Times New Roman"/>
          <w:sz w:val="28"/>
          <w:szCs w:val="28"/>
          <w:lang w:val="uk-UA"/>
        </w:rPr>
        <w:t>1</w:t>
      </w:r>
      <w:r w:rsidR="00F95E2F" w:rsidRPr="000E714E">
        <w:rPr>
          <w:rFonts w:ascii="Times New Roman" w:hAnsi="Times New Roman" w:cs="Times New Roman"/>
          <w:sz w:val="28"/>
          <w:szCs w:val="28"/>
          <w:lang w:val="uk-UA"/>
        </w:rPr>
        <w:t xml:space="preserve">,  </w:t>
      </w:r>
      <w:r w:rsidR="00F95E2F">
        <w:rPr>
          <w:rFonts w:ascii="Times New Roman" w:hAnsi="Times New Roman" w:cs="Times New Roman"/>
          <w:sz w:val="28"/>
          <w:szCs w:val="28"/>
          <w:lang w:val="uk-UA"/>
        </w:rPr>
        <w:t>с.37-39</w:t>
      </w:r>
      <w:r w:rsidR="00A13301" w:rsidRPr="00964BEF">
        <w:rPr>
          <w:rFonts w:ascii="Times New Roman" w:hAnsi="Times New Roman" w:cs="Times New Roman"/>
          <w:sz w:val="28"/>
          <w:szCs w:val="28"/>
          <w:lang w:val="uk-UA"/>
        </w:rPr>
        <w:t>]</w:t>
      </w:r>
      <w:r w:rsidR="00A13301">
        <w:rPr>
          <w:rFonts w:ascii="Times New Roman" w:hAnsi="Times New Roman" w:cs="Times New Roman"/>
          <w:sz w:val="28"/>
          <w:szCs w:val="28"/>
          <w:lang w:val="uk-UA"/>
        </w:rPr>
        <w:t>.</w:t>
      </w:r>
    </w:p>
    <w:p w14:paraId="0322BACE" w14:textId="72F3AC2C" w:rsidR="001A1D8F" w:rsidRDefault="006E6E18" w:rsidP="00C80A6A">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Чехословацька влада добре усвідомлювала всю складність проблем</w:t>
      </w:r>
      <w:r w:rsidRPr="00E22595">
        <w:rPr>
          <w:rFonts w:ascii="Times New Roman" w:hAnsi="Times New Roman" w:cs="Times New Roman"/>
          <w:sz w:val="28"/>
          <w:szCs w:val="28"/>
          <w:lang w:val="uk-UA"/>
        </w:rPr>
        <w:t>,</w:t>
      </w:r>
      <w:r>
        <w:rPr>
          <w:rFonts w:ascii="Times New Roman" w:hAnsi="Times New Roman" w:cs="Times New Roman"/>
          <w:sz w:val="28"/>
          <w:szCs w:val="28"/>
          <w:lang w:val="uk-UA"/>
        </w:rPr>
        <w:t xml:space="preserve"> які постануть перед нею у політичній</w:t>
      </w:r>
      <w:r w:rsidRPr="00E22595">
        <w:rPr>
          <w:rFonts w:ascii="Times New Roman" w:hAnsi="Times New Roman" w:cs="Times New Roman"/>
          <w:sz w:val="28"/>
          <w:szCs w:val="28"/>
          <w:lang w:val="uk-UA"/>
        </w:rPr>
        <w:t>,</w:t>
      </w:r>
      <w:r>
        <w:rPr>
          <w:rFonts w:ascii="Times New Roman" w:hAnsi="Times New Roman" w:cs="Times New Roman"/>
          <w:sz w:val="28"/>
          <w:szCs w:val="28"/>
          <w:lang w:val="uk-UA"/>
        </w:rPr>
        <w:t xml:space="preserve"> економічній</w:t>
      </w:r>
      <w:r w:rsidRPr="00E22595">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Pr>
          <w:rFonts w:ascii="Times New Roman" w:hAnsi="Times New Roman" w:cs="Times New Roman"/>
          <w:sz w:val="28"/>
          <w:szCs w:val="28"/>
          <w:lang w:val="uk-UA"/>
        </w:rPr>
        <w:t xml:space="preserve">оціальній </w:t>
      </w:r>
      <w:r w:rsidR="00E22595">
        <w:rPr>
          <w:rFonts w:ascii="Times New Roman" w:hAnsi="Times New Roman" w:cs="Times New Roman"/>
          <w:sz w:val="28"/>
          <w:szCs w:val="28"/>
          <w:lang w:val="uk-UA"/>
        </w:rPr>
        <w:t xml:space="preserve"> та культурній сферах Угорської Русі</w:t>
      </w:r>
      <w:r w:rsidR="00E22595" w:rsidRPr="00E22595">
        <w:rPr>
          <w:rFonts w:ascii="Times New Roman" w:hAnsi="Times New Roman" w:cs="Times New Roman"/>
          <w:sz w:val="28"/>
          <w:szCs w:val="28"/>
          <w:lang w:val="uk-UA"/>
        </w:rPr>
        <w:t xml:space="preserve">, </w:t>
      </w:r>
      <w:r w:rsidR="00B520B8">
        <w:rPr>
          <w:rFonts w:ascii="Times New Roman" w:hAnsi="Times New Roman" w:cs="Times New Roman"/>
          <w:sz w:val="28"/>
          <w:szCs w:val="28"/>
          <w:lang w:val="uk-UA"/>
        </w:rPr>
        <w:t>через відсутность</w:t>
      </w:r>
      <w:r w:rsidR="00E22595">
        <w:rPr>
          <w:rFonts w:ascii="Times New Roman" w:hAnsi="Times New Roman" w:cs="Times New Roman"/>
          <w:sz w:val="28"/>
          <w:szCs w:val="28"/>
          <w:lang w:val="uk-UA"/>
        </w:rPr>
        <w:t xml:space="preserve"> чиновників та патріотично налаштованої інтелігенції. Процес формування структури державного управління на Закарпатті розпочався вже на початку 1919 р.</w:t>
      </w:r>
      <w:r w:rsidR="005C742C">
        <w:rPr>
          <w:rFonts w:ascii="Times New Roman" w:hAnsi="Times New Roman" w:cs="Times New Roman"/>
          <w:sz w:val="28"/>
          <w:szCs w:val="28"/>
          <w:lang w:val="uk-UA"/>
        </w:rPr>
        <w:t xml:space="preserve"> Зокрема</w:t>
      </w:r>
      <w:r w:rsidR="005C742C" w:rsidRPr="00C82BD6">
        <w:rPr>
          <w:rFonts w:ascii="Times New Roman" w:hAnsi="Times New Roman" w:cs="Times New Roman"/>
          <w:sz w:val="28"/>
          <w:szCs w:val="28"/>
          <w:lang w:val="uk-UA"/>
        </w:rPr>
        <w:t>,</w:t>
      </w:r>
      <w:r w:rsidR="005C742C">
        <w:rPr>
          <w:rFonts w:ascii="Times New Roman" w:hAnsi="Times New Roman" w:cs="Times New Roman"/>
          <w:sz w:val="28"/>
          <w:szCs w:val="28"/>
          <w:lang w:val="uk-UA"/>
        </w:rPr>
        <w:t xml:space="preserve"> с</w:t>
      </w:r>
      <w:r w:rsidR="007D56E1">
        <w:rPr>
          <w:rFonts w:ascii="Times New Roman" w:hAnsi="Times New Roman" w:cs="Times New Roman"/>
          <w:sz w:val="28"/>
          <w:szCs w:val="28"/>
          <w:lang w:val="uk-UA"/>
        </w:rPr>
        <w:t>аме тоді</w:t>
      </w:r>
      <w:r w:rsidR="00615303" w:rsidRPr="00615303">
        <w:rPr>
          <w:rFonts w:ascii="Times New Roman" w:hAnsi="Times New Roman" w:cs="Times New Roman"/>
          <w:sz w:val="28"/>
          <w:szCs w:val="28"/>
        </w:rPr>
        <w:t>,</w:t>
      </w:r>
      <w:r w:rsidR="007D56E1">
        <w:rPr>
          <w:rFonts w:ascii="Times New Roman" w:hAnsi="Times New Roman" w:cs="Times New Roman"/>
          <w:sz w:val="28"/>
          <w:szCs w:val="28"/>
          <w:lang w:val="uk-UA"/>
        </w:rPr>
        <w:t xml:space="preserve"> 17 лютого керівником Ужанської</w:t>
      </w:r>
      <w:r w:rsidR="005C742C">
        <w:rPr>
          <w:rFonts w:ascii="Times New Roman" w:hAnsi="Times New Roman" w:cs="Times New Roman"/>
          <w:sz w:val="28"/>
          <w:szCs w:val="28"/>
          <w:lang w:val="uk-UA"/>
        </w:rPr>
        <w:t xml:space="preserve"> жупи</w:t>
      </w:r>
      <w:r w:rsidR="007D56E1">
        <w:rPr>
          <w:rFonts w:ascii="Times New Roman" w:hAnsi="Times New Roman" w:cs="Times New Roman"/>
          <w:sz w:val="28"/>
          <w:szCs w:val="28"/>
          <w:lang w:val="uk-UA"/>
        </w:rPr>
        <w:t xml:space="preserve"> (простягалась аж до Михайлівець і була розділена)</w:t>
      </w:r>
      <w:r w:rsidR="005C742C">
        <w:rPr>
          <w:rFonts w:ascii="Times New Roman" w:hAnsi="Times New Roman" w:cs="Times New Roman"/>
          <w:sz w:val="28"/>
          <w:szCs w:val="28"/>
          <w:lang w:val="uk-UA"/>
        </w:rPr>
        <w:t xml:space="preserve"> було призначено</w:t>
      </w:r>
      <w:r w:rsidR="007D56E1">
        <w:rPr>
          <w:rFonts w:ascii="Times New Roman" w:hAnsi="Times New Roman" w:cs="Times New Roman"/>
          <w:sz w:val="28"/>
          <w:szCs w:val="28"/>
          <w:lang w:val="uk-UA"/>
        </w:rPr>
        <w:t xml:space="preserve"> римо-католицкого</w:t>
      </w:r>
      <w:r w:rsidR="0096681C">
        <w:rPr>
          <w:rFonts w:ascii="Times New Roman" w:hAnsi="Times New Roman" w:cs="Times New Roman"/>
          <w:sz w:val="28"/>
          <w:szCs w:val="28"/>
          <w:lang w:val="uk-UA"/>
        </w:rPr>
        <w:t xml:space="preserve"> священника</w:t>
      </w:r>
      <w:r w:rsidR="00C17802">
        <w:rPr>
          <w:rFonts w:ascii="Times New Roman" w:hAnsi="Times New Roman" w:cs="Times New Roman"/>
          <w:sz w:val="28"/>
          <w:szCs w:val="28"/>
          <w:lang w:val="uk-UA"/>
        </w:rPr>
        <w:t xml:space="preserve">  із Списько-Старовеського округу</w:t>
      </w:r>
      <w:r w:rsidR="00C17802" w:rsidRPr="00C17802">
        <w:rPr>
          <w:rFonts w:ascii="Times New Roman" w:hAnsi="Times New Roman" w:cs="Times New Roman"/>
          <w:sz w:val="28"/>
          <w:szCs w:val="28"/>
        </w:rPr>
        <w:t>,</w:t>
      </w:r>
      <w:r w:rsidR="00C17802">
        <w:rPr>
          <w:rFonts w:ascii="Times New Roman" w:hAnsi="Times New Roman" w:cs="Times New Roman"/>
          <w:sz w:val="28"/>
          <w:szCs w:val="28"/>
          <w:lang w:val="uk-UA"/>
        </w:rPr>
        <w:t xml:space="preserve"> словацького політика</w:t>
      </w:r>
      <w:r w:rsidR="0096681C">
        <w:rPr>
          <w:rFonts w:ascii="Times New Roman" w:hAnsi="Times New Roman" w:cs="Times New Roman"/>
          <w:sz w:val="28"/>
          <w:szCs w:val="28"/>
          <w:lang w:val="uk-UA"/>
        </w:rPr>
        <w:t xml:space="preserve"> Л.Мойша.</w:t>
      </w:r>
      <w:r w:rsidR="007D56E1">
        <w:rPr>
          <w:rFonts w:ascii="Times New Roman" w:hAnsi="Times New Roman" w:cs="Times New Roman"/>
          <w:sz w:val="28"/>
          <w:szCs w:val="28"/>
          <w:lang w:val="uk-UA"/>
        </w:rPr>
        <w:t xml:space="preserve"> Функції жупана він виконував до 1920 р.</w:t>
      </w:r>
      <w:r w:rsidR="005C742C">
        <w:rPr>
          <w:rFonts w:ascii="Times New Roman" w:hAnsi="Times New Roman" w:cs="Times New Roman"/>
          <w:sz w:val="28"/>
          <w:szCs w:val="28"/>
          <w:lang w:val="uk-UA"/>
        </w:rPr>
        <w:t xml:space="preserve"> У той час в Ужгороді вивчав обстановку на місці</w:t>
      </w:r>
      <w:r w:rsidR="00C82BD6">
        <w:rPr>
          <w:rFonts w:ascii="Times New Roman" w:hAnsi="Times New Roman" w:cs="Times New Roman"/>
          <w:sz w:val="28"/>
          <w:szCs w:val="28"/>
          <w:lang w:val="uk-UA"/>
        </w:rPr>
        <w:t xml:space="preserve"> з метою надати чеській владі відповідні рекомендації щодо облаштування цієї території адміністратор краю О.Достал. Влітку 1919 р.</w:t>
      </w:r>
      <w:r w:rsidR="001A1D8F" w:rsidRPr="001A1D8F">
        <w:rPr>
          <w:rFonts w:ascii="Times New Roman" w:hAnsi="Times New Roman" w:cs="Times New Roman"/>
          <w:sz w:val="28"/>
          <w:szCs w:val="28"/>
        </w:rPr>
        <w:t>,</w:t>
      </w:r>
      <w:r w:rsidR="001A1D8F">
        <w:rPr>
          <w:rFonts w:ascii="Times New Roman" w:hAnsi="Times New Roman" w:cs="Times New Roman"/>
          <w:sz w:val="28"/>
          <w:szCs w:val="28"/>
          <w:lang w:val="uk-UA"/>
        </w:rPr>
        <w:t xml:space="preserve"> перебуваючи у Празі</w:t>
      </w:r>
      <w:r w:rsidR="001A1D8F" w:rsidRPr="001A1D8F">
        <w:rPr>
          <w:rFonts w:ascii="Times New Roman" w:hAnsi="Times New Roman" w:cs="Times New Roman"/>
          <w:sz w:val="28"/>
          <w:szCs w:val="28"/>
        </w:rPr>
        <w:t xml:space="preserve">, </w:t>
      </w:r>
      <w:r w:rsidR="001A1D8F">
        <w:rPr>
          <w:rFonts w:ascii="Times New Roman" w:hAnsi="Times New Roman" w:cs="Times New Roman"/>
          <w:sz w:val="28"/>
          <w:szCs w:val="28"/>
          <w:lang w:val="uk-UA"/>
        </w:rPr>
        <w:t>він розробив для канцелярії президента ЧСР два проєкти  щодо організації влади в Карпатській Русі.</w:t>
      </w:r>
    </w:p>
    <w:p w14:paraId="166D11FB" w14:textId="61AD09F2" w:rsidR="005F1753" w:rsidRPr="00FC5906" w:rsidRDefault="001A1D8F" w:rsidP="00FC5906">
      <w:pPr>
        <w:spacing w:before="240"/>
        <w:ind w:firstLine="708"/>
        <w:jc w:val="both"/>
        <w:rPr>
          <w:rFonts w:ascii="Times New Roman" w:hAnsi="Times New Roman" w:cs="Times New Roman"/>
          <w:sz w:val="28"/>
          <w:szCs w:val="28"/>
        </w:rPr>
      </w:pPr>
      <w:r>
        <w:rPr>
          <w:rFonts w:ascii="Times New Roman" w:hAnsi="Times New Roman" w:cs="Times New Roman"/>
          <w:sz w:val="28"/>
          <w:szCs w:val="28"/>
          <w:lang w:val="uk-UA"/>
        </w:rPr>
        <w:t>У першому проєкті йшлося про першочергові заходи</w:t>
      </w:r>
      <w:r w:rsidRPr="00341F3D">
        <w:rPr>
          <w:rFonts w:ascii="Times New Roman" w:hAnsi="Times New Roman" w:cs="Times New Roman"/>
          <w:sz w:val="28"/>
          <w:szCs w:val="28"/>
          <w:lang w:val="uk-UA"/>
        </w:rPr>
        <w:t>,</w:t>
      </w:r>
      <w:r>
        <w:rPr>
          <w:rFonts w:ascii="Times New Roman" w:hAnsi="Times New Roman" w:cs="Times New Roman"/>
          <w:sz w:val="28"/>
          <w:szCs w:val="28"/>
          <w:lang w:val="uk-UA"/>
        </w:rPr>
        <w:t xml:space="preserve"> які необхідно здійснити у справі реорганізації політичного управління </w:t>
      </w:r>
      <w:r w:rsidR="00341F3D">
        <w:rPr>
          <w:rFonts w:ascii="Times New Roman" w:hAnsi="Times New Roman" w:cs="Times New Roman"/>
          <w:sz w:val="28"/>
          <w:szCs w:val="28"/>
          <w:lang w:val="uk-UA"/>
        </w:rPr>
        <w:t>в Карпатській Русі задля зменшення тут угорського впливу. Насамперед</w:t>
      </w:r>
      <w:r w:rsidR="00341F3D" w:rsidRPr="00341F3D">
        <w:rPr>
          <w:rFonts w:ascii="Times New Roman" w:hAnsi="Times New Roman" w:cs="Times New Roman"/>
          <w:sz w:val="28"/>
          <w:szCs w:val="28"/>
        </w:rPr>
        <w:t xml:space="preserve"> акцентувалося на тому,</w:t>
      </w:r>
      <w:r w:rsidR="00341F3D">
        <w:rPr>
          <w:rFonts w:ascii="Times New Roman" w:hAnsi="Times New Roman" w:cs="Times New Roman"/>
          <w:sz w:val="28"/>
          <w:szCs w:val="28"/>
          <w:lang w:val="uk-UA"/>
        </w:rPr>
        <w:t xml:space="preserve"> скільки потрібно посадовців і яких саме задля того</w:t>
      </w:r>
      <w:r w:rsidR="00341F3D" w:rsidRPr="00341F3D">
        <w:rPr>
          <w:rFonts w:ascii="Times New Roman" w:hAnsi="Times New Roman" w:cs="Times New Roman"/>
          <w:sz w:val="28"/>
          <w:szCs w:val="28"/>
        </w:rPr>
        <w:t>,</w:t>
      </w:r>
      <w:r w:rsidR="00341F3D">
        <w:rPr>
          <w:rFonts w:ascii="Times New Roman" w:hAnsi="Times New Roman" w:cs="Times New Roman"/>
          <w:sz w:val="28"/>
          <w:szCs w:val="28"/>
          <w:lang w:val="uk-UA"/>
        </w:rPr>
        <w:t xml:space="preserve"> аби заповнити вакансії у жупанатських управліннях в Ужгороді</w:t>
      </w:r>
      <w:r w:rsidR="00341F3D" w:rsidRPr="00341F3D">
        <w:rPr>
          <w:rFonts w:ascii="Times New Roman" w:hAnsi="Times New Roman" w:cs="Times New Roman"/>
          <w:sz w:val="28"/>
          <w:szCs w:val="28"/>
        </w:rPr>
        <w:t xml:space="preserve">, </w:t>
      </w:r>
      <w:r w:rsidR="00341F3D">
        <w:rPr>
          <w:rFonts w:ascii="Times New Roman" w:hAnsi="Times New Roman" w:cs="Times New Roman"/>
          <w:sz w:val="28"/>
          <w:szCs w:val="28"/>
          <w:lang w:val="uk-UA"/>
        </w:rPr>
        <w:t xml:space="preserve">Мукачеві та Хусті </w:t>
      </w:r>
      <w:r w:rsidR="007F31EC" w:rsidRPr="007F31EC">
        <w:rPr>
          <w:rFonts w:ascii="Times New Roman" w:hAnsi="Times New Roman" w:cs="Times New Roman"/>
          <w:sz w:val="28"/>
          <w:szCs w:val="28"/>
        </w:rPr>
        <w:t>[</w:t>
      </w:r>
      <w:r w:rsidR="00615303">
        <w:rPr>
          <w:rFonts w:ascii="Times New Roman" w:hAnsi="Times New Roman" w:cs="Times New Roman"/>
          <w:sz w:val="28"/>
          <w:szCs w:val="28"/>
          <w:lang w:val="uk-UA"/>
        </w:rPr>
        <w:t>2</w:t>
      </w:r>
      <w:r w:rsidR="00341F3D" w:rsidRPr="00341F3D">
        <w:rPr>
          <w:rFonts w:ascii="Times New Roman" w:hAnsi="Times New Roman" w:cs="Times New Roman"/>
          <w:sz w:val="28"/>
          <w:szCs w:val="28"/>
        </w:rPr>
        <w:t xml:space="preserve">, </w:t>
      </w:r>
      <w:r w:rsidR="00341F3D">
        <w:rPr>
          <w:rFonts w:ascii="Times New Roman" w:hAnsi="Times New Roman" w:cs="Times New Roman"/>
          <w:sz w:val="28"/>
          <w:szCs w:val="28"/>
          <w:lang w:val="en-US"/>
        </w:rPr>
        <w:t>c</w:t>
      </w:r>
      <w:r w:rsidR="007F31EC">
        <w:rPr>
          <w:rFonts w:ascii="Times New Roman" w:hAnsi="Times New Roman" w:cs="Times New Roman"/>
          <w:sz w:val="28"/>
          <w:szCs w:val="28"/>
        </w:rPr>
        <w:t>.37].</w:t>
      </w:r>
      <w:r w:rsidR="00341F3D" w:rsidRPr="00341F3D">
        <w:rPr>
          <w:rFonts w:ascii="Times New Roman" w:hAnsi="Times New Roman" w:cs="Times New Roman"/>
          <w:sz w:val="28"/>
          <w:szCs w:val="28"/>
        </w:rPr>
        <w:t xml:space="preserve"> </w:t>
      </w:r>
      <w:r w:rsidR="00DE6709">
        <w:rPr>
          <w:rFonts w:ascii="Times New Roman" w:hAnsi="Times New Roman" w:cs="Times New Roman"/>
          <w:sz w:val="28"/>
          <w:szCs w:val="28"/>
          <w:lang w:val="uk-UA"/>
        </w:rPr>
        <w:t xml:space="preserve">Найменшу кількість чиновників потребувала Ужгородська жупа (1 поліцейського </w:t>
      </w:r>
      <w:r w:rsidR="00DE6709">
        <w:rPr>
          <w:rFonts w:ascii="Times New Roman" w:hAnsi="Times New Roman" w:cs="Times New Roman"/>
          <w:sz w:val="28"/>
          <w:szCs w:val="28"/>
          <w:lang w:val="uk-UA"/>
        </w:rPr>
        <w:lastRenderedPageBreak/>
        <w:t>службовця</w:t>
      </w:r>
      <w:r w:rsidR="00DE6709" w:rsidRPr="000E714E">
        <w:rPr>
          <w:rFonts w:ascii="Times New Roman" w:hAnsi="Times New Roman" w:cs="Times New Roman"/>
          <w:sz w:val="28"/>
          <w:szCs w:val="28"/>
          <w:lang w:val="uk-UA"/>
        </w:rPr>
        <w:t xml:space="preserve">, 1 </w:t>
      </w:r>
      <w:r w:rsidR="00DE6709">
        <w:rPr>
          <w:rFonts w:ascii="Times New Roman" w:hAnsi="Times New Roman" w:cs="Times New Roman"/>
          <w:sz w:val="28"/>
          <w:szCs w:val="28"/>
          <w:lang w:val="uk-UA"/>
        </w:rPr>
        <w:t>заступника  жупана і 1</w:t>
      </w:r>
      <w:r w:rsidR="00A92FBC" w:rsidRPr="007F6587">
        <w:rPr>
          <w:rFonts w:ascii="Times New Roman" w:hAnsi="Times New Roman" w:cs="Times New Roman"/>
          <w:sz w:val="28"/>
          <w:szCs w:val="28"/>
          <w:lang w:val="uk-UA"/>
        </w:rPr>
        <w:t xml:space="preserve"> </w:t>
      </w:r>
      <w:r w:rsidR="00DE6709">
        <w:rPr>
          <w:rFonts w:ascii="Times New Roman" w:hAnsi="Times New Roman" w:cs="Times New Roman"/>
          <w:sz w:val="28"/>
          <w:szCs w:val="28"/>
          <w:lang w:val="uk-UA"/>
        </w:rPr>
        <w:t>референта лісового господарства)</w:t>
      </w:r>
      <w:r w:rsidR="00DE6709" w:rsidRPr="000E714E">
        <w:rPr>
          <w:rFonts w:ascii="Times New Roman" w:hAnsi="Times New Roman" w:cs="Times New Roman"/>
          <w:sz w:val="28"/>
          <w:szCs w:val="28"/>
          <w:lang w:val="uk-UA"/>
        </w:rPr>
        <w:t>,</w:t>
      </w:r>
      <w:r w:rsidR="00DE6709">
        <w:rPr>
          <w:rFonts w:ascii="Times New Roman" w:hAnsi="Times New Roman" w:cs="Times New Roman"/>
          <w:sz w:val="28"/>
          <w:szCs w:val="28"/>
          <w:lang w:val="uk-UA"/>
        </w:rPr>
        <w:t xml:space="preserve"> що свідчить про укомплектованість її штатів</w:t>
      </w:r>
      <w:r w:rsidR="00167B10">
        <w:rPr>
          <w:rFonts w:ascii="Times New Roman" w:hAnsi="Times New Roman" w:cs="Times New Roman"/>
          <w:sz w:val="28"/>
          <w:szCs w:val="28"/>
          <w:lang w:val="uk-UA"/>
        </w:rPr>
        <w:t>. Кадри для жупанських управлінь у Мукачеві та Хусті належало підшукати. При цьому вказувалося</w:t>
      </w:r>
      <w:r w:rsidR="00167B10" w:rsidRPr="00167B10">
        <w:rPr>
          <w:rFonts w:ascii="Times New Roman" w:hAnsi="Times New Roman" w:cs="Times New Roman"/>
          <w:sz w:val="28"/>
          <w:szCs w:val="28"/>
          <w:lang w:val="uk-UA"/>
        </w:rPr>
        <w:t xml:space="preserve">, </w:t>
      </w:r>
      <w:r w:rsidR="00167B10">
        <w:rPr>
          <w:rFonts w:ascii="Times New Roman" w:hAnsi="Times New Roman" w:cs="Times New Roman"/>
          <w:sz w:val="28"/>
          <w:szCs w:val="28"/>
          <w:lang w:val="uk-UA"/>
        </w:rPr>
        <w:t>які саме вакансії потрібно було виділити й заповнити згідно зі штатним розписом ( 2 жупани чи їхні заступники</w:t>
      </w:r>
      <w:r w:rsidR="00167B10" w:rsidRPr="00167B10">
        <w:rPr>
          <w:rFonts w:ascii="Times New Roman" w:hAnsi="Times New Roman" w:cs="Times New Roman"/>
          <w:sz w:val="28"/>
          <w:szCs w:val="28"/>
          <w:lang w:val="uk-UA"/>
        </w:rPr>
        <w:t>,</w:t>
      </w:r>
      <w:r w:rsidR="00167B10">
        <w:rPr>
          <w:rFonts w:ascii="Times New Roman" w:hAnsi="Times New Roman" w:cs="Times New Roman"/>
          <w:sz w:val="28"/>
          <w:szCs w:val="28"/>
          <w:lang w:val="uk-UA"/>
        </w:rPr>
        <w:t xml:space="preserve"> 2 інженери</w:t>
      </w:r>
      <w:r w:rsidR="00167B10" w:rsidRPr="00167B10">
        <w:rPr>
          <w:rFonts w:ascii="Times New Roman" w:hAnsi="Times New Roman" w:cs="Times New Roman"/>
          <w:sz w:val="28"/>
          <w:szCs w:val="28"/>
          <w:lang w:val="uk-UA"/>
        </w:rPr>
        <w:t>,</w:t>
      </w:r>
      <w:r w:rsidR="00167B10">
        <w:rPr>
          <w:rFonts w:ascii="Times New Roman" w:hAnsi="Times New Roman" w:cs="Times New Roman"/>
          <w:sz w:val="28"/>
          <w:szCs w:val="28"/>
          <w:lang w:val="uk-UA"/>
        </w:rPr>
        <w:t xml:space="preserve"> 2 землеробські інспектори</w:t>
      </w:r>
      <w:r w:rsidR="00167B10" w:rsidRPr="00167B10">
        <w:rPr>
          <w:rFonts w:ascii="Times New Roman" w:hAnsi="Times New Roman" w:cs="Times New Roman"/>
          <w:sz w:val="28"/>
          <w:szCs w:val="28"/>
          <w:lang w:val="uk-UA"/>
        </w:rPr>
        <w:t xml:space="preserve">, </w:t>
      </w:r>
      <w:r w:rsidR="00167B10">
        <w:rPr>
          <w:rFonts w:ascii="Times New Roman" w:hAnsi="Times New Roman" w:cs="Times New Roman"/>
          <w:sz w:val="28"/>
          <w:szCs w:val="28"/>
          <w:lang w:val="uk-UA"/>
        </w:rPr>
        <w:t>3 шкільні інспектори</w:t>
      </w:r>
      <w:r w:rsidR="00167B10" w:rsidRPr="00167B10">
        <w:rPr>
          <w:rFonts w:ascii="Times New Roman" w:hAnsi="Times New Roman" w:cs="Times New Roman"/>
          <w:sz w:val="28"/>
          <w:szCs w:val="28"/>
          <w:lang w:val="uk-UA"/>
        </w:rPr>
        <w:t>,</w:t>
      </w:r>
      <w:r w:rsidR="00167B10">
        <w:rPr>
          <w:rFonts w:ascii="Times New Roman" w:hAnsi="Times New Roman" w:cs="Times New Roman"/>
          <w:sz w:val="28"/>
          <w:szCs w:val="28"/>
          <w:lang w:val="uk-UA"/>
        </w:rPr>
        <w:t xml:space="preserve"> 3 лікарі</w:t>
      </w:r>
      <w:r w:rsidR="00167B10" w:rsidRPr="00167B10">
        <w:rPr>
          <w:rFonts w:ascii="Times New Roman" w:hAnsi="Times New Roman" w:cs="Times New Roman"/>
          <w:sz w:val="28"/>
          <w:szCs w:val="28"/>
          <w:lang w:val="uk-UA"/>
        </w:rPr>
        <w:t>,</w:t>
      </w:r>
      <w:r w:rsidR="00167B10">
        <w:rPr>
          <w:rFonts w:ascii="Times New Roman" w:hAnsi="Times New Roman" w:cs="Times New Roman"/>
          <w:sz w:val="28"/>
          <w:szCs w:val="28"/>
          <w:lang w:val="uk-UA"/>
        </w:rPr>
        <w:t xml:space="preserve"> 2 ветеринари</w:t>
      </w:r>
      <w:r w:rsidR="00167B10" w:rsidRPr="00167B10">
        <w:rPr>
          <w:rFonts w:ascii="Times New Roman" w:hAnsi="Times New Roman" w:cs="Times New Roman"/>
          <w:sz w:val="28"/>
          <w:szCs w:val="28"/>
          <w:lang w:val="uk-UA"/>
        </w:rPr>
        <w:t>,</w:t>
      </w:r>
      <w:r w:rsidR="00167B10">
        <w:rPr>
          <w:rFonts w:ascii="Times New Roman" w:hAnsi="Times New Roman" w:cs="Times New Roman"/>
          <w:sz w:val="28"/>
          <w:szCs w:val="28"/>
          <w:lang w:val="uk-UA"/>
        </w:rPr>
        <w:t xml:space="preserve"> 2 інспектори лісового господарства) </w:t>
      </w:r>
      <w:r w:rsidR="007F31EC" w:rsidRPr="007F31EC">
        <w:rPr>
          <w:rFonts w:ascii="Times New Roman" w:hAnsi="Times New Roman" w:cs="Times New Roman"/>
          <w:sz w:val="28"/>
          <w:szCs w:val="28"/>
          <w:lang w:val="uk-UA"/>
        </w:rPr>
        <w:t>[</w:t>
      </w:r>
      <w:r w:rsidR="00615303">
        <w:rPr>
          <w:rFonts w:ascii="Times New Roman" w:hAnsi="Times New Roman" w:cs="Times New Roman"/>
          <w:sz w:val="28"/>
          <w:szCs w:val="28"/>
          <w:lang w:val="uk-UA"/>
        </w:rPr>
        <w:t xml:space="preserve"> 3</w:t>
      </w:r>
      <w:r w:rsidR="00167B10" w:rsidRPr="00167B10">
        <w:rPr>
          <w:rFonts w:ascii="Times New Roman" w:hAnsi="Times New Roman" w:cs="Times New Roman"/>
          <w:sz w:val="28"/>
          <w:szCs w:val="28"/>
          <w:lang w:val="uk-UA"/>
        </w:rPr>
        <w:t xml:space="preserve"> </w:t>
      </w:r>
      <w:r w:rsidR="007F31EC" w:rsidRPr="007F31EC">
        <w:rPr>
          <w:rFonts w:ascii="Times New Roman" w:hAnsi="Times New Roman" w:cs="Times New Roman"/>
          <w:sz w:val="28"/>
          <w:szCs w:val="28"/>
          <w:lang w:val="uk-UA"/>
        </w:rPr>
        <w:t>].</w:t>
      </w:r>
      <w:r w:rsidR="00167B10" w:rsidRPr="00167B10">
        <w:rPr>
          <w:rFonts w:ascii="Times New Roman" w:hAnsi="Times New Roman" w:cs="Times New Roman"/>
          <w:sz w:val="28"/>
          <w:szCs w:val="28"/>
          <w:lang w:val="uk-UA"/>
        </w:rPr>
        <w:t xml:space="preserve">   </w:t>
      </w:r>
      <w:r w:rsidR="0075056A">
        <w:rPr>
          <w:rFonts w:ascii="Times New Roman" w:hAnsi="Times New Roman" w:cs="Times New Roman"/>
          <w:sz w:val="28"/>
          <w:szCs w:val="28"/>
          <w:lang w:val="uk-UA"/>
        </w:rPr>
        <w:t>Також наголошувалося</w:t>
      </w:r>
      <w:r w:rsidR="0075056A" w:rsidRPr="005F1753">
        <w:rPr>
          <w:rFonts w:ascii="Times New Roman" w:hAnsi="Times New Roman" w:cs="Times New Roman"/>
          <w:sz w:val="28"/>
          <w:szCs w:val="28"/>
        </w:rPr>
        <w:t xml:space="preserve">, </w:t>
      </w:r>
      <w:r w:rsidR="0075056A">
        <w:rPr>
          <w:rFonts w:ascii="Times New Roman" w:hAnsi="Times New Roman" w:cs="Times New Roman"/>
          <w:sz w:val="28"/>
          <w:szCs w:val="28"/>
          <w:lang w:val="uk-UA"/>
        </w:rPr>
        <w:t>що для  окружних управлінь слід задіяти</w:t>
      </w:r>
      <w:r w:rsidR="0075056A" w:rsidRPr="005F1753">
        <w:rPr>
          <w:rFonts w:ascii="Times New Roman" w:hAnsi="Times New Roman" w:cs="Times New Roman"/>
          <w:sz w:val="28"/>
          <w:szCs w:val="28"/>
        </w:rPr>
        <w:t>,</w:t>
      </w:r>
      <w:r w:rsidR="0075056A">
        <w:rPr>
          <w:rFonts w:ascii="Times New Roman" w:hAnsi="Times New Roman" w:cs="Times New Roman"/>
          <w:sz w:val="28"/>
          <w:szCs w:val="28"/>
          <w:lang w:val="uk-UA"/>
        </w:rPr>
        <w:t xml:space="preserve"> по</w:t>
      </w:r>
      <w:r w:rsidR="005F1753">
        <w:rPr>
          <w:rFonts w:ascii="Times New Roman" w:hAnsi="Times New Roman" w:cs="Times New Roman"/>
          <w:sz w:val="28"/>
          <w:szCs w:val="28"/>
          <w:lang w:val="uk-UA"/>
        </w:rPr>
        <w:t xml:space="preserve"> </w:t>
      </w:r>
      <w:r w:rsidR="0075056A">
        <w:rPr>
          <w:rFonts w:ascii="Times New Roman" w:hAnsi="Times New Roman" w:cs="Times New Roman"/>
          <w:sz w:val="28"/>
          <w:szCs w:val="28"/>
          <w:lang w:val="uk-UA"/>
        </w:rPr>
        <w:t>можливості</w:t>
      </w:r>
      <w:r w:rsidR="0075056A" w:rsidRPr="005F1753">
        <w:rPr>
          <w:rFonts w:ascii="Times New Roman" w:hAnsi="Times New Roman" w:cs="Times New Roman"/>
          <w:sz w:val="28"/>
          <w:szCs w:val="28"/>
        </w:rPr>
        <w:t xml:space="preserve">, </w:t>
      </w:r>
      <w:r w:rsidR="005F1753">
        <w:rPr>
          <w:rFonts w:ascii="Times New Roman" w:hAnsi="Times New Roman" w:cs="Times New Roman"/>
          <w:sz w:val="28"/>
          <w:szCs w:val="28"/>
          <w:lang w:val="uk-UA"/>
        </w:rPr>
        <w:t>чеха й одного чи двох теперішніх службовців. Однак з Праги необхідно відрядити</w:t>
      </w:r>
      <w:r w:rsidR="005F1753" w:rsidRPr="005F1753">
        <w:rPr>
          <w:rFonts w:ascii="Times New Roman" w:hAnsi="Times New Roman" w:cs="Times New Roman"/>
          <w:sz w:val="28"/>
          <w:szCs w:val="28"/>
        </w:rPr>
        <w:t xml:space="preserve">:  8-9 </w:t>
      </w:r>
      <w:r w:rsidR="005F1753">
        <w:rPr>
          <w:rFonts w:ascii="Times New Roman" w:hAnsi="Times New Roman" w:cs="Times New Roman"/>
          <w:sz w:val="28"/>
          <w:szCs w:val="28"/>
          <w:lang w:val="uk-UA"/>
        </w:rPr>
        <w:t>службовців</w:t>
      </w:r>
      <w:r w:rsidR="005F1753" w:rsidRPr="005F1753">
        <w:rPr>
          <w:rFonts w:ascii="Times New Roman" w:hAnsi="Times New Roman" w:cs="Times New Roman"/>
          <w:sz w:val="28"/>
          <w:szCs w:val="28"/>
        </w:rPr>
        <w:t>,</w:t>
      </w:r>
      <w:r w:rsidR="005F1753">
        <w:rPr>
          <w:rFonts w:ascii="Times New Roman" w:hAnsi="Times New Roman" w:cs="Times New Roman"/>
          <w:sz w:val="28"/>
          <w:szCs w:val="28"/>
          <w:lang w:val="uk-UA"/>
        </w:rPr>
        <w:t xml:space="preserve"> про всяк випадок – з числа легіонерів</w:t>
      </w:r>
      <w:r w:rsidR="005F1753" w:rsidRPr="005F1753">
        <w:rPr>
          <w:rFonts w:ascii="Times New Roman" w:hAnsi="Times New Roman" w:cs="Times New Roman"/>
          <w:sz w:val="28"/>
          <w:szCs w:val="28"/>
        </w:rPr>
        <w:t>,</w:t>
      </w:r>
      <w:r w:rsidR="005F1753">
        <w:rPr>
          <w:rFonts w:ascii="Times New Roman" w:hAnsi="Times New Roman" w:cs="Times New Roman"/>
          <w:sz w:val="28"/>
          <w:szCs w:val="28"/>
          <w:lang w:val="uk-UA"/>
        </w:rPr>
        <w:t xml:space="preserve"> для політичного управління</w:t>
      </w:r>
      <w:r w:rsidR="005F1753" w:rsidRPr="005F1753">
        <w:rPr>
          <w:rFonts w:ascii="Times New Roman" w:hAnsi="Times New Roman" w:cs="Times New Roman"/>
          <w:sz w:val="28"/>
          <w:szCs w:val="28"/>
        </w:rPr>
        <w:t xml:space="preserve">, </w:t>
      </w:r>
      <w:r w:rsidR="005F1753">
        <w:rPr>
          <w:rFonts w:ascii="Times New Roman" w:hAnsi="Times New Roman" w:cs="Times New Roman"/>
          <w:sz w:val="28"/>
          <w:szCs w:val="28"/>
          <w:lang w:val="uk-UA"/>
        </w:rPr>
        <w:t>8-9 лікарів</w:t>
      </w:r>
      <w:r w:rsidR="005F1753" w:rsidRPr="005F1753">
        <w:rPr>
          <w:rFonts w:ascii="Times New Roman" w:hAnsi="Times New Roman" w:cs="Times New Roman"/>
          <w:sz w:val="28"/>
          <w:szCs w:val="28"/>
        </w:rPr>
        <w:t xml:space="preserve">, </w:t>
      </w:r>
      <w:r w:rsidR="005F1753">
        <w:rPr>
          <w:rFonts w:ascii="Times New Roman" w:hAnsi="Times New Roman" w:cs="Times New Roman"/>
          <w:sz w:val="28"/>
          <w:szCs w:val="28"/>
          <w:lang w:val="uk-UA"/>
        </w:rPr>
        <w:t>8-9 ветеринарів. За потреби їх належало забезпечувати перекладачами. До нотарських управлінь передбачалося залучати місцевих службовців</w:t>
      </w:r>
      <w:r w:rsidR="005F1753" w:rsidRPr="005F1753">
        <w:rPr>
          <w:rFonts w:ascii="Times New Roman" w:hAnsi="Times New Roman" w:cs="Times New Roman"/>
          <w:sz w:val="28"/>
          <w:szCs w:val="28"/>
        </w:rPr>
        <w:t>,</w:t>
      </w:r>
      <w:r w:rsidR="005F1753">
        <w:rPr>
          <w:rFonts w:ascii="Times New Roman" w:hAnsi="Times New Roman" w:cs="Times New Roman"/>
          <w:sz w:val="28"/>
          <w:szCs w:val="28"/>
          <w:lang w:val="uk-UA"/>
        </w:rPr>
        <w:t xml:space="preserve"> якщо вони відповідатимуть усім вимогам </w:t>
      </w:r>
      <w:r w:rsidR="007F31EC" w:rsidRPr="007F31EC">
        <w:rPr>
          <w:rFonts w:ascii="Times New Roman" w:hAnsi="Times New Roman" w:cs="Times New Roman"/>
          <w:sz w:val="28"/>
          <w:szCs w:val="28"/>
        </w:rPr>
        <w:t>[</w:t>
      </w:r>
      <w:r w:rsidR="005A2061">
        <w:rPr>
          <w:rFonts w:ascii="Times New Roman" w:hAnsi="Times New Roman" w:cs="Times New Roman"/>
          <w:sz w:val="28"/>
          <w:szCs w:val="28"/>
          <w:lang w:val="uk-UA"/>
        </w:rPr>
        <w:t xml:space="preserve"> </w:t>
      </w:r>
      <w:r w:rsidR="00615303">
        <w:rPr>
          <w:rFonts w:ascii="Times New Roman" w:hAnsi="Times New Roman" w:cs="Times New Roman"/>
          <w:sz w:val="28"/>
          <w:szCs w:val="28"/>
          <w:lang w:val="uk-UA"/>
        </w:rPr>
        <w:t>3</w:t>
      </w:r>
      <w:r w:rsidR="005F1753">
        <w:rPr>
          <w:rFonts w:ascii="Times New Roman" w:hAnsi="Times New Roman" w:cs="Times New Roman"/>
          <w:sz w:val="28"/>
          <w:szCs w:val="28"/>
          <w:lang w:val="uk-UA"/>
        </w:rPr>
        <w:t xml:space="preserve"> </w:t>
      </w:r>
      <w:r w:rsidR="007F31EC" w:rsidRPr="007F31EC">
        <w:rPr>
          <w:rFonts w:ascii="Times New Roman" w:hAnsi="Times New Roman" w:cs="Times New Roman"/>
          <w:sz w:val="28"/>
          <w:szCs w:val="28"/>
        </w:rPr>
        <w:t>].</w:t>
      </w:r>
      <w:r w:rsidR="005F1753">
        <w:rPr>
          <w:rFonts w:ascii="Times New Roman" w:hAnsi="Times New Roman" w:cs="Times New Roman"/>
          <w:sz w:val="28"/>
          <w:szCs w:val="28"/>
          <w:lang w:val="uk-UA"/>
        </w:rPr>
        <w:t xml:space="preserve">   </w:t>
      </w:r>
    </w:p>
    <w:p w14:paraId="715775F0" w14:textId="47CE355D" w:rsidR="00BA5E50" w:rsidRDefault="00B21888" w:rsidP="00FC5906">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C37D52">
        <w:rPr>
          <w:rFonts w:ascii="Times New Roman" w:hAnsi="Times New Roman" w:cs="Times New Roman"/>
          <w:sz w:val="28"/>
          <w:szCs w:val="28"/>
          <w:lang w:val="uk-UA"/>
        </w:rPr>
        <w:t>другому документі було уточнено деякі позиції</w:t>
      </w:r>
      <w:r w:rsidR="00C37D52" w:rsidRPr="00C37D52">
        <w:rPr>
          <w:rFonts w:ascii="Times New Roman" w:hAnsi="Times New Roman" w:cs="Times New Roman"/>
          <w:sz w:val="28"/>
          <w:szCs w:val="28"/>
        </w:rPr>
        <w:t xml:space="preserve">, </w:t>
      </w:r>
      <w:r w:rsidR="00C37D52">
        <w:rPr>
          <w:rFonts w:ascii="Times New Roman" w:hAnsi="Times New Roman" w:cs="Times New Roman"/>
          <w:sz w:val="28"/>
          <w:szCs w:val="28"/>
          <w:lang w:val="uk-UA"/>
        </w:rPr>
        <w:t>вказані в першому проєкті. Більш зрозумілою стає порада О.Достала відрядити з Праги 8-9 легіонерів для роботи в окружних управліннях. У ньому він пише про необхідність мати під рукою 8 чи 9 чеських урядовців</w:t>
      </w:r>
      <w:r w:rsidR="00266414" w:rsidRPr="00266414">
        <w:rPr>
          <w:rFonts w:ascii="Times New Roman" w:hAnsi="Times New Roman" w:cs="Times New Roman"/>
          <w:sz w:val="28"/>
          <w:szCs w:val="28"/>
        </w:rPr>
        <w:t>,</w:t>
      </w:r>
      <w:r w:rsidR="00266414">
        <w:rPr>
          <w:rFonts w:ascii="Times New Roman" w:hAnsi="Times New Roman" w:cs="Times New Roman"/>
          <w:sz w:val="28"/>
          <w:szCs w:val="28"/>
          <w:lang w:val="uk-UA"/>
        </w:rPr>
        <w:t xml:space="preserve"> які</w:t>
      </w:r>
      <w:r w:rsidR="00266414" w:rsidRPr="00266414">
        <w:rPr>
          <w:rFonts w:ascii="Times New Roman" w:hAnsi="Times New Roman" w:cs="Times New Roman"/>
          <w:sz w:val="28"/>
          <w:szCs w:val="28"/>
        </w:rPr>
        <w:t>,</w:t>
      </w:r>
      <w:r w:rsidR="00266414">
        <w:rPr>
          <w:rFonts w:ascii="Times New Roman" w:hAnsi="Times New Roman" w:cs="Times New Roman"/>
          <w:sz w:val="28"/>
          <w:szCs w:val="28"/>
          <w:lang w:val="uk-UA"/>
        </w:rPr>
        <w:t xml:space="preserve"> по можливості</w:t>
      </w:r>
      <w:r w:rsidR="00266414" w:rsidRPr="00266414">
        <w:rPr>
          <w:rFonts w:ascii="Times New Roman" w:hAnsi="Times New Roman" w:cs="Times New Roman"/>
          <w:sz w:val="28"/>
          <w:szCs w:val="28"/>
        </w:rPr>
        <w:t xml:space="preserve">, </w:t>
      </w:r>
      <w:r w:rsidR="00266414">
        <w:rPr>
          <w:rFonts w:ascii="Times New Roman" w:hAnsi="Times New Roman" w:cs="Times New Roman"/>
          <w:sz w:val="28"/>
          <w:szCs w:val="28"/>
          <w:lang w:val="uk-UA"/>
        </w:rPr>
        <w:t>володіють російською мовою.</w:t>
      </w:r>
      <w:r w:rsidR="005F1753">
        <w:rPr>
          <w:rFonts w:ascii="Times New Roman" w:hAnsi="Times New Roman" w:cs="Times New Roman"/>
          <w:sz w:val="28"/>
          <w:szCs w:val="28"/>
          <w:lang w:val="uk-UA"/>
        </w:rPr>
        <w:t xml:space="preserve"> </w:t>
      </w:r>
      <w:r w:rsidR="000E714E">
        <w:rPr>
          <w:rFonts w:ascii="Times New Roman" w:hAnsi="Times New Roman" w:cs="Times New Roman"/>
          <w:sz w:val="28"/>
          <w:szCs w:val="28"/>
          <w:lang w:val="uk-UA"/>
        </w:rPr>
        <w:t>Знаходимо тут і більш детальне роз</w:t>
      </w:r>
      <w:r w:rsidR="00FC5906" w:rsidRPr="00FC5906">
        <w:rPr>
          <w:rFonts w:ascii="Times New Roman" w:hAnsi="Times New Roman" w:cs="Times New Roman"/>
          <w:sz w:val="28"/>
          <w:szCs w:val="28"/>
        </w:rPr>
        <w:t>’</w:t>
      </w:r>
      <w:r w:rsidR="000E714E">
        <w:rPr>
          <w:rFonts w:ascii="Times New Roman" w:hAnsi="Times New Roman" w:cs="Times New Roman"/>
          <w:sz w:val="28"/>
          <w:szCs w:val="28"/>
          <w:lang w:val="uk-UA"/>
        </w:rPr>
        <w:t>яснення системи судочинства</w:t>
      </w:r>
      <w:r w:rsidR="000E714E" w:rsidRPr="000E714E">
        <w:rPr>
          <w:rFonts w:ascii="Times New Roman" w:hAnsi="Times New Roman" w:cs="Times New Roman"/>
          <w:sz w:val="28"/>
          <w:szCs w:val="28"/>
        </w:rPr>
        <w:t xml:space="preserve">: </w:t>
      </w:r>
      <w:r w:rsidR="000E714E">
        <w:rPr>
          <w:rFonts w:ascii="Times New Roman" w:hAnsi="Times New Roman" w:cs="Times New Roman"/>
          <w:sz w:val="28"/>
          <w:szCs w:val="28"/>
          <w:lang w:val="uk-UA"/>
        </w:rPr>
        <w:t>йшлося про суди в усіх трьох жупах</w:t>
      </w:r>
      <w:r w:rsidR="000E714E" w:rsidRPr="000E714E">
        <w:rPr>
          <w:rFonts w:ascii="Times New Roman" w:hAnsi="Times New Roman" w:cs="Times New Roman"/>
          <w:sz w:val="28"/>
          <w:szCs w:val="28"/>
        </w:rPr>
        <w:t>,</w:t>
      </w:r>
      <w:r w:rsidR="000E714E">
        <w:rPr>
          <w:rFonts w:ascii="Times New Roman" w:hAnsi="Times New Roman" w:cs="Times New Roman"/>
          <w:sz w:val="28"/>
          <w:szCs w:val="28"/>
          <w:lang w:val="uk-UA"/>
        </w:rPr>
        <w:t xml:space="preserve"> у кожну з яких пропонувалося призначити  бодай по одному судді-чеху. Як відомо</w:t>
      </w:r>
      <w:r w:rsidR="000E714E" w:rsidRPr="000E714E">
        <w:rPr>
          <w:rFonts w:ascii="Times New Roman" w:hAnsi="Times New Roman" w:cs="Times New Roman"/>
          <w:sz w:val="28"/>
          <w:szCs w:val="28"/>
        </w:rPr>
        <w:t>,</w:t>
      </w:r>
      <w:r w:rsidR="000E714E">
        <w:rPr>
          <w:rFonts w:ascii="Times New Roman" w:hAnsi="Times New Roman" w:cs="Times New Roman"/>
          <w:sz w:val="28"/>
          <w:szCs w:val="28"/>
          <w:lang w:val="uk-UA"/>
        </w:rPr>
        <w:t xml:space="preserve"> це пропонувалося для того</w:t>
      </w:r>
      <w:r w:rsidR="000E714E" w:rsidRPr="000E714E">
        <w:rPr>
          <w:rFonts w:ascii="Times New Roman" w:hAnsi="Times New Roman" w:cs="Times New Roman"/>
          <w:sz w:val="28"/>
          <w:szCs w:val="28"/>
        </w:rPr>
        <w:t>,</w:t>
      </w:r>
      <w:r w:rsidR="000E714E">
        <w:rPr>
          <w:rFonts w:ascii="Times New Roman" w:hAnsi="Times New Roman" w:cs="Times New Roman"/>
          <w:sz w:val="28"/>
          <w:szCs w:val="28"/>
          <w:lang w:val="uk-UA"/>
        </w:rPr>
        <w:t xml:space="preserve"> аби контролювати роботу суддів з числа угорців </w:t>
      </w:r>
      <w:r w:rsidR="00E83FE5" w:rsidRPr="00E83FE5">
        <w:rPr>
          <w:rFonts w:ascii="Times New Roman" w:hAnsi="Times New Roman" w:cs="Times New Roman"/>
          <w:sz w:val="28"/>
          <w:szCs w:val="28"/>
        </w:rPr>
        <w:t>[</w:t>
      </w:r>
      <w:r w:rsidR="00615303">
        <w:rPr>
          <w:rFonts w:ascii="Times New Roman" w:hAnsi="Times New Roman" w:cs="Times New Roman"/>
          <w:sz w:val="28"/>
          <w:szCs w:val="28"/>
          <w:lang w:val="uk-UA"/>
        </w:rPr>
        <w:t xml:space="preserve"> 2</w:t>
      </w:r>
      <w:r w:rsidR="000E714E" w:rsidRPr="000E714E">
        <w:rPr>
          <w:rFonts w:ascii="Times New Roman" w:hAnsi="Times New Roman" w:cs="Times New Roman"/>
          <w:sz w:val="28"/>
          <w:szCs w:val="28"/>
        </w:rPr>
        <w:t xml:space="preserve">, </w:t>
      </w:r>
      <w:r w:rsidR="000E714E">
        <w:rPr>
          <w:rFonts w:ascii="Times New Roman" w:hAnsi="Times New Roman" w:cs="Times New Roman"/>
          <w:sz w:val="28"/>
          <w:szCs w:val="28"/>
          <w:lang w:val="uk-UA"/>
        </w:rPr>
        <w:t>с.38</w:t>
      </w:r>
      <w:r w:rsidR="00E83FE5" w:rsidRPr="00E83FE5">
        <w:rPr>
          <w:rFonts w:ascii="Times New Roman" w:hAnsi="Times New Roman" w:cs="Times New Roman"/>
          <w:sz w:val="28"/>
          <w:szCs w:val="28"/>
        </w:rPr>
        <w:t>]</w:t>
      </w:r>
      <w:r w:rsidR="000E714E">
        <w:rPr>
          <w:rFonts w:ascii="Times New Roman" w:hAnsi="Times New Roman" w:cs="Times New Roman"/>
          <w:sz w:val="28"/>
          <w:szCs w:val="28"/>
          <w:lang w:val="uk-UA"/>
        </w:rPr>
        <w:t xml:space="preserve">  .</w:t>
      </w:r>
    </w:p>
    <w:p w14:paraId="43547B63" w14:textId="7FF69FAA" w:rsidR="00BD7C93" w:rsidRPr="00B01BCF" w:rsidRDefault="00BD7C93" w:rsidP="00E83FE5">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Тоді ж чеський інженер А. Гора пропонує владі свою розробку під назвою</w:t>
      </w:r>
      <w:r w:rsidR="00616373">
        <w:rPr>
          <w:rFonts w:ascii="Times New Roman" w:hAnsi="Times New Roman" w:cs="Times New Roman"/>
          <w:sz w:val="28"/>
          <w:szCs w:val="28"/>
          <w:lang w:val="uk-UA"/>
        </w:rPr>
        <w:t xml:space="preserve"> </w:t>
      </w:r>
      <w:r w:rsidR="00AA31BE">
        <w:rPr>
          <w:rFonts w:ascii="Times New Roman" w:hAnsi="Times New Roman" w:cs="Times New Roman"/>
          <w:sz w:val="28"/>
          <w:szCs w:val="28"/>
          <w:lang w:val="uk-UA"/>
        </w:rPr>
        <w:t>«</w:t>
      </w:r>
      <w:r>
        <w:rPr>
          <w:rFonts w:ascii="Times New Roman" w:hAnsi="Times New Roman" w:cs="Times New Roman"/>
          <w:sz w:val="28"/>
          <w:szCs w:val="28"/>
          <w:lang w:val="uk-UA"/>
        </w:rPr>
        <w:t>Організація державного управління</w:t>
      </w:r>
      <w:r w:rsidR="00EF40FC">
        <w:rPr>
          <w:rFonts w:ascii="Times New Roman" w:hAnsi="Times New Roman" w:cs="Times New Roman"/>
          <w:sz w:val="28"/>
          <w:szCs w:val="28"/>
          <w:lang w:val="uk-UA"/>
        </w:rPr>
        <w:t xml:space="preserve"> Підкарпатської Русі</w:t>
      </w:r>
      <w:r w:rsidR="00AA31BE">
        <w:rPr>
          <w:rFonts w:ascii="Times New Roman" w:hAnsi="Times New Roman" w:cs="Times New Roman"/>
          <w:sz w:val="28"/>
          <w:szCs w:val="28"/>
          <w:lang w:val="uk-UA"/>
        </w:rPr>
        <w:t>»</w:t>
      </w:r>
      <w:r w:rsidR="00EF40FC">
        <w:rPr>
          <w:rFonts w:ascii="Times New Roman" w:hAnsi="Times New Roman" w:cs="Times New Roman"/>
          <w:sz w:val="28"/>
          <w:szCs w:val="28"/>
          <w:lang w:val="uk-UA"/>
        </w:rPr>
        <w:t>. Він виходив із географічного розташування території</w:t>
      </w:r>
      <w:r w:rsidR="00EF40FC" w:rsidRPr="00EF40FC">
        <w:rPr>
          <w:rFonts w:ascii="Times New Roman" w:hAnsi="Times New Roman" w:cs="Times New Roman"/>
          <w:sz w:val="28"/>
          <w:szCs w:val="28"/>
          <w:lang w:val="uk-UA"/>
        </w:rPr>
        <w:t>,</w:t>
      </w:r>
      <w:r w:rsidR="00EF40FC">
        <w:rPr>
          <w:rFonts w:ascii="Times New Roman" w:hAnsi="Times New Roman" w:cs="Times New Roman"/>
          <w:sz w:val="28"/>
          <w:szCs w:val="28"/>
          <w:lang w:val="uk-UA"/>
        </w:rPr>
        <w:t xml:space="preserve"> її транспортного забезпечення і пропонував розділити Карпатську Русь на три частини</w:t>
      </w:r>
      <w:r w:rsidR="00EF40FC" w:rsidRPr="00EF40FC">
        <w:rPr>
          <w:rFonts w:ascii="Times New Roman" w:hAnsi="Times New Roman" w:cs="Times New Roman"/>
          <w:sz w:val="28"/>
          <w:szCs w:val="28"/>
          <w:lang w:val="uk-UA"/>
        </w:rPr>
        <w:t xml:space="preserve">: </w:t>
      </w:r>
      <w:r w:rsidR="00EF40FC">
        <w:rPr>
          <w:rFonts w:ascii="Times New Roman" w:hAnsi="Times New Roman" w:cs="Times New Roman"/>
          <w:sz w:val="28"/>
          <w:szCs w:val="28"/>
          <w:lang w:val="uk-UA"/>
        </w:rPr>
        <w:t>регіон Мукачева</w:t>
      </w:r>
      <w:r w:rsidR="00EF40FC" w:rsidRPr="00EF40FC">
        <w:rPr>
          <w:rFonts w:ascii="Times New Roman" w:hAnsi="Times New Roman" w:cs="Times New Roman"/>
          <w:sz w:val="28"/>
          <w:szCs w:val="28"/>
          <w:lang w:val="uk-UA"/>
        </w:rPr>
        <w:t>,</w:t>
      </w:r>
      <w:r w:rsidR="00EF40FC">
        <w:rPr>
          <w:rFonts w:ascii="Times New Roman" w:hAnsi="Times New Roman" w:cs="Times New Roman"/>
          <w:sz w:val="28"/>
          <w:szCs w:val="28"/>
          <w:lang w:val="uk-UA"/>
        </w:rPr>
        <w:t xml:space="preserve"> регіон Хуста і регіон В.</w:t>
      </w:r>
      <w:r w:rsidR="00616373">
        <w:rPr>
          <w:rFonts w:ascii="Times New Roman" w:hAnsi="Times New Roman" w:cs="Times New Roman"/>
          <w:sz w:val="28"/>
          <w:szCs w:val="28"/>
          <w:lang w:val="uk-UA"/>
        </w:rPr>
        <w:t xml:space="preserve"> </w:t>
      </w:r>
      <w:r w:rsidR="00EF40FC">
        <w:rPr>
          <w:rFonts w:ascii="Times New Roman" w:hAnsi="Times New Roman" w:cs="Times New Roman"/>
          <w:sz w:val="28"/>
          <w:szCs w:val="28"/>
          <w:lang w:val="uk-UA"/>
        </w:rPr>
        <w:t>Бичкова. На відміну від інших урядовців</w:t>
      </w:r>
      <w:r w:rsidR="00EF40FC" w:rsidRPr="00EF40FC">
        <w:rPr>
          <w:rFonts w:ascii="Times New Roman" w:hAnsi="Times New Roman" w:cs="Times New Roman"/>
          <w:sz w:val="28"/>
          <w:szCs w:val="28"/>
          <w:lang w:val="uk-UA"/>
        </w:rPr>
        <w:t xml:space="preserve">, </w:t>
      </w:r>
      <w:r w:rsidR="00EF40FC">
        <w:rPr>
          <w:rFonts w:ascii="Times New Roman" w:hAnsi="Times New Roman" w:cs="Times New Roman"/>
          <w:sz w:val="28"/>
          <w:szCs w:val="28"/>
          <w:lang w:val="uk-UA"/>
        </w:rPr>
        <w:t xml:space="preserve">А. Гора </w:t>
      </w:r>
      <w:r w:rsidR="00B01BCF">
        <w:rPr>
          <w:rFonts w:ascii="Times New Roman" w:hAnsi="Times New Roman" w:cs="Times New Roman"/>
          <w:sz w:val="28"/>
          <w:szCs w:val="28"/>
          <w:lang w:val="uk-UA"/>
        </w:rPr>
        <w:t xml:space="preserve">рекомендував чеській владі зробити центром краю місто Мукачево </w:t>
      </w:r>
      <w:r w:rsidR="00E83FE5" w:rsidRPr="00E83FE5">
        <w:rPr>
          <w:rFonts w:ascii="Times New Roman" w:hAnsi="Times New Roman" w:cs="Times New Roman"/>
          <w:sz w:val="28"/>
          <w:szCs w:val="28"/>
          <w:lang w:val="uk-UA"/>
        </w:rPr>
        <w:t>[</w:t>
      </w:r>
      <w:r w:rsidR="00615303">
        <w:rPr>
          <w:rFonts w:ascii="Times New Roman" w:hAnsi="Times New Roman" w:cs="Times New Roman"/>
          <w:sz w:val="28"/>
          <w:szCs w:val="28"/>
          <w:lang w:val="uk-UA"/>
        </w:rPr>
        <w:t>4</w:t>
      </w:r>
      <w:r w:rsidR="00B01BCF" w:rsidRPr="00B01BCF">
        <w:rPr>
          <w:rFonts w:ascii="Times New Roman" w:hAnsi="Times New Roman" w:cs="Times New Roman"/>
          <w:sz w:val="28"/>
          <w:szCs w:val="28"/>
          <w:lang w:val="uk-UA"/>
        </w:rPr>
        <w:t xml:space="preserve">, </w:t>
      </w:r>
      <w:r w:rsidR="00B01BCF">
        <w:rPr>
          <w:rFonts w:ascii="Times New Roman" w:hAnsi="Times New Roman" w:cs="Times New Roman"/>
          <w:sz w:val="28"/>
          <w:szCs w:val="28"/>
          <w:lang w:val="en-US"/>
        </w:rPr>
        <w:t>c</w:t>
      </w:r>
      <w:r w:rsidR="00B01BCF" w:rsidRPr="00B01BCF">
        <w:rPr>
          <w:rFonts w:ascii="Times New Roman" w:hAnsi="Times New Roman" w:cs="Times New Roman"/>
          <w:sz w:val="28"/>
          <w:szCs w:val="28"/>
          <w:lang w:val="uk-UA"/>
        </w:rPr>
        <w:t xml:space="preserve">.7-8 </w:t>
      </w:r>
      <w:r w:rsidR="00E83FE5" w:rsidRPr="00E83FE5">
        <w:rPr>
          <w:rFonts w:ascii="Times New Roman" w:hAnsi="Times New Roman" w:cs="Times New Roman"/>
          <w:sz w:val="28"/>
          <w:szCs w:val="28"/>
          <w:lang w:val="uk-UA"/>
        </w:rPr>
        <w:t>]</w:t>
      </w:r>
      <w:r w:rsidR="00E83FE5">
        <w:rPr>
          <w:rFonts w:ascii="Times New Roman" w:hAnsi="Times New Roman" w:cs="Times New Roman"/>
          <w:sz w:val="28"/>
          <w:szCs w:val="28"/>
          <w:lang w:val="uk-UA"/>
        </w:rPr>
        <w:t>.</w:t>
      </w:r>
    </w:p>
    <w:p w14:paraId="3FA8CB4D" w14:textId="3358341F" w:rsidR="00407DF4" w:rsidRPr="00964BEF" w:rsidRDefault="00710AC2" w:rsidP="00573682">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Ще 16 травня 1919 р. Центральна Руська Народна Рада (далі – ЦРНР) схвалила підготовлений Г.</w:t>
      </w:r>
      <w:r w:rsidR="009B17CD">
        <w:rPr>
          <w:rFonts w:ascii="Times New Roman" w:hAnsi="Times New Roman" w:cs="Times New Roman"/>
          <w:sz w:val="28"/>
          <w:szCs w:val="28"/>
          <w:lang w:val="uk-UA"/>
        </w:rPr>
        <w:t xml:space="preserve"> Жатковичем проєкт державно – правового впорядкування Угорської Русі в складі Чехословаччини </w:t>
      </w:r>
      <w:r w:rsidR="00FF646D" w:rsidRPr="00FF646D">
        <w:rPr>
          <w:rFonts w:ascii="Times New Roman" w:hAnsi="Times New Roman" w:cs="Times New Roman"/>
          <w:sz w:val="28"/>
          <w:szCs w:val="28"/>
        </w:rPr>
        <w:t>[</w:t>
      </w:r>
      <w:r w:rsidR="00615303">
        <w:rPr>
          <w:rFonts w:ascii="Times New Roman" w:hAnsi="Times New Roman" w:cs="Times New Roman"/>
          <w:sz w:val="28"/>
          <w:szCs w:val="28"/>
          <w:lang w:val="uk-UA"/>
        </w:rPr>
        <w:t>5</w:t>
      </w:r>
      <w:r w:rsidR="009B17CD" w:rsidRPr="009B17CD">
        <w:rPr>
          <w:rFonts w:ascii="Times New Roman" w:hAnsi="Times New Roman" w:cs="Times New Roman"/>
          <w:sz w:val="28"/>
          <w:szCs w:val="28"/>
        </w:rPr>
        <w:t xml:space="preserve">, </w:t>
      </w:r>
      <w:r w:rsidR="009B17CD">
        <w:rPr>
          <w:rFonts w:ascii="Times New Roman" w:hAnsi="Times New Roman" w:cs="Times New Roman"/>
          <w:sz w:val="28"/>
          <w:szCs w:val="28"/>
          <w:lang w:val="en-US"/>
        </w:rPr>
        <w:t>c</w:t>
      </w:r>
      <w:r w:rsidR="009B17CD" w:rsidRPr="009B17CD">
        <w:rPr>
          <w:rFonts w:ascii="Times New Roman" w:hAnsi="Times New Roman" w:cs="Times New Roman"/>
          <w:sz w:val="28"/>
          <w:szCs w:val="28"/>
        </w:rPr>
        <w:t>.77-78</w:t>
      </w:r>
      <w:r w:rsidR="00FF646D" w:rsidRPr="00FF646D">
        <w:rPr>
          <w:rFonts w:ascii="Times New Roman" w:hAnsi="Times New Roman" w:cs="Times New Roman"/>
          <w:sz w:val="28"/>
          <w:szCs w:val="28"/>
        </w:rPr>
        <w:t>]</w:t>
      </w:r>
      <w:r w:rsidR="00FF646D">
        <w:rPr>
          <w:rFonts w:ascii="Times New Roman" w:hAnsi="Times New Roman" w:cs="Times New Roman"/>
          <w:sz w:val="28"/>
          <w:szCs w:val="28"/>
        </w:rPr>
        <w:t>.</w:t>
      </w:r>
      <w:r w:rsidR="00573682" w:rsidRPr="00573682">
        <w:rPr>
          <w:rFonts w:ascii="Times New Roman" w:hAnsi="Times New Roman" w:cs="Times New Roman"/>
          <w:sz w:val="28"/>
          <w:szCs w:val="28"/>
        </w:rPr>
        <w:t xml:space="preserve"> </w:t>
      </w:r>
      <w:r w:rsidR="009B17CD">
        <w:rPr>
          <w:rFonts w:ascii="Times New Roman" w:hAnsi="Times New Roman" w:cs="Times New Roman"/>
          <w:sz w:val="28"/>
          <w:szCs w:val="28"/>
          <w:lang w:val="uk-UA"/>
        </w:rPr>
        <w:t xml:space="preserve">Для вручення </w:t>
      </w:r>
      <w:r w:rsidR="00DD569D">
        <w:rPr>
          <w:rFonts w:ascii="Times New Roman" w:hAnsi="Times New Roman" w:cs="Times New Roman"/>
          <w:sz w:val="28"/>
          <w:szCs w:val="28"/>
          <w:lang w:val="uk-UA"/>
        </w:rPr>
        <w:t>цього документу президентові Т. Масарику 20 травня 1919 р.</w:t>
      </w:r>
      <w:r w:rsidR="00216CD4">
        <w:rPr>
          <w:rFonts w:ascii="Times New Roman" w:hAnsi="Times New Roman" w:cs="Times New Roman"/>
          <w:sz w:val="28"/>
          <w:szCs w:val="28"/>
          <w:lang w:val="uk-UA"/>
        </w:rPr>
        <w:t xml:space="preserve"> </w:t>
      </w:r>
      <w:r w:rsidR="00DD569D">
        <w:rPr>
          <w:rFonts w:ascii="Times New Roman" w:hAnsi="Times New Roman" w:cs="Times New Roman"/>
          <w:sz w:val="28"/>
          <w:szCs w:val="28"/>
          <w:lang w:val="uk-UA"/>
        </w:rPr>
        <w:t>до Праги було відправлено делегацію ЦРНР</w:t>
      </w:r>
      <w:r w:rsidR="00DD569D" w:rsidRPr="00DD569D">
        <w:rPr>
          <w:rFonts w:ascii="Times New Roman" w:hAnsi="Times New Roman" w:cs="Times New Roman"/>
          <w:sz w:val="28"/>
          <w:szCs w:val="28"/>
          <w:lang w:val="uk-UA"/>
        </w:rPr>
        <w:t>,</w:t>
      </w:r>
      <w:r w:rsidR="00DD569D">
        <w:rPr>
          <w:rFonts w:ascii="Times New Roman" w:hAnsi="Times New Roman" w:cs="Times New Roman"/>
          <w:sz w:val="28"/>
          <w:szCs w:val="28"/>
          <w:lang w:val="uk-UA"/>
        </w:rPr>
        <w:t xml:space="preserve"> яку очолювали А.Бескид</w:t>
      </w:r>
      <w:r w:rsidR="00DD569D" w:rsidRPr="00DD569D">
        <w:rPr>
          <w:rFonts w:ascii="Times New Roman" w:hAnsi="Times New Roman" w:cs="Times New Roman"/>
          <w:sz w:val="28"/>
          <w:szCs w:val="28"/>
          <w:lang w:val="uk-UA"/>
        </w:rPr>
        <w:t>,</w:t>
      </w:r>
      <w:r w:rsidR="00DD569D">
        <w:rPr>
          <w:rFonts w:ascii="Times New Roman" w:hAnsi="Times New Roman" w:cs="Times New Roman"/>
          <w:sz w:val="28"/>
          <w:szCs w:val="28"/>
          <w:lang w:val="uk-UA"/>
        </w:rPr>
        <w:t xml:space="preserve"> А.Волошин і Г.Жаткович. 23 травня делегацію прийняв  президент ЧСР Т. Масарик і заявив делегатам</w:t>
      </w:r>
      <w:r w:rsidR="00DD569D" w:rsidRPr="00DD569D">
        <w:rPr>
          <w:rFonts w:ascii="Times New Roman" w:hAnsi="Times New Roman" w:cs="Times New Roman"/>
          <w:sz w:val="28"/>
          <w:szCs w:val="28"/>
          <w:lang w:val="uk-UA"/>
        </w:rPr>
        <w:t>,</w:t>
      </w:r>
      <w:r w:rsidR="00DD569D">
        <w:rPr>
          <w:rFonts w:ascii="Times New Roman" w:hAnsi="Times New Roman" w:cs="Times New Roman"/>
          <w:sz w:val="28"/>
          <w:szCs w:val="28"/>
          <w:lang w:val="uk-UA"/>
        </w:rPr>
        <w:t xml:space="preserve"> що питання про державно – правове впорядкування краю не належить до компетенції президента і він їх приймає як своїх гостей</w:t>
      </w:r>
      <w:r w:rsidR="00DD569D" w:rsidRPr="00DD569D">
        <w:rPr>
          <w:rFonts w:ascii="Times New Roman" w:hAnsi="Times New Roman" w:cs="Times New Roman"/>
          <w:sz w:val="28"/>
          <w:szCs w:val="28"/>
          <w:lang w:val="uk-UA"/>
        </w:rPr>
        <w:t xml:space="preserve">, </w:t>
      </w:r>
      <w:r w:rsidR="00DD569D">
        <w:rPr>
          <w:rFonts w:ascii="Times New Roman" w:hAnsi="Times New Roman" w:cs="Times New Roman"/>
          <w:sz w:val="28"/>
          <w:szCs w:val="28"/>
          <w:lang w:val="uk-UA"/>
        </w:rPr>
        <w:t xml:space="preserve">з якими </w:t>
      </w:r>
      <w:r w:rsidR="00800FE9">
        <w:rPr>
          <w:rFonts w:ascii="Times New Roman" w:hAnsi="Times New Roman" w:cs="Times New Roman"/>
          <w:sz w:val="28"/>
          <w:szCs w:val="28"/>
          <w:lang w:val="uk-UA"/>
        </w:rPr>
        <w:t>охоче обміняється думками щодо вирішенн</w:t>
      </w:r>
      <w:r w:rsidR="00FF646D">
        <w:rPr>
          <w:rFonts w:ascii="Times New Roman" w:hAnsi="Times New Roman" w:cs="Times New Roman"/>
          <w:sz w:val="28"/>
          <w:szCs w:val="28"/>
          <w:lang w:val="uk-UA"/>
        </w:rPr>
        <w:t>я а</w:t>
      </w:r>
      <w:r w:rsidR="00615303">
        <w:rPr>
          <w:rFonts w:ascii="Times New Roman" w:hAnsi="Times New Roman" w:cs="Times New Roman"/>
          <w:sz w:val="28"/>
          <w:szCs w:val="28"/>
          <w:lang w:val="uk-UA"/>
        </w:rPr>
        <w:t>ктуальних політичних проблем [ 5</w:t>
      </w:r>
      <w:r w:rsidR="00800FE9" w:rsidRPr="00800FE9">
        <w:rPr>
          <w:rFonts w:ascii="Times New Roman" w:hAnsi="Times New Roman" w:cs="Times New Roman"/>
          <w:sz w:val="28"/>
          <w:szCs w:val="28"/>
          <w:lang w:val="uk-UA"/>
        </w:rPr>
        <w:t xml:space="preserve">, </w:t>
      </w:r>
      <w:r w:rsidR="00800FE9">
        <w:rPr>
          <w:rFonts w:ascii="Times New Roman" w:hAnsi="Times New Roman" w:cs="Times New Roman"/>
          <w:sz w:val="28"/>
          <w:szCs w:val="28"/>
          <w:lang w:val="uk-UA"/>
        </w:rPr>
        <w:t>с</w:t>
      </w:r>
      <w:r w:rsidR="00A10229">
        <w:rPr>
          <w:rFonts w:ascii="Times New Roman" w:hAnsi="Times New Roman" w:cs="Times New Roman"/>
          <w:sz w:val="28"/>
          <w:szCs w:val="28"/>
          <w:lang w:val="uk-UA"/>
        </w:rPr>
        <w:t>.</w:t>
      </w:r>
      <w:r w:rsidR="00800FE9">
        <w:rPr>
          <w:rFonts w:ascii="Times New Roman" w:hAnsi="Times New Roman" w:cs="Times New Roman"/>
          <w:sz w:val="28"/>
          <w:szCs w:val="28"/>
          <w:lang w:val="uk-UA"/>
        </w:rPr>
        <w:t xml:space="preserve">78-79 </w:t>
      </w:r>
      <w:r w:rsidR="00FF646D" w:rsidRPr="00FF646D">
        <w:rPr>
          <w:rFonts w:ascii="Times New Roman" w:hAnsi="Times New Roman" w:cs="Times New Roman"/>
          <w:sz w:val="28"/>
          <w:szCs w:val="28"/>
          <w:lang w:val="uk-UA"/>
        </w:rPr>
        <w:t>]</w:t>
      </w:r>
      <w:r w:rsidR="00FF646D">
        <w:rPr>
          <w:rFonts w:ascii="Times New Roman" w:hAnsi="Times New Roman" w:cs="Times New Roman"/>
          <w:sz w:val="28"/>
          <w:szCs w:val="28"/>
          <w:lang w:val="uk-UA"/>
        </w:rPr>
        <w:t>.</w:t>
      </w:r>
    </w:p>
    <w:p w14:paraId="5E447AE6" w14:textId="788F3369" w:rsidR="00407DF4" w:rsidRPr="00216CD4" w:rsidRDefault="00216CD4" w:rsidP="00573682">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29 липня 1919 р. у Празі розпочалися наради між президентом ЧСР Т.Масариком</w:t>
      </w:r>
      <w:r w:rsidRPr="0061491D">
        <w:rPr>
          <w:rFonts w:ascii="Times New Roman" w:hAnsi="Times New Roman" w:cs="Times New Roman"/>
          <w:sz w:val="28"/>
          <w:szCs w:val="28"/>
          <w:lang w:val="uk-UA"/>
        </w:rPr>
        <w:t>,</w:t>
      </w:r>
      <w:r>
        <w:rPr>
          <w:rFonts w:ascii="Times New Roman" w:hAnsi="Times New Roman" w:cs="Times New Roman"/>
          <w:sz w:val="28"/>
          <w:szCs w:val="28"/>
          <w:lang w:val="uk-UA"/>
        </w:rPr>
        <w:t xml:space="preserve"> керівником МВС А.Швеглою та </w:t>
      </w:r>
      <w:r w:rsidR="0061491D">
        <w:rPr>
          <w:rFonts w:ascii="Times New Roman" w:hAnsi="Times New Roman" w:cs="Times New Roman"/>
          <w:sz w:val="28"/>
          <w:szCs w:val="28"/>
          <w:lang w:val="uk-UA"/>
        </w:rPr>
        <w:t>Г</w:t>
      </w:r>
      <w:r w:rsidR="00355FA5" w:rsidRPr="00355FA5">
        <w:rPr>
          <w:rFonts w:ascii="Times New Roman" w:hAnsi="Times New Roman" w:cs="Times New Roman"/>
          <w:sz w:val="28"/>
          <w:szCs w:val="28"/>
          <w:lang w:val="uk-UA"/>
        </w:rPr>
        <w:t>.</w:t>
      </w:r>
      <w:r w:rsidR="0061491D">
        <w:rPr>
          <w:rFonts w:ascii="Times New Roman" w:hAnsi="Times New Roman" w:cs="Times New Roman"/>
          <w:sz w:val="28"/>
          <w:szCs w:val="28"/>
          <w:lang w:val="uk-UA"/>
        </w:rPr>
        <w:t>Жатковичем. На них обговорювалися основні положення про встановлення русинсько – словацького кордону та формування структури адміністративного управління  Підкарпатської Русі. Домовилися</w:t>
      </w:r>
      <w:r w:rsidR="0061491D" w:rsidRPr="0061491D">
        <w:rPr>
          <w:rFonts w:ascii="Times New Roman" w:hAnsi="Times New Roman" w:cs="Times New Roman"/>
          <w:sz w:val="28"/>
          <w:szCs w:val="28"/>
        </w:rPr>
        <w:t xml:space="preserve">, </w:t>
      </w:r>
      <w:r w:rsidR="0061491D">
        <w:rPr>
          <w:rFonts w:ascii="Times New Roman" w:hAnsi="Times New Roman" w:cs="Times New Roman"/>
          <w:sz w:val="28"/>
          <w:szCs w:val="28"/>
          <w:lang w:val="uk-UA"/>
        </w:rPr>
        <w:t>що владну функцію виконуватиме призначена урядом Директорія. Вже 7 серпня 1919 р. Г.Жатковича було призначено її очільником.</w:t>
      </w:r>
      <w:r w:rsidR="00580059">
        <w:rPr>
          <w:rFonts w:ascii="Times New Roman" w:hAnsi="Times New Roman" w:cs="Times New Roman"/>
          <w:sz w:val="28"/>
          <w:szCs w:val="28"/>
          <w:lang w:val="uk-UA"/>
        </w:rPr>
        <w:t xml:space="preserve"> Про своє призначення Г.Жаткович повідомляє у листі до членів ЦРНР  від 12 серпня 1919 р.</w:t>
      </w:r>
      <w:r w:rsidR="00580059" w:rsidRPr="00580059">
        <w:rPr>
          <w:rFonts w:ascii="Times New Roman" w:hAnsi="Times New Roman" w:cs="Times New Roman"/>
          <w:sz w:val="28"/>
          <w:szCs w:val="28"/>
        </w:rPr>
        <w:t>,</w:t>
      </w:r>
      <w:r w:rsidR="00580059">
        <w:rPr>
          <w:rFonts w:ascii="Times New Roman" w:hAnsi="Times New Roman" w:cs="Times New Roman"/>
          <w:sz w:val="28"/>
          <w:szCs w:val="28"/>
          <w:lang w:val="uk-UA"/>
        </w:rPr>
        <w:t xml:space="preserve"> який опублікований у його  нарисі </w:t>
      </w:r>
      <w:r w:rsidR="00580059">
        <w:rPr>
          <w:rFonts w:ascii="Times New Roman" w:hAnsi="Times New Roman" w:cs="Times New Roman"/>
          <w:sz w:val="28"/>
          <w:szCs w:val="28"/>
          <w:lang w:val="en-US"/>
        </w:rPr>
        <w:t>Expose</w:t>
      </w:r>
      <w:r w:rsidR="00580059" w:rsidRPr="00580059">
        <w:rPr>
          <w:rFonts w:ascii="Times New Roman" w:hAnsi="Times New Roman" w:cs="Times New Roman"/>
          <w:sz w:val="28"/>
          <w:szCs w:val="28"/>
        </w:rPr>
        <w:t xml:space="preserve"> </w:t>
      </w:r>
      <w:r w:rsidR="00AA3F3E" w:rsidRPr="00AA3F3E">
        <w:rPr>
          <w:rFonts w:ascii="Times New Roman" w:hAnsi="Times New Roman" w:cs="Times New Roman"/>
          <w:sz w:val="28"/>
          <w:szCs w:val="28"/>
        </w:rPr>
        <w:t>[</w:t>
      </w:r>
      <w:r w:rsidR="00217DBC">
        <w:rPr>
          <w:rFonts w:ascii="Times New Roman" w:hAnsi="Times New Roman" w:cs="Times New Roman"/>
          <w:sz w:val="28"/>
          <w:szCs w:val="28"/>
          <w:lang w:val="uk-UA"/>
        </w:rPr>
        <w:t>6</w:t>
      </w:r>
      <w:r w:rsidR="00AA3F3E" w:rsidRPr="00AA3F3E">
        <w:rPr>
          <w:rFonts w:ascii="Times New Roman" w:hAnsi="Times New Roman" w:cs="Times New Roman"/>
          <w:sz w:val="28"/>
          <w:szCs w:val="28"/>
        </w:rPr>
        <w:t>]</w:t>
      </w:r>
      <w:r w:rsidR="00AA3F3E">
        <w:rPr>
          <w:rFonts w:ascii="Times New Roman" w:hAnsi="Times New Roman" w:cs="Times New Roman"/>
          <w:sz w:val="28"/>
          <w:szCs w:val="28"/>
          <w:lang w:val="uk-UA"/>
        </w:rPr>
        <w:t>.</w:t>
      </w:r>
      <w:r w:rsidR="00573682" w:rsidRPr="00573682">
        <w:rPr>
          <w:rFonts w:ascii="Times New Roman" w:hAnsi="Times New Roman" w:cs="Times New Roman"/>
          <w:sz w:val="28"/>
          <w:szCs w:val="28"/>
        </w:rPr>
        <w:t xml:space="preserve"> </w:t>
      </w:r>
      <w:r w:rsidR="005F6DD9">
        <w:rPr>
          <w:rFonts w:ascii="Times New Roman" w:hAnsi="Times New Roman" w:cs="Times New Roman"/>
          <w:sz w:val="28"/>
          <w:szCs w:val="28"/>
          <w:lang w:val="uk-UA"/>
        </w:rPr>
        <w:t>Директорія мала складатися з представників русинів краю і повинна була стати допоміжним органом військового командування на чолі з генералом Е. Енноком</w:t>
      </w:r>
      <w:r w:rsidR="005F6DD9" w:rsidRPr="00360777">
        <w:rPr>
          <w:rFonts w:ascii="Times New Roman" w:hAnsi="Times New Roman" w:cs="Times New Roman"/>
          <w:sz w:val="28"/>
          <w:szCs w:val="28"/>
        </w:rPr>
        <w:t>,</w:t>
      </w:r>
      <w:r w:rsidR="00AF5D34">
        <w:rPr>
          <w:rFonts w:ascii="Times New Roman" w:hAnsi="Times New Roman" w:cs="Times New Roman"/>
          <w:sz w:val="28"/>
          <w:szCs w:val="28"/>
        </w:rPr>
        <w:t xml:space="preserve"> який щ</w:t>
      </w:r>
      <w:r w:rsidR="005F6DD9">
        <w:rPr>
          <w:rFonts w:ascii="Times New Roman" w:hAnsi="Times New Roman" w:cs="Times New Roman"/>
          <w:sz w:val="28"/>
          <w:szCs w:val="28"/>
        </w:rPr>
        <w:t xml:space="preserve">е </w:t>
      </w:r>
      <w:r w:rsidR="00360777">
        <w:rPr>
          <w:rFonts w:ascii="Times New Roman" w:hAnsi="Times New Roman" w:cs="Times New Roman"/>
          <w:sz w:val="28"/>
          <w:szCs w:val="28"/>
        </w:rPr>
        <w:t>6 червня 1919 р</w:t>
      </w:r>
      <w:r w:rsidR="00360777">
        <w:rPr>
          <w:rFonts w:ascii="Times New Roman" w:hAnsi="Times New Roman" w:cs="Times New Roman"/>
          <w:sz w:val="28"/>
          <w:szCs w:val="28"/>
          <w:lang w:val="uk-UA"/>
        </w:rPr>
        <w:t xml:space="preserve">. своїм наказом проголосив військову диктатуру. 18 листопада того ж року вона була поширена на всю Підкарпатську Русь. Тільки 9 січня 1922 р. військову диктатуру було скасовано на основі рішення Ради міністрів. </w:t>
      </w:r>
      <w:r w:rsidR="0061491D">
        <w:rPr>
          <w:rFonts w:ascii="Times New Roman" w:hAnsi="Times New Roman" w:cs="Times New Roman"/>
          <w:sz w:val="28"/>
          <w:szCs w:val="28"/>
          <w:lang w:val="uk-UA"/>
        </w:rPr>
        <w:t xml:space="preserve"> </w:t>
      </w:r>
    </w:p>
    <w:p w14:paraId="042BB96D" w14:textId="01D0881F" w:rsidR="00407DF4" w:rsidRDefault="00573682" w:rsidP="00573682">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29 липня 1919 р.</w:t>
      </w:r>
      <w:r w:rsidR="00E62CED">
        <w:rPr>
          <w:rFonts w:ascii="Times New Roman" w:hAnsi="Times New Roman" w:cs="Times New Roman"/>
          <w:sz w:val="28"/>
          <w:szCs w:val="28"/>
          <w:lang w:val="uk-UA"/>
        </w:rPr>
        <w:t xml:space="preserve"> уряд  ЧСР уповноважив керівника МВС відрядити на Підкарпатську Русь для формування адміністративних органів  влади компетентного фахівця. Розпорядженням міністра внутрішніх справ  № 9787 від 1 серпня 1919 р.</w:t>
      </w:r>
      <w:r w:rsidR="00B1574D">
        <w:rPr>
          <w:rFonts w:ascii="Times New Roman" w:hAnsi="Times New Roman" w:cs="Times New Roman"/>
          <w:sz w:val="28"/>
          <w:szCs w:val="28"/>
          <w:lang w:val="uk-UA"/>
        </w:rPr>
        <w:t xml:space="preserve"> керівником цивільної адміністрації на території</w:t>
      </w:r>
      <w:r w:rsidR="00B1574D" w:rsidRPr="00B1574D">
        <w:rPr>
          <w:rFonts w:ascii="Times New Roman" w:hAnsi="Times New Roman" w:cs="Times New Roman"/>
          <w:sz w:val="28"/>
          <w:szCs w:val="28"/>
          <w:lang w:val="uk-UA"/>
        </w:rPr>
        <w:t>,</w:t>
      </w:r>
      <w:r w:rsidR="00B1574D">
        <w:rPr>
          <w:rFonts w:ascii="Times New Roman" w:hAnsi="Times New Roman" w:cs="Times New Roman"/>
          <w:sz w:val="28"/>
          <w:szCs w:val="28"/>
          <w:lang w:val="uk-UA"/>
        </w:rPr>
        <w:t xml:space="preserve"> підлеглій генералу Е.</w:t>
      </w:r>
      <w:r w:rsidR="00355FA5" w:rsidRPr="00355FA5">
        <w:rPr>
          <w:rFonts w:ascii="Times New Roman" w:hAnsi="Times New Roman" w:cs="Times New Roman"/>
          <w:sz w:val="28"/>
          <w:szCs w:val="28"/>
          <w:lang w:val="uk-UA"/>
        </w:rPr>
        <w:t xml:space="preserve"> </w:t>
      </w:r>
      <w:r w:rsidR="00B1574D">
        <w:rPr>
          <w:rFonts w:ascii="Times New Roman" w:hAnsi="Times New Roman" w:cs="Times New Roman"/>
          <w:sz w:val="28"/>
          <w:szCs w:val="28"/>
          <w:lang w:val="uk-UA"/>
        </w:rPr>
        <w:t>Енноку</w:t>
      </w:r>
      <w:r w:rsidR="00B1574D" w:rsidRPr="00B1574D">
        <w:rPr>
          <w:rFonts w:ascii="Times New Roman" w:hAnsi="Times New Roman" w:cs="Times New Roman"/>
          <w:sz w:val="28"/>
          <w:szCs w:val="28"/>
          <w:lang w:val="uk-UA"/>
        </w:rPr>
        <w:t>,</w:t>
      </w:r>
      <w:r w:rsidR="00B1574D">
        <w:rPr>
          <w:rFonts w:ascii="Times New Roman" w:hAnsi="Times New Roman" w:cs="Times New Roman"/>
          <w:sz w:val="28"/>
          <w:szCs w:val="28"/>
          <w:lang w:val="uk-UA"/>
        </w:rPr>
        <w:t xml:space="preserve"> було призначено чеського чиновника  д-ра Я</w:t>
      </w:r>
      <w:r w:rsidR="00355FA5" w:rsidRPr="00355FA5">
        <w:rPr>
          <w:rFonts w:ascii="Times New Roman" w:hAnsi="Times New Roman" w:cs="Times New Roman"/>
          <w:sz w:val="28"/>
          <w:szCs w:val="28"/>
          <w:lang w:val="uk-UA"/>
        </w:rPr>
        <w:t xml:space="preserve">. </w:t>
      </w:r>
      <w:r w:rsidR="00B1574D">
        <w:rPr>
          <w:rFonts w:ascii="Times New Roman" w:hAnsi="Times New Roman" w:cs="Times New Roman"/>
          <w:sz w:val="28"/>
          <w:szCs w:val="28"/>
          <w:lang w:val="uk-UA"/>
        </w:rPr>
        <w:t>Брейху. Він обіймав посаду адміністратора і безпосередньо підпорядковувався Міністерству внутрішніх справ ЧСР.</w:t>
      </w:r>
      <w:r w:rsidR="004D1FB7">
        <w:rPr>
          <w:rFonts w:ascii="Times New Roman" w:hAnsi="Times New Roman" w:cs="Times New Roman"/>
          <w:sz w:val="28"/>
          <w:szCs w:val="28"/>
          <w:lang w:val="uk-UA"/>
        </w:rPr>
        <w:t xml:space="preserve"> 2</w:t>
      </w:r>
      <w:r w:rsidR="004D1FB7" w:rsidRPr="004D1FB7">
        <w:rPr>
          <w:rFonts w:ascii="Times New Roman" w:hAnsi="Times New Roman" w:cs="Times New Roman"/>
          <w:sz w:val="28"/>
          <w:szCs w:val="28"/>
          <w:lang w:val="uk-UA"/>
        </w:rPr>
        <w:t>0</w:t>
      </w:r>
      <w:r w:rsidR="00E92CCD">
        <w:rPr>
          <w:rFonts w:ascii="Times New Roman" w:hAnsi="Times New Roman" w:cs="Times New Roman"/>
          <w:sz w:val="28"/>
          <w:szCs w:val="28"/>
          <w:lang w:val="uk-UA"/>
        </w:rPr>
        <w:t xml:space="preserve"> </w:t>
      </w:r>
      <w:r w:rsidR="00477545">
        <w:rPr>
          <w:rFonts w:ascii="Times New Roman" w:hAnsi="Times New Roman" w:cs="Times New Roman"/>
          <w:sz w:val="28"/>
          <w:szCs w:val="28"/>
          <w:lang w:val="uk-UA"/>
        </w:rPr>
        <w:t>серпня 1919 р. Я.</w:t>
      </w:r>
      <w:r w:rsidR="00355FA5" w:rsidRPr="00355FA5">
        <w:rPr>
          <w:rFonts w:ascii="Times New Roman" w:hAnsi="Times New Roman" w:cs="Times New Roman"/>
          <w:sz w:val="28"/>
          <w:szCs w:val="28"/>
          <w:lang w:val="uk-UA"/>
        </w:rPr>
        <w:t xml:space="preserve"> </w:t>
      </w:r>
      <w:r w:rsidR="00477545">
        <w:rPr>
          <w:rFonts w:ascii="Times New Roman" w:hAnsi="Times New Roman" w:cs="Times New Roman"/>
          <w:sz w:val="28"/>
          <w:szCs w:val="28"/>
          <w:lang w:val="uk-UA"/>
        </w:rPr>
        <w:t>Брейха був урочисто введений на посаду керівника Цивільного управління прокламацією генерала Е.Еннока.</w:t>
      </w:r>
    </w:p>
    <w:p w14:paraId="34917030" w14:textId="0F2A37D8" w:rsidR="004D1FB7" w:rsidRPr="00EA4FCE" w:rsidRDefault="004D1FB7" w:rsidP="00DF62C3">
      <w:pPr>
        <w:spacing w:before="240"/>
        <w:ind w:firstLine="708"/>
        <w:jc w:val="both"/>
        <w:rPr>
          <w:rFonts w:ascii="Times New Roman" w:hAnsi="Times New Roman" w:cs="Times New Roman"/>
          <w:b/>
          <w:bCs/>
          <w:sz w:val="28"/>
          <w:szCs w:val="28"/>
          <w:lang w:val="uk-UA"/>
        </w:rPr>
      </w:pPr>
      <w:r w:rsidRPr="00AC45AB">
        <w:rPr>
          <w:rFonts w:ascii="Times New Roman" w:hAnsi="Times New Roman" w:cs="Times New Roman"/>
          <w:sz w:val="28"/>
          <w:szCs w:val="28"/>
          <w:lang w:val="uk-UA"/>
        </w:rPr>
        <w:t xml:space="preserve">7 </w:t>
      </w:r>
      <w:r>
        <w:rPr>
          <w:rFonts w:ascii="Times New Roman" w:hAnsi="Times New Roman" w:cs="Times New Roman"/>
          <w:sz w:val="28"/>
          <w:szCs w:val="28"/>
          <w:lang w:val="uk-UA"/>
        </w:rPr>
        <w:t xml:space="preserve">листопада 1919 р. </w:t>
      </w:r>
      <w:r w:rsidR="004B18EE">
        <w:rPr>
          <w:rFonts w:ascii="Times New Roman" w:hAnsi="Times New Roman" w:cs="Times New Roman"/>
          <w:sz w:val="28"/>
          <w:szCs w:val="28"/>
          <w:lang w:val="uk-UA"/>
        </w:rPr>
        <w:t xml:space="preserve">на засіданні Ради міністрів ЧСР за номером 26536 </w:t>
      </w:r>
      <w:r w:rsidR="002638B8" w:rsidRPr="002638B8">
        <w:rPr>
          <w:rFonts w:ascii="Times New Roman" w:hAnsi="Times New Roman" w:cs="Times New Roman"/>
          <w:sz w:val="28"/>
          <w:szCs w:val="28"/>
          <w:lang w:val="uk-UA"/>
        </w:rPr>
        <w:t>/</w:t>
      </w:r>
      <w:r w:rsidR="004B18EE">
        <w:rPr>
          <w:rFonts w:ascii="Times New Roman" w:hAnsi="Times New Roman" w:cs="Times New Roman"/>
          <w:sz w:val="28"/>
          <w:szCs w:val="28"/>
          <w:lang w:val="uk-UA"/>
        </w:rPr>
        <w:t xml:space="preserve"> 19</w:t>
      </w:r>
      <w:r w:rsidR="002638B8" w:rsidRPr="002638B8">
        <w:rPr>
          <w:rFonts w:ascii="Times New Roman" w:hAnsi="Times New Roman" w:cs="Times New Roman"/>
          <w:sz w:val="28"/>
          <w:szCs w:val="28"/>
          <w:lang w:val="uk-UA"/>
        </w:rPr>
        <w:t>19</w:t>
      </w:r>
      <w:r w:rsidR="004B18EE">
        <w:rPr>
          <w:rFonts w:ascii="Times New Roman" w:hAnsi="Times New Roman" w:cs="Times New Roman"/>
          <w:sz w:val="28"/>
          <w:szCs w:val="28"/>
          <w:lang w:val="uk-UA"/>
        </w:rPr>
        <w:t xml:space="preserve"> було ухвалено</w:t>
      </w:r>
      <w:r w:rsidR="00C26B4B">
        <w:rPr>
          <w:rFonts w:ascii="Times New Roman" w:hAnsi="Times New Roman" w:cs="Times New Roman"/>
          <w:sz w:val="28"/>
          <w:szCs w:val="28"/>
          <w:lang w:val="uk-UA"/>
        </w:rPr>
        <w:t xml:space="preserve"> –</w:t>
      </w:r>
      <w:r w:rsidR="00AF5D34">
        <w:rPr>
          <w:rFonts w:ascii="Times New Roman" w:hAnsi="Times New Roman" w:cs="Times New Roman"/>
          <w:sz w:val="28"/>
          <w:szCs w:val="28"/>
          <w:lang w:val="uk-UA"/>
        </w:rPr>
        <w:t xml:space="preserve"> </w:t>
      </w:r>
      <w:r w:rsidR="0058383D">
        <w:rPr>
          <w:rFonts w:ascii="Times New Roman" w:hAnsi="Times New Roman" w:cs="Times New Roman"/>
          <w:sz w:val="28"/>
          <w:szCs w:val="28"/>
          <w:lang w:val="uk-UA"/>
        </w:rPr>
        <w:t>«</w:t>
      </w:r>
      <w:r w:rsidR="004B18EE">
        <w:rPr>
          <w:rFonts w:ascii="Times New Roman" w:hAnsi="Times New Roman" w:cs="Times New Roman"/>
          <w:sz w:val="28"/>
          <w:szCs w:val="28"/>
          <w:lang w:val="uk-UA"/>
        </w:rPr>
        <w:t>Генеральний статут для організації й адміністрації Підкарпатської Русі</w:t>
      </w:r>
      <w:r w:rsidR="004B18EE" w:rsidRPr="00AC45AB">
        <w:rPr>
          <w:rFonts w:ascii="Times New Roman" w:hAnsi="Times New Roman" w:cs="Times New Roman"/>
          <w:sz w:val="28"/>
          <w:szCs w:val="28"/>
          <w:lang w:val="uk-UA"/>
        </w:rPr>
        <w:t>,</w:t>
      </w:r>
      <w:r w:rsidR="004B18EE">
        <w:rPr>
          <w:rFonts w:ascii="Times New Roman" w:hAnsi="Times New Roman" w:cs="Times New Roman"/>
          <w:sz w:val="28"/>
          <w:szCs w:val="28"/>
          <w:lang w:val="uk-UA"/>
        </w:rPr>
        <w:t xml:space="preserve"> приєднаної Пари</w:t>
      </w:r>
      <w:r w:rsidR="00AC45AB">
        <w:rPr>
          <w:rFonts w:ascii="Times New Roman" w:hAnsi="Times New Roman" w:cs="Times New Roman"/>
          <w:sz w:val="28"/>
          <w:szCs w:val="28"/>
          <w:lang w:val="uk-UA"/>
        </w:rPr>
        <w:t>зькою конференцією до Чехословацької республіки</w:t>
      </w:r>
      <w:r w:rsidR="0058383D">
        <w:rPr>
          <w:rFonts w:ascii="Times New Roman" w:hAnsi="Times New Roman" w:cs="Times New Roman"/>
          <w:b/>
          <w:bCs/>
          <w:sz w:val="28"/>
          <w:szCs w:val="28"/>
          <w:lang w:val="uk-UA"/>
        </w:rPr>
        <w:t>»</w:t>
      </w:r>
      <w:r w:rsidR="00AC45AB">
        <w:rPr>
          <w:rFonts w:ascii="Times New Roman" w:hAnsi="Times New Roman" w:cs="Times New Roman"/>
          <w:sz w:val="28"/>
          <w:szCs w:val="28"/>
          <w:lang w:val="uk-UA"/>
        </w:rPr>
        <w:t xml:space="preserve"> ( далі -  Генеральний статут ). 14 листопада 1919 р. документ надійшов з Праги до Ужгорода телеграфом. На думку В. Лемака  це у</w:t>
      </w:r>
      <w:r w:rsidR="001870B4">
        <w:rPr>
          <w:rFonts w:ascii="Times New Roman" w:hAnsi="Times New Roman" w:cs="Times New Roman"/>
          <w:sz w:val="28"/>
          <w:szCs w:val="28"/>
          <w:lang w:val="uk-UA"/>
        </w:rPr>
        <w:t>рядове розпорядження за № 26356/</w:t>
      </w:r>
      <w:r w:rsidR="00AC45AB">
        <w:rPr>
          <w:rFonts w:ascii="Times New Roman" w:hAnsi="Times New Roman" w:cs="Times New Roman"/>
          <w:sz w:val="28"/>
          <w:szCs w:val="28"/>
          <w:lang w:val="uk-UA"/>
        </w:rPr>
        <w:t>19</w:t>
      </w:r>
      <w:r w:rsidR="00AF5D34">
        <w:rPr>
          <w:rFonts w:ascii="Times New Roman" w:hAnsi="Times New Roman" w:cs="Times New Roman"/>
          <w:sz w:val="28"/>
          <w:szCs w:val="28"/>
          <w:lang w:val="uk-UA"/>
        </w:rPr>
        <w:t>19</w:t>
      </w:r>
      <w:r w:rsidR="00AC45AB">
        <w:rPr>
          <w:rFonts w:ascii="Times New Roman" w:hAnsi="Times New Roman" w:cs="Times New Roman"/>
          <w:sz w:val="28"/>
          <w:szCs w:val="28"/>
          <w:lang w:val="uk-UA"/>
        </w:rPr>
        <w:t xml:space="preserve"> стало першим нормативним актом</w:t>
      </w:r>
      <w:r w:rsidR="00AC45AB" w:rsidRPr="00AC45AB">
        <w:rPr>
          <w:rFonts w:ascii="Times New Roman" w:hAnsi="Times New Roman" w:cs="Times New Roman"/>
          <w:sz w:val="28"/>
          <w:szCs w:val="28"/>
        </w:rPr>
        <w:t>,</w:t>
      </w:r>
      <w:r w:rsidR="00AC45AB">
        <w:rPr>
          <w:rFonts w:ascii="Times New Roman" w:hAnsi="Times New Roman" w:cs="Times New Roman"/>
          <w:sz w:val="28"/>
          <w:szCs w:val="28"/>
          <w:lang w:val="uk-UA"/>
        </w:rPr>
        <w:t xml:space="preserve"> що регулював правовий статус органів державного управління на вка</w:t>
      </w:r>
      <w:r w:rsidR="00573682">
        <w:rPr>
          <w:rFonts w:ascii="Times New Roman" w:hAnsi="Times New Roman" w:cs="Times New Roman"/>
          <w:sz w:val="28"/>
          <w:szCs w:val="28"/>
          <w:lang w:val="uk-UA"/>
        </w:rPr>
        <w:t>заній території</w:t>
      </w:r>
      <w:r w:rsidR="00573682" w:rsidRPr="00573682">
        <w:rPr>
          <w:rFonts w:ascii="Times New Roman" w:hAnsi="Times New Roman" w:cs="Times New Roman"/>
          <w:sz w:val="28"/>
          <w:szCs w:val="28"/>
        </w:rPr>
        <w:t xml:space="preserve"> [</w:t>
      </w:r>
      <w:r w:rsidR="002638B8">
        <w:rPr>
          <w:rFonts w:ascii="Times New Roman" w:hAnsi="Times New Roman" w:cs="Times New Roman"/>
          <w:sz w:val="28"/>
          <w:szCs w:val="28"/>
          <w:lang w:val="uk-UA"/>
        </w:rPr>
        <w:t xml:space="preserve"> 7</w:t>
      </w:r>
      <w:r w:rsidR="00A10229" w:rsidRPr="00A10229">
        <w:rPr>
          <w:rFonts w:ascii="Times New Roman" w:hAnsi="Times New Roman" w:cs="Times New Roman"/>
          <w:sz w:val="28"/>
          <w:szCs w:val="28"/>
        </w:rPr>
        <w:t xml:space="preserve">, </w:t>
      </w:r>
      <w:r w:rsidR="00A10229">
        <w:rPr>
          <w:rFonts w:ascii="Times New Roman" w:hAnsi="Times New Roman" w:cs="Times New Roman"/>
          <w:sz w:val="28"/>
          <w:szCs w:val="28"/>
          <w:lang w:val="en-US"/>
        </w:rPr>
        <w:t>c</w:t>
      </w:r>
      <w:r w:rsidR="00A10229" w:rsidRPr="00A10229">
        <w:rPr>
          <w:rFonts w:ascii="Times New Roman" w:hAnsi="Times New Roman" w:cs="Times New Roman"/>
          <w:sz w:val="28"/>
          <w:szCs w:val="28"/>
        </w:rPr>
        <w:t>.</w:t>
      </w:r>
      <w:r w:rsidR="00824262">
        <w:rPr>
          <w:rFonts w:ascii="Times New Roman" w:hAnsi="Times New Roman" w:cs="Times New Roman"/>
          <w:sz w:val="28"/>
          <w:szCs w:val="28"/>
          <w:lang w:val="uk-UA"/>
        </w:rPr>
        <w:t xml:space="preserve"> </w:t>
      </w:r>
      <w:r w:rsidR="00A10229" w:rsidRPr="00A10229">
        <w:rPr>
          <w:rFonts w:ascii="Times New Roman" w:hAnsi="Times New Roman" w:cs="Times New Roman"/>
          <w:sz w:val="28"/>
          <w:szCs w:val="28"/>
        </w:rPr>
        <w:t>67</w:t>
      </w:r>
      <w:r w:rsidR="00573682" w:rsidRPr="00573682">
        <w:rPr>
          <w:rFonts w:ascii="Times New Roman" w:hAnsi="Times New Roman" w:cs="Times New Roman"/>
          <w:sz w:val="28"/>
          <w:szCs w:val="28"/>
        </w:rPr>
        <w:t>]</w:t>
      </w:r>
      <w:r w:rsidR="00573682">
        <w:rPr>
          <w:rFonts w:ascii="Times New Roman" w:hAnsi="Times New Roman" w:cs="Times New Roman"/>
          <w:sz w:val="28"/>
          <w:szCs w:val="28"/>
        </w:rPr>
        <w:t>.</w:t>
      </w:r>
      <w:r w:rsidR="00A10229">
        <w:rPr>
          <w:rFonts w:ascii="Times New Roman" w:hAnsi="Times New Roman" w:cs="Times New Roman"/>
          <w:sz w:val="28"/>
          <w:szCs w:val="28"/>
          <w:lang w:val="uk-UA"/>
        </w:rPr>
        <w:t xml:space="preserve"> </w:t>
      </w:r>
      <w:r w:rsidR="00355FA5">
        <w:rPr>
          <w:rFonts w:ascii="Times New Roman" w:hAnsi="Times New Roman" w:cs="Times New Roman"/>
          <w:sz w:val="28"/>
          <w:szCs w:val="28"/>
          <w:lang w:val="uk-UA"/>
        </w:rPr>
        <w:t>Разом з Я.</w:t>
      </w:r>
      <w:r w:rsidR="00026597">
        <w:rPr>
          <w:rFonts w:ascii="Times New Roman" w:hAnsi="Times New Roman" w:cs="Times New Roman"/>
          <w:sz w:val="28"/>
          <w:szCs w:val="28"/>
          <w:lang w:val="uk-UA"/>
        </w:rPr>
        <w:t xml:space="preserve"> </w:t>
      </w:r>
      <w:r w:rsidR="001A4890">
        <w:rPr>
          <w:rFonts w:ascii="Times New Roman" w:hAnsi="Times New Roman" w:cs="Times New Roman"/>
          <w:sz w:val="28"/>
          <w:szCs w:val="28"/>
          <w:lang w:val="uk-UA"/>
        </w:rPr>
        <w:t>Брейхою на Закарпаття прибувають перші чехословацькі чиновники</w:t>
      </w:r>
      <w:r w:rsidR="001A4890" w:rsidRPr="00ED0B82">
        <w:rPr>
          <w:rFonts w:ascii="Times New Roman" w:hAnsi="Times New Roman" w:cs="Times New Roman"/>
          <w:sz w:val="28"/>
          <w:szCs w:val="28"/>
          <w:lang w:val="uk-UA"/>
        </w:rPr>
        <w:t xml:space="preserve">, </w:t>
      </w:r>
      <w:r w:rsidR="001A4890">
        <w:rPr>
          <w:rFonts w:ascii="Times New Roman" w:hAnsi="Times New Roman" w:cs="Times New Roman"/>
          <w:sz w:val="28"/>
          <w:szCs w:val="28"/>
          <w:lang w:val="uk-UA"/>
        </w:rPr>
        <w:t>щоб разом зі свідомою місцевою адміністрацією перебрати справу організації влади на новій території. Ними було здійснено реорга</w:t>
      </w:r>
      <w:r w:rsidR="00573682">
        <w:rPr>
          <w:rFonts w:ascii="Times New Roman" w:hAnsi="Times New Roman" w:cs="Times New Roman"/>
          <w:sz w:val="28"/>
          <w:szCs w:val="28"/>
          <w:lang w:val="uk-UA"/>
        </w:rPr>
        <w:t xml:space="preserve">нізацію державного управління </w:t>
      </w:r>
      <w:r w:rsidR="00573682" w:rsidRPr="00573682">
        <w:rPr>
          <w:rFonts w:ascii="Times New Roman" w:hAnsi="Times New Roman" w:cs="Times New Roman"/>
          <w:sz w:val="28"/>
          <w:szCs w:val="28"/>
          <w:lang w:val="uk-UA"/>
        </w:rPr>
        <w:t>[</w:t>
      </w:r>
      <w:r w:rsidR="002638B8">
        <w:rPr>
          <w:rFonts w:ascii="Times New Roman" w:hAnsi="Times New Roman" w:cs="Times New Roman"/>
          <w:sz w:val="28"/>
          <w:szCs w:val="28"/>
          <w:lang w:val="uk-UA"/>
        </w:rPr>
        <w:t xml:space="preserve"> 8</w:t>
      </w:r>
      <w:r w:rsidR="001A4890" w:rsidRPr="004668E2">
        <w:rPr>
          <w:rFonts w:ascii="Times New Roman" w:hAnsi="Times New Roman" w:cs="Times New Roman"/>
          <w:sz w:val="28"/>
          <w:szCs w:val="28"/>
          <w:lang w:val="uk-UA"/>
        </w:rPr>
        <w:t xml:space="preserve">, </w:t>
      </w:r>
      <w:r w:rsidR="001A4890">
        <w:rPr>
          <w:rFonts w:ascii="Times New Roman" w:hAnsi="Times New Roman" w:cs="Times New Roman"/>
          <w:sz w:val="28"/>
          <w:szCs w:val="28"/>
          <w:lang w:val="en-US"/>
        </w:rPr>
        <w:t>c</w:t>
      </w:r>
      <w:r w:rsidR="004668E2" w:rsidRPr="004668E2">
        <w:rPr>
          <w:rFonts w:ascii="Times New Roman" w:hAnsi="Times New Roman" w:cs="Times New Roman"/>
          <w:sz w:val="28"/>
          <w:szCs w:val="28"/>
          <w:lang w:val="uk-UA"/>
        </w:rPr>
        <w:t>.</w:t>
      </w:r>
      <w:r w:rsidR="004668E2">
        <w:rPr>
          <w:rFonts w:ascii="Times New Roman" w:hAnsi="Times New Roman" w:cs="Times New Roman"/>
          <w:sz w:val="28"/>
          <w:szCs w:val="28"/>
          <w:lang w:val="uk-UA"/>
        </w:rPr>
        <w:t xml:space="preserve"> 17</w:t>
      </w:r>
      <w:r w:rsidR="00573682" w:rsidRPr="00573682">
        <w:rPr>
          <w:rFonts w:ascii="Times New Roman" w:hAnsi="Times New Roman" w:cs="Times New Roman"/>
          <w:sz w:val="28"/>
          <w:szCs w:val="28"/>
          <w:lang w:val="uk-UA"/>
        </w:rPr>
        <w:t>]</w:t>
      </w:r>
      <w:r w:rsidR="00573682">
        <w:rPr>
          <w:rFonts w:ascii="Times New Roman" w:hAnsi="Times New Roman" w:cs="Times New Roman"/>
          <w:sz w:val="28"/>
          <w:szCs w:val="28"/>
          <w:lang w:val="uk-UA"/>
        </w:rPr>
        <w:t>.</w:t>
      </w:r>
      <w:r w:rsidR="00A10229">
        <w:rPr>
          <w:rFonts w:ascii="Times New Roman" w:hAnsi="Times New Roman" w:cs="Times New Roman"/>
          <w:sz w:val="28"/>
          <w:szCs w:val="28"/>
          <w:lang w:val="uk-UA"/>
        </w:rPr>
        <w:t xml:space="preserve"> </w:t>
      </w:r>
    </w:p>
    <w:p w14:paraId="1ED73C01" w14:textId="7165E7E1" w:rsidR="009639D4" w:rsidRDefault="005B7949" w:rsidP="001870B4">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Зокрема</w:t>
      </w:r>
      <w:r w:rsidRPr="00375D19">
        <w:rPr>
          <w:rFonts w:ascii="Times New Roman" w:hAnsi="Times New Roman" w:cs="Times New Roman"/>
          <w:sz w:val="28"/>
          <w:szCs w:val="28"/>
          <w:lang w:val="uk-UA"/>
        </w:rPr>
        <w:t>,</w:t>
      </w:r>
      <w:r>
        <w:rPr>
          <w:rFonts w:ascii="Times New Roman" w:hAnsi="Times New Roman" w:cs="Times New Roman"/>
          <w:sz w:val="28"/>
          <w:szCs w:val="28"/>
          <w:lang w:val="uk-UA"/>
        </w:rPr>
        <w:t xml:space="preserve"> при цивільному управлінні</w:t>
      </w:r>
      <w:r w:rsidRPr="00375D19">
        <w:rPr>
          <w:rFonts w:ascii="Times New Roman" w:hAnsi="Times New Roman" w:cs="Times New Roman"/>
          <w:sz w:val="28"/>
          <w:szCs w:val="28"/>
          <w:lang w:val="uk-UA"/>
        </w:rPr>
        <w:t>,</w:t>
      </w:r>
      <w:r>
        <w:rPr>
          <w:rFonts w:ascii="Times New Roman" w:hAnsi="Times New Roman" w:cs="Times New Roman"/>
          <w:sz w:val="28"/>
          <w:szCs w:val="28"/>
          <w:lang w:val="uk-UA"/>
        </w:rPr>
        <w:t xml:space="preserve"> яке очолював адміністратор</w:t>
      </w:r>
      <w:r w:rsidRPr="00375D19">
        <w:rPr>
          <w:rFonts w:ascii="Times New Roman" w:hAnsi="Times New Roman" w:cs="Times New Roman"/>
          <w:sz w:val="28"/>
          <w:szCs w:val="28"/>
          <w:lang w:val="uk-UA"/>
        </w:rPr>
        <w:t>,</w:t>
      </w:r>
      <w:r>
        <w:rPr>
          <w:rFonts w:ascii="Times New Roman" w:hAnsi="Times New Roman" w:cs="Times New Roman"/>
          <w:sz w:val="28"/>
          <w:szCs w:val="28"/>
          <w:lang w:val="uk-UA"/>
        </w:rPr>
        <w:t xml:space="preserve"> було створено ряд відділів - рефератів. У вересні 1919 р.</w:t>
      </w:r>
      <w:r w:rsidR="00CB1F09">
        <w:rPr>
          <w:rFonts w:ascii="Times New Roman" w:hAnsi="Times New Roman" w:cs="Times New Roman"/>
          <w:sz w:val="28"/>
          <w:szCs w:val="28"/>
          <w:lang w:val="uk-UA"/>
        </w:rPr>
        <w:t xml:space="preserve"> почали роботу політичний і шкіл</w:t>
      </w:r>
      <w:r>
        <w:rPr>
          <w:rFonts w:ascii="Times New Roman" w:hAnsi="Times New Roman" w:cs="Times New Roman"/>
          <w:sz w:val="28"/>
          <w:szCs w:val="28"/>
          <w:lang w:val="uk-UA"/>
        </w:rPr>
        <w:t>ьний реферати</w:t>
      </w:r>
      <w:r w:rsidRPr="00CB1F09">
        <w:rPr>
          <w:rFonts w:ascii="Times New Roman" w:hAnsi="Times New Roman" w:cs="Times New Roman"/>
          <w:sz w:val="28"/>
          <w:szCs w:val="28"/>
          <w:lang w:val="uk-UA"/>
        </w:rPr>
        <w:t xml:space="preserve">, </w:t>
      </w:r>
      <w:r>
        <w:rPr>
          <w:rFonts w:ascii="Times New Roman" w:hAnsi="Times New Roman" w:cs="Times New Roman"/>
          <w:sz w:val="28"/>
          <w:szCs w:val="28"/>
          <w:lang w:val="uk-UA"/>
        </w:rPr>
        <w:t>тоді ж формується реферат охорони здоров</w:t>
      </w:r>
      <w:r w:rsidR="00F33A02" w:rsidRPr="00F33A02">
        <w:rPr>
          <w:rFonts w:ascii="Times New Roman" w:hAnsi="Times New Roman" w:cs="Times New Roman"/>
          <w:sz w:val="28"/>
          <w:szCs w:val="28"/>
          <w:lang w:val="uk-UA"/>
        </w:rPr>
        <w:t>’</w:t>
      </w:r>
      <w:r>
        <w:rPr>
          <w:rFonts w:ascii="Times New Roman" w:hAnsi="Times New Roman" w:cs="Times New Roman"/>
          <w:sz w:val="28"/>
          <w:szCs w:val="28"/>
          <w:lang w:val="uk-UA"/>
        </w:rPr>
        <w:t>я</w:t>
      </w:r>
      <w:r w:rsidRPr="00CB1F09">
        <w:rPr>
          <w:rFonts w:ascii="Times New Roman" w:hAnsi="Times New Roman" w:cs="Times New Roman"/>
          <w:sz w:val="28"/>
          <w:szCs w:val="28"/>
          <w:lang w:val="uk-UA"/>
        </w:rPr>
        <w:t xml:space="preserve">, 6 </w:t>
      </w:r>
      <w:r>
        <w:rPr>
          <w:rFonts w:ascii="Times New Roman" w:hAnsi="Times New Roman" w:cs="Times New Roman"/>
          <w:sz w:val="28"/>
          <w:szCs w:val="28"/>
          <w:lang w:val="uk-UA"/>
        </w:rPr>
        <w:t>вересня судовий реферат</w:t>
      </w:r>
      <w:r w:rsidRPr="00CB1F09">
        <w:rPr>
          <w:rFonts w:ascii="Times New Roman" w:hAnsi="Times New Roman" w:cs="Times New Roman"/>
          <w:sz w:val="28"/>
          <w:szCs w:val="28"/>
          <w:lang w:val="uk-UA"/>
        </w:rPr>
        <w:t>,</w:t>
      </w:r>
      <w:r>
        <w:rPr>
          <w:rFonts w:ascii="Times New Roman" w:hAnsi="Times New Roman" w:cs="Times New Roman"/>
          <w:sz w:val="28"/>
          <w:szCs w:val="28"/>
          <w:lang w:val="uk-UA"/>
        </w:rPr>
        <w:t xml:space="preserve"> 15 жовтня </w:t>
      </w:r>
      <w:r w:rsidR="00CB1F09">
        <w:rPr>
          <w:rFonts w:ascii="Times New Roman" w:hAnsi="Times New Roman" w:cs="Times New Roman"/>
          <w:sz w:val="28"/>
          <w:szCs w:val="28"/>
          <w:lang w:val="uk-UA"/>
        </w:rPr>
        <w:t>– реферат поліції</w:t>
      </w:r>
      <w:r w:rsidR="00CB1F09" w:rsidRPr="00CB1F09">
        <w:rPr>
          <w:rFonts w:ascii="Times New Roman" w:hAnsi="Times New Roman" w:cs="Times New Roman"/>
          <w:sz w:val="28"/>
          <w:szCs w:val="28"/>
          <w:lang w:val="uk-UA"/>
        </w:rPr>
        <w:t xml:space="preserve">, </w:t>
      </w:r>
      <w:r w:rsidR="00CB1F09">
        <w:rPr>
          <w:rFonts w:ascii="Times New Roman" w:hAnsi="Times New Roman" w:cs="Times New Roman"/>
          <w:sz w:val="28"/>
          <w:szCs w:val="28"/>
          <w:lang w:val="uk-UA"/>
        </w:rPr>
        <w:t>наприкінці жовтня – реферат публічних робіт</w:t>
      </w:r>
      <w:r w:rsidR="00CB1F09" w:rsidRPr="00CB1F09">
        <w:rPr>
          <w:rFonts w:ascii="Times New Roman" w:hAnsi="Times New Roman" w:cs="Times New Roman"/>
          <w:sz w:val="28"/>
          <w:szCs w:val="28"/>
          <w:lang w:val="uk-UA"/>
        </w:rPr>
        <w:t>,</w:t>
      </w:r>
      <w:r w:rsidR="00CB1F09">
        <w:rPr>
          <w:rFonts w:ascii="Times New Roman" w:hAnsi="Times New Roman" w:cs="Times New Roman"/>
          <w:sz w:val="28"/>
          <w:szCs w:val="28"/>
          <w:lang w:val="uk-UA"/>
        </w:rPr>
        <w:t xml:space="preserve"> 1 грудня – реферат пошт і телеграфів а наприкінці</w:t>
      </w:r>
      <w:r w:rsidR="00F33A02">
        <w:rPr>
          <w:rFonts w:ascii="Times New Roman" w:hAnsi="Times New Roman" w:cs="Times New Roman"/>
          <w:sz w:val="28"/>
          <w:szCs w:val="28"/>
          <w:lang w:val="uk-UA"/>
        </w:rPr>
        <w:t xml:space="preserve"> року – </w:t>
      </w:r>
      <w:r w:rsidR="00F33A02">
        <w:rPr>
          <w:rFonts w:ascii="Times New Roman" w:hAnsi="Times New Roman" w:cs="Times New Roman"/>
          <w:sz w:val="28"/>
          <w:szCs w:val="28"/>
          <w:lang w:val="uk-UA"/>
        </w:rPr>
        <w:lastRenderedPageBreak/>
        <w:t xml:space="preserve">господарський реферат </w:t>
      </w:r>
      <w:r w:rsidR="00F33A02" w:rsidRPr="00F33A02">
        <w:rPr>
          <w:rFonts w:ascii="Times New Roman" w:hAnsi="Times New Roman" w:cs="Times New Roman"/>
          <w:sz w:val="28"/>
          <w:szCs w:val="28"/>
          <w:lang w:val="uk-UA"/>
        </w:rPr>
        <w:t>[</w:t>
      </w:r>
      <w:r w:rsidR="002638B8">
        <w:rPr>
          <w:rFonts w:ascii="Times New Roman" w:hAnsi="Times New Roman" w:cs="Times New Roman"/>
          <w:sz w:val="28"/>
          <w:szCs w:val="28"/>
          <w:lang w:val="uk-UA"/>
        </w:rPr>
        <w:t xml:space="preserve"> 8</w:t>
      </w:r>
      <w:r w:rsidR="00CB1F09" w:rsidRPr="00CB1F09">
        <w:rPr>
          <w:rFonts w:ascii="Times New Roman" w:hAnsi="Times New Roman" w:cs="Times New Roman"/>
          <w:sz w:val="28"/>
          <w:szCs w:val="28"/>
          <w:lang w:val="uk-UA"/>
        </w:rPr>
        <w:t>,</w:t>
      </w:r>
      <w:r w:rsidR="00CB1F09">
        <w:rPr>
          <w:rFonts w:ascii="Times New Roman" w:hAnsi="Times New Roman" w:cs="Times New Roman"/>
          <w:sz w:val="28"/>
          <w:szCs w:val="28"/>
          <w:lang w:val="uk-UA"/>
        </w:rPr>
        <w:t xml:space="preserve"> с. 17</w:t>
      </w:r>
      <w:r w:rsidR="00F33A02" w:rsidRPr="00F33A02">
        <w:rPr>
          <w:rFonts w:ascii="Times New Roman" w:hAnsi="Times New Roman" w:cs="Times New Roman"/>
          <w:sz w:val="28"/>
          <w:szCs w:val="28"/>
          <w:lang w:val="uk-UA"/>
        </w:rPr>
        <w:t>]</w:t>
      </w:r>
      <w:r w:rsidR="00F33A02">
        <w:rPr>
          <w:rFonts w:ascii="Times New Roman" w:hAnsi="Times New Roman" w:cs="Times New Roman"/>
          <w:sz w:val="28"/>
          <w:szCs w:val="28"/>
          <w:lang w:val="uk-UA"/>
        </w:rPr>
        <w:t>.</w:t>
      </w:r>
      <w:r w:rsidR="004D54E7">
        <w:rPr>
          <w:rFonts w:ascii="Times New Roman" w:hAnsi="Times New Roman" w:cs="Times New Roman"/>
          <w:sz w:val="28"/>
          <w:szCs w:val="28"/>
          <w:lang w:val="uk-UA"/>
        </w:rPr>
        <w:t xml:space="preserve"> У вересні 1919 р. в Ужгороді було розпочато процес створення </w:t>
      </w:r>
      <w:r w:rsidR="00C83A38">
        <w:rPr>
          <w:rFonts w:ascii="Times New Roman" w:hAnsi="Times New Roman" w:cs="Times New Roman"/>
          <w:sz w:val="28"/>
          <w:szCs w:val="28"/>
          <w:lang w:val="uk-UA"/>
        </w:rPr>
        <w:t>крайового фінансового управління. Збір податків знаходився у віданні головної фінансової каси в Ужгороді та 10 податкових інспекторатів. Фінансовому реферату підпорядковувалась і фінансова митна прикордонна служба</w:t>
      </w:r>
      <w:r w:rsidR="00F33A02" w:rsidRPr="00F33A02">
        <w:rPr>
          <w:rFonts w:ascii="Times New Roman" w:hAnsi="Times New Roman" w:cs="Times New Roman"/>
          <w:sz w:val="28"/>
          <w:szCs w:val="28"/>
          <w:lang w:val="uk-UA"/>
        </w:rPr>
        <w:t xml:space="preserve"> [</w:t>
      </w:r>
      <w:r w:rsidR="002638B8">
        <w:rPr>
          <w:rFonts w:ascii="Times New Roman" w:hAnsi="Times New Roman" w:cs="Times New Roman"/>
          <w:sz w:val="28"/>
          <w:szCs w:val="28"/>
          <w:lang w:val="uk-UA"/>
        </w:rPr>
        <w:t>2</w:t>
      </w:r>
      <w:r w:rsidR="00896368" w:rsidRPr="00F33A02">
        <w:rPr>
          <w:rFonts w:ascii="Times New Roman" w:hAnsi="Times New Roman" w:cs="Times New Roman"/>
          <w:sz w:val="28"/>
          <w:szCs w:val="28"/>
          <w:lang w:val="uk-UA"/>
        </w:rPr>
        <w:t>,</w:t>
      </w:r>
      <w:r w:rsidR="00F33A02">
        <w:rPr>
          <w:rFonts w:ascii="Times New Roman" w:hAnsi="Times New Roman" w:cs="Times New Roman"/>
          <w:sz w:val="28"/>
          <w:szCs w:val="28"/>
          <w:lang w:val="uk-UA"/>
        </w:rPr>
        <w:t xml:space="preserve"> с.</w:t>
      </w:r>
      <w:r w:rsidR="00C83A38">
        <w:rPr>
          <w:rFonts w:ascii="Times New Roman" w:hAnsi="Times New Roman" w:cs="Times New Roman"/>
          <w:sz w:val="28"/>
          <w:szCs w:val="28"/>
          <w:lang w:val="uk-UA"/>
        </w:rPr>
        <w:t>55-56</w:t>
      </w:r>
      <w:r w:rsidR="00F33A02" w:rsidRPr="00F33A02">
        <w:rPr>
          <w:rFonts w:ascii="Times New Roman" w:hAnsi="Times New Roman" w:cs="Times New Roman"/>
          <w:sz w:val="28"/>
          <w:szCs w:val="28"/>
          <w:lang w:val="uk-UA"/>
        </w:rPr>
        <w:t>]</w:t>
      </w:r>
      <w:r w:rsidR="00F33A02">
        <w:rPr>
          <w:rFonts w:ascii="Times New Roman" w:hAnsi="Times New Roman" w:cs="Times New Roman"/>
          <w:sz w:val="28"/>
          <w:szCs w:val="28"/>
          <w:lang w:val="uk-UA"/>
        </w:rPr>
        <w:t>.</w:t>
      </w:r>
      <w:r w:rsidR="00C83A38">
        <w:rPr>
          <w:rFonts w:ascii="Times New Roman" w:hAnsi="Times New Roman" w:cs="Times New Roman"/>
          <w:sz w:val="28"/>
          <w:szCs w:val="28"/>
          <w:lang w:val="uk-UA"/>
        </w:rPr>
        <w:t xml:space="preserve"> </w:t>
      </w:r>
      <w:r w:rsidR="004D54E7">
        <w:rPr>
          <w:rFonts w:ascii="Times New Roman" w:hAnsi="Times New Roman" w:cs="Times New Roman"/>
          <w:sz w:val="28"/>
          <w:szCs w:val="28"/>
          <w:lang w:val="uk-UA"/>
        </w:rPr>
        <w:t>Наприкінці жовтня 1919 р. було організовано реферат громадських робіт.</w:t>
      </w:r>
      <w:r w:rsidR="00CB1F09">
        <w:rPr>
          <w:rFonts w:ascii="Times New Roman" w:hAnsi="Times New Roman" w:cs="Times New Roman"/>
          <w:sz w:val="28"/>
          <w:szCs w:val="28"/>
          <w:lang w:val="uk-UA"/>
        </w:rPr>
        <w:t xml:space="preserve"> </w:t>
      </w:r>
      <w:r w:rsidR="004D072F">
        <w:rPr>
          <w:rFonts w:ascii="Times New Roman" w:hAnsi="Times New Roman" w:cs="Times New Roman"/>
          <w:sz w:val="28"/>
          <w:szCs w:val="28"/>
          <w:lang w:val="uk-UA"/>
        </w:rPr>
        <w:t>На початку 1920 р. було утворено фінансовий</w:t>
      </w:r>
      <w:r w:rsidR="004D072F" w:rsidRPr="004D54E7">
        <w:rPr>
          <w:rFonts w:ascii="Times New Roman" w:hAnsi="Times New Roman" w:cs="Times New Roman"/>
          <w:sz w:val="28"/>
          <w:szCs w:val="28"/>
          <w:lang w:val="uk-UA"/>
        </w:rPr>
        <w:t xml:space="preserve">, </w:t>
      </w:r>
      <w:r w:rsidR="004D072F">
        <w:rPr>
          <w:rFonts w:ascii="Times New Roman" w:hAnsi="Times New Roman" w:cs="Times New Roman"/>
          <w:sz w:val="28"/>
          <w:szCs w:val="28"/>
          <w:lang w:val="uk-UA"/>
        </w:rPr>
        <w:t>сільськогосподарський реферат та реферат соціальної опіки. 4 травня 1920 р. господарський реферат був реорганізований в зем</w:t>
      </w:r>
      <w:r w:rsidR="004D54E7">
        <w:rPr>
          <w:rFonts w:ascii="Times New Roman" w:hAnsi="Times New Roman" w:cs="Times New Roman"/>
          <w:sz w:val="28"/>
          <w:szCs w:val="28"/>
          <w:lang w:val="uk-UA"/>
        </w:rPr>
        <w:t>ське господарське управління.</w:t>
      </w:r>
      <w:r w:rsidR="00402314">
        <w:rPr>
          <w:rFonts w:ascii="Times New Roman" w:hAnsi="Times New Roman" w:cs="Times New Roman"/>
          <w:sz w:val="28"/>
          <w:szCs w:val="28"/>
          <w:lang w:val="uk-UA"/>
        </w:rPr>
        <w:t xml:space="preserve"> Реферат Міністерства соціальної опіки  на Підкарпатській Русі розпочав  свою діяльність на початку 1920 р.</w:t>
      </w:r>
      <w:r w:rsidR="004D54E7">
        <w:rPr>
          <w:rFonts w:ascii="Times New Roman" w:hAnsi="Times New Roman" w:cs="Times New Roman"/>
          <w:sz w:val="28"/>
          <w:szCs w:val="28"/>
          <w:lang w:val="uk-UA"/>
        </w:rPr>
        <w:t xml:space="preserve"> </w:t>
      </w:r>
      <w:r w:rsidR="00402314">
        <w:rPr>
          <w:rFonts w:ascii="Times New Roman" w:hAnsi="Times New Roman" w:cs="Times New Roman"/>
          <w:sz w:val="28"/>
          <w:szCs w:val="28"/>
          <w:lang w:val="uk-UA"/>
        </w:rPr>
        <w:t>У 1921 р. при Цивільному управлінні було створено окремий реферат лісництва</w:t>
      </w:r>
      <w:r w:rsidR="00ED6F33">
        <w:rPr>
          <w:rFonts w:ascii="Times New Roman" w:hAnsi="Times New Roman" w:cs="Times New Roman"/>
          <w:sz w:val="28"/>
          <w:szCs w:val="28"/>
          <w:lang w:val="uk-UA"/>
        </w:rPr>
        <w:t xml:space="preserve"> </w:t>
      </w:r>
      <w:r w:rsidR="00F33A02" w:rsidRPr="00F33A02">
        <w:rPr>
          <w:rFonts w:ascii="Times New Roman" w:hAnsi="Times New Roman" w:cs="Times New Roman"/>
          <w:sz w:val="28"/>
          <w:szCs w:val="28"/>
          <w:lang w:val="uk-UA"/>
        </w:rPr>
        <w:t>[</w:t>
      </w:r>
      <w:r w:rsidR="002638B8">
        <w:rPr>
          <w:rFonts w:ascii="Times New Roman" w:hAnsi="Times New Roman" w:cs="Times New Roman"/>
          <w:sz w:val="28"/>
          <w:szCs w:val="28"/>
          <w:lang w:val="uk-UA"/>
        </w:rPr>
        <w:t xml:space="preserve"> 2</w:t>
      </w:r>
      <w:r w:rsidR="00896368" w:rsidRPr="00896368">
        <w:rPr>
          <w:rFonts w:ascii="Times New Roman" w:hAnsi="Times New Roman" w:cs="Times New Roman"/>
          <w:sz w:val="28"/>
          <w:szCs w:val="28"/>
          <w:lang w:val="uk-UA"/>
        </w:rPr>
        <w:t>,</w:t>
      </w:r>
      <w:r w:rsidR="00ED6F33">
        <w:rPr>
          <w:rFonts w:ascii="Times New Roman" w:hAnsi="Times New Roman" w:cs="Times New Roman"/>
          <w:sz w:val="28"/>
          <w:szCs w:val="28"/>
          <w:lang w:val="uk-UA"/>
        </w:rPr>
        <w:t xml:space="preserve"> с.56 </w:t>
      </w:r>
      <w:r w:rsidR="00F33A02" w:rsidRPr="00F33A02">
        <w:rPr>
          <w:rFonts w:ascii="Times New Roman" w:hAnsi="Times New Roman" w:cs="Times New Roman"/>
          <w:sz w:val="28"/>
          <w:szCs w:val="28"/>
          <w:lang w:val="uk-UA"/>
        </w:rPr>
        <w:t>]</w:t>
      </w:r>
      <w:r w:rsidR="00F33A02">
        <w:rPr>
          <w:rFonts w:ascii="Times New Roman" w:hAnsi="Times New Roman" w:cs="Times New Roman"/>
          <w:sz w:val="28"/>
          <w:szCs w:val="28"/>
          <w:lang w:val="uk-UA"/>
        </w:rPr>
        <w:t>.</w:t>
      </w:r>
    </w:p>
    <w:p w14:paraId="4225BA85" w14:textId="456B6659" w:rsidR="00A10229" w:rsidRPr="003D3ECB" w:rsidRDefault="00ED6F33" w:rsidP="00F33A02">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w:t>
      </w:r>
      <w:r w:rsidR="00355FA5" w:rsidRPr="00355FA5">
        <w:rPr>
          <w:rFonts w:ascii="Times New Roman" w:hAnsi="Times New Roman" w:cs="Times New Roman"/>
          <w:sz w:val="28"/>
          <w:szCs w:val="28"/>
          <w:lang w:val="uk-UA"/>
        </w:rPr>
        <w:t xml:space="preserve"> </w:t>
      </w:r>
      <w:r>
        <w:rPr>
          <w:rFonts w:ascii="Times New Roman" w:hAnsi="Times New Roman" w:cs="Times New Roman"/>
          <w:sz w:val="28"/>
          <w:szCs w:val="28"/>
          <w:lang w:val="uk-UA"/>
        </w:rPr>
        <w:t>Лемак зазначає</w:t>
      </w:r>
      <w:r w:rsidR="00A44408" w:rsidRPr="00A44408">
        <w:rPr>
          <w:rFonts w:ascii="Times New Roman" w:hAnsi="Times New Roman" w:cs="Times New Roman"/>
          <w:sz w:val="28"/>
          <w:szCs w:val="28"/>
          <w:lang w:val="uk-UA"/>
        </w:rPr>
        <w:t>,</w:t>
      </w:r>
      <w:r w:rsidR="00824262">
        <w:rPr>
          <w:rFonts w:ascii="Times New Roman" w:hAnsi="Times New Roman" w:cs="Times New Roman"/>
          <w:sz w:val="28"/>
          <w:szCs w:val="28"/>
          <w:lang w:val="uk-UA"/>
        </w:rPr>
        <w:t xml:space="preserve"> що </w:t>
      </w:r>
      <w:r w:rsidR="00ED0472">
        <w:rPr>
          <w:rFonts w:ascii="Times New Roman" w:hAnsi="Times New Roman" w:cs="Times New Roman"/>
          <w:sz w:val="28"/>
          <w:szCs w:val="28"/>
          <w:lang w:val="uk-UA"/>
        </w:rPr>
        <w:t>«</w:t>
      </w:r>
      <w:r w:rsidR="00A44408">
        <w:rPr>
          <w:rFonts w:ascii="Times New Roman" w:hAnsi="Times New Roman" w:cs="Times New Roman"/>
          <w:sz w:val="28"/>
          <w:szCs w:val="28"/>
          <w:lang w:val="uk-UA"/>
        </w:rPr>
        <w:t>з утворенням нових управлінських інститутів у краї</w:t>
      </w:r>
      <w:r w:rsidR="00A44408" w:rsidRPr="00A44408">
        <w:rPr>
          <w:rFonts w:ascii="Times New Roman" w:hAnsi="Times New Roman" w:cs="Times New Roman"/>
          <w:sz w:val="28"/>
          <w:szCs w:val="28"/>
          <w:lang w:val="uk-UA"/>
        </w:rPr>
        <w:t>,</w:t>
      </w:r>
      <w:r w:rsidR="00A44408">
        <w:rPr>
          <w:rFonts w:ascii="Times New Roman" w:hAnsi="Times New Roman" w:cs="Times New Roman"/>
          <w:sz w:val="28"/>
          <w:szCs w:val="28"/>
          <w:lang w:val="uk-UA"/>
        </w:rPr>
        <w:t xml:space="preserve"> Президія Цивільної управи стала підлягати губернатору і МВС Республіки</w:t>
      </w:r>
      <w:r w:rsidR="00A44408" w:rsidRPr="00A44408">
        <w:rPr>
          <w:rFonts w:ascii="Times New Roman" w:hAnsi="Times New Roman" w:cs="Times New Roman"/>
          <w:sz w:val="28"/>
          <w:szCs w:val="28"/>
          <w:lang w:val="uk-UA"/>
        </w:rPr>
        <w:t>,</w:t>
      </w:r>
      <w:r w:rsidR="00A44408">
        <w:rPr>
          <w:rFonts w:ascii="Times New Roman" w:hAnsi="Times New Roman" w:cs="Times New Roman"/>
          <w:sz w:val="28"/>
          <w:szCs w:val="28"/>
          <w:lang w:val="uk-UA"/>
        </w:rPr>
        <w:t xml:space="preserve"> що керувало діяльністю всіх рефератів</w:t>
      </w:r>
      <w:r w:rsidR="00ED0472">
        <w:rPr>
          <w:rFonts w:ascii="Times New Roman" w:hAnsi="Times New Roman" w:cs="Times New Roman"/>
          <w:b/>
          <w:bCs/>
          <w:sz w:val="28"/>
          <w:szCs w:val="28"/>
          <w:lang w:val="uk-UA"/>
        </w:rPr>
        <w:t>»</w:t>
      </w:r>
      <w:r w:rsidR="00A44408">
        <w:rPr>
          <w:rFonts w:ascii="Times New Roman" w:hAnsi="Times New Roman" w:cs="Times New Roman"/>
          <w:sz w:val="28"/>
          <w:szCs w:val="28"/>
          <w:lang w:val="uk-UA"/>
        </w:rPr>
        <w:t xml:space="preserve"> </w:t>
      </w:r>
      <w:r w:rsidR="00F33A02" w:rsidRPr="00F33A02">
        <w:rPr>
          <w:rFonts w:ascii="Times New Roman" w:hAnsi="Times New Roman" w:cs="Times New Roman"/>
          <w:sz w:val="28"/>
          <w:szCs w:val="28"/>
          <w:lang w:val="uk-UA"/>
        </w:rPr>
        <w:t>[</w:t>
      </w:r>
      <w:r w:rsidR="002638B8">
        <w:rPr>
          <w:rFonts w:ascii="Times New Roman" w:hAnsi="Times New Roman" w:cs="Times New Roman"/>
          <w:sz w:val="28"/>
          <w:szCs w:val="28"/>
          <w:lang w:val="uk-UA"/>
        </w:rPr>
        <w:t>7</w:t>
      </w:r>
      <w:r w:rsidR="00A44408" w:rsidRPr="00A44408">
        <w:rPr>
          <w:rFonts w:ascii="Times New Roman" w:hAnsi="Times New Roman" w:cs="Times New Roman"/>
          <w:sz w:val="28"/>
          <w:szCs w:val="28"/>
          <w:lang w:val="uk-UA"/>
        </w:rPr>
        <w:t xml:space="preserve">, </w:t>
      </w:r>
      <w:r w:rsidR="00A44408">
        <w:rPr>
          <w:rFonts w:ascii="Times New Roman" w:hAnsi="Times New Roman" w:cs="Times New Roman"/>
          <w:sz w:val="28"/>
          <w:szCs w:val="28"/>
          <w:lang w:val="uk-UA"/>
        </w:rPr>
        <w:t>с. 72</w:t>
      </w:r>
      <w:r w:rsidR="00F33A02" w:rsidRPr="00F33A02">
        <w:rPr>
          <w:rFonts w:ascii="Times New Roman" w:hAnsi="Times New Roman" w:cs="Times New Roman"/>
          <w:sz w:val="28"/>
          <w:szCs w:val="28"/>
          <w:lang w:val="uk-UA"/>
        </w:rPr>
        <w:t>]</w:t>
      </w:r>
      <w:r w:rsidR="00F33A02">
        <w:rPr>
          <w:rFonts w:ascii="Times New Roman" w:hAnsi="Times New Roman" w:cs="Times New Roman"/>
          <w:sz w:val="28"/>
          <w:szCs w:val="28"/>
          <w:lang w:val="uk-UA"/>
        </w:rPr>
        <w:t>.</w:t>
      </w:r>
      <w:r w:rsidR="00F33A02" w:rsidRPr="00F33A02">
        <w:rPr>
          <w:rFonts w:ascii="Times New Roman" w:hAnsi="Times New Roman" w:cs="Times New Roman"/>
          <w:sz w:val="28"/>
          <w:szCs w:val="28"/>
          <w:lang w:val="uk-UA"/>
        </w:rPr>
        <w:t xml:space="preserve"> </w:t>
      </w:r>
      <w:r w:rsidR="00ED0472">
        <w:rPr>
          <w:rFonts w:ascii="Times New Roman" w:hAnsi="Times New Roman" w:cs="Times New Roman"/>
          <w:sz w:val="28"/>
          <w:szCs w:val="28"/>
          <w:lang w:val="uk-UA"/>
        </w:rPr>
        <w:t>«</w:t>
      </w:r>
      <w:r w:rsidR="00A44408">
        <w:rPr>
          <w:rFonts w:ascii="Times New Roman" w:hAnsi="Times New Roman" w:cs="Times New Roman"/>
          <w:sz w:val="28"/>
          <w:szCs w:val="28"/>
          <w:lang w:val="uk-UA"/>
        </w:rPr>
        <w:t>Самих рефератів</w:t>
      </w:r>
      <w:r w:rsidR="007A3306" w:rsidRPr="007A3306">
        <w:rPr>
          <w:rFonts w:ascii="Times New Roman" w:hAnsi="Times New Roman" w:cs="Times New Roman"/>
          <w:sz w:val="28"/>
          <w:szCs w:val="28"/>
          <w:lang w:val="uk-UA"/>
        </w:rPr>
        <w:t xml:space="preserve">, - </w:t>
      </w:r>
      <w:r w:rsidR="007A3306">
        <w:rPr>
          <w:rFonts w:ascii="Times New Roman" w:hAnsi="Times New Roman" w:cs="Times New Roman"/>
          <w:sz w:val="28"/>
          <w:szCs w:val="28"/>
          <w:lang w:val="uk-UA"/>
        </w:rPr>
        <w:t>резюмує В. Лемак</w:t>
      </w:r>
      <w:r w:rsidR="007A3306" w:rsidRPr="00DF62C3">
        <w:rPr>
          <w:rFonts w:ascii="Times New Roman" w:hAnsi="Times New Roman" w:cs="Times New Roman"/>
          <w:sz w:val="28"/>
          <w:szCs w:val="28"/>
          <w:lang w:val="uk-UA"/>
        </w:rPr>
        <w:t xml:space="preserve">, - </w:t>
      </w:r>
      <w:r w:rsidR="007A3306">
        <w:rPr>
          <w:rFonts w:ascii="Times New Roman" w:hAnsi="Times New Roman" w:cs="Times New Roman"/>
          <w:sz w:val="28"/>
          <w:szCs w:val="28"/>
          <w:lang w:val="uk-UA"/>
        </w:rPr>
        <w:t xml:space="preserve">в структурі Цивільної управи в 1929 р. було десять і вони виступали органами </w:t>
      </w:r>
      <w:r w:rsidR="009639D4">
        <w:rPr>
          <w:rFonts w:ascii="Times New Roman" w:hAnsi="Times New Roman" w:cs="Times New Roman"/>
          <w:sz w:val="28"/>
          <w:szCs w:val="28"/>
          <w:lang w:val="uk-UA"/>
        </w:rPr>
        <w:t>загальнореспубліканських міністерств на місцях</w:t>
      </w:r>
      <w:r w:rsidR="00ED0472">
        <w:rPr>
          <w:rFonts w:ascii="Times New Roman" w:hAnsi="Times New Roman" w:cs="Times New Roman"/>
          <w:b/>
          <w:bCs/>
          <w:sz w:val="28"/>
          <w:szCs w:val="28"/>
          <w:lang w:val="uk-UA"/>
        </w:rPr>
        <w:t>»</w:t>
      </w:r>
      <w:r w:rsidR="009639D4">
        <w:rPr>
          <w:rFonts w:ascii="Times New Roman" w:hAnsi="Times New Roman" w:cs="Times New Roman"/>
          <w:sz w:val="28"/>
          <w:szCs w:val="28"/>
          <w:lang w:val="uk-UA"/>
        </w:rPr>
        <w:t xml:space="preserve"> </w:t>
      </w:r>
      <w:r w:rsidR="00F33A02" w:rsidRPr="00DF62C3">
        <w:rPr>
          <w:rFonts w:ascii="Times New Roman" w:hAnsi="Times New Roman" w:cs="Times New Roman"/>
          <w:sz w:val="28"/>
          <w:szCs w:val="28"/>
          <w:lang w:val="uk-UA"/>
        </w:rPr>
        <w:t>[</w:t>
      </w:r>
      <w:r w:rsidR="002638B8">
        <w:rPr>
          <w:rFonts w:ascii="Times New Roman" w:hAnsi="Times New Roman" w:cs="Times New Roman"/>
          <w:sz w:val="28"/>
          <w:szCs w:val="28"/>
          <w:lang w:val="uk-UA"/>
        </w:rPr>
        <w:t>7</w:t>
      </w:r>
      <w:r w:rsidR="009639D4" w:rsidRPr="00DF62C3">
        <w:rPr>
          <w:rFonts w:ascii="Times New Roman" w:hAnsi="Times New Roman" w:cs="Times New Roman"/>
          <w:sz w:val="28"/>
          <w:szCs w:val="28"/>
          <w:lang w:val="uk-UA"/>
        </w:rPr>
        <w:t xml:space="preserve">, </w:t>
      </w:r>
      <w:r w:rsidR="009639D4">
        <w:rPr>
          <w:rFonts w:ascii="Times New Roman" w:hAnsi="Times New Roman" w:cs="Times New Roman"/>
          <w:sz w:val="28"/>
          <w:szCs w:val="28"/>
          <w:lang w:val="en-US"/>
        </w:rPr>
        <w:t>c</w:t>
      </w:r>
      <w:r w:rsidR="009639D4" w:rsidRPr="00DF62C3">
        <w:rPr>
          <w:rFonts w:ascii="Times New Roman" w:hAnsi="Times New Roman" w:cs="Times New Roman"/>
          <w:sz w:val="28"/>
          <w:szCs w:val="28"/>
          <w:lang w:val="uk-UA"/>
        </w:rPr>
        <w:t>. 72</w:t>
      </w:r>
      <w:r w:rsidR="00F33A02" w:rsidRPr="00DF62C3">
        <w:rPr>
          <w:rFonts w:ascii="Times New Roman" w:hAnsi="Times New Roman" w:cs="Times New Roman"/>
          <w:sz w:val="28"/>
          <w:szCs w:val="28"/>
          <w:lang w:val="uk-UA"/>
        </w:rPr>
        <w:t>].</w:t>
      </w:r>
      <w:r w:rsidR="009639D4">
        <w:rPr>
          <w:rFonts w:ascii="Times New Roman" w:hAnsi="Times New Roman" w:cs="Times New Roman"/>
          <w:sz w:val="28"/>
          <w:szCs w:val="28"/>
          <w:lang w:val="uk-UA"/>
        </w:rPr>
        <w:t xml:space="preserve"> На думку дослідників М. Болдижара</w:t>
      </w:r>
      <w:r w:rsidR="00896368">
        <w:rPr>
          <w:rFonts w:ascii="Times New Roman" w:hAnsi="Times New Roman" w:cs="Times New Roman"/>
          <w:sz w:val="28"/>
          <w:szCs w:val="28"/>
          <w:lang w:val="uk-UA"/>
        </w:rPr>
        <w:t xml:space="preserve"> та П. Мосні</w:t>
      </w:r>
      <w:r w:rsidR="00896368" w:rsidRPr="00896368">
        <w:rPr>
          <w:rFonts w:ascii="Times New Roman" w:hAnsi="Times New Roman" w:cs="Times New Roman"/>
          <w:sz w:val="28"/>
          <w:szCs w:val="28"/>
          <w:lang w:val="uk-UA"/>
        </w:rPr>
        <w:t>,</w:t>
      </w:r>
      <w:r w:rsidR="00896368">
        <w:rPr>
          <w:rFonts w:ascii="Times New Roman" w:hAnsi="Times New Roman" w:cs="Times New Roman"/>
          <w:sz w:val="28"/>
          <w:szCs w:val="28"/>
          <w:lang w:val="uk-UA"/>
        </w:rPr>
        <w:t xml:space="preserve"> чехословацький уряд створенням  вказаних рефератів та нових управлінських інститутів </w:t>
      </w:r>
      <w:r w:rsidR="00896368">
        <w:rPr>
          <w:rFonts w:ascii="Times New Roman" w:hAnsi="Times New Roman" w:cs="Times New Roman"/>
          <w:sz w:val="28"/>
          <w:szCs w:val="28"/>
          <w:lang w:val="uk-UA"/>
        </w:rPr>
        <w:softHyphen/>
      </w:r>
      <w:r w:rsidR="00896368">
        <w:rPr>
          <w:rFonts w:ascii="Times New Roman" w:hAnsi="Times New Roman" w:cs="Times New Roman"/>
          <w:sz w:val="28"/>
          <w:szCs w:val="28"/>
          <w:lang w:val="uk-UA"/>
        </w:rPr>
        <w:softHyphen/>
      </w:r>
      <w:r w:rsidR="00896368">
        <w:rPr>
          <w:rFonts w:ascii="Times New Roman" w:hAnsi="Times New Roman" w:cs="Times New Roman"/>
          <w:sz w:val="28"/>
          <w:szCs w:val="28"/>
          <w:lang w:val="uk-UA"/>
        </w:rPr>
        <w:softHyphen/>
      </w:r>
      <w:r w:rsidR="00896368">
        <w:rPr>
          <w:rFonts w:ascii="Times New Roman" w:hAnsi="Times New Roman" w:cs="Times New Roman"/>
          <w:sz w:val="28"/>
          <w:szCs w:val="28"/>
          <w:lang w:val="uk-UA"/>
        </w:rPr>
        <w:softHyphen/>
      </w:r>
      <w:r w:rsidR="00896368">
        <w:rPr>
          <w:rFonts w:ascii="Times New Roman" w:hAnsi="Times New Roman" w:cs="Times New Roman"/>
          <w:sz w:val="28"/>
          <w:szCs w:val="28"/>
          <w:lang w:val="uk-UA"/>
        </w:rPr>
        <w:softHyphen/>
      </w:r>
      <w:r w:rsidR="00896368">
        <w:rPr>
          <w:rFonts w:ascii="Times New Roman" w:hAnsi="Times New Roman" w:cs="Times New Roman"/>
          <w:sz w:val="28"/>
          <w:szCs w:val="28"/>
          <w:lang w:val="uk-UA"/>
        </w:rPr>
        <w:softHyphen/>
      </w:r>
      <w:r w:rsidR="00AA31BE">
        <w:rPr>
          <w:rFonts w:ascii="Times New Roman" w:hAnsi="Times New Roman" w:cs="Times New Roman"/>
          <w:sz w:val="28"/>
          <w:szCs w:val="28"/>
          <w:lang w:val="uk-UA"/>
        </w:rPr>
        <w:t>«</w:t>
      </w:r>
      <w:r w:rsidR="00896368">
        <w:rPr>
          <w:rFonts w:ascii="Times New Roman" w:hAnsi="Times New Roman" w:cs="Times New Roman"/>
          <w:sz w:val="28"/>
          <w:szCs w:val="28"/>
          <w:lang w:val="uk-UA"/>
        </w:rPr>
        <w:t>переслідував мету</w:t>
      </w:r>
      <w:r w:rsidR="00896368" w:rsidRPr="00896368">
        <w:rPr>
          <w:rFonts w:ascii="Times New Roman" w:hAnsi="Times New Roman" w:cs="Times New Roman"/>
          <w:sz w:val="28"/>
          <w:szCs w:val="28"/>
          <w:lang w:val="uk-UA"/>
        </w:rPr>
        <w:t xml:space="preserve">: </w:t>
      </w:r>
      <w:r w:rsidR="00896368">
        <w:rPr>
          <w:rFonts w:ascii="Times New Roman" w:hAnsi="Times New Roman" w:cs="Times New Roman"/>
          <w:sz w:val="28"/>
          <w:szCs w:val="28"/>
          <w:lang w:val="uk-UA"/>
        </w:rPr>
        <w:t>цивільним управлінням на території Підкарпаття поступово забезпечувати консолідацію цієї території як в політичній сфері</w:t>
      </w:r>
      <w:r w:rsidR="00896368" w:rsidRPr="00896368">
        <w:rPr>
          <w:rFonts w:ascii="Times New Roman" w:hAnsi="Times New Roman" w:cs="Times New Roman"/>
          <w:sz w:val="28"/>
          <w:szCs w:val="28"/>
          <w:lang w:val="uk-UA"/>
        </w:rPr>
        <w:t>,</w:t>
      </w:r>
      <w:r w:rsidR="00896368">
        <w:rPr>
          <w:rFonts w:ascii="Times New Roman" w:hAnsi="Times New Roman" w:cs="Times New Roman"/>
          <w:sz w:val="28"/>
          <w:szCs w:val="28"/>
          <w:lang w:val="uk-UA"/>
        </w:rPr>
        <w:t xml:space="preserve"> так і в економічній </w:t>
      </w:r>
      <w:r w:rsidR="00F33A02">
        <w:rPr>
          <w:rFonts w:ascii="Times New Roman" w:hAnsi="Times New Roman" w:cs="Times New Roman"/>
          <w:sz w:val="28"/>
          <w:szCs w:val="28"/>
          <w:lang w:val="uk-UA"/>
        </w:rPr>
        <w:t xml:space="preserve"> та культурній</w:t>
      </w:r>
      <w:r w:rsidR="00AA31BE">
        <w:rPr>
          <w:rFonts w:ascii="Times New Roman" w:hAnsi="Times New Roman" w:cs="Times New Roman"/>
          <w:sz w:val="28"/>
          <w:szCs w:val="28"/>
          <w:lang w:val="uk-UA"/>
        </w:rPr>
        <w:t xml:space="preserve">» </w:t>
      </w:r>
      <w:r w:rsidR="00F33A02" w:rsidRPr="00F33A02">
        <w:rPr>
          <w:rFonts w:ascii="Times New Roman" w:hAnsi="Times New Roman" w:cs="Times New Roman"/>
          <w:sz w:val="28"/>
          <w:szCs w:val="28"/>
          <w:lang w:val="uk-UA"/>
        </w:rPr>
        <w:t>[</w:t>
      </w:r>
      <w:r w:rsidR="00C71FF0">
        <w:rPr>
          <w:rFonts w:ascii="Times New Roman" w:hAnsi="Times New Roman" w:cs="Times New Roman"/>
          <w:sz w:val="28"/>
          <w:szCs w:val="28"/>
          <w:lang w:val="uk-UA"/>
        </w:rPr>
        <w:t>9</w:t>
      </w:r>
      <w:r w:rsidR="00896368" w:rsidRPr="00896368">
        <w:rPr>
          <w:rFonts w:ascii="Times New Roman" w:hAnsi="Times New Roman" w:cs="Times New Roman"/>
          <w:sz w:val="28"/>
          <w:szCs w:val="28"/>
          <w:lang w:val="uk-UA"/>
        </w:rPr>
        <w:t xml:space="preserve">, </w:t>
      </w:r>
      <w:r w:rsidR="00896368">
        <w:rPr>
          <w:rFonts w:ascii="Times New Roman" w:hAnsi="Times New Roman" w:cs="Times New Roman"/>
          <w:sz w:val="28"/>
          <w:szCs w:val="28"/>
          <w:lang w:val="en-US"/>
        </w:rPr>
        <w:t>c</w:t>
      </w:r>
      <w:r w:rsidR="00896368" w:rsidRPr="00896368">
        <w:rPr>
          <w:rFonts w:ascii="Times New Roman" w:hAnsi="Times New Roman" w:cs="Times New Roman"/>
          <w:sz w:val="28"/>
          <w:szCs w:val="28"/>
          <w:lang w:val="uk-UA"/>
        </w:rPr>
        <w:t>. 77</w:t>
      </w:r>
      <w:r w:rsidR="00F33A02" w:rsidRPr="00F33A02">
        <w:rPr>
          <w:rFonts w:ascii="Times New Roman" w:hAnsi="Times New Roman" w:cs="Times New Roman"/>
          <w:sz w:val="28"/>
          <w:szCs w:val="28"/>
          <w:lang w:val="uk-UA"/>
        </w:rPr>
        <w:t>]</w:t>
      </w:r>
      <w:r w:rsidR="00F33A02">
        <w:rPr>
          <w:rFonts w:ascii="Times New Roman" w:hAnsi="Times New Roman" w:cs="Times New Roman"/>
          <w:sz w:val="28"/>
          <w:szCs w:val="28"/>
          <w:lang w:val="uk-UA"/>
        </w:rPr>
        <w:t>.</w:t>
      </w:r>
      <w:r w:rsidR="00F33A02" w:rsidRPr="00F33A02">
        <w:rPr>
          <w:rFonts w:ascii="Times New Roman" w:hAnsi="Times New Roman" w:cs="Times New Roman"/>
          <w:sz w:val="28"/>
          <w:szCs w:val="28"/>
          <w:lang w:val="uk-UA"/>
        </w:rPr>
        <w:t xml:space="preserve"> </w:t>
      </w:r>
      <w:r w:rsidR="00AA31BE">
        <w:rPr>
          <w:rFonts w:ascii="Times New Roman" w:hAnsi="Times New Roman" w:cs="Times New Roman"/>
          <w:sz w:val="28"/>
          <w:szCs w:val="28"/>
          <w:lang w:val="uk-UA"/>
        </w:rPr>
        <w:t>«</w:t>
      </w:r>
      <w:r w:rsidR="002F3D96">
        <w:rPr>
          <w:rFonts w:ascii="Times New Roman" w:hAnsi="Times New Roman" w:cs="Times New Roman"/>
          <w:sz w:val="28"/>
          <w:szCs w:val="28"/>
          <w:lang w:val="uk-UA"/>
        </w:rPr>
        <w:t>Це в кінцевому результаті</w:t>
      </w:r>
      <w:r w:rsidR="002F3D96" w:rsidRPr="002F3D96">
        <w:rPr>
          <w:rFonts w:ascii="Times New Roman" w:hAnsi="Times New Roman" w:cs="Times New Roman"/>
          <w:sz w:val="28"/>
          <w:szCs w:val="28"/>
          <w:lang w:val="uk-UA"/>
        </w:rPr>
        <w:t xml:space="preserve">,- </w:t>
      </w:r>
      <w:r w:rsidR="002F3D96">
        <w:rPr>
          <w:rFonts w:ascii="Times New Roman" w:hAnsi="Times New Roman" w:cs="Times New Roman"/>
          <w:sz w:val="28"/>
          <w:szCs w:val="28"/>
          <w:lang w:val="en-US"/>
        </w:rPr>
        <w:t>c</w:t>
      </w:r>
      <w:r w:rsidR="00964BEF">
        <w:rPr>
          <w:rFonts w:ascii="Times New Roman" w:hAnsi="Times New Roman" w:cs="Times New Roman"/>
          <w:sz w:val="28"/>
          <w:szCs w:val="28"/>
          <w:lang w:val="uk-UA"/>
        </w:rPr>
        <w:t>тверджують авт</w:t>
      </w:r>
      <w:r w:rsidR="002F3D96">
        <w:rPr>
          <w:rFonts w:ascii="Times New Roman" w:hAnsi="Times New Roman" w:cs="Times New Roman"/>
          <w:sz w:val="28"/>
          <w:szCs w:val="28"/>
          <w:lang w:val="uk-UA"/>
        </w:rPr>
        <w:t>ори</w:t>
      </w:r>
      <w:r w:rsidR="002F3D96" w:rsidRPr="002F3D96">
        <w:rPr>
          <w:rFonts w:ascii="Times New Roman" w:hAnsi="Times New Roman" w:cs="Times New Roman"/>
          <w:sz w:val="28"/>
          <w:szCs w:val="28"/>
          <w:lang w:val="uk-UA"/>
        </w:rPr>
        <w:t xml:space="preserve">, - </w:t>
      </w:r>
      <w:r w:rsidR="002F3D96">
        <w:rPr>
          <w:rFonts w:ascii="Times New Roman" w:hAnsi="Times New Roman" w:cs="Times New Roman"/>
          <w:sz w:val="28"/>
          <w:szCs w:val="28"/>
          <w:lang w:val="uk-UA"/>
        </w:rPr>
        <w:t>в комплексному вигляді мало допомагати поступовому впровадженн</w:t>
      </w:r>
      <w:r w:rsidR="00C71FF0">
        <w:rPr>
          <w:rFonts w:ascii="Times New Roman" w:hAnsi="Times New Roman" w:cs="Times New Roman"/>
          <w:sz w:val="28"/>
          <w:szCs w:val="28"/>
          <w:lang w:val="uk-UA"/>
        </w:rPr>
        <w:t>ю інтересів державної влади</w:t>
      </w:r>
      <w:r w:rsidR="00AA31BE">
        <w:rPr>
          <w:rFonts w:ascii="Times New Roman" w:hAnsi="Times New Roman" w:cs="Times New Roman"/>
          <w:sz w:val="28"/>
          <w:szCs w:val="28"/>
          <w:lang w:val="uk-UA"/>
        </w:rPr>
        <w:t>»</w:t>
      </w:r>
      <w:r w:rsidR="00F33A02">
        <w:rPr>
          <w:rFonts w:ascii="Times New Roman" w:hAnsi="Times New Roman" w:cs="Times New Roman"/>
          <w:sz w:val="28"/>
          <w:szCs w:val="28"/>
          <w:lang w:val="uk-UA"/>
        </w:rPr>
        <w:t xml:space="preserve"> </w:t>
      </w:r>
      <w:r w:rsidR="00F33A02" w:rsidRPr="00F33A02">
        <w:rPr>
          <w:rFonts w:ascii="Times New Roman" w:hAnsi="Times New Roman" w:cs="Times New Roman"/>
          <w:sz w:val="28"/>
          <w:szCs w:val="28"/>
        </w:rPr>
        <w:t>[</w:t>
      </w:r>
      <w:r w:rsidR="00C71FF0">
        <w:rPr>
          <w:rFonts w:ascii="Times New Roman" w:hAnsi="Times New Roman" w:cs="Times New Roman"/>
          <w:sz w:val="28"/>
          <w:szCs w:val="28"/>
          <w:lang w:val="uk-UA"/>
        </w:rPr>
        <w:t xml:space="preserve"> 9</w:t>
      </w:r>
      <w:r w:rsidR="002F3D96" w:rsidRPr="002F3D96">
        <w:rPr>
          <w:rFonts w:ascii="Times New Roman" w:hAnsi="Times New Roman" w:cs="Times New Roman"/>
          <w:sz w:val="28"/>
          <w:szCs w:val="28"/>
          <w:lang w:val="uk-UA"/>
        </w:rPr>
        <w:t xml:space="preserve">, </w:t>
      </w:r>
      <w:r w:rsidR="002F3D96">
        <w:rPr>
          <w:rFonts w:ascii="Times New Roman" w:hAnsi="Times New Roman" w:cs="Times New Roman"/>
          <w:sz w:val="28"/>
          <w:szCs w:val="28"/>
          <w:lang w:val="en-US"/>
        </w:rPr>
        <w:t>c</w:t>
      </w:r>
      <w:r w:rsidR="002F3D96" w:rsidRPr="002F3D96">
        <w:rPr>
          <w:rFonts w:ascii="Times New Roman" w:hAnsi="Times New Roman" w:cs="Times New Roman"/>
          <w:sz w:val="28"/>
          <w:szCs w:val="28"/>
          <w:lang w:val="uk-UA"/>
        </w:rPr>
        <w:t>.</w:t>
      </w:r>
      <w:r w:rsidR="003D3ECB" w:rsidRPr="003D3ECB">
        <w:rPr>
          <w:rFonts w:ascii="Times New Roman" w:hAnsi="Times New Roman" w:cs="Times New Roman"/>
          <w:sz w:val="28"/>
          <w:szCs w:val="28"/>
          <w:lang w:val="uk-UA"/>
        </w:rPr>
        <w:t xml:space="preserve">77 </w:t>
      </w:r>
      <w:r w:rsidR="00F33A02" w:rsidRPr="00F33A02">
        <w:rPr>
          <w:rFonts w:ascii="Times New Roman" w:hAnsi="Times New Roman" w:cs="Times New Roman"/>
          <w:sz w:val="28"/>
          <w:szCs w:val="28"/>
        </w:rPr>
        <w:t>]</w:t>
      </w:r>
      <w:r w:rsidR="00F33A02">
        <w:rPr>
          <w:rFonts w:ascii="Times New Roman" w:hAnsi="Times New Roman" w:cs="Times New Roman"/>
          <w:sz w:val="28"/>
          <w:szCs w:val="28"/>
          <w:lang w:val="uk-UA"/>
        </w:rPr>
        <w:t>.</w:t>
      </w:r>
    </w:p>
    <w:p w14:paraId="675114DF" w14:textId="27B3A9A9" w:rsidR="004A361F" w:rsidRDefault="00375D19" w:rsidP="00E36037">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Формув</w:t>
      </w:r>
      <w:r w:rsidR="00471254">
        <w:rPr>
          <w:rFonts w:ascii="Times New Roman" w:hAnsi="Times New Roman" w:cs="Times New Roman"/>
          <w:sz w:val="28"/>
          <w:szCs w:val="28"/>
          <w:lang w:val="uk-UA"/>
        </w:rPr>
        <w:t>ання судової системи  на теренах краю розпочалося згідно з розпорядженням уряду ЧСР № 634 від 3 грудня 1920 р. яке визначило</w:t>
      </w:r>
      <w:r w:rsidR="00471254" w:rsidRPr="00F13C42">
        <w:rPr>
          <w:rFonts w:ascii="Times New Roman" w:hAnsi="Times New Roman" w:cs="Times New Roman"/>
          <w:sz w:val="28"/>
          <w:szCs w:val="28"/>
          <w:lang w:val="uk-UA"/>
        </w:rPr>
        <w:t>,</w:t>
      </w:r>
      <w:r w:rsidR="00471254">
        <w:rPr>
          <w:rFonts w:ascii="Times New Roman" w:hAnsi="Times New Roman" w:cs="Times New Roman"/>
          <w:sz w:val="28"/>
          <w:szCs w:val="28"/>
          <w:lang w:val="uk-UA"/>
        </w:rPr>
        <w:t xml:space="preserve"> що її найвищим органом є </w:t>
      </w:r>
      <w:r w:rsidR="00AA31BE">
        <w:rPr>
          <w:rFonts w:ascii="Times New Roman" w:hAnsi="Times New Roman" w:cs="Times New Roman"/>
          <w:sz w:val="28"/>
          <w:szCs w:val="28"/>
          <w:lang w:val="uk-UA"/>
        </w:rPr>
        <w:t>«</w:t>
      </w:r>
      <w:r w:rsidR="00F13C42">
        <w:rPr>
          <w:rFonts w:ascii="Times New Roman" w:hAnsi="Times New Roman" w:cs="Times New Roman"/>
          <w:sz w:val="28"/>
          <w:szCs w:val="28"/>
          <w:lang w:val="uk-UA"/>
        </w:rPr>
        <w:t>Судова табула в Кошицях (відділ для Підкарпатської Русі)</w:t>
      </w:r>
      <w:r w:rsidR="00AA31BE">
        <w:rPr>
          <w:rFonts w:ascii="Times New Roman" w:hAnsi="Times New Roman" w:cs="Times New Roman"/>
          <w:sz w:val="28"/>
          <w:szCs w:val="28"/>
          <w:lang w:val="uk-UA"/>
        </w:rPr>
        <w:t xml:space="preserve">». </w:t>
      </w:r>
      <w:r w:rsidR="00F13C42">
        <w:rPr>
          <w:rFonts w:ascii="Times New Roman" w:hAnsi="Times New Roman" w:cs="Times New Roman"/>
          <w:sz w:val="28"/>
          <w:szCs w:val="28"/>
          <w:lang w:val="uk-UA"/>
        </w:rPr>
        <w:t>Свою діяльність цей орган розпочав 1 січня 1921 р. Нижчою ланкою судової системи були жупні суди і прокуратури в Берегові (тут вони існували ще з часів Австро-Угорщини)</w:t>
      </w:r>
      <w:r w:rsidR="00F13C42" w:rsidRPr="00F13C42">
        <w:rPr>
          <w:rFonts w:ascii="Times New Roman" w:hAnsi="Times New Roman" w:cs="Times New Roman"/>
          <w:sz w:val="28"/>
          <w:szCs w:val="28"/>
          <w:lang w:val="uk-UA"/>
        </w:rPr>
        <w:t>,</w:t>
      </w:r>
      <w:r w:rsidR="00F13C42">
        <w:rPr>
          <w:rFonts w:ascii="Times New Roman" w:hAnsi="Times New Roman" w:cs="Times New Roman"/>
          <w:sz w:val="28"/>
          <w:szCs w:val="28"/>
          <w:lang w:val="uk-UA"/>
        </w:rPr>
        <w:t xml:space="preserve"> Ужгороді й Хусті</w:t>
      </w:r>
      <w:r w:rsidR="00F13C42" w:rsidRPr="00F13C42">
        <w:rPr>
          <w:rFonts w:ascii="Times New Roman" w:hAnsi="Times New Roman" w:cs="Times New Roman"/>
          <w:sz w:val="28"/>
          <w:szCs w:val="28"/>
          <w:lang w:val="uk-UA"/>
        </w:rPr>
        <w:t>,</w:t>
      </w:r>
      <w:r w:rsidR="00F13C42">
        <w:rPr>
          <w:rFonts w:ascii="Times New Roman" w:hAnsi="Times New Roman" w:cs="Times New Roman"/>
          <w:sz w:val="28"/>
          <w:szCs w:val="28"/>
          <w:lang w:val="uk-UA"/>
        </w:rPr>
        <w:t xml:space="preserve"> які були створені згідно з розпорядженням уряду № 651 від 17 грудня 1920 р.</w:t>
      </w:r>
      <w:r w:rsidR="00317DCB" w:rsidRPr="00317DCB">
        <w:rPr>
          <w:rFonts w:ascii="Times New Roman" w:hAnsi="Times New Roman" w:cs="Times New Roman"/>
          <w:sz w:val="28"/>
          <w:szCs w:val="28"/>
          <w:lang w:val="uk-UA"/>
        </w:rPr>
        <w:t xml:space="preserve"> </w:t>
      </w:r>
      <w:r w:rsidR="00C71FF0">
        <w:rPr>
          <w:rFonts w:ascii="Times New Roman" w:hAnsi="Times New Roman" w:cs="Times New Roman"/>
          <w:sz w:val="28"/>
          <w:szCs w:val="28"/>
          <w:lang w:val="uk-UA"/>
        </w:rPr>
        <w:t>[10</w:t>
      </w:r>
      <w:r w:rsidR="00E36037">
        <w:rPr>
          <w:rFonts w:ascii="Times New Roman" w:hAnsi="Times New Roman" w:cs="Times New Roman"/>
          <w:sz w:val="28"/>
          <w:szCs w:val="28"/>
          <w:lang w:val="uk-UA"/>
        </w:rPr>
        <w:t>]</w:t>
      </w:r>
      <w:r w:rsidR="00E36037" w:rsidRPr="00E36037">
        <w:rPr>
          <w:rFonts w:ascii="Times New Roman" w:hAnsi="Times New Roman" w:cs="Times New Roman"/>
          <w:sz w:val="28"/>
          <w:szCs w:val="28"/>
          <w:lang w:val="uk-UA"/>
        </w:rPr>
        <w:t xml:space="preserve">. </w:t>
      </w:r>
      <w:r w:rsidR="00FD35FD">
        <w:rPr>
          <w:rFonts w:ascii="Times New Roman" w:hAnsi="Times New Roman" w:cs="Times New Roman"/>
          <w:sz w:val="28"/>
          <w:szCs w:val="28"/>
          <w:lang w:val="uk-UA"/>
        </w:rPr>
        <w:t>Ужгородському жупному суду підпорядковувалися окружні суди в Ужгороді</w:t>
      </w:r>
      <w:r w:rsidR="00FD35FD" w:rsidRPr="00ED0B82">
        <w:rPr>
          <w:rFonts w:ascii="Times New Roman" w:hAnsi="Times New Roman" w:cs="Times New Roman"/>
          <w:sz w:val="28"/>
          <w:szCs w:val="28"/>
          <w:lang w:val="uk-UA"/>
        </w:rPr>
        <w:t>,</w:t>
      </w:r>
      <w:r w:rsidR="00FD35FD">
        <w:rPr>
          <w:rFonts w:ascii="Times New Roman" w:hAnsi="Times New Roman" w:cs="Times New Roman"/>
          <w:sz w:val="28"/>
          <w:szCs w:val="28"/>
          <w:lang w:val="uk-UA"/>
        </w:rPr>
        <w:t xml:space="preserve"> В. Березному</w:t>
      </w:r>
      <w:r w:rsidR="00FD35FD" w:rsidRPr="00ED0B82">
        <w:rPr>
          <w:rFonts w:ascii="Times New Roman" w:hAnsi="Times New Roman" w:cs="Times New Roman"/>
          <w:sz w:val="28"/>
          <w:szCs w:val="28"/>
          <w:lang w:val="uk-UA"/>
        </w:rPr>
        <w:t>,</w:t>
      </w:r>
      <w:r w:rsidR="00FD35FD">
        <w:rPr>
          <w:rFonts w:ascii="Times New Roman" w:hAnsi="Times New Roman" w:cs="Times New Roman"/>
          <w:sz w:val="28"/>
          <w:szCs w:val="28"/>
          <w:lang w:val="uk-UA"/>
        </w:rPr>
        <w:t xml:space="preserve"> Мукачеві</w:t>
      </w:r>
      <w:r w:rsidR="00FD35FD" w:rsidRPr="00ED0B82">
        <w:rPr>
          <w:rFonts w:ascii="Times New Roman" w:hAnsi="Times New Roman" w:cs="Times New Roman"/>
          <w:sz w:val="28"/>
          <w:szCs w:val="28"/>
          <w:lang w:val="uk-UA"/>
        </w:rPr>
        <w:t xml:space="preserve">, </w:t>
      </w:r>
      <w:r w:rsidR="00FD35FD">
        <w:rPr>
          <w:rFonts w:ascii="Times New Roman" w:hAnsi="Times New Roman" w:cs="Times New Roman"/>
          <w:sz w:val="28"/>
          <w:szCs w:val="28"/>
          <w:lang w:val="uk-UA"/>
        </w:rPr>
        <w:t xml:space="preserve">Н. </w:t>
      </w:r>
      <w:r w:rsidR="00855498">
        <w:rPr>
          <w:rFonts w:ascii="Times New Roman" w:hAnsi="Times New Roman" w:cs="Times New Roman"/>
          <w:sz w:val="28"/>
          <w:szCs w:val="28"/>
          <w:lang w:val="uk-UA"/>
        </w:rPr>
        <w:t>Воротах</w:t>
      </w:r>
      <w:r w:rsidR="00E36037" w:rsidRPr="00E36037">
        <w:rPr>
          <w:rFonts w:ascii="Times New Roman" w:hAnsi="Times New Roman" w:cs="Times New Roman"/>
          <w:sz w:val="28"/>
          <w:szCs w:val="28"/>
          <w:lang w:val="uk-UA"/>
        </w:rPr>
        <w:t>;</w:t>
      </w:r>
      <w:r w:rsidR="00855498" w:rsidRPr="00ED0B82">
        <w:rPr>
          <w:rFonts w:ascii="Times New Roman" w:hAnsi="Times New Roman" w:cs="Times New Roman"/>
          <w:sz w:val="28"/>
          <w:szCs w:val="28"/>
          <w:lang w:val="uk-UA"/>
        </w:rPr>
        <w:t xml:space="preserve"> </w:t>
      </w:r>
      <w:r w:rsidR="00855498">
        <w:rPr>
          <w:rFonts w:ascii="Times New Roman" w:hAnsi="Times New Roman" w:cs="Times New Roman"/>
          <w:sz w:val="28"/>
          <w:szCs w:val="28"/>
          <w:lang w:val="uk-UA"/>
        </w:rPr>
        <w:t>Берегівському жупному суду – окружні суди  в Берегові</w:t>
      </w:r>
      <w:r w:rsidR="00855498" w:rsidRPr="00ED0B82">
        <w:rPr>
          <w:rFonts w:ascii="Times New Roman" w:hAnsi="Times New Roman" w:cs="Times New Roman"/>
          <w:sz w:val="28"/>
          <w:szCs w:val="28"/>
          <w:lang w:val="uk-UA"/>
        </w:rPr>
        <w:t>,</w:t>
      </w:r>
      <w:r w:rsidR="00855498">
        <w:rPr>
          <w:rFonts w:ascii="Times New Roman" w:hAnsi="Times New Roman" w:cs="Times New Roman"/>
          <w:sz w:val="28"/>
          <w:szCs w:val="28"/>
          <w:lang w:val="uk-UA"/>
        </w:rPr>
        <w:t xml:space="preserve"> Іршаві</w:t>
      </w:r>
      <w:r w:rsidR="00855498" w:rsidRPr="00ED0B82">
        <w:rPr>
          <w:rFonts w:ascii="Times New Roman" w:hAnsi="Times New Roman" w:cs="Times New Roman"/>
          <w:sz w:val="28"/>
          <w:szCs w:val="28"/>
          <w:lang w:val="uk-UA"/>
        </w:rPr>
        <w:t>,</w:t>
      </w:r>
      <w:r w:rsidR="00855498">
        <w:rPr>
          <w:rFonts w:ascii="Times New Roman" w:hAnsi="Times New Roman" w:cs="Times New Roman"/>
          <w:sz w:val="28"/>
          <w:szCs w:val="28"/>
          <w:lang w:val="uk-UA"/>
        </w:rPr>
        <w:t xml:space="preserve"> В. Севлюші</w:t>
      </w:r>
      <w:r w:rsidR="00E36037" w:rsidRPr="00E36037">
        <w:rPr>
          <w:rFonts w:ascii="Times New Roman" w:hAnsi="Times New Roman" w:cs="Times New Roman"/>
          <w:sz w:val="28"/>
          <w:szCs w:val="28"/>
          <w:lang w:val="uk-UA"/>
        </w:rPr>
        <w:t>;</w:t>
      </w:r>
      <w:r w:rsidR="00E36037">
        <w:rPr>
          <w:rFonts w:ascii="Times New Roman" w:hAnsi="Times New Roman" w:cs="Times New Roman"/>
          <w:sz w:val="28"/>
          <w:szCs w:val="28"/>
          <w:lang w:val="uk-UA"/>
        </w:rPr>
        <w:t xml:space="preserve"> </w:t>
      </w:r>
      <w:r w:rsidR="00855498">
        <w:rPr>
          <w:rFonts w:ascii="Times New Roman" w:hAnsi="Times New Roman" w:cs="Times New Roman"/>
          <w:sz w:val="28"/>
          <w:szCs w:val="28"/>
          <w:lang w:val="uk-UA"/>
        </w:rPr>
        <w:t>Хустському жупному суду – окружні суди  в Хусті</w:t>
      </w:r>
      <w:r w:rsidR="00855498" w:rsidRPr="00ED0B82">
        <w:rPr>
          <w:rFonts w:ascii="Times New Roman" w:hAnsi="Times New Roman" w:cs="Times New Roman"/>
          <w:sz w:val="28"/>
          <w:szCs w:val="28"/>
          <w:lang w:val="uk-UA"/>
        </w:rPr>
        <w:t>,</w:t>
      </w:r>
      <w:r w:rsidR="00855498">
        <w:rPr>
          <w:rFonts w:ascii="Times New Roman" w:hAnsi="Times New Roman" w:cs="Times New Roman"/>
          <w:sz w:val="28"/>
          <w:szCs w:val="28"/>
          <w:lang w:val="uk-UA"/>
        </w:rPr>
        <w:t xml:space="preserve"> Рахові</w:t>
      </w:r>
      <w:r w:rsidR="00855498" w:rsidRPr="00ED0B82">
        <w:rPr>
          <w:rFonts w:ascii="Times New Roman" w:hAnsi="Times New Roman" w:cs="Times New Roman"/>
          <w:sz w:val="28"/>
          <w:szCs w:val="28"/>
          <w:lang w:val="uk-UA"/>
        </w:rPr>
        <w:t>,</w:t>
      </w:r>
      <w:r w:rsidR="00855498">
        <w:rPr>
          <w:rFonts w:ascii="Times New Roman" w:hAnsi="Times New Roman" w:cs="Times New Roman"/>
          <w:sz w:val="28"/>
          <w:szCs w:val="28"/>
          <w:lang w:val="uk-UA"/>
        </w:rPr>
        <w:t xml:space="preserve"> Тячеві і Воловому (Міжгір</w:t>
      </w:r>
      <w:r w:rsidR="00E36037" w:rsidRPr="00E36037">
        <w:rPr>
          <w:rFonts w:ascii="Times New Roman" w:hAnsi="Times New Roman" w:cs="Times New Roman"/>
          <w:sz w:val="28"/>
          <w:szCs w:val="28"/>
          <w:lang w:val="uk-UA"/>
        </w:rPr>
        <w:t>’</w:t>
      </w:r>
      <w:r w:rsidR="00855498">
        <w:rPr>
          <w:rFonts w:ascii="Times New Roman" w:hAnsi="Times New Roman" w:cs="Times New Roman"/>
          <w:sz w:val="28"/>
          <w:szCs w:val="28"/>
          <w:lang w:val="uk-UA"/>
        </w:rPr>
        <w:t>ї)</w:t>
      </w:r>
      <w:r w:rsidR="00C71FF0">
        <w:rPr>
          <w:rFonts w:ascii="Times New Roman" w:hAnsi="Times New Roman" w:cs="Times New Roman"/>
          <w:sz w:val="28"/>
          <w:szCs w:val="28"/>
          <w:lang w:val="uk-UA"/>
        </w:rPr>
        <w:t xml:space="preserve"> [11</w:t>
      </w:r>
      <w:r w:rsidR="004A361F" w:rsidRPr="00ED0B82">
        <w:rPr>
          <w:rFonts w:ascii="Times New Roman" w:hAnsi="Times New Roman" w:cs="Times New Roman"/>
          <w:sz w:val="28"/>
          <w:szCs w:val="28"/>
          <w:lang w:val="uk-UA"/>
        </w:rPr>
        <w:t xml:space="preserve">,  </w:t>
      </w:r>
      <w:r w:rsidR="004A361F">
        <w:rPr>
          <w:rFonts w:ascii="Times New Roman" w:hAnsi="Times New Roman" w:cs="Times New Roman"/>
          <w:sz w:val="28"/>
          <w:szCs w:val="28"/>
          <w:lang w:val="uk-UA"/>
        </w:rPr>
        <w:t>с. 41</w:t>
      </w:r>
      <w:r w:rsidR="00E36037" w:rsidRPr="00E36037">
        <w:rPr>
          <w:rFonts w:ascii="Times New Roman" w:hAnsi="Times New Roman" w:cs="Times New Roman"/>
          <w:sz w:val="28"/>
          <w:szCs w:val="28"/>
          <w:lang w:val="uk-UA"/>
        </w:rPr>
        <w:t xml:space="preserve">]. </w:t>
      </w:r>
      <w:r w:rsidR="00A9556D">
        <w:rPr>
          <w:rFonts w:ascii="Times New Roman" w:hAnsi="Times New Roman" w:cs="Times New Roman"/>
          <w:sz w:val="28"/>
          <w:szCs w:val="28"/>
          <w:lang w:val="en-US"/>
        </w:rPr>
        <w:t>C</w:t>
      </w:r>
      <w:r w:rsidR="00A9556D">
        <w:rPr>
          <w:rFonts w:ascii="Times New Roman" w:hAnsi="Times New Roman" w:cs="Times New Roman"/>
          <w:sz w:val="28"/>
          <w:szCs w:val="28"/>
          <w:lang w:val="uk-UA"/>
        </w:rPr>
        <w:t>удова система в ЧСР була незалежною гілкою влади</w:t>
      </w:r>
      <w:r w:rsidR="00A9556D" w:rsidRPr="00ED0B82">
        <w:rPr>
          <w:rFonts w:ascii="Times New Roman" w:hAnsi="Times New Roman" w:cs="Times New Roman"/>
          <w:sz w:val="28"/>
          <w:szCs w:val="28"/>
          <w:lang w:val="uk-UA"/>
        </w:rPr>
        <w:t>,</w:t>
      </w:r>
      <w:r w:rsidR="00A9556D">
        <w:rPr>
          <w:rFonts w:ascii="Times New Roman" w:hAnsi="Times New Roman" w:cs="Times New Roman"/>
          <w:sz w:val="28"/>
          <w:szCs w:val="28"/>
          <w:lang w:val="uk-UA"/>
        </w:rPr>
        <w:t xml:space="preserve"> отже на місцевому рівні   жупні</w:t>
      </w:r>
      <w:r w:rsidR="00294DF8">
        <w:rPr>
          <w:rFonts w:ascii="Times New Roman" w:hAnsi="Times New Roman" w:cs="Times New Roman"/>
          <w:sz w:val="28"/>
          <w:szCs w:val="28"/>
          <w:lang w:val="uk-UA"/>
        </w:rPr>
        <w:t xml:space="preserve"> </w:t>
      </w:r>
      <w:r w:rsidR="00A9556D">
        <w:rPr>
          <w:rFonts w:ascii="Times New Roman" w:hAnsi="Times New Roman" w:cs="Times New Roman"/>
          <w:sz w:val="28"/>
          <w:szCs w:val="28"/>
          <w:lang w:val="uk-UA"/>
        </w:rPr>
        <w:t xml:space="preserve"> та  окружні суди взаємодіяли з </w:t>
      </w:r>
      <w:r w:rsidR="00294DF8">
        <w:rPr>
          <w:rFonts w:ascii="Times New Roman" w:hAnsi="Times New Roman" w:cs="Times New Roman"/>
          <w:sz w:val="28"/>
          <w:szCs w:val="28"/>
          <w:lang w:val="uk-UA"/>
        </w:rPr>
        <w:t>відповідними рівнями влади</w:t>
      </w:r>
      <w:r w:rsidR="00294DF8" w:rsidRPr="00ED0B82">
        <w:rPr>
          <w:rFonts w:ascii="Times New Roman" w:hAnsi="Times New Roman" w:cs="Times New Roman"/>
          <w:sz w:val="28"/>
          <w:szCs w:val="28"/>
          <w:lang w:val="uk-UA"/>
        </w:rPr>
        <w:t>,</w:t>
      </w:r>
      <w:r w:rsidR="00294DF8">
        <w:rPr>
          <w:rFonts w:ascii="Times New Roman" w:hAnsi="Times New Roman" w:cs="Times New Roman"/>
          <w:sz w:val="28"/>
          <w:szCs w:val="28"/>
          <w:lang w:val="uk-UA"/>
        </w:rPr>
        <w:t xml:space="preserve"> в загальних питаннях судочинства</w:t>
      </w:r>
      <w:r w:rsidR="00294DF8" w:rsidRPr="00ED0B82">
        <w:rPr>
          <w:rFonts w:ascii="Times New Roman" w:hAnsi="Times New Roman" w:cs="Times New Roman"/>
          <w:sz w:val="28"/>
          <w:szCs w:val="28"/>
          <w:lang w:val="uk-UA"/>
        </w:rPr>
        <w:t xml:space="preserve"> </w:t>
      </w:r>
      <w:r w:rsidR="00294DF8">
        <w:rPr>
          <w:rFonts w:ascii="Times New Roman" w:hAnsi="Times New Roman" w:cs="Times New Roman"/>
          <w:sz w:val="28"/>
          <w:szCs w:val="28"/>
          <w:lang w:val="uk-UA"/>
        </w:rPr>
        <w:t>були підпорядковані вищим судовим інстанціям</w:t>
      </w:r>
      <w:r w:rsidR="00294DF8" w:rsidRPr="00ED0B82">
        <w:rPr>
          <w:rFonts w:ascii="Times New Roman" w:hAnsi="Times New Roman" w:cs="Times New Roman"/>
          <w:sz w:val="28"/>
          <w:szCs w:val="28"/>
          <w:lang w:val="uk-UA"/>
        </w:rPr>
        <w:t xml:space="preserve">, </w:t>
      </w:r>
      <w:r w:rsidR="00294DF8">
        <w:rPr>
          <w:rFonts w:ascii="Times New Roman" w:hAnsi="Times New Roman" w:cs="Times New Roman"/>
          <w:sz w:val="28"/>
          <w:szCs w:val="28"/>
          <w:lang w:val="uk-UA"/>
        </w:rPr>
        <w:t>а в адміністративних питаннях – Міністерству юстиції.</w:t>
      </w:r>
    </w:p>
    <w:p w14:paraId="2C9A8FD2" w14:textId="3AB79BA1" w:rsidR="00C909BF" w:rsidRDefault="00C909BF" w:rsidP="00E36037">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Питаннями безпеки та дотриманням гр</w:t>
      </w:r>
      <w:r w:rsidR="0020668E">
        <w:rPr>
          <w:rFonts w:ascii="Times New Roman" w:hAnsi="Times New Roman" w:cs="Times New Roman"/>
          <w:sz w:val="28"/>
          <w:szCs w:val="28"/>
          <w:lang w:val="uk-UA"/>
        </w:rPr>
        <w:t>омадського порядку  на Підкарпат</w:t>
      </w:r>
      <w:r>
        <w:rPr>
          <w:rFonts w:ascii="Times New Roman" w:hAnsi="Times New Roman" w:cs="Times New Roman"/>
          <w:sz w:val="28"/>
          <w:szCs w:val="28"/>
          <w:lang w:val="uk-UA"/>
        </w:rPr>
        <w:t>ській Русі опікувалися реферат поліції</w:t>
      </w:r>
      <w:r w:rsidRPr="0020668E">
        <w:rPr>
          <w:rFonts w:ascii="Times New Roman" w:hAnsi="Times New Roman" w:cs="Times New Roman"/>
          <w:sz w:val="28"/>
          <w:szCs w:val="28"/>
          <w:lang w:val="uk-UA"/>
        </w:rPr>
        <w:t>,</w:t>
      </w:r>
      <w:r>
        <w:rPr>
          <w:rFonts w:ascii="Times New Roman" w:hAnsi="Times New Roman" w:cs="Times New Roman"/>
          <w:sz w:val="28"/>
          <w:szCs w:val="28"/>
          <w:lang w:val="uk-UA"/>
        </w:rPr>
        <w:t xml:space="preserve"> Крайове жандармське управління та К</w:t>
      </w:r>
      <w:r w:rsidR="0020668E">
        <w:rPr>
          <w:rFonts w:ascii="Times New Roman" w:hAnsi="Times New Roman" w:cs="Times New Roman"/>
          <w:sz w:val="28"/>
          <w:szCs w:val="28"/>
          <w:lang w:val="uk-UA"/>
        </w:rPr>
        <w:t>райове військове командування. Крайове жандармське управління було створено в Ужгороді на основі рішення МВС ЧСР від 16 грудня 1920 р. В його структурі</w:t>
      </w:r>
      <w:r w:rsidR="0020668E" w:rsidRPr="0020668E">
        <w:rPr>
          <w:rFonts w:ascii="Times New Roman" w:hAnsi="Times New Roman" w:cs="Times New Roman"/>
          <w:sz w:val="28"/>
          <w:szCs w:val="28"/>
          <w:lang w:val="uk-UA"/>
        </w:rPr>
        <w:t xml:space="preserve"> на початок 1921 р.,</w:t>
      </w:r>
      <w:r w:rsidR="0020668E">
        <w:rPr>
          <w:rFonts w:ascii="Times New Roman" w:hAnsi="Times New Roman" w:cs="Times New Roman"/>
          <w:sz w:val="28"/>
          <w:szCs w:val="28"/>
          <w:lang w:val="uk-UA"/>
        </w:rPr>
        <w:t xml:space="preserve"> крім штабу в Ужгороді</w:t>
      </w:r>
      <w:r w:rsidR="0020668E" w:rsidRPr="0020668E">
        <w:rPr>
          <w:rFonts w:ascii="Times New Roman" w:hAnsi="Times New Roman" w:cs="Times New Roman"/>
          <w:sz w:val="28"/>
          <w:szCs w:val="28"/>
          <w:lang w:val="uk-UA"/>
        </w:rPr>
        <w:t xml:space="preserve">, </w:t>
      </w:r>
      <w:r w:rsidR="0020668E">
        <w:rPr>
          <w:rFonts w:ascii="Times New Roman" w:hAnsi="Times New Roman" w:cs="Times New Roman"/>
          <w:sz w:val="28"/>
          <w:szCs w:val="28"/>
          <w:lang w:val="uk-UA"/>
        </w:rPr>
        <w:t>було 6 жандармських відділень ( в Ужгороді</w:t>
      </w:r>
      <w:r w:rsidR="0020668E" w:rsidRPr="0020668E">
        <w:rPr>
          <w:rFonts w:ascii="Times New Roman" w:hAnsi="Times New Roman" w:cs="Times New Roman"/>
          <w:sz w:val="28"/>
          <w:szCs w:val="28"/>
          <w:lang w:val="uk-UA"/>
        </w:rPr>
        <w:t xml:space="preserve">, </w:t>
      </w:r>
      <w:r w:rsidR="0020668E">
        <w:rPr>
          <w:rFonts w:ascii="Times New Roman" w:hAnsi="Times New Roman" w:cs="Times New Roman"/>
          <w:sz w:val="28"/>
          <w:szCs w:val="28"/>
          <w:lang w:val="uk-UA"/>
        </w:rPr>
        <w:t>Мукачеві</w:t>
      </w:r>
      <w:r w:rsidR="0020668E" w:rsidRPr="0020668E">
        <w:rPr>
          <w:rFonts w:ascii="Times New Roman" w:hAnsi="Times New Roman" w:cs="Times New Roman"/>
          <w:sz w:val="28"/>
          <w:szCs w:val="28"/>
          <w:lang w:val="uk-UA"/>
        </w:rPr>
        <w:t>,</w:t>
      </w:r>
      <w:r w:rsidR="0020668E">
        <w:rPr>
          <w:rFonts w:ascii="Times New Roman" w:hAnsi="Times New Roman" w:cs="Times New Roman"/>
          <w:sz w:val="28"/>
          <w:szCs w:val="28"/>
          <w:lang w:val="uk-UA"/>
        </w:rPr>
        <w:t xml:space="preserve"> Берегові</w:t>
      </w:r>
      <w:r w:rsidR="0020668E" w:rsidRPr="0020668E">
        <w:rPr>
          <w:rFonts w:ascii="Times New Roman" w:hAnsi="Times New Roman" w:cs="Times New Roman"/>
          <w:sz w:val="28"/>
          <w:szCs w:val="28"/>
          <w:lang w:val="uk-UA"/>
        </w:rPr>
        <w:t>,</w:t>
      </w:r>
      <w:r w:rsidR="0020668E">
        <w:rPr>
          <w:rFonts w:ascii="Times New Roman" w:hAnsi="Times New Roman" w:cs="Times New Roman"/>
          <w:sz w:val="28"/>
          <w:szCs w:val="28"/>
          <w:lang w:val="uk-UA"/>
        </w:rPr>
        <w:t xml:space="preserve"> В.Севлюші</w:t>
      </w:r>
      <w:r w:rsidR="0020668E" w:rsidRPr="0020668E">
        <w:rPr>
          <w:rFonts w:ascii="Times New Roman" w:hAnsi="Times New Roman" w:cs="Times New Roman"/>
          <w:sz w:val="28"/>
          <w:szCs w:val="28"/>
          <w:lang w:val="uk-UA"/>
        </w:rPr>
        <w:t>,</w:t>
      </w:r>
      <w:r w:rsidR="0020668E">
        <w:rPr>
          <w:rFonts w:ascii="Times New Roman" w:hAnsi="Times New Roman" w:cs="Times New Roman"/>
          <w:sz w:val="28"/>
          <w:szCs w:val="28"/>
          <w:lang w:val="uk-UA"/>
        </w:rPr>
        <w:t xml:space="preserve"> Хусті</w:t>
      </w:r>
      <w:r w:rsidR="008B1E64">
        <w:rPr>
          <w:rFonts w:ascii="Times New Roman" w:hAnsi="Times New Roman" w:cs="Times New Roman"/>
          <w:sz w:val="28"/>
          <w:szCs w:val="28"/>
          <w:lang w:val="uk-UA"/>
        </w:rPr>
        <w:t xml:space="preserve"> та Рахові)</w:t>
      </w:r>
      <w:r w:rsidR="008B1E64" w:rsidRPr="008B1E64">
        <w:rPr>
          <w:rFonts w:ascii="Times New Roman" w:hAnsi="Times New Roman" w:cs="Times New Roman"/>
          <w:sz w:val="28"/>
          <w:szCs w:val="28"/>
          <w:lang w:val="uk-UA"/>
        </w:rPr>
        <w:t>,</w:t>
      </w:r>
      <w:r w:rsidR="008B1E64">
        <w:rPr>
          <w:rFonts w:ascii="Times New Roman" w:hAnsi="Times New Roman" w:cs="Times New Roman"/>
          <w:sz w:val="28"/>
          <w:szCs w:val="28"/>
          <w:lang w:val="uk-UA"/>
        </w:rPr>
        <w:t xml:space="preserve"> 19 окружних жандармських управлінь і 88 жандармських дільниць. У </w:t>
      </w:r>
      <w:r w:rsidR="00DC6A1C">
        <w:rPr>
          <w:rFonts w:ascii="Times New Roman" w:hAnsi="Times New Roman" w:cs="Times New Roman"/>
          <w:sz w:val="28"/>
          <w:szCs w:val="28"/>
          <w:lang w:val="uk-UA"/>
        </w:rPr>
        <w:t>них проходило службу  27 офіцерів</w:t>
      </w:r>
      <w:r w:rsidR="00DC6A1C" w:rsidRPr="00E36037">
        <w:rPr>
          <w:rFonts w:ascii="Times New Roman" w:hAnsi="Times New Roman" w:cs="Times New Roman"/>
          <w:sz w:val="28"/>
          <w:szCs w:val="28"/>
          <w:lang w:val="uk-UA"/>
        </w:rPr>
        <w:t xml:space="preserve">, </w:t>
      </w:r>
      <w:r w:rsidR="00DC6A1C">
        <w:rPr>
          <w:rFonts w:ascii="Times New Roman" w:hAnsi="Times New Roman" w:cs="Times New Roman"/>
          <w:sz w:val="28"/>
          <w:szCs w:val="28"/>
          <w:lang w:val="uk-UA"/>
        </w:rPr>
        <w:t>90 старших</w:t>
      </w:r>
      <w:r w:rsidR="00317DCB">
        <w:rPr>
          <w:rFonts w:ascii="Times New Roman" w:hAnsi="Times New Roman" w:cs="Times New Roman"/>
          <w:sz w:val="28"/>
          <w:szCs w:val="28"/>
          <w:lang w:val="uk-UA"/>
        </w:rPr>
        <w:t xml:space="preserve"> вахмістрів і 441 вахмістр </w:t>
      </w:r>
      <w:r w:rsidR="00E36037" w:rsidRPr="00E36037">
        <w:rPr>
          <w:rFonts w:ascii="Times New Roman" w:hAnsi="Times New Roman" w:cs="Times New Roman"/>
          <w:sz w:val="28"/>
          <w:szCs w:val="28"/>
          <w:lang w:val="uk-UA"/>
        </w:rPr>
        <w:t>[</w:t>
      </w:r>
      <w:r w:rsidR="00DC6A1C" w:rsidRPr="00E36037">
        <w:rPr>
          <w:rFonts w:ascii="Times New Roman" w:hAnsi="Times New Roman" w:cs="Times New Roman"/>
          <w:sz w:val="28"/>
          <w:szCs w:val="28"/>
          <w:lang w:val="uk-UA"/>
        </w:rPr>
        <w:t xml:space="preserve">10 </w:t>
      </w:r>
      <w:r w:rsidR="00E36037" w:rsidRPr="00E36037">
        <w:rPr>
          <w:rFonts w:ascii="Times New Roman" w:hAnsi="Times New Roman" w:cs="Times New Roman"/>
          <w:sz w:val="28"/>
          <w:szCs w:val="28"/>
          <w:lang w:val="uk-UA"/>
        </w:rPr>
        <w:t>].</w:t>
      </w:r>
      <w:r w:rsidR="00DC6A1C" w:rsidRPr="00E36037">
        <w:rPr>
          <w:rFonts w:ascii="Times New Roman" w:hAnsi="Times New Roman" w:cs="Times New Roman"/>
          <w:sz w:val="28"/>
          <w:szCs w:val="28"/>
          <w:lang w:val="uk-UA"/>
        </w:rPr>
        <w:t xml:space="preserve"> </w:t>
      </w:r>
      <w:r w:rsidR="00DC6A1C">
        <w:rPr>
          <w:rFonts w:ascii="Times New Roman" w:hAnsi="Times New Roman" w:cs="Times New Roman"/>
          <w:sz w:val="28"/>
          <w:szCs w:val="28"/>
          <w:lang w:val="uk-UA"/>
        </w:rPr>
        <w:t>У 1922 р. в краї вже працювало 20 окружних жандармських управлін</w:t>
      </w:r>
      <w:r w:rsidR="00317DCB">
        <w:rPr>
          <w:rFonts w:ascii="Times New Roman" w:hAnsi="Times New Roman" w:cs="Times New Roman"/>
          <w:sz w:val="28"/>
          <w:szCs w:val="28"/>
          <w:lang w:val="uk-UA"/>
        </w:rPr>
        <w:t xml:space="preserve">ь і 102 жандармські дільниці </w:t>
      </w:r>
      <w:r w:rsidR="00E36037" w:rsidRPr="00E36037">
        <w:rPr>
          <w:rFonts w:ascii="Times New Roman" w:hAnsi="Times New Roman" w:cs="Times New Roman"/>
          <w:sz w:val="28"/>
          <w:szCs w:val="28"/>
        </w:rPr>
        <w:t>[</w:t>
      </w:r>
      <w:r w:rsidR="00C71FF0">
        <w:rPr>
          <w:rFonts w:ascii="Times New Roman" w:hAnsi="Times New Roman" w:cs="Times New Roman"/>
          <w:sz w:val="28"/>
          <w:szCs w:val="28"/>
          <w:lang w:val="uk-UA"/>
        </w:rPr>
        <w:t>11</w:t>
      </w:r>
      <w:r w:rsidR="00DC6A1C">
        <w:rPr>
          <w:rFonts w:ascii="Times New Roman" w:hAnsi="Times New Roman" w:cs="Times New Roman"/>
          <w:sz w:val="28"/>
          <w:szCs w:val="28"/>
          <w:lang w:val="uk-UA"/>
        </w:rPr>
        <w:t xml:space="preserve"> с. </w:t>
      </w:r>
      <w:r w:rsidR="00757DB2">
        <w:rPr>
          <w:rFonts w:ascii="Times New Roman" w:hAnsi="Times New Roman" w:cs="Times New Roman"/>
          <w:sz w:val="28"/>
          <w:szCs w:val="28"/>
          <w:lang w:val="uk-UA"/>
        </w:rPr>
        <w:t>45-48</w:t>
      </w:r>
      <w:r w:rsidR="00E36037" w:rsidRPr="00E36037">
        <w:rPr>
          <w:rFonts w:ascii="Times New Roman" w:hAnsi="Times New Roman" w:cs="Times New Roman"/>
          <w:sz w:val="28"/>
          <w:szCs w:val="28"/>
        </w:rPr>
        <w:t>]</w:t>
      </w:r>
      <w:r w:rsidR="00E36037">
        <w:rPr>
          <w:rFonts w:ascii="Times New Roman" w:hAnsi="Times New Roman" w:cs="Times New Roman"/>
          <w:sz w:val="28"/>
          <w:szCs w:val="28"/>
          <w:lang w:val="uk-UA"/>
        </w:rPr>
        <w:t>.</w:t>
      </w:r>
    </w:p>
    <w:p w14:paraId="64D42D37" w14:textId="7A76AC5F" w:rsidR="00B076A5" w:rsidRDefault="008B7F77" w:rsidP="00317DCB">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Перший нормативний акт</w:t>
      </w:r>
      <w:r w:rsidRPr="008B7F77">
        <w:rPr>
          <w:rFonts w:ascii="Times New Roman" w:hAnsi="Times New Roman" w:cs="Times New Roman"/>
          <w:sz w:val="28"/>
          <w:szCs w:val="28"/>
        </w:rPr>
        <w:t>,</w:t>
      </w:r>
      <w:r>
        <w:rPr>
          <w:rFonts w:ascii="Times New Roman" w:hAnsi="Times New Roman" w:cs="Times New Roman"/>
          <w:sz w:val="28"/>
          <w:szCs w:val="28"/>
          <w:lang w:val="uk-UA"/>
        </w:rPr>
        <w:t xml:space="preserve"> що регулював правовий статус органів державного управління на території краю – Генеральний статут</w:t>
      </w:r>
      <w:r w:rsidR="009856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було урочисто</w:t>
      </w:r>
      <w:r w:rsidR="00FC786A">
        <w:rPr>
          <w:rFonts w:ascii="Times New Roman" w:hAnsi="Times New Roman" w:cs="Times New Roman"/>
          <w:sz w:val="28"/>
          <w:szCs w:val="28"/>
          <w:lang w:val="uk-UA"/>
        </w:rPr>
        <w:t xml:space="preserve"> проголошено в Ужгороді 18 листопада 1919 р. </w:t>
      </w:r>
      <w:r w:rsidR="009856FC">
        <w:rPr>
          <w:rFonts w:ascii="Times New Roman" w:hAnsi="Times New Roman" w:cs="Times New Roman"/>
          <w:sz w:val="28"/>
          <w:szCs w:val="28"/>
        </w:rPr>
        <w:t>[ 12</w:t>
      </w:r>
      <w:r w:rsidR="00FC786A" w:rsidRPr="00FC786A">
        <w:rPr>
          <w:rFonts w:ascii="Times New Roman" w:hAnsi="Times New Roman" w:cs="Times New Roman"/>
          <w:sz w:val="28"/>
          <w:szCs w:val="28"/>
        </w:rPr>
        <w:t>].</w:t>
      </w:r>
      <w:r w:rsidR="00E21EFD" w:rsidRPr="0001226E">
        <w:rPr>
          <w:rFonts w:ascii="Times New Roman" w:hAnsi="Times New Roman" w:cs="Times New Roman"/>
          <w:sz w:val="28"/>
          <w:szCs w:val="28"/>
        </w:rPr>
        <w:t xml:space="preserve"> </w:t>
      </w:r>
      <w:r w:rsidR="0001226E">
        <w:rPr>
          <w:rFonts w:ascii="Times New Roman" w:hAnsi="Times New Roman" w:cs="Times New Roman"/>
          <w:sz w:val="28"/>
          <w:szCs w:val="28"/>
          <w:lang w:val="uk-UA"/>
        </w:rPr>
        <w:t>Згідно його норм  на чолі тимчасової адміністрації краю ставав генерал</w:t>
      </w:r>
      <w:r w:rsidR="0001226E" w:rsidRPr="0001226E">
        <w:rPr>
          <w:rFonts w:ascii="Times New Roman" w:hAnsi="Times New Roman" w:cs="Times New Roman"/>
          <w:sz w:val="28"/>
          <w:szCs w:val="28"/>
        </w:rPr>
        <w:t>,</w:t>
      </w:r>
      <w:r w:rsidR="0001226E">
        <w:rPr>
          <w:rFonts w:ascii="Times New Roman" w:hAnsi="Times New Roman" w:cs="Times New Roman"/>
          <w:sz w:val="28"/>
          <w:szCs w:val="28"/>
          <w:lang w:val="uk-UA"/>
        </w:rPr>
        <w:t xml:space="preserve"> при чому його керівне військове і цивільне положення в статуті не зазначалося. Система подальшої адміністративно-правової організації влади на території краю містилася в четвертій йог</w:t>
      </w:r>
      <w:r w:rsidR="00DB1B0E">
        <w:rPr>
          <w:rFonts w:ascii="Times New Roman" w:hAnsi="Times New Roman" w:cs="Times New Roman"/>
          <w:sz w:val="28"/>
          <w:szCs w:val="28"/>
          <w:lang w:val="uk-UA"/>
        </w:rPr>
        <w:t>о частині. Відповідно до її положень уряд ЧСР мав право призначити тимчасового адміністратора</w:t>
      </w:r>
      <w:r w:rsidR="00DB1B0E" w:rsidRPr="00DB1B0E">
        <w:rPr>
          <w:rFonts w:ascii="Times New Roman" w:hAnsi="Times New Roman" w:cs="Times New Roman"/>
          <w:sz w:val="28"/>
          <w:szCs w:val="28"/>
          <w:lang w:val="uk-UA"/>
        </w:rPr>
        <w:t>,</w:t>
      </w:r>
      <w:r w:rsidR="00DB1B0E">
        <w:rPr>
          <w:rFonts w:ascii="Times New Roman" w:hAnsi="Times New Roman" w:cs="Times New Roman"/>
          <w:sz w:val="28"/>
          <w:szCs w:val="28"/>
          <w:lang w:val="uk-UA"/>
        </w:rPr>
        <w:t xml:space="preserve"> в розпорядження якому виділялася необхідна кількість урядовців та призначався </w:t>
      </w:r>
      <w:r w:rsidR="00AA31BE">
        <w:rPr>
          <w:rFonts w:ascii="Times New Roman" w:hAnsi="Times New Roman" w:cs="Times New Roman"/>
          <w:sz w:val="28"/>
          <w:szCs w:val="28"/>
          <w:lang w:val="uk-UA"/>
        </w:rPr>
        <w:t>«</w:t>
      </w:r>
      <w:r w:rsidR="00DB1B0E">
        <w:rPr>
          <w:rFonts w:ascii="Times New Roman" w:hAnsi="Times New Roman" w:cs="Times New Roman"/>
          <w:sz w:val="28"/>
          <w:szCs w:val="28"/>
          <w:lang w:val="uk-UA"/>
        </w:rPr>
        <w:t>тимчасовий русинський автономний директоріум</w:t>
      </w:r>
      <w:r w:rsidR="00AA31BE">
        <w:rPr>
          <w:rFonts w:ascii="Times New Roman" w:hAnsi="Times New Roman" w:cs="Times New Roman"/>
          <w:sz w:val="28"/>
          <w:szCs w:val="28"/>
          <w:lang w:val="uk-UA"/>
        </w:rPr>
        <w:t>»</w:t>
      </w:r>
      <w:r w:rsidR="00DB1B0E">
        <w:rPr>
          <w:rFonts w:ascii="Times New Roman" w:hAnsi="Times New Roman" w:cs="Times New Roman"/>
          <w:sz w:val="28"/>
          <w:szCs w:val="28"/>
          <w:lang w:val="uk-UA"/>
        </w:rPr>
        <w:t xml:space="preserve"> як дорадчий орган з питань </w:t>
      </w:r>
      <w:r w:rsidR="00AA31BE">
        <w:rPr>
          <w:rFonts w:ascii="Times New Roman" w:hAnsi="Times New Roman" w:cs="Times New Roman"/>
          <w:sz w:val="28"/>
          <w:szCs w:val="28"/>
          <w:lang w:val="uk-UA"/>
        </w:rPr>
        <w:t>«</w:t>
      </w:r>
      <w:r w:rsidR="00DB1B0E">
        <w:rPr>
          <w:rFonts w:ascii="Times New Roman" w:hAnsi="Times New Roman" w:cs="Times New Roman"/>
          <w:sz w:val="28"/>
          <w:szCs w:val="28"/>
          <w:lang w:val="uk-UA"/>
        </w:rPr>
        <w:t xml:space="preserve">законодавства і управління з усіх мовних </w:t>
      </w:r>
      <w:r w:rsidR="00DB1B0E" w:rsidRPr="00DB1B0E">
        <w:rPr>
          <w:rFonts w:ascii="Times New Roman" w:hAnsi="Times New Roman" w:cs="Times New Roman"/>
          <w:sz w:val="28"/>
          <w:szCs w:val="28"/>
          <w:lang w:val="uk-UA"/>
        </w:rPr>
        <w:t>,</w:t>
      </w:r>
      <w:r w:rsidR="00DB1B0E">
        <w:rPr>
          <w:rFonts w:ascii="Times New Roman" w:hAnsi="Times New Roman" w:cs="Times New Roman"/>
          <w:sz w:val="28"/>
          <w:szCs w:val="28"/>
          <w:lang w:val="uk-UA"/>
        </w:rPr>
        <w:t xml:space="preserve"> шкільних і релігійних справ</w:t>
      </w:r>
      <w:r w:rsidR="00DB1B0E" w:rsidRPr="00DB1B0E">
        <w:rPr>
          <w:rFonts w:ascii="Times New Roman" w:hAnsi="Times New Roman" w:cs="Times New Roman"/>
          <w:sz w:val="28"/>
          <w:szCs w:val="28"/>
          <w:lang w:val="uk-UA"/>
        </w:rPr>
        <w:t>,</w:t>
      </w:r>
      <w:r w:rsidR="00DB1B0E">
        <w:rPr>
          <w:rFonts w:ascii="Times New Roman" w:hAnsi="Times New Roman" w:cs="Times New Roman"/>
          <w:sz w:val="28"/>
          <w:szCs w:val="28"/>
          <w:lang w:val="uk-UA"/>
        </w:rPr>
        <w:t xml:space="preserve"> а також з питань</w:t>
      </w:r>
      <w:r w:rsidR="007B3A60">
        <w:rPr>
          <w:rFonts w:ascii="Times New Roman" w:hAnsi="Times New Roman" w:cs="Times New Roman"/>
          <w:sz w:val="28"/>
          <w:szCs w:val="28"/>
          <w:lang w:val="uk-UA"/>
        </w:rPr>
        <w:t xml:space="preserve"> місцевого самоуправління</w:t>
      </w:r>
      <w:r w:rsidR="00AA31BE">
        <w:rPr>
          <w:rFonts w:ascii="Times New Roman" w:hAnsi="Times New Roman" w:cs="Times New Roman"/>
          <w:sz w:val="28"/>
          <w:szCs w:val="28"/>
          <w:lang w:val="uk-UA"/>
        </w:rPr>
        <w:t xml:space="preserve">» </w:t>
      </w:r>
      <w:r w:rsidR="007B3A60">
        <w:rPr>
          <w:rFonts w:ascii="Times New Roman" w:hAnsi="Times New Roman" w:cs="Times New Roman"/>
          <w:sz w:val="28"/>
          <w:szCs w:val="28"/>
          <w:lang w:val="uk-UA"/>
        </w:rPr>
        <w:t>у виборі та заміщенні чиновників і службовців адміністративних структур</w:t>
      </w:r>
      <w:r w:rsidR="009856FC">
        <w:rPr>
          <w:rFonts w:ascii="Times New Roman" w:hAnsi="Times New Roman" w:cs="Times New Roman"/>
          <w:sz w:val="28"/>
          <w:szCs w:val="28"/>
          <w:lang w:val="uk-UA"/>
        </w:rPr>
        <w:t xml:space="preserve"> [ 12 </w:t>
      </w:r>
      <w:r w:rsidR="007B3A60" w:rsidRPr="007B3A60">
        <w:rPr>
          <w:rFonts w:ascii="Times New Roman" w:hAnsi="Times New Roman" w:cs="Times New Roman"/>
          <w:sz w:val="28"/>
          <w:szCs w:val="28"/>
          <w:lang w:val="uk-UA"/>
        </w:rPr>
        <w:t>].</w:t>
      </w:r>
    </w:p>
    <w:p w14:paraId="06C11592" w14:textId="01EF15B4" w:rsidR="00C61A77" w:rsidRDefault="007B3A60" w:rsidP="00317DCB">
      <w:pPr>
        <w:spacing w:before="240"/>
        <w:ind w:firstLine="708"/>
        <w:jc w:val="both"/>
        <w:rPr>
          <w:rFonts w:ascii="Times New Roman" w:hAnsi="Times New Roman" w:cs="Times New Roman"/>
          <w:sz w:val="28"/>
          <w:szCs w:val="28"/>
          <w:lang w:val="uk-UA"/>
        </w:rPr>
      </w:pPr>
      <w:r w:rsidRPr="007B3A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Генеральний статут окремо наголошував на </w:t>
      </w:r>
      <w:r w:rsidR="00C61A77">
        <w:rPr>
          <w:rFonts w:ascii="Times New Roman" w:hAnsi="Times New Roman" w:cs="Times New Roman"/>
          <w:sz w:val="28"/>
          <w:szCs w:val="28"/>
          <w:lang w:val="uk-UA"/>
        </w:rPr>
        <w:t>дорадчому положенні автономної директорії при призначенні і звільненні усіх посадових осіб і працівників</w:t>
      </w:r>
      <w:r w:rsidR="00C61A77" w:rsidRPr="00C61A77">
        <w:rPr>
          <w:rFonts w:ascii="Times New Roman" w:hAnsi="Times New Roman" w:cs="Times New Roman"/>
          <w:sz w:val="28"/>
          <w:szCs w:val="28"/>
          <w:lang w:val="uk-UA"/>
        </w:rPr>
        <w:t>,</w:t>
      </w:r>
      <w:r w:rsidR="00C61A77">
        <w:rPr>
          <w:rFonts w:ascii="Times New Roman" w:hAnsi="Times New Roman" w:cs="Times New Roman"/>
          <w:sz w:val="28"/>
          <w:szCs w:val="28"/>
          <w:lang w:val="uk-UA"/>
        </w:rPr>
        <w:t xml:space="preserve"> призначення і звільнення яких було в компетенції тимчасового адміністратора. Це дало змогу науковцям оцінити автономну директорію як</w:t>
      </w:r>
      <w:r w:rsidR="00AA31BE">
        <w:rPr>
          <w:rFonts w:ascii="Times New Roman" w:hAnsi="Times New Roman" w:cs="Times New Roman"/>
          <w:sz w:val="28"/>
          <w:szCs w:val="28"/>
          <w:lang w:val="uk-UA"/>
        </w:rPr>
        <w:t xml:space="preserve"> «</w:t>
      </w:r>
      <w:r w:rsidR="00C61A77">
        <w:rPr>
          <w:rFonts w:ascii="Times New Roman" w:hAnsi="Times New Roman" w:cs="Times New Roman"/>
          <w:sz w:val="28"/>
          <w:szCs w:val="28"/>
          <w:lang w:val="uk-UA"/>
        </w:rPr>
        <w:t>невизначене двозначне ціле</w:t>
      </w:r>
      <w:r w:rsidR="00C61A77" w:rsidRPr="00C61A77">
        <w:rPr>
          <w:rFonts w:ascii="Times New Roman" w:hAnsi="Times New Roman" w:cs="Times New Roman"/>
          <w:sz w:val="28"/>
          <w:szCs w:val="28"/>
        </w:rPr>
        <w:t>,</w:t>
      </w:r>
      <w:r w:rsidR="00C61A77">
        <w:rPr>
          <w:rFonts w:ascii="Times New Roman" w:hAnsi="Times New Roman" w:cs="Times New Roman"/>
          <w:sz w:val="28"/>
          <w:szCs w:val="28"/>
          <w:lang w:val="uk-UA"/>
        </w:rPr>
        <w:t xml:space="preserve"> яке містить ознаки додаткового автономного сойму і органу автономного управління</w:t>
      </w:r>
      <w:r w:rsidR="00AA31BE">
        <w:rPr>
          <w:rFonts w:ascii="Times New Roman" w:hAnsi="Times New Roman" w:cs="Times New Roman"/>
          <w:sz w:val="28"/>
          <w:szCs w:val="28"/>
          <w:lang w:val="uk-UA"/>
        </w:rPr>
        <w:t>»</w:t>
      </w:r>
      <w:r w:rsidR="00C61A77">
        <w:rPr>
          <w:rFonts w:ascii="Times New Roman" w:hAnsi="Times New Roman" w:cs="Times New Roman"/>
          <w:sz w:val="28"/>
          <w:szCs w:val="28"/>
          <w:lang w:val="uk-UA"/>
        </w:rPr>
        <w:t xml:space="preserve"> </w:t>
      </w:r>
      <w:r w:rsidR="009856FC">
        <w:rPr>
          <w:rFonts w:ascii="Times New Roman" w:hAnsi="Times New Roman" w:cs="Times New Roman"/>
          <w:sz w:val="28"/>
          <w:szCs w:val="28"/>
        </w:rPr>
        <w:t>[9</w:t>
      </w:r>
      <w:r w:rsidR="00C61A77" w:rsidRPr="00C61A77">
        <w:rPr>
          <w:rFonts w:ascii="Times New Roman" w:hAnsi="Times New Roman" w:cs="Times New Roman"/>
          <w:sz w:val="28"/>
          <w:szCs w:val="28"/>
        </w:rPr>
        <w:t xml:space="preserve">, </w:t>
      </w:r>
      <w:r w:rsidR="00C61A77">
        <w:rPr>
          <w:rFonts w:ascii="Times New Roman" w:hAnsi="Times New Roman" w:cs="Times New Roman"/>
          <w:sz w:val="28"/>
          <w:szCs w:val="28"/>
          <w:lang w:val="en-US"/>
        </w:rPr>
        <w:t>c</w:t>
      </w:r>
      <w:r w:rsidR="00C61A77" w:rsidRPr="00C61A77">
        <w:rPr>
          <w:rFonts w:ascii="Times New Roman" w:hAnsi="Times New Roman" w:cs="Times New Roman"/>
          <w:sz w:val="28"/>
          <w:szCs w:val="28"/>
        </w:rPr>
        <w:t>. 81].</w:t>
      </w:r>
      <w:r w:rsidR="00997B6C">
        <w:rPr>
          <w:rFonts w:ascii="Times New Roman" w:hAnsi="Times New Roman" w:cs="Times New Roman"/>
          <w:sz w:val="28"/>
          <w:szCs w:val="28"/>
          <w:lang w:val="uk-UA"/>
        </w:rPr>
        <w:t xml:space="preserve"> У випа</w:t>
      </w:r>
      <w:r w:rsidR="00997B6C">
        <w:rPr>
          <w:rFonts w:ascii="Times New Roman" w:hAnsi="Times New Roman" w:cs="Times New Roman"/>
          <w:sz w:val="28"/>
          <w:szCs w:val="28"/>
        </w:rPr>
        <w:t>дку виникнення розбіжностей  при прийнятті рішень в роб</w:t>
      </w:r>
      <w:r w:rsidR="00997B6C">
        <w:rPr>
          <w:rFonts w:ascii="Times New Roman" w:hAnsi="Times New Roman" w:cs="Times New Roman"/>
          <w:sz w:val="28"/>
          <w:szCs w:val="28"/>
          <w:lang w:val="uk-UA"/>
        </w:rPr>
        <w:t>о</w:t>
      </w:r>
      <w:r w:rsidR="00997B6C">
        <w:rPr>
          <w:rFonts w:ascii="Times New Roman" w:hAnsi="Times New Roman" w:cs="Times New Roman"/>
          <w:sz w:val="28"/>
          <w:szCs w:val="28"/>
        </w:rPr>
        <w:t>ті</w:t>
      </w:r>
      <w:r w:rsidR="00997B6C">
        <w:rPr>
          <w:rFonts w:ascii="Times New Roman" w:hAnsi="Times New Roman" w:cs="Times New Roman"/>
          <w:sz w:val="28"/>
          <w:szCs w:val="28"/>
          <w:lang w:val="uk-UA"/>
        </w:rPr>
        <w:t xml:space="preserve"> адміністратора і автономного директора вирішальне слово належало Президентові республіки або його довіреній ос</w:t>
      </w:r>
      <w:r w:rsidR="00026597">
        <w:rPr>
          <w:rFonts w:ascii="Times New Roman" w:hAnsi="Times New Roman" w:cs="Times New Roman"/>
          <w:sz w:val="28"/>
          <w:szCs w:val="28"/>
          <w:lang w:val="uk-UA"/>
        </w:rPr>
        <w:t>о</w:t>
      </w:r>
      <w:r w:rsidR="00997B6C">
        <w:rPr>
          <w:rFonts w:ascii="Times New Roman" w:hAnsi="Times New Roman" w:cs="Times New Roman"/>
          <w:sz w:val="28"/>
          <w:szCs w:val="28"/>
          <w:lang w:val="uk-UA"/>
        </w:rPr>
        <w:t xml:space="preserve">бі (за винятком адміністратора). Інститути адміністратора й автономної дирекції прописані в Генеральному статуті </w:t>
      </w:r>
      <w:r w:rsidR="008F6C1A">
        <w:rPr>
          <w:rFonts w:ascii="Times New Roman" w:hAnsi="Times New Roman" w:cs="Times New Roman"/>
          <w:sz w:val="28"/>
          <w:szCs w:val="28"/>
          <w:lang w:val="uk-UA"/>
        </w:rPr>
        <w:t>як</w:t>
      </w:r>
      <w:r w:rsidR="00AA31BE">
        <w:rPr>
          <w:rFonts w:ascii="Times New Roman" w:hAnsi="Times New Roman" w:cs="Times New Roman"/>
          <w:sz w:val="28"/>
          <w:szCs w:val="28"/>
          <w:lang w:val="uk-UA"/>
        </w:rPr>
        <w:t xml:space="preserve"> «</w:t>
      </w:r>
      <w:r w:rsidR="008F6C1A">
        <w:rPr>
          <w:rFonts w:ascii="Times New Roman" w:hAnsi="Times New Roman" w:cs="Times New Roman"/>
          <w:sz w:val="28"/>
          <w:szCs w:val="28"/>
          <w:lang w:val="uk-UA"/>
        </w:rPr>
        <w:t>тимчасові</w:t>
      </w:r>
      <w:r w:rsidR="00AA31BE">
        <w:rPr>
          <w:rFonts w:ascii="Times New Roman" w:hAnsi="Times New Roman" w:cs="Times New Roman"/>
          <w:sz w:val="28"/>
          <w:szCs w:val="28"/>
          <w:lang w:val="uk-UA"/>
        </w:rPr>
        <w:t>»</w:t>
      </w:r>
      <w:r w:rsidR="008F6C1A">
        <w:rPr>
          <w:rFonts w:ascii="Times New Roman" w:hAnsi="Times New Roman" w:cs="Times New Roman"/>
          <w:sz w:val="28"/>
          <w:szCs w:val="28"/>
          <w:lang w:val="uk-UA"/>
        </w:rPr>
        <w:t xml:space="preserve"> і припиняли свою діяльність</w:t>
      </w:r>
      <w:r w:rsidR="008F6C1A" w:rsidRPr="008F6C1A">
        <w:rPr>
          <w:rFonts w:ascii="Times New Roman" w:hAnsi="Times New Roman" w:cs="Times New Roman"/>
          <w:sz w:val="28"/>
          <w:szCs w:val="28"/>
        </w:rPr>
        <w:t>,</w:t>
      </w:r>
      <w:r w:rsidR="008F6C1A">
        <w:rPr>
          <w:rFonts w:ascii="Times New Roman" w:hAnsi="Times New Roman" w:cs="Times New Roman"/>
          <w:sz w:val="28"/>
          <w:szCs w:val="28"/>
          <w:lang w:val="uk-UA"/>
        </w:rPr>
        <w:t xml:space="preserve"> коли </w:t>
      </w:r>
      <w:r w:rsidR="00AA31BE">
        <w:rPr>
          <w:rFonts w:ascii="Times New Roman" w:hAnsi="Times New Roman" w:cs="Times New Roman"/>
          <w:sz w:val="28"/>
          <w:szCs w:val="28"/>
          <w:lang w:val="uk-UA"/>
        </w:rPr>
        <w:t>«</w:t>
      </w:r>
      <w:r w:rsidR="008F6C1A">
        <w:rPr>
          <w:rFonts w:ascii="Times New Roman" w:hAnsi="Times New Roman" w:cs="Times New Roman"/>
          <w:sz w:val="28"/>
          <w:szCs w:val="28"/>
          <w:lang w:val="uk-UA"/>
        </w:rPr>
        <w:t>буде втілено в життя русинську автономну конституцію</w:t>
      </w:r>
      <w:r w:rsidR="008F6C1A" w:rsidRPr="008F6C1A">
        <w:rPr>
          <w:rFonts w:ascii="Times New Roman" w:hAnsi="Times New Roman" w:cs="Times New Roman"/>
          <w:sz w:val="28"/>
          <w:szCs w:val="28"/>
        </w:rPr>
        <w:t xml:space="preserve">, </w:t>
      </w:r>
      <w:r w:rsidR="008F6C1A">
        <w:rPr>
          <w:rFonts w:ascii="Times New Roman" w:hAnsi="Times New Roman" w:cs="Times New Roman"/>
          <w:sz w:val="28"/>
          <w:szCs w:val="28"/>
          <w:lang w:val="uk-UA"/>
        </w:rPr>
        <w:t>яка базується на засадах Паризької конференції</w:t>
      </w:r>
      <w:r w:rsidR="00AA31BE">
        <w:rPr>
          <w:rFonts w:ascii="Times New Roman" w:hAnsi="Times New Roman" w:cs="Times New Roman"/>
          <w:sz w:val="28"/>
          <w:szCs w:val="28"/>
          <w:lang w:val="uk-UA"/>
        </w:rPr>
        <w:t xml:space="preserve">» </w:t>
      </w:r>
      <w:r w:rsidR="009856FC">
        <w:rPr>
          <w:rFonts w:ascii="Times New Roman" w:hAnsi="Times New Roman" w:cs="Times New Roman"/>
          <w:sz w:val="28"/>
          <w:szCs w:val="28"/>
        </w:rPr>
        <w:t>[12</w:t>
      </w:r>
      <w:r w:rsidR="008F6C1A" w:rsidRPr="008F6C1A">
        <w:rPr>
          <w:rFonts w:ascii="Times New Roman" w:hAnsi="Times New Roman" w:cs="Times New Roman"/>
          <w:sz w:val="28"/>
          <w:szCs w:val="28"/>
        </w:rPr>
        <w:t xml:space="preserve">]. </w:t>
      </w:r>
      <w:r w:rsidR="008F6C1A">
        <w:rPr>
          <w:rFonts w:ascii="Times New Roman" w:hAnsi="Times New Roman" w:cs="Times New Roman"/>
          <w:sz w:val="28"/>
          <w:szCs w:val="28"/>
          <w:lang w:val="uk-UA"/>
        </w:rPr>
        <w:t>До основних організаційних обов</w:t>
      </w:r>
      <w:r w:rsidR="00026597">
        <w:rPr>
          <w:rFonts w:ascii="Times New Roman" w:hAnsi="Times New Roman" w:cs="Times New Roman"/>
          <w:sz w:val="28"/>
          <w:szCs w:val="28"/>
          <w:lang w:val="uk-UA"/>
        </w:rPr>
        <w:t>’</w:t>
      </w:r>
      <w:r w:rsidR="00BB559F">
        <w:rPr>
          <w:rFonts w:ascii="Times New Roman" w:hAnsi="Times New Roman" w:cs="Times New Roman"/>
          <w:sz w:val="28"/>
          <w:szCs w:val="28"/>
          <w:lang w:val="uk-UA"/>
        </w:rPr>
        <w:t>язків Генерального статуту належала також обіцянка організувати і провести вибори до автономного Сойму за 90 днів після виборів до Національних зборів</w:t>
      </w:r>
      <w:r w:rsidR="00BB559F" w:rsidRPr="00BB559F">
        <w:rPr>
          <w:rFonts w:ascii="Times New Roman" w:hAnsi="Times New Roman" w:cs="Times New Roman"/>
          <w:sz w:val="28"/>
          <w:szCs w:val="28"/>
        </w:rPr>
        <w:t>,</w:t>
      </w:r>
      <w:r w:rsidR="00BB559F">
        <w:rPr>
          <w:rFonts w:ascii="Times New Roman" w:hAnsi="Times New Roman" w:cs="Times New Roman"/>
          <w:sz w:val="28"/>
          <w:szCs w:val="28"/>
          <w:lang w:val="uk-UA"/>
        </w:rPr>
        <w:t xml:space="preserve"> а також встановити окреме фінансування  </w:t>
      </w:r>
      <w:r w:rsidR="00AA31BE">
        <w:rPr>
          <w:rFonts w:ascii="Times New Roman" w:hAnsi="Times New Roman" w:cs="Times New Roman"/>
          <w:sz w:val="28"/>
          <w:szCs w:val="28"/>
          <w:lang w:val="uk-UA"/>
        </w:rPr>
        <w:t>«</w:t>
      </w:r>
      <w:r w:rsidR="00BB559F">
        <w:rPr>
          <w:rFonts w:ascii="Times New Roman" w:hAnsi="Times New Roman" w:cs="Times New Roman"/>
          <w:sz w:val="28"/>
          <w:szCs w:val="28"/>
          <w:lang w:val="uk-UA"/>
        </w:rPr>
        <w:t>підкарпаторуських територій</w:t>
      </w:r>
      <w:r w:rsidR="00AA31BE">
        <w:rPr>
          <w:rFonts w:ascii="Times New Roman" w:hAnsi="Times New Roman" w:cs="Times New Roman"/>
          <w:sz w:val="28"/>
          <w:szCs w:val="28"/>
          <w:lang w:val="uk-UA"/>
        </w:rPr>
        <w:t>»</w:t>
      </w:r>
      <w:r w:rsidR="00BB559F">
        <w:rPr>
          <w:rFonts w:ascii="Times New Roman" w:hAnsi="Times New Roman" w:cs="Times New Roman"/>
          <w:sz w:val="28"/>
          <w:szCs w:val="28"/>
          <w:lang w:val="uk-UA"/>
        </w:rPr>
        <w:t>. Заслуговує на увагу думка про те</w:t>
      </w:r>
      <w:r w:rsidR="00BB559F" w:rsidRPr="005D5997">
        <w:rPr>
          <w:rFonts w:ascii="Times New Roman" w:hAnsi="Times New Roman" w:cs="Times New Roman"/>
          <w:sz w:val="28"/>
          <w:szCs w:val="28"/>
        </w:rPr>
        <w:t xml:space="preserve">, </w:t>
      </w:r>
      <w:r w:rsidR="00BB559F">
        <w:rPr>
          <w:rFonts w:ascii="Times New Roman" w:hAnsi="Times New Roman" w:cs="Times New Roman"/>
          <w:sz w:val="28"/>
          <w:szCs w:val="28"/>
          <w:lang w:val="uk-UA"/>
        </w:rPr>
        <w:t xml:space="preserve">що </w:t>
      </w:r>
      <w:r w:rsidR="00AA31BE">
        <w:rPr>
          <w:rFonts w:ascii="Times New Roman" w:hAnsi="Times New Roman" w:cs="Times New Roman"/>
          <w:sz w:val="28"/>
          <w:szCs w:val="28"/>
          <w:lang w:val="uk-UA"/>
        </w:rPr>
        <w:t>«</w:t>
      </w:r>
      <w:r w:rsidR="005D5997">
        <w:rPr>
          <w:rFonts w:ascii="Times New Roman" w:hAnsi="Times New Roman" w:cs="Times New Roman"/>
          <w:sz w:val="28"/>
          <w:szCs w:val="28"/>
          <w:lang w:val="uk-UA"/>
        </w:rPr>
        <w:t xml:space="preserve">швидкі спроби застосування автономного устрою на  території  </w:t>
      </w:r>
      <w:r w:rsidR="005D5997">
        <w:rPr>
          <w:rFonts w:ascii="Times New Roman" w:hAnsi="Times New Roman" w:cs="Times New Roman"/>
          <w:sz w:val="28"/>
          <w:szCs w:val="28"/>
          <w:lang w:val="uk-UA"/>
        </w:rPr>
        <w:lastRenderedPageBreak/>
        <w:t>Підкарпатської Русі однаковою мірою при реалізації Генерального статуту і закінчи</w:t>
      </w:r>
      <w:r w:rsidR="006711FA">
        <w:rPr>
          <w:rFonts w:ascii="Times New Roman" w:hAnsi="Times New Roman" w:cs="Times New Roman"/>
          <w:sz w:val="28"/>
          <w:szCs w:val="28"/>
          <w:lang w:val="uk-UA"/>
        </w:rPr>
        <w:t>лись</w:t>
      </w:r>
      <w:r w:rsidR="00AA31BE">
        <w:rPr>
          <w:rFonts w:ascii="Times New Roman" w:hAnsi="Times New Roman" w:cs="Times New Roman"/>
          <w:sz w:val="28"/>
          <w:szCs w:val="28"/>
          <w:lang w:val="uk-UA"/>
        </w:rPr>
        <w:t>»</w:t>
      </w:r>
      <w:r w:rsidR="006711FA">
        <w:rPr>
          <w:rFonts w:ascii="Times New Roman" w:hAnsi="Times New Roman" w:cs="Times New Roman"/>
          <w:sz w:val="28"/>
          <w:szCs w:val="28"/>
          <w:lang w:val="uk-UA"/>
        </w:rPr>
        <w:t xml:space="preserve"> [</w:t>
      </w:r>
      <w:r w:rsidR="009856FC">
        <w:rPr>
          <w:rFonts w:ascii="Times New Roman" w:hAnsi="Times New Roman" w:cs="Times New Roman"/>
          <w:sz w:val="28"/>
          <w:szCs w:val="28"/>
        </w:rPr>
        <w:t xml:space="preserve"> 9</w:t>
      </w:r>
      <w:r w:rsidR="006711FA" w:rsidRPr="006711FA">
        <w:rPr>
          <w:rFonts w:ascii="Times New Roman" w:hAnsi="Times New Roman" w:cs="Times New Roman"/>
          <w:sz w:val="28"/>
          <w:szCs w:val="28"/>
        </w:rPr>
        <w:t xml:space="preserve">, </w:t>
      </w:r>
      <w:r w:rsidR="006711FA">
        <w:rPr>
          <w:rFonts w:ascii="Times New Roman" w:hAnsi="Times New Roman" w:cs="Times New Roman"/>
          <w:sz w:val="28"/>
          <w:szCs w:val="28"/>
          <w:lang w:val="en-US"/>
        </w:rPr>
        <w:t>c</w:t>
      </w:r>
      <w:r w:rsidR="006711FA" w:rsidRPr="006711FA">
        <w:rPr>
          <w:rFonts w:ascii="Times New Roman" w:hAnsi="Times New Roman" w:cs="Times New Roman"/>
          <w:sz w:val="28"/>
          <w:szCs w:val="28"/>
        </w:rPr>
        <w:t xml:space="preserve">. 82]. </w:t>
      </w:r>
      <w:r w:rsidR="006711FA">
        <w:rPr>
          <w:rFonts w:ascii="Times New Roman" w:hAnsi="Times New Roman" w:cs="Times New Roman"/>
          <w:sz w:val="28"/>
          <w:szCs w:val="28"/>
          <w:lang w:val="uk-UA"/>
        </w:rPr>
        <w:t>Нічого не вирішивши, 19 лютого 1920 р. Директорія</w:t>
      </w:r>
      <w:r w:rsidR="00B938F7">
        <w:rPr>
          <w:rFonts w:ascii="Times New Roman" w:hAnsi="Times New Roman" w:cs="Times New Roman"/>
          <w:sz w:val="28"/>
          <w:szCs w:val="28"/>
          <w:lang w:val="uk-UA"/>
        </w:rPr>
        <w:t xml:space="preserve"> заявила про свою відставку </w:t>
      </w:r>
      <w:r w:rsidR="009856FC">
        <w:rPr>
          <w:rFonts w:ascii="Times New Roman" w:hAnsi="Times New Roman" w:cs="Times New Roman"/>
          <w:sz w:val="28"/>
          <w:szCs w:val="28"/>
        </w:rPr>
        <w:t>[ 3</w:t>
      </w:r>
      <w:r w:rsidR="00B938F7" w:rsidRPr="00B938F7">
        <w:rPr>
          <w:rFonts w:ascii="Times New Roman" w:hAnsi="Times New Roman" w:cs="Times New Roman"/>
          <w:sz w:val="28"/>
          <w:szCs w:val="28"/>
        </w:rPr>
        <w:t xml:space="preserve">, </w:t>
      </w:r>
      <w:r w:rsidR="00B938F7">
        <w:rPr>
          <w:rFonts w:ascii="Times New Roman" w:hAnsi="Times New Roman" w:cs="Times New Roman"/>
          <w:sz w:val="28"/>
          <w:szCs w:val="28"/>
          <w:lang w:val="uk-UA"/>
        </w:rPr>
        <w:t>ф. 29</w:t>
      </w:r>
      <w:r w:rsidR="00B938F7" w:rsidRPr="00B938F7">
        <w:rPr>
          <w:rFonts w:ascii="Times New Roman" w:hAnsi="Times New Roman" w:cs="Times New Roman"/>
          <w:sz w:val="28"/>
          <w:szCs w:val="28"/>
        </w:rPr>
        <w:t>,</w:t>
      </w:r>
      <w:r w:rsidR="00B938F7">
        <w:rPr>
          <w:rFonts w:ascii="Times New Roman" w:hAnsi="Times New Roman" w:cs="Times New Roman"/>
          <w:sz w:val="28"/>
          <w:szCs w:val="28"/>
          <w:lang w:val="uk-UA"/>
        </w:rPr>
        <w:t xml:space="preserve"> оп.1</w:t>
      </w:r>
      <w:r w:rsidR="00B938F7" w:rsidRPr="00B938F7">
        <w:rPr>
          <w:rFonts w:ascii="Times New Roman" w:hAnsi="Times New Roman" w:cs="Times New Roman"/>
          <w:sz w:val="28"/>
          <w:szCs w:val="28"/>
        </w:rPr>
        <w:t xml:space="preserve">, </w:t>
      </w:r>
      <w:r w:rsidR="00B938F7">
        <w:rPr>
          <w:rFonts w:ascii="Times New Roman" w:hAnsi="Times New Roman" w:cs="Times New Roman"/>
          <w:sz w:val="28"/>
          <w:szCs w:val="28"/>
          <w:lang w:val="uk-UA"/>
        </w:rPr>
        <w:t>спр. 8</w:t>
      </w:r>
      <w:r w:rsidR="00B938F7" w:rsidRPr="00B938F7">
        <w:rPr>
          <w:rFonts w:ascii="Times New Roman" w:hAnsi="Times New Roman" w:cs="Times New Roman"/>
          <w:sz w:val="28"/>
          <w:szCs w:val="28"/>
        </w:rPr>
        <w:t xml:space="preserve">, </w:t>
      </w:r>
      <w:r w:rsidR="00B938F7">
        <w:rPr>
          <w:rFonts w:ascii="Times New Roman" w:hAnsi="Times New Roman" w:cs="Times New Roman"/>
          <w:sz w:val="28"/>
          <w:szCs w:val="28"/>
          <w:lang w:val="uk-UA"/>
        </w:rPr>
        <w:t>арк. 42-43].</w:t>
      </w:r>
    </w:p>
    <w:p w14:paraId="327CF35A" w14:textId="05D39F8A" w:rsidR="00015FEA" w:rsidRDefault="00364E16" w:rsidP="00317DCB">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контексті законодавчого забезпечення формування органів управління Підкарпатської Русі  слід зазначити про те </w:t>
      </w:r>
      <w:r w:rsidRPr="00142C76">
        <w:rPr>
          <w:rFonts w:ascii="Times New Roman" w:hAnsi="Times New Roman" w:cs="Times New Roman"/>
          <w:sz w:val="28"/>
          <w:szCs w:val="28"/>
          <w:lang w:val="uk-UA"/>
        </w:rPr>
        <w:t>,</w:t>
      </w:r>
      <w:r>
        <w:rPr>
          <w:rFonts w:ascii="Times New Roman" w:hAnsi="Times New Roman" w:cs="Times New Roman"/>
          <w:sz w:val="28"/>
          <w:szCs w:val="28"/>
          <w:lang w:val="uk-UA"/>
        </w:rPr>
        <w:t xml:space="preserve"> що існували значні розбіжності в </w:t>
      </w:r>
      <w:r w:rsidR="00142C76">
        <w:rPr>
          <w:rFonts w:ascii="Times New Roman" w:hAnsi="Times New Roman" w:cs="Times New Roman"/>
          <w:sz w:val="28"/>
          <w:szCs w:val="28"/>
          <w:lang w:val="uk-UA"/>
        </w:rPr>
        <w:t>розумінні їх структури та сфери компетенції між Г. Жатковичем та чехословацькою владою в Празі.</w:t>
      </w:r>
      <w:r w:rsidR="00D5526E">
        <w:rPr>
          <w:rFonts w:ascii="Times New Roman" w:hAnsi="Times New Roman" w:cs="Times New Roman"/>
          <w:sz w:val="28"/>
          <w:szCs w:val="28"/>
          <w:lang w:val="uk-UA"/>
        </w:rPr>
        <w:t xml:space="preserve"> Ще  5 травня 1920 р. разом з призначенням Г. Жатковича губернатором краю</w:t>
      </w:r>
      <w:r w:rsidR="00D5526E" w:rsidRPr="00D5526E">
        <w:rPr>
          <w:rFonts w:ascii="Times New Roman" w:hAnsi="Times New Roman" w:cs="Times New Roman"/>
          <w:sz w:val="28"/>
          <w:szCs w:val="28"/>
        </w:rPr>
        <w:t xml:space="preserve">, </w:t>
      </w:r>
      <w:r w:rsidR="00D5526E">
        <w:rPr>
          <w:rFonts w:ascii="Times New Roman" w:hAnsi="Times New Roman" w:cs="Times New Roman"/>
          <w:sz w:val="28"/>
          <w:szCs w:val="28"/>
          <w:lang w:val="uk-UA"/>
        </w:rPr>
        <w:t>урядом ЧСР було введено нову</w:t>
      </w:r>
      <w:r w:rsidR="00D5526E" w:rsidRPr="00D5526E">
        <w:rPr>
          <w:rFonts w:ascii="Times New Roman" w:hAnsi="Times New Roman" w:cs="Times New Roman"/>
          <w:sz w:val="28"/>
          <w:szCs w:val="28"/>
        </w:rPr>
        <w:t xml:space="preserve">, </w:t>
      </w:r>
      <w:r w:rsidR="00D5526E">
        <w:rPr>
          <w:rFonts w:ascii="Times New Roman" w:hAnsi="Times New Roman" w:cs="Times New Roman"/>
          <w:sz w:val="28"/>
          <w:szCs w:val="28"/>
          <w:lang w:val="uk-UA"/>
        </w:rPr>
        <w:t xml:space="preserve">не передбачену жодним  нормативним актом, посаду віце </w:t>
      </w:r>
      <w:r w:rsidR="005835DD">
        <w:rPr>
          <w:rFonts w:ascii="Times New Roman" w:hAnsi="Times New Roman" w:cs="Times New Roman"/>
          <w:sz w:val="28"/>
          <w:szCs w:val="28"/>
          <w:lang w:val="uk-UA"/>
        </w:rPr>
        <w:t>–</w:t>
      </w:r>
      <w:r w:rsidR="00D5526E">
        <w:rPr>
          <w:rFonts w:ascii="Times New Roman" w:hAnsi="Times New Roman" w:cs="Times New Roman"/>
          <w:sz w:val="28"/>
          <w:szCs w:val="28"/>
          <w:lang w:val="uk-UA"/>
        </w:rPr>
        <w:t xml:space="preserve"> губернатора</w:t>
      </w:r>
      <w:r w:rsidR="005835DD">
        <w:rPr>
          <w:rFonts w:ascii="Times New Roman" w:hAnsi="Times New Roman" w:cs="Times New Roman"/>
          <w:sz w:val="28"/>
          <w:szCs w:val="28"/>
          <w:lang w:val="uk-UA"/>
        </w:rPr>
        <w:t>. На цю посаду того ж дня було призначено типового представника чеської бюрократії  П</w:t>
      </w:r>
      <w:r w:rsidR="009856FC">
        <w:rPr>
          <w:rFonts w:ascii="Times New Roman" w:hAnsi="Times New Roman" w:cs="Times New Roman"/>
          <w:sz w:val="28"/>
          <w:szCs w:val="28"/>
          <w:lang w:val="uk-UA"/>
        </w:rPr>
        <w:t xml:space="preserve"> </w:t>
      </w:r>
      <w:r w:rsidR="005835DD">
        <w:rPr>
          <w:rFonts w:ascii="Times New Roman" w:hAnsi="Times New Roman" w:cs="Times New Roman"/>
          <w:sz w:val="28"/>
          <w:szCs w:val="28"/>
          <w:lang w:val="uk-UA"/>
        </w:rPr>
        <w:t>.Еренфельда</w:t>
      </w:r>
      <w:r w:rsidR="005835DD" w:rsidRPr="005835DD">
        <w:rPr>
          <w:rFonts w:ascii="Times New Roman" w:hAnsi="Times New Roman" w:cs="Times New Roman"/>
          <w:sz w:val="28"/>
          <w:szCs w:val="28"/>
        </w:rPr>
        <w:t xml:space="preserve">, </w:t>
      </w:r>
      <w:r w:rsidR="005835DD">
        <w:rPr>
          <w:rFonts w:ascii="Times New Roman" w:hAnsi="Times New Roman" w:cs="Times New Roman"/>
          <w:sz w:val="28"/>
          <w:szCs w:val="28"/>
          <w:lang w:val="uk-UA"/>
        </w:rPr>
        <w:t>який обіймав її до 1923 р.</w:t>
      </w:r>
      <w:r w:rsidR="00D26502">
        <w:rPr>
          <w:rFonts w:ascii="Times New Roman" w:hAnsi="Times New Roman" w:cs="Times New Roman"/>
          <w:sz w:val="28"/>
          <w:szCs w:val="28"/>
          <w:lang w:val="uk-UA"/>
        </w:rPr>
        <w:t xml:space="preserve"> Г. Жаткович наполягав на фактично-му запровадженні обіцяної автономії. Він навіть запропонував конкретний проект</w:t>
      </w:r>
      <w:r w:rsidR="00D26502" w:rsidRPr="00D26502">
        <w:rPr>
          <w:rFonts w:ascii="Times New Roman" w:hAnsi="Times New Roman" w:cs="Times New Roman"/>
          <w:sz w:val="28"/>
          <w:szCs w:val="28"/>
        </w:rPr>
        <w:t xml:space="preserve">, </w:t>
      </w:r>
      <w:r w:rsidR="00D26502">
        <w:rPr>
          <w:rFonts w:ascii="Times New Roman" w:hAnsi="Times New Roman" w:cs="Times New Roman"/>
          <w:sz w:val="28"/>
          <w:szCs w:val="28"/>
          <w:lang w:val="uk-UA"/>
        </w:rPr>
        <w:t>що надавав місцевому парламенту (Сойму) з 24 членами та губернатору більші повноваження</w:t>
      </w:r>
      <w:r w:rsidR="00D26502" w:rsidRPr="00D26502">
        <w:rPr>
          <w:rFonts w:ascii="Times New Roman" w:hAnsi="Times New Roman" w:cs="Times New Roman"/>
          <w:sz w:val="28"/>
          <w:szCs w:val="28"/>
        </w:rPr>
        <w:t>,</w:t>
      </w:r>
      <w:r w:rsidR="00D26502">
        <w:rPr>
          <w:rFonts w:ascii="Times New Roman" w:hAnsi="Times New Roman" w:cs="Times New Roman"/>
          <w:sz w:val="28"/>
          <w:szCs w:val="28"/>
          <w:lang w:val="uk-UA"/>
        </w:rPr>
        <w:t xml:space="preserve"> ніж в інших концепціях</w:t>
      </w:r>
      <w:r w:rsidR="00D26502" w:rsidRPr="00D26502">
        <w:rPr>
          <w:rFonts w:ascii="Times New Roman" w:hAnsi="Times New Roman" w:cs="Times New Roman"/>
          <w:sz w:val="28"/>
          <w:szCs w:val="28"/>
        </w:rPr>
        <w:t>,</w:t>
      </w:r>
      <w:r w:rsidR="00D26502">
        <w:rPr>
          <w:rFonts w:ascii="Times New Roman" w:hAnsi="Times New Roman" w:cs="Times New Roman"/>
          <w:sz w:val="28"/>
          <w:szCs w:val="28"/>
          <w:lang w:val="uk-UA"/>
        </w:rPr>
        <w:t xml:space="preserve"> розроблених у президентській канцелярії. При цьому в даному проекті не знайшл</w:t>
      </w:r>
      <w:r w:rsidR="0007546E">
        <w:rPr>
          <w:rFonts w:ascii="Times New Roman" w:hAnsi="Times New Roman" w:cs="Times New Roman"/>
          <w:sz w:val="28"/>
          <w:szCs w:val="28"/>
          <w:lang w:val="uk-UA"/>
        </w:rPr>
        <w:t>о</w:t>
      </w:r>
      <w:r w:rsidR="00D26502">
        <w:rPr>
          <w:rFonts w:ascii="Times New Roman" w:hAnsi="Times New Roman" w:cs="Times New Roman"/>
          <w:sz w:val="28"/>
          <w:szCs w:val="28"/>
          <w:lang w:val="uk-UA"/>
        </w:rPr>
        <w:t>сь місця для існуючої фу</w:t>
      </w:r>
      <w:r w:rsidR="0007546E">
        <w:rPr>
          <w:rFonts w:ascii="Times New Roman" w:hAnsi="Times New Roman" w:cs="Times New Roman"/>
          <w:sz w:val="28"/>
          <w:szCs w:val="28"/>
          <w:lang w:val="uk-UA"/>
        </w:rPr>
        <w:t>н</w:t>
      </w:r>
      <w:r w:rsidR="00D26502">
        <w:rPr>
          <w:rFonts w:ascii="Times New Roman" w:hAnsi="Times New Roman" w:cs="Times New Roman"/>
          <w:sz w:val="28"/>
          <w:szCs w:val="28"/>
          <w:lang w:val="uk-UA"/>
        </w:rPr>
        <w:t>кції</w:t>
      </w:r>
      <w:r w:rsidR="0007546E">
        <w:rPr>
          <w:rFonts w:ascii="Times New Roman" w:hAnsi="Times New Roman" w:cs="Times New Roman"/>
          <w:sz w:val="28"/>
          <w:szCs w:val="28"/>
          <w:lang w:val="uk-UA"/>
        </w:rPr>
        <w:t xml:space="preserve"> віце – президента</w:t>
      </w:r>
      <w:r w:rsidR="0007546E" w:rsidRPr="0007546E">
        <w:rPr>
          <w:rFonts w:ascii="Times New Roman" w:hAnsi="Times New Roman" w:cs="Times New Roman"/>
          <w:sz w:val="28"/>
          <w:szCs w:val="28"/>
        </w:rPr>
        <w:t>,</w:t>
      </w:r>
      <w:r w:rsidR="0007546E">
        <w:rPr>
          <w:rFonts w:ascii="Times New Roman" w:hAnsi="Times New Roman" w:cs="Times New Roman"/>
          <w:sz w:val="28"/>
          <w:szCs w:val="28"/>
          <w:lang w:val="uk-UA"/>
        </w:rPr>
        <w:t xml:space="preserve"> керівника бюрократичного апарату. Чиновники повинні були походити з місцевої русинської громади </w:t>
      </w:r>
      <w:r w:rsidR="0007546E" w:rsidRPr="00333535">
        <w:rPr>
          <w:rFonts w:ascii="Times New Roman" w:hAnsi="Times New Roman" w:cs="Times New Roman"/>
          <w:sz w:val="28"/>
          <w:szCs w:val="28"/>
          <w:lang w:val="uk-UA"/>
        </w:rPr>
        <w:t>[</w:t>
      </w:r>
      <w:r w:rsidR="00425E2B">
        <w:rPr>
          <w:rFonts w:ascii="Times New Roman" w:hAnsi="Times New Roman" w:cs="Times New Roman"/>
          <w:sz w:val="28"/>
          <w:szCs w:val="28"/>
          <w:lang w:val="uk-UA"/>
        </w:rPr>
        <w:t>13</w:t>
      </w:r>
      <w:r w:rsidR="0007546E" w:rsidRPr="00333535">
        <w:rPr>
          <w:rFonts w:ascii="Times New Roman" w:hAnsi="Times New Roman" w:cs="Times New Roman"/>
          <w:sz w:val="28"/>
          <w:szCs w:val="28"/>
          <w:lang w:val="uk-UA"/>
        </w:rPr>
        <w:t xml:space="preserve">, </w:t>
      </w:r>
      <w:r w:rsidR="0007546E">
        <w:rPr>
          <w:rFonts w:ascii="Times New Roman" w:hAnsi="Times New Roman" w:cs="Times New Roman"/>
          <w:sz w:val="28"/>
          <w:szCs w:val="28"/>
          <w:lang w:val="uk-UA"/>
        </w:rPr>
        <w:t>с. 58</w:t>
      </w:r>
      <w:r w:rsidR="0007546E" w:rsidRPr="00333535">
        <w:rPr>
          <w:rFonts w:ascii="Times New Roman" w:hAnsi="Times New Roman" w:cs="Times New Roman"/>
          <w:sz w:val="28"/>
          <w:szCs w:val="28"/>
          <w:lang w:val="uk-UA"/>
        </w:rPr>
        <w:t xml:space="preserve"> ]</w:t>
      </w:r>
      <w:r w:rsidR="0007546E">
        <w:rPr>
          <w:rFonts w:ascii="Times New Roman" w:hAnsi="Times New Roman" w:cs="Times New Roman"/>
          <w:sz w:val="28"/>
          <w:szCs w:val="28"/>
          <w:lang w:val="uk-UA"/>
        </w:rPr>
        <w:t>. Все це викликало занепокоєння та роздратування уряду</w:t>
      </w:r>
      <w:r w:rsidR="0007546E" w:rsidRPr="00333535">
        <w:rPr>
          <w:rFonts w:ascii="Times New Roman" w:hAnsi="Times New Roman" w:cs="Times New Roman"/>
          <w:sz w:val="28"/>
          <w:szCs w:val="28"/>
          <w:lang w:val="uk-UA"/>
        </w:rPr>
        <w:t xml:space="preserve">, </w:t>
      </w:r>
      <w:r w:rsidR="0007546E">
        <w:rPr>
          <w:rFonts w:ascii="Times New Roman" w:hAnsi="Times New Roman" w:cs="Times New Roman"/>
          <w:sz w:val="28"/>
          <w:szCs w:val="28"/>
          <w:lang w:val="uk-UA"/>
        </w:rPr>
        <w:t>який отримував застереження від П. Ерен</w:t>
      </w:r>
      <w:r w:rsidR="00333535">
        <w:rPr>
          <w:rFonts w:ascii="Times New Roman" w:hAnsi="Times New Roman" w:cs="Times New Roman"/>
          <w:sz w:val="28"/>
          <w:szCs w:val="28"/>
          <w:lang w:val="uk-UA"/>
        </w:rPr>
        <w:t>фельда (лист МВС до канцелярії п</w:t>
      </w:r>
      <w:r w:rsidR="0007546E">
        <w:rPr>
          <w:rFonts w:ascii="Times New Roman" w:hAnsi="Times New Roman" w:cs="Times New Roman"/>
          <w:sz w:val="28"/>
          <w:szCs w:val="28"/>
          <w:lang w:val="uk-UA"/>
        </w:rPr>
        <w:t>резидента від 19.01.1920 р.</w:t>
      </w:r>
      <w:r w:rsidR="0007546E" w:rsidRPr="00333535">
        <w:rPr>
          <w:rFonts w:ascii="Times New Roman" w:hAnsi="Times New Roman" w:cs="Times New Roman"/>
          <w:sz w:val="28"/>
          <w:szCs w:val="28"/>
          <w:lang w:val="uk-UA"/>
        </w:rPr>
        <w:t>,</w:t>
      </w:r>
      <w:r w:rsidR="0007546E">
        <w:rPr>
          <w:rFonts w:ascii="Times New Roman" w:hAnsi="Times New Roman" w:cs="Times New Roman"/>
          <w:sz w:val="28"/>
          <w:szCs w:val="28"/>
          <w:lang w:val="uk-UA"/>
        </w:rPr>
        <w:t xml:space="preserve"> в якому </w:t>
      </w:r>
      <w:r w:rsidR="00197FC8">
        <w:rPr>
          <w:rFonts w:ascii="Times New Roman" w:hAnsi="Times New Roman" w:cs="Times New Roman"/>
          <w:sz w:val="28"/>
          <w:szCs w:val="28"/>
          <w:lang w:val="uk-UA"/>
        </w:rPr>
        <w:t xml:space="preserve"> відправники  розкритикували проєкт губернатора</w:t>
      </w:r>
      <w:r w:rsidR="00197FC8" w:rsidRPr="00333535">
        <w:rPr>
          <w:rFonts w:ascii="Times New Roman" w:hAnsi="Times New Roman" w:cs="Times New Roman"/>
          <w:sz w:val="28"/>
          <w:szCs w:val="28"/>
          <w:lang w:val="uk-UA"/>
        </w:rPr>
        <w:t xml:space="preserve">, </w:t>
      </w:r>
      <w:r w:rsidR="00197FC8">
        <w:rPr>
          <w:rFonts w:ascii="Times New Roman" w:hAnsi="Times New Roman" w:cs="Times New Roman"/>
          <w:sz w:val="28"/>
          <w:szCs w:val="28"/>
          <w:lang w:val="uk-UA"/>
        </w:rPr>
        <w:t>вбачаючи  в ньому</w:t>
      </w:r>
      <w:r w:rsidR="00DB74D9">
        <w:rPr>
          <w:rFonts w:ascii="Times New Roman" w:hAnsi="Times New Roman" w:cs="Times New Roman"/>
          <w:sz w:val="28"/>
          <w:szCs w:val="28"/>
          <w:lang w:val="uk-UA"/>
        </w:rPr>
        <w:t xml:space="preserve"> </w:t>
      </w:r>
      <w:r w:rsidR="005A2061">
        <w:rPr>
          <w:rFonts w:ascii="Times New Roman" w:hAnsi="Times New Roman" w:cs="Times New Roman"/>
          <w:sz w:val="28"/>
          <w:szCs w:val="28"/>
          <w:lang w:val="uk-UA"/>
        </w:rPr>
        <w:t>«</w:t>
      </w:r>
      <w:r w:rsidR="00197FC8">
        <w:rPr>
          <w:rFonts w:ascii="Times New Roman" w:hAnsi="Times New Roman" w:cs="Times New Roman"/>
          <w:sz w:val="28"/>
          <w:szCs w:val="28"/>
          <w:lang w:val="uk-UA"/>
        </w:rPr>
        <w:t>небезпечні тенденції</w:t>
      </w:r>
      <w:r w:rsidR="005A2061">
        <w:rPr>
          <w:rFonts w:ascii="Times New Roman" w:hAnsi="Times New Roman" w:cs="Times New Roman"/>
          <w:sz w:val="28"/>
          <w:szCs w:val="28"/>
          <w:lang w:val="uk-UA"/>
        </w:rPr>
        <w:t>»</w:t>
      </w:r>
      <w:r w:rsidR="00197FC8">
        <w:rPr>
          <w:rFonts w:ascii="Times New Roman" w:hAnsi="Times New Roman" w:cs="Times New Roman"/>
          <w:sz w:val="28"/>
          <w:szCs w:val="28"/>
          <w:lang w:val="uk-UA"/>
        </w:rPr>
        <w:t xml:space="preserve">) </w:t>
      </w:r>
      <w:r w:rsidR="00197FC8" w:rsidRPr="00333535">
        <w:rPr>
          <w:rFonts w:ascii="Times New Roman" w:hAnsi="Times New Roman" w:cs="Times New Roman"/>
          <w:sz w:val="28"/>
          <w:szCs w:val="28"/>
          <w:lang w:val="uk-UA"/>
        </w:rPr>
        <w:t>[</w:t>
      </w:r>
      <w:r w:rsidR="00425E2B">
        <w:rPr>
          <w:rFonts w:ascii="Times New Roman" w:hAnsi="Times New Roman" w:cs="Times New Roman"/>
          <w:sz w:val="28"/>
          <w:szCs w:val="28"/>
          <w:lang w:val="uk-UA"/>
        </w:rPr>
        <w:t>13</w:t>
      </w:r>
      <w:r w:rsidR="00197FC8" w:rsidRPr="00333535">
        <w:rPr>
          <w:rFonts w:ascii="Times New Roman" w:hAnsi="Times New Roman" w:cs="Times New Roman"/>
          <w:sz w:val="28"/>
          <w:szCs w:val="28"/>
          <w:lang w:val="uk-UA"/>
        </w:rPr>
        <w:t xml:space="preserve">, </w:t>
      </w:r>
      <w:r w:rsidR="00197FC8">
        <w:rPr>
          <w:rFonts w:ascii="Times New Roman" w:hAnsi="Times New Roman" w:cs="Times New Roman"/>
          <w:sz w:val="28"/>
          <w:szCs w:val="28"/>
          <w:lang w:val="uk-UA"/>
        </w:rPr>
        <w:t>с.58</w:t>
      </w:r>
      <w:r w:rsidR="00197FC8" w:rsidRPr="00333535">
        <w:rPr>
          <w:rFonts w:ascii="Times New Roman" w:hAnsi="Times New Roman" w:cs="Times New Roman"/>
          <w:sz w:val="28"/>
          <w:szCs w:val="28"/>
          <w:lang w:val="uk-UA"/>
        </w:rPr>
        <w:t>]</w:t>
      </w:r>
      <w:r w:rsidR="00197FC8">
        <w:rPr>
          <w:rFonts w:ascii="Times New Roman" w:hAnsi="Times New Roman" w:cs="Times New Roman"/>
          <w:sz w:val="28"/>
          <w:szCs w:val="28"/>
          <w:lang w:val="uk-UA"/>
        </w:rPr>
        <w:t xml:space="preserve">. Празька влада </w:t>
      </w:r>
      <w:r w:rsidR="00197FC8">
        <w:rPr>
          <w:rFonts w:ascii="Times New Roman" w:hAnsi="Times New Roman" w:cs="Times New Roman"/>
          <w:sz w:val="28"/>
          <w:szCs w:val="28"/>
          <w:lang w:val="en-US"/>
        </w:rPr>
        <w:t>de</w:t>
      </w:r>
      <w:r w:rsidR="00197FC8" w:rsidRPr="00333535">
        <w:rPr>
          <w:rFonts w:ascii="Times New Roman" w:hAnsi="Times New Roman" w:cs="Times New Roman"/>
          <w:sz w:val="28"/>
          <w:szCs w:val="28"/>
          <w:lang w:val="uk-UA"/>
        </w:rPr>
        <w:t xml:space="preserve"> </w:t>
      </w:r>
      <w:r w:rsidR="00197FC8">
        <w:rPr>
          <w:rFonts w:ascii="Times New Roman" w:hAnsi="Times New Roman" w:cs="Times New Roman"/>
          <w:sz w:val="28"/>
          <w:szCs w:val="28"/>
          <w:lang w:val="en-US"/>
        </w:rPr>
        <w:t>facto</w:t>
      </w:r>
      <w:r w:rsidR="00197FC8" w:rsidRPr="00333535">
        <w:rPr>
          <w:rFonts w:ascii="Times New Roman" w:hAnsi="Times New Roman" w:cs="Times New Roman"/>
          <w:sz w:val="28"/>
          <w:szCs w:val="28"/>
          <w:lang w:val="uk-UA"/>
        </w:rPr>
        <w:t xml:space="preserve"> </w:t>
      </w:r>
      <w:r w:rsidR="00197FC8">
        <w:rPr>
          <w:rFonts w:ascii="Times New Roman" w:hAnsi="Times New Roman" w:cs="Times New Roman"/>
          <w:sz w:val="28"/>
          <w:szCs w:val="28"/>
          <w:lang w:val="uk-UA"/>
        </w:rPr>
        <w:t>рухалася в напрямку  до централізму</w:t>
      </w:r>
      <w:r w:rsidR="00197FC8" w:rsidRPr="00333535">
        <w:rPr>
          <w:rFonts w:ascii="Times New Roman" w:hAnsi="Times New Roman" w:cs="Times New Roman"/>
          <w:sz w:val="28"/>
          <w:szCs w:val="28"/>
          <w:lang w:val="uk-UA"/>
        </w:rPr>
        <w:t>,</w:t>
      </w:r>
      <w:r w:rsidR="00197FC8">
        <w:rPr>
          <w:rFonts w:ascii="Times New Roman" w:hAnsi="Times New Roman" w:cs="Times New Roman"/>
          <w:sz w:val="28"/>
          <w:szCs w:val="28"/>
          <w:lang w:val="uk-UA"/>
        </w:rPr>
        <w:t xml:space="preserve"> нехтуючи своїми зобов’язаннями.</w:t>
      </w:r>
    </w:p>
    <w:p w14:paraId="7BFC6236" w14:textId="1C1422D7" w:rsidR="000C3EE9" w:rsidRDefault="00B748EB" w:rsidP="000C3EE9">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Ще 26 кв</w:t>
      </w:r>
      <w:r w:rsidR="005D13AA">
        <w:rPr>
          <w:rFonts w:ascii="Times New Roman" w:hAnsi="Times New Roman" w:cs="Times New Roman"/>
          <w:sz w:val="28"/>
          <w:szCs w:val="28"/>
          <w:lang w:val="uk-UA"/>
        </w:rPr>
        <w:t xml:space="preserve">ітня 1920 р. уряд ЧСР видав указ № 356/1920 </w:t>
      </w:r>
      <w:r w:rsidR="005A2061">
        <w:rPr>
          <w:rFonts w:ascii="Times New Roman" w:hAnsi="Times New Roman" w:cs="Times New Roman"/>
          <w:sz w:val="28"/>
          <w:szCs w:val="28"/>
          <w:lang w:val="uk-UA"/>
        </w:rPr>
        <w:t>«</w:t>
      </w:r>
      <w:r w:rsidR="005D13AA">
        <w:rPr>
          <w:rFonts w:ascii="Times New Roman" w:hAnsi="Times New Roman" w:cs="Times New Roman"/>
          <w:sz w:val="28"/>
          <w:szCs w:val="28"/>
          <w:lang w:val="uk-UA"/>
        </w:rPr>
        <w:t>Про з</w:t>
      </w:r>
      <w:r>
        <w:rPr>
          <w:rFonts w:ascii="Times New Roman" w:hAnsi="Times New Roman" w:cs="Times New Roman"/>
          <w:sz w:val="28"/>
          <w:szCs w:val="28"/>
          <w:lang w:val="uk-UA"/>
        </w:rPr>
        <w:t>міну  Генер</w:t>
      </w:r>
      <w:r w:rsidR="005D13AA">
        <w:rPr>
          <w:rFonts w:ascii="Times New Roman" w:hAnsi="Times New Roman" w:cs="Times New Roman"/>
          <w:sz w:val="28"/>
          <w:szCs w:val="28"/>
          <w:lang w:val="uk-UA"/>
        </w:rPr>
        <w:t>ального статуту Підкарпатської Русі</w:t>
      </w:r>
      <w:r w:rsidR="005A2061">
        <w:rPr>
          <w:rFonts w:ascii="Times New Roman" w:hAnsi="Times New Roman" w:cs="Times New Roman"/>
          <w:sz w:val="28"/>
          <w:szCs w:val="28"/>
          <w:lang w:val="uk-UA"/>
        </w:rPr>
        <w:t>»</w:t>
      </w:r>
      <w:r w:rsidR="005D13AA" w:rsidRPr="005D13AA">
        <w:rPr>
          <w:rFonts w:ascii="Times New Roman" w:hAnsi="Times New Roman" w:cs="Times New Roman"/>
          <w:sz w:val="28"/>
          <w:szCs w:val="28"/>
          <w:lang w:val="uk-UA"/>
        </w:rPr>
        <w:t xml:space="preserve">, </w:t>
      </w:r>
      <w:r w:rsidR="003900AD">
        <w:rPr>
          <w:rFonts w:ascii="Times New Roman" w:hAnsi="Times New Roman" w:cs="Times New Roman"/>
          <w:sz w:val="28"/>
          <w:szCs w:val="28"/>
          <w:lang w:val="uk-UA"/>
        </w:rPr>
        <w:t>який</w:t>
      </w:r>
      <w:r w:rsidR="003900AD" w:rsidRPr="003900AD">
        <w:rPr>
          <w:rFonts w:ascii="Times New Roman" w:hAnsi="Times New Roman" w:cs="Times New Roman"/>
          <w:sz w:val="28"/>
          <w:szCs w:val="28"/>
          <w:lang w:val="uk-UA"/>
        </w:rPr>
        <w:t>,</w:t>
      </w:r>
      <w:r w:rsidR="003900AD">
        <w:rPr>
          <w:rFonts w:ascii="Times New Roman" w:hAnsi="Times New Roman" w:cs="Times New Roman"/>
          <w:sz w:val="28"/>
          <w:szCs w:val="28"/>
          <w:lang w:val="uk-UA"/>
        </w:rPr>
        <w:t xml:space="preserve"> як і попередній</w:t>
      </w:r>
      <w:r w:rsidR="003900AD" w:rsidRPr="003900AD">
        <w:rPr>
          <w:rFonts w:ascii="Times New Roman" w:hAnsi="Times New Roman" w:cs="Times New Roman"/>
          <w:sz w:val="28"/>
          <w:szCs w:val="28"/>
          <w:lang w:val="uk-UA"/>
        </w:rPr>
        <w:t>,</w:t>
      </w:r>
      <w:r w:rsidR="003900AD">
        <w:rPr>
          <w:rFonts w:ascii="Times New Roman" w:hAnsi="Times New Roman" w:cs="Times New Roman"/>
          <w:sz w:val="28"/>
          <w:szCs w:val="28"/>
          <w:lang w:val="uk-UA"/>
        </w:rPr>
        <w:t xml:space="preserve">  не забезпечив обіцяну автономію для території краю. Його прийняття</w:t>
      </w:r>
      <w:r w:rsidR="006A1354" w:rsidRPr="006A1354">
        <w:rPr>
          <w:rFonts w:ascii="Times New Roman" w:hAnsi="Times New Roman" w:cs="Times New Roman"/>
          <w:sz w:val="28"/>
          <w:szCs w:val="28"/>
        </w:rPr>
        <w:t xml:space="preserve">, </w:t>
      </w:r>
      <w:r w:rsidR="006A1354">
        <w:rPr>
          <w:rFonts w:ascii="Times New Roman" w:hAnsi="Times New Roman" w:cs="Times New Roman"/>
          <w:sz w:val="28"/>
          <w:szCs w:val="28"/>
          <w:lang w:val="uk-UA"/>
        </w:rPr>
        <w:t>як було зазначено на початку указу</w:t>
      </w:r>
      <w:r w:rsidR="006A1354" w:rsidRPr="006A1354">
        <w:rPr>
          <w:rFonts w:ascii="Times New Roman" w:hAnsi="Times New Roman" w:cs="Times New Roman"/>
          <w:sz w:val="28"/>
          <w:szCs w:val="28"/>
        </w:rPr>
        <w:t>,</w:t>
      </w:r>
      <w:r w:rsidR="006A1354">
        <w:rPr>
          <w:rFonts w:ascii="Times New Roman" w:hAnsi="Times New Roman" w:cs="Times New Roman"/>
          <w:sz w:val="28"/>
          <w:szCs w:val="28"/>
          <w:lang w:val="uk-UA"/>
        </w:rPr>
        <w:t xml:space="preserve"> відбувалось на основі </w:t>
      </w:r>
      <w:r w:rsidR="005A2061" w:rsidRPr="005A2061">
        <w:rPr>
          <w:rFonts w:ascii="Times New Roman" w:hAnsi="Times New Roman" w:cs="Times New Roman"/>
          <w:sz w:val="28"/>
          <w:szCs w:val="28"/>
        </w:rPr>
        <w:t> §</w:t>
      </w:r>
      <w:r w:rsidR="005A2061">
        <w:rPr>
          <w:rFonts w:ascii="Times New Roman" w:hAnsi="Times New Roman" w:cs="Times New Roman"/>
          <w:sz w:val="28"/>
          <w:szCs w:val="28"/>
        </w:rPr>
        <w:t xml:space="preserve"> </w:t>
      </w:r>
      <w:r w:rsidR="006A1354">
        <w:rPr>
          <w:rFonts w:ascii="Times New Roman" w:hAnsi="Times New Roman" w:cs="Times New Roman"/>
          <w:sz w:val="28"/>
          <w:szCs w:val="28"/>
          <w:lang w:val="uk-UA"/>
        </w:rPr>
        <w:t xml:space="preserve">3 абз. 8 конституційного закону. Вказана норма містила розробку </w:t>
      </w:r>
      <w:r w:rsidR="00F503F9">
        <w:rPr>
          <w:rFonts w:ascii="Times New Roman" w:hAnsi="Times New Roman" w:cs="Times New Roman"/>
          <w:sz w:val="28"/>
          <w:szCs w:val="28"/>
          <w:lang w:val="uk-UA"/>
        </w:rPr>
        <w:t>усіх вимог</w:t>
      </w:r>
      <w:r w:rsidR="00F503F9" w:rsidRPr="00076509">
        <w:rPr>
          <w:rFonts w:ascii="Times New Roman" w:hAnsi="Times New Roman" w:cs="Times New Roman"/>
          <w:sz w:val="28"/>
          <w:szCs w:val="28"/>
        </w:rPr>
        <w:t xml:space="preserve">, </w:t>
      </w:r>
      <w:r w:rsidR="00F503F9">
        <w:rPr>
          <w:rFonts w:ascii="Times New Roman" w:hAnsi="Times New Roman" w:cs="Times New Roman"/>
          <w:sz w:val="28"/>
          <w:szCs w:val="28"/>
          <w:lang w:val="uk-UA"/>
        </w:rPr>
        <w:t>які висувалися ним до автономного статусу</w:t>
      </w:r>
      <w:r w:rsidR="00076509">
        <w:rPr>
          <w:rFonts w:ascii="Times New Roman" w:hAnsi="Times New Roman" w:cs="Times New Roman"/>
          <w:sz w:val="28"/>
          <w:szCs w:val="28"/>
          <w:lang w:val="uk-UA"/>
        </w:rPr>
        <w:t xml:space="preserve"> Підкарпатської Русі. Додаткові вимоги могли міститися в окремо виданих звичайних законах чи урядових постановах</w:t>
      </w:r>
      <w:r w:rsidR="00076509" w:rsidRPr="00076509">
        <w:rPr>
          <w:rFonts w:ascii="Times New Roman" w:hAnsi="Times New Roman" w:cs="Times New Roman"/>
          <w:sz w:val="28"/>
          <w:szCs w:val="28"/>
        </w:rPr>
        <w:t xml:space="preserve">, </w:t>
      </w:r>
      <w:r w:rsidR="00076509">
        <w:rPr>
          <w:rFonts w:ascii="Times New Roman" w:hAnsi="Times New Roman" w:cs="Times New Roman"/>
          <w:sz w:val="28"/>
          <w:szCs w:val="28"/>
          <w:lang w:val="uk-UA"/>
        </w:rPr>
        <w:t xml:space="preserve">але вони не могли суперечити згідно </w:t>
      </w:r>
      <w:r w:rsidR="005A2061" w:rsidRPr="005A2061">
        <w:rPr>
          <w:rFonts w:ascii="Times New Roman" w:hAnsi="Times New Roman" w:cs="Times New Roman"/>
          <w:sz w:val="28"/>
          <w:szCs w:val="28"/>
        </w:rPr>
        <w:t> §</w:t>
      </w:r>
      <w:r w:rsidR="005A2061">
        <w:rPr>
          <w:rFonts w:ascii="Times New Roman" w:hAnsi="Times New Roman" w:cs="Times New Roman"/>
          <w:sz w:val="28"/>
          <w:szCs w:val="28"/>
        </w:rPr>
        <w:t xml:space="preserve"> </w:t>
      </w:r>
      <w:r w:rsidR="00076509">
        <w:rPr>
          <w:rFonts w:ascii="Times New Roman" w:hAnsi="Times New Roman" w:cs="Times New Roman"/>
          <w:sz w:val="28"/>
          <w:szCs w:val="28"/>
          <w:lang w:val="uk-UA"/>
        </w:rPr>
        <w:t xml:space="preserve">55 конституційного закону </w:t>
      </w:r>
      <w:r w:rsidR="00682B1C">
        <w:rPr>
          <w:rFonts w:ascii="Times New Roman" w:hAnsi="Times New Roman" w:cs="Times New Roman"/>
          <w:sz w:val="28"/>
          <w:szCs w:val="28"/>
          <w:lang w:val="uk-UA"/>
        </w:rPr>
        <w:t xml:space="preserve">його вимогам. Конституційний закон в </w:t>
      </w:r>
      <w:r w:rsidR="005A2061" w:rsidRPr="005A2061">
        <w:rPr>
          <w:rFonts w:ascii="Times New Roman" w:hAnsi="Times New Roman" w:cs="Times New Roman"/>
          <w:sz w:val="28"/>
          <w:szCs w:val="28"/>
        </w:rPr>
        <w:t> §</w:t>
      </w:r>
      <w:r w:rsidR="005A2061">
        <w:rPr>
          <w:rFonts w:ascii="Times New Roman" w:hAnsi="Times New Roman" w:cs="Times New Roman"/>
          <w:sz w:val="28"/>
          <w:szCs w:val="28"/>
        </w:rPr>
        <w:t xml:space="preserve"> </w:t>
      </w:r>
      <w:r w:rsidR="00682B1C">
        <w:rPr>
          <w:rFonts w:ascii="Times New Roman" w:hAnsi="Times New Roman" w:cs="Times New Roman"/>
          <w:sz w:val="28"/>
          <w:szCs w:val="28"/>
          <w:lang w:val="uk-UA"/>
        </w:rPr>
        <w:t>3 абз.</w:t>
      </w:r>
      <w:r w:rsidR="00552087" w:rsidRPr="00552087">
        <w:rPr>
          <w:rFonts w:ascii="Times New Roman" w:hAnsi="Times New Roman" w:cs="Times New Roman"/>
          <w:sz w:val="28"/>
          <w:szCs w:val="28"/>
        </w:rPr>
        <w:t xml:space="preserve"> </w:t>
      </w:r>
      <w:r w:rsidR="00682B1C">
        <w:rPr>
          <w:rFonts w:ascii="Times New Roman" w:hAnsi="Times New Roman" w:cs="Times New Roman"/>
          <w:sz w:val="28"/>
          <w:szCs w:val="28"/>
          <w:lang w:val="uk-UA"/>
        </w:rPr>
        <w:t>2 включає</w:t>
      </w:r>
      <w:r w:rsidR="00682B1C" w:rsidRPr="005A1F77">
        <w:rPr>
          <w:rFonts w:ascii="Times New Roman" w:hAnsi="Times New Roman" w:cs="Times New Roman"/>
          <w:sz w:val="28"/>
          <w:szCs w:val="28"/>
        </w:rPr>
        <w:t xml:space="preserve">, </w:t>
      </w:r>
      <w:r w:rsidR="00682B1C">
        <w:rPr>
          <w:rFonts w:ascii="Times New Roman" w:hAnsi="Times New Roman" w:cs="Times New Roman"/>
          <w:sz w:val="28"/>
          <w:szCs w:val="28"/>
          <w:lang w:val="uk-UA"/>
        </w:rPr>
        <w:t>при організації автономного управління</w:t>
      </w:r>
      <w:r w:rsidR="00DB74D9">
        <w:rPr>
          <w:rFonts w:ascii="Times New Roman" w:hAnsi="Times New Roman" w:cs="Times New Roman"/>
          <w:sz w:val="28"/>
          <w:szCs w:val="28"/>
          <w:lang w:val="uk-UA"/>
        </w:rPr>
        <w:t xml:space="preserve"> в краї автономний С</w:t>
      </w:r>
      <w:r w:rsidR="005A1F77">
        <w:rPr>
          <w:rFonts w:ascii="Times New Roman" w:hAnsi="Times New Roman" w:cs="Times New Roman"/>
          <w:sz w:val="28"/>
          <w:szCs w:val="28"/>
          <w:lang w:val="uk-UA"/>
        </w:rPr>
        <w:t>ойм</w:t>
      </w:r>
      <w:r w:rsidR="005A1F77" w:rsidRPr="005A1F77">
        <w:rPr>
          <w:rFonts w:ascii="Times New Roman" w:hAnsi="Times New Roman" w:cs="Times New Roman"/>
          <w:sz w:val="28"/>
          <w:szCs w:val="28"/>
        </w:rPr>
        <w:t xml:space="preserve">, </w:t>
      </w:r>
      <w:r w:rsidR="005A1F77">
        <w:rPr>
          <w:rFonts w:ascii="Times New Roman" w:hAnsi="Times New Roman" w:cs="Times New Roman"/>
          <w:sz w:val="28"/>
          <w:szCs w:val="28"/>
          <w:lang w:val="uk-UA"/>
        </w:rPr>
        <w:t xml:space="preserve">а в </w:t>
      </w:r>
      <w:r w:rsidR="005A2061" w:rsidRPr="005A2061">
        <w:rPr>
          <w:rFonts w:ascii="Times New Roman" w:hAnsi="Times New Roman" w:cs="Times New Roman"/>
          <w:sz w:val="28"/>
          <w:szCs w:val="28"/>
        </w:rPr>
        <w:t> §</w:t>
      </w:r>
      <w:r w:rsidR="005A2061">
        <w:rPr>
          <w:rFonts w:ascii="Times New Roman" w:hAnsi="Times New Roman" w:cs="Times New Roman"/>
          <w:sz w:val="28"/>
          <w:szCs w:val="28"/>
        </w:rPr>
        <w:t xml:space="preserve"> </w:t>
      </w:r>
      <w:r w:rsidR="005A1F77">
        <w:rPr>
          <w:rFonts w:ascii="Times New Roman" w:hAnsi="Times New Roman" w:cs="Times New Roman"/>
          <w:sz w:val="28"/>
          <w:szCs w:val="28"/>
          <w:lang w:val="uk-UA"/>
        </w:rPr>
        <w:t xml:space="preserve">3 абз. 6 також губернатора </w:t>
      </w:r>
      <w:r w:rsidR="00425E2B">
        <w:rPr>
          <w:rFonts w:ascii="Times New Roman" w:hAnsi="Times New Roman" w:cs="Times New Roman"/>
          <w:sz w:val="28"/>
          <w:szCs w:val="28"/>
        </w:rPr>
        <w:t>[8</w:t>
      </w:r>
      <w:r w:rsidR="005A1F77" w:rsidRPr="005A1F77">
        <w:rPr>
          <w:rFonts w:ascii="Times New Roman" w:hAnsi="Times New Roman" w:cs="Times New Roman"/>
          <w:sz w:val="28"/>
          <w:szCs w:val="28"/>
        </w:rPr>
        <w:t xml:space="preserve">, </w:t>
      </w:r>
      <w:r w:rsidR="005A1F77">
        <w:rPr>
          <w:rFonts w:ascii="Times New Roman" w:hAnsi="Times New Roman" w:cs="Times New Roman"/>
          <w:sz w:val="28"/>
          <w:szCs w:val="28"/>
          <w:lang w:val="uk-UA"/>
        </w:rPr>
        <w:t>с.91</w:t>
      </w:r>
      <w:r w:rsidR="005A1F77" w:rsidRPr="005A1F77">
        <w:rPr>
          <w:rFonts w:ascii="Times New Roman" w:hAnsi="Times New Roman" w:cs="Times New Roman"/>
          <w:sz w:val="28"/>
          <w:szCs w:val="28"/>
        </w:rPr>
        <w:t>]</w:t>
      </w:r>
      <w:r w:rsidR="005A1F77">
        <w:rPr>
          <w:rFonts w:ascii="Times New Roman" w:hAnsi="Times New Roman" w:cs="Times New Roman"/>
          <w:sz w:val="28"/>
          <w:szCs w:val="28"/>
          <w:lang w:val="uk-UA"/>
        </w:rPr>
        <w:t xml:space="preserve">. Урядовий указ № 356/1920 в </w:t>
      </w:r>
      <w:r w:rsidR="005A2061" w:rsidRPr="005A2061">
        <w:rPr>
          <w:rFonts w:ascii="Times New Roman" w:hAnsi="Times New Roman" w:cs="Times New Roman"/>
          <w:sz w:val="28"/>
          <w:szCs w:val="28"/>
        </w:rPr>
        <w:t> §</w:t>
      </w:r>
      <w:r w:rsidR="005A2061">
        <w:rPr>
          <w:rFonts w:ascii="Times New Roman" w:hAnsi="Times New Roman" w:cs="Times New Roman"/>
          <w:sz w:val="28"/>
          <w:szCs w:val="28"/>
        </w:rPr>
        <w:t xml:space="preserve"> </w:t>
      </w:r>
      <w:r w:rsidR="005A1F77">
        <w:rPr>
          <w:rFonts w:ascii="Times New Roman" w:hAnsi="Times New Roman" w:cs="Times New Roman"/>
          <w:sz w:val="28"/>
          <w:szCs w:val="28"/>
          <w:lang w:val="uk-UA"/>
        </w:rPr>
        <w:t xml:space="preserve">3 і </w:t>
      </w:r>
      <w:r w:rsidR="005A2061" w:rsidRPr="005A2061">
        <w:rPr>
          <w:rFonts w:ascii="Times New Roman" w:hAnsi="Times New Roman" w:cs="Times New Roman"/>
          <w:sz w:val="28"/>
          <w:szCs w:val="28"/>
        </w:rPr>
        <w:t> §</w:t>
      </w:r>
      <w:r w:rsidR="005A2061">
        <w:rPr>
          <w:rFonts w:ascii="Times New Roman" w:hAnsi="Times New Roman" w:cs="Times New Roman"/>
          <w:sz w:val="28"/>
          <w:szCs w:val="28"/>
        </w:rPr>
        <w:t xml:space="preserve"> </w:t>
      </w:r>
      <w:r w:rsidR="005A1F77">
        <w:rPr>
          <w:rFonts w:ascii="Times New Roman" w:hAnsi="Times New Roman" w:cs="Times New Roman"/>
          <w:sz w:val="28"/>
          <w:szCs w:val="28"/>
          <w:lang w:val="uk-UA"/>
        </w:rPr>
        <w:t xml:space="preserve">4 </w:t>
      </w:r>
      <w:r w:rsidR="000C3EE9">
        <w:rPr>
          <w:rFonts w:ascii="Times New Roman" w:hAnsi="Times New Roman" w:cs="Times New Roman"/>
          <w:sz w:val="28"/>
          <w:szCs w:val="28"/>
          <w:lang w:val="uk-UA"/>
        </w:rPr>
        <w:t>встановлює два зовсім нові і конституційному закону зовсім невідомі органи</w:t>
      </w:r>
      <w:r w:rsidR="000C3EE9" w:rsidRPr="000C3EE9">
        <w:rPr>
          <w:rFonts w:ascii="Times New Roman" w:hAnsi="Times New Roman" w:cs="Times New Roman"/>
          <w:sz w:val="28"/>
          <w:szCs w:val="28"/>
        </w:rPr>
        <w:t xml:space="preserve">, </w:t>
      </w:r>
      <w:r w:rsidR="000C3EE9">
        <w:rPr>
          <w:rFonts w:ascii="Times New Roman" w:hAnsi="Times New Roman" w:cs="Times New Roman"/>
          <w:sz w:val="28"/>
          <w:szCs w:val="28"/>
          <w:lang w:val="uk-UA"/>
        </w:rPr>
        <w:t xml:space="preserve">тобто віце – губернатора і губерніальну раду </w:t>
      </w:r>
      <w:r w:rsidR="00425E2B">
        <w:rPr>
          <w:rFonts w:ascii="Times New Roman" w:hAnsi="Times New Roman" w:cs="Times New Roman"/>
          <w:sz w:val="28"/>
          <w:szCs w:val="28"/>
        </w:rPr>
        <w:t>[9</w:t>
      </w:r>
      <w:r w:rsidR="000C3EE9" w:rsidRPr="000C3EE9">
        <w:rPr>
          <w:rFonts w:ascii="Times New Roman" w:hAnsi="Times New Roman" w:cs="Times New Roman"/>
          <w:sz w:val="28"/>
          <w:szCs w:val="28"/>
        </w:rPr>
        <w:t xml:space="preserve">, </w:t>
      </w:r>
      <w:r w:rsidR="000C3EE9">
        <w:rPr>
          <w:rFonts w:ascii="Times New Roman" w:hAnsi="Times New Roman" w:cs="Times New Roman"/>
          <w:sz w:val="28"/>
          <w:szCs w:val="28"/>
          <w:lang w:val="uk-UA"/>
        </w:rPr>
        <w:t>с. 91-92</w:t>
      </w:r>
      <w:r w:rsidR="000C3EE9" w:rsidRPr="000C3EE9">
        <w:rPr>
          <w:rFonts w:ascii="Times New Roman" w:hAnsi="Times New Roman" w:cs="Times New Roman"/>
          <w:sz w:val="28"/>
          <w:szCs w:val="28"/>
        </w:rPr>
        <w:t>]</w:t>
      </w:r>
      <w:r w:rsidR="000C3EE9">
        <w:rPr>
          <w:rFonts w:ascii="Times New Roman" w:hAnsi="Times New Roman" w:cs="Times New Roman"/>
          <w:sz w:val="28"/>
          <w:szCs w:val="28"/>
          <w:lang w:val="uk-UA"/>
        </w:rPr>
        <w:t>.</w:t>
      </w:r>
      <w:r w:rsidR="005A1F77">
        <w:rPr>
          <w:rFonts w:ascii="Times New Roman" w:hAnsi="Times New Roman" w:cs="Times New Roman"/>
          <w:sz w:val="28"/>
          <w:szCs w:val="28"/>
          <w:lang w:val="uk-UA"/>
        </w:rPr>
        <w:t xml:space="preserve"> </w:t>
      </w:r>
    </w:p>
    <w:p w14:paraId="333170AF" w14:textId="76A1EFD0" w:rsidR="00B748EB" w:rsidRPr="00F65A25" w:rsidRDefault="00D04676" w:rsidP="000C3EE9">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Згідно нього посада губернатора встановлювалася тимчасово до скликання Сойму  Підкарпатської Русі (</w:t>
      </w:r>
      <w:r w:rsidR="005A2061" w:rsidRPr="005A2061">
        <w:rPr>
          <w:rFonts w:ascii="Times New Roman" w:hAnsi="Times New Roman" w:cs="Times New Roman"/>
          <w:sz w:val="28"/>
          <w:szCs w:val="28"/>
        </w:rPr>
        <w:t>§</w:t>
      </w:r>
      <w:r>
        <w:rPr>
          <w:rFonts w:ascii="Times New Roman" w:hAnsi="Times New Roman" w:cs="Times New Roman"/>
          <w:sz w:val="28"/>
          <w:szCs w:val="28"/>
          <w:lang w:val="uk-UA"/>
        </w:rPr>
        <w:t xml:space="preserve"> 1). Крім</w:t>
      </w:r>
      <w:r w:rsidR="00333535">
        <w:rPr>
          <w:rFonts w:ascii="Times New Roman" w:hAnsi="Times New Roman" w:cs="Times New Roman"/>
          <w:sz w:val="28"/>
          <w:szCs w:val="28"/>
          <w:lang w:val="uk-UA"/>
        </w:rPr>
        <w:t xml:space="preserve"> </w:t>
      </w:r>
      <w:r w:rsidR="005A2061">
        <w:rPr>
          <w:rFonts w:ascii="Times New Roman" w:hAnsi="Times New Roman" w:cs="Times New Roman"/>
          <w:sz w:val="28"/>
          <w:szCs w:val="28"/>
          <w:lang w:val="uk-UA"/>
        </w:rPr>
        <w:t>«</w:t>
      </w:r>
      <w:r w:rsidR="00333535">
        <w:rPr>
          <w:rFonts w:ascii="Times New Roman" w:hAnsi="Times New Roman" w:cs="Times New Roman"/>
          <w:sz w:val="28"/>
          <w:szCs w:val="28"/>
          <w:lang w:val="uk-UA"/>
        </w:rPr>
        <w:t>тимчасового губернат</w:t>
      </w:r>
      <w:r w:rsidR="000C3EE9">
        <w:rPr>
          <w:rFonts w:ascii="Times New Roman" w:hAnsi="Times New Roman" w:cs="Times New Roman"/>
          <w:sz w:val="28"/>
          <w:szCs w:val="28"/>
          <w:lang w:val="uk-UA"/>
        </w:rPr>
        <w:t>ора</w:t>
      </w:r>
      <w:r w:rsidR="005A2061">
        <w:rPr>
          <w:rFonts w:ascii="Times New Roman" w:hAnsi="Times New Roman" w:cs="Times New Roman"/>
          <w:sz w:val="28"/>
          <w:szCs w:val="28"/>
          <w:lang w:val="uk-UA"/>
        </w:rPr>
        <w:t>»</w:t>
      </w:r>
      <w:r w:rsidR="000C3EE9">
        <w:rPr>
          <w:rFonts w:ascii="Times New Roman" w:hAnsi="Times New Roman" w:cs="Times New Roman"/>
          <w:sz w:val="28"/>
          <w:szCs w:val="28"/>
          <w:lang w:val="uk-UA"/>
        </w:rPr>
        <w:t xml:space="preserve"> цей підзаконний акт </w:t>
      </w:r>
      <w:r w:rsidR="00333535">
        <w:rPr>
          <w:rFonts w:ascii="Times New Roman" w:hAnsi="Times New Roman" w:cs="Times New Roman"/>
          <w:sz w:val="28"/>
          <w:szCs w:val="28"/>
          <w:lang w:val="uk-UA"/>
        </w:rPr>
        <w:t xml:space="preserve"> запроваджував посаду  віце – губернатора (відсутня в Конституції)</w:t>
      </w:r>
      <w:r w:rsidR="00333535" w:rsidRPr="00333535">
        <w:rPr>
          <w:rFonts w:ascii="Times New Roman" w:hAnsi="Times New Roman" w:cs="Times New Roman"/>
          <w:sz w:val="28"/>
          <w:szCs w:val="28"/>
        </w:rPr>
        <w:t>,</w:t>
      </w:r>
      <w:r w:rsidR="00333535">
        <w:rPr>
          <w:rFonts w:ascii="Times New Roman" w:hAnsi="Times New Roman" w:cs="Times New Roman"/>
          <w:sz w:val="28"/>
          <w:szCs w:val="28"/>
          <w:lang w:val="uk-UA"/>
        </w:rPr>
        <w:t xml:space="preserve"> який призначався президентом за поданням уряду. Віце – </w:t>
      </w:r>
      <w:r w:rsidR="00333535">
        <w:rPr>
          <w:rFonts w:ascii="Times New Roman" w:hAnsi="Times New Roman" w:cs="Times New Roman"/>
          <w:sz w:val="28"/>
          <w:szCs w:val="28"/>
          <w:lang w:val="uk-UA"/>
        </w:rPr>
        <w:lastRenderedPageBreak/>
        <w:t>губернатор повинен був заступати губернатора</w:t>
      </w:r>
      <w:r w:rsidR="00026597">
        <w:rPr>
          <w:rFonts w:ascii="Times New Roman" w:hAnsi="Times New Roman" w:cs="Times New Roman"/>
          <w:sz w:val="28"/>
          <w:szCs w:val="28"/>
          <w:lang w:val="uk-UA"/>
        </w:rPr>
        <w:t xml:space="preserve"> на випадок  його хвороби</w:t>
      </w:r>
      <w:r w:rsidR="00026597" w:rsidRPr="00026597">
        <w:rPr>
          <w:rFonts w:ascii="Times New Roman" w:hAnsi="Times New Roman" w:cs="Times New Roman"/>
          <w:sz w:val="28"/>
          <w:szCs w:val="28"/>
        </w:rPr>
        <w:t>,</w:t>
      </w:r>
      <w:r w:rsidR="00026597">
        <w:rPr>
          <w:rFonts w:ascii="Times New Roman" w:hAnsi="Times New Roman" w:cs="Times New Roman"/>
          <w:sz w:val="28"/>
          <w:szCs w:val="28"/>
          <w:lang w:val="uk-UA"/>
        </w:rPr>
        <w:t xml:space="preserve"> відсутності</w:t>
      </w:r>
      <w:r w:rsidR="00026597" w:rsidRPr="00026597">
        <w:rPr>
          <w:rFonts w:ascii="Times New Roman" w:hAnsi="Times New Roman" w:cs="Times New Roman"/>
          <w:sz w:val="28"/>
          <w:szCs w:val="28"/>
        </w:rPr>
        <w:t xml:space="preserve">, </w:t>
      </w:r>
      <w:r w:rsidR="00026597">
        <w:rPr>
          <w:rFonts w:ascii="Times New Roman" w:hAnsi="Times New Roman" w:cs="Times New Roman"/>
          <w:sz w:val="28"/>
          <w:szCs w:val="28"/>
          <w:lang w:val="uk-UA"/>
        </w:rPr>
        <w:t>зайнятості або якщо посада губернатора була тимчасово ва</w:t>
      </w:r>
      <w:r w:rsidR="00471D58">
        <w:rPr>
          <w:rFonts w:ascii="Times New Roman" w:hAnsi="Times New Roman" w:cs="Times New Roman"/>
          <w:sz w:val="28"/>
          <w:szCs w:val="28"/>
          <w:lang w:val="uk-UA"/>
        </w:rPr>
        <w:t xml:space="preserve">кантною. Згідно другого абзацу </w:t>
      </w:r>
      <w:r w:rsidR="005A2061" w:rsidRPr="005A2061">
        <w:rPr>
          <w:rFonts w:ascii="Times New Roman" w:hAnsi="Times New Roman" w:cs="Times New Roman"/>
          <w:sz w:val="28"/>
          <w:szCs w:val="28"/>
        </w:rPr>
        <w:t>§</w:t>
      </w:r>
      <w:r w:rsidR="00471D58">
        <w:rPr>
          <w:rFonts w:ascii="Times New Roman" w:hAnsi="Times New Roman" w:cs="Times New Roman"/>
          <w:sz w:val="28"/>
          <w:szCs w:val="28"/>
          <w:lang w:val="uk-UA"/>
        </w:rPr>
        <w:t xml:space="preserve">3 </w:t>
      </w:r>
      <w:r w:rsidR="00026597" w:rsidRPr="00026597">
        <w:rPr>
          <w:rFonts w:ascii="Times New Roman" w:hAnsi="Times New Roman" w:cs="Times New Roman"/>
          <w:sz w:val="28"/>
          <w:szCs w:val="28"/>
        </w:rPr>
        <w:t>,</w:t>
      </w:r>
      <w:r w:rsidR="00026597">
        <w:rPr>
          <w:rFonts w:ascii="Times New Roman" w:hAnsi="Times New Roman" w:cs="Times New Roman"/>
          <w:sz w:val="28"/>
          <w:szCs w:val="28"/>
          <w:lang w:val="uk-UA"/>
        </w:rPr>
        <w:t xml:space="preserve"> віце – губернатор ставав безпосереднім керівником усіх рефератів Цивільного управління та під</w:t>
      </w:r>
      <w:r w:rsidR="00506793">
        <w:rPr>
          <w:rFonts w:ascii="Times New Roman" w:hAnsi="Times New Roman" w:cs="Times New Roman"/>
          <w:sz w:val="28"/>
          <w:szCs w:val="28"/>
          <w:lang w:val="uk-UA"/>
        </w:rPr>
        <w:t>порядкованих йому установ і закладів. Через віце – губернатора підтримувався зв’язок між цими установами та урядом. Віце – губернатор візував усі офіційні акти губернатора. Якщо між губернатором і віце – губернатором виникали розходження</w:t>
      </w:r>
      <w:r w:rsidR="00506793" w:rsidRPr="00506793">
        <w:rPr>
          <w:rFonts w:ascii="Times New Roman" w:hAnsi="Times New Roman" w:cs="Times New Roman"/>
          <w:sz w:val="28"/>
          <w:szCs w:val="28"/>
        </w:rPr>
        <w:t>,</w:t>
      </w:r>
      <w:r w:rsidR="00506793">
        <w:rPr>
          <w:rFonts w:ascii="Times New Roman" w:hAnsi="Times New Roman" w:cs="Times New Roman"/>
          <w:sz w:val="28"/>
          <w:szCs w:val="28"/>
          <w:lang w:val="uk-UA"/>
        </w:rPr>
        <w:t xml:space="preserve"> то питання повинні були</w:t>
      </w:r>
      <w:r w:rsidR="00DB74D9">
        <w:rPr>
          <w:rFonts w:ascii="Times New Roman" w:hAnsi="Times New Roman" w:cs="Times New Roman"/>
          <w:sz w:val="28"/>
          <w:szCs w:val="28"/>
          <w:lang w:val="uk-UA"/>
        </w:rPr>
        <w:t xml:space="preserve"> передаватися  на розгляд уряду </w:t>
      </w:r>
      <w:r w:rsidR="00425E2B">
        <w:rPr>
          <w:rFonts w:ascii="Times New Roman" w:hAnsi="Times New Roman" w:cs="Times New Roman"/>
          <w:sz w:val="28"/>
          <w:szCs w:val="28"/>
        </w:rPr>
        <w:t>[2</w:t>
      </w:r>
      <w:r w:rsidR="00506793" w:rsidRPr="00506793">
        <w:rPr>
          <w:rFonts w:ascii="Times New Roman" w:hAnsi="Times New Roman" w:cs="Times New Roman"/>
          <w:sz w:val="28"/>
          <w:szCs w:val="28"/>
        </w:rPr>
        <w:t xml:space="preserve">, </w:t>
      </w:r>
      <w:r w:rsidR="00506793">
        <w:rPr>
          <w:rFonts w:ascii="Times New Roman" w:hAnsi="Times New Roman" w:cs="Times New Roman"/>
          <w:sz w:val="28"/>
          <w:szCs w:val="28"/>
          <w:lang w:val="en-US"/>
        </w:rPr>
        <w:t>c</w:t>
      </w:r>
      <w:r w:rsidR="00506793" w:rsidRPr="00506793">
        <w:rPr>
          <w:rFonts w:ascii="Times New Roman" w:hAnsi="Times New Roman" w:cs="Times New Roman"/>
          <w:sz w:val="28"/>
          <w:szCs w:val="28"/>
        </w:rPr>
        <w:t>. 57-58].</w:t>
      </w:r>
      <w:r w:rsidR="00F65A25">
        <w:rPr>
          <w:rFonts w:ascii="Times New Roman" w:hAnsi="Times New Roman" w:cs="Times New Roman"/>
          <w:sz w:val="28"/>
          <w:szCs w:val="28"/>
          <w:lang w:val="uk-UA"/>
        </w:rPr>
        <w:t xml:space="preserve"> </w:t>
      </w:r>
    </w:p>
    <w:p w14:paraId="461A4864" w14:textId="36E3E5D3" w:rsidR="00653E1E" w:rsidRDefault="00653E1E" w:rsidP="00317DCB">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w:t>
      </w:r>
      <w:r w:rsidRPr="00653E1E">
        <w:rPr>
          <w:rFonts w:ascii="Times New Roman" w:hAnsi="Times New Roman" w:cs="Times New Roman"/>
          <w:sz w:val="28"/>
          <w:szCs w:val="28"/>
        </w:rPr>
        <w:t xml:space="preserve">, </w:t>
      </w:r>
      <w:r>
        <w:rPr>
          <w:rFonts w:ascii="Times New Roman" w:hAnsi="Times New Roman" w:cs="Times New Roman"/>
          <w:sz w:val="28"/>
          <w:szCs w:val="28"/>
          <w:lang w:val="uk-UA"/>
        </w:rPr>
        <w:t>цим розпорядженням було ліквідовано посаду адміністратора</w:t>
      </w:r>
      <w:r w:rsidRPr="00653E1E">
        <w:rPr>
          <w:rFonts w:ascii="Times New Roman" w:hAnsi="Times New Roman" w:cs="Times New Roman"/>
          <w:sz w:val="28"/>
          <w:szCs w:val="28"/>
        </w:rPr>
        <w:t>,</w:t>
      </w:r>
      <w:r w:rsidR="00774FB1">
        <w:rPr>
          <w:rFonts w:ascii="Times New Roman" w:hAnsi="Times New Roman" w:cs="Times New Roman"/>
          <w:sz w:val="28"/>
          <w:szCs w:val="28"/>
          <w:lang w:val="uk-UA"/>
        </w:rPr>
        <w:t xml:space="preserve"> а чиновники</w:t>
      </w:r>
      <w:r w:rsidRPr="00653E1E">
        <w:rPr>
          <w:rFonts w:ascii="Times New Roman" w:hAnsi="Times New Roman" w:cs="Times New Roman"/>
          <w:sz w:val="28"/>
          <w:szCs w:val="28"/>
        </w:rPr>
        <w:t>,</w:t>
      </w:r>
      <w:r>
        <w:rPr>
          <w:rFonts w:ascii="Times New Roman" w:hAnsi="Times New Roman" w:cs="Times New Roman"/>
          <w:sz w:val="28"/>
          <w:szCs w:val="28"/>
          <w:lang w:val="uk-UA"/>
        </w:rPr>
        <w:t xml:space="preserve"> які працювали у структурі</w:t>
      </w:r>
      <w:r w:rsidR="00774FB1">
        <w:rPr>
          <w:rFonts w:ascii="Times New Roman" w:hAnsi="Times New Roman" w:cs="Times New Roman"/>
          <w:sz w:val="28"/>
          <w:szCs w:val="28"/>
          <w:lang w:val="uk-UA"/>
        </w:rPr>
        <w:t xml:space="preserve"> Цивільного управління  були перепідпорядковані віце – губернатору. </w:t>
      </w:r>
      <w:r w:rsidR="00095EA1">
        <w:rPr>
          <w:rFonts w:ascii="Times New Roman" w:hAnsi="Times New Roman" w:cs="Times New Roman"/>
          <w:sz w:val="28"/>
          <w:szCs w:val="28"/>
          <w:lang w:val="uk-UA"/>
        </w:rPr>
        <w:t>Влада  в Празі так поспішала</w:t>
      </w:r>
      <w:r w:rsidR="00095EA1" w:rsidRPr="00095EA1">
        <w:rPr>
          <w:rFonts w:ascii="Times New Roman" w:hAnsi="Times New Roman" w:cs="Times New Roman"/>
          <w:sz w:val="28"/>
          <w:szCs w:val="28"/>
        </w:rPr>
        <w:t xml:space="preserve">, </w:t>
      </w:r>
      <w:r w:rsidR="00095EA1">
        <w:rPr>
          <w:rFonts w:ascii="Times New Roman" w:hAnsi="Times New Roman" w:cs="Times New Roman"/>
          <w:sz w:val="28"/>
          <w:szCs w:val="28"/>
          <w:lang w:val="uk-UA"/>
        </w:rPr>
        <w:t xml:space="preserve">що не спромоглася належним чином оформити питання правонаступництва </w:t>
      </w:r>
      <w:r w:rsidR="00814441">
        <w:rPr>
          <w:rFonts w:ascii="Times New Roman" w:hAnsi="Times New Roman" w:cs="Times New Roman"/>
          <w:sz w:val="28"/>
          <w:szCs w:val="28"/>
          <w:lang w:val="uk-UA"/>
        </w:rPr>
        <w:t>та розмежування компетенцій при</w:t>
      </w:r>
      <w:r w:rsidR="00095EA1">
        <w:rPr>
          <w:rFonts w:ascii="Times New Roman" w:hAnsi="Times New Roman" w:cs="Times New Roman"/>
          <w:sz w:val="28"/>
          <w:szCs w:val="28"/>
          <w:lang w:val="uk-UA"/>
        </w:rPr>
        <w:t xml:space="preserve"> формуванні такого відповідального органу влади. Так</w:t>
      </w:r>
      <w:r w:rsidR="00095EA1" w:rsidRPr="00095EA1">
        <w:rPr>
          <w:rFonts w:ascii="Times New Roman" w:hAnsi="Times New Roman" w:cs="Times New Roman"/>
          <w:sz w:val="28"/>
          <w:szCs w:val="28"/>
        </w:rPr>
        <w:t>,</w:t>
      </w:r>
      <w:r w:rsidR="00095EA1">
        <w:rPr>
          <w:rFonts w:ascii="Times New Roman" w:hAnsi="Times New Roman" w:cs="Times New Roman"/>
          <w:sz w:val="28"/>
          <w:szCs w:val="28"/>
          <w:lang w:val="uk-UA"/>
        </w:rPr>
        <w:t xml:space="preserve"> якщо у Генеральному статуті не було жодних положень щодо Цивільного управління</w:t>
      </w:r>
      <w:r w:rsidR="00095EA1" w:rsidRPr="00095EA1">
        <w:rPr>
          <w:rFonts w:ascii="Times New Roman" w:hAnsi="Times New Roman" w:cs="Times New Roman"/>
          <w:sz w:val="28"/>
          <w:szCs w:val="28"/>
        </w:rPr>
        <w:t xml:space="preserve">, </w:t>
      </w:r>
      <w:r w:rsidR="00095EA1">
        <w:rPr>
          <w:rFonts w:ascii="Times New Roman" w:hAnsi="Times New Roman" w:cs="Times New Roman"/>
          <w:sz w:val="28"/>
          <w:szCs w:val="28"/>
          <w:lang w:val="uk-UA"/>
        </w:rPr>
        <w:t>то у вступній частині розпорядження про Ц</w:t>
      </w:r>
      <w:r w:rsidR="00773231">
        <w:rPr>
          <w:rFonts w:ascii="Times New Roman" w:hAnsi="Times New Roman" w:cs="Times New Roman"/>
          <w:sz w:val="28"/>
          <w:szCs w:val="28"/>
          <w:lang w:val="uk-UA"/>
        </w:rPr>
        <w:t>ивільне управління сказано як про вже сформований орган. Окрім того</w:t>
      </w:r>
      <w:r w:rsidR="00773231" w:rsidRPr="00773231">
        <w:rPr>
          <w:rFonts w:ascii="Times New Roman" w:hAnsi="Times New Roman" w:cs="Times New Roman"/>
          <w:sz w:val="28"/>
          <w:szCs w:val="28"/>
          <w:lang w:val="uk-UA"/>
        </w:rPr>
        <w:t xml:space="preserve">, </w:t>
      </w:r>
      <w:r w:rsidR="00773231">
        <w:rPr>
          <w:rFonts w:ascii="Times New Roman" w:hAnsi="Times New Roman" w:cs="Times New Roman"/>
          <w:sz w:val="28"/>
          <w:szCs w:val="28"/>
          <w:lang w:val="uk-UA"/>
        </w:rPr>
        <w:t>якщо раніше Цивільне управління розглядали як єдину державну адміністрацію на</w:t>
      </w:r>
      <w:r w:rsidR="00095EA1">
        <w:rPr>
          <w:rFonts w:ascii="Times New Roman" w:hAnsi="Times New Roman" w:cs="Times New Roman"/>
          <w:sz w:val="28"/>
          <w:szCs w:val="28"/>
          <w:lang w:val="uk-UA"/>
        </w:rPr>
        <w:t xml:space="preserve"> </w:t>
      </w:r>
      <w:r w:rsidR="00773231">
        <w:rPr>
          <w:rFonts w:ascii="Times New Roman" w:hAnsi="Times New Roman" w:cs="Times New Roman"/>
          <w:sz w:val="28"/>
          <w:szCs w:val="28"/>
          <w:lang w:val="uk-UA"/>
        </w:rPr>
        <w:t xml:space="preserve"> Підкарпатській Русі</w:t>
      </w:r>
      <w:r w:rsidR="00773231" w:rsidRPr="00773231">
        <w:rPr>
          <w:rFonts w:ascii="Times New Roman" w:hAnsi="Times New Roman" w:cs="Times New Roman"/>
          <w:sz w:val="28"/>
          <w:szCs w:val="28"/>
          <w:lang w:val="uk-UA"/>
        </w:rPr>
        <w:t>,</w:t>
      </w:r>
      <w:r w:rsidR="00773231">
        <w:rPr>
          <w:rFonts w:ascii="Times New Roman" w:hAnsi="Times New Roman" w:cs="Times New Roman"/>
          <w:sz w:val="28"/>
          <w:szCs w:val="28"/>
          <w:lang w:val="uk-UA"/>
        </w:rPr>
        <w:t xml:space="preserve"> одностайно представлену адміністратором</w:t>
      </w:r>
      <w:r w:rsidR="00773231" w:rsidRPr="00773231">
        <w:rPr>
          <w:rFonts w:ascii="Times New Roman" w:hAnsi="Times New Roman" w:cs="Times New Roman"/>
          <w:sz w:val="28"/>
          <w:szCs w:val="28"/>
          <w:lang w:val="uk-UA"/>
        </w:rPr>
        <w:t>,</w:t>
      </w:r>
      <w:r w:rsidR="00773231">
        <w:rPr>
          <w:rFonts w:ascii="Times New Roman" w:hAnsi="Times New Roman" w:cs="Times New Roman"/>
          <w:sz w:val="28"/>
          <w:szCs w:val="28"/>
          <w:lang w:val="uk-UA"/>
        </w:rPr>
        <w:t xml:space="preserve"> то у вступі розпорядження (</w:t>
      </w:r>
      <w:r w:rsidR="005A2061" w:rsidRPr="005A2061">
        <w:rPr>
          <w:rFonts w:ascii="Times New Roman" w:hAnsi="Times New Roman" w:cs="Times New Roman"/>
          <w:sz w:val="28"/>
          <w:szCs w:val="28"/>
        </w:rPr>
        <w:t> </w:t>
      </w:r>
      <w:r w:rsidR="005A2061" w:rsidRPr="005A2061">
        <w:rPr>
          <w:rFonts w:ascii="Times New Roman" w:hAnsi="Times New Roman" w:cs="Times New Roman"/>
          <w:sz w:val="28"/>
          <w:szCs w:val="28"/>
          <w:lang w:val="uk-UA"/>
        </w:rPr>
        <w:t xml:space="preserve">§ </w:t>
      </w:r>
      <w:r w:rsidR="00773231">
        <w:rPr>
          <w:rFonts w:ascii="Times New Roman" w:hAnsi="Times New Roman" w:cs="Times New Roman"/>
          <w:sz w:val="28"/>
          <w:szCs w:val="28"/>
          <w:lang w:val="uk-UA"/>
        </w:rPr>
        <w:t>2) йдеться і про установи</w:t>
      </w:r>
      <w:r w:rsidR="00773231" w:rsidRPr="00773231">
        <w:rPr>
          <w:rFonts w:ascii="Times New Roman" w:hAnsi="Times New Roman" w:cs="Times New Roman"/>
          <w:sz w:val="28"/>
          <w:szCs w:val="28"/>
          <w:lang w:val="uk-UA"/>
        </w:rPr>
        <w:t>,</w:t>
      </w:r>
      <w:r w:rsidR="00773231">
        <w:rPr>
          <w:rFonts w:ascii="Times New Roman" w:hAnsi="Times New Roman" w:cs="Times New Roman"/>
          <w:sz w:val="28"/>
          <w:szCs w:val="28"/>
          <w:lang w:val="uk-UA"/>
        </w:rPr>
        <w:t xml:space="preserve"> що не підпорядковуються Цивільному управлінню</w:t>
      </w:r>
      <w:r w:rsidR="00283DF7">
        <w:rPr>
          <w:rFonts w:ascii="Times New Roman" w:hAnsi="Times New Roman" w:cs="Times New Roman"/>
          <w:sz w:val="28"/>
          <w:szCs w:val="28"/>
          <w:lang w:val="uk-UA"/>
        </w:rPr>
        <w:t xml:space="preserve"> </w:t>
      </w:r>
      <w:r w:rsidR="000207A7">
        <w:rPr>
          <w:rFonts w:ascii="Times New Roman" w:hAnsi="Times New Roman" w:cs="Times New Roman"/>
          <w:sz w:val="28"/>
          <w:szCs w:val="28"/>
          <w:lang w:val="uk-UA"/>
        </w:rPr>
        <w:t>[ 14</w:t>
      </w:r>
      <w:r w:rsidR="00283DF7" w:rsidRPr="00283DF7">
        <w:rPr>
          <w:rFonts w:ascii="Times New Roman" w:hAnsi="Times New Roman" w:cs="Times New Roman"/>
          <w:sz w:val="28"/>
          <w:szCs w:val="28"/>
          <w:lang w:val="uk-UA"/>
        </w:rPr>
        <w:t xml:space="preserve"> </w:t>
      </w:r>
      <w:r w:rsidR="00283DF7">
        <w:rPr>
          <w:rFonts w:ascii="Times New Roman" w:hAnsi="Times New Roman" w:cs="Times New Roman"/>
          <w:sz w:val="28"/>
          <w:szCs w:val="28"/>
          <w:lang w:val="uk-UA"/>
        </w:rPr>
        <w:t>с. 913</w:t>
      </w:r>
      <w:r w:rsidR="00283DF7" w:rsidRPr="00902EEB">
        <w:rPr>
          <w:rFonts w:ascii="Times New Roman" w:hAnsi="Times New Roman" w:cs="Times New Roman"/>
          <w:sz w:val="28"/>
          <w:szCs w:val="28"/>
        </w:rPr>
        <w:t>]</w:t>
      </w:r>
      <w:r w:rsidR="00283DF7">
        <w:rPr>
          <w:rFonts w:ascii="Times New Roman" w:hAnsi="Times New Roman" w:cs="Times New Roman"/>
          <w:sz w:val="28"/>
          <w:szCs w:val="28"/>
          <w:lang w:val="uk-UA"/>
        </w:rPr>
        <w:t>.</w:t>
      </w:r>
      <w:r w:rsidR="00902EEB">
        <w:rPr>
          <w:rFonts w:ascii="Times New Roman" w:hAnsi="Times New Roman" w:cs="Times New Roman"/>
          <w:sz w:val="28"/>
          <w:szCs w:val="28"/>
          <w:lang w:val="uk-UA"/>
        </w:rPr>
        <w:t xml:space="preserve"> Слід погодитися з думкою чеського правознавця З.</w:t>
      </w:r>
      <w:r w:rsidR="00893A2D">
        <w:rPr>
          <w:rFonts w:ascii="Times New Roman" w:hAnsi="Times New Roman" w:cs="Times New Roman"/>
          <w:sz w:val="28"/>
          <w:szCs w:val="28"/>
          <w:lang w:val="uk-UA"/>
        </w:rPr>
        <w:t xml:space="preserve"> </w:t>
      </w:r>
      <w:r w:rsidR="00902EEB">
        <w:rPr>
          <w:rFonts w:ascii="Times New Roman" w:hAnsi="Times New Roman" w:cs="Times New Roman"/>
          <w:sz w:val="28"/>
          <w:szCs w:val="28"/>
          <w:lang w:val="uk-UA"/>
        </w:rPr>
        <w:t>Пешки про те</w:t>
      </w:r>
      <w:r w:rsidR="00902EEB" w:rsidRPr="00902EEB">
        <w:rPr>
          <w:rFonts w:ascii="Times New Roman" w:hAnsi="Times New Roman" w:cs="Times New Roman"/>
          <w:sz w:val="28"/>
          <w:szCs w:val="28"/>
        </w:rPr>
        <w:t xml:space="preserve">, </w:t>
      </w:r>
      <w:r w:rsidR="00902EEB">
        <w:rPr>
          <w:rFonts w:ascii="Times New Roman" w:hAnsi="Times New Roman" w:cs="Times New Roman"/>
          <w:sz w:val="28"/>
          <w:szCs w:val="28"/>
          <w:lang w:val="uk-UA"/>
        </w:rPr>
        <w:t xml:space="preserve">що це положення свідчить </w:t>
      </w:r>
      <w:r w:rsidR="002F4A40">
        <w:rPr>
          <w:rFonts w:ascii="Times New Roman" w:hAnsi="Times New Roman" w:cs="Times New Roman"/>
          <w:sz w:val="28"/>
          <w:szCs w:val="28"/>
          <w:lang w:val="uk-UA"/>
        </w:rPr>
        <w:t xml:space="preserve">про схильність до творення </w:t>
      </w:r>
      <w:r w:rsidR="005A2061">
        <w:rPr>
          <w:rFonts w:ascii="Times New Roman" w:hAnsi="Times New Roman" w:cs="Times New Roman"/>
          <w:sz w:val="28"/>
          <w:szCs w:val="28"/>
          <w:lang w:val="uk-UA"/>
        </w:rPr>
        <w:t>«</w:t>
      </w:r>
      <w:r w:rsidR="002F4A40">
        <w:rPr>
          <w:rFonts w:ascii="Times New Roman" w:hAnsi="Times New Roman" w:cs="Times New Roman"/>
          <w:sz w:val="28"/>
          <w:szCs w:val="28"/>
          <w:lang w:val="uk-UA"/>
        </w:rPr>
        <w:t>двох гілок</w:t>
      </w:r>
      <w:r w:rsidR="005A2061">
        <w:rPr>
          <w:rFonts w:ascii="Times New Roman" w:hAnsi="Times New Roman" w:cs="Times New Roman"/>
          <w:sz w:val="28"/>
          <w:szCs w:val="28"/>
          <w:lang w:val="uk-UA"/>
        </w:rPr>
        <w:t>»</w:t>
      </w:r>
      <w:r w:rsidR="002F4A40">
        <w:rPr>
          <w:rFonts w:ascii="Times New Roman" w:hAnsi="Times New Roman" w:cs="Times New Roman"/>
          <w:sz w:val="28"/>
          <w:szCs w:val="28"/>
          <w:lang w:val="uk-UA"/>
        </w:rPr>
        <w:t xml:space="preserve"> адміністративного управління</w:t>
      </w:r>
      <w:r w:rsidR="002F4A40" w:rsidRPr="002F4A40">
        <w:rPr>
          <w:rFonts w:ascii="Times New Roman" w:hAnsi="Times New Roman" w:cs="Times New Roman"/>
          <w:sz w:val="28"/>
          <w:szCs w:val="28"/>
        </w:rPr>
        <w:t xml:space="preserve">: </w:t>
      </w:r>
      <w:r w:rsidR="002F4A40">
        <w:rPr>
          <w:rFonts w:ascii="Times New Roman" w:hAnsi="Times New Roman" w:cs="Times New Roman"/>
          <w:sz w:val="28"/>
          <w:szCs w:val="28"/>
          <w:lang w:val="uk-UA"/>
        </w:rPr>
        <w:t>автономних установ</w:t>
      </w:r>
      <w:r w:rsidR="002F4A40" w:rsidRPr="002F4A40">
        <w:rPr>
          <w:rFonts w:ascii="Times New Roman" w:hAnsi="Times New Roman" w:cs="Times New Roman"/>
          <w:sz w:val="28"/>
          <w:szCs w:val="28"/>
        </w:rPr>
        <w:t>,</w:t>
      </w:r>
      <w:r w:rsidR="002F4A40">
        <w:rPr>
          <w:rFonts w:ascii="Times New Roman" w:hAnsi="Times New Roman" w:cs="Times New Roman"/>
          <w:sz w:val="28"/>
          <w:szCs w:val="28"/>
          <w:lang w:val="uk-UA"/>
        </w:rPr>
        <w:t xml:space="preserve"> на чолі яких стоїть губернатор та віце – губернатор</w:t>
      </w:r>
      <w:r w:rsidR="002F4A40" w:rsidRPr="002F4A40">
        <w:rPr>
          <w:rFonts w:ascii="Times New Roman" w:hAnsi="Times New Roman" w:cs="Times New Roman"/>
          <w:sz w:val="28"/>
          <w:szCs w:val="28"/>
        </w:rPr>
        <w:t>,</w:t>
      </w:r>
      <w:r w:rsidR="002F4A40">
        <w:rPr>
          <w:rFonts w:ascii="Times New Roman" w:hAnsi="Times New Roman" w:cs="Times New Roman"/>
          <w:sz w:val="28"/>
          <w:szCs w:val="28"/>
          <w:lang w:val="uk-UA"/>
        </w:rPr>
        <w:t xml:space="preserve"> і установ загальнодержавних</w:t>
      </w:r>
      <w:r w:rsidR="002F4A40" w:rsidRPr="002F4A40">
        <w:rPr>
          <w:rFonts w:ascii="Times New Roman" w:hAnsi="Times New Roman" w:cs="Times New Roman"/>
          <w:sz w:val="28"/>
          <w:szCs w:val="28"/>
        </w:rPr>
        <w:t>,</w:t>
      </w:r>
      <w:r w:rsidR="002F4A40">
        <w:rPr>
          <w:rFonts w:ascii="Times New Roman" w:hAnsi="Times New Roman" w:cs="Times New Roman"/>
          <w:sz w:val="28"/>
          <w:szCs w:val="28"/>
          <w:lang w:val="uk-UA"/>
        </w:rPr>
        <w:t xml:space="preserve"> які йому не підпорядковувалися</w:t>
      </w:r>
      <w:r w:rsidR="002F4A40" w:rsidRPr="002F4A40">
        <w:rPr>
          <w:rFonts w:ascii="Times New Roman" w:hAnsi="Times New Roman" w:cs="Times New Roman"/>
          <w:sz w:val="28"/>
          <w:szCs w:val="28"/>
        </w:rPr>
        <w:t xml:space="preserve">, </w:t>
      </w:r>
      <w:r w:rsidR="002F4A40">
        <w:rPr>
          <w:rFonts w:ascii="Times New Roman" w:hAnsi="Times New Roman" w:cs="Times New Roman"/>
          <w:sz w:val="28"/>
          <w:szCs w:val="28"/>
          <w:lang w:val="uk-UA"/>
        </w:rPr>
        <w:t>позаяк діяли як експозитури чи дирекції ( напр. Дирекція державних доріг</w:t>
      </w:r>
      <w:r w:rsidR="002F4A40" w:rsidRPr="002F4A40">
        <w:rPr>
          <w:rFonts w:ascii="Times New Roman" w:hAnsi="Times New Roman" w:cs="Times New Roman"/>
          <w:sz w:val="28"/>
          <w:szCs w:val="28"/>
          <w:lang w:val="uk-UA"/>
        </w:rPr>
        <w:t>,</w:t>
      </w:r>
      <w:r w:rsidR="002F4A40">
        <w:rPr>
          <w:rFonts w:ascii="Times New Roman" w:hAnsi="Times New Roman" w:cs="Times New Roman"/>
          <w:sz w:val="28"/>
          <w:szCs w:val="28"/>
          <w:lang w:val="uk-UA"/>
        </w:rPr>
        <w:t xml:space="preserve"> дирекція пошт і телеграфів та ін.) галузевих міністерств </w:t>
      </w:r>
      <w:r w:rsidR="000207A7">
        <w:rPr>
          <w:rFonts w:ascii="Times New Roman" w:hAnsi="Times New Roman" w:cs="Times New Roman"/>
          <w:sz w:val="28"/>
          <w:szCs w:val="28"/>
          <w:lang w:val="uk-UA"/>
        </w:rPr>
        <w:t>[ 15</w:t>
      </w:r>
      <w:r w:rsidR="00CB5D6F" w:rsidRPr="00CB5D6F">
        <w:rPr>
          <w:rFonts w:ascii="Times New Roman" w:hAnsi="Times New Roman" w:cs="Times New Roman"/>
          <w:sz w:val="28"/>
          <w:szCs w:val="28"/>
          <w:lang w:val="uk-UA"/>
        </w:rPr>
        <w:t xml:space="preserve">, </w:t>
      </w:r>
      <w:r w:rsidR="00CB5D6F">
        <w:rPr>
          <w:rFonts w:ascii="Times New Roman" w:hAnsi="Times New Roman" w:cs="Times New Roman"/>
          <w:sz w:val="28"/>
          <w:szCs w:val="28"/>
          <w:lang w:val="uk-UA"/>
        </w:rPr>
        <w:t>с. 113</w:t>
      </w:r>
      <w:r w:rsidR="00CB5D6F" w:rsidRPr="00CB5D6F">
        <w:rPr>
          <w:rFonts w:ascii="Times New Roman" w:hAnsi="Times New Roman" w:cs="Times New Roman"/>
          <w:sz w:val="28"/>
          <w:szCs w:val="28"/>
          <w:lang w:val="uk-UA"/>
        </w:rPr>
        <w:t>]</w:t>
      </w:r>
      <w:r w:rsidR="004C080A">
        <w:rPr>
          <w:rFonts w:ascii="Times New Roman" w:hAnsi="Times New Roman" w:cs="Times New Roman"/>
          <w:sz w:val="28"/>
          <w:szCs w:val="28"/>
          <w:lang w:val="uk-UA"/>
        </w:rPr>
        <w:t>.</w:t>
      </w:r>
    </w:p>
    <w:p w14:paraId="06AC7B81" w14:textId="50DFBB9C" w:rsidR="004C080A" w:rsidRDefault="004C080A" w:rsidP="00317DCB">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Найвищий адміністративний суд ЧСР розтлумачив  компетенцію Цивільного управління </w:t>
      </w:r>
      <w:r w:rsidR="002D0E1E">
        <w:rPr>
          <w:rFonts w:ascii="Times New Roman" w:hAnsi="Times New Roman" w:cs="Times New Roman"/>
          <w:sz w:val="28"/>
          <w:szCs w:val="28"/>
          <w:lang w:val="uk-UA"/>
        </w:rPr>
        <w:t>двояко. Спочатку було вирішено</w:t>
      </w:r>
      <w:r w:rsidR="002D0E1E" w:rsidRPr="002D0E1E">
        <w:rPr>
          <w:rFonts w:ascii="Times New Roman" w:hAnsi="Times New Roman" w:cs="Times New Roman"/>
          <w:sz w:val="28"/>
          <w:szCs w:val="28"/>
          <w:lang w:val="uk-UA"/>
        </w:rPr>
        <w:t xml:space="preserve">, </w:t>
      </w:r>
      <w:r w:rsidR="002D0E1E">
        <w:rPr>
          <w:rFonts w:ascii="Times New Roman" w:hAnsi="Times New Roman" w:cs="Times New Roman"/>
          <w:sz w:val="28"/>
          <w:szCs w:val="28"/>
          <w:lang w:val="uk-UA"/>
        </w:rPr>
        <w:t>що Цивільне управління як найвищий адміністративний орган на Підкарпатській Русі  має право приймати рішення ( без спеціальних повноважень ) навіть щодо питань</w:t>
      </w:r>
      <w:r w:rsidR="002D0E1E" w:rsidRPr="002D0E1E">
        <w:rPr>
          <w:rFonts w:ascii="Times New Roman" w:hAnsi="Times New Roman" w:cs="Times New Roman"/>
          <w:sz w:val="28"/>
          <w:szCs w:val="28"/>
          <w:lang w:val="uk-UA"/>
        </w:rPr>
        <w:t>,</w:t>
      </w:r>
      <w:r w:rsidR="002D0E1E">
        <w:rPr>
          <w:rFonts w:ascii="Times New Roman" w:hAnsi="Times New Roman" w:cs="Times New Roman"/>
          <w:sz w:val="28"/>
          <w:szCs w:val="28"/>
          <w:lang w:val="uk-UA"/>
        </w:rPr>
        <w:t xml:space="preserve"> які належать до компетенції галузевих міністерств. Однак</w:t>
      </w:r>
      <w:r w:rsidR="002D0E1E" w:rsidRPr="002D0E1E">
        <w:rPr>
          <w:rFonts w:ascii="Times New Roman" w:hAnsi="Times New Roman" w:cs="Times New Roman"/>
          <w:sz w:val="28"/>
          <w:szCs w:val="28"/>
        </w:rPr>
        <w:t>,</w:t>
      </w:r>
      <w:r w:rsidR="002D0E1E">
        <w:rPr>
          <w:rFonts w:ascii="Times New Roman" w:hAnsi="Times New Roman" w:cs="Times New Roman"/>
          <w:sz w:val="28"/>
          <w:szCs w:val="28"/>
          <w:lang w:val="uk-UA"/>
        </w:rPr>
        <w:t xml:space="preserve"> згодом цей суд  виніс протилежне </w:t>
      </w:r>
      <w:r w:rsidR="002D0E1E" w:rsidRPr="002D0E1E">
        <w:rPr>
          <w:rFonts w:ascii="Times New Roman" w:hAnsi="Times New Roman" w:cs="Times New Roman"/>
          <w:sz w:val="28"/>
          <w:szCs w:val="28"/>
        </w:rPr>
        <w:t xml:space="preserve"> рішення: </w:t>
      </w:r>
      <w:r w:rsidR="002D0E1E">
        <w:rPr>
          <w:rFonts w:ascii="Times New Roman" w:hAnsi="Times New Roman" w:cs="Times New Roman"/>
          <w:sz w:val="28"/>
          <w:szCs w:val="28"/>
          <w:lang w:val="uk-UA"/>
        </w:rPr>
        <w:t>Цивільне управління не було створене для того</w:t>
      </w:r>
      <w:r w:rsidR="002D0E1E" w:rsidRPr="002D0E1E">
        <w:rPr>
          <w:rFonts w:ascii="Times New Roman" w:hAnsi="Times New Roman" w:cs="Times New Roman"/>
          <w:sz w:val="28"/>
          <w:szCs w:val="28"/>
        </w:rPr>
        <w:t xml:space="preserve">, </w:t>
      </w:r>
      <w:r w:rsidR="002D0E1E">
        <w:rPr>
          <w:rFonts w:ascii="Times New Roman" w:hAnsi="Times New Roman" w:cs="Times New Roman"/>
          <w:sz w:val="28"/>
          <w:szCs w:val="28"/>
          <w:lang w:val="uk-UA"/>
        </w:rPr>
        <w:t>щоб представлят</w:t>
      </w:r>
      <w:r w:rsidR="00FD774E">
        <w:rPr>
          <w:rFonts w:ascii="Times New Roman" w:hAnsi="Times New Roman" w:cs="Times New Roman"/>
          <w:sz w:val="28"/>
          <w:szCs w:val="28"/>
          <w:lang w:val="uk-UA"/>
        </w:rPr>
        <w:t>и центральні органи</w:t>
      </w:r>
      <w:r w:rsidR="00FD774E" w:rsidRPr="00FD774E">
        <w:rPr>
          <w:rFonts w:ascii="Times New Roman" w:hAnsi="Times New Roman" w:cs="Times New Roman"/>
          <w:sz w:val="28"/>
          <w:szCs w:val="28"/>
        </w:rPr>
        <w:t>,</w:t>
      </w:r>
      <w:r w:rsidR="00FD774E">
        <w:rPr>
          <w:rFonts w:ascii="Times New Roman" w:hAnsi="Times New Roman" w:cs="Times New Roman"/>
          <w:sz w:val="28"/>
          <w:szCs w:val="28"/>
          <w:lang w:val="uk-UA"/>
        </w:rPr>
        <w:t xml:space="preserve"> а тому кожне рішення</w:t>
      </w:r>
      <w:r w:rsidR="00FD774E" w:rsidRPr="00FD774E">
        <w:rPr>
          <w:rFonts w:ascii="Times New Roman" w:hAnsi="Times New Roman" w:cs="Times New Roman"/>
          <w:sz w:val="28"/>
          <w:szCs w:val="28"/>
        </w:rPr>
        <w:t>,</w:t>
      </w:r>
      <w:r w:rsidR="00FD774E">
        <w:rPr>
          <w:rFonts w:ascii="Times New Roman" w:hAnsi="Times New Roman" w:cs="Times New Roman"/>
          <w:sz w:val="28"/>
          <w:szCs w:val="28"/>
          <w:lang w:val="uk-UA"/>
        </w:rPr>
        <w:t xml:space="preserve"> що належить до компетенції міністерств</w:t>
      </w:r>
      <w:r w:rsidR="00FD774E" w:rsidRPr="00FD774E">
        <w:rPr>
          <w:rFonts w:ascii="Times New Roman" w:hAnsi="Times New Roman" w:cs="Times New Roman"/>
          <w:sz w:val="28"/>
          <w:szCs w:val="28"/>
        </w:rPr>
        <w:t>,</w:t>
      </w:r>
      <w:r w:rsidR="00FD774E">
        <w:rPr>
          <w:rFonts w:ascii="Times New Roman" w:hAnsi="Times New Roman" w:cs="Times New Roman"/>
          <w:sz w:val="28"/>
          <w:szCs w:val="28"/>
          <w:lang w:val="uk-UA"/>
        </w:rPr>
        <w:t xml:space="preserve"> потребує спеціального</w:t>
      </w:r>
      <w:r w:rsidR="00FD774E" w:rsidRPr="00FD774E">
        <w:rPr>
          <w:rFonts w:ascii="Times New Roman" w:hAnsi="Times New Roman" w:cs="Times New Roman"/>
          <w:sz w:val="28"/>
          <w:szCs w:val="28"/>
        </w:rPr>
        <w:t>,</w:t>
      </w:r>
      <w:r w:rsidR="00FD774E">
        <w:rPr>
          <w:rFonts w:ascii="Times New Roman" w:hAnsi="Times New Roman" w:cs="Times New Roman"/>
          <w:sz w:val="28"/>
          <w:szCs w:val="28"/>
          <w:lang w:val="uk-UA"/>
        </w:rPr>
        <w:t xml:space="preserve"> загального або додаткового затвердження</w:t>
      </w:r>
      <w:r w:rsidR="00FD774E" w:rsidRPr="00FD774E">
        <w:rPr>
          <w:rFonts w:ascii="Times New Roman" w:hAnsi="Times New Roman" w:cs="Times New Roman"/>
          <w:sz w:val="28"/>
          <w:szCs w:val="28"/>
        </w:rPr>
        <w:t xml:space="preserve">; </w:t>
      </w:r>
      <w:r w:rsidR="00FD774E">
        <w:rPr>
          <w:rFonts w:ascii="Times New Roman" w:hAnsi="Times New Roman" w:cs="Times New Roman"/>
          <w:sz w:val="28"/>
          <w:szCs w:val="28"/>
          <w:lang w:val="uk-UA"/>
        </w:rPr>
        <w:t>інакше не буде мати жодної правової сили.</w:t>
      </w:r>
      <w:r w:rsidR="00BA25A3" w:rsidRPr="00BA25A3">
        <w:rPr>
          <w:rFonts w:ascii="Times New Roman" w:hAnsi="Times New Roman" w:cs="Times New Roman"/>
          <w:sz w:val="28"/>
          <w:szCs w:val="28"/>
        </w:rPr>
        <w:t xml:space="preserve">[3, </w:t>
      </w:r>
      <w:r w:rsidR="00BA25A3">
        <w:rPr>
          <w:rFonts w:ascii="Times New Roman" w:hAnsi="Times New Roman" w:cs="Times New Roman"/>
          <w:sz w:val="28"/>
          <w:szCs w:val="28"/>
          <w:lang w:val="uk-UA"/>
        </w:rPr>
        <w:t>с. 58</w:t>
      </w:r>
      <w:r w:rsidR="00BA25A3" w:rsidRPr="00BA25A3">
        <w:rPr>
          <w:rFonts w:ascii="Times New Roman" w:hAnsi="Times New Roman" w:cs="Times New Roman"/>
          <w:sz w:val="28"/>
          <w:szCs w:val="28"/>
        </w:rPr>
        <w:t>]</w:t>
      </w:r>
      <w:r w:rsidR="00BA25A3">
        <w:rPr>
          <w:rFonts w:ascii="Times New Roman" w:hAnsi="Times New Roman" w:cs="Times New Roman"/>
          <w:sz w:val="28"/>
          <w:szCs w:val="28"/>
          <w:lang w:val="uk-UA"/>
        </w:rPr>
        <w:t>.</w:t>
      </w:r>
      <w:r w:rsidR="00FD774E">
        <w:rPr>
          <w:rFonts w:ascii="Times New Roman" w:hAnsi="Times New Roman" w:cs="Times New Roman"/>
          <w:sz w:val="28"/>
          <w:szCs w:val="28"/>
          <w:lang w:val="uk-UA"/>
        </w:rPr>
        <w:t xml:space="preserve"> З таким тлумаченням важко погодитися</w:t>
      </w:r>
      <w:r w:rsidR="00FD774E" w:rsidRPr="008E4268">
        <w:rPr>
          <w:rFonts w:ascii="Times New Roman" w:hAnsi="Times New Roman" w:cs="Times New Roman"/>
          <w:sz w:val="28"/>
          <w:szCs w:val="28"/>
        </w:rPr>
        <w:t xml:space="preserve">, </w:t>
      </w:r>
      <w:r w:rsidR="00FD774E">
        <w:rPr>
          <w:rFonts w:ascii="Times New Roman" w:hAnsi="Times New Roman" w:cs="Times New Roman"/>
          <w:sz w:val="28"/>
          <w:szCs w:val="28"/>
          <w:lang w:val="uk-UA"/>
        </w:rPr>
        <w:t xml:space="preserve">адже Цивільне управління становило  адміністративне </w:t>
      </w:r>
      <w:r w:rsidR="008E4268">
        <w:rPr>
          <w:rFonts w:ascii="Times New Roman" w:hAnsi="Times New Roman" w:cs="Times New Roman"/>
          <w:sz w:val="28"/>
          <w:szCs w:val="28"/>
          <w:lang w:val="uk-UA"/>
        </w:rPr>
        <w:t>ціле з центральними органами – Президією Ради Міністрів</w:t>
      </w:r>
      <w:r w:rsidR="008E4268" w:rsidRPr="008E4268">
        <w:rPr>
          <w:rFonts w:ascii="Times New Roman" w:hAnsi="Times New Roman" w:cs="Times New Roman"/>
          <w:sz w:val="28"/>
          <w:szCs w:val="28"/>
        </w:rPr>
        <w:t>,</w:t>
      </w:r>
      <w:r w:rsidR="008E4268">
        <w:rPr>
          <w:rFonts w:ascii="Times New Roman" w:hAnsi="Times New Roman" w:cs="Times New Roman"/>
          <w:sz w:val="28"/>
          <w:szCs w:val="28"/>
          <w:lang w:val="uk-UA"/>
        </w:rPr>
        <w:t xml:space="preserve"> канцелярією президента</w:t>
      </w:r>
      <w:r w:rsidR="008E4268" w:rsidRPr="008E4268">
        <w:rPr>
          <w:rFonts w:ascii="Times New Roman" w:hAnsi="Times New Roman" w:cs="Times New Roman"/>
          <w:sz w:val="28"/>
          <w:szCs w:val="28"/>
        </w:rPr>
        <w:t>,</w:t>
      </w:r>
      <w:r w:rsidR="008E4268">
        <w:rPr>
          <w:rFonts w:ascii="Times New Roman" w:hAnsi="Times New Roman" w:cs="Times New Roman"/>
          <w:sz w:val="28"/>
          <w:szCs w:val="28"/>
          <w:lang w:val="uk-UA"/>
        </w:rPr>
        <w:t xml:space="preserve"> хоча й користувалося окремими канцелярськими правилами</w:t>
      </w:r>
      <w:r w:rsidR="008E4268" w:rsidRPr="008E4268">
        <w:rPr>
          <w:rFonts w:ascii="Times New Roman" w:hAnsi="Times New Roman" w:cs="Times New Roman"/>
          <w:sz w:val="28"/>
          <w:szCs w:val="28"/>
        </w:rPr>
        <w:t>,</w:t>
      </w:r>
      <w:r w:rsidR="008E4268">
        <w:rPr>
          <w:rFonts w:ascii="Times New Roman" w:hAnsi="Times New Roman" w:cs="Times New Roman"/>
          <w:sz w:val="28"/>
          <w:szCs w:val="28"/>
          <w:lang w:val="uk-UA"/>
        </w:rPr>
        <w:t xml:space="preserve"> затвердженими віце – губернатором.</w:t>
      </w:r>
    </w:p>
    <w:p w14:paraId="7B0CCD18" w14:textId="3AFA9F20" w:rsidR="00F7039E" w:rsidRDefault="008E4268" w:rsidP="00317DCB">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Керівним органом Цивільного управління була його Президія</w:t>
      </w:r>
      <w:r w:rsidRPr="008E4268">
        <w:rPr>
          <w:rFonts w:ascii="Times New Roman" w:hAnsi="Times New Roman" w:cs="Times New Roman"/>
          <w:sz w:val="28"/>
          <w:szCs w:val="28"/>
        </w:rPr>
        <w:t xml:space="preserve">, </w:t>
      </w:r>
      <w:r>
        <w:rPr>
          <w:rFonts w:ascii="Times New Roman" w:hAnsi="Times New Roman" w:cs="Times New Roman"/>
          <w:sz w:val="28"/>
          <w:szCs w:val="28"/>
          <w:lang w:val="uk-UA"/>
        </w:rPr>
        <w:t>яку очолював віце – губернатор. 30 листопада 1922 р. Президію Цивільного управління було ліквідовано</w:t>
      </w:r>
      <w:r w:rsidRPr="00E95F3F">
        <w:rPr>
          <w:rFonts w:ascii="Times New Roman" w:hAnsi="Times New Roman" w:cs="Times New Roman"/>
          <w:sz w:val="28"/>
          <w:szCs w:val="28"/>
        </w:rPr>
        <w:t>,</w:t>
      </w:r>
      <w:r>
        <w:rPr>
          <w:rFonts w:ascii="Times New Roman" w:hAnsi="Times New Roman" w:cs="Times New Roman"/>
          <w:sz w:val="28"/>
          <w:szCs w:val="28"/>
          <w:lang w:val="uk-UA"/>
        </w:rPr>
        <w:t xml:space="preserve"> </w:t>
      </w:r>
      <w:r w:rsidR="00E95F3F">
        <w:rPr>
          <w:rFonts w:ascii="Times New Roman" w:hAnsi="Times New Roman" w:cs="Times New Roman"/>
          <w:sz w:val="28"/>
          <w:szCs w:val="28"/>
          <w:lang w:val="uk-UA"/>
        </w:rPr>
        <w:t>замість неї  утворено канцелярію віце – губернатора й одночасно при політичному рефераті – Президію політичного управління. Функції між ними було розділено</w:t>
      </w:r>
      <w:r w:rsidR="00E95F3F" w:rsidRPr="00E95F3F">
        <w:rPr>
          <w:rFonts w:ascii="Times New Roman" w:hAnsi="Times New Roman" w:cs="Times New Roman"/>
          <w:sz w:val="28"/>
          <w:szCs w:val="28"/>
        </w:rPr>
        <w:t>:</w:t>
      </w:r>
      <w:r w:rsidR="00E95F3F">
        <w:rPr>
          <w:rFonts w:ascii="Times New Roman" w:hAnsi="Times New Roman" w:cs="Times New Roman"/>
          <w:sz w:val="28"/>
          <w:szCs w:val="28"/>
          <w:lang w:val="uk-UA"/>
        </w:rPr>
        <w:t xml:space="preserve"> всі господарські питання</w:t>
      </w:r>
      <w:r w:rsidR="00E95F3F" w:rsidRPr="00E95F3F">
        <w:rPr>
          <w:rFonts w:ascii="Times New Roman" w:hAnsi="Times New Roman" w:cs="Times New Roman"/>
          <w:sz w:val="28"/>
          <w:szCs w:val="28"/>
        </w:rPr>
        <w:t xml:space="preserve">, </w:t>
      </w:r>
      <w:r w:rsidR="00E95F3F">
        <w:rPr>
          <w:rFonts w:ascii="Times New Roman" w:hAnsi="Times New Roman" w:cs="Times New Roman"/>
          <w:sz w:val="28"/>
          <w:szCs w:val="28"/>
          <w:lang w:val="uk-UA"/>
        </w:rPr>
        <w:t>контроль за особовим складом і установами належали до компетенції Президії політичного управління</w:t>
      </w:r>
      <w:r w:rsidR="00E95F3F" w:rsidRPr="00E95F3F">
        <w:rPr>
          <w:rFonts w:ascii="Times New Roman" w:hAnsi="Times New Roman" w:cs="Times New Roman"/>
          <w:sz w:val="28"/>
          <w:szCs w:val="28"/>
        </w:rPr>
        <w:t xml:space="preserve">, </w:t>
      </w:r>
      <w:r w:rsidR="00E95F3F">
        <w:rPr>
          <w:rFonts w:ascii="Times New Roman" w:hAnsi="Times New Roman" w:cs="Times New Roman"/>
          <w:sz w:val="28"/>
          <w:szCs w:val="28"/>
          <w:lang w:val="uk-UA"/>
        </w:rPr>
        <w:t>а справи політичного характеру</w:t>
      </w:r>
      <w:r w:rsidR="00E95F3F" w:rsidRPr="00E95F3F">
        <w:rPr>
          <w:rFonts w:ascii="Times New Roman" w:hAnsi="Times New Roman" w:cs="Times New Roman"/>
          <w:sz w:val="28"/>
          <w:szCs w:val="28"/>
        </w:rPr>
        <w:t>,</w:t>
      </w:r>
      <w:r w:rsidR="00E95F3F">
        <w:rPr>
          <w:rFonts w:ascii="Times New Roman" w:hAnsi="Times New Roman" w:cs="Times New Roman"/>
          <w:sz w:val="28"/>
          <w:szCs w:val="28"/>
          <w:lang w:val="uk-UA"/>
        </w:rPr>
        <w:t xml:space="preserve"> нагляд за діяльністю рефератів – до канцелярії віце – губернатора </w:t>
      </w:r>
      <w:r w:rsidR="00E95F3F" w:rsidRPr="00E95F3F">
        <w:rPr>
          <w:rFonts w:ascii="Times New Roman" w:hAnsi="Times New Roman" w:cs="Times New Roman"/>
          <w:sz w:val="28"/>
          <w:szCs w:val="28"/>
        </w:rPr>
        <w:t>[</w:t>
      </w:r>
      <w:r w:rsidR="00425E2B">
        <w:rPr>
          <w:rFonts w:ascii="Times New Roman" w:hAnsi="Times New Roman" w:cs="Times New Roman"/>
          <w:sz w:val="28"/>
          <w:szCs w:val="28"/>
        </w:rPr>
        <w:t>2</w:t>
      </w:r>
      <w:r w:rsidR="00E95F3F" w:rsidRPr="00E95F3F">
        <w:rPr>
          <w:rFonts w:ascii="Times New Roman" w:hAnsi="Times New Roman" w:cs="Times New Roman"/>
          <w:sz w:val="28"/>
          <w:szCs w:val="28"/>
        </w:rPr>
        <w:t>,</w:t>
      </w:r>
      <w:r w:rsidR="00E95F3F">
        <w:rPr>
          <w:rFonts w:ascii="Times New Roman" w:hAnsi="Times New Roman" w:cs="Times New Roman"/>
          <w:sz w:val="28"/>
          <w:szCs w:val="28"/>
          <w:lang w:val="uk-UA"/>
        </w:rPr>
        <w:t xml:space="preserve"> с. </w:t>
      </w:r>
      <w:r w:rsidR="00312420">
        <w:rPr>
          <w:rFonts w:ascii="Times New Roman" w:hAnsi="Times New Roman" w:cs="Times New Roman"/>
          <w:sz w:val="28"/>
          <w:szCs w:val="28"/>
          <w:lang w:val="uk-UA"/>
        </w:rPr>
        <w:t>58-59</w:t>
      </w:r>
      <w:r w:rsidR="00E95F3F" w:rsidRPr="00E95F3F">
        <w:rPr>
          <w:rFonts w:ascii="Times New Roman" w:hAnsi="Times New Roman" w:cs="Times New Roman"/>
          <w:sz w:val="28"/>
          <w:szCs w:val="28"/>
        </w:rPr>
        <w:t>]</w:t>
      </w:r>
      <w:r w:rsidR="00312420">
        <w:rPr>
          <w:rFonts w:ascii="Times New Roman" w:hAnsi="Times New Roman" w:cs="Times New Roman"/>
          <w:sz w:val="28"/>
          <w:szCs w:val="28"/>
          <w:lang w:val="uk-UA"/>
        </w:rPr>
        <w:t>. 18 листопада 1923 р. урядом ЧСР  віце – губернатором було призначено чеського урядовця А. Розсипала</w:t>
      </w:r>
      <w:r w:rsidR="00312420" w:rsidRPr="00312420">
        <w:rPr>
          <w:rFonts w:ascii="Times New Roman" w:hAnsi="Times New Roman" w:cs="Times New Roman"/>
          <w:sz w:val="28"/>
          <w:szCs w:val="28"/>
        </w:rPr>
        <w:t xml:space="preserve">, </w:t>
      </w:r>
      <w:r w:rsidR="00312420">
        <w:rPr>
          <w:rFonts w:ascii="Times New Roman" w:hAnsi="Times New Roman" w:cs="Times New Roman"/>
          <w:sz w:val="28"/>
          <w:szCs w:val="28"/>
          <w:lang w:val="uk-UA"/>
        </w:rPr>
        <w:t>який обійм</w:t>
      </w:r>
      <w:r w:rsidR="00D545BB">
        <w:rPr>
          <w:rFonts w:ascii="Times New Roman" w:hAnsi="Times New Roman" w:cs="Times New Roman"/>
          <w:sz w:val="28"/>
          <w:szCs w:val="28"/>
          <w:lang w:val="uk-UA"/>
        </w:rPr>
        <w:t>ав цю посаду до 1 серпня 1928 р.</w:t>
      </w:r>
    </w:p>
    <w:p w14:paraId="439AD7AA" w14:textId="226D130C" w:rsidR="006E6E18" w:rsidRDefault="00D545BB" w:rsidP="00A71835">
      <w:pPr>
        <w:spacing w:before="24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27187">
        <w:rPr>
          <w:rFonts w:ascii="Times New Roman" w:hAnsi="Times New Roman" w:cs="Times New Roman"/>
          <w:sz w:val="28"/>
          <w:szCs w:val="28"/>
          <w:lang w:val="uk-UA"/>
        </w:rPr>
        <w:t xml:space="preserve"> </w:t>
      </w:r>
      <w:r w:rsidR="00417A73">
        <w:rPr>
          <w:rFonts w:ascii="Times New Roman" w:hAnsi="Times New Roman" w:cs="Times New Roman"/>
          <w:sz w:val="28"/>
          <w:szCs w:val="28"/>
          <w:lang w:val="uk-UA"/>
        </w:rPr>
        <w:t xml:space="preserve"> </w:t>
      </w:r>
      <w:r w:rsidR="00ED0B82" w:rsidRPr="00ED0B82">
        <w:rPr>
          <w:rFonts w:ascii="Times New Roman" w:hAnsi="Times New Roman" w:cs="Times New Roman"/>
          <w:b/>
          <w:bCs/>
          <w:sz w:val="28"/>
          <w:szCs w:val="28"/>
          <w:lang w:val="uk-UA"/>
        </w:rPr>
        <w:t>Висновки</w:t>
      </w:r>
      <w:r w:rsidR="00A71835">
        <w:rPr>
          <w:rFonts w:ascii="Times New Roman" w:hAnsi="Times New Roman" w:cs="Times New Roman"/>
          <w:sz w:val="28"/>
          <w:szCs w:val="28"/>
          <w:lang w:val="uk-UA"/>
        </w:rPr>
        <w:t>.</w:t>
      </w:r>
      <w:r w:rsidR="008A29E6">
        <w:rPr>
          <w:rFonts w:ascii="Times New Roman" w:hAnsi="Times New Roman" w:cs="Times New Roman"/>
          <w:sz w:val="28"/>
          <w:szCs w:val="28"/>
          <w:lang w:val="uk-UA"/>
        </w:rPr>
        <w:t xml:space="preserve"> </w:t>
      </w:r>
      <w:r w:rsidR="00455FF1">
        <w:rPr>
          <w:rFonts w:ascii="Times New Roman" w:hAnsi="Times New Roman" w:cs="Times New Roman"/>
          <w:sz w:val="28"/>
          <w:szCs w:val="28"/>
          <w:lang w:val="uk-UA"/>
        </w:rPr>
        <w:t>На основі аналізу архівних документів можна зробити висновок про те</w:t>
      </w:r>
      <w:r w:rsidR="00455FF1" w:rsidRPr="00040B0C">
        <w:rPr>
          <w:rFonts w:ascii="Times New Roman" w:hAnsi="Times New Roman" w:cs="Times New Roman"/>
          <w:sz w:val="28"/>
          <w:szCs w:val="28"/>
          <w:lang w:val="uk-UA"/>
        </w:rPr>
        <w:t>,</w:t>
      </w:r>
      <w:r w:rsidR="00455FF1">
        <w:rPr>
          <w:rFonts w:ascii="Times New Roman" w:hAnsi="Times New Roman" w:cs="Times New Roman"/>
          <w:sz w:val="28"/>
          <w:szCs w:val="28"/>
          <w:lang w:val="uk-UA"/>
        </w:rPr>
        <w:t xml:space="preserve"> що влада ЧСР</w:t>
      </w:r>
      <w:r w:rsidR="00815983">
        <w:rPr>
          <w:rFonts w:ascii="Times New Roman" w:hAnsi="Times New Roman" w:cs="Times New Roman"/>
          <w:sz w:val="28"/>
          <w:szCs w:val="28"/>
          <w:lang w:val="uk-UA"/>
        </w:rPr>
        <w:t xml:space="preserve"> на початковому етапі входження Закарпаття</w:t>
      </w:r>
      <w:r w:rsidR="00BA5E50">
        <w:rPr>
          <w:rFonts w:ascii="Times New Roman" w:hAnsi="Times New Roman" w:cs="Times New Roman"/>
          <w:sz w:val="28"/>
          <w:szCs w:val="28"/>
          <w:lang w:val="uk-UA"/>
        </w:rPr>
        <w:t xml:space="preserve"> до складу Чехословаччини</w:t>
      </w:r>
      <w:r w:rsidR="00455FF1">
        <w:rPr>
          <w:rFonts w:ascii="Times New Roman" w:hAnsi="Times New Roman" w:cs="Times New Roman"/>
          <w:sz w:val="28"/>
          <w:szCs w:val="28"/>
          <w:lang w:val="uk-UA"/>
        </w:rPr>
        <w:t xml:space="preserve"> </w:t>
      </w:r>
      <w:r w:rsidR="00815983">
        <w:rPr>
          <w:rFonts w:ascii="Times New Roman" w:hAnsi="Times New Roman" w:cs="Times New Roman"/>
          <w:sz w:val="28"/>
          <w:szCs w:val="28"/>
          <w:lang w:val="uk-UA"/>
        </w:rPr>
        <w:t>грунтовно та системно підходила не тільки до формування ор</w:t>
      </w:r>
      <w:r w:rsidR="00A147B0">
        <w:rPr>
          <w:rFonts w:ascii="Times New Roman" w:hAnsi="Times New Roman" w:cs="Times New Roman"/>
          <w:sz w:val="28"/>
          <w:szCs w:val="28"/>
          <w:lang w:val="uk-UA"/>
        </w:rPr>
        <w:t xml:space="preserve">ганів влади </w:t>
      </w:r>
      <w:r w:rsidR="00BA5E50" w:rsidRPr="00BA5E50">
        <w:rPr>
          <w:rFonts w:ascii="Times New Roman" w:hAnsi="Times New Roman" w:cs="Times New Roman"/>
          <w:sz w:val="28"/>
          <w:szCs w:val="28"/>
        </w:rPr>
        <w:t>,</w:t>
      </w:r>
      <w:r w:rsidR="00BA5E50">
        <w:rPr>
          <w:rFonts w:ascii="Times New Roman" w:hAnsi="Times New Roman" w:cs="Times New Roman"/>
          <w:sz w:val="28"/>
          <w:szCs w:val="28"/>
          <w:lang w:val="uk-UA"/>
        </w:rPr>
        <w:t xml:space="preserve"> але й</w:t>
      </w:r>
      <w:r w:rsidR="00815983">
        <w:rPr>
          <w:rFonts w:ascii="Times New Roman" w:hAnsi="Times New Roman" w:cs="Times New Roman"/>
          <w:sz w:val="28"/>
          <w:szCs w:val="28"/>
          <w:lang w:val="uk-UA"/>
        </w:rPr>
        <w:t xml:space="preserve"> </w:t>
      </w:r>
      <w:r w:rsidR="00B87EF0">
        <w:rPr>
          <w:rFonts w:ascii="Times New Roman" w:hAnsi="Times New Roman" w:cs="Times New Roman"/>
          <w:sz w:val="28"/>
          <w:szCs w:val="28"/>
          <w:lang w:val="uk-UA"/>
        </w:rPr>
        <w:t>розглядала питання про забезпечення фахівцями судових</w:t>
      </w:r>
      <w:r w:rsidR="00B87EF0" w:rsidRPr="00B87EF0">
        <w:rPr>
          <w:rFonts w:ascii="Times New Roman" w:hAnsi="Times New Roman" w:cs="Times New Roman"/>
          <w:sz w:val="28"/>
          <w:szCs w:val="28"/>
        </w:rPr>
        <w:t xml:space="preserve">, </w:t>
      </w:r>
      <w:r w:rsidR="00B87EF0">
        <w:rPr>
          <w:rFonts w:ascii="Times New Roman" w:hAnsi="Times New Roman" w:cs="Times New Roman"/>
          <w:sz w:val="28"/>
          <w:szCs w:val="28"/>
          <w:lang w:val="uk-UA"/>
        </w:rPr>
        <w:t>митних і фінансових установ</w:t>
      </w:r>
      <w:r w:rsidR="00B87EF0" w:rsidRPr="00B87EF0">
        <w:rPr>
          <w:rFonts w:ascii="Times New Roman" w:hAnsi="Times New Roman" w:cs="Times New Roman"/>
          <w:sz w:val="28"/>
          <w:szCs w:val="28"/>
        </w:rPr>
        <w:t>,</w:t>
      </w:r>
      <w:r w:rsidR="00A147B0">
        <w:rPr>
          <w:rFonts w:ascii="Times New Roman" w:hAnsi="Times New Roman" w:cs="Times New Roman"/>
          <w:sz w:val="28"/>
          <w:szCs w:val="28"/>
          <w:lang w:val="uk-UA"/>
        </w:rPr>
        <w:t xml:space="preserve"> </w:t>
      </w:r>
      <w:r w:rsidR="00B87EF0">
        <w:rPr>
          <w:rFonts w:ascii="Times New Roman" w:hAnsi="Times New Roman" w:cs="Times New Roman"/>
          <w:sz w:val="28"/>
          <w:szCs w:val="28"/>
          <w:lang w:val="uk-UA"/>
        </w:rPr>
        <w:t>створення у краї спеціального фінансового управління</w:t>
      </w:r>
      <w:r w:rsidR="00B87EF0" w:rsidRPr="00B87EF0">
        <w:rPr>
          <w:rFonts w:ascii="Times New Roman" w:hAnsi="Times New Roman" w:cs="Times New Roman"/>
          <w:sz w:val="28"/>
          <w:szCs w:val="28"/>
        </w:rPr>
        <w:t>,</w:t>
      </w:r>
      <w:r w:rsidR="00B87EF0">
        <w:rPr>
          <w:rFonts w:ascii="Times New Roman" w:hAnsi="Times New Roman" w:cs="Times New Roman"/>
          <w:sz w:val="28"/>
          <w:szCs w:val="28"/>
          <w:lang w:val="uk-UA"/>
        </w:rPr>
        <w:t xml:space="preserve"> що дозволило б навести лад у питанні сплати податків</w:t>
      </w:r>
      <w:r w:rsidR="00B87EF0" w:rsidRPr="00B87EF0">
        <w:rPr>
          <w:rFonts w:ascii="Times New Roman" w:hAnsi="Times New Roman" w:cs="Times New Roman"/>
          <w:sz w:val="28"/>
          <w:szCs w:val="28"/>
        </w:rPr>
        <w:t>,</w:t>
      </w:r>
      <w:r w:rsidR="00B87EF0">
        <w:rPr>
          <w:rFonts w:ascii="Times New Roman" w:hAnsi="Times New Roman" w:cs="Times New Roman"/>
          <w:sz w:val="28"/>
          <w:szCs w:val="28"/>
          <w:lang w:val="uk-UA"/>
        </w:rPr>
        <w:t xml:space="preserve"> </w:t>
      </w:r>
      <w:r w:rsidR="00407DF4">
        <w:rPr>
          <w:rFonts w:ascii="Times New Roman" w:hAnsi="Times New Roman" w:cs="Times New Roman"/>
          <w:sz w:val="28"/>
          <w:szCs w:val="28"/>
          <w:lang w:val="uk-UA"/>
        </w:rPr>
        <w:t>подолання ряду негативних явищ</w:t>
      </w:r>
      <w:r w:rsidR="00407DF4" w:rsidRPr="00407DF4">
        <w:rPr>
          <w:rFonts w:ascii="Times New Roman" w:hAnsi="Times New Roman" w:cs="Times New Roman"/>
          <w:sz w:val="28"/>
          <w:szCs w:val="28"/>
        </w:rPr>
        <w:t xml:space="preserve">, </w:t>
      </w:r>
      <w:r w:rsidR="00407DF4">
        <w:rPr>
          <w:rFonts w:ascii="Times New Roman" w:hAnsi="Times New Roman" w:cs="Times New Roman"/>
          <w:sz w:val="28"/>
          <w:szCs w:val="28"/>
          <w:lang w:val="uk-UA"/>
        </w:rPr>
        <w:t>а саме ліквідації церковних податків (коблини та роковини)</w:t>
      </w:r>
      <w:r w:rsidR="00A442FD" w:rsidRPr="00A442FD">
        <w:rPr>
          <w:rFonts w:ascii="Times New Roman" w:hAnsi="Times New Roman" w:cs="Times New Roman"/>
          <w:sz w:val="28"/>
          <w:szCs w:val="28"/>
        </w:rPr>
        <w:t>,</w:t>
      </w:r>
      <w:r w:rsidR="00407DF4">
        <w:rPr>
          <w:rFonts w:ascii="Times New Roman" w:hAnsi="Times New Roman" w:cs="Times New Roman"/>
          <w:sz w:val="28"/>
          <w:szCs w:val="28"/>
        </w:rPr>
        <w:t xml:space="preserve"> а також у зв</w:t>
      </w:r>
      <w:r w:rsidR="00BC32F3">
        <w:rPr>
          <w:rFonts w:ascii="Times New Roman" w:hAnsi="Times New Roman" w:cs="Times New Roman"/>
          <w:sz w:val="28"/>
          <w:szCs w:val="28"/>
        </w:rPr>
        <w:t>’</w:t>
      </w:r>
      <w:r w:rsidR="00407DF4">
        <w:rPr>
          <w:rFonts w:ascii="Times New Roman" w:hAnsi="Times New Roman" w:cs="Times New Roman"/>
          <w:sz w:val="28"/>
          <w:szCs w:val="28"/>
        </w:rPr>
        <w:t xml:space="preserve">язку з цим </w:t>
      </w:r>
      <w:r w:rsidR="00167B10">
        <w:rPr>
          <w:rFonts w:ascii="Times New Roman" w:hAnsi="Times New Roman" w:cs="Times New Roman"/>
          <w:sz w:val="28"/>
          <w:szCs w:val="28"/>
          <w:lang w:val="uk-UA"/>
        </w:rPr>
        <w:t xml:space="preserve"> </w:t>
      </w:r>
      <w:r w:rsidR="00407DF4">
        <w:rPr>
          <w:rFonts w:ascii="Times New Roman" w:hAnsi="Times New Roman" w:cs="Times New Roman"/>
          <w:sz w:val="28"/>
          <w:szCs w:val="28"/>
          <w:lang w:val="uk-UA"/>
        </w:rPr>
        <w:t xml:space="preserve">забезпечення </w:t>
      </w:r>
      <w:r w:rsidR="006764BA">
        <w:rPr>
          <w:rFonts w:ascii="Times New Roman" w:hAnsi="Times New Roman" w:cs="Times New Roman"/>
          <w:sz w:val="28"/>
          <w:szCs w:val="28"/>
          <w:lang w:val="uk-UA"/>
        </w:rPr>
        <w:t>платнею священників та вчителів.</w:t>
      </w:r>
    </w:p>
    <w:p w14:paraId="3CB24558" w14:textId="4B237F5E" w:rsidR="000C339E" w:rsidRDefault="00D40211" w:rsidP="006764BA">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Разом з тим</w:t>
      </w:r>
      <w:r w:rsidRPr="00565F50">
        <w:rPr>
          <w:rFonts w:ascii="Times New Roman" w:hAnsi="Times New Roman" w:cs="Times New Roman"/>
          <w:sz w:val="28"/>
          <w:szCs w:val="28"/>
          <w:lang w:val="uk-UA"/>
        </w:rPr>
        <w:t>,</w:t>
      </w:r>
      <w:r w:rsidR="005B754E">
        <w:rPr>
          <w:rFonts w:ascii="Times New Roman" w:hAnsi="Times New Roman" w:cs="Times New Roman"/>
          <w:sz w:val="28"/>
          <w:szCs w:val="28"/>
          <w:lang w:val="uk-UA"/>
        </w:rPr>
        <w:t xml:space="preserve"> запровадження на території краю військової диктатури</w:t>
      </w:r>
      <w:r w:rsidR="005B754E" w:rsidRPr="00565F50">
        <w:rPr>
          <w:rFonts w:ascii="Times New Roman" w:hAnsi="Times New Roman" w:cs="Times New Roman"/>
          <w:sz w:val="28"/>
          <w:szCs w:val="28"/>
          <w:lang w:val="uk-UA"/>
        </w:rPr>
        <w:t>,</w:t>
      </w:r>
      <w:r w:rsidR="005B754E">
        <w:rPr>
          <w:rFonts w:ascii="Times New Roman" w:hAnsi="Times New Roman" w:cs="Times New Roman"/>
          <w:sz w:val="28"/>
          <w:szCs w:val="28"/>
          <w:lang w:val="uk-UA"/>
        </w:rPr>
        <w:t xml:space="preserve"> </w:t>
      </w:r>
      <w:r w:rsidR="00565F50">
        <w:rPr>
          <w:rFonts w:ascii="Times New Roman" w:hAnsi="Times New Roman" w:cs="Times New Roman"/>
          <w:sz w:val="28"/>
          <w:szCs w:val="28"/>
          <w:lang w:val="uk-UA"/>
        </w:rPr>
        <w:t xml:space="preserve">тимчасовий характер і не опублікування в збірнику законів і постанов Чехословацької держави першої редакції </w:t>
      </w:r>
      <w:r w:rsidR="00BC32F3">
        <w:rPr>
          <w:rFonts w:ascii="Times New Roman" w:hAnsi="Times New Roman" w:cs="Times New Roman"/>
          <w:sz w:val="28"/>
          <w:szCs w:val="28"/>
          <w:lang w:val="uk-UA"/>
        </w:rPr>
        <w:t>«</w:t>
      </w:r>
      <w:r w:rsidR="00565F50">
        <w:rPr>
          <w:rFonts w:ascii="Times New Roman" w:hAnsi="Times New Roman" w:cs="Times New Roman"/>
          <w:sz w:val="28"/>
          <w:szCs w:val="28"/>
          <w:lang w:val="uk-UA"/>
        </w:rPr>
        <w:t>Генерального статуту про організацію адміністрації  Підкарпатської Русі</w:t>
      </w:r>
      <w:r w:rsidR="00BC32F3">
        <w:rPr>
          <w:rFonts w:ascii="Times New Roman" w:hAnsi="Times New Roman" w:cs="Times New Roman"/>
          <w:sz w:val="28"/>
          <w:szCs w:val="28"/>
          <w:lang w:val="uk-UA"/>
        </w:rPr>
        <w:t>»</w:t>
      </w:r>
      <w:r w:rsidR="00565F50">
        <w:rPr>
          <w:rFonts w:ascii="Times New Roman" w:hAnsi="Times New Roman" w:cs="Times New Roman"/>
          <w:sz w:val="28"/>
          <w:szCs w:val="28"/>
          <w:lang w:val="uk-UA"/>
        </w:rPr>
        <w:t xml:space="preserve"> було безумовно вигідним для чехословацької влади </w:t>
      </w:r>
      <w:r w:rsidR="00B67A60">
        <w:rPr>
          <w:rFonts w:ascii="Times New Roman" w:hAnsi="Times New Roman" w:cs="Times New Roman"/>
          <w:sz w:val="28"/>
          <w:szCs w:val="28"/>
          <w:lang w:val="uk-UA"/>
        </w:rPr>
        <w:t>та створювало умови і поле діяльності для відстрочення виконання обов</w:t>
      </w:r>
      <w:r w:rsidR="00BC32F3">
        <w:rPr>
          <w:rFonts w:ascii="Times New Roman" w:hAnsi="Times New Roman" w:cs="Times New Roman"/>
          <w:sz w:val="28"/>
          <w:szCs w:val="28"/>
          <w:lang w:val="uk-UA"/>
        </w:rPr>
        <w:t>’</w:t>
      </w:r>
      <w:r w:rsidR="00B67A60">
        <w:rPr>
          <w:rFonts w:ascii="Times New Roman" w:hAnsi="Times New Roman" w:cs="Times New Roman"/>
          <w:sz w:val="28"/>
          <w:szCs w:val="28"/>
          <w:lang w:val="uk-UA"/>
        </w:rPr>
        <w:t>язків  щодо цієї території і її населення</w:t>
      </w:r>
      <w:r w:rsidR="00B67A60" w:rsidRPr="00B67A60">
        <w:rPr>
          <w:rFonts w:ascii="Times New Roman" w:hAnsi="Times New Roman" w:cs="Times New Roman"/>
          <w:sz w:val="28"/>
          <w:szCs w:val="28"/>
          <w:lang w:val="uk-UA"/>
        </w:rPr>
        <w:t xml:space="preserve">, </w:t>
      </w:r>
      <w:r w:rsidR="00B67A60">
        <w:rPr>
          <w:rFonts w:ascii="Times New Roman" w:hAnsi="Times New Roman" w:cs="Times New Roman"/>
          <w:sz w:val="28"/>
          <w:szCs w:val="28"/>
          <w:lang w:val="uk-UA"/>
        </w:rPr>
        <w:t>які вимагали від ЧСР міжнародні договори. Зазначимо</w:t>
      </w:r>
      <w:r w:rsidR="00B67A60" w:rsidRPr="000C339E">
        <w:rPr>
          <w:rFonts w:ascii="Times New Roman" w:hAnsi="Times New Roman" w:cs="Times New Roman"/>
          <w:sz w:val="28"/>
          <w:szCs w:val="28"/>
          <w:lang w:val="uk-UA"/>
        </w:rPr>
        <w:t xml:space="preserve">, </w:t>
      </w:r>
      <w:r w:rsidR="00B67A60">
        <w:rPr>
          <w:rFonts w:ascii="Times New Roman" w:hAnsi="Times New Roman" w:cs="Times New Roman"/>
          <w:sz w:val="28"/>
          <w:szCs w:val="28"/>
          <w:lang w:val="uk-UA"/>
        </w:rPr>
        <w:t>що</w:t>
      </w:r>
      <w:r w:rsidR="000C339E">
        <w:rPr>
          <w:rFonts w:ascii="Times New Roman" w:hAnsi="Times New Roman" w:cs="Times New Roman"/>
          <w:sz w:val="28"/>
          <w:szCs w:val="28"/>
          <w:lang w:val="uk-UA"/>
        </w:rPr>
        <w:t xml:space="preserve"> ні Сен – Жерменський мирний договір</w:t>
      </w:r>
      <w:r w:rsidR="000C339E" w:rsidRPr="000C339E">
        <w:rPr>
          <w:rFonts w:ascii="Times New Roman" w:hAnsi="Times New Roman" w:cs="Times New Roman"/>
          <w:sz w:val="28"/>
          <w:szCs w:val="28"/>
          <w:lang w:val="uk-UA"/>
        </w:rPr>
        <w:t>,</w:t>
      </w:r>
      <w:r w:rsidR="000C339E">
        <w:rPr>
          <w:rFonts w:ascii="Times New Roman" w:hAnsi="Times New Roman" w:cs="Times New Roman"/>
          <w:sz w:val="28"/>
          <w:szCs w:val="28"/>
          <w:lang w:val="uk-UA"/>
        </w:rPr>
        <w:t xml:space="preserve"> ні</w:t>
      </w:r>
      <w:r w:rsidR="000C339E" w:rsidRPr="000C339E">
        <w:rPr>
          <w:rFonts w:ascii="Times New Roman" w:hAnsi="Times New Roman" w:cs="Times New Roman"/>
          <w:sz w:val="28"/>
          <w:szCs w:val="28"/>
          <w:lang w:val="uk-UA"/>
        </w:rPr>
        <w:t xml:space="preserve"> </w:t>
      </w:r>
      <w:r w:rsidR="000C339E">
        <w:rPr>
          <w:rFonts w:ascii="Times New Roman" w:hAnsi="Times New Roman" w:cs="Times New Roman"/>
          <w:sz w:val="28"/>
          <w:szCs w:val="28"/>
          <w:lang w:val="uk-UA"/>
        </w:rPr>
        <w:t>Конституція  Чехословаччини не встановлювали точного терміну реалізації автономного устрою на території Підкарпатської Русі після її включення до ЧСР.</w:t>
      </w:r>
      <w:r w:rsidR="00866087">
        <w:rPr>
          <w:rFonts w:ascii="Times New Roman" w:hAnsi="Times New Roman" w:cs="Times New Roman"/>
          <w:sz w:val="28"/>
          <w:szCs w:val="28"/>
          <w:lang w:val="uk-UA"/>
        </w:rPr>
        <w:t xml:space="preserve"> Видання Генерального статуту було невдалою і нереалізованою спробою прискорення  введення автономного устрою на території краю.</w:t>
      </w:r>
    </w:p>
    <w:p w14:paraId="78CF9535" w14:textId="6DACF658" w:rsidR="003C37DB" w:rsidRPr="00F81B37" w:rsidRDefault="009F5837" w:rsidP="002E1DEF">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Ліквідація Директорії Підкарпатської Русі</w:t>
      </w:r>
      <w:r w:rsidRPr="009F5837">
        <w:rPr>
          <w:rFonts w:ascii="Times New Roman" w:hAnsi="Times New Roman" w:cs="Times New Roman"/>
          <w:sz w:val="28"/>
          <w:szCs w:val="28"/>
          <w:lang w:val="uk-UA"/>
        </w:rPr>
        <w:t>,</w:t>
      </w:r>
      <w:r>
        <w:rPr>
          <w:rFonts w:ascii="Times New Roman" w:hAnsi="Times New Roman" w:cs="Times New Roman"/>
          <w:sz w:val="28"/>
          <w:szCs w:val="28"/>
          <w:lang w:val="uk-UA"/>
        </w:rPr>
        <w:t xml:space="preserve">  ігнорування більшості її вимог як Цивільною управою так і празькою владою</w:t>
      </w:r>
      <w:r w:rsidRPr="009F5837">
        <w:rPr>
          <w:rFonts w:ascii="Times New Roman" w:hAnsi="Times New Roman" w:cs="Times New Roman"/>
          <w:sz w:val="28"/>
          <w:szCs w:val="28"/>
          <w:lang w:val="uk-UA"/>
        </w:rPr>
        <w:t>,</w:t>
      </w:r>
      <w:r>
        <w:rPr>
          <w:rFonts w:ascii="Times New Roman" w:hAnsi="Times New Roman" w:cs="Times New Roman"/>
          <w:sz w:val="28"/>
          <w:szCs w:val="28"/>
          <w:lang w:val="uk-UA"/>
        </w:rPr>
        <w:t xml:space="preserve">  не включення автономного Сойму  та юридичне закріплення Цивільної управи в урядовому указі </w:t>
      </w:r>
      <w:r w:rsidR="00BC32F3">
        <w:rPr>
          <w:rFonts w:ascii="Times New Roman" w:hAnsi="Times New Roman" w:cs="Times New Roman"/>
          <w:sz w:val="28"/>
          <w:szCs w:val="28"/>
          <w:lang w:val="uk-UA"/>
        </w:rPr>
        <w:t>«</w:t>
      </w:r>
      <w:r>
        <w:rPr>
          <w:rFonts w:ascii="Times New Roman" w:hAnsi="Times New Roman" w:cs="Times New Roman"/>
          <w:sz w:val="28"/>
          <w:szCs w:val="28"/>
          <w:lang w:val="uk-UA"/>
        </w:rPr>
        <w:t>Про зміну Генерального статуту Підкарпатської Русі …</w:t>
      </w:r>
      <w:r w:rsidR="00BC32F3">
        <w:rPr>
          <w:rFonts w:ascii="Times New Roman" w:hAnsi="Times New Roman" w:cs="Times New Roman"/>
          <w:sz w:val="28"/>
          <w:szCs w:val="28"/>
          <w:lang w:val="uk-UA"/>
        </w:rPr>
        <w:t>»</w:t>
      </w:r>
      <w:r w:rsidRPr="00BC32F3">
        <w:rPr>
          <w:rFonts w:ascii="Times New Roman" w:hAnsi="Times New Roman" w:cs="Times New Roman"/>
          <w:sz w:val="28"/>
          <w:szCs w:val="28"/>
          <w:lang w:val="uk-UA"/>
        </w:rPr>
        <w:t xml:space="preserve">, </w:t>
      </w:r>
      <w:r>
        <w:rPr>
          <w:rFonts w:ascii="Times New Roman" w:hAnsi="Times New Roman" w:cs="Times New Roman"/>
          <w:sz w:val="28"/>
          <w:szCs w:val="28"/>
          <w:lang w:val="uk-UA"/>
        </w:rPr>
        <w:t>заміна посади адміністратора на посаду</w:t>
      </w:r>
      <w:r w:rsidR="002E1DEF">
        <w:rPr>
          <w:rFonts w:ascii="Times New Roman" w:hAnsi="Times New Roman" w:cs="Times New Roman"/>
          <w:sz w:val="28"/>
          <w:szCs w:val="28"/>
          <w:lang w:val="uk-UA"/>
        </w:rPr>
        <w:t xml:space="preserve"> губернатора та віце-губернатора (не передбачену Конституцією ЧСР)</w:t>
      </w:r>
      <w:r w:rsidR="002E1DEF" w:rsidRPr="002E1DEF">
        <w:rPr>
          <w:rFonts w:ascii="Times New Roman" w:hAnsi="Times New Roman" w:cs="Times New Roman"/>
          <w:sz w:val="28"/>
          <w:szCs w:val="28"/>
          <w:lang w:val="uk-UA"/>
        </w:rPr>
        <w:t>,</w:t>
      </w:r>
      <w:r w:rsidR="002E1DEF">
        <w:rPr>
          <w:rFonts w:ascii="Times New Roman" w:hAnsi="Times New Roman" w:cs="Times New Roman"/>
          <w:sz w:val="28"/>
          <w:szCs w:val="28"/>
          <w:lang w:val="uk-UA"/>
        </w:rPr>
        <w:t xml:space="preserve"> перепідпорядкування останньому всіх чиновників Цивільної управи</w:t>
      </w:r>
      <w:r w:rsidR="002E1DEF" w:rsidRPr="002E1DEF">
        <w:rPr>
          <w:rFonts w:ascii="Times New Roman" w:hAnsi="Times New Roman" w:cs="Times New Roman"/>
          <w:sz w:val="28"/>
          <w:szCs w:val="28"/>
          <w:lang w:val="uk-UA"/>
        </w:rPr>
        <w:t xml:space="preserve">, </w:t>
      </w:r>
      <w:r w:rsidR="002E1DEF">
        <w:rPr>
          <w:rFonts w:ascii="Times New Roman" w:hAnsi="Times New Roman" w:cs="Times New Roman"/>
          <w:sz w:val="28"/>
          <w:szCs w:val="28"/>
          <w:lang w:val="uk-UA"/>
        </w:rPr>
        <w:t>контрасигнація віце-губернатором всіх рішень губернатора – все це свідчило про те</w:t>
      </w:r>
      <w:r w:rsidR="002E1DEF" w:rsidRPr="002E1DEF">
        <w:rPr>
          <w:rFonts w:ascii="Times New Roman" w:hAnsi="Times New Roman" w:cs="Times New Roman"/>
          <w:sz w:val="28"/>
          <w:szCs w:val="28"/>
          <w:lang w:val="uk-UA"/>
        </w:rPr>
        <w:t>,</w:t>
      </w:r>
      <w:r w:rsidR="002E1DEF">
        <w:rPr>
          <w:rFonts w:ascii="Times New Roman" w:hAnsi="Times New Roman" w:cs="Times New Roman"/>
          <w:sz w:val="28"/>
          <w:szCs w:val="28"/>
          <w:lang w:val="uk-UA"/>
        </w:rPr>
        <w:t xml:space="preserve"> що</w:t>
      </w:r>
      <w:r w:rsidR="00A147B0">
        <w:rPr>
          <w:rFonts w:ascii="Times New Roman" w:hAnsi="Times New Roman" w:cs="Times New Roman"/>
          <w:sz w:val="28"/>
          <w:szCs w:val="28"/>
          <w:lang w:val="uk-UA"/>
        </w:rPr>
        <w:t xml:space="preserve"> замість конституювання</w:t>
      </w:r>
      <w:r w:rsidR="00215EAB">
        <w:rPr>
          <w:rFonts w:ascii="Times New Roman" w:hAnsi="Times New Roman" w:cs="Times New Roman"/>
          <w:sz w:val="28"/>
          <w:szCs w:val="28"/>
          <w:lang w:val="uk-UA"/>
        </w:rPr>
        <w:t xml:space="preserve"> са</w:t>
      </w:r>
      <w:r w:rsidR="00F81B37">
        <w:rPr>
          <w:rFonts w:ascii="Times New Roman" w:hAnsi="Times New Roman" w:cs="Times New Roman"/>
          <w:sz w:val="28"/>
          <w:szCs w:val="28"/>
          <w:lang w:val="uk-UA"/>
        </w:rPr>
        <w:t>моврядування на території краю</w:t>
      </w:r>
      <w:r w:rsidR="00A147B0">
        <w:rPr>
          <w:rFonts w:ascii="Times New Roman" w:hAnsi="Times New Roman" w:cs="Times New Roman"/>
          <w:sz w:val="28"/>
          <w:szCs w:val="28"/>
          <w:lang w:val="uk-UA"/>
        </w:rPr>
        <w:t xml:space="preserve"> на практиці</w:t>
      </w:r>
      <w:r w:rsidR="00215EAB">
        <w:rPr>
          <w:rFonts w:ascii="Times New Roman" w:hAnsi="Times New Roman" w:cs="Times New Roman"/>
          <w:sz w:val="28"/>
          <w:szCs w:val="28"/>
          <w:lang w:val="uk-UA"/>
        </w:rPr>
        <w:t xml:space="preserve"> з 1920-х років розпочався п</w:t>
      </w:r>
      <w:r w:rsidR="007608A5">
        <w:rPr>
          <w:rFonts w:ascii="Times New Roman" w:hAnsi="Times New Roman" w:cs="Times New Roman"/>
          <w:sz w:val="28"/>
          <w:szCs w:val="28"/>
          <w:lang w:val="uk-UA"/>
        </w:rPr>
        <w:t xml:space="preserve">роцес запровадження </w:t>
      </w:r>
      <w:r w:rsidR="007608A5">
        <w:rPr>
          <w:rFonts w:ascii="Times New Roman" w:hAnsi="Times New Roman" w:cs="Times New Roman"/>
          <w:sz w:val="28"/>
          <w:szCs w:val="28"/>
          <w:lang w:val="uk-UA"/>
        </w:rPr>
        <w:lastRenderedPageBreak/>
        <w:t>централізова</w:t>
      </w:r>
      <w:r w:rsidR="00215EAB">
        <w:rPr>
          <w:rFonts w:ascii="Times New Roman" w:hAnsi="Times New Roman" w:cs="Times New Roman"/>
          <w:sz w:val="28"/>
          <w:szCs w:val="28"/>
          <w:lang w:val="uk-UA"/>
        </w:rPr>
        <w:t xml:space="preserve">ної </w:t>
      </w:r>
      <w:r w:rsidR="007608A5">
        <w:rPr>
          <w:rFonts w:ascii="Times New Roman" w:hAnsi="Times New Roman" w:cs="Times New Roman"/>
          <w:sz w:val="28"/>
          <w:szCs w:val="28"/>
          <w:lang w:val="uk-UA"/>
        </w:rPr>
        <w:t xml:space="preserve"> системи  адміністративного управління.</w:t>
      </w:r>
      <w:r w:rsidR="004963B5">
        <w:rPr>
          <w:rFonts w:ascii="Times New Roman" w:hAnsi="Times New Roman" w:cs="Times New Roman"/>
          <w:sz w:val="28"/>
          <w:szCs w:val="28"/>
          <w:lang w:val="uk-UA"/>
        </w:rPr>
        <w:t xml:space="preserve"> Адміністративна реорганізація у ЧСР 1925 і особливо 1927 років лише віддаляла </w:t>
      </w:r>
      <w:r w:rsidR="00F81B37">
        <w:rPr>
          <w:rFonts w:ascii="Times New Roman" w:hAnsi="Times New Roman" w:cs="Times New Roman"/>
          <w:sz w:val="28"/>
          <w:szCs w:val="28"/>
          <w:lang w:val="uk-UA"/>
        </w:rPr>
        <w:t>Підкарпатську Русь від реальної автономії</w:t>
      </w:r>
      <w:r w:rsidR="00F81B37" w:rsidRPr="00F81B37">
        <w:rPr>
          <w:rFonts w:ascii="Times New Roman" w:hAnsi="Times New Roman" w:cs="Times New Roman"/>
          <w:sz w:val="28"/>
          <w:szCs w:val="28"/>
          <w:lang w:val="uk-UA"/>
        </w:rPr>
        <w:t xml:space="preserve">, </w:t>
      </w:r>
      <w:r w:rsidR="00F81B37">
        <w:rPr>
          <w:rFonts w:ascii="Times New Roman" w:hAnsi="Times New Roman" w:cs="Times New Roman"/>
          <w:sz w:val="28"/>
          <w:szCs w:val="28"/>
          <w:lang w:val="uk-UA"/>
        </w:rPr>
        <w:t>оскільки на території усієї республіки відбував</w:t>
      </w:r>
      <w:r w:rsidR="00C53130">
        <w:rPr>
          <w:rFonts w:ascii="Times New Roman" w:hAnsi="Times New Roman" w:cs="Times New Roman"/>
          <w:sz w:val="28"/>
          <w:szCs w:val="28"/>
          <w:lang w:val="uk-UA"/>
        </w:rPr>
        <w:t>ся процес</w:t>
      </w:r>
      <w:r w:rsidR="00F81B37">
        <w:rPr>
          <w:rFonts w:ascii="Times New Roman" w:hAnsi="Times New Roman" w:cs="Times New Roman"/>
          <w:sz w:val="28"/>
          <w:szCs w:val="28"/>
          <w:lang w:val="uk-UA"/>
        </w:rPr>
        <w:t xml:space="preserve"> подальшої централізації та уніфікації влади й управляння.</w:t>
      </w:r>
    </w:p>
    <w:p w14:paraId="1AEC145E" w14:textId="61345281" w:rsidR="007E013E" w:rsidRPr="007E013E" w:rsidRDefault="007E013E" w:rsidP="006764BA">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Підсумовуючи</w:t>
      </w:r>
      <w:r w:rsidRPr="003C12C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зазначимо</w:t>
      </w:r>
      <w:r w:rsidRPr="003C12C5">
        <w:rPr>
          <w:rFonts w:ascii="Times New Roman" w:hAnsi="Times New Roman" w:cs="Times New Roman"/>
          <w:sz w:val="28"/>
          <w:szCs w:val="28"/>
          <w:lang w:val="uk-UA"/>
        </w:rPr>
        <w:t>,</w:t>
      </w:r>
      <w:r w:rsidR="003C12C5">
        <w:rPr>
          <w:rFonts w:ascii="Times New Roman" w:hAnsi="Times New Roman" w:cs="Times New Roman"/>
          <w:sz w:val="28"/>
          <w:szCs w:val="28"/>
          <w:lang w:val="uk-UA"/>
        </w:rPr>
        <w:t xml:space="preserve"> що вказаний</w:t>
      </w:r>
      <w:r w:rsidR="006052C7">
        <w:rPr>
          <w:rFonts w:ascii="Times New Roman" w:hAnsi="Times New Roman" w:cs="Times New Roman"/>
          <w:sz w:val="28"/>
          <w:szCs w:val="28"/>
          <w:lang w:val="uk-UA"/>
        </w:rPr>
        <w:t xml:space="preserve"> період</w:t>
      </w:r>
      <w:r w:rsidR="003C12C5" w:rsidRPr="003C12C5">
        <w:rPr>
          <w:rFonts w:ascii="Times New Roman" w:hAnsi="Times New Roman" w:cs="Times New Roman"/>
          <w:sz w:val="28"/>
          <w:szCs w:val="28"/>
          <w:lang w:val="uk-UA"/>
        </w:rPr>
        <w:t xml:space="preserve"> </w:t>
      </w:r>
      <w:r w:rsidR="003C12C5">
        <w:rPr>
          <w:rFonts w:ascii="Times New Roman" w:hAnsi="Times New Roman" w:cs="Times New Roman"/>
          <w:sz w:val="28"/>
          <w:szCs w:val="28"/>
          <w:lang w:val="uk-UA"/>
        </w:rPr>
        <w:t xml:space="preserve">чехословацької адміністративно - управлінської організації території краю </w:t>
      </w:r>
      <w:r w:rsidR="006052C7">
        <w:rPr>
          <w:rFonts w:ascii="Times New Roman" w:hAnsi="Times New Roman" w:cs="Times New Roman"/>
          <w:sz w:val="28"/>
          <w:szCs w:val="28"/>
          <w:lang w:val="uk-UA"/>
        </w:rPr>
        <w:t xml:space="preserve"> мав на меті поступову консолідацію Підкарпатської Русі в політичному</w:t>
      </w:r>
      <w:r w:rsidR="003C12C5" w:rsidRPr="003C12C5">
        <w:rPr>
          <w:rFonts w:ascii="Times New Roman" w:hAnsi="Times New Roman" w:cs="Times New Roman"/>
          <w:sz w:val="28"/>
          <w:szCs w:val="28"/>
        </w:rPr>
        <w:t xml:space="preserve">, </w:t>
      </w:r>
      <w:r w:rsidR="006052C7">
        <w:rPr>
          <w:rFonts w:ascii="Times New Roman" w:hAnsi="Times New Roman" w:cs="Times New Roman"/>
          <w:sz w:val="28"/>
          <w:szCs w:val="28"/>
          <w:lang w:val="uk-UA"/>
        </w:rPr>
        <w:t>юридичному</w:t>
      </w:r>
      <w:r w:rsidR="009C05BE" w:rsidRPr="009C05BE">
        <w:rPr>
          <w:rFonts w:ascii="Times New Roman" w:hAnsi="Times New Roman" w:cs="Times New Roman"/>
          <w:sz w:val="28"/>
          <w:szCs w:val="28"/>
        </w:rPr>
        <w:t>,</w:t>
      </w:r>
      <w:r w:rsidR="006052C7">
        <w:rPr>
          <w:rFonts w:ascii="Times New Roman" w:hAnsi="Times New Roman" w:cs="Times New Roman"/>
          <w:sz w:val="28"/>
          <w:szCs w:val="28"/>
          <w:lang w:val="uk-UA"/>
        </w:rPr>
        <w:t xml:space="preserve">  економічному</w:t>
      </w:r>
      <w:r w:rsidR="009C05BE" w:rsidRPr="009C05BE">
        <w:rPr>
          <w:rFonts w:ascii="Times New Roman" w:hAnsi="Times New Roman" w:cs="Times New Roman"/>
          <w:sz w:val="28"/>
          <w:szCs w:val="28"/>
        </w:rPr>
        <w:t>,</w:t>
      </w:r>
      <w:r w:rsidR="006052C7">
        <w:rPr>
          <w:rFonts w:ascii="Times New Roman" w:hAnsi="Times New Roman" w:cs="Times New Roman"/>
          <w:sz w:val="28"/>
          <w:szCs w:val="28"/>
          <w:lang w:val="uk-UA"/>
        </w:rPr>
        <w:t xml:space="preserve"> соціальному та культурному аспектах</w:t>
      </w:r>
      <w:r w:rsidR="003C12C5" w:rsidRPr="003C12C5">
        <w:rPr>
          <w:rFonts w:ascii="Times New Roman" w:hAnsi="Times New Roman" w:cs="Times New Roman"/>
          <w:sz w:val="28"/>
          <w:szCs w:val="28"/>
        </w:rPr>
        <w:t>,</w:t>
      </w:r>
      <w:r w:rsidR="006052C7">
        <w:rPr>
          <w:rFonts w:ascii="Times New Roman" w:hAnsi="Times New Roman" w:cs="Times New Roman"/>
          <w:sz w:val="28"/>
          <w:szCs w:val="28"/>
          <w:lang w:val="uk-UA"/>
        </w:rPr>
        <w:t xml:space="preserve"> а також утримання</w:t>
      </w:r>
      <w:r w:rsidR="009C05BE">
        <w:rPr>
          <w:rFonts w:ascii="Times New Roman" w:hAnsi="Times New Roman" w:cs="Times New Roman"/>
          <w:sz w:val="28"/>
          <w:szCs w:val="28"/>
          <w:lang w:val="uk-UA"/>
        </w:rPr>
        <w:t xml:space="preserve"> й поступову</w:t>
      </w:r>
      <w:r w:rsidR="006052C7">
        <w:rPr>
          <w:rFonts w:ascii="Times New Roman" w:hAnsi="Times New Roman" w:cs="Times New Roman"/>
          <w:sz w:val="28"/>
          <w:szCs w:val="28"/>
          <w:lang w:val="uk-UA"/>
        </w:rPr>
        <w:t xml:space="preserve">   інкорпорацію (інтеграцію) краю</w:t>
      </w:r>
      <w:r w:rsidR="009C05BE">
        <w:rPr>
          <w:rFonts w:ascii="Times New Roman" w:hAnsi="Times New Roman" w:cs="Times New Roman"/>
          <w:sz w:val="28"/>
          <w:szCs w:val="28"/>
          <w:lang w:val="uk-UA"/>
        </w:rPr>
        <w:t xml:space="preserve"> до загально-чехословацької правово</w:t>
      </w:r>
      <w:r w:rsidR="00DB74D9">
        <w:rPr>
          <w:rFonts w:ascii="Times New Roman" w:hAnsi="Times New Roman" w:cs="Times New Roman"/>
          <w:sz w:val="28"/>
          <w:szCs w:val="28"/>
          <w:lang w:val="uk-UA"/>
        </w:rPr>
        <w:t>ї системи.</w:t>
      </w:r>
      <w:r w:rsidR="006052C7">
        <w:rPr>
          <w:rFonts w:ascii="Times New Roman" w:hAnsi="Times New Roman" w:cs="Times New Roman"/>
          <w:sz w:val="28"/>
          <w:szCs w:val="28"/>
          <w:lang w:val="uk-UA"/>
        </w:rPr>
        <w:t xml:space="preserve"> </w:t>
      </w:r>
    </w:p>
    <w:p w14:paraId="5781B623" w14:textId="7D5AAEAD" w:rsidR="007E013E" w:rsidRPr="007E013E" w:rsidRDefault="007E013E" w:rsidP="007E013E">
      <w:pPr>
        <w:spacing w:before="240"/>
        <w:jc w:val="both"/>
        <w:rPr>
          <w:rFonts w:ascii="Times New Roman" w:hAnsi="Times New Roman" w:cs="Times New Roman"/>
          <w:sz w:val="28"/>
          <w:szCs w:val="28"/>
          <w:lang w:val="uk-UA"/>
        </w:rPr>
      </w:pPr>
    </w:p>
    <w:p w14:paraId="265069E1" w14:textId="2E5624DA" w:rsidR="00407DF4" w:rsidRPr="00DB74D9" w:rsidRDefault="00E96561" w:rsidP="00A21A7C">
      <w:pPr>
        <w:spacing w:before="240"/>
        <w:rPr>
          <w:rFonts w:ascii="Times New Roman" w:hAnsi="Times New Roman" w:cs="Times New Roman"/>
          <w:b/>
          <w:sz w:val="28"/>
          <w:szCs w:val="28"/>
        </w:rPr>
      </w:pPr>
      <w:bookmarkStart w:id="2" w:name="_Hlk173876752"/>
      <w:r w:rsidRPr="00E96561">
        <w:rPr>
          <w:rFonts w:ascii="Times New Roman" w:hAnsi="Times New Roman" w:cs="Times New Roman"/>
          <w:b/>
          <w:sz w:val="28"/>
          <w:szCs w:val="28"/>
          <w:lang w:val="uk-UA"/>
        </w:rPr>
        <w:t>Список використаних джерел</w:t>
      </w:r>
      <w:r w:rsidR="00A21A7C" w:rsidRPr="00DB74D9">
        <w:rPr>
          <w:rFonts w:ascii="Times New Roman" w:hAnsi="Times New Roman" w:cs="Times New Roman"/>
          <w:b/>
          <w:sz w:val="28"/>
          <w:szCs w:val="28"/>
        </w:rPr>
        <w:t>:</w:t>
      </w:r>
    </w:p>
    <w:bookmarkEnd w:id="2"/>
    <w:p w14:paraId="2A7548E5" w14:textId="3BB751B0" w:rsidR="00E96561" w:rsidRPr="00ED0B82" w:rsidRDefault="00E96561" w:rsidP="00ED0B82">
      <w:pPr>
        <w:pStyle w:val="a3"/>
        <w:numPr>
          <w:ilvl w:val="0"/>
          <w:numId w:val="1"/>
        </w:numPr>
        <w:spacing w:before="240"/>
        <w:ind w:left="284"/>
        <w:jc w:val="both"/>
        <w:rPr>
          <w:rFonts w:ascii="Times New Roman" w:hAnsi="Times New Roman" w:cs="Times New Roman"/>
          <w:sz w:val="28"/>
          <w:szCs w:val="28"/>
          <w:lang w:val="uk-UA"/>
        </w:rPr>
      </w:pPr>
      <w:r w:rsidRPr="00ED0B82">
        <w:rPr>
          <w:rFonts w:ascii="Times New Roman" w:hAnsi="Times New Roman" w:cs="Times New Roman"/>
          <w:sz w:val="28"/>
          <w:szCs w:val="28"/>
          <w:lang w:val="uk-UA"/>
        </w:rPr>
        <w:t>Поп І. Проблема Підкарпатської Русі в листуванні Т.Г.Масарика з Е.Бенешем під час Паризької мирної конференції. Карпатський край. Липень-грудень 1994. Річник 4-й. № 7-12. С.</w:t>
      </w:r>
      <w:r w:rsidR="00425E2B">
        <w:rPr>
          <w:rFonts w:ascii="Times New Roman" w:hAnsi="Times New Roman" w:cs="Times New Roman"/>
          <w:sz w:val="28"/>
          <w:szCs w:val="28"/>
          <w:lang w:val="uk-UA"/>
        </w:rPr>
        <w:t xml:space="preserve"> </w:t>
      </w:r>
      <w:r w:rsidRPr="00ED0B82">
        <w:rPr>
          <w:rFonts w:ascii="Times New Roman" w:hAnsi="Times New Roman" w:cs="Times New Roman"/>
          <w:sz w:val="28"/>
          <w:szCs w:val="28"/>
          <w:lang w:val="uk-UA"/>
        </w:rPr>
        <w:t>37-39.</w:t>
      </w:r>
    </w:p>
    <w:p w14:paraId="707A2FF6" w14:textId="77777777" w:rsidR="00E96561" w:rsidRPr="00ED0B82" w:rsidRDefault="00E96561" w:rsidP="00ED0B82">
      <w:pPr>
        <w:pStyle w:val="a3"/>
        <w:numPr>
          <w:ilvl w:val="0"/>
          <w:numId w:val="1"/>
        </w:numPr>
        <w:spacing w:before="240"/>
        <w:ind w:left="284"/>
        <w:jc w:val="both"/>
        <w:rPr>
          <w:rFonts w:ascii="Times New Roman" w:hAnsi="Times New Roman" w:cs="Times New Roman"/>
          <w:sz w:val="28"/>
          <w:szCs w:val="28"/>
          <w:lang w:val="uk-UA"/>
        </w:rPr>
      </w:pPr>
      <w:r w:rsidRPr="00ED0B82">
        <w:rPr>
          <w:rFonts w:ascii="Times New Roman" w:hAnsi="Times New Roman" w:cs="Times New Roman"/>
          <w:sz w:val="28"/>
          <w:szCs w:val="28"/>
          <w:lang w:val="uk-UA"/>
        </w:rPr>
        <w:t>Ліхтей І.М.   Підкарпатська</w:t>
      </w:r>
      <w:r w:rsidRPr="00A13301">
        <w:rPr>
          <w:rFonts w:ascii="Times New Roman" w:hAnsi="Times New Roman" w:cs="Times New Roman"/>
          <w:sz w:val="28"/>
          <w:szCs w:val="28"/>
          <w:lang w:val="uk-UA"/>
        </w:rPr>
        <w:t xml:space="preserve"> </w:t>
      </w:r>
      <w:r w:rsidRPr="00ED0B82">
        <w:rPr>
          <w:rFonts w:ascii="Times New Roman" w:hAnsi="Times New Roman" w:cs="Times New Roman"/>
          <w:sz w:val="28"/>
          <w:szCs w:val="28"/>
          <w:lang w:val="uk-UA"/>
        </w:rPr>
        <w:t>Русь у складі Чехословаччини</w:t>
      </w:r>
      <w:r w:rsidRPr="00A13301">
        <w:rPr>
          <w:rFonts w:ascii="Times New Roman" w:hAnsi="Times New Roman" w:cs="Times New Roman"/>
          <w:sz w:val="28"/>
          <w:szCs w:val="28"/>
          <w:lang w:val="uk-UA"/>
        </w:rPr>
        <w:t xml:space="preserve">: </w:t>
      </w:r>
      <w:r w:rsidRPr="00ED0B82">
        <w:rPr>
          <w:rFonts w:ascii="Times New Roman" w:hAnsi="Times New Roman" w:cs="Times New Roman"/>
          <w:sz w:val="28"/>
          <w:szCs w:val="28"/>
          <w:lang w:val="uk-UA"/>
        </w:rPr>
        <w:t xml:space="preserve">особливості суспільно-політичного розвитку 1919-1929 років. Ужгород: Карпати, 2018. 244 </w:t>
      </w:r>
      <w:r w:rsidRPr="00ED0B82">
        <w:rPr>
          <w:rFonts w:ascii="Times New Roman" w:hAnsi="Times New Roman" w:cs="Times New Roman"/>
          <w:sz w:val="28"/>
          <w:szCs w:val="28"/>
          <w:lang w:val="en-US"/>
        </w:rPr>
        <w:t>c</w:t>
      </w:r>
      <w:r w:rsidRPr="00ED0B82">
        <w:rPr>
          <w:rFonts w:ascii="Times New Roman" w:hAnsi="Times New Roman" w:cs="Times New Roman"/>
          <w:sz w:val="28"/>
          <w:szCs w:val="28"/>
          <w:lang w:val="uk-UA"/>
        </w:rPr>
        <w:t xml:space="preserve">. </w:t>
      </w:r>
    </w:p>
    <w:p w14:paraId="46F3F977" w14:textId="77777777" w:rsidR="00ED0B82" w:rsidRPr="00ED0B82" w:rsidRDefault="00ED0B82" w:rsidP="00ED0B82">
      <w:pPr>
        <w:pStyle w:val="a3"/>
        <w:numPr>
          <w:ilvl w:val="0"/>
          <w:numId w:val="1"/>
        </w:numPr>
        <w:spacing w:before="240"/>
        <w:ind w:left="284"/>
        <w:jc w:val="both"/>
        <w:rPr>
          <w:rFonts w:ascii="Times New Roman" w:hAnsi="Times New Roman" w:cs="Times New Roman"/>
          <w:sz w:val="28"/>
          <w:szCs w:val="28"/>
          <w:lang w:val="uk-UA"/>
        </w:rPr>
      </w:pPr>
      <w:r w:rsidRPr="00ED0B82">
        <w:rPr>
          <w:rFonts w:ascii="Times New Roman" w:hAnsi="Times New Roman" w:cs="Times New Roman"/>
          <w:sz w:val="28"/>
          <w:szCs w:val="28"/>
          <w:lang w:val="uk-UA"/>
        </w:rPr>
        <w:t>ДАЗО. Ф.29. Оп.3. Спр.2. Арк.6.</w:t>
      </w:r>
    </w:p>
    <w:p w14:paraId="1FD489BB" w14:textId="77777777" w:rsidR="00ED0B82" w:rsidRDefault="00ED0B82" w:rsidP="00ED0B82">
      <w:pPr>
        <w:pStyle w:val="a3"/>
        <w:numPr>
          <w:ilvl w:val="0"/>
          <w:numId w:val="1"/>
        </w:numPr>
        <w:spacing w:before="240"/>
        <w:ind w:left="284"/>
        <w:jc w:val="both"/>
        <w:rPr>
          <w:rFonts w:ascii="Times New Roman" w:hAnsi="Times New Roman" w:cs="Times New Roman"/>
          <w:sz w:val="28"/>
          <w:szCs w:val="28"/>
          <w:lang w:val="en-US"/>
        </w:rPr>
      </w:pPr>
      <w:r w:rsidRPr="00ED0B82">
        <w:rPr>
          <w:rFonts w:ascii="Times New Roman" w:hAnsi="Times New Roman" w:cs="Times New Roman"/>
          <w:sz w:val="28"/>
          <w:szCs w:val="28"/>
          <w:lang w:val="en-US"/>
        </w:rPr>
        <w:t>Hora</w:t>
      </w:r>
      <w:r w:rsidRPr="00ED0B82">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A</w:t>
      </w:r>
      <w:r w:rsidRPr="00ED0B82">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Organisace</w:t>
      </w:r>
      <w:r w:rsidRPr="00ED0B82">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statni</w:t>
      </w:r>
      <w:r w:rsidRPr="00ED0B82">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spravy</w:t>
      </w:r>
      <w:r w:rsidRPr="00ED0B82">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Podkarpatske</w:t>
      </w:r>
      <w:r w:rsidRPr="00ED0B82">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Rusi</w:t>
      </w:r>
      <w:r w:rsidRPr="00ED0B82">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Studie. Praha: Csl. Cizinecky urad, 1919. 20 s.</w:t>
      </w:r>
    </w:p>
    <w:p w14:paraId="2A72F356" w14:textId="1CFC2031" w:rsidR="00FF646D" w:rsidRDefault="00FF646D" w:rsidP="00ED0B82">
      <w:pPr>
        <w:pStyle w:val="a3"/>
        <w:numPr>
          <w:ilvl w:val="0"/>
          <w:numId w:val="1"/>
        </w:numPr>
        <w:spacing w:before="240"/>
        <w:ind w:left="284"/>
        <w:jc w:val="both"/>
        <w:rPr>
          <w:rFonts w:ascii="Times New Roman" w:hAnsi="Times New Roman" w:cs="Times New Roman"/>
          <w:sz w:val="28"/>
          <w:szCs w:val="28"/>
          <w:lang w:val="en-US"/>
        </w:rPr>
      </w:pPr>
      <w:r>
        <w:rPr>
          <w:rFonts w:ascii="Times New Roman" w:hAnsi="Times New Roman" w:cs="Times New Roman"/>
          <w:sz w:val="28"/>
          <w:szCs w:val="28"/>
          <w:lang w:val="uk-UA"/>
        </w:rPr>
        <w:t>Ванат І. Нариси новітньої історії українців Східної Словаччини (</w:t>
      </w:r>
      <w:r w:rsidR="00AA3F3E">
        <w:rPr>
          <w:rFonts w:ascii="Times New Roman" w:hAnsi="Times New Roman" w:cs="Times New Roman"/>
          <w:sz w:val="28"/>
          <w:szCs w:val="28"/>
          <w:lang w:val="uk-UA"/>
        </w:rPr>
        <w:t>1918 – 1838). Видання друге. Братіслава – Пряшів</w:t>
      </w:r>
      <w:r w:rsidR="00AA3F3E">
        <w:rPr>
          <w:rFonts w:ascii="Times New Roman" w:hAnsi="Times New Roman" w:cs="Times New Roman"/>
          <w:sz w:val="28"/>
          <w:szCs w:val="28"/>
          <w:lang w:val="en-US"/>
        </w:rPr>
        <w:t>, 1990.</w:t>
      </w:r>
    </w:p>
    <w:p w14:paraId="02C59639" w14:textId="50C968ED" w:rsidR="00425E2B" w:rsidRPr="00ED0B82" w:rsidRDefault="007818C6" w:rsidP="00ED0B82">
      <w:pPr>
        <w:pStyle w:val="a3"/>
        <w:numPr>
          <w:ilvl w:val="0"/>
          <w:numId w:val="1"/>
        </w:numPr>
        <w:spacing w:before="240"/>
        <w:ind w:left="284"/>
        <w:jc w:val="both"/>
        <w:rPr>
          <w:rFonts w:ascii="Times New Roman" w:hAnsi="Times New Roman" w:cs="Times New Roman"/>
          <w:sz w:val="28"/>
          <w:szCs w:val="28"/>
          <w:lang w:val="en-US"/>
        </w:rPr>
      </w:pPr>
      <w:r>
        <w:rPr>
          <w:rFonts w:ascii="Times New Roman" w:hAnsi="Times New Roman" w:cs="Times New Roman"/>
          <w:sz w:val="28"/>
          <w:szCs w:val="28"/>
          <w:lang w:val="en-US"/>
        </w:rPr>
        <w:t>Expose Dr. G.J.</w:t>
      </w:r>
      <w:r w:rsidR="00F9229A">
        <w:rPr>
          <w:rFonts w:ascii="Times New Roman" w:hAnsi="Times New Roman" w:cs="Times New Roman"/>
          <w:sz w:val="28"/>
          <w:szCs w:val="28"/>
          <w:lang w:val="en-US"/>
        </w:rPr>
        <w:t>Zatkovica, byvseho  gubernatora Podkarpatskoj Rusi, o Podkarpatskoj Rusi. Homestead, Pa.: Rusin Information Bureau, 1921.</w:t>
      </w:r>
    </w:p>
    <w:p w14:paraId="07ED2D1B" w14:textId="5816AD2E" w:rsidR="00ED0B82" w:rsidRPr="00C9366D" w:rsidRDefault="00C9366D" w:rsidP="00ED0B82">
      <w:pPr>
        <w:pStyle w:val="a3"/>
        <w:numPr>
          <w:ilvl w:val="0"/>
          <w:numId w:val="1"/>
        </w:numPr>
        <w:spacing w:before="24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Лемак В. </w:t>
      </w:r>
      <w:r w:rsidR="00ED0B82" w:rsidRPr="00ED0B82">
        <w:rPr>
          <w:rFonts w:ascii="Times New Roman" w:hAnsi="Times New Roman" w:cs="Times New Roman"/>
          <w:sz w:val="28"/>
          <w:szCs w:val="28"/>
          <w:lang w:val="uk-UA"/>
        </w:rPr>
        <w:t>Закарпаття у державно-правовій системі Чехословацької республіки ( 1919 – 1939 рр.)</w:t>
      </w:r>
      <w:r w:rsidR="00ED0B82" w:rsidRPr="00370311">
        <w:rPr>
          <w:rFonts w:ascii="Times New Roman" w:hAnsi="Times New Roman" w:cs="Times New Roman"/>
          <w:sz w:val="28"/>
          <w:szCs w:val="28"/>
          <w:lang w:val="uk-UA"/>
        </w:rPr>
        <w:t xml:space="preserve">: </w:t>
      </w:r>
      <w:r w:rsidR="00ED0B82" w:rsidRPr="00ED0B82">
        <w:rPr>
          <w:rFonts w:ascii="Times New Roman" w:hAnsi="Times New Roman" w:cs="Times New Roman"/>
          <w:sz w:val="28"/>
          <w:szCs w:val="28"/>
          <w:lang w:val="uk-UA"/>
        </w:rPr>
        <w:t>дис. канд. юрид. наук</w:t>
      </w:r>
      <w:r w:rsidR="00AA3F3E" w:rsidRPr="00370311">
        <w:rPr>
          <w:rFonts w:ascii="Times New Roman" w:hAnsi="Times New Roman" w:cs="Times New Roman"/>
          <w:sz w:val="28"/>
          <w:szCs w:val="28"/>
          <w:lang w:val="uk-UA"/>
        </w:rPr>
        <w:t>:</w:t>
      </w:r>
      <w:r w:rsidR="00ED0B82" w:rsidRPr="00370311">
        <w:rPr>
          <w:rFonts w:ascii="Times New Roman" w:hAnsi="Times New Roman" w:cs="Times New Roman"/>
          <w:sz w:val="28"/>
          <w:szCs w:val="28"/>
          <w:lang w:val="uk-UA"/>
        </w:rPr>
        <w:t xml:space="preserve">12.00.01. </w:t>
      </w:r>
      <w:r w:rsidR="00ED0B82" w:rsidRPr="00ED0B82">
        <w:rPr>
          <w:rFonts w:ascii="Times New Roman" w:hAnsi="Times New Roman" w:cs="Times New Roman"/>
          <w:sz w:val="28"/>
          <w:szCs w:val="28"/>
          <w:lang w:val="uk-UA"/>
        </w:rPr>
        <w:t>К.</w:t>
      </w:r>
      <w:r w:rsidR="00ED0B82" w:rsidRPr="00C9366D">
        <w:rPr>
          <w:rFonts w:ascii="Times New Roman" w:hAnsi="Times New Roman" w:cs="Times New Roman"/>
          <w:sz w:val="28"/>
          <w:szCs w:val="28"/>
          <w:lang w:val="uk-UA"/>
        </w:rPr>
        <w:t xml:space="preserve"> 1996. 159 </w:t>
      </w:r>
      <w:r w:rsidR="00ED0B82" w:rsidRPr="00ED0B82">
        <w:rPr>
          <w:rFonts w:ascii="Times New Roman" w:hAnsi="Times New Roman" w:cs="Times New Roman"/>
          <w:sz w:val="28"/>
          <w:szCs w:val="28"/>
          <w:lang w:val="en-US"/>
        </w:rPr>
        <w:t>c</w:t>
      </w:r>
      <w:r w:rsidR="00ED0B82" w:rsidRPr="00C9366D">
        <w:rPr>
          <w:rFonts w:ascii="Times New Roman" w:hAnsi="Times New Roman" w:cs="Times New Roman"/>
          <w:sz w:val="28"/>
          <w:szCs w:val="28"/>
          <w:lang w:val="uk-UA"/>
        </w:rPr>
        <w:t>.</w:t>
      </w:r>
    </w:p>
    <w:p w14:paraId="5473E91F" w14:textId="5BCEF976" w:rsidR="00ED0B82" w:rsidRPr="00ED0B82" w:rsidRDefault="00C9366D" w:rsidP="00ED0B82">
      <w:pPr>
        <w:pStyle w:val="a3"/>
        <w:numPr>
          <w:ilvl w:val="0"/>
          <w:numId w:val="1"/>
        </w:numPr>
        <w:spacing w:before="240"/>
        <w:ind w:left="284"/>
        <w:jc w:val="both"/>
        <w:rPr>
          <w:rFonts w:ascii="Times New Roman" w:hAnsi="Times New Roman" w:cs="Times New Roman"/>
          <w:sz w:val="28"/>
          <w:szCs w:val="28"/>
          <w:lang w:val="uk-UA"/>
        </w:rPr>
      </w:pPr>
      <w:r>
        <w:rPr>
          <w:rFonts w:ascii="Times New Roman" w:hAnsi="Times New Roman" w:cs="Times New Roman"/>
          <w:sz w:val="28"/>
          <w:szCs w:val="28"/>
          <w:lang w:val="uk-UA"/>
        </w:rPr>
        <w:t>Грін О.</w:t>
      </w:r>
      <w:r w:rsidR="00ED0B82" w:rsidRPr="00ED0B82">
        <w:rPr>
          <w:rFonts w:ascii="Times New Roman" w:hAnsi="Times New Roman" w:cs="Times New Roman"/>
          <w:sz w:val="28"/>
          <w:szCs w:val="28"/>
          <w:lang w:val="uk-UA"/>
        </w:rPr>
        <w:t xml:space="preserve"> Правовий статус органів державного управління на Підкарпатській Русі (Закарпатті) на початковому етапі її входження до складу Чехословаччини (1919 – 1920 рр.). Електронне наукове видання Порівняльно-аналітичне право. 2014. № 5. С. 17 – 20.</w:t>
      </w:r>
    </w:p>
    <w:p w14:paraId="413317CB" w14:textId="7F247958" w:rsidR="00ED0B82" w:rsidRPr="00ED0B82" w:rsidRDefault="000C5BC1" w:rsidP="00ED0B82">
      <w:pPr>
        <w:pStyle w:val="a3"/>
        <w:numPr>
          <w:ilvl w:val="0"/>
          <w:numId w:val="1"/>
        </w:numPr>
        <w:spacing w:before="24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Болдижар </w:t>
      </w:r>
      <w:r w:rsidR="00ED0B82" w:rsidRPr="00ED0B82">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r w:rsidR="00317DCB">
        <w:rPr>
          <w:rFonts w:ascii="Times New Roman" w:hAnsi="Times New Roman" w:cs="Times New Roman"/>
          <w:sz w:val="28"/>
          <w:szCs w:val="28"/>
          <w:lang w:val="uk-UA"/>
        </w:rPr>
        <w:t>Мосні П.</w:t>
      </w:r>
      <w:r w:rsidR="00ED0B82" w:rsidRPr="00ED0B82">
        <w:rPr>
          <w:rFonts w:ascii="Times New Roman" w:hAnsi="Times New Roman" w:cs="Times New Roman"/>
          <w:sz w:val="28"/>
          <w:szCs w:val="28"/>
          <w:lang w:val="uk-UA"/>
        </w:rPr>
        <w:t xml:space="preserve"> Державно-правовий статус Закарпаття (Підкарпатської Русі) в складі Чехосл</w:t>
      </w:r>
      <w:r w:rsidR="00317DCB">
        <w:rPr>
          <w:rFonts w:ascii="Times New Roman" w:hAnsi="Times New Roman" w:cs="Times New Roman"/>
          <w:sz w:val="28"/>
          <w:szCs w:val="28"/>
          <w:lang w:val="uk-UA"/>
        </w:rPr>
        <w:t>оваччини.</w:t>
      </w:r>
      <w:r>
        <w:rPr>
          <w:rFonts w:ascii="Times New Roman" w:hAnsi="Times New Roman" w:cs="Times New Roman"/>
          <w:sz w:val="28"/>
          <w:szCs w:val="28"/>
          <w:lang w:val="uk-UA"/>
        </w:rPr>
        <w:t xml:space="preserve"> Ужгород</w:t>
      </w:r>
      <w:r w:rsidRPr="00C9366D">
        <w:rPr>
          <w:rFonts w:ascii="Times New Roman" w:hAnsi="Times New Roman" w:cs="Times New Roman"/>
          <w:sz w:val="28"/>
          <w:szCs w:val="28"/>
          <w:lang w:val="uk-UA"/>
        </w:rPr>
        <w:t>,</w:t>
      </w:r>
      <w:r w:rsidR="00ED0B82" w:rsidRPr="00ED0B82">
        <w:rPr>
          <w:rFonts w:ascii="Times New Roman" w:hAnsi="Times New Roman" w:cs="Times New Roman"/>
          <w:sz w:val="28"/>
          <w:szCs w:val="28"/>
          <w:lang w:val="uk-UA"/>
        </w:rPr>
        <w:t xml:space="preserve"> 2001. 240 </w:t>
      </w:r>
      <w:r w:rsidR="00ED0B82" w:rsidRPr="00ED0B82">
        <w:rPr>
          <w:rFonts w:ascii="Times New Roman" w:hAnsi="Times New Roman" w:cs="Times New Roman"/>
          <w:sz w:val="28"/>
          <w:szCs w:val="28"/>
          <w:lang w:val="en-US"/>
        </w:rPr>
        <w:t>c</w:t>
      </w:r>
      <w:r w:rsidR="00ED0B82" w:rsidRPr="00ED0B82">
        <w:rPr>
          <w:rFonts w:ascii="Times New Roman" w:hAnsi="Times New Roman" w:cs="Times New Roman"/>
          <w:sz w:val="28"/>
          <w:szCs w:val="28"/>
          <w:lang w:val="uk-UA"/>
        </w:rPr>
        <w:t>.</w:t>
      </w:r>
    </w:p>
    <w:p w14:paraId="75688C3C" w14:textId="77777777" w:rsidR="00ED0B82" w:rsidRPr="00317DCB" w:rsidRDefault="00ED0B82" w:rsidP="00ED0B82">
      <w:pPr>
        <w:pStyle w:val="a3"/>
        <w:numPr>
          <w:ilvl w:val="0"/>
          <w:numId w:val="1"/>
        </w:numPr>
        <w:spacing w:before="240"/>
        <w:ind w:left="284"/>
        <w:jc w:val="both"/>
        <w:rPr>
          <w:rFonts w:ascii="Times New Roman" w:hAnsi="Times New Roman" w:cs="Times New Roman"/>
          <w:sz w:val="28"/>
          <w:szCs w:val="28"/>
          <w:lang w:val="uk-UA"/>
        </w:rPr>
      </w:pPr>
      <w:r w:rsidRPr="00ED0B82">
        <w:rPr>
          <w:rFonts w:ascii="Times New Roman" w:hAnsi="Times New Roman" w:cs="Times New Roman"/>
          <w:sz w:val="28"/>
          <w:szCs w:val="28"/>
          <w:lang w:val="en-US"/>
        </w:rPr>
        <w:t>NA</w:t>
      </w:r>
      <w:r w:rsidRPr="00317DCB">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CR</w:t>
      </w:r>
      <w:r w:rsidRPr="00317DCB">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F</w:t>
      </w:r>
      <w:r w:rsidRPr="00317DCB">
        <w:rPr>
          <w:rFonts w:ascii="Times New Roman" w:hAnsi="Times New Roman" w:cs="Times New Roman"/>
          <w:sz w:val="28"/>
          <w:szCs w:val="28"/>
          <w:lang w:val="uk-UA"/>
        </w:rPr>
        <w:t>.</w:t>
      </w:r>
      <w:r w:rsidRPr="00ED0B82">
        <w:rPr>
          <w:rFonts w:ascii="Times New Roman" w:hAnsi="Times New Roman" w:cs="Times New Roman"/>
          <w:sz w:val="28"/>
          <w:szCs w:val="28"/>
          <w:lang w:val="en-US"/>
        </w:rPr>
        <w:t>Prezidium</w:t>
      </w:r>
      <w:r w:rsidRPr="00317DCB">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ministerske</w:t>
      </w:r>
      <w:r w:rsidRPr="00317DCB">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rady</w:t>
      </w:r>
      <w:r w:rsidRPr="00317DCB">
        <w:rPr>
          <w:rFonts w:ascii="Times New Roman" w:hAnsi="Times New Roman" w:cs="Times New Roman"/>
          <w:sz w:val="28"/>
          <w:szCs w:val="28"/>
          <w:lang w:val="uk-UA"/>
        </w:rPr>
        <w:t xml:space="preserve"> (1918 – 1945). </w:t>
      </w:r>
      <w:r w:rsidRPr="00ED0B82">
        <w:rPr>
          <w:rFonts w:ascii="Times New Roman" w:hAnsi="Times New Roman" w:cs="Times New Roman"/>
          <w:sz w:val="28"/>
          <w:szCs w:val="28"/>
          <w:lang w:val="en-US"/>
        </w:rPr>
        <w:t>Inv</w:t>
      </w:r>
      <w:r w:rsidRPr="00317DCB">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c</w:t>
      </w:r>
      <w:r w:rsidRPr="00317DCB">
        <w:rPr>
          <w:rFonts w:ascii="Times New Roman" w:hAnsi="Times New Roman" w:cs="Times New Roman"/>
          <w:sz w:val="28"/>
          <w:szCs w:val="28"/>
          <w:lang w:val="uk-UA"/>
        </w:rPr>
        <w:t xml:space="preserve">. 413. </w:t>
      </w:r>
      <w:r w:rsidRPr="00ED0B82">
        <w:rPr>
          <w:rFonts w:ascii="Times New Roman" w:hAnsi="Times New Roman" w:cs="Times New Roman"/>
          <w:sz w:val="28"/>
          <w:szCs w:val="28"/>
          <w:lang w:val="en-US"/>
        </w:rPr>
        <w:t>Cislo</w:t>
      </w:r>
      <w:r w:rsidRPr="00317DCB">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kart</w:t>
      </w:r>
      <w:r w:rsidRPr="00317DCB">
        <w:rPr>
          <w:rFonts w:ascii="Times New Roman" w:hAnsi="Times New Roman" w:cs="Times New Roman"/>
          <w:sz w:val="28"/>
          <w:szCs w:val="28"/>
          <w:lang w:val="uk-UA"/>
        </w:rPr>
        <w:t>. 56.</w:t>
      </w:r>
    </w:p>
    <w:p w14:paraId="060DDC53" w14:textId="77777777" w:rsidR="00ED0B82" w:rsidRPr="00ED0B82" w:rsidRDefault="00ED0B82" w:rsidP="00ED0B82">
      <w:pPr>
        <w:pStyle w:val="a3"/>
        <w:numPr>
          <w:ilvl w:val="0"/>
          <w:numId w:val="1"/>
        </w:numPr>
        <w:spacing w:before="240"/>
        <w:ind w:left="284"/>
        <w:jc w:val="both"/>
        <w:rPr>
          <w:rFonts w:ascii="Times New Roman" w:hAnsi="Times New Roman" w:cs="Times New Roman"/>
          <w:sz w:val="28"/>
          <w:szCs w:val="28"/>
          <w:lang w:val="en-US"/>
        </w:rPr>
      </w:pPr>
      <w:r w:rsidRPr="00ED0B82">
        <w:rPr>
          <w:rFonts w:ascii="Times New Roman" w:hAnsi="Times New Roman" w:cs="Times New Roman"/>
          <w:sz w:val="28"/>
          <w:szCs w:val="28"/>
          <w:lang w:val="en-US"/>
        </w:rPr>
        <w:t>Seznam</w:t>
      </w:r>
      <w:r w:rsidRPr="00317DCB">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obci</w:t>
      </w:r>
      <w:r w:rsidRPr="00317DCB">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a</w:t>
      </w:r>
      <w:r w:rsidRPr="00317DCB">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uradu</w:t>
      </w:r>
      <w:r w:rsidRPr="00317DCB">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na</w:t>
      </w:r>
      <w:r w:rsidRPr="00317DCB">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Podkarpat</w:t>
      </w:r>
      <w:r w:rsidRPr="00317DCB">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Rusi</w:t>
      </w:r>
      <w:r w:rsidRPr="00317DCB">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Vydala</w:t>
      </w:r>
      <w:r w:rsidRPr="000C5BC1">
        <w:rPr>
          <w:rFonts w:ascii="Times New Roman" w:hAnsi="Times New Roman" w:cs="Times New Roman"/>
          <w:sz w:val="28"/>
          <w:szCs w:val="28"/>
          <w:lang w:val="uk-UA"/>
        </w:rPr>
        <w:t xml:space="preserve"> </w:t>
      </w:r>
      <w:r w:rsidRPr="00ED0B82">
        <w:rPr>
          <w:rFonts w:ascii="Times New Roman" w:hAnsi="Times New Roman" w:cs="Times New Roman"/>
          <w:sz w:val="28"/>
          <w:szCs w:val="28"/>
          <w:lang w:val="en-US"/>
        </w:rPr>
        <w:t>Civilni sprava  Podkarpatske Rusi. Uzhorod: nakladem vlastnim, 1922.</w:t>
      </w:r>
    </w:p>
    <w:p w14:paraId="33693250" w14:textId="5384CF7E" w:rsidR="00370311" w:rsidRPr="007139E5" w:rsidRDefault="00FC786A" w:rsidP="00ED0B82">
      <w:pPr>
        <w:pStyle w:val="a3"/>
        <w:numPr>
          <w:ilvl w:val="0"/>
          <w:numId w:val="1"/>
        </w:numPr>
        <w:spacing w:before="240"/>
        <w:ind w:left="284"/>
        <w:jc w:val="both"/>
        <w:rPr>
          <w:rFonts w:ascii="Times New Roman" w:hAnsi="Times New Roman" w:cs="Times New Roman"/>
          <w:sz w:val="28"/>
          <w:szCs w:val="28"/>
          <w:lang w:val="uk-UA"/>
        </w:rPr>
      </w:pPr>
      <w:r>
        <w:rPr>
          <w:rFonts w:ascii="Times New Roman" w:hAnsi="Times New Roman" w:cs="Times New Roman"/>
          <w:sz w:val="28"/>
          <w:szCs w:val="28"/>
          <w:lang w:val="en-US"/>
        </w:rPr>
        <w:t>Generalni statut pro organisacia administraci Podkarpatske Rusi, priclenene pari</w:t>
      </w:r>
      <w:r w:rsidR="00A272B8">
        <w:rPr>
          <w:rFonts w:ascii="Times New Roman" w:hAnsi="Times New Roman" w:cs="Times New Roman"/>
          <w:sz w:val="28"/>
          <w:szCs w:val="28"/>
          <w:lang w:val="en-US"/>
        </w:rPr>
        <w:t xml:space="preserve">zskov konferenci republice Cesko-slovenske. Uredni noviny. Uzhorod, </w:t>
      </w:r>
      <w:r w:rsidR="007139E5">
        <w:rPr>
          <w:rFonts w:ascii="Times New Roman" w:hAnsi="Times New Roman" w:cs="Times New Roman"/>
          <w:sz w:val="28"/>
          <w:szCs w:val="28"/>
          <w:lang w:val="en-US"/>
        </w:rPr>
        <w:t>18. Unora 1920. Rocnik. Cislo 1.</w:t>
      </w:r>
      <w:r w:rsidR="004E652A">
        <w:rPr>
          <w:rFonts w:ascii="Times New Roman" w:hAnsi="Times New Roman" w:cs="Times New Roman"/>
          <w:sz w:val="28"/>
          <w:szCs w:val="28"/>
          <w:lang w:val="uk-UA"/>
        </w:rPr>
        <w:t xml:space="preserve"> // ДАЗО</w:t>
      </w:r>
      <w:r w:rsidR="004E652A">
        <w:rPr>
          <w:rFonts w:ascii="Times New Roman" w:hAnsi="Times New Roman" w:cs="Times New Roman"/>
          <w:sz w:val="28"/>
          <w:szCs w:val="28"/>
          <w:lang w:val="en-US"/>
        </w:rPr>
        <w:t xml:space="preserve">, </w:t>
      </w:r>
      <w:r w:rsidR="004E652A">
        <w:rPr>
          <w:rFonts w:ascii="Times New Roman" w:hAnsi="Times New Roman" w:cs="Times New Roman"/>
          <w:sz w:val="28"/>
          <w:szCs w:val="28"/>
          <w:lang w:val="uk-UA"/>
        </w:rPr>
        <w:t xml:space="preserve">Ф.13. Оп. 6. Од. зб. 7. Арк. 54 - 55 </w:t>
      </w:r>
    </w:p>
    <w:p w14:paraId="70C0F402" w14:textId="4E1622D7" w:rsidR="007139E5" w:rsidRDefault="007139E5" w:rsidP="00265053">
      <w:pPr>
        <w:pStyle w:val="a3"/>
        <w:numPr>
          <w:ilvl w:val="0"/>
          <w:numId w:val="1"/>
        </w:numPr>
        <w:spacing w:before="240"/>
        <w:ind w:left="284"/>
        <w:jc w:val="both"/>
        <w:rPr>
          <w:rFonts w:ascii="Times New Roman" w:hAnsi="Times New Roman" w:cs="Times New Roman"/>
          <w:sz w:val="28"/>
          <w:szCs w:val="28"/>
          <w:lang w:val="uk-UA"/>
        </w:rPr>
      </w:pPr>
      <w:r w:rsidRPr="007139E5">
        <w:rPr>
          <w:rFonts w:ascii="Times New Roman" w:hAnsi="Times New Roman" w:cs="Times New Roman"/>
          <w:sz w:val="28"/>
          <w:szCs w:val="28"/>
          <w:lang w:val="uk-UA"/>
        </w:rPr>
        <w:lastRenderedPageBreak/>
        <w:t>Ярнецкі М., Колаковскі П. Український П</w:t>
      </w:r>
      <w:r w:rsidR="00ED0472" w:rsidRPr="004E652A">
        <w:rPr>
          <w:rFonts w:ascii="Times New Roman" w:hAnsi="Times New Roman" w:cs="Times New Roman"/>
          <w:sz w:val="28"/>
          <w:szCs w:val="28"/>
          <w:lang w:val="uk-UA"/>
        </w:rPr>
        <w:t>’</w:t>
      </w:r>
      <w:r>
        <w:rPr>
          <w:rFonts w:ascii="Times New Roman" w:hAnsi="Times New Roman" w:cs="Times New Roman"/>
          <w:sz w:val="28"/>
          <w:szCs w:val="28"/>
          <w:lang w:val="uk-UA"/>
        </w:rPr>
        <w:t xml:space="preserve">ємонт на політичній шахівниці. Закарпаття в період </w:t>
      </w:r>
      <w:r w:rsidR="00660716">
        <w:rPr>
          <w:rFonts w:ascii="Times New Roman" w:hAnsi="Times New Roman" w:cs="Times New Roman"/>
          <w:sz w:val="28"/>
          <w:szCs w:val="28"/>
          <w:lang w:val="uk-UA"/>
        </w:rPr>
        <w:t>автономії 1938 – 1939 / Переклад з польської Івана Зимомрі. Ужгород</w:t>
      </w:r>
      <w:r w:rsidR="00660716" w:rsidRPr="00660716">
        <w:rPr>
          <w:rFonts w:ascii="Times New Roman" w:hAnsi="Times New Roman" w:cs="Times New Roman"/>
          <w:sz w:val="28"/>
          <w:szCs w:val="28"/>
        </w:rPr>
        <w:t>,</w:t>
      </w:r>
      <w:r w:rsidR="00660716">
        <w:rPr>
          <w:rFonts w:ascii="Times New Roman" w:hAnsi="Times New Roman" w:cs="Times New Roman"/>
          <w:sz w:val="28"/>
          <w:szCs w:val="28"/>
          <w:lang w:val="uk-UA"/>
        </w:rPr>
        <w:t xml:space="preserve"> 2022. 384 с.</w:t>
      </w:r>
    </w:p>
    <w:p w14:paraId="3B0AE3C5" w14:textId="355DF7AC" w:rsidR="00CB5D6F" w:rsidRPr="007139E5" w:rsidRDefault="00283DF7" w:rsidP="00265053">
      <w:pPr>
        <w:pStyle w:val="a3"/>
        <w:numPr>
          <w:ilvl w:val="0"/>
          <w:numId w:val="1"/>
        </w:numPr>
        <w:spacing w:before="240"/>
        <w:ind w:left="284"/>
        <w:jc w:val="both"/>
        <w:rPr>
          <w:rFonts w:ascii="Times New Roman" w:hAnsi="Times New Roman" w:cs="Times New Roman"/>
          <w:sz w:val="28"/>
          <w:szCs w:val="28"/>
          <w:lang w:val="uk-UA"/>
        </w:rPr>
      </w:pPr>
      <w:r w:rsidRPr="007139E5">
        <w:rPr>
          <w:rFonts w:ascii="Times New Roman" w:hAnsi="Times New Roman" w:cs="Times New Roman"/>
          <w:sz w:val="28"/>
          <w:szCs w:val="28"/>
          <w:lang w:val="en-US"/>
        </w:rPr>
        <w:t>Cis</w:t>
      </w:r>
      <w:r w:rsidRPr="007139E5">
        <w:rPr>
          <w:rFonts w:ascii="Times New Roman" w:hAnsi="Times New Roman" w:cs="Times New Roman"/>
          <w:sz w:val="28"/>
          <w:szCs w:val="28"/>
          <w:lang w:val="uk-UA"/>
        </w:rPr>
        <w:t xml:space="preserve">. 356. </w:t>
      </w:r>
      <w:r w:rsidRPr="007139E5">
        <w:rPr>
          <w:rFonts w:ascii="Times New Roman" w:hAnsi="Times New Roman" w:cs="Times New Roman"/>
          <w:sz w:val="28"/>
          <w:szCs w:val="28"/>
          <w:lang w:val="en-US"/>
        </w:rPr>
        <w:t>Narizeni</w:t>
      </w:r>
      <w:r w:rsidRPr="007139E5">
        <w:rPr>
          <w:rFonts w:ascii="Times New Roman" w:hAnsi="Times New Roman" w:cs="Times New Roman"/>
          <w:sz w:val="28"/>
          <w:szCs w:val="28"/>
          <w:lang w:val="uk-UA"/>
        </w:rPr>
        <w:t xml:space="preserve"> </w:t>
      </w:r>
      <w:r w:rsidRPr="007139E5">
        <w:rPr>
          <w:rFonts w:ascii="Times New Roman" w:hAnsi="Times New Roman" w:cs="Times New Roman"/>
          <w:sz w:val="28"/>
          <w:szCs w:val="28"/>
          <w:lang w:val="en-US"/>
        </w:rPr>
        <w:t>vlady</w:t>
      </w:r>
      <w:r w:rsidRPr="007139E5">
        <w:rPr>
          <w:rFonts w:ascii="Times New Roman" w:hAnsi="Times New Roman" w:cs="Times New Roman"/>
          <w:sz w:val="28"/>
          <w:szCs w:val="28"/>
          <w:lang w:val="uk-UA"/>
        </w:rPr>
        <w:t xml:space="preserve"> </w:t>
      </w:r>
      <w:r w:rsidRPr="007139E5">
        <w:rPr>
          <w:rFonts w:ascii="Times New Roman" w:hAnsi="Times New Roman" w:cs="Times New Roman"/>
          <w:sz w:val="28"/>
          <w:szCs w:val="28"/>
          <w:lang w:val="en-US"/>
        </w:rPr>
        <w:t>republiky</w:t>
      </w:r>
      <w:r w:rsidRPr="007139E5">
        <w:rPr>
          <w:rFonts w:ascii="Times New Roman" w:hAnsi="Times New Roman" w:cs="Times New Roman"/>
          <w:sz w:val="28"/>
          <w:szCs w:val="28"/>
          <w:lang w:val="uk-UA"/>
        </w:rPr>
        <w:t xml:space="preserve"> </w:t>
      </w:r>
      <w:r w:rsidRPr="007139E5">
        <w:rPr>
          <w:rFonts w:ascii="Times New Roman" w:hAnsi="Times New Roman" w:cs="Times New Roman"/>
          <w:sz w:val="28"/>
          <w:szCs w:val="28"/>
          <w:lang w:val="en-US"/>
        </w:rPr>
        <w:t>Ceskoslovenske</w:t>
      </w:r>
      <w:r w:rsidRPr="007139E5">
        <w:rPr>
          <w:rFonts w:ascii="Times New Roman" w:hAnsi="Times New Roman" w:cs="Times New Roman"/>
          <w:sz w:val="28"/>
          <w:szCs w:val="28"/>
          <w:lang w:val="uk-UA"/>
        </w:rPr>
        <w:t xml:space="preserve"> </w:t>
      </w:r>
      <w:r w:rsidRPr="007139E5">
        <w:rPr>
          <w:rFonts w:ascii="Times New Roman" w:hAnsi="Times New Roman" w:cs="Times New Roman"/>
          <w:sz w:val="28"/>
          <w:szCs w:val="28"/>
          <w:lang w:val="en-US"/>
        </w:rPr>
        <w:t>ze</w:t>
      </w:r>
      <w:r w:rsidR="00251166" w:rsidRPr="007139E5">
        <w:rPr>
          <w:rFonts w:ascii="Times New Roman" w:hAnsi="Times New Roman" w:cs="Times New Roman"/>
          <w:sz w:val="28"/>
          <w:szCs w:val="28"/>
          <w:lang w:val="uk-UA"/>
        </w:rPr>
        <w:t xml:space="preserve"> </w:t>
      </w:r>
      <w:r w:rsidR="00251166" w:rsidRPr="007139E5">
        <w:rPr>
          <w:rFonts w:ascii="Times New Roman" w:hAnsi="Times New Roman" w:cs="Times New Roman"/>
          <w:sz w:val="28"/>
          <w:szCs w:val="28"/>
          <w:lang w:val="en-US"/>
        </w:rPr>
        <w:t>d</w:t>
      </w:r>
      <w:r w:rsidRPr="007139E5">
        <w:rPr>
          <w:rFonts w:ascii="Times New Roman" w:hAnsi="Times New Roman" w:cs="Times New Roman"/>
          <w:sz w:val="28"/>
          <w:szCs w:val="28"/>
          <w:lang w:val="en-US"/>
        </w:rPr>
        <w:t>ne</w:t>
      </w:r>
      <w:r w:rsidRPr="007139E5">
        <w:rPr>
          <w:rFonts w:ascii="Times New Roman" w:hAnsi="Times New Roman" w:cs="Times New Roman"/>
          <w:sz w:val="28"/>
          <w:szCs w:val="28"/>
          <w:lang w:val="uk-UA"/>
        </w:rPr>
        <w:t xml:space="preserve"> 26. </w:t>
      </w:r>
      <w:r w:rsidR="00251166" w:rsidRPr="007139E5">
        <w:rPr>
          <w:rFonts w:ascii="Times New Roman" w:hAnsi="Times New Roman" w:cs="Times New Roman"/>
          <w:sz w:val="28"/>
          <w:szCs w:val="28"/>
          <w:lang w:val="en-US"/>
        </w:rPr>
        <w:t>d</w:t>
      </w:r>
      <w:r w:rsidRPr="007139E5">
        <w:rPr>
          <w:rFonts w:ascii="Times New Roman" w:hAnsi="Times New Roman" w:cs="Times New Roman"/>
          <w:sz w:val="28"/>
          <w:szCs w:val="28"/>
          <w:lang w:val="en-US"/>
        </w:rPr>
        <w:t>ubna</w:t>
      </w:r>
      <w:r w:rsidRPr="007139E5">
        <w:rPr>
          <w:rFonts w:ascii="Times New Roman" w:hAnsi="Times New Roman" w:cs="Times New Roman"/>
          <w:sz w:val="28"/>
          <w:szCs w:val="28"/>
          <w:lang w:val="uk-UA"/>
        </w:rPr>
        <w:t xml:space="preserve"> 1920, </w:t>
      </w:r>
      <w:r w:rsidRPr="007139E5">
        <w:rPr>
          <w:rFonts w:ascii="Times New Roman" w:hAnsi="Times New Roman" w:cs="Times New Roman"/>
          <w:sz w:val="28"/>
          <w:szCs w:val="28"/>
          <w:lang w:val="en-US"/>
        </w:rPr>
        <w:t>o</w:t>
      </w:r>
      <w:r w:rsidRPr="007139E5">
        <w:rPr>
          <w:rFonts w:ascii="Times New Roman" w:hAnsi="Times New Roman" w:cs="Times New Roman"/>
          <w:sz w:val="28"/>
          <w:szCs w:val="28"/>
          <w:lang w:val="uk-UA"/>
        </w:rPr>
        <w:t xml:space="preserve"> </w:t>
      </w:r>
      <w:r w:rsidRPr="007139E5">
        <w:rPr>
          <w:rFonts w:ascii="Times New Roman" w:hAnsi="Times New Roman" w:cs="Times New Roman"/>
          <w:sz w:val="28"/>
          <w:szCs w:val="28"/>
          <w:lang w:val="en-US"/>
        </w:rPr>
        <w:t>zmene</w:t>
      </w:r>
      <w:r w:rsidRPr="007139E5">
        <w:rPr>
          <w:rFonts w:ascii="Times New Roman" w:hAnsi="Times New Roman" w:cs="Times New Roman"/>
          <w:sz w:val="28"/>
          <w:szCs w:val="28"/>
          <w:lang w:val="uk-UA"/>
        </w:rPr>
        <w:t xml:space="preserve"> </w:t>
      </w:r>
      <w:r w:rsidRPr="007139E5">
        <w:rPr>
          <w:rFonts w:ascii="Times New Roman" w:hAnsi="Times New Roman" w:cs="Times New Roman"/>
          <w:sz w:val="28"/>
          <w:szCs w:val="28"/>
          <w:lang w:val="en-US"/>
        </w:rPr>
        <w:t>Generalni</w:t>
      </w:r>
      <w:r w:rsidR="00251166" w:rsidRPr="007139E5">
        <w:rPr>
          <w:rFonts w:ascii="Times New Roman" w:hAnsi="Times New Roman" w:cs="Times New Roman"/>
          <w:sz w:val="28"/>
          <w:szCs w:val="28"/>
          <w:lang w:val="en-US"/>
        </w:rPr>
        <w:t>ho</w:t>
      </w:r>
      <w:r w:rsidR="00251166" w:rsidRPr="007139E5">
        <w:rPr>
          <w:rFonts w:ascii="Times New Roman" w:hAnsi="Times New Roman" w:cs="Times New Roman"/>
          <w:sz w:val="28"/>
          <w:szCs w:val="28"/>
          <w:lang w:val="uk-UA"/>
        </w:rPr>
        <w:t xml:space="preserve"> </w:t>
      </w:r>
      <w:r w:rsidR="00251166" w:rsidRPr="007139E5">
        <w:rPr>
          <w:rFonts w:ascii="Times New Roman" w:hAnsi="Times New Roman" w:cs="Times New Roman"/>
          <w:sz w:val="28"/>
          <w:szCs w:val="28"/>
          <w:lang w:val="en-US"/>
        </w:rPr>
        <w:t>Statutu</w:t>
      </w:r>
      <w:r w:rsidR="00251166" w:rsidRPr="007139E5">
        <w:rPr>
          <w:rFonts w:ascii="Times New Roman" w:hAnsi="Times New Roman" w:cs="Times New Roman"/>
          <w:sz w:val="28"/>
          <w:szCs w:val="28"/>
          <w:lang w:val="uk-UA"/>
        </w:rPr>
        <w:t xml:space="preserve"> </w:t>
      </w:r>
      <w:r w:rsidR="00251166" w:rsidRPr="007139E5">
        <w:rPr>
          <w:rFonts w:ascii="Times New Roman" w:hAnsi="Times New Roman" w:cs="Times New Roman"/>
          <w:sz w:val="28"/>
          <w:szCs w:val="28"/>
          <w:lang w:val="en-US"/>
        </w:rPr>
        <w:t>Podkarpatske</w:t>
      </w:r>
      <w:r w:rsidR="00251166" w:rsidRPr="007139E5">
        <w:rPr>
          <w:rFonts w:ascii="Times New Roman" w:hAnsi="Times New Roman" w:cs="Times New Roman"/>
          <w:sz w:val="28"/>
          <w:szCs w:val="28"/>
          <w:lang w:val="uk-UA"/>
        </w:rPr>
        <w:t xml:space="preserve"> </w:t>
      </w:r>
      <w:r w:rsidR="00251166" w:rsidRPr="007139E5">
        <w:rPr>
          <w:rFonts w:ascii="Times New Roman" w:hAnsi="Times New Roman" w:cs="Times New Roman"/>
          <w:sz w:val="28"/>
          <w:szCs w:val="28"/>
          <w:lang w:val="en-US"/>
        </w:rPr>
        <w:t>Rusi. Sbirka zakonu a narizeni statu ceskoslovenskeho: rocnik 1920. Praha :</w:t>
      </w:r>
      <w:r w:rsidR="00DA7CA0" w:rsidRPr="007139E5">
        <w:rPr>
          <w:rFonts w:ascii="Times New Roman" w:hAnsi="Times New Roman" w:cs="Times New Roman"/>
          <w:sz w:val="28"/>
          <w:szCs w:val="28"/>
          <w:lang w:val="en-US"/>
        </w:rPr>
        <w:t xml:space="preserve"> [ s. n.], 1920.</w:t>
      </w:r>
      <w:r w:rsidR="00BE405C" w:rsidRPr="007139E5">
        <w:rPr>
          <w:rFonts w:ascii="Times New Roman" w:hAnsi="Times New Roman" w:cs="Times New Roman"/>
          <w:sz w:val="28"/>
          <w:szCs w:val="28"/>
          <w:lang w:val="uk-UA"/>
        </w:rPr>
        <w:t xml:space="preserve"> </w:t>
      </w:r>
    </w:p>
    <w:p w14:paraId="543EE17A" w14:textId="77777777" w:rsidR="002C3FB0" w:rsidRPr="002C3FB0" w:rsidRDefault="00CB5D6F" w:rsidP="00251166">
      <w:pPr>
        <w:pStyle w:val="a3"/>
        <w:numPr>
          <w:ilvl w:val="0"/>
          <w:numId w:val="1"/>
        </w:numPr>
        <w:spacing w:before="240"/>
        <w:ind w:left="284"/>
        <w:jc w:val="both"/>
        <w:rPr>
          <w:rFonts w:ascii="Times New Roman" w:hAnsi="Times New Roman" w:cs="Times New Roman"/>
          <w:sz w:val="28"/>
          <w:szCs w:val="28"/>
          <w:lang w:val="uk-UA"/>
        </w:rPr>
      </w:pPr>
      <w:r>
        <w:rPr>
          <w:rFonts w:ascii="Times New Roman" w:hAnsi="Times New Roman" w:cs="Times New Roman"/>
          <w:sz w:val="28"/>
          <w:szCs w:val="28"/>
          <w:lang w:val="en-US"/>
        </w:rPr>
        <w:t>Peska</w:t>
      </w:r>
      <w:r w:rsidRPr="00BA25A3">
        <w:rPr>
          <w:rFonts w:ascii="Times New Roman" w:hAnsi="Times New Roman" w:cs="Times New Roman"/>
          <w:sz w:val="28"/>
          <w:szCs w:val="28"/>
          <w:lang w:val="uk-UA"/>
        </w:rPr>
        <w:t xml:space="preserve"> </w:t>
      </w:r>
      <w:r>
        <w:rPr>
          <w:rFonts w:ascii="Times New Roman" w:hAnsi="Times New Roman" w:cs="Times New Roman"/>
          <w:sz w:val="28"/>
          <w:szCs w:val="28"/>
          <w:lang w:val="en-US"/>
        </w:rPr>
        <w:t>Z</w:t>
      </w:r>
      <w:r w:rsidRPr="00BA25A3">
        <w:rPr>
          <w:rFonts w:ascii="Times New Roman" w:hAnsi="Times New Roman" w:cs="Times New Roman"/>
          <w:sz w:val="28"/>
          <w:szCs w:val="28"/>
          <w:lang w:val="uk-UA"/>
        </w:rPr>
        <w:t xml:space="preserve">. </w:t>
      </w:r>
      <w:r>
        <w:rPr>
          <w:rFonts w:ascii="Times New Roman" w:hAnsi="Times New Roman" w:cs="Times New Roman"/>
          <w:sz w:val="28"/>
          <w:szCs w:val="28"/>
          <w:lang w:val="en-US"/>
        </w:rPr>
        <w:t>Podkarpatska</w:t>
      </w:r>
      <w:r w:rsidRPr="00BA25A3">
        <w:rPr>
          <w:rFonts w:ascii="Times New Roman" w:hAnsi="Times New Roman" w:cs="Times New Roman"/>
          <w:sz w:val="28"/>
          <w:szCs w:val="28"/>
          <w:lang w:val="uk-UA"/>
        </w:rPr>
        <w:t xml:space="preserve"> </w:t>
      </w:r>
      <w:r>
        <w:rPr>
          <w:rFonts w:ascii="Times New Roman" w:hAnsi="Times New Roman" w:cs="Times New Roman"/>
          <w:sz w:val="28"/>
          <w:szCs w:val="28"/>
          <w:lang w:val="en-US"/>
        </w:rPr>
        <w:t>Rus</w:t>
      </w:r>
      <w:r w:rsidRPr="00BA25A3">
        <w:rPr>
          <w:rFonts w:ascii="Times New Roman" w:hAnsi="Times New Roman" w:cs="Times New Roman"/>
          <w:sz w:val="28"/>
          <w:szCs w:val="28"/>
          <w:lang w:val="uk-UA"/>
        </w:rPr>
        <w:t xml:space="preserve">. </w:t>
      </w:r>
      <w:r>
        <w:rPr>
          <w:rFonts w:ascii="Times New Roman" w:hAnsi="Times New Roman" w:cs="Times New Roman"/>
          <w:sz w:val="28"/>
          <w:szCs w:val="28"/>
          <w:lang w:val="en-US"/>
        </w:rPr>
        <w:t>Slovnik</w:t>
      </w:r>
      <w:r w:rsidRPr="00BA25A3">
        <w:rPr>
          <w:rFonts w:ascii="Times New Roman" w:hAnsi="Times New Roman" w:cs="Times New Roman"/>
          <w:sz w:val="28"/>
          <w:szCs w:val="28"/>
          <w:lang w:val="uk-UA"/>
        </w:rPr>
        <w:t xml:space="preserve"> </w:t>
      </w:r>
      <w:r>
        <w:rPr>
          <w:rFonts w:ascii="Times New Roman" w:hAnsi="Times New Roman" w:cs="Times New Roman"/>
          <w:sz w:val="28"/>
          <w:szCs w:val="28"/>
          <w:lang w:val="en-US"/>
        </w:rPr>
        <w:t>verejneho</w:t>
      </w:r>
      <w:r w:rsidRPr="00BA25A3">
        <w:rPr>
          <w:rFonts w:ascii="Times New Roman" w:hAnsi="Times New Roman" w:cs="Times New Roman"/>
          <w:sz w:val="28"/>
          <w:szCs w:val="28"/>
          <w:lang w:val="uk-UA"/>
        </w:rPr>
        <w:t xml:space="preserve"> </w:t>
      </w:r>
      <w:r>
        <w:rPr>
          <w:rFonts w:ascii="Times New Roman" w:hAnsi="Times New Roman" w:cs="Times New Roman"/>
          <w:sz w:val="28"/>
          <w:szCs w:val="28"/>
          <w:lang w:val="en-US"/>
        </w:rPr>
        <w:t>prava</w:t>
      </w:r>
      <w:r w:rsidRPr="00BA25A3">
        <w:rPr>
          <w:rFonts w:ascii="Times New Roman" w:hAnsi="Times New Roman" w:cs="Times New Roman"/>
          <w:sz w:val="28"/>
          <w:szCs w:val="28"/>
          <w:lang w:val="uk-UA"/>
        </w:rPr>
        <w:t xml:space="preserve"> </w:t>
      </w:r>
      <w:r>
        <w:rPr>
          <w:rFonts w:ascii="Times New Roman" w:hAnsi="Times New Roman" w:cs="Times New Roman"/>
          <w:sz w:val="28"/>
          <w:szCs w:val="28"/>
          <w:lang w:val="en-US"/>
        </w:rPr>
        <w:t>ceskoslovenskeho</w:t>
      </w:r>
      <w:r w:rsidRPr="00BA25A3">
        <w:rPr>
          <w:rFonts w:ascii="Times New Roman" w:hAnsi="Times New Roman" w:cs="Times New Roman"/>
          <w:sz w:val="28"/>
          <w:szCs w:val="28"/>
          <w:lang w:val="uk-UA"/>
        </w:rPr>
        <w:t xml:space="preserve">. </w:t>
      </w:r>
      <w:r>
        <w:rPr>
          <w:rFonts w:ascii="Times New Roman" w:hAnsi="Times New Roman" w:cs="Times New Roman"/>
          <w:sz w:val="28"/>
          <w:szCs w:val="28"/>
          <w:lang w:val="en-US"/>
        </w:rPr>
        <w:t>Svazek</w:t>
      </w:r>
      <w:r w:rsidRPr="00BA25A3">
        <w:rPr>
          <w:rFonts w:ascii="Times New Roman" w:hAnsi="Times New Roman" w:cs="Times New Roman"/>
          <w:sz w:val="28"/>
          <w:szCs w:val="28"/>
          <w:lang w:val="uk-UA"/>
        </w:rPr>
        <w:t xml:space="preserve">  </w:t>
      </w:r>
      <w:r>
        <w:rPr>
          <w:rFonts w:ascii="Times New Roman" w:hAnsi="Times New Roman" w:cs="Times New Roman"/>
          <w:sz w:val="28"/>
          <w:szCs w:val="28"/>
          <w:lang w:val="en-US"/>
        </w:rPr>
        <w:t>III</w:t>
      </w:r>
      <w:r w:rsidRPr="00BA25A3">
        <w:rPr>
          <w:rFonts w:ascii="Times New Roman" w:hAnsi="Times New Roman" w:cs="Times New Roman"/>
          <w:sz w:val="28"/>
          <w:szCs w:val="28"/>
          <w:lang w:val="uk-UA"/>
        </w:rPr>
        <w:t xml:space="preserve">. </w:t>
      </w:r>
      <w:r w:rsidR="00210FA7">
        <w:rPr>
          <w:rFonts w:ascii="Times New Roman" w:hAnsi="Times New Roman" w:cs="Times New Roman"/>
          <w:sz w:val="28"/>
          <w:szCs w:val="28"/>
          <w:lang w:val="en-US"/>
        </w:rPr>
        <w:t>Paz</w:t>
      </w:r>
      <w:r w:rsidR="00210FA7" w:rsidRPr="00BA25A3">
        <w:rPr>
          <w:rFonts w:ascii="Times New Roman" w:hAnsi="Times New Roman" w:cs="Times New Roman"/>
          <w:sz w:val="28"/>
          <w:szCs w:val="28"/>
          <w:lang w:val="uk-UA"/>
        </w:rPr>
        <w:t xml:space="preserve"> </w:t>
      </w:r>
      <w:r w:rsidR="00210FA7">
        <w:rPr>
          <w:rFonts w:ascii="Times New Roman" w:hAnsi="Times New Roman" w:cs="Times New Roman"/>
          <w:sz w:val="28"/>
          <w:szCs w:val="28"/>
          <w:lang w:val="en-US"/>
        </w:rPr>
        <w:t>R</w:t>
      </w:r>
      <w:r w:rsidR="00210FA7" w:rsidRPr="00BA25A3">
        <w:rPr>
          <w:rFonts w:ascii="Times New Roman" w:hAnsi="Times New Roman" w:cs="Times New Roman"/>
          <w:sz w:val="28"/>
          <w:szCs w:val="28"/>
          <w:lang w:val="uk-UA"/>
        </w:rPr>
        <w:t xml:space="preserve"> ; </w:t>
      </w:r>
      <w:r w:rsidR="00210FA7">
        <w:rPr>
          <w:rFonts w:ascii="Times New Roman" w:hAnsi="Times New Roman" w:cs="Times New Roman"/>
          <w:sz w:val="28"/>
          <w:szCs w:val="28"/>
          <w:lang w:val="en-US"/>
        </w:rPr>
        <w:t>redakcni</w:t>
      </w:r>
      <w:r w:rsidR="00210FA7" w:rsidRPr="00BA25A3">
        <w:rPr>
          <w:rFonts w:ascii="Times New Roman" w:hAnsi="Times New Roman" w:cs="Times New Roman"/>
          <w:sz w:val="28"/>
          <w:szCs w:val="28"/>
          <w:lang w:val="uk-UA"/>
        </w:rPr>
        <w:t xml:space="preserve"> </w:t>
      </w:r>
      <w:r w:rsidR="00210FA7">
        <w:rPr>
          <w:rFonts w:ascii="Times New Roman" w:hAnsi="Times New Roman" w:cs="Times New Roman"/>
          <w:sz w:val="28"/>
          <w:szCs w:val="28"/>
          <w:lang w:val="en-US"/>
        </w:rPr>
        <w:t>tajemnik</w:t>
      </w:r>
      <w:r w:rsidR="00210FA7" w:rsidRPr="00BA25A3">
        <w:rPr>
          <w:rFonts w:ascii="Times New Roman" w:hAnsi="Times New Roman" w:cs="Times New Roman"/>
          <w:sz w:val="28"/>
          <w:szCs w:val="28"/>
          <w:lang w:val="uk-UA"/>
        </w:rPr>
        <w:t xml:space="preserve">: </w:t>
      </w:r>
      <w:r w:rsidR="00210FA7">
        <w:rPr>
          <w:rFonts w:ascii="Times New Roman" w:hAnsi="Times New Roman" w:cs="Times New Roman"/>
          <w:sz w:val="28"/>
          <w:szCs w:val="28"/>
          <w:lang w:val="en-US"/>
        </w:rPr>
        <w:t>JUDr</w:t>
      </w:r>
      <w:r w:rsidR="00210FA7" w:rsidRPr="00BA25A3">
        <w:rPr>
          <w:rFonts w:ascii="Times New Roman" w:hAnsi="Times New Roman" w:cs="Times New Roman"/>
          <w:sz w:val="28"/>
          <w:szCs w:val="28"/>
          <w:lang w:val="uk-UA"/>
        </w:rPr>
        <w:t xml:space="preserve">. </w:t>
      </w:r>
      <w:r w:rsidR="00210FA7">
        <w:rPr>
          <w:rFonts w:ascii="Times New Roman" w:hAnsi="Times New Roman" w:cs="Times New Roman"/>
          <w:sz w:val="28"/>
          <w:szCs w:val="28"/>
          <w:lang w:val="en-US"/>
        </w:rPr>
        <w:t>Jiri</w:t>
      </w:r>
      <w:r w:rsidR="00210FA7" w:rsidRPr="00EA4FCE">
        <w:rPr>
          <w:rFonts w:ascii="Times New Roman" w:hAnsi="Times New Roman" w:cs="Times New Roman"/>
          <w:sz w:val="28"/>
          <w:szCs w:val="28"/>
          <w:lang w:val="uk-UA"/>
        </w:rPr>
        <w:t xml:space="preserve"> </w:t>
      </w:r>
      <w:r w:rsidR="00210FA7">
        <w:rPr>
          <w:rFonts w:ascii="Times New Roman" w:hAnsi="Times New Roman" w:cs="Times New Roman"/>
          <w:sz w:val="28"/>
          <w:szCs w:val="28"/>
          <w:lang w:val="en-US"/>
        </w:rPr>
        <w:t>Havelka</w:t>
      </w:r>
      <w:r w:rsidR="00210FA7" w:rsidRPr="00EA4FCE">
        <w:rPr>
          <w:rFonts w:ascii="Times New Roman" w:hAnsi="Times New Roman" w:cs="Times New Roman"/>
          <w:sz w:val="28"/>
          <w:szCs w:val="28"/>
          <w:lang w:val="uk-UA"/>
        </w:rPr>
        <w:t xml:space="preserve">. </w:t>
      </w:r>
      <w:r w:rsidR="00210FA7">
        <w:rPr>
          <w:rFonts w:ascii="Times New Roman" w:hAnsi="Times New Roman" w:cs="Times New Roman"/>
          <w:sz w:val="28"/>
          <w:szCs w:val="28"/>
          <w:lang w:val="en-US"/>
        </w:rPr>
        <w:t>Brno</w:t>
      </w:r>
      <w:r w:rsidR="00210FA7" w:rsidRPr="00EA4FCE">
        <w:rPr>
          <w:rFonts w:ascii="Times New Roman" w:hAnsi="Times New Roman" w:cs="Times New Roman"/>
          <w:sz w:val="28"/>
          <w:szCs w:val="28"/>
          <w:lang w:val="uk-UA"/>
        </w:rPr>
        <w:t>, 1934.</w:t>
      </w:r>
    </w:p>
    <w:p w14:paraId="1A8EE81B" w14:textId="77777777" w:rsidR="00F95E2F" w:rsidRPr="00F95E2F" w:rsidRDefault="00F95E2F" w:rsidP="00ED0B82">
      <w:pPr>
        <w:spacing w:before="240"/>
        <w:ind w:left="284"/>
        <w:jc w:val="both"/>
        <w:rPr>
          <w:rFonts w:ascii="Times New Roman" w:hAnsi="Times New Roman" w:cs="Times New Roman"/>
          <w:sz w:val="28"/>
          <w:szCs w:val="28"/>
          <w:lang w:val="uk-UA"/>
        </w:rPr>
      </w:pPr>
    </w:p>
    <w:p w14:paraId="776B1179" w14:textId="77777777" w:rsidR="00DB677A" w:rsidRDefault="00DB677A">
      <w:pPr>
        <w:rPr>
          <w:rFonts w:ascii="Times New Roman" w:hAnsi="Times New Roman" w:cs="Times New Roman"/>
          <w:sz w:val="28"/>
          <w:szCs w:val="28"/>
          <w:lang w:val="uk-UA"/>
        </w:rPr>
      </w:pPr>
    </w:p>
    <w:p w14:paraId="618A3B9A" w14:textId="77777777" w:rsidR="00DB677A" w:rsidRPr="00DB677A" w:rsidRDefault="00DB677A">
      <w:pPr>
        <w:rPr>
          <w:rFonts w:ascii="Times New Roman" w:hAnsi="Times New Roman" w:cs="Times New Roman"/>
          <w:sz w:val="28"/>
          <w:szCs w:val="28"/>
          <w:lang w:val="uk-UA"/>
        </w:rPr>
      </w:pPr>
    </w:p>
    <w:sectPr w:rsidR="00DB677A" w:rsidRPr="00DB6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A429B"/>
    <w:multiLevelType w:val="hybridMultilevel"/>
    <w:tmpl w:val="D08E5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5B"/>
    <w:rsid w:val="0000448A"/>
    <w:rsid w:val="0001226E"/>
    <w:rsid w:val="00012BF5"/>
    <w:rsid w:val="0001340A"/>
    <w:rsid w:val="00015FEA"/>
    <w:rsid w:val="000207A7"/>
    <w:rsid w:val="00021EC1"/>
    <w:rsid w:val="00026597"/>
    <w:rsid w:val="000376EE"/>
    <w:rsid w:val="00040B0C"/>
    <w:rsid w:val="00053A23"/>
    <w:rsid w:val="000560FE"/>
    <w:rsid w:val="0005642B"/>
    <w:rsid w:val="00074765"/>
    <w:rsid w:val="0007546E"/>
    <w:rsid w:val="00076509"/>
    <w:rsid w:val="00080418"/>
    <w:rsid w:val="00087B36"/>
    <w:rsid w:val="00091A1A"/>
    <w:rsid w:val="0009235A"/>
    <w:rsid w:val="00095EA1"/>
    <w:rsid w:val="000A625B"/>
    <w:rsid w:val="000A7834"/>
    <w:rsid w:val="000B6AE7"/>
    <w:rsid w:val="000C13C9"/>
    <w:rsid w:val="000C339E"/>
    <w:rsid w:val="000C3EE9"/>
    <w:rsid w:val="000C5BC1"/>
    <w:rsid w:val="000D18D5"/>
    <w:rsid w:val="000D1C15"/>
    <w:rsid w:val="000D257E"/>
    <w:rsid w:val="000D5B41"/>
    <w:rsid w:val="000E0E88"/>
    <w:rsid w:val="000E2580"/>
    <w:rsid w:val="000E2781"/>
    <w:rsid w:val="000E714E"/>
    <w:rsid w:val="001249BC"/>
    <w:rsid w:val="00127187"/>
    <w:rsid w:val="00141260"/>
    <w:rsid w:val="00142C76"/>
    <w:rsid w:val="00167B10"/>
    <w:rsid w:val="00170F0D"/>
    <w:rsid w:val="00185535"/>
    <w:rsid w:val="001870B4"/>
    <w:rsid w:val="00197FC8"/>
    <w:rsid w:val="001A1D8F"/>
    <w:rsid w:val="001A4890"/>
    <w:rsid w:val="001C01BA"/>
    <w:rsid w:val="001C5B05"/>
    <w:rsid w:val="001D09A1"/>
    <w:rsid w:val="001D1047"/>
    <w:rsid w:val="001D63F1"/>
    <w:rsid w:val="0020361F"/>
    <w:rsid w:val="002053E4"/>
    <w:rsid w:val="0020668E"/>
    <w:rsid w:val="00210FA7"/>
    <w:rsid w:val="00215AEB"/>
    <w:rsid w:val="00215EAB"/>
    <w:rsid w:val="00216157"/>
    <w:rsid w:val="00216CD4"/>
    <w:rsid w:val="00217DBC"/>
    <w:rsid w:val="00224025"/>
    <w:rsid w:val="00226918"/>
    <w:rsid w:val="002327E1"/>
    <w:rsid w:val="00234C14"/>
    <w:rsid w:val="00243D66"/>
    <w:rsid w:val="00245F6E"/>
    <w:rsid w:val="00251166"/>
    <w:rsid w:val="0025257E"/>
    <w:rsid w:val="002553B2"/>
    <w:rsid w:val="002638B8"/>
    <w:rsid w:val="002659B8"/>
    <w:rsid w:val="00266414"/>
    <w:rsid w:val="00267DF2"/>
    <w:rsid w:val="00273252"/>
    <w:rsid w:val="00280E5C"/>
    <w:rsid w:val="00283DF7"/>
    <w:rsid w:val="00294DF8"/>
    <w:rsid w:val="002957EB"/>
    <w:rsid w:val="002C3FB0"/>
    <w:rsid w:val="002D0E1E"/>
    <w:rsid w:val="002D27A5"/>
    <w:rsid w:val="002E16FB"/>
    <w:rsid w:val="002E1DEF"/>
    <w:rsid w:val="002F0005"/>
    <w:rsid w:val="002F3D96"/>
    <w:rsid w:val="002F4A40"/>
    <w:rsid w:val="002F6FD8"/>
    <w:rsid w:val="002F7BC1"/>
    <w:rsid w:val="0030441C"/>
    <w:rsid w:val="00312420"/>
    <w:rsid w:val="00317DCB"/>
    <w:rsid w:val="00322493"/>
    <w:rsid w:val="00332CDF"/>
    <w:rsid w:val="00333535"/>
    <w:rsid w:val="00340AE6"/>
    <w:rsid w:val="00341F3D"/>
    <w:rsid w:val="0035085A"/>
    <w:rsid w:val="00351E60"/>
    <w:rsid w:val="00355FA5"/>
    <w:rsid w:val="00360777"/>
    <w:rsid w:val="00364E16"/>
    <w:rsid w:val="00370311"/>
    <w:rsid w:val="00372634"/>
    <w:rsid w:val="00372F60"/>
    <w:rsid w:val="00375D19"/>
    <w:rsid w:val="00383E10"/>
    <w:rsid w:val="003900AD"/>
    <w:rsid w:val="003B60CA"/>
    <w:rsid w:val="003C12C5"/>
    <w:rsid w:val="003C37DB"/>
    <w:rsid w:val="003C6431"/>
    <w:rsid w:val="003D3ECB"/>
    <w:rsid w:val="003F63E7"/>
    <w:rsid w:val="003F6456"/>
    <w:rsid w:val="00402314"/>
    <w:rsid w:val="00407DF4"/>
    <w:rsid w:val="00414D74"/>
    <w:rsid w:val="004150C6"/>
    <w:rsid w:val="00417A73"/>
    <w:rsid w:val="00420E35"/>
    <w:rsid w:val="00425E2B"/>
    <w:rsid w:val="00432DCD"/>
    <w:rsid w:val="00441A69"/>
    <w:rsid w:val="00446837"/>
    <w:rsid w:val="00455FF1"/>
    <w:rsid w:val="004607ED"/>
    <w:rsid w:val="00465119"/>
    <w:rsid w:val="004668E2"/>
    <w:rsid w:val="00471254"/>
    <w:rsid w:val="00471D58"/>
    <w:rsid w:val="00473825"/>
    <w:rsid w:val="00477545"/>
    <w:rsid w:val="004802F5"/>
    <w:rsid w:val="00481C08"/>
    <w:rsid w:val="0049385C"/>
    <w:rsid w:val="004963B5"/>
    <w:rsid w:val="004A361F"/>
    <w:rsid w:val="004A4EE2"/>
    <w:rsid w:val="004B01AA"/>
    <w:rsid w:val="004B18EE"/>
    <w:rsid w:val="004B31C3"/>
    <w:rsid w:val="004C080A"/>
    <w:rsid w:val="004D072F"/>
    <w:rsid w:val="004D1FB7"/>
    <w:rsid w:val="004D26C2"/>
    <w:rsid w:val="004D54E7"/>
    <w:rsid w:val="004D6820"/>
    <w:rsid w:val="004E625E"/>
    <w:rsid w:val="004E652A"/>
    <w:rsid w:val="004F4FF6"/>
    <w:rsid w:val="004F6680"/>
    <w:rsid w:val="0050085B"/>
    <w:rsid w:val="005025F0"/>
    <w:rsid w:val="00506198"/>
    <w:rsid w:val="00506793"/>
    <w:rsid w:val="00510F51"/>
    <w:rsid w:val="00515364"/>
    <w:rsid w:val="00517A9A"/>
    <w:rsid w:val="00522F67"/>
    <w:rsid w:val="0054315C"/>
    <w:rsid w:val="00546E98"/>
    <w:rsid w:val="00550C4E"/>
    <w:rsid w:val="00551FE0"/>
    <w:rsid w:val="00552087"/>
    <w:rsid w:val="00565F50"/>
    <w:rsid w:val="00571898"/>
    <w:rsid w:val="00573682"/>
    <w:rsid w:val="005743A6"/>
    <w:rsid w:val="005777BA"/>
    <w:rsid w:val="00580059"/>
    <w:rsid w:val="005835DD"/>
    <w:rsid w:val="0058383D"/>
    <w:rsid w:val="005877A8"/>
    <w:rsid w:val="005A1F6B"/>
    <w:rsid w:val="005A1F77"/>
    <w:rsid w:val="005A2061"/>
    <w:rsid w:val="005B754E"/>
    <w:rsid w:val="005B7949"/>
    <w:rsid w:val="005C742C"/>
    <w:rsid w:val="005D13AA"/>
    <w:rsid w:val="005D483A"/>
    <w:rsid w:val="005D5997"/>
    <w:rsid w:val="005E55FF"/>
    <w:rsid w:val="005F1753"/>
    <w:rsid w:val="005F6DD9"/>
    <w:rsid w:val="006052C7"/>
    <w:rsid w:val="00606FE3"/>
    <w:rsid w:val="00611002"/>
    <w:rsid w:val="00613678"/>
    <w:rsid w:val="006143C5"/>
    <w:rsid w:val="0061491D"/>
    <w:rsid w:val="00615303"/>
    <w:rsid w:val="00616373"/>
    <w:rsid w:val="006223BE"/>
    <w:rsid w:val="00643CB0"/>
    <w:rsid w:val="006441E6"/>
    <w:rsid w:val="00653E1E"/>
    <w:rsid w:val="00660716"/>
    <w:rsid w:val="006622EA"/>
    <w:rsid w:val="006631F5"/>
    <w:rsid w:val="006711FA"/>
    <w:rsid w:val="006764BA"/>
    <w:rsid w:val="00682B1C"/>
    <w:rsid w:val="00685151"/>
    <w:rsid w:val="00692B8B"/>
    <w:rsid w:val="006A1354"/>
    <w:rsid w:val="006A5AD6"/>
    <w:rsid w:val="006A720C"/>
    <w:rsid w:val="006E6E18"/>
    <w:rsid w:val="006F42B0"/>
    <w:rsid w:val="0070190A"/>
    <w:rsid w:val="00710AC2"/>
    <w:rsid w:val="007139E5"/>
    <w:rsid w:val="007207B9"/>
    <w:rsid w:val="00721084"/>
    <w:rsid w:val="00747C6D"/>
    <w:rsid w:val="0075056A"/>
    <w:rsid w:val="00755ACC"/>
    <w:rsid w:val="00757DB2"/>
    <w:rsid w:val="007608A5"/>
    <w:rsid w:val="007623B7"/>
    <w:rsid w:val="00764F70"/>
    <w:rsid w:val="007676B4"/>
    <w:rsid w:val="00773231"/>
    <w:rsid w:val="00774FB1"/>
    <w:rsid w:val="007818C6"/>
    <w:rsid w:val="00782CEC"/>
    <w:rsid w:val="00796F76"/>
    <w:rsid w:val="00797AD3"/>
    <w:rsid w:val="007A3306"/>
    <w:rsid w:val="007A4F12"/>
    <w:rsid w:val="007A64A6"/>
    <w:rsid w:val="007B10E9"/>
    <w:rsid w:val="007B3A60"/>
    <w:rsid w:val="007D56E1"/>
    <w:rsid w:val="007E013E"/>
    <w:rsid w:val="007E63CE"/>
    <w:rsid w:val="007F31EC"/>
    <w:rsid w:val="007F56EF"/>
    <w:rsid w:val="007F6587"/>
    <w:rsid w:val="00800FE9"/>
    <w:rsid w:val="00805BC1"/>
    <w:rsid w:val="00806EAB"/>
    <w:rsid w:val="00807628"/>
    <w:rsid w:val="00807CCC"/>
    <w:rsid w:val="00810F2F"/>
    <w:rsid w:val="00814441"/>
    <w:rsid w:val="00815983"/>
    <w:rsid w:val="008209D4"/>
    <w:rsid w:val="00824262"/>
    <w:rsid w:val="00824DCD"/>
    <w:rsid w:val="00825D3B"/>
    <w:rsid w:val="0082618F"/>
    <w:rsid w:val="00842F46"/>
    <w:rsid w:val="00846B3A"/>
    <w:rsid w:val="00852FA9"/>
    <w:rsid w:val="00853949"/>
    <w:rsid w:val="00855498"/>
    <w:rsid w:val="00860674"/>
    <w:rsid w:val="0086178D"/>
    <w:rsid w:val="008656DF"/>
    <w:rsid w:val="00866087"/>
    <w:rsid w:val="00874038"/>
    <w:rsid w:val="008906DC"/>
    <w:rsid w:val="00893A2D"/>
    <w:rsid w:val="00896368"/>
    <w:rsid w:val="008A1FC4"/>
    <w:rsid w:val="008A29E6"/>
    <w:rsid w:val="008A7C66"/>
    <w:rsid w:val="008B1E64"/>
    <w:rsid w:val="008B564C"/>
    <w:rsid w:val="008B7F77"/>
    <w:rsid w:val="008C2F6C"/>
    <w:rsid w:val="008C5B8C"/>
    <w:rsid w:val="008C768B"/>
    <w:rsid w:val="008D1D99"/>
    <w:rsid w:val="008D3544"/>
    <w:rsid w:val="008E0207"/>
    <w:rsid w:val="008E4268"/>
    <w:rsid w:val="008E795B"/>
    <w:rsid w:val="008F6C1A"/>
    <w:rsid w:val="00902EEB"/>
    <w:rsid w:val="00905A05"/>
    <w:rsid w:val="0090765A"/>
    <w:rsid w:val="009110DC"/>
    <w:rsid w:val="00914C02"/>
    <w:rsid w:val="00935FB8"/>
    <w:rsid w:val="00956136"/>
    <w:rsid w:val="009639D4"/>
    <w:rsid w:val="00964BEF"/>
    <w:rsid w:val="0096681C"/>
    <w:rsid w:val="009720CC"/>
    <w:rsid w:val="0097325B"/>
    <w:rsid w:val="009856FC"/>
    <w:rsid w:val="00995092"/>
    <w:rsid w:val="00997B6C"/>
    <w:rsid w:val="009A3FBA"/>
    <w:rsid w:val="009A5A78"/>
    <w:rsid w:val="009B17CD"/>
    <w:rsid w:val="009C05BE"/>
    <w:rsid w:val="009C2F83"/>
    <w:rsid w:val="009C557A"/>
    <w:rsid w:val="009C7C30"/>
    <w:rsid w:val="009D60B2"/>
    <w:rsid w:val="009F4C9D"/>
    <w:rsid w:val="009F5837"/>
    <w:rsid w:val="00A076AB"/>
    <w:rsid w:val="00A10229"/>
    <w:rsid w:val="00A10658"/>
    <w:rsid w:val="00A1212D"/>
    <w:rsid w:val="00A13301"/>
    <w:rsid w:val="00A147B0"/>
    <w:rsid w:val="00A21A7C"/>
    <w:rsid w:val="00A272B8"/>
    <w:rsid w:val="00A3153D"/>
    <w:rsid w:val="00A3330B"/>
    <w:rsid w:val="00A36346"/>
    <w:rsid w:val="00A42B68"/>
    <w:rsid w:val="00A442FD"/>
    <w:rsid w:val="00A44408"/>
    <w:rsid w:val="00A52CE4"/>
    <w:rsid w:val="00A661C6"/>
    <w:rsid w:val="00A71835"/>
    <w:rsid w:val="00A92FBC"/>
    <w:rsid w:val="00A933D9"/>
    <w:rsid w:val="00A93B15"/>
    <w:rsid w:val="00A9556D"/>
    <w:rsid w:val="00AA31BE"/>
    <w:rsid w:val="00AA3F3E"/>
    <w:rsid w:val="00AA51FD"/>
    <w:rsid w:val="00AA6DA6"/>
    <w:rsid w:val="00AB6BE1"/>
    <w:rsid w:val="00AC45AB"/>
    <w:rsid w:val="00AD3DB5"/>
    <w:rsid w:val="00AD6A2B"/>
    <w:rsid w:val="00AF5D34"/>
    <w:rsid w:val="00B01BCF"/>
    <w:rsid w:val="00B03225"/>
    <w:rsid w:val="00B04A95"/>
    <w:rsid w:val="00B076A5"/>
    <w:rsid w:val="00B1574D"/>
    <w:rsid w:val="00B1770A"/>
    <w:rsid w:val="00B20101"/>
    <w:rsid w:val="00B20253"/>
    <w:rsid w:val="00B21888"/>
    <w:rsid w:val="00B34128"/>
    <w:rsid w:val="00B46D3A"/>
    <w:rsid w:val="00B47655"/>
    <w:rsid w:val="00B51C58"/>
    <w:rsid w:val="00B51ED9"/>
    <w:rsid w:val="00B520B8"/>
    <w:rsid w:val="00B57F1F"/>
    <w:rsid w:val="00B67A60"/>
    <w:rsid w:val="00B748EB"/>
    <w:rsid w:val="00B87332"/>
    <w:rsid w:val="00B87EF0"/>
    <w:rsid w:val="00B90B85"/>
    <w:rsid w:val="00B90E0F"/>
    <w:rsid w:val="00B938F7"/>
    <w:rsid w:val="00BA25A3"/>
    <w:rsid w:val="00BA29D1"/>
    <w:rsid w:val="00BA38AE"/>
    <w:rsid w:val="00BA5062"/>
    <w:rsid w:val="00BA5E50"/>
    <w:rsid w:val="00BB10E0"/>
    <w:rsid w:val="00BB559F"/>
    <w:rsid w:val="00BC32F3"/>
    <w:rsid w:val="00BD1E98"/>
    <w:rsid w:val="00BD365C"/>
    <w:rsid w:val="00BD7C93"/>
    <w:rsid w:val="00BE0428"/>
    <w:rsid w:val="00BE405C"/>
    <w:rsid w:val="00BE6EE6"/>
    <w:rsid w:val="00C00734"/>
    <w:rsid w:val="00C020F6"/>
    <w:rsid w:val="00C17802"/>
    <w:rsid w:val="00C26B4B"/>
    <w:rsid w:val="00C37D52"/>
    <w:rsid w:val="00C53130"/>
    <w:rsid w:val="00C54D96"/>
    <w:rsid w:val="00C55842"/>
    <w:rsid w:val="00C5739B"/>
    <w:rsid w:val="00C61A77"/>
    <w:rsid w:val="00C71B71"/>
    <w:rsid w:val="00C71BAC"/>
    <w:rsid w:val="00C71FF0"/>
    <w:rsid w:val="00C74F93"/>
    <w:rsid w:val="00C767C9"/>
    <w:rsid w:val="00C76FF6"/>
    <w:rsid w:val="00C80A6A"/>
    <w:rsid w:val="00C82BD6"/>
    <w:rsid w:val="00C83A38"/>
    <w:rsid w:val="00C909BF"/>
    <w:rsid w:val="00C9366D"/>
    <w:rsid w:val="00C954D7"/>
    <w:rsid w:val="00CA1E4B"/>
    <w:rsid w:val="00CA4A19"/>
    <w:rsid w:val="00CB1F09"/>
    <w:rsid w:val="00CB5D6F"/>
    <w:rsid w:val="00CB5E6F"/>
    <w:rsid w:val="00CC3308"/>
    <w:rsid w:val="00CC3A7A"/>
    <w:rsid w:val="00CE0DB4"/>
    <w:rsid w:val="00D0095F"/>
    <w:rsid w:val="00D0181F"/>
    <w:rsid w:val="00D01A5E"/>
    <w:rsid w:val="00D04676"/>
    <w:rsid w:val="00D26502"/>
    <w:rsid w:val="00D3347A"/>
    <w:rsid w:val="00D3463B"/>
    <w:rsid w:val="00D35E9B"/>
    <w:rsid w:val="00D40211"/>
    <w:rsid w:val="00D43188"/>
    <w:rsid w:val="00D50222"/>
    <w:rsid w:val="00D545BB"/>
    <w:rsid w:val="00D5526E"/>
    <w:rsid w:val="00D5620B"/>
    <w:rsid w:val="00D66296"/>
    <w:rsid w:val="00D75018"/>
    <w:rsid w:val="00D821AB"/>
    <w:rsid w:val="00D96375"/>
    <w:rsid w:val="00DA77E7"/>
    <w:rsid w:val="00DA7CA0"/>
    <w:rsid w:val="00DB1B0E"/>
    <w:rsid w:val="00DB5CD2"/>
    <w:rsid w:val="00DB5D6B"/>
    <w:rsid w:val="00DB677A"/>
    <w:rsid w:val="00DB74D9"/>
    <w:rsid w:val="00DC185F"/>
    <w:rsid w:val="00DC2E66"/>
    <w:rsid w:val="00DC6A1C"/>
    <w:rsid w:val="00DD0F1B"/>
    <w:rsid w:val="00DD569D"/>
    <w:rsid w:val="00DE6709"/>
    <w:rsid w:val="00DF08F0"/>
    <w:rsid w:val="00DF62C3"/>
    <w:rsid w:val="00E0769A"/>
    <w:rsid w:val="00E136BC"/>
    <w:rsid w:val="00E21EFD"/>
    <w:rsid w:val="00E22595"/>
    <w:rsid w:val="00E23ACB"/>
    <w:rsid w:val="00E36037"/>
    <w:rsid w:val="00E41B46"/>
    <w:rsid w:val="00E62CED"/>
    <w:rsid w:val="00E6754E"/>
    <w:rsid w:val="00E701D3"/>
    <w:rsid w:val="00E82D1D"/>
    <w:rsid w:val="00E83FE5"/>
    <w:rsid w:val="00E92CCD"/>
    <w:rsid w:val="00E95F3F"/>
    <w:rsid w:val="00E96561"/>
    <w:rsid w:val="00EA4FCE"/>
    <w:rsid w:val="00EA7B9C"/>
    <w:rsid w:val="00EB00A9"/>
    <w:rsid w:val="00EB048C"/>
    <w:rsid w:val="00EB617B"/>
    <w:rsid w:val="00EB6C35"/>
    <w:rsid w:val="00ED0472"/>
    <w:rsid w:val="00ED0B82"/>
    <w:rsid w:val="00ED6F33"/>
    <w:rsid w:val="00ED7CBE"/>
    <w:rsid w:val="00EF2DC0"/>
    <w:rsid w:val="00EF40FC"/>
    <w:rsid w:val="00F02EAB"/>
    <w:rsid w:val="00F12D3D"/>
    <w:rsid w:val="00F13C37"/>
    <w:rsid w:val="00F13C42"/>
    <w:rsid w:val="00F33A02"/>
    <w:rsid w:val="00F47B31"/>
    <w:rsid w:val="00F503F9"/>
    <w:rsid w:val="00F505A4"/>
    <w:rsid w:val="00F55CDB"/>
    <w:rsid w:val="00F60687"/>
    <w:rsid w:val="00F65A25"/>
    <w:rsid w:val="00F7039E"/>
    <w:rsid w:val="00F72C1B"/>
    <w:rsid w:val="00F764EE"/>
    <w:rsid w:val="00F81B37"/>
    <w:rsid w:val="00F9229A"/>
    <w:rsid w:val="00F953D6"/>
    <w:rsid w:val="00F95E2F"/>
    <w:rsid w:val="00FA22F8"/>
    <w:rsid w:val="00FB5CC5"/>
    <w:rsid w:val="00FC39D5"/>
    <w:rsid w:val="00FC5906"/>
    <w:rsid w:val="00FC786A"/>
    <w:rsid w:val="00FD18FF"/>
    <w:rsid w:val="00FD35FD"/>
    <w:rsid w:val="00FD774E"/>
    <w:rsid w:val="00FF0BFD"/>
    <w:rsid w:val="00FF6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DE42"/>
  <w15:chartTrackingRefBased/>
  <w15:docId w15:val="{9DAF7BEF-3D2D-4ECF-B4DB-F3376C2B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6B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B82"/>
    <w:pPr>
      <w:ind w:left="720"/>
      <w:contextualSpacing/>
    </w:pPr>
  </w:style>
  <w:style w:type="character" w:customStyle="1" w:styleId="10">
    <w:name w:val="Заголовок 1 Знак"/>
    <w:basedOn w:val="a0"/>
    <w:link w:val="1"/>
    <w:uiPriority w:val="9"/>
    <w:rsid w:val="00C26B4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92011">
      <w:bodyDiv w:val="1"/>
      <w:marLeft w:val="0"/>
      <w:marRight w:val="0"/>
      <w:marTop w:val="0"/>
      <w:marBottom w:val="0"/>
      <w:divBdr>
        <w:top w:val="none" w:sz="0" w:space="0" w:color="auto"/>
        <w:left w:val="none" w:sz="0" w:space="0" w:color="auto"/>
        <w:bottom w:val="none" w:sz="0" w:space="0" w:color="auto"/>
        <w:right w:val="none" w:sz="0" w:space="0" w:color="auto"/>
      </w:divBdr>
    </w:div>
    <w:div w:id="466320955">
      <w:bodyDiv w:val="1"/>
      <w:marLeft w:val="0"/>
      <w:marRight w:val="0"/>
      <w:marTop w:val="0"/>
      <w:marBottom w:val="0"/>
      <w:divBdr>
        <w:top w:val="none" w:sz="0" w:space="0" w:color="auto"/>
        <w:left w:val="none" w:sz="0" w:space="0" w:color="auto"/>
        <w:bottom w:val="none" w:sz="0" w:space="0" w:color="auto"/>
        <w:right w:val="none" w:sz="0" w:space="0" w:color="auto"/>
      </w:divBdr>
    </w:div>
    <w:div w:id="655839438">
      <w:bodyDiv w:val="1"/>
      <w:marLeft w:val="0"/>
      <w:marRight w:val="0"/>
      <w:marTop w:val="0"/>
      <w:marBottom w:val="0"/>
      <w:divBdr>
        <w:top w:val="none" w:sz="0" w:space="0" w:color="auto"/>
        <w:left w:val="none" w:sz="0" w:space="0" w:color="auto"/>
        <w:bottom w:val="none" w:sz="0" w:space="0" w:color="auto"/>
        <w:right w:val="none" w:sz="0" w:space="0" w:color="auto"/>
      </w:divBdr>
    </w:div>
    <w:div w:id="791440490">
      <w:bodyDiv w:val="1"/>
      <w:marLeft w:val="0"/>
      <w:marRight w:val="0"/>
      <w:marTop w:val="0"/>
      <w:marBottom w:val="0"/>
      <w:divBdr>
        <w:top w:val="none" w:sz="0" w:space="0" w:color="auto"/>
        <w:left w:val="none" w:sz="0" w:space="0" w:color="auto"/>
        <w:bottom w:val="none" w:sz="0" w:space="0" w:color="auto"/>
        <w:right w:val="none" w:sz="0" w:space="0" w:color="auto"/>
      </w:divBdr>
    </w:div>
    <w:div w:id="921374733">
      <w:bodyDiv w:val="1"/>
      <w:marLeft w:val="0"/>
      <w:marRight w:val="0"/>
      <w:marTop w:val="0"/>
      <w:marBottom w:val="0"/>
      <w:divBdr>
        <w:top w:val="none" w:sz="0" w:space="0" w:color="auto"/>
        <w:left w:val="none" w:sz="0" w:space="0" w:color="auto"/>
        <w:bottom w:val="none" w:sz="0" w:space="0" w:color="auto"/>
        <w:right w:val="none" w:sz="0" w:space="0" w:color="auto"/>
      </w:divBdr>
    </w:div>
    <w:div w:id="1042680110">
      <w:bodyDiv w:val="1"/>
      <w:marLeft w:val="0"/>
      <w:marRight w:val="0"/>
      <w:marTop w:val="0"/>
      <w:marBottom w:val="0"/>
      <w:divBdr>
        <w:top w:val="none" w:sz="0" w:space="0" w:color="auto"/>
        <w:left w:val="none" w:sz="0" w:space="0" w:color="auto"/>
        <w:bottom w:val="none" w:sz="0" w:space="0" w:color="auto"/>
        <w:right w:val="none" w:sz="0" w:space="0" w:color="auto"/>
      </w:divBdr>
    </w:div>
    <w:div w:id="1043215000">
      <w:bodyDiv w:val="1"/>
      <w:marLeft w:val="0"/>
      <w:marRight w:val="0"/>
      <w:marTop w:val="0"/>
      <w:marBottom w:val="0"/>
      <w:divBdr>
        <w:top w:val="none" w:sz="0" w:space="0" w:color="auto"/>
        <w:left w:val="none" w:sz="0" w:space="0" w:color="auto"/>
        <w:bottom w:val="none" w:sz="0" w:space="0" w:color="auto"/>
        <w:right w:val="none" w:sz="0" w:space="0" w:color="auto"/>
      </w:divBdr>
    </w:div>
    <w:div w:id="191315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E36CE-4611-4FCF-956A-CF0DFEF3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5696</TotalTime>
  <Pages>13</Pages>
  <Words>4708</Words>
  <Characters>26840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187</cp:revision>
  <dcterms:created xsi:type="dcterms:W3CDTF">2024-07-24T08:29:00Z</dcterms:created>
  <dcterms:modified xsi:type="dcterms:W3CDTF">2024-08-14T14:44:00Z</dcterms:modified>
</cp:coreProperties>
</file>