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801"/>
        <w:gridCol w:w="4878"/>
      </w:tblGrid>
      <w:tr w:rsidR="00751B03" w:rsidRPr="000B4AEB" w:rsidTr="00751B03">
        <w:tc>
          <w:tcPr>
            <w:tcW w:w="4801" w:type="dxa"/>
          </w:tcPr>
          <w:p w:rsidR="00751B03" w:rsidRPr="000B4AEB" w:rsidRDefault="00751B03" w:rsidP="00212C73">
            <w:pPr>
              <w:jc w:val="center"/>
              <w:rPr>
                <w:rFonts w:ascii="Times New Roman" w:hAnsi="Times New Roman" w:cs="Times New Roman"/>
                <w:b/>
                <w:color w:val="2F5496" w:themeColor="accent5" w:themeShade="BF"/>
                <w:sz w:val="28"/>
                <w:szCs w:val="28"/>
                <w:lang w:val="uk-UA"/>
              </w:rPr>
            </w:pPr>
            <w:proofErr w:type="spellStart"/>
            <w:r w:rsidRPr="000B4AEB">
              <w:rPr>
                <w:rFonts w:ascii="Times New Roman" w:hAnsi="Times New Roman" w:cs="Times New Roman"/>
                <w:b/>
                <w:color w:val="2F5496" w:themeColor="accent5" w:themeShade="BF"/>
                <w:sz w:val="28"/>
                <w:szCs w:val="28"/>
                <w:lang w:val="uk-UA"/>
              </w:rPr>
              <w:t>Силабус</w:t>
            </w:r>
            <w:proofErr w:type="spellEnd"/>
            <w:r w:rsidRPr="000B4AEB">
              <w:rPr>
                <w:rFonts w:ascii="Times New Roman" w:hAnsi="Times New Roman" w:cs="Times New Roman"/>
                <w:b/>
                <w:color w:val="2F5496" w:themeColor="accent5" w:themeShade="BF"/>
                <w:sz w:val="28"/>
                <w:szCs w:val="28"/>
                <w:lang w:val="uk-UA"/>
              </w:rPr>
              <w:t xml:space="preserve"> курсу</w:t>
            </w:r>
          </w:p>
          <w:p w:rsidR="000747CF" w:rsidRDefault="00A4512B" w:rsidP="00265815">
            <w:pPr>
              <w:jc w:val="center"/>
              <w:rPr>
                <w:rFonts w:ascii="Times New Roman" w:hAnsi="Times New Roman"/>
                <w:b/>
                <w:sz w:val="24"/>
                <w:szCs w:val="24"/>
                <w:lang w:val="uk-UA"/>
              </w:rPr>
            </w:pPr>
            <w:r>
              <w:rPr>
                <w:rFonts w:ascii="Times New Roman" w:hAnsi="Times New Roman"/>
                <w:b/>
                <w:sz w:val="24"/>
                <w:szCs w:val="24"/>
                <w:lang w:val="uk-UA"/>
              </w:rPr>
              <w:t xml:space="preserve">Державне управління </w:t>
            </w:r>
          </w:p>
          <w:p w:rsidR="00212C73" w:rsidRDefault="00A4512B" w:rsidP="00265815">
            <w:pPr>
              <w:jc w:val="center"/>
              <w:rPr>
                <w:rFonts w:ascii="Times New Roman" w:hAnsi="Times New Roman"/>
                <w:b/>
                <w:sz w:val="24"/>
                <w:szCs w:val="24"/>
                <w:lang w:val="uk-UA"/>
              </w:rPr>
            </w:pPr>
            <w:bookmarkStart w:id="0" w:name="_GoBack"/>
            <w:bookmarkEnd w:id="0"/>
            <w:r>
              <w:rPr>
                <w:rFonts w:ascii="Times New Roman" w:hAnsi="Times New Roman"/>
                <w:b/>
                <w:sz w:val="24"/>
                <w:szCs w:val="24"/>
                <w:lang w:val="uk-UA"/>
              </w:rPr>
              <w:t>туристично-рекреаційною галуззю</w:t>
            </w:r>
          </w:p>
          <w:p w:rsidR="006A7D2F" w:rsidRPr="006A7D2F" w:rsidRDefault="006A7D2F" w:rsidP="00265815">
            <w:pPr>
              <w:jc w:val="center"/>
              <w:rPr>
                <w:rFonts w:ascii="Times New Roman" w:hAnsi="Times New Roman"/>
                <w:b/>
                <w:sz w:val="24"/>
                <w:szCs w:val="24"/>
                <w:lang w:val="uk-UA"/>
              </w:rPr>
            </w:pPr>
          </w:p>
          <w:p w:rsidR="00751B03" w:rsidRPr="000B4AEB" w:rsidRDefault="00751B03" w:rsidP="00265815">
            <w:pPr>
              <w:rPr>
                <w:rFonts w:ascii="Times New Roman" w:hAnsi="Times New Roman" w:cs="Times New Roman"/>
                <w:b/>
                <w:sz w:val="24"/>
                <w:szCs w:val="24"/>
                <w:lang w:val="uk-UA"/>
              </w:rPr>
            </w:pPr>
            <w:r w:rsidRPr="000B4AEB">
              <w:rPr>
                <w:rFonts w:ascii="Times New Roman" w:hAnsi="Times New Roman" w:cs="Times New Roman"/>
                <w:b/>
                <w:sz w:val="24"/>
                <w:szCs w:val="24"/>
                <w:lang w:val="uk-UA"/>
              </w:rPr>
              <w:t xml:space="preserve">Освітній ступінь: </w:t>
            </w:r>
            <w:r w:rsidR="000747CF">
              <w:rPr>
                <w:rFonts w:ascii="Times New Roman" w:hAnsi="Times New Roman" w:cs="Times New Roman"/>
                <w:sz w:val="24"/>
                <w:szCs w:val="24"/>
                <w:lang w:val="uk-UA"/>
              </w:rPr>
              <w:t>магіст</w:t>
            </w:r>
            <w:r w:rsidR="00CA6B90" w:rsidRPr="008735CE">
              <w:rPr>
                <w:rFonts w:ascii="Times New Roman" w:hAnsi="Times New Roman" w:cs="Times New Roman"/>
                <w:sz w:val="24"/>
                <w:szCs w:val="24"/>
                <w:lang w:val="uk-UA"/>
              </w:rPr>
              <w:t>р</w:t>
            </w:r>
          </w:p>
          <w:p w:rsidR="00751B03" w:rsidRPr="000B4AEB" w:rsidRDefault="00751B03" w:rsidP="00265815">
            <w:pPr>
              <w:rPr>
                <w:rFonts w:ascii="Times New Roman" w:hAnsi="Times New Roman"/>
                <w:sz w:val="24"/>
                <w:szCs w:val="24"/>
                <w:lang w:val="uk-UA" w:eastAsia="ru-RU"/>
              </w:rPr>
            </w:pPr>
            <w:r w:rsidRPr="000B4AEB">
              <w:rPr>
                <w:rFonts w:ascii="Times New Roman" w:hAnsi="Times New Roman"/>
                <w:b/>
                <w:sz w:val="24"/>
                <w:szCs w:val="24"/>
                <w:lang w:val="uk-UA" w:eastAsia="ru-RU"/>
              </w:rPr>
              <w:t>Галузь знань</w:t>
            </w:r>
            <w:r w:rsidRPr="000B4AEB">
              <w:rPr>
                <w:rFonts w:ascii="Times New Roman" w:hAnsi="Times New Roman"/>
                <w:sz w:val="24"/>
                <w:szCs w:val="24"/>
                <w:lang w:val="uk-UA" w:eastAsia="ru-RU"/>
              </w:rPr>
              <w:t xml:space="preserve">: </w:t>
            </w:r>
            <w:r w:rsidR="00AC1342" w:rsidRPr="008735CE">
              <w:rPr>
                <w:rFonts w:ascii="Times New Roman" w:hAnsi="Times New Roman"/>
                <w:sz w:val="24"/>
                <w:szCs w:val="24"/>
                <w:lang w:val="uk-UA"/>
              </w:rPr>
              <w:t>24 Сфера обслуговування</w:t>
            </w:r>
          </w:p>
          <w:p w:rsidR="004A3E8C" w:rsidRDefault="00751B03" w:rsidP="00265815">
            <w:pPr>
              <w:rPr>
                <w:rFonts w:ascii="Times New Roman" w:hAnsi="Times New Roman"/>
                <w:sz w:val="24"/>
                <w:szCs w:val="24"/>
                <w:lang w:val="uk-UA"/>
              </w:rPr>
            </w:pPr>
            <w:r w:rsidRPr="000B4AEB">
              <w:rPr>
                <w:rFonts w:ascii="Times New Roman" w:hAnsi="Times New Roman"/>
                <w:b/>
                <w:sz w:val="24"/>
                <w:szCs w:val="24"/>
                <w:lang w:val="uk-UA"/>
              </w:rPr>
              <w:t xml:space="preserve">Спеціальність: </w:t>
            </w:r>
            <w:r w:rsidR="004A3E8C">
              <w:rPr>
                <w:rFonts w:ascii="Times New Roman" w:hAnsi="Times New Roman"/>
                <w:sz w:val="24"/>
                <w:szCs w:val="24"/>
                <w:lang w:val="uk-UA"/>
              </w:rPr>
              <w:t>242 Туризм</w:t>
            </w:r>
            <w:r w:rsidR="00A4512B">
              <w:rPr>
                <w:rFonts w:ascii="Times New Roman" w:hAnsi="Times New Roman"/>
                <w:sz w:val="24"/>
                <w:szCs w:val="24"/>
                <w:lang w:val="uk-UA"/>
              </w:rPr>
              <w:t xml:space="preserve"> і рекреація</w:t>
            </w:r>
          </w:p>
          <w:p w:rsidR="00751B03" w:rsidRPr="000B4AEB" w:rsidRDefault="00751B03" w:rsidP="00265815">
            <w:pPr>
              <w:rPr>
                <w:rFonts w:ascii="Times New Roman" w:hAnsi="Times New Roman"/>
                <w:sz w:val="24"/>
                <w:szCs w:val="24"/>
                <w:lang w:val="uk-UA"/>
              </w:rPr>
            </w:pPr>
            <w:r w:rsidRPr="000B4AEB">
              <w:rPr>
                <w:rFonts w:ascii="Times New Roman" w:hAnsi="Times New Roman"/>
                <w:b/>
                <w:sz w:val="24"/>
                <w:szCs w:val="24"/>
                <w:lang w:val="uk-UA"/>
              </w:rPr>
              <w:t xml:space="preserve">Освітньо-професійна програма: </w:t>
            </w:r>
            <w:r w:rsidR="004A3E8C">
              <w:rPr>
                <w:rFonts w:ascii="Times New Roman" w:hAnsi="Times New Roman"/>
                <w:sz w:val="24"/>
                <w:szCs w:val="24"/>
                <w:lang w:val="uk-UA"/>
              </w:rPr>
              <w:t>Туризм</w:t>
            </w:r>
          </w:p>
          <w:p w:rsidR="00751B03" w:rsidRPr="000B4AEB" w:rsidRDefault="00751B03" w:rsidP="00265815">
            <w:pPr>
              <w:rPr>
                <w:rFonts w:ascii="Times New Roman" w:hAnsi="Times New Roman"/>
                <w:b/>
                <w:sz w:val="24"/>
                <w:szCs w:val="24"/>
                <w:lang w:val="uk-UA"/>
              </w:rPr>
            </w:pPr>
            <w:r w:rsidRPr="000B4AEB">
              <w:rPr>
                <w:rFonts w:ascii="Times New Roman" w:hAnsi="Times New Roman"/>
                <w:b/>
                <w:sz w:val="24"/>
                <w:szCs w:val="24"/>
                <w:lang w:val="uk-UA"/>
              </w:rPr>
              <w:t>Кількість кредитів:</w:t>
            </w:r>
            <w:r w:rsidRPr="008735CE">
              <w:rPr>
                <w:rFonts w:ascii="Times New Roman" w:hAnsi="Times New Roman"/>
                <w:sz w:val="24"/>
                <w:szCs w:val="24"/>
                <w:lang w:val="uk-UA"/>
              </w:rPr>
              <w:t xml:space="preserve"> </w:t>
            </w:r>
            <w:r w:rsidR="00881ADF">
              <w:rPr>
                <w:rFonts w:ascii="Times New Roman" w:hAnsi="Times New Roman"/>
                <w:sz w:val="24"/>
                <w:szCs w:val="24"/>
                <w:lang w:val="uk-UA"/>
              </w:rPr>
              <w:t>5</w:t>
            </w:r>
          </w:p>
          <w:p w:rsidR="00751B03" w:rsidRPr="0082359D" w:rsidRDefault="00751B03" w:rsidP="00265815">
            <w:pPr>
              <w:rPr>
                <w:rFonts w:ascii="Times New Roman" w:hAnsi="Times New Roman"/>
                <w:sz w:val="24"/>
                <w:szCs w:val="24"/>
                <w:lang w:val="uk-UA"/>
              </w:rPr>
            </w:pPr>
            <w:r w:rsidRPr="000B4AEB">
              <w:rPr>
                <w:rFonts w:ascii="Times New Roman" w:hAnsi="Times New Roman"/>
                <w:b/>
                <w:sz w:val="24"/>
                <w:szCs w:val="24"/>
                <w:lang w:val="uk-UA"/>
              </w:rPr>
              <w:t>Рік підготовки:</w:t>
            </w:r>
            <w:r w:rsidR="008E65B5">
              <w:rPr>
                <w:rFonts w:ascii="Times New Roman" w:hAnsi="Times New Roman"/>
                <w:b/>
                <w:sz w:val="24"/>
                <w:szCs w:val="24"/>
                <w:lang w:val="uk-UA"/>
              </w:rPr>
              <w:t xml:space="preserve"> </w:t>
            </w:r>
            <w:r w:rsidR="00A4512B">
              <w:rPr>
                <w:rFonts w:ascii="Times New Roman" w:hAnsi="Times New Roman"/>
                <w:sz w:val="24"/>
                <w:szCs w:val="24"/>
                <w:lang w:val="uk-UA"/>
              </w:rPr>
              <w:t>1</w:t>
            </w:r>
            <w:r w:rsidR="0082359D">
              <w:rPr>
                <w:rFonts w:ascii="Times New Roman" w:hAnsi="Times New Roman"/>
                <w:sz w:val="24"/>
                <w:szCs w:val="24"/>
                <w:lang w:val="uk-UA"/>
              </w:rPr>
              <w:t>-й</w:t>
            </w:r>
            <w:r w:rsidR="0082359D" w:rsidRPr="00023BCF">
              <w:rPr>
                <w:rFonts w:ascii="Times New Roman" w:hAnsi="Times New Roman"/>
                <w:sz w:val="24"/>
                <w:szCs w:val="24"/>
                <w:lang w:val="ru-RU"/>
              </w:rPr>
              <w:t>,</w:t>
            </w:r>
            <w:r w:rsidR="00CA3B8B">
              <w:rPr>
                <w:rFonts w:ascii="Times New Roman" w:hAnsi="Times New Roman"/>
                <w:sz w:val="24"/>
                <w:szCs w:val="24"/>
                <w:lang w:val="ru-RU"/>
              </w:rPr>
              <w:t xml:space="preserve"> </w:t>
            </w:r>
            <w:r w:rsidR="00881ADF">
              <w:rPr>
                <w:rFonts w:ascii="Times New Roman" w:hAnsi="Times New Roman"/>
                <w:sz w:val="24"/>
                <w:szCs w:val="24"/>
                <w:lang w:val="uk-UA"/>
              </w:rPr>
              <w:t>І</w:t>
            </w:r>
            <w:r w:rsidR="00CC5F72">
              <w:rPr>
                <w:rFonts w:ascii="Times New Roman" w:hAnsi="Times New Roman"/>
                <w:sz w:val="24"/>
                <w:szCs w:val="24"/>
                <w:lang w:val="uk-UA"/>
              </w:rPr>
              <w:t>-</w:t>
            </w:r>
            <w:r w:rsidR="0082359D">
              <w:rPr>
                <w:rFonts w:ascii="Times New Roman" w:hAnsi="Times New Roman"/>
                <w:sz w:val="24"/>
                <w:szCs w:val="24"/>
                <w:lang w:val="uk-UA"/>
              </w:rPr>
              <w:t>семестр</w:t>
            </w:r>
          </w:p>
          <w:p w:rsidR="00751B03" w:rsidRPr="000B4AEB" w:rsidRDefault="00CA3B8B" w:rsidP="00265815">
            <w:pPr>
              <w:rPr>
                <w:rFonts w:ascii="Times New Roman" w:hAnsi="Times New Roman"/>
                <w:sz w:val="24"/>
                <w:szCs w:val="24"/>
                <w:lang w:val="uk-UA"/>
              </w:rPr>
            </w:pPr>
            <w:r>
              <w:rPr>
                <w:rFonts w:ascii="Times New Roman" w:hAnsi="Times New Roman"/>
                <w:b/>
                <w:sz w:val="24"/>
                <w:szCs w:val="24"/>
                <w:lang w:val="uk-UA"/>
              </w:rPr>
              <w:t xml:space="preserve">Компонент освітньої програми: </w:t>
            </w:r>
            <w:proofErr w:type="spellStart"/>
            <w:r w:rsidRPr="00CA3B8B">
              <w:rPr>
                <w:rFonts w:ascii="Times New Roman" w:hAnsi="Times New Roman"/>
                <w:sz w:val="24"/>
                <w:szCs w:val="24"/>
                <w:lang w:val="uk-UA"/>
              </w:rPr>
              <w:t>обов</w:t>
            </w:r>
            <w:proofErr w:type="spellEnd"/>
            <w:r w:rsidRPr="00CA3B8B">
              <w:rPr>
                <w:rFonts w:ascii="Times New Roman" w:hAnsi="Times New Roman"/>
                <w:sz w:val="24"/>
                <w:szCs w:val="24"/>
                <w:lang w:val="ru-RU"/>
              </w:rPr>
              <w:t>’</w:t>
            </w:r>
            <w:proofErr w:type="spellStart"/>
            <w:r w:rsidRPr="00CA3B8B">
              <w:rPr>
                <w:rFonts w:ascii="Times New Roman" w:hAnsi="Times New Roman"/>
                <w:sz w:val="24"/>
                <w:szCs w:val="24"/>
                <w:lang w:val="uk-UA"/>
              </w:rPr>
              <w:t>язк</w:t>
            </w:r>
            <w:r w:rsidR="00143D1A" w:rsidRPr="008735CE">
              <w:rPr>
                <w:rFonts w:ascii="Times New Roman" w:hAnsi="Times New Roman"/>
                <w:sz w:val="24"/>
                <w:szCs w:val="24"/>
                <w:lang w:val="uk-UA"/>
              </w:rPr>
              <w:t>ов</w:t>
            </w:r>
            <w:r w:rsidR="00B52150" w:rsidRPr="008735CE">
              <w:rPr>
                <w:rFonts w:ascii="Times New Roman" w:hAnsi="Times New Roman"/>
                <w:sz w:val="24"/>
                <w:szCs w:val="24"/>
                <w:lang w:val="uk-UA"/>
              </w:rPr>
              <w:t>а</w:t>
            </w:r>
            <w:proofErr w:type="spellEnd"/>
          </w:p>
          <w:p w:rsidR="00751B03" w:rsidRPr="000B4AEB" w:rsidRDefault="00751B03" w:rsidP="00265815">
            <w:pPr>
              <w:rPr>
                <w:rFonts w:ascii="Times New Roman" w:hAnsi="Times New Roman"/>
                <w:sz w:val="24"/>
                <w:szCs w:val="24"/>
                <w:lang w:val="uk-UA"/>
              </w:rPr>
            </w:pPr>
            <w:r w:rsidRPr="000B4AEB">
              <w:rPr>
                <w:rFonts w:ascii="Times New Roman" w:hAnsi="Times New Roman"/>
                <w:b/>
                <w:sz w:val="24"/>
                <w:szCs w:val="24"/>
                <w:lang w:val="uk-UA"/>
              </w:rPr>
              <w:t>Мова викладання</w:t>
            </w:r>
            <w:r w:rsidRPr="000B4AEB">
              <w:rPr>
                <w:rFonts w:ascii="Times New Roman" w:hAnsi="Times New Roman"/>
                <w:sz w:val="24"/>
                <w:szCs w:val="24"/>
                <w:lang w:val="uk-UA"/>
              </w:rPr>
              <w:t xml:space="preserve">: </w:t>
            </w:r>
            <w:r w:rsidR="00B52150" w:rsidRPr="008735CE">
              <w:rPr>
                <w:rFonts w:ascii="Times New Roman" w:hAnsi="Times New Roman"/>
                <w:sz w:val="24"/>
                <w:szCs w:val="24"/>
                <w:lang w:val="uk-UA"/>
              </w:rPr>
              <w:t>українська</w:t>
            </w:r>
          </w:p>
          <w:p w:rsidR="00751B03" w:rsidRPr="000B4AEB" w:rsidRDefault="00751B03" w:rsidP="00265815">
            <w:pPr>
              <w:jc w:val="both"/>
              <w:rPr>
                <w:rFonts w:ascii="Times New Roman" w:hAnsi="Times New Roman"/>
                <w:b/>
                <w:sz w:val="24"/>
                <w:szCs w:val="24"/>
                <w:lang w:val="uk-UA"/>
              </w:rPr>
            </w:pPr>
          </w:p>
        </w:tc>
        <w:tc>
          <w:tcPr>
            <w:tcW w:w="4878" w:type="dxa"/>
          </w:tcPr>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r w:rsidRPr="000B4AEB">
              <w:rPr>
                <w:lang w:val="uk-UA"/>
              </w:rPr>
              <w:t xml:space="preserve">            </w:t>
            </w:r>
            <w:r w:rsidR="00572D89" w:rsidRPr="000B4AEB">
              <w:rPr>
                <w:noProof/>
                <w:lang w:val="ru-RU" w:eastAsia="ru-RU"/>
              </w:rPr>
              <w:drawing>
                <wp:inline distT="0" distB="0" distL="0" distR="0" wp14:anchorId="36638496" wp14:editId="22E25166">
                  <wp:extent cx="1882140" cy="1280160"/>
                  <wp:effectExtent l="0" t="0" r="3810" b="0"/>
                  <wp:docPr id="3" name="Рисунок 3" descr="Логотип Уж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УжН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2140" cy="1280160"/>
                          </a:xfrm>
                          <a:prstGeom prst="rect">
                            <a:avLst/>
                          </a:prstGeom>
                          <a:noFill/>
                          <a:ln>
                            <a:noFill/>
                          </a:ln>
                        </pic:spPr>
                      </pic:pic>
                    </a:graphicData>
                  </a:graphic>
                </wp:inline>
              </w:drawing>
            </w: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tc>
      </w:tr>
    </w:tbl>
    <w:p w:rsidR="000B4AEB" w:rsidRPr="000B4AEB" w:rsidRDefault="000B4AEB" w:rsidP="005E5DE5">
      <w:pPr>
        <w:keepNext/>
        <w:keepLines/>
        <w:spacing w:after="110"/>
        <w:ind w:right="749" w:hanging="10"/>
        <w:jc w:val="center"/>
        <w:outlineLvl w:val="0"/>
        <w:rPr>
          <w:rFonts w:ascii="Times New Roman" w:eastAsia="Arial" w:hAnsi="Times New Roman" w:cs="Times New Roman"/>
          <w:b/>
          <w:color w:val="0070C0"/>
          <w:sz w:val="28"/>
          <w:szCs w:val="28"/>
          <w:lang w:val="uk-UA"/>
        </w:rPr>
      </w:pPr>
    </w:p>
    <w:p w:rsidR="00751B03" w:rsidRPr="000B4AEB" w:rsidRDefault="00751B03" w:rsidP="005E5DE5">
      <w:pPr>
        <w:keepNext/>
        <w:keepLines/>
        <w:spacing w:after="110"/>
        <w:ind w:right="749" w:hanging="10"/>
        <w:jc w:val="center"/>
        <w:outlineLvl w:val="0"/>
        <w:rPr>
          <w:rFonts w:ascii="Times New Roman" w:eastAsia="Arial" w:hAnsi="Times New Roman" w:cs="Times New Roman"/>
          <w:b/>
          <w:color w:val="0070C0"/>
          <w:sz w:val="28"/>
          <w:szCs w:val="28"/>
          <w:lang w:val="uk-UA"/>
        </w:rPr>
      </w:pPr>
      <w:r w:rsidRPr="000B4AEB">
        <w:rPr>
          <w:rFonts w:ascii="Times New Roman" w:eastAsia="Arial" w:hAnsi="Times New Roman" w:cs="Times New Roman"/>
          <w:b/>
          <w:color w:val="0070C0"/>
          <w:sz w:val="28"/>
          <w:szCs w:val="28"/>
          <w:lang w:val="uk-UA"/>
        </w:rPr>
        <w:t>Керівник курсу</w:t>
      </w:r>
      <w:r w:rsidR="00B52150" w:rsidRPr="000B4AEB">
        <w:rPr>
          <w:rFonts w:ascii="Times New Roman" w:eastAsia="Arial" w:hAnsi="Times New Roman" w:cs="Times New Roman"/>
          <w:b/>
          <w:color w:val="0070C0"/>
          <w:sz w:val="28"/>
          <w:szCs w:val="28"/>
          <w:lang w:val="uk-UA"/>
        </w:rPr>
        <w:t xml:space="preserve"> </w:t>
      </w:r>
      <w:r w:rsidRPr="000B4AEB">
        <w:rPr>
          <w:rFonts w:ascii="Times New Roman" w:eastAsia="Arial" w:hAnsi="Times New Roman" w:cs="Times New Roman"/>
          <w:b/>
          <w:color w:val="0070C0"/>
          <w:sz w:val="28"/>
          <w:szCs w:val="28"/>
          <w:lang w:val="uk-UA"/>
        </w:rPr>
        <w:t xml:space="preserve"> </w:t>
      </w:r>
    </w:p>
    <w:p w:rsidR="00B52150" w:rsidRDefault="004A3E8C" w:rsidP="00751B03">
      <w:pPr>
        <w:jc w:val="center"/>
        <w:rPr>
          <w:rFonts w:ascii="Times New Roman" w:eastAsia="Arial" w:hAnsi="Times New Roman" w:cs="Times New Roman"/>
          <w:b/>
          <w:sz w:val="24"/>
          <w:szCs w:val="24"/>
          <w:lang w:val="uk-UA"/>
        </w:rPr>
      </w:pPr>
      <w:r>
        <w:rPr>
          <w:rFonts w:ascii="Times New Roman" w:hAnsi="Times New Roman" w:cs="Times New Roman"/>
          <w:b/>
          <w:bCs/>
          <w:sz w:val="24"/>
          <w:szCs w:val="24"/>
          <w:lang w:val="uk-UA"/>
        </w:rPr>
        <w:t xml:space="preserve">кандидат наук з державного управління </w:t>
      </w:r>
      <w:r w:rsidR="00B52150" w:rsidRPr="000B4AEB">
        <w:rPr>
          <w:rFonts w:ascii="Times New Roman" w:hAnsi="Times New Roman" w:cs="Times New Roman"/>
          <w:b/>
          <w:bCs/>
          <w:sz w:val="24"/>
          <w:szCs w:val="24"/>
          <w:lang w:val="uk-UA"/>
        </w:rPr>
        <w:t>Кривенкова Руслана Ю</w:t>
      </w:r>
      <w:r w:rsidR="00B52150" w:rsidRPr="000B4AEB">
        <w:rPr>
          <w:rFonts w:ascii="Times New Roman" w:hAnsi="Times New Roman" w:cs="Times New Roman"/>
          <w:b/>
          <w:sz w:val="24"/>
          <w:szCs w:val="24"/>
          <w:lang w:val="uk-UA"/>
        </w:rPr>
        <w:t>ріївна</w:t>
      </w:r>
      <w:r w:rsidR="00B52150" w:rsidRPr="000B4AEB">
        <w:rPr>
          <w:rFonts w:ascii="Times New Roman" w:eastAsia="Arial" w:hAnsi="Times New Roman" w:cs="Times New Roman"/>
          <w:b/>
          <w:sz w:val="24"/>
          <w:szCs w:val="24"/>
          <w:lang w:val="uk-UA"/>
        </w:rPr>
        <w:t xml:space="preserve"> </w:t>
      </w:r>
    </w:p>
    <w:p w:rsidR="0082359D" w:rsidRDefault="00751B03" w:rsidP="006A7D2F">
      <w:pPr>
        <w:pStyle w:val="3"/>
        <w:shd w:val="clear" w:color="auto" w:fill="FFFFFF"/>
        <w:spacing w:line="300" w:lineRule="atLeast"/>
        <w:jc w:val="center"/>
        <w:rPr>
          <w:rFonts w:asciiTheme="minorHAnsi" w:hAnsiTheme="minorHAnsi"/>
          <w:color w:val="555555"/>
          <w:spacing w:val="5"/>
        </w:rPr>
      </w:pPr>
      <w:r w:rsidRPr="000B4AEB">
        <w:rPr>
          <w:rFonts w:eastAsia="Arial"/>
          <w:sz w:val="24"/>
          <w:szCs w:val="24"/>
          <w:lang w:val="uk-UA"/>
        </w:rPr>
        <w:t>Контактна інформація –</w:t>
      </w:r>
      <w:r w:rsidR="00B52150" w:rsidRPr="000B4AEB">
        <w:rPr>
          <w:rFonts w:eastAsia="Arial"/>
          <w:sz w:val="24"/>
          <w:szCs w:val="24"/>
          <w:lang w:val="uk-UA"/>
        </w:rPr>
        <w:t xml:space="preserve"> </w:t>
      </w:r>
      <w:hyperlink r:id="rId6" w:history="1">
        <w:r w:rsidR="00B52150" w:rsidRPr="000B4AEB">
          <w:rPr>
            <w:rStyle w:val="a4"/>
            <w:sz w:val="24"/>
            <w:szCs w:val="24"/>
            <w:u w:val="none"/>
            <w:lang w:val="uk-UA"/>
          </w:rPr>
          <w:t>ruslana.krivenkova@uzhnu.edu.ua</w:t>
        </w:r>
      </w:hyperlink>
      <w:r w:rsidR="006A7D2F">
        <w:rPr>
          <w:rStyle w:val="a4"/>
          <w:sz w:val="24"/>
          <w:szCs w:val="24"/>
          <w:u w:val="none"/>
          <w:lang w:val="uk-UA"/>
        </w:rPr>
        <w:t xml:space="preserve"> </w:t>
      </w:r>
    </w:p>
    <w:p w:rsidR="0082359D" w:rsidRPr="0082359D" w:rsidRDefault="0082359D" w:rsidP="0082359D">
      <w:pPr>
        <w:jc w:val="center"/>
        <w:rPr>
          <w:rStyle w:val="a4"/>
          <w:rFonts w:ascii="Times New Roman" w:hAnsi="Times New Roman" w:cs="Times New Roman"/>
          <w:sz w:val="24"/>
          <w:szCs w:val="24"/>
          <w:u w:val="none"/>
          <w:lang w:val="ru-RU"/>
        </w:rPr>
      </w:pPr>
    </w:p>
    <w:p w:rsidR="00751B03" w:rsidRPr="00023BCF" w:rsidRDefault="00751B03" w:rsidP="006A7D2F">
      <w:pPr>
        <w:jc w:val="center"/>
        <w:rPr>
          <w:rFonts w:ascii="Times New Roman" w:hAnsi="Times New Roman" w:cs="Times New Roman"/>
          <w:color w:val="0000FF"/>
          <w:sz w:val="24"/>
          <w:szCs w:val="24"/>
          <w:lang w:val="uk-UA"/>
        </w:rPr>
      </w:pPr>
      <w:r w:rsidRPr="000B4AEB">
        <w:rPr>
          <w:rFonts w:ascii="Times New Roman" w:eastAsia="Arial" w:hAnsi="Times New Roman" w:cs="Times New Roman"/>
          <w:b/>
          <w:color w:val="0070C0"/>
          <w:sz w:val="28"/>
          <w:szCs w:val="28"/>
          <w:lang w:val="uk-UA"/>
        </w:rPr>
        <w:t>Опис дисципліни</w:t>
      </w:r>
    </w:p>
    <w:p w:rsidR="00A4512B" w:rsidRPr="00F231E5" w:rsidRDefault="00A4512B" w:rsidP="00A4512B">
      <w:pPr>
        <w:spacing w:after="0" w:line="240" w:lineRule="auto"/>
        <w:ind w:firstLine="567"/>
        <w:jc w:val="both"/>
        <w:rPr>
          <w:rFonts w:ascii="Times New Roman" w:hAnsi="Times New Roman"/>
          <w:sz w:val="24"/>
          <w:szCs w:val="24"/>
          <w:lang w:val="uk-UA"/>
        </w:rPr>
      </w:pPr>
      <w:r w:rsidRPr="00F231E5">
        <w:rPr>
          <w:rFonts w:ascii="Times New Roman" w:hAnsi="Times New Roman"/>
          <w:b/>
          <w:sz w:val="24"/>
          <w:szCs w:val="24"/>
          <w:lang w:val="uk-UA"/>
        </w:rPr>
        <w:t>Метою</w:t>
      </w:r>
      <w:r w:rsidRPr="00F231E5">
        <w:rPr>
          <w:rFonts w:ascii="Times New Roman" w:hAnsi="Times New Roman"/>
          <w:sz w:val="24"/>
          <w:szCs w:val="24"/>
          <w:lang w:val="uk-UA"/>
        </w:rPr>
        <w:t xml:space="preserve"> вивчення навчальної дисципліни «Державне управління туристично-рекреаційною галуззю» є формування знань та вмінь щодо вивчення державного управління в галузі туризму, аналізу роботи органів державного управління туристичною галуззю в тій чи іншій країні, підготовка конкурентоспроможних та кваліфікованих фахівців, здатних вирішувати основні завдання щодо інноваційного та дослідницького характеру в сфері державного управління туристично-рекреаційною галуззю. </w:t>
      </w:r>
    </w:p>
    <w:p w:rsidR="00A4512B" w:rsidRPr="00F231E5" w:rsidRDefault="00A4512B" w:rsidP="00A4512B">
      <w:pPr>
        <w:spacing w:after="0" w:line="240" w:lineRule="auto"/>
        <w:ind w:firstLine="567"/>
        <w:jc w:val="both"/>
        <w:rPr>
          <w:rFonts w:ascii="Times New Roman" w:hAnsi="Times New Roman"/>
          <w:sz w:val="24"/>
          <w:szCs w:val="24"/>
          <w:lang w:val="uk-UA"/>
        </w:rPr>
      </w:pPr>
      <w:r w:rsidRPr="00F231E5">
        <w:rPr>
          <w:rFonts w:ascii="Times New Roman" w:hAnsi="Times New Roman"/>
          <w:sz w:val="24"/>
          <w:szCs w:val="24"/>
          <w:lang w:val="uk-UA"/>
        </w:rPr>
        <w:t xml:space="preserve">Навчальна дисципліна «Державне управління туристично-рекреаційною галуззю» є одним з </w:t>
      </w:r>
      <w:proofErr w:type="spellStart"/>
      <w:r w:rsidRPr="00F231E5">
        <w:rPr>
          <w:rFonts w:ascii="Times New Roman" w:hAnsi="Times New Roman"/>
          <w:sz w:val="24"/>
          <w:szCs w:val="24"/>
          <w:lang w:val="uk-UA"/>
        </w:rPr>
        <w:t>професійно</w:t>
      </w:r>
      <w:proofErr w:type="spellEnd"/>
      <w:r w:rsidRPr="00F231E5">
        <w:rPr>
          <w:rFonts w:ascii="Times New Roman" w:hAnsi="Times New Roman"/>
          <w:sz w:val="24"/>
          <w:szCs w:val="24"/>
          <w:lang w:val="uk-UA"/>
        </w:rPr>
        <w:t>-орієнтованих курсів програми підготовки фахівців за освітньо-професійною програмою «Туризм» для здобувачів другого (магістерського) рівня вищої освіти та займає провідне місце в циклі навчальних дисциплін професійної підготовки.</w:t>
      </w:r>
    </w:p>
    <w:p w:rsidR="00A4512B" w:rsidRPr="00F231E5" w:rsidRDefault="00A4512B" w:rsidP="00A4512B">
      <w:pPr>
        <w:spacing w:after="0" w:line="240" w:lineRule="auto"/>
        <w:ind w:firstLine="567"/>
        <w:jc w:val="both"/>
        <w:rPr>
          <w:rFonts w:ascii="Times New Roman" w:hAnsi="Times New Roman"/>
          <w:sz w:val="24"/>
          <w:szCs w:val="24"/>
          <w:lang w:val="uk-UA"/>
        </w:rPr>
      </w:pPr>
      <w:r w:rsidRPr="00F231E5">
        <w:rPr>
          <w:rFonts w:ascii="Times New Roman" w:hAnsi="Times New Roman"/>
          <w:b/>
          <w:bCs/>
          <w:sz w:val="24"/>
          <w:szCs w:val="24"/>
          <w:lang w:val="uk-UA"/>
        </w:rPr>
        <w:t>Завданнями</w:t>
      </w:r>
      <w:r w:rsidRPr="00F231E5">
        <w:rPr>
          <w:rFonts w:ascii="Times New Roman" w:hAnsi="Times New Roman"/>
          <w:b/>
          <w:sz w:val="24"/>
          <w:szCs w:val="24"/>
          <w:lang w:val="uk-UA"/>
        </w:rPr>
        <w:t xml:space="preserve"> </w:t>
      </w:r>
      <w:r w:rsidRPr="00F231E5">
        <w:rPr>
          <w:rFonts w:ascii="Times New Roman" w:hAnsi="Times New Roman"/>
          <w:sz w:val="24"/>
          <w:szCs w:val="24"/>
          <w:lang w:val="uk-UA"/>
        </w:rPr>
        <w:t xml:space="preserve">навчальної дисципліни «Державне управління туристично-рекреаційною галуззю», що забезпечують досягнення мети та формування програмних результатів навчання здобувачів другого (магістерського) рівня вищої освіти, є такі: </w:t>
      </w:r>
    </w:p>
    <w:p w:rsidR="00A4512B" w:rsidRPr="00F231E5" w:rsidRDefault="00A4512B" w:rsidP="00A4512B">
      <w:pPr>
        <w:pStyle w:val="a8"/>
        <w:numPr>
          <w:ilvl w:val="0"/>
          <w:numId w:val="14"/>
        </w:numPr>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 засвоєння теоретико-методологічних основ розвитку та аналізу державного управління туристично-рекреаційною галуззю; </w:t>
      </w:r>
    </w:p>
    <w:p w:rsidR="00A4512B" w:rsidRPr="00F231E5" w:rsidRDefault="00A4512B" w:rsidP="00A4512B">
      <w:pPr>
        <w:pStyle w:val="a8"/>
        <w:numPr>
          <w:ilvl w:val="0"/>
          <w:numId w:val="14"/>
        </w:numPr>
        <w:spacing w:after="0" w:line="240" w:lineRule="auto"/>
        <w:ind w:left="0" w:firstLine="567"/>
        <w:jc w:val="both"/>
        <w:rPr>
          <w:rFonts w:ascii="Times New Roman" w:hAnsi="Times New Roman"/>
          <w:sz w:val="24"/>
          <w:szCs w:val="24"/>
          <w:lang w:val="uk-UA"/>
        </w:rPr>
      </w:pPr>
      <w:r w:rsidRPr="00F231E5">
        <w:rPr>
          <w:rStyle w:val="FontStyle27"/>
          <w:rFonts w:ascii="Times New Roman" w:hAnsi="Times New Roman"/>
          <w:sz w:val="24"/>
          <w:szCs w:val="24"/>
          <w:lang w:val="uk-UA" w:eastAsia="uk-UA"/>
        </w:rPr>
        <w:t xml:space="preserve"> </w:t>
      </w:r>
      <w:r w:rsidRPr="00F231E5">
        <w:rPr>
          <w:rFonts w:ascii="Times New Roman" w:hAnsi="Times New Roman"/>
          <w:sz w:val="24"/>
          <w:szCs w:val="24"/>
          <w:lang w:val="uk-UA"/>
        </w:rPr>
        <w:t xml:space="preserve">вивчення історії становлення й розвитку </w:t>
      </w:r>
      <w:r w:rsidRPr="00F231E5">
        <w:rPr>
          <w:rStyle w:val="FontStyle27"/>
          <w:rFonts w:ascii="Times New Roman" w:hAnsi="Times New Roman"/>
          <w:sz w:val="24"/>
          <w:szCs w:val="24"/>
          <w:lang w:val="uk-UA" w:eastAsia="uk-UA"/>
        </w:rPr>
        <w:t>державного управління туристично-</w:t>
      </w:r>
      <w:r w:rsidRPr="00F231E5">
        <w:rPr>
          <w:rFonts w:ascii="Times New Roman" w:hAnsi="Times New Roman"/>
          <w:sz w:val="24"/>
          <w:szCs w:val="24"/>
          <w:lang w:val="uk-UA"/>
        </w:rPr>
        <w:t>рекреаційно</w:t>
      </w:r>
      <w:r w:rsidRPr="00F231E5">
        <w:rPr>
          <w:rStyle w:val="FontStyle27"/>
          <w:rFonts w:ascii="Times New Roman" w:hAnsi="Times New Roman"/>
          <w:sz w:val="24"/>
          <w:szCs w:val="24"/>
          <w:lang w:val="uk-UA" w:eastAsia="uk-UA"/>
        </w:rPr>
        <w:t xml:space="preserve">ю галуззю </w:t>
      </w:r>
      <w:r w:rsidRPr="00F231E5">
        <w:rPr>
          <w:rFonts w:ascii="Times New Roman" w:hAnsi="Times New Roman"/>
          <w:sz w:val="24"/>
          <w:szCs w:val="24"/>
          <w:lang w:val="uk-UA"/>
        </w:rPr>
        <w:t>в Україні,</w:t>
      </w:r>
      <w:r w:rsidRPr="00F231E5">
        <w:rPr>
          <w:rStyle w:val="FontStyle27"/>
          <w:rFonts w:ascii="Times New Roman" w:hAnsi="Times New Roman"/>
          <w:sz w:val="24"/>
          <w:szCs w:val="24"/>
          <w:lang w:val="uk-UA" w:eastAsia="uk-UA"/>
        </w:rPr>
        <w:t xml:space="preserve"> аналітична оцінка </w:t>
      </w:r>
      <w:proofErr w:type="spellStart"/>
      <w:r w:rsidRPr="00F231E5">
        <w:rPr>
          <w:rStyle w:val="FontStyle27"/>
          <w:rFonts w:ascii="Times New Roman" w:hAnsi="Times New Roman"/>
          <w:sz w:val="24"/>
          <w:szCs w:val="24"/>
          <w:lang w:val="uk-UA" w:eastAsia="uk-UA"/>
        </w:rPr>
        <w:t>державноуправлінського</w:t>
      </w:r>
      <w:proofErr w:type="spellEnd"/>
      <w:r w:rsidRPr="00F231E5">
        <w:rPr>
          <w:rStyle w:val="FontStyle27"/>
          <w:rFonts w:ascii="Times New Roman" w:hAnsi="Times New Roman"/>
          <w:sz w:val="24"/>
          <w:szCs w:val="24"/>
          <w:lang w:val="uk-UA" w:eastAsia="uk-UA"/>
        </w:rPr>
        <w:t xml:space="preserve"> аспекту щодо формування та розвитку складових частин туристичного потенціалу України</w:t>
      </w:r>
      <w:r w:rsidRPr="00F231E5">
        <w:rPr>
          <w:rFonts w:ascii="Times New Roman" w:hAnsi="Times New Roman"/>
          <w:sz w:val="24"/>
          <w:szCs w:val="24"/>
          <w:lang w:val="uk-UA"/>
        </w:rPr>
        <w:t>;</w:t>
      </w:r>
    </w:p>
    <w:p w:rsidR="00A4512B" w:rsidRPr="00F231E5" w:rsidRDefault="00A4512B" w:rsidP="00A4512B">
      <w:pPr>
        <w:pStyle w:val="a8"/>
        <w:numPr>
          <w:ilvl w:val="0"/>
          <w:numId w:val="14"/>
        </w:numPr>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 формування в здобувачів вищої освіти фахового розуміння особливостей державного управління туристично-рекреаційною галуззю на прикладі роботи основних органів державного управління в галузі туризму України; </w:t>
      </w:r>
    </w:p>
    <w:p w:rsidR="00A4512B" w:rsidRPr="00F231E5" w:rsidRDefault="00A4512B" w:rsidP="00A4512B">
      <w:pPr>
        <w:pStyle w:val="a8"/>
        <w:numPr>
          <w:ilvl w:val="0"/>
          <w:numId w:val="14"/>
        </w:numPr>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lastRenderedPageBreak/>
        <w:t xml:space="preserve">дослідження процесів організації державного управління туристично-рекреаційною галуззю України за допомогою </w:t>
      </w:r>
      <w:r w:rsidRPr="00F231E5">
        <w:rPr>
          <w:rFonts w:ascii="Times New Roman" w:hAnsi="Times New Roman"/>
          <w:iCs/>
          <w:sz w:val="24"/>
          <w:szCs w:val="24"/>
          <w:lang w:val="uk-UA"/>
        </w:rPr>
        <w:t xml:space="preserve">законодавчого забезпечення розвитку </w:t>
      </w:r>
      <w:r w:rsidRPr="00F231E5">
        <w:rPr>
          <w:rFonts w:ascii="Times New Roman" w:hAnsi="Times New Roman"/>
          <w:sz w:val="24"/>
          <w:szCs w:val="24"/>
          <w:lang w:val="uk-UA"/>
        </w:rPr>
        <w:t xml:space="preserve">туристично-рекреаційної галузі України; </w:t>
      </w:r>
    </w:p>
    <w:p w:rsidR="00A4512B" w:rsidRPr="00F231E5" w:rsidRDefault="00A4512B" w:rsidP="00A4512B">
      <w:pPr>
        <w:pStyle w:val="a8"/>
        <w:numPr>
          <w:ilvl w:val="0"/>
          <w:numId w:val="14"/>
        </w:numPr>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вивчення зарубіжних практик державного управління формуванням та розвитком туристичного потенціалу та узагальнення їх для адаптації в Україні</w:t>
      </w:r>
      <w:r w:rsidRPr="00F231E5">
        <w:rPr>
          <w:rFonts w:ascii="Times New Roman" w:hAnsi="Times New Roman"/>
          <w:iCs/>
          <w:sz w:val="24"/>
          <w:szCs w:val="24"/>
          <w:lang w:val="uk-UA"/>
        </w:rPr>
        <w:t>;</w:t>
      </w:r>
    </w:p>
    <w:p w:rsidR="00A4512B" w:rsidRPr="00F231E5" w:rsidRDefault="00A4512B" w:rsidP="00A4512B">
      <w:pPr>
        <w:pStyle w:val="a8"/>
        <w:numPr>
          <w:ilvl w:val="0"/>
          <w:numId w:val="14"/>
        </w:numPr>
        <w:spacing w:after="0" w:line="240" w:lineRule="auto"/>
        <w:ind w:left="0" w:firstLine="567"/>
        <w:jc w:val="both"/>
        <w:rPr>
          <w:rStyle w:val="FontStyle27"/>
          <w:rFonts w:ascii="Times New Roman" w:hAnsi="Times New Roman"/>
          <w:sz w:val="24"/>
          <w:szCs w:val="24"/>
          <w:lang w:val="uk-UA"/>
        </w:rPr>
      </w:pPr>
      <w:r w:rsidRPr="00F231E5">
        <w:rPr>
          <w:rFonts w:ascii="Times New Roman" w:hAnsi="Times New Roman"/>
          <w:sz w:val="24"/>
          <w:szCs w:val="24"/>
          <w:lang w:val="uk-UA"/>
        </w:rPr>
        <w:t xml:space="preserve"> вироблення вмінь у здобувачів вищої освіти щодо </w:t>
      </w:r>
      <w:r w:rsidRPr="00F231E5">
        <w:rPr>
          <w:rStyle w:val="FontStyle27"/>
          <w:rFonts w:ascii="Times New Roman" w:hAnsi="Times New Roman"/>
          <w:sz w:val="24"/>
          <w:szCs w:val="24"/>
          <w:lang w:val="uk-UA" w:eastAsia="uk-UA"/>
        </w:rPr>
        <w:t xml:space="preserve">визначення та характеристики основних проблем та напрямів розвитку </w:t>
      </w:r>
      <w:r w:rsidRPr="00F231E5">
        <w:rPr>
          <w:rFonts w:ascii="Times New Roman" w:hAnsi="Times New Roman"/>
          <w:sz w:val="24"/>
          <w:szCs w:val="24"/>
          <w:lang w:val="uk-UA"/>
        </w:rPr>
        <w:t>державного управління туристично-рекреаційною галуззю</w:t>
      </w:r>
      <w:r w:rsidRPr="00F231E5">
        <w:rPr>
          <w:rStyle w:val="FontStyle27"/>
          <w:rFonts w:ascii="Times New Roman" w:hAnsi="Times New Roman"/>
          <w:sz w:val="24"/>
          <w:szCs w:val="24"/>
          <w:lang w:val="uk-UA" w:eastAsia="uk-UA"/>
        </w:rPr>
        <w:t xml:space="preserve">; </w:t>
      </w:r>
    </w:p>
    <w:p w:rsidR="00A4512B" w:rsidRDefault="00A4512B" w:rsidP="00A4512B">
      <w:pPr>
        <w:pStyle w:val="a8"/>
        <w:numPr>
          <w:ilvl w:val="0"/>
          <w:numId w:val="14"/>
        </w:numPr>
        <w:spacing w:after="0" w:line="240" w:lineRule="auto"/>
        <w:ind w:left="0" w:firstLine="567"/>
        <w:jc w:val="both"/>
        <w:rPr>
          <w:rFonts w:ascii="Times New Roman" w:hAnsi="Times New Roman"/>
          <w:sz w:val="24"/>
          <w:szCs w:val="24"/>
          <w:lang w:val="uk-UA"/>
        </w:rPr>
      </w:pPr>
      <w:r w:rsidRPr="00F231E5">
        <w:rPr>
          <w:rFonts w:ascii="Times New Roman" w:hAnsi="Times New Roman"/>
          <w:sz w:val="24"/>
          <w:szCs w:val="24"/>
          <w:lang w:val="uk-UA"/>
        </w:rPr>
        <w:t xml:space="preserve"> формування практичних навичок роботи здобувачів вищої освіти щодо використання методів державного управління туристично-рекреаційною галуззю, критичне осмислення здобутих знань та вивчення теоретичних і практичних проблем в сфері державного управління туристично-рекреаційною галуззю.</w:t>
      </w:r>
    </w:p>
    <w:p w:rsidR="00CC5F72" w:rsidRPr="00A4512B" w:rsidRDefault="00A4512B" w:rsidP="00A4512B">
      <w:pPr>
        <w:pStyle w:val="a8"/>
        <w:spacing w:after="0" w:line="240" w:lineRule="auto"/>
        <w:ind w:left="0" w:firstLine="567"/>
        <w:jc w:val="both"/>
        <w:rPr>
          <w:rFonts w:ascii="Times New Roman" w:hAnsi="Times New Roman"/>
          <w:sz w:val="24"/>
          <w:szCs w:val="24"/>
          <w:lang w:val="uk-UA"/>
        </w:rPr>
      </w:pPr>
      <w:r w:rsidRPr="00A4512B">
        <w:rPr>
          <w:rFonts w:ascii="Times New Roman" w:hAnsi="Times New Roman"/>
          <w:b/>
          <w:sz w:val="24"/>
          <w:szCs w:val="24"/>
          <w:lang w:val="uk-UA"/>
        </w:rPr>
        <w:t>Предметом</w:t>
      </w:r>
      <w:r w:rsidRPr="00A4512B">
        <w:rPr>
          <w:rFonts w:ascii="Times New Roman" w:hAnsi="Times New Roman"/>
          <w:sz w:val="24"/>
          <w:szCs w:val="24"/>
          <w:lang w:val="uk-UA"/>
        </w:rPr>
        <w:t xml:space="preserve"> виступає система наукових знань дослідження та окремі складові державного управління туристично-рекреаційною галуззю, вивчення </w:t>
      </w:r>
      <w:r w:rsidRPr="00A4512B">
        <w:rPr>
          <w:rFonts w:ascii="Times New Roman" w:hAnsi="Times New Roman"/>
          <w:iCs/>
          <w:sz w:val="24"/>
          <w:szCs w:val="24"/>
          <w:lang w:val="uk-UA"/>
        </w:rPr>
        <w:t>суб’єктів формування туристично-рекреаційної галузі та туристичного потенціалу на державному, регіональному та місцевому рівнях управління.</w:t>
      </w:r>
    </w:p>
    <w:p w:rsidR="005213AF" w:rsidRDefault="005213AF" w:rsidP="000C48BB">
      <w:pPr>
        <w:spacing w:after="0" w:line="240" w:lineRule="auto"/>
        <w:ind w:firstLine="567"/>
        <w:jc w:val="center"/>
        <w:rPr>
          <w:rFonts w:ascii="Times New Roman" w:eastAsia="Arial" w:hAnsi="Times New Roman" w:cs="Times New Roman"/>
          <w:b/>
          <w:color w:val="0070C0"/>
          <w:sz w:val="28"/>
          <w:szCs w:val="28"/>
          <w:lang w:val="uk-UA"/>
        </w:rPr>
      </w:pPr>
    </w:p>
    <w:p w:rsidR="00751B03" w:rsidRPr="006A7D2F" w:rsidRDefault="00751B03" w:rsidP="000C48BB">
      <w:pPr>
        <w:spacing w:after="0" w:line="240" w:lineRule="auto"/>
        <w:ind w:firstLine="567"/>
        <w:jc w:val="center"/>
        <w:rPr>
          <w:rFonts w:ascii="Times New Roman" w:eastAsia="Arial" w:hAnsi="Times New Roman" w:cs="Times New Roman"/>
          <w:b/>
          <w:color w:val="0070C0"/>
          <w:sz w:val="28"/>
          <w:szCs w:val="28"/>
          <w:lang w:val="uk-UA"/>
        </w:rPr>
      </w:pPr>
      <w:r w:rsidRPr="006A7D2F">
        <w:rPr>
          <w:rFonts w:ascii="Times New Roman" w:eastAsia="Arial" w:hAnsi="Times New Roman" w:cs="Times New Roman"/>
          <w:b/>
          <w:color w:val="0070C0"/>
          <w:sz w:val="28"/>
          <w:szCs w:val="28"/>
          <w:lang w:val="uk-UA"/>
        </w:rPr>
        <w:t>Навчальний контент</w:t>
      </w:r>
    </w:p>
    <w:p w:rsidR="009D6E37" w:rsidRPr="005213AF" w:rsidRDefault="009D6E37" w:rsidP="000C48BB">
      <w:pPr>
        <w:spacing w:after="0" w:line="240" w:lineRule="auto"/>
        <w:ind w:firstLine="567"/>
        <w:jc w:val="center"/>
        <w:rPr>
          <w:rFonts w:ascii="Times New Roman" w:hAnsi="Times New Roman" w:cs="Times New Roman"/>
          <w:sz w:val="24"/>
          <w:szCs w:val="24"/>
          <w:lang w:val="uk-UA"/>
        </w:rPr>
      </w:pPr>
    </w:p>
    <w:p w:rsidR="005213AF" w:rsidRPr="005213AF" w:rsidRDefault="005213AF" w:rsidP="005213AF">
      <w:pPr>
        <w:spacing w:after="0" w:line="240" w:lineRule="auto"/>
        <w:ind w:firstLine="708"/>
        <w:jc w:val="center"/>
        <w:rPr>
          <w:rFonts w:ascii="Times New Roman" w:hAnsi="Times New Roman" w:cs="Times New Roman"/>
          <w:b/>
          <w:sz w:val="24"/>
          <w:szCs w:val="24"/>
          <w:lang w:val="uk-UA"/>
        </w:rPr>
      </w:pPr>
      <w:r w:rsidRPr="005213AF">
        <w:rPr>
          <w:rFonts w:ascii="Times New Roman" w:hAnsi="Times New Roman" w:cs="Times New Roman"/>
          <w:b/>
          <w:sz w:val="24"/>
          <w:szCs w:val="24"/>
          <w:lang w:val="uk-UA"/>
        </w:rPr>
        <w:t xml:space="preserve">Модуль І. Теоретичні основи дослідження державного управління </w:t>
      </w:r>
    </w:p>
    <w:p w:rsidR="005213AF" w:rsidRPr="005213AF" w:rsidRDefault="005213AF" w:rsidP="005213AF">
      <w:pPr>
        <w:spacing w:after="0" w:line="240" w:lineRule="auto"/>
        <w:ind w:firstLine="708"/>
        <w:jc w:val="center"/>
        <w:rPr>
          <w:rFonts w:ascii="Times New Roman" w:hAnsi="Times New Roman" w:cs="Times New Roman"/>
          <w:b/>
          <w:sz w:val="24"/>
          <w:szCs w:val="24"/>
          <w:lang w:val="uk-UA"/>
        </w:rPr>
      </w:pPr>
      <w:r w:rsidRPr="005213AF">
        <w:rPr>
          <w:rFonts w:ascii="Times New Roman" w:hAnsi="Times New Roman" w:cs="Times New Roman"/>
          <w:b/>
          <w:sz w:val="24"/>
          <w:szCs w:val="24"/>
          <w:lang w:val="uk-UA"/>
        </w:rPr>
        <w:t>туристично-рекреаційною галуззю</w:t>
      </w:r>
    </w:p>
    <w:p w:rsidR="005213AF" w:rsidRPr="005213AF" w:rsidRDefault="005213AF" w:rsidP="005213AF">
      <w:pPr>
        <w:spacing w:after="0" w:line="240" w:lineRule="auto"/>
        <w:ind w:firstLine="708"/>
        <w:jc w:val="center"/>
        <w:rPr>
          <w:rFonts w:ascii="Times New Roman" w:hAnsi="Times New Roman" w:cs="Times New Roman"/>
          <w:b/>
          <w:sz w:val="24"/>
          <w:szCs w:val="24"/>
          <w:lang w:val="uk-UA"/>
        </w:rPr>
      </w:pPr>
    </w:p>
    <w:p w:rsidR="005213AF" w:rsidRPr="005213AF" w:rsidRDefault="005213AF" w:rsidP="005213AF">
      <w:pPr>
        <w:tabs>
          <w:tab w:val="num" w:pos="0"/>
        </w:tabs>
        <w:spacing w:line="240" w:lineRule="auto"/>
        <w:ind w:right="282" w:firstLine="540"/>
        <w:jc w:val="both"/>
        <w:rPr>
          <w:rFonts w:ascii="Times New Roman" w:hAnsi="Times New Roman" w:cs="Times New Roman"/>
          <w:sz w:val="24"/>
          <w:szCs w:val="24"/>
          <w:lang w:val="uk-UA"/>
        </w:rPr>
      </w:pPr>
      <w:r w:rsidRPr="005213AF">
        <w:rPr>
          <w:rFonts w:ascii="Times New Roman" w:hAnsi="Times New Roman" w:cs="Times New Roman"/>
          <w:b/>
          <w:i/>
          <w:sz w:val="24"/>
          <w:szCs w:val="24"/>
          <w:lang w:val="uk-UA"/>
        </w:rPr>
        <w:t>Тема 1.</w:t>
      </w:r>
      <w:r w:rsidRPr="005213AF">
        <w:rPr>
          <w:rFonts w:ascii="Times New Roman" w:hAnsi="Times New Roman" w:cs="Times New Roman"/>
          <w:sz w:val="24"/>
          <w:szCs w:val="24"/>
          <w:lang w:val="uk-UA"/>
        </w:rPr>
        <w:t xml:space="preserve"> </w:t>
      </w:r>
      <w:hyperlink r:id="rId7" w:anchor="140" w:history="1">
        <w:r w:rsidRPr="005213AF">
          <w:rPr>
            <w:rFonts w:ascii="Times New Roman" w:hAnsi="Times New Roman" w:cs="Times New Roman"/>
            <w:b/>
            <w:bCs/>
            <w:sz w:val="24"/>
            <w:szCs w:val="24"/>
            <w:lang w:val="uk-UA"/>
          </w:rPr>
          <w:t>Теоретико-методологічні засади</w:t>
        </w:r>
      </w:hyperlink>
      <w:r w:rsidRPr="005213AF">
        <w:rPr>
          <w:rFonts w:ascii="Times New Roman" w:hAnsi="Times New Roman" w:cs="Times New Roman"/>
          <w:b/>
          <w:bCs/>
          <w:sz w:val="24"/>
          <w:szCs w:val="24"/>
          <w:lang w:val="uk-UA"/>
        </w:rPr>
        <w:t xml:space="preserve"> навчальної дисципліни</w:t>
      </w:r>
    </w:p>
    <w:p w:rsidR="005213AF" w:rsidRPr="005213AF" w:rsidRDefault="000747CF" w:rsidP="005213AF">
      <w:pPr>
        <w:tabs>
          <w:tab w:val="num" w:pos="0"/>
        </w:tabs>
        <w:spacing w:line="240" w:lineRule="auto"/>
        <w:ind w:right="282" w:firstLine="540"/>
        <w:jc w:val="both"/>
        <w:rPr>
          <w:rFonts w:ascii="Times New Roman" w:hAnsi="Times New Roman" w:cs="Times New Roman"/>
          <w:sz w:val="24"/>
          <w:szCs w:val="24"/>
          <w:lang w:val="uk-UA"/>
        </w:rPr>
      </w:pPr>
      <w:hyperlink r:id="rId8" w:anchor="237" w:history="1">
        <w:r w:rsidR="005213AF" w:rsidRPr="005213AF">
          <w:rPr>
            <w:rFonts w:ascii="Times New Roman" w:hAnsi="Times New Roman" w:cs="Times New Roman"/>
            <w:bCs/>
            <w:sz w:val="24"/>
            <w:szCs w:val="24"/>
            <w:lang w:val="uk-UA"/>
          </w:rPr>
          <w:t>Сутність та теоретико-методологічні засади державного управління туристично-</w:t>
        </w:r>
        <w:r w:rsidR="005213AF" w:rsidRPr="005213AF">
          <w:rPr>
            <w:rFonts w:ascii="Times New Roman" w:hAnsi="Times New Roman" w:cs="Times New Roman"/>
            <w:sz w:val="24"/>
            <w:szCs w:val="24"/>
            <w:lang w:val="uk-UA"/>
          </w:rPr>
          <w:t>рекреаційно</w:t>
        </w:r>
        <w:r w:rsidR="005213AF" w:rsidRPr="005213AF">
          <w:rPr>
            <w:rFonts w:ascii="Times New Roman" w:hAnsi="Times New Roman" w:cs="Times New Roman"/>
            <w:bCs/>
            <w:sz w:val="24"/>
            <w:szCs w:val="24"/>
            <w:lang w:val="uk-UA"/>
          </w:rPr>
          <w:t>ю галуззю, взаємозв’язок з іншими дисциплінами</w:t>
        </w:r>
      </w:hyperlink>
      <w:hyperlink r:id="rId9" w:anchor="321" w:history="1">
        <w:r w:rsidR="005213AF" w:rsidRPr="005213AF">
          <w:rPr>
            <w:rFonts w:ascii="Times New Roman" w:hAnsi="Times New Roman" w:cs="Times New Roman"/>
            <w:sz w:val="24"/>
            <w:szCs w:val="24"/>
            <w:lang w:val="uk-UA"/>
          </w:rPr>
          <w:t xml:space="preserve">. </w:t>
        </w:r>
        <w:r w:rsidR="005213AF" w:rsidRPr="005213AF">
          <w:rPr>
            <w:rFonts w:ascii="Times New Roman" w:hAnsi="Times New Roman" w:cs="Times New Roman"/>
            <w:bCs/>
            <w:sz w:val="24"/>
            <w:szCs w:val="24"/>
            <w:lang w:val="uk-UA"/>
          </w:rPr>
          <w:t>Об’єкт і предмет державного</w:t>
        </w:r>
      </w:hyperlink>
      <w:r w:rsidR="005213AF" w:rsidRPr="005213AF">
        <w:rPr>
          <w:rFonts w:ascii="Times New Roman" w:hAnsi="Times New Roman" w:cs="Times New Roman"/>
          <w:bCs/>
          <w:sz w:val="24"/>
          <w:szCs w:val="24"/>
          <w:lang w:val="uk-UA"/>
        </w:rPr>
        <w:t xml:space="preserve"> управління туристично-</w:t>
      </w:r>
      <w:r w:rsidR="005213AF" w:rsidRPr="005213AF">
        <w:rPr>
          <w:rFonts w:ascii="Times New Roman" w:hAnsi="Times New Roman" w:cs="Times New Roman"/>
          <w:sz w:val="24"/>
          <w:szCs w:val="24"/>
          <w:lang w:val="uk-UA"/>
        </w:rPr>
        <w:t>рекреаційно</w:t>
      </w:r>
      <w:r w:rsidR="005213AF" w:rsidRPr="005213AF">
        <w:rPr>
          <w:rFonts w:ascii="Times New Roman" w:hAnsi="Times New Roman" w:cs="Times New Roman"/>
          <w:bCs/>
          <w:sz w:val="24"/>
          <w:szCs w:val="24"/>
          <w:lang w:val="uk-UA"/>
        </w:rPr>
        <w:t>ю галуззю</w:t>
      </w:r>
      <w:hyperlink r:id="rId10" w:anchor="458" w:history="1">
        <w:r w:rsidR="005213AF" w:rsidRPr="005213AF">
          <w:rPr>
            <w:rFonts w:ascii="Times New Roman" w:hAnsi="Times New Roman" w:cs="Times New Roman"/>
            <w:bCs/>
            <w:sz w:val="24"/>
            <w:szCs w:val="24"/>
            <w:lang w:val="uk-UA"/>
          </w:rPr>
          <w:t>. Функції та методи дослідження державного</w:t>
        </w:r>
      </w:hyperlink>
      <w:r w:rsidR="005213AF" w:rsidRPr="005213AF">
        <w:rPr>
          <w:rFonts w:ascii="Times New Roman" w:hAnsi="Times New Roman" w:cs="Times New Roman"/>
          <w:bCs/>
          <w:sz w:val="24"/>
          <w:szCs w:val="24"/>
          <w:lang w:val="uk-UA"/>
        </w:rPr>
        <w:t xml:space="preserve"> управління туристично-</w:t>
      </w:r>
      <w:r w:rsidR="005213AF" w:rsidRPr="005213AF">
        <w:rPr>
          <w:rFonts w:ascii="Times New Roman" w:hAnsi="Times New Roman" w:cs="Times New Roman"/>
          <w:sz w:val="24"/>
          <w:szCs w:val="24"/>
          <w:lang w:val="uk-UA"/>
        </w:rPr>
        <w:t>рекреаційно</w:t>
      </w:r>
      <w:r w:rsidR="005213AF" w:rsidRPr="005213AF">
        <w:rPr>
          <w:rFonts w:ascii="Times New Roman" w:hAnsi="Times New Roman" w:cs="Times New Roman"/>
          <w:bCs/>
          <w:sz w:val="24"/>
          <w:szCs w:val="24"/>
          <w:lang w:val="uk-UA"/>
        </w:rPr>
        <w:t>ю галуззю</w:t>
      </w:r>
      <w:r w:rsidR="005213AF" w:rsidRPr="005213AF">
        <w:rPr>
          <w:rFonts w:ascii="Times New Roman" w:hAnsi="Times New Roman" w:cs="Times New Roman"/>
          <w:sz w:val="24"/>
          <w:szCs w:val="24"/>
          <w:lang w:val="uk-UA"/>
        </w:rPr>
        <w:t>.</w:t>
      </w:r>
    </w:p>
    <w:p w:rsidR="005213AF" w:rsidRPr="005213AF" w:rsidRDefault="005213AF" w:rsidP="005213AF">
      <w:pPr>
        <w:tabs>
          <w:tab w:val="num" w:pos="0"/>
        </w:tabs>
        <w:spacing w:line="240" w:lineRule="auto"/>
        <w:ind w:right="282" w:firstLine="540"/>
        <w:jc w:val="both"/>
        <w:rPr>
          <w:rFonts w:ascii="Times New Roman" w:hAnsi="Times New Roman" w:cs="Times New Roman"/>
          <w:b/>
          <w:sz w:val="24"/>
          <w:szCs w:val="24"/>
          <w:lang w:val="uk-UA"/>
        </w:rPr>
      </w:pPr>
      <w:r w:rsidRPr="005213AF">
        <w:rPr>
          <w:rFonts w:ascii="Times New Roman" w:hAnsi="Times New Roman" w:cs="Times New Roman"/>
          <w:b/>
          <w:i/>
          <w:sz w:val="24"/>
          <w:szCs w:val="24"/>
          <w:lang w:val="uk-UA"/>
        </w:rPr>
        <w:t>Тема 2.</w:t>
      </w:r>
      <w:r w:rsidRPr="005213AF">
        <w:rPr>
          <w:rFonts w:ascii="Times New Roman" w:hAnsi="Times New Roman" w:cs="Times New Roman"/>
          <w:sz w:val="24"/>
          <w:szCs w:val="24"/>
          <w:lang w:val="uk-UA"/>
        </w:rPr>
        <w:t xml:space="preserve"> </w:t>
      </w:r>
      <w:hyperlink r:id="rId11" w:anchor="291" w:history="1">
        <w:r w:rsidRPr="005213AF">
          <w:rPr>
            <w:rFonts w:ascii="Times New Roman" w:hAnsi="Times New Roman" w:cs="Times New Roman"/>
            <w:b/>
            <w:bCs/>
            <w:sz w:val="24"/>
            <w:szCs w:val="24"/>
            <w:lang w:val="uk-UA"/>
          </w:rPr>
          <w:t>Історія становлення й розвитку державного управління туристично-</w:t>
        </w:r>
        <w:r w:rsidRPr="005213AF">
          <w:rPr>
            <w:rFonts w:ascii="Times New Roman" w:hAnsi="Times New Roman" w:cs="Times New Roman"/>
            <w:b/>
            <w:sz w:val="24"/>
            <w:szCs w:val="24"/>
            <w:lang w:val="uk-UA"/>
          </w:rPr>
          <w:t>рекреаційно</w:t>
        </w:r>
        <w:r w:rsidRPr="005213AF">
          <w:rPr>
            <w:rFonts w:ascii="Times New Roman" w:hAnsi="Times New Roman" w:cs="Times New Roman"/>
            <w:b/>
            <w:bCs/>
            <w:sz w:val="24"/>
            <w:szCs w:val="24"/>
            <w:lang w:val="uk-UA"/>
          </w:rPr>
          <w:t>ю галуззю в Україні</w:t>
        </w:r>
      </w:hyperlink>
    </w:p>
    <w:p w:rsidR="005213AF" w:rsidRPr="005213AF" w:rsidRDefault="000747CF" w:rsidP="005213AF">
      <w:pPr>
        <w:tabs>
          <w:tab w:val="num" w:pos="0"/>
        </w:tabs>
        <w:spacing w:line="240" w:lineRule="auto"/>
        <w:ind w:right="282" w:firstLine="540"/>
        <w:jc w:val="both"/>
        <w:rPr>
          <w:rFonts w:ascii="Times New Roman" w:hAnsi="Times New Roman" w:cs="Times New Roman"/>
          <w:sz w:val="24"/>
          <w:szCs w:val="24"/>
          <w:lang w:val="uk-UA"/>
        </w:rPr>
      </w:pPr>
      <w:hyperlink r:id="rId12" w:anchor="317" w:history="1">
        <w:r w:rsidR="005213AF" w:rsidRPr="005213AF">
          <w:rPr>
            <w:rFonts w:ascii="Times New Roman" w:hAnsi="Times New Roman" w:cs="Times New Roman"/>
            <w:bCs/>
            <w:sz w:val="24"/>
            <w:szCs w:val="24"/>
            <w:lang w:val="uk-UA"/>
          </w:rPr>
          <w:t>Історія становлення державного управління туристично-</w:t>
        </w:r>
        <w:r w:rsidR="005213AF" w:rsidRPr="005213AF">
          <w:rPr>
            <w:rFonts w:ascii="Times New Roman" w:hAnsi="Times New Roman" w:cs="Times New Roman"/>
            <w:sz w:val="24"/>
            <w:szCs w:val="24"/>
            <w:lang w:val="uk-UA"/>
          </w:rPr>
          <w:t>рекреаційно</w:t>
        </w:r>
        <w:r w:rsidR="005213AF" w:rsidRPr="005213AF">
          <w:rPr>
            <w:rFonts w:ascii="Times New Roman" w:hAnsi="Times New Roman" w:cs="Times New Roman"/>
            <w:bCs/>
            <w:sz w:val="24"/>
            <w:szCs w:val="24"/>
            <w:lang w:val="uk-UA"/>
          </w:rPr>
          <w:t>ю галуззю в період формування і розбудови незалежності України. Основні аспекти роботи Держкомтуризму (1993-1999 рр.)</w:t>
        </w:r>
      </w:hyperlink>
      <w:hyperlink r:id="rId13" w:anchor="717" w:history="1">
        <w:r w:rsidR="005213AF" w:rsidRPr="005213AF">
          <w:rPr>
            <w:rFonts w:ascii="Times New Roman" w:hAnsi="Times New Roman" w:cs="Times New Roman"/>
            <w:bCs/>
            <w:sz w:val="24"/>
            <w:szCs w:val="24"/>
            <w:lang w:val="uk-UA"/>
          </w:rPr>
          <w:t>. Розвиток державного управління туристично-рекреаційною галуззю за роки діяльності Державного комітету молодіжної політики, спорту та туризму (19</w:t>
        </w:r>
      </w:hyperlink>
      <w:r w:rsidR="005213AF" w:rsidRPr="005213AF">
        <w:rPr>
          <w:rFonts w:ascii="Times New Roman" w:hAnsi="Times New Roman" w:cs="Times New Roman"/>
          <w:bCs/>
          <w:sz w:val="24"/>
          <w:szCs w:val="24"/>
          <w:lang w:val="uk-UA"/>
        </w:rPr>
        <w:t>99-2001 рр.). Державний департамент туризму (2001-2002 рр.). Напрями роботи Державної туристичної адміністрації України (2002-2005 рр.). Державна служба туризму та курортів (2005-2011 рр.). Розвиток державного управління туристично-рекреаційною галуззю у складі Міністерства інфраструктури України (2011-2015 рр.) та Міністерства економічного розвитку і торгівлі. Проведення Європейського чемпіонату з футболу «Євро-2012» в Україні та Польщі як чинник розвитку туристичного іміджу України. Сучасний період розвитку державного управління туристично-</w:t>
      </w:r>
      <w:r w:rsidR="005213AF" w:rsidRPr="005213AF">
        <w:rPr>
          <w:rFonts w:ascii="Times New Roman" w:hAnsi="Times New Roman" w:cs="Times New Roman"/>
          <w:sz w:val="24"/>
          <w:szCs w:val="24"/>
          <w:lang w:val="uk-UA"/>
        </w:rPr>
        <w:t>рекреаційно</w:t>
      </w:r>
      <w:r w:rsidR="005213AF" w:rsidRPr="005213AF">
        <w:rPr>
          <w:rFonts w:ascii="Times New Roman" w:hAnsi="Times New Roman" w:cs="Times New Roman"/>
          <w:bCs/>
          <w:sz w:val="24"/>
          <w:szCs w:val="24"/>
          <w:lang w:val="uk-UA"/>
        </w:rPr>
        <w:t xml:space="preserve">ю галуззю України. </w:t>
      </w:r>
    </w:p>
    <w:p w:rsidR="005213AF" w:rsidRPr="005213AF" w:rsidRDefault="005213AF" w:rsidP="005213AF">
      <w:pPr>
        <w:tabs>
          <w:tab w:val="num" w:pos="0"/>
        </w:tabs>
        <w:spacing w:line="240" w:lineRule="auto"/>
        <w:ind w:right="282" w:firstLine="540"/>
        <w:jc w:val="both"/>
        <w:rPr>
          <w:rFonts w:ascii="Times New Roman" w:hAnsi="Times New Roman" w:cs="Times New Roman"/>
          <w:sz w:val="24"/>
          <w:szCs w:val="24"/>
          <w:lang w:val="uk-UA"/>
        </w:rPr>
      </w:pPr>
      <w:r w:rsidRPr="005213AF">
        <w:rPr>
          <w:rFonts w:ascii="Times New Roman" w:hAnsi="Times New Roman" w:cs="Times New Roman"/>
          <w:b/>
          <w:i/>
          <w:sz w:val="24"/>
          <w:szCs w:val="24"/>
          <w:lang w:val="uk-UA"/>
        </w:rPr>
        <w:t xml:space="preserve">Тема 3. </w:t>
      </w:r>
      <w:r w:rsidRPr="005213AF">
        <w:rPr>
          <w:rFonts w:ascii="Times New Roman" w:hAnsi="Times New Roman" w:cs="Times New Roman"/>
          <w:b/>
          <w:sz w:val="24"/>
          <w:szCs w:val="24"/>
          <w:lang w:val="uk-UA"/>
        </w:rPr>
        <w:t>Держава як суб’єкт туристично-рекреаційної галузі України</w:t>
      </w:r>
      <w:r w:rsidRPr="005213AF">
        <w:rPr>
          <w:rFonts w:ascii="Times New Roman" w:hAnsi="Times New Roman" w:cs="Times New Roman"/>
          <w:sz w:val="24"/>
          <w:szCs w:val="24"/>
          <w:lang w:val="uk-UA"/>
        </w:rPr>
        <w:t xml:space="preserve"> </w:t>
      </w:r>
    </w:p>
    <w:p w:rsidR="005213AF" w:rsidRPr="005213AF" w:rsidRDefault="005213AF" w:rsidP="005213AF">
      <w:pPr>
        <w:tabs>
          <w:tab w:val="num" w:pos="0"/>
        </w:tabs>
        <w:spacing w:line="240" w:lineRule="auto"/>
        <w:ind w:right="282" w:firstLine="540"/>
        <w:jc w:val="both"/>
        <w:rPr>
          <w:rFonts w:ascii="Times New Roman" w:hAnsi="Times New Roman" w:cs="Times New Roman"/>
          <w:sz w:val="24"/>
          <w:szCs w:val="24"/>
          <w:lang w:val="uk-UA"/>
        </w:rPr>
      </w:pPr>
      <w:r w:rsidRPr="005213AF">
        <w:rPr>
          <w:rFonts w:ascii="Times New Roman" w:hAnsi="Times New Roman" w:cs="Times New Roman"/>
          <w:sz w:val="24"/>
          <w:szCs w:val="24"/>
          <w:lang w:val="uk-UA"/>
        </w:rPr>
        <w:t xml:space="preserve">Загальна характеристика держави як суб’єкта туристично-рекреаційної галузі України. Функції держави у туристично-рекреаційній галузі. Державна політика у сфері </w:t>
      </w:r>
      <w:r w:rsidRPr="005213AF">
        <w:rPr>
          <w:rFonts w:ascii="Times New Roman" w:hAnsi="Times New Roman" w:cs="Times New Roman"/>
          <w:sz w:val="24"/>
          <w:szCs w:val="24"/>
          <w:lang w:val="uk-UA"/>
        </w:rPr>
        <w:lastRenderedPageBreak/>
        <w:t>туризму. Суб’єкти формування державного управління туристично-рекреаційною галуззю України: державний, регіональний та місцевий рівні управління.</w:t>
      </w:r>
    </w:p>
    <w:p w:rsidR="005213AF" w:rsidRPr="005213AF" w:rsidRDefault="005213AF" w:rsidP="005213AF">
      <w:pPr>
        <w:tabs>
          <w:tab w:val="num" w:pos="0"/>
        </w:tabs>
        <w:spacing w:line="240" w:lineRule="auto"/>
        <w:ind w:right="282" w:firstLine="540"/>
        <w:jc w:val="both"/>
        <w:rPr>
          <w:rFonts w:ascii="Times New Roman" w:hAnsi="Times New Roman" w:cs="Times New Roman"/>
          <w:b/>
          <w:bCs/>
          <w:sz w:val="24"/>
          <w:szCs w:val="24"/>
          <w:lang w:val="uk-UA"/>
        </w:rPr>
      </w:pPr>
      <w:r w:rsidRPr="005213AF">
        <w:rPr>
          <w:rFonts w:ascii="Times New Roman" w:hAnsi="Times New Roman" w:cs="Times New Roman"/>
          <w:b/>
          <w:i/>
          <w:sz w:val="24"/>
          <w:szCs w:val="24"/>
          <w:lang w:val="uk-UA"/>
        </w:rPr>
        <w:t>Тема 4.</w:t>
      </w:r>
      <w:r w:rsidRPr="005213AF">
        <w:rPr>
          <w:rFonts w:ascii="Times New Roman" w:hAnsi="Times New Roman" w:cs="Times New Roman"/>
          <w:sz w:val="24"/>
          <w:szCs w:val="24"/>
          <w:lang w:val="uk-UA"/>
        </w:rPr>
        <w:t xml:space="preserve"> </w:t>
      </w:r>
      <w:r w:rsidRPr="005213AF">
        <w:rPr>
          <w:rFonts w:ascii="Times New Roman" w:hAnsi="Times New Roman" w:cs="Times New Roman"/>
          <w:b/>
          <w:bCs/>
          <w:sz w:val="24"/>
          <w:szCs w:val="24"/>
          <w:lang w:val="uk-UA"/>
        </w:rPr>
        <w:t>Характ</w:t>
      </w:r>
      <w:r w:rsidRPr="005213AF">
        <w:rPr>
          <w:rFonts w:ascii="Times New Roman" w:hAnsi="Times New Roman" w:cs="Times New Roman"/>
          <w:b/>
          <w:sz w:val="24"/>
          <w:szCs w:val="24"/>
          <w:lang w:val="uk-UA"/>
        </w:rPr>
        <w:t>е</w:t>
      </w:r>
      <w:r w:rsidRPr="005213AF">
        <w:rPr>
          <w:rFonts w:ascii="Times New Roman" w:hAnsi="Times New Roman" w:cs="Times New Roman"/>
          <w:b/>
          <w:bCs/>
          <w:sz w:val="24"/>
          <w:szCs w:val="24"/>
          <w:lang w:val="uk-UA"/>
        </w:rPr>
        <w:t>ристика</w:t>
      </w:r>
      <w:r w:rsidRPr="005213AF">
        <w:rPr>
          <w:rFonts w:ascii="Times New Roman" w:hAnsi="Times New Roman" w:cs="Times New Roman"/>
          <w:bCs/>
          <w:sz w:val="24"/>
          <w:szCs w:val="24"/>
          <w:lang w:val="uk-UA"/>
        </w:rPr>
        <w:t xml:space="preserve"> </w:t>
      </w:r>
      <w:r w:rsidRPr="005213AF">
        <w:rPr>
          <w:rFonts w:ascii="Times New Roman" w:hAnsi="Times New Roman" w:cs="Times New Roman"/>
          <w:b/>
          <w:sz w:val="24"/>
          <w:szCs w:val="24"/>
          <w:lang w:val="uk-UA"/>
        </w:rPr>
        <w:t>законодавчого забезпечення розвитку туристично-рекреаційної галузі України</w:t>
      </w:r>
    </w:p>
    <w:p w:rsidR="005213AF" w:rsidRPr="005213AF" w:rsidRDefault="005213AF" w:rsidP="005213AF">
      <w:pPr>
        <w:tabs>
          <w:tab w:val="num" w:pos="0"/>
        </w:tabs>
        <w:spacing w:line="240" w:lineRule="auto"/>
        <w:ind w:right="282" w:firstLine="540"/>
        <w:jc w:val="both"/>
        <w:rPr>
          <w:rFonts w:ascii="Times New Roman" w:hAnsi="Times New Roman" w:cs="Times New Roman"/>
          <w:sz w:val="24"/>
          <w:szCs w:val="24"/>
          <w:lang w:val="uk-UA"/>
        </w:rPr>
      </w:pPr>
      <w:r w:rsidRPr="005213AF">
        <w:rPr>
          <w:rFonts w:ascii="Times New Roman" w:hAnsi="Times New Roman" w:cs="Times New Roman"/>
          <w:sz w:val="24"/>
          <w:szCs w:val="24"/>
          <w:lang w:val="uk-UA"/>
        </w:rPr>
        <w:t>Організаційно-правові засади формування державного управління туристично-рекреаційною галуззю України. Періодизація законодавчого забезпечення формування та розвитку туристичної галузі України.</w:t>
      </w:r>
      <w:r w:rsidRPr="005213AF">
        <w:rPr>
          <w:rFonts w:ascii="Times New Roman" w:hAnsi="Times New Roman" w:cs="Times New Roman"/>
          <w:bCs/>
          <w:sz w:val="24"/>
          <w:szCs w:val="24"/>
          <w:lang w:val="uk-UA"/>
        </w:rPr>
        <w:t xml:space="preserve"> Закон України «Про туризм» від 15 вересня 1995 року. Конституція України 1996 року як Основний Закон держави. Закон України «Про внесення змін до Закону України «Про туризм» від 18 листопада 2003 року. </w:t>
      </w:r>
      <w:r w:rsidRPr="005213AF">
        <w:rPr>
          <w:rFonts w:ascii="Times New Roman" w:hAnsi="Times New Roman" w:cs="Times New Roman"/>
          <w:sz w:val="24"/>
          <w:szCs w:val="24"/>
          <w:lang w:val="uk-UA"/>
        </w:rPr>
        <w:t>Національні стандарти «</w:t>
      </w:r>
      <w:proofErr w:type="spellStart"/>
      <w:r w:rsidRPr="005213AF">
        <w:rPr>
          <w:rFonts w:ascii="Times New Roman" w:hAnsi="Times New Roman" w:cs="Times New Roman"/>
          <w:sz w:val="24"/>
          <w:szCs w:val="24"/>
          <w:lang w:val="uk-UA"/>
        </w:rPr>
        <w:t>Пoслуги</w:t>
      </w:r>
      <w:proofErr w:type="spellEnd"/>
      <w:r w:rsidRPr="005213AF">
        <w:rPr>
          <w:rFonts w:ascii="Times New Roman" w:hAnsi="Times New Roman" w:cs="Times New Roman"/>
          <w:sz w:val="24"/>
          <w:szCs w:val="24"/>
          <w:lang w:val="uk-UA"/>
        </w:rPr>
        <w:t xml:space="preserve"> туристичні. </w:t>
      </w:r>
      <w:proofErr w:type="spellStart"/>
      <w:r w:rsidRPr="005213AF">
        <w:rPr>
          <w:rFonts w:ascii="Times New Roman" w:hAnsi="Times New Roman" w:cs="Times New Roman"/>
          <w:sz w:val="24"/>
          <w:szCs w:val="24"/>
          <w:lang w:val="uk-UA"/>
        </w:rPr>
        <w:t>Зaсoби</w:t>
      </w:r>
      <w:proofErr w:type="spellEnd"/>
      <w:r w:rsidRPr="005213AF">
        <w:rPr>
          <w:rFonts w:ascii="Times New Roman" w:hAnsi="Times New Roman" w:cs="Times New Roman"/>
          <w:sz w:val="24"/>
          <w:szCs w:val="24"/>
          <w:lang w:val="uk-UA"/>
        </w:rPr>
        <w:t xml:space="preserve"> </w:t>
      </w:r>
      <w:proofErr w:type="spellStart"/>
      <w:r w:rsidRPr="005213AF">
        <w:rPr>
          <w:rFonts w:ascii="Times New Roman" w:hAnsi="Times New Roman" w:cs="Times New Roman"/>
          <w:sz w:val="24"/>
          <w:szCs w:val="24"/>
          <w:lang w:val="uk-UA"/>
        </w:rPr>
        <w:t>рoзміщення</w:t>
      </w:r>
      <w:proofErr w:type="spellEnd"/>
      <w:r w:rsidRPr="005213AF">
        <w:rPr>
          <w:rFonts w:ascii="Times New Roman" w:hAnsi="Times New Roman" w:cs="Times New Roman"/>
          <w:sz w:val="24"/>
          <w:szCs w:val="24"/>
          <w:lang w:val="uk-UA"/>
        </w:rPr>
        <w:t xml:space="preserve">. Терміни </w:t>
      </w:r>
      <w:proofErr w:type="spellStart"/>
      <w:r w:rsidRPr="005213AF">
        <w:rPr>
          <w:rFonts w:ascii="Times New Roman" w:hAnsi="Times New Roman" w:cs="Times New Roman"/>
          <w:sz w:val="24"/>
          <w:szCs w:val="24"/>
          <w:lang w:val="uk-UA"/>
        </w:rPr>
        <w:t>тa</w:t>
      </w:r>
      <w:proofErr w:type="spellEnd"/>
      <w:r w:rsidRPr="005213AF">
        <w:rPr>
          <w:rFonts w:ascii="Times New Roman" w:hAnsi="Times New Roman" w:cs="Times New Roman"/>
          <w:sz w:val="24"/>
          <w:szCs w:val="24"/>
          <w:lang w:val="uk-UA"/>
        </w:rPr>
        <w:t xml:space="preserve"> </w:t>
      </w:r>
      <w:proofErr w:type="spellStart"/>
      <w:r w:rsidRPr="005213AF">
        <w:rPr>
          <w:rFonts w:ascii="Times New Roman" w:hAnsi="Times New Roman" w:cs="Times New Roman"/>
          <w:sz w:val="24"/>
          <w:szCs w:val="24"/>
          <w:lang w:val="uk-UA"/>
        </w:rPr>
        <w:t>визнaчення</w:t>
      </w:r>
      <w:proofErr w:type="spellEnd"/>
      <w:r w:rsidRPr="005213AF">
        <w:rPr>
          <w:rFonts w:ascii="Times New Roman" w:hAnsi="Times New Roman" w:cs="Times New Roman"/>
          <w:sz w:val="24"/>
          <w:szCs w:val="24"/>
          <w:lang w:val="uk-UA"/>
        </w:rPr>
        <w:t>» та Національні стандарти «</w:t>
      </w:r>
      <w:proofErr w:type="spellStart"/>
      <w:r w:rsidRPr="005213AF">
        <w:rPr>
          <w:rFonts w:ascii="Times New Roman" w:hAnsi="Times New Roman" w:cs="Times New Roman"/>
          <w:sz w:val="24"/>
          <w:szCs w:val="24"/>
          <w:lang w:val="uk-UA"/>
        </w:rPr>
        <w:t>Пoслуги</w:t>
      </w:r>
      <w:proofErr w:type="spellEnd"/>
      <w:r w:rsidRPr="005213AF">
        <w:rPr>
          <w:rFonts w:ascii="Times New Roman" w:hAnsi="Times New Roman" w:cs="Times New Roman"/>
          <w:sz w:val="24"/>
          <w:szCs w:val="24"/>
          <w:lang w:val="uk-UA"/>
        </w:rPr>
        <w:t xml:space="preserve"> туристичні. </w:t>
      </w:r>
      <w:proofErr w:type="spellStart"/>
      <w:r w:rsidRPr="005213AF">
        <w:rPr>
          <w:rFonts w:ascii="Times New Roman" w:hAnsi="Times New Roman" w:cs="Times New Roman"/>
          <w:sz w:val="24"/>
          <w:szCs w:val="24"/>
          <w:lang w:val="uk-UA"/>
        </w:rPr>
        <w:t>Клaсифікaція</w:t>
      </w:r>
      <w:proofErr w:type="spellEnd"/>
      <w:r w:rsidRPr="005213AF">
        <w:rPr>
          <w:rFonts w:ascii="Times New Roman" w:hAnsi="Times New Roman" w:cs="Times New Roman"/>
          <w:sz w:val="24"/>
          <w:szCs w:val="24"/>
          <w:lang w:val="uk-UA"/>
        </w:rPr>
        <w:t xml:space="preserve"> </w:t>
      </w:r>
      <w:proofErr w:type="spellStart"/>
      <w:r w:rsidRPr="005213AF">
        <w:rPr>
          <w:rFonts w:ascii="Times New Roman" w:hAnsi="Times New Roman" w:cs="Times New Roman"/>
          <w:sz w:val="24"/>
          <w:szCs w:val="24"/>
          <w:lang w:val="uk-UA"/>
        </w:rPr>
        <w:t>гoтелів</w:t>
      </w:r>
      <w:proofErr w:type="spellEnd"/>
      <w:r w:rsidRPr="005213AF">
        <w:rPr>
          <w:rFonts w:ascii="Times New Roman" w:hAnsi="Times New Roman" w:cs="Times New Roman"/>
          <w:sz w:val="24"/>
          <w:szCs w:val="24"/>
          <w:lang w:val="uk-UA"/>
        </w:rPr>
        <w:t>» 2004 року.</w:t>
      </w:r>
      <w:r w:rsidRPr="005213AF">
        <w:rPr>
          <w:rFonts w:ascii="Times New Roman" w:hAnsi="Times New Roman" w:cs="Times New Roman"/>
          <w:bCs/>
          <w:sz w:val="24"/>
          <w:szCs w:val="24"/>
          <w:lang w:val="uk-UA"/>
        </w:rPr>
        <w:t xml:space="preserve"> </w:t>
      </w:r>
      <w:r w:rsidRPr="005213AF">
        <w:rPr>
          <w:rFonts w:ascii="Times New Roman" w:hAnsi="Times New Roman" w:cs="Times New Roman"/>
          <w:sz w:val="24"/>
          <w:szCs w:val="24"/>
          <w:shd w:val="clear" w:color="auto" w:fill="FFFFFF"/>
          <w:lang w:val="uk-UA"/>
        </w:rPr>
        <w:t xml:space="preserve">Цивільний </w:t>
      </w:r>
      <w:proofErr w:type="spellStart"/>
      <w:r w:rsidRPr="005213AF">
        <w:rPr>
          <w:rFonts w:ascii="Times New Roman" w:hAnsi="Times New Roman" w:cs="Times New Roman"/>
          <w:sz w:val="24"/>
          <w:szCs w:val="24"/>
          <w:shd w:val="clear" w:color="auto" w:fill="FFFFFF"/>
          <w:lang w:val="uk-UA"/>
        </w:rPr>
        <w:t>кoдекс</w:t>
      </w:r>
      <w:proofErr w:type="spellEnd"/>
      <w:r w:rsidRPr="005213AF">
        <w:rPr>
          <w:rFonts w:ascii="Times New Roman" w:hAnsi="Times New Roman" w:cs="Times New Roman"/>
          <w:sz w:val="24"/>
          <w:szCs w:val="24"/>
          <w:shd w:val="clear" w:color="auto" w:fill="FFFFFF"/>
          <w:lang w:val="uk-UA"/>
        </w:rPr>
        <w:t xml:space="preserve"> </w:t>
      </w:r>
      <w:proofErr w:type="spellStart"/>
      <w:r w:rsidRPr="005213AF">
        <w:rPr>
          <w:rFonts w:ascii="Times New Roman" w:hAnsi="Times New Roman" w:cs="Times New Roman"/>
          <w:sz w:val="24"/>
          <w:szCs w:val="24"/>
          <w:shd w:val="clear" w:color="auto" w:fill="FFFFFF"/>
          <w:lang w:val="uk-UA"/>
        </w:rPr>
        <w:t>Укрaїни</w:t>
      </w:r>
      <w:proofErr w:type="spellEnd"/>
      <w:r w:rsidRPr="005213AF">
        <w:rPr>
          <w:rFonts w:ascii="Times New Roman" w:hAnsi="Times New Roman" w:cs="Times New Roman"/>
          <w:sz w:val="24"/>
          <w:szCs w:val="24"/>
          <w:lang w:val="uk-UA"/>
        </w:rPr>
        <w:t>.</w:t>
      </w:r>
      <w:r w:rsidRPr="005213AF">
        <w:rPr>
          <w:rFonts w:ascii="Times New Roman" w:hAnsi="Times New Roman" w:cs="Times New Roman"/>
          <w:sz w:val="24"/>
          <w:szCs w:val="24"/>
          <w:shd w:val="clear" w:color="auto" w:fill="FFFFFF"/>
          <w:lang w:val="uk-UA"/>
        </w:rPr>
        <w:t xml:space="preserve"> </w:t>
      </w:r>
      <w:proofErr w:type="spellStart"/>
      <w:r w:rsidRPr="005213AF">
        <w:rPr>
          <w:rFonts w:ascii="Times New Roman" w:hAnsi="Times New Roman" w:cs="Times New Roman"/>
          <w:sz w:val="24"/>
          <w:szCs w:val="24"/>
          <w:shd w:val="clear" w:color="auto" w:fill="FFFFFF"/>
          <w:lang w:val="uk-UA"/>
        </w:rPr>
        <w:t>Гoспoдaрський</w:t>
      </w:r>
      <w:proofErr w:type="spellEnd"/>
      <w:r w:rsidRPr="005213AF">
        <w:rPr>
          <w:rFonts w:ascii="Times New Roman" w:hAnsi="Times New Roman" w:cs="Times New Roman"/>
          <w:sz w:val="24"/>
          <w:szCs w:val="24"/>
          <w:shd w:val="clear" w:color="auto" w:fill="FFFFFF"/>
          <w:lang w:val="uk-UA"/>
        </w:rPr>
        <w:t xml:space="preserve"> </w:t>
      </w:r>
      <w:proofErr w:type="spellStart"/>
      <w:r w:rsidRPr="005213AF">
        <w:rPr>
          <w:rFonts w:ascii="Times New Roman" w:hAnsi="Times New Roman" w:cs="Times New Roman"/>
          <w:sz w:val="24"/>
          <w:szCs w:val="24"/>
          <w:shd w:val="clear" w:color="auto" w:fill="FFFFFF"/>
          <w:lang w:val="uk-UA"/>
        </w:rPr>
        <w:t>кoдекс</w:t>
      </w:r>
      <w:proofErr w:type="spellEnd"/>
      <w:r w:rsidRPr="005213AF">
        <w:rPr>
          <w:rFonts w:ascii="Times New Roman" w:hAnsi="Times New Roman" w:cs="Times New Roman"/>
          <w:sz w:val="24"/>
          <w:szCs w:val="24"/>
          <w:shd w:val="clear" w:color="auto" w:fill="FFFFFF"/>
          <w:lang w:val="uk-UA"/>
        </w:rPr>
        <w:t xml:space="preserve"> </w:t>
      </w:r>
      <w:proofErr w:type="spellStart"/>
      <w:r w:rsidRPr="005213AF">
        <w:rPr>
          <w:rFonts w:ascii="Times New Roman" w:hAnsi="Times New Roman" w:cs="Times New Roman"/>
          <w:sz w:val="24"/>
          <w:szCs w:val="24"/>
          <w:shd w:val="clear" w:color="auto" w:fill="FFFFFF"/>
          <w:lang w:val="uk-UA"/>
        </w:rPr>
        <w:t>Укрaїни</w:t>
      </w:r>
      <w:proofErr w:type="spellEnd"/>
      <w:r w:rsidRPr="005213AF">
        <w:rPr>
          <w:rFonts w:ascii="Times New Roman" w:hAnsi="Times New Roman" w:cs="Times New Roman"/>
          <w:sz w:val="24"/>
          <w:szCs w:val="24"/>
          <w:shd w:val="clear" w:color="auto" w:fill="FFFFFF"/>
          <w:lang w:val="uk-UA"/>
        </w:rPr>
        <w:t xml:space="preserve">. </w:t>
      </w:r>
      <w:proofErr w:type="spellStart"/>
      <w:r w:rsidRPr="005213AF">
        <w:rPr>
          <w:rFonts w:ascii="Times New Roman" w:hAnsi="Times New Roman" w:cs="Times New Roman"/>
          <w:sz w:val="24"/>
          <w:szCs w:val="24"/>
          <w:shd w:val="clear" w:color="auto" w:fill="FFFFFF"/>
          <w:lang w:val="uk-UA"/>
        </w:rPr>
        <w:t>Пoдaткoвий</w:t>
      </w:r>
      <w:proofErr w:type="spellEnd"/>
      <w:r w:rsidRPr="005213AF">
        <w:rPr>
          <w:rFonts w:ascii="Times New Roman" w:hAnsi="Times New Roman" w:cs="Times New Roman"/>
          <w:sz w:val="24"/>
          <w:szCs w:val="24"/>
          <w:shd w:val="clear" w:color="auto" w:fill="FFFFFF"/>
          <w:lang w:val="uk-UA"/>
        </w:rPr>
        <w:t xml:space="preserve"> </w:t>
      </w:r>
      <w:proofErr w:type="spellStart"/>
      <w:r w:rsidRPr="005213AF">
        <w:rPr>
          <w:rFonts w:ascii="Times New Roman" w:hAnsi="Times New Roman" w:cs="Times New Roman"/>
          <w:sz w:val="24"/>
          <w:szCs w:val="24"/>
          <w:shd w:val="clear" w:color="auto" w:fill="FFFFFF"/>
          <w:lang w:val="uk-UA"/>
        </w:rPr>
        <w:t>кoдекс</w:t>
      </w:r>
      <w:proofErr w:type="spellEnd"/>
      <w:r w:rsidRPr="005213AF">
        <w:rPr>
          <w:rFonts w:ascii="Times New Roman" w:hAnsi="Times New Roman" w:cs="Times New Roman"/>
          <w:sz w:val="24"/>
          <w:szCs w:val="24"/>
          <w:shd w:val="clear" w:color="auto" w:fill="FFFFFF"/>
          <w:lang w:val="uk-UA"/>
        </w:rPr>
        <w:t xml:space="preserve"> </w:t>
      </w:r>
      <w:proofErr w:type="spellStart"/>
      <w:r w:rsidRPr="005213AF">
        <w:rPr>
          <w:rFonts w:ascii="Times New Roman" w:hAnsi="Times New Roman" w:cs="Times New Roman"/>
          <w:sz w:val="24"/>
          <w:szCs w:val="24"/>
          <w:shd w:val="clear" w:color="auto" w:fill="FFFFFF"/>
          <w:lang w:val="uk-UA"/>
        </w:rPr>
        <w:t>Укрaїни</w:t>
      </w:r>
      <w:proofErr w:type="spellEnd"/>
      <w:r w:rsidRPr="005213AF">
        <w:rPr>
          <w:rFonts w:ascii="Times New Roman" w:hAnsi="Times New Roman" w:cs="Times New Roman"/>
          <w:sz w:val="24"/>
          <w:szCs w:val="24"/>
          <w:shd w:val="clear" w:color="auto" w:fill="FFFFFF"/>
          <w:lang w:val="uk-UA"/>
        </w:rPr>
        <w:t xml:space="preserve">. </w:t>
      </w:r>
      <w:proofErr w:type="spellStart"/>
      <w:r w:rsidRPr="005213AF">
        <w:rPr>
          <w:rFonts w:ascii="Times New Roman" w:hAnsi="Times New Roman" w:cs="Times New Roman"/>
          <w:sz w:val="24"/>
          <w:szCs w:val="24"/>
          <w:lang w:val="uk-UA"/>
        </w:rPr>
        <w:t>Зaкoн</w:t>
      </w:r>
      <w:proofErr w:type="spellEnd"/>
      <w:r w:rsidRPr="005213AF">
        <w:rPr>
          <w:rFonts w:ascii="Times New Roman" w:hAnsi="Times New Roman" w:cs="Times New Roman"/>
          <w:sz w:val="24"/>
          <w:szCs w:val="24"/>
          <w:lang w:val="uk-UA"/>
        </w:rPr>
        <w:t xml:space="preserve"> </w:t>
      </w:r>
      <w:proofErr w:type="spellStart"/>
      <w:r w:rsidRPr="005213AF">
        <w:rPr>
          <w:rFonts w:ascii="Times New Roman" w:hAnsi="Times New Roman" w:cs="Times New Roman"/>
          <w:sz w:val="24"/>
          <w:szCs w:val="24"/>
          <w:lang w:val="uk-UA"/>
        </w:rPr>
        <w:t>Укрaїни</w:t>
      </w:r>
      <w:proofErr w:type="spellEnd"/>
      <w:r w:rsidRPr="005213AF">
        <w:rPr>
          <w:rFonts w:ascii="Times New Roman" w:hAnsi="Times New Roman" w:cs="Times New Roman"/>
          <w:sz w:val="24"/>
          <w:szCs w:val="24"/>
          <w:lang w:val="uk-UA"/>
        </w:rPr>
        <w:t xml:space="preserve"> «</w:t>
      </w:r>
      <w:proofErr w:type="spellStart"/>
      <w:r w:rsidRPr="005213AF">
        <w:rPr>
          <w:rFonts w:ascii="Times New Roman" w:hAnsi="Times New Roman" w:cs="Times New Roman"/>
          <w:sz w:val="24"/>
          <w:szCs w:val="24"/>
          <w:lang w:val="uk-UA"/>
        </w:rPr>
        <w:t>Прo</w:t>
      </w:r>
      <w:proofErr w:type="spellEnd"/>
      <w:r w:rsidRPr="005213AF">
        <w:rPr>
          <w:rFonts w:ascii="Times New Roman" w:hAnsi="Times New Roman" w:cs="Times New Roman"/>
          <w:sz w:val="24"/>
          <w:szCs w:val="24"/>
          <w:lang w:val="uk-UA"/>
        </w:rPr>
        <w:t xml:space="preserve"> </w:t>
      </w:r>
      <w:proofErr w:type="spellStart"/>
      <w:r w:rsidRPr="005213AF">
        <w:rPr>
          <w:rFonts w:ascii="Times New Roman" w:hAnsi="Times New Roman" w:cs="Times New Roman"/>
          <w:sz w:val="24"/>
          <w:szCs w:val="24"/>
          <w:lang w:val="uk-UA"/>
        </w:rPr>
        <w:t>стрaхувaння</w:t>
      </w:r>
      <w:proofErr w:type="spellEnd"/>
      <w:r w:rsidRPr="005213AF">
        <w:rPr>
          <w:rFonts w:ascii="Times New Roman" w:hAnsi="Times New Roman" w:cs="Times New Roman"/>
          <w:sz w:val="24"/>
          <w:szCs w:val="24"/>
          <w:lang w:val="uk-UA"/>
        </w:rPr>
        <w:t xml:space="preserve">». </w:t>
      </w:r>
    </w:p>
    <w:p w:rsidR="005213AF" w:rsidRPr="005213AF" w:rsidRDefault="005213AF" w:rsidP="005213AF">
      <w:pPr>
        <w:tabs>
          <w:tab w:val="num" w:pos="0"/>
        </w:tabs>
        <w:spacing w:line="240" w:lineRule="auto"/>
        <w:ind w:right="282" w:firstLine="540"/>
        <w:jc w:val="both"/>
        <w:rPr>
          <w:rFonts w:ascii="Times New Roman" w:hAnsi="Times New Roman" w:cs="Times New Roman"/>
          <w:bCs/>
          <w:sz w:val="24"/>
          <w:szCs w:val="24"/>
          <w:lang w:val="uk-UA"/>
        </w:rPr>
      </w:pPr>
      <w:r w:rsidRPr="005213AF">
        <w:rPr>
          <w:rFonts w:ascii="Times New Roman" w:hAnsi="Times New Roman" w:cs="Times New Roman"/>
          <w:b/>
          <w:i/>
          <w:sz w:val="24"/>
          <w:szCs w:val="24"/>
          <w:lang w:val="uk-UA"/>
        </w:rPr>
        <w:t>Тема 5.</w:t>
      </w:r>
      <w:r w:rsidRPr="005213AF">
        <w:rPr>
          <w:rFonts w:ascii="Times New Roman" w:hAnsi="Times New Roman" w:cs="Times New Roman"/>
          <w:sz w:val="24"/>
          <w:szCs w:val="24"/>
          <w:lang w:val="uk-UA"/>
        </w:rPr>
        <w:t xml:space="preserve"> </w:t>
      </w:r>
      <w:r w:rsidRPr="005213AF">
        <w:rPr>
          <w:rFonts w:ascii="Times New Roman" w:hAnsi="Times New Roman" w:cs="Times New Roman"/>
          <w:b/>
          <w:bCs/>
          <w:sz w:val="24"/>
          <w:szCs w:val="24"/>
          <w:lang w:val="uk-UA"/>
        </w:rPr>
        <w:t xml:space="preserve">Державне управління </w:t>
      </w:r>
      <w:r w:rsidRPr="005213AF">
        <w:rPr>
          <w:rFonts w:ascii="Times New Roman" w:hAnsi="Times New Roman" w:cs="Times New Roman"/>
          <w:b/>
          <w:sz w:val="24"/>
          <w:szCs w:val="24"/>
          <w:lang w:val="uk-UA"/>
        </w:rPr>
        <w:t>складовими частинами формування туристично-рекреаційного потенціалу країни</w:t>
      </w:r>
    </w:p>
    <w:p w:rsidR="005213AF" w:rsidRPr="005213AF" w:rsidRDefault="005213AF" w:rsidP="005213AF">
      <w:pPr>
        <w:tabs>
          <w:tab w:val="num" w:pos="0"/>
        </w:tabs>
        <w:spacing w:line="240" w:lineRule="auto"/>
        <w:ind w:right="282" w:firstLine="540"/>
        <w:jc w:val="both"/>
        <w:rPr>
          <w:rFonts w:ascii="Times New Roman" w:hAnsi="Times New Roman" w:cs="Times New Roman"/>
          <w:sz w:val="24"/>
          <w:szCs w:val="24"/>
          <w:lang w:val="uk-UA"/>
        </w:rPr>
      </w:pPr>
      <w:r w:rsidRPr="005213AF">
        <w:rPr>
          <w:rFonts w:ascii="Times New Roman" w:hAnsi="Times New Roman" w:cs="Times New Roman"/>
          <w:bCs/>
          <w:sz w:val="24"/>
          <w:szCs w:val="24"/>
          <w:lang w:val="uk-UA"/>
        </w:rPr>
        <w:t xml:space="preserve">Державне управління туристичними ресурсами країни. Державне управління реалізацією туристичних продуктів. Державне управління наданням туристичних послуг на території України. Використання органами державного управління туристично-рекреаційною галуззю потенційних туристичних можливостей на території України. Структура формування туристичного потенціалу України. Стадії життєвого циклу туристичного потенціалу та роль державного управління в ньому. </w:t>
      </w:r>
      <w:r w:rsidRPr="005213AF">
        <w:rPr>
          <w:rFonts w:ascii="Times New Roman" w:hAnsi="Times New Roman" w:cs="Times New Roman"/>
          <w:sz w:val="24"/>
          <w:szCs w:val="24"/>
          <w:lang w:val="uk-UA"/>
        </w:rPr>
        <w:t>Вплив державного управління на систему чинників формування та розвитку туристично-рекреаційної галузі і туристичного потенціалу країни.</w:t>
      </w:r>
    </w:p>
    <w:p w:rsidR="005213AF" w:rsidRPr="005213AF" w:rsidRDefault="005213AF" w:rsidP="005213AF">
      <w:pPr>
        <w:tabs>
          <w:tab w:val="num" w:pos="0"/>
        </w:tabs>
        <w:spacing w:line="240" w:lineRule="auto"/>
        <w:ind w:right="282" w:firstLine="540"/>
        <w:jc w:val="both"/>
        <w:rPr>
          <w:rFonts w:ascii="Times New Roman" w:eastAsia="Calibri" w:hAnsi="Times New Roman" w:cs="Times New Roman"/>
          <w:b/>
          <w:sz w:val="24"/>
          <w:szCs w:val="24"/>
          <w:lang w:val="uk-UA"/>
        </w:rPr>
      </w:pPr>
      <w:r w:rsidRPr="005213AF">
        <w:rPr>
          <w:rFonts w:ascii="Times New Roman" w:hAnsi="Times New Roman" w:cs="Times New Roman"/>
          <w:b/>
          <w:i/>
          <w:sz w:val="24"/>
          <w:szCs w:val="24"/>
          <w:lang w:val="uk-UA"/>
        </w:rPr>
        <w:t>Тема 6.</w:t>
      </w:r>
      <w:r w:rsidRPr="005213AF">
        <w:rPr>
          <w:rFonts w:ascii="Times New Roman" w:hAnsi="Times New Roman" w:cs="Times New Roman"/>
          <w:b/>
          <w:sz w:val="24"/>
          <w:szCs w:val="24"/>
          <w:lang w:val="uk-UA"/>
        </w:rPr>
        <w:t xml:space="preserve"> </w:t>
      </w:r>
      <w:r w:rsidRPr="005213AF">
        <w:rPr>
          <w:rFonts w:ascii="Times New Roman" w:eastAsia="Calibri" w:hAnsi="Times New Roman" w:cs="Times New Roman"/>
          <w:b/>
          <w:sz w:val="24"/>
          <w:szCs w:val="24"/>
          <w:lang w:val="uk-UA"/>
        </w:rPr>
        <w:t xml:space="preserve">Характеристика сучасного стану державного управління </w:t>
      </w:r>
      <w:proofErr w:type="spellStart"/>
      <w:r w:rsidRPr="005213AF">
        <w:rPr>
          <w:rFonts w:ascii="Times New Roman" w:eastAsia="Calibri" w:hAnsi="Times New Roman" w:cs="Times New Roman"/>
          <w:b/>
          <w:sz w:val="24"/>
          <w:szCs w:val="24"/>
          <w:lang w:val="uk-UA"/>
        </w:rPr>
        <w:t>фoрмуванням</w:t>
      </w:r>
      <w:proofErr w:type="spellEnd"/>
      <w:r w:rsidRPr="005213AF">
        <w:rPr>
          <w:rFonts w:ascii="Times New Roman" w:eastAsia="Calibri" w:hAnsi="Times New Roman" w:cs="Times New Roman"/>
          <w:b/>
          <w:sz w:val="24"/>
          <w:szCs w:val="24"/>
          <w:lang w:val="uk-UA"/>
        </w:rPr>
        <w:t xml:space="preserve"> та розвитком туристично-рекреаційної галузі України</w:t>
      </w:r>
    </w:p>
    <w:p w:rsidR="005213AF" w:rsidRPr="005213AF" w:rsidRDefault="005213AF" w:rsidP="005213AF">
      <w:pPr>
        <w:tabs>
          <w:tab w:val="num" w:pos="0"/>
        </w:tabs>
        <w:spacing w:line="240" w:lineRule="auto"/>
        <w:ind w:right="282" w:firstLine="540"/>
        <w:jc w:val="both"/>
        <w:rPr>
          <w:rFonts w:ascii="Times New Roman" w:hAnsi="Times New Roman" w:cs="Times New Roman"/>
          <w:bCs/>
          <w:sz w:val="24"/>
          <w:szCs w:val="24"/>
          <w:lang w:val="uk-UA"/>
        </w:rPr>
      </w:pPr>
      <w:r w:rsidRPr="005213AF">
        <w:rPr>
          <w:rFonts w:ascii="Times New Roman" w:hAnsi="Times New Roman" w:cs="Times New Roman"/>
          <w:sz w:val="24"/>
          <w:szCs w:val="24"/>
          <w:lang w:val="uk-UA"/>
        </w:rPr>
        <w:t>Основні аспекти роботи Міністерства культури та інформаційної політики (МКІП) України. Напрями діяльності</w:t>
      </w:r>
      <w:r w:rsidRPr="005213AF">
        <w:rPr>
          <w:rFonts w:ascii="Times New Roman" w:hAnsi="Times New Roman" w:cs="Times New Roman"/>
          <w:bCs/>
          <w:sz w:val="24"/>
          <w:szCs w:val="24"/>
          <w:lang w:val="uk-UA"/>
        </w:rPr>
        <w:t xml:space="preserve"> Державного агентства розвитку туризму (ДАРТ) України як центрального органу виконавчої влади в сфері туризму України. Роль </w:t>
      </w:r>
      <w:r w:rsidRPr="005213AF">
        <w:rPr>
          <w:rFonts w:ascii="Times New Roman" w:hAnsi="Times New Roman" w:cs="Times New Roman"/>
          <w:sz w:val="24"/>
          <w:szCs w:val="24"/>
          <w:lang w:val="uk-UA"/>
        </w:rPr>
        <w:t xml:space="preserve">Міністерства розвитку громад та територій України для туристично-рекреаційної галузі України. Прийняття Державної стратегії регіонального розвитку на 2021-2027 роки. Діяльність Національної туристичної організації України (НТОУ). SWOT-аналіз туристично-рекреаційної галузі та туристичного потенціалу України. Місце України в міжнародному </w:t>
      </w:r>
      <w:proofErr w:type="spellStart"/>
      <w:r w:rsidRPr="005213AF">
        <w:rPr>
          <w:rFonts w:ascii="Times New Roman" w:hAnsi="Times New Roman" w:cs="Times New Roman"/>
          <w:sz w:val="24"/>
          <w:szCs w:val="24"/>
          <w:lang w:val="uk-UA"/>
        </w:rPr>
        <w:t>рейтинзі</w:t>
      </w:r>
      <w:proofErr w:type="spellEnd"/>
      <w:r w:rsidRPr="005213AF">
        <w:rPr>
          <w:rFonts w:ascii="Times New Roman" w:hAnsi="Times New Roman" w:cs="Times New Roman"/>
          <w:sz w:val="24"/>
          <w:szCs w:val="24"/>
          <w:lang w:val="uk-UA"/>
        </w:rPr>
        <w:t xml:space="preserve"> конкурентоспроможності для подорожей та туризму (</w:t>
      </w:r>
      <w:proofErr w:type="spellStart"/>
      <w:r w:rsidRPr="005213AF">
        <w:rPr>
          <w:rFonts w:ascii="Times New Roman" w:hAnsi="Times New Roman" w:cs="Times New Roman"/>
          <w:sz w:val="24"/>
          <w:szCs w:val="24"/>
          <w:lang w:val="uk-UA"/>
        </w:rPr>
        <w:t>The</w:t>
      </w:r>
      <w:proofErr w:type="spellEnd"/>
      <w:r w:rsidRPr="005213AF">
        <w:rPr>
          <w:rFonts w:ascii="Times New Roman" w:hAnsi="Times New Roman" w:cs="Times New Roman"/>
          <w:sz w:val="24"/>
          <w:szCs w:val="24"/>
          <w:lang w:val="uk-UA"/>
        </w:rPr>
        <w:t xml:space="preserve"> </w:t>
      </w:r>
      <w:proofErr w:type="spellStart"/>
      <w:r w:rsidRPr="005213AF">
        <w:rPr>
          <w:rFonts w:ascii="Times New Roman" w:hAnsi="Times New Roman" w:cs="Times New Roman"/>
          <w:sz w:val="24"/>
          <w:szCs w:val="24"/>
          <w:lang w:val="uk-UA"/>
        </w:rPr>
        <w:t>Travel</w:t>
      </w:r>
      <w:proofErr w:type="spellEnd"/>
      <w:r w:rsidRPr="005213AF">
        <w:rPr>
          <w:rFonts w:ascii="Times New Roman" w:hAnsi="Times New Roman" w:cs="Times New Roman"/>
          <w:sz w:val="24"/>
          <w:szCs w:val="24"/>
          <w:lang w:val="uk-UA"/>
        </w:rPr>
        <w:t xml:space="preserve"> &amp; </w:t>
      </w:r>
      <w:proofErr w:type="spellStart"/>
      <w:r w:rsidRPr="005213AF">
        <w:rPr>
          <w:rFonts w:ascii="Times New Roman" w:hAnsi="Times New Roman" w:cs="Times New Roman"/>
          <w:sz w:val="24"/>
          <w:szCs w:val="24"/>
          <w:lang w:val="uk-UA"/>
        </w:rPr>
        <w:t>Tourism</w:t>
      </w:r>
      <w:proofErr w:type="spellEnd"/>
      <w:r w:rsidRPr="005213AF">
        <w:rPr>
          <w:rFonts w:ascii="Times New Roman" w:hAnsi="Times New Roman" w:cs="Times New Roman"/>
          <w:sz w:val="24"/>
          <w:szCs w:val="24"/>
          <w:lang w:val="uk-UA"/>
        </w:rPr>
        <w:t xml:space="preserve"> </w:t>
      </w:r>
      <w:proofErr w:type="spellStart"/>
      <w:r w:rsidRPr="005213AF">
        <w:rPr>
          <w:rFonts w:ascii="Times New Roman" w:hAnsi="Times New Roman" w:cs="Times New Roman"/>
          <w:sz w:val="24"/>
          <w:szCs w:val="24"/>
          <w:lang w:val="uk-UA"/>
        </w:rPr>
        <w:t>Competitiveness</w:t>
      </w:r>
      <w:proofErr w:type="spellEnd"/>
      <w:r w:rsidRPr="005213AF">
        <w:rPr>
          <w:rFonts w:ascii="Times New Roman" w:hAnsi="Times New Roman" w:cs="Times New Roman"/>
          <w:sz w:val="24"/>
          <w:szCs w:val="24"/>
          <w:lang w:val="uk-UA"/>
        </w:rPr>
        <w:t xml:space="preserve"> </w:t>
      </w:r>
      <w:proofErr w:type="spellStart"/>
      <w:r w:rsidRPr="005213AF">
        <w:rPr>
          <w:rFonts w:ascii="Times New Roman" w:hAnsi="Times New Roman" w:cs="Times New Roman"/>
          <w:sz w:val="24"/>
          <w:szCs w:val="24"/>
          <w:lang w:val="uk-UA"/>
        </w:rPr>
        <w:t>Report</w:t>
      </w:r>
      <w:proofErr w:type="spellEnd"/>
      <w:r w:rsidRPr="005213AF">
        <w:rPr>
          <w:rFonts w:ascii="Times New Roman" w:hAnsi="Times New Roman" w:cs="Times New Roman"/>
          <w:sz w:val="24"/>
          <w:szCs w:val="24"/>
          <w:lang w:val="uk-UA"/>
        </w:rPr>
        <w:t xml:space="preserve"> – ТТСІ). Основні </w:t>
      </w:r>
      <w:proofErr w:type="spellStart"/>
      <w:r w:rsidRPr="005213AF">
        <w:rPr>
          <w:rFonts w:ascii="Times New Roman" w:hAnsi="Times New Roman" w:cs="Times New Roman"/>
          <w:sz w:val="24"/>
          <w:szCs w:val="24"/>
          <w:lang w:val="uk-UA"/>
        </w:rPr>
        <w:t>лімітуючі</w:t>
      </w:r>
      <w:proofErr w:type="spellEnd"/>
      <w:r w:rsidRPr="005213AF">
        <w:rPr>
          <w:rFonts w:ascii="Times New Roman" w:hAnsi="Times New Roman" w:cs="Times New Roman"/>
          <w:sz w:val="24"/>
          <w:szCs w:val="24"/>
          <w:lang w:val="uk-UA"/>
        </w:rPr>
        <w:t xml:space="preserve"> фактори державного управління розвитком туристично-рекреаційної галузі України. Програмно-цільовий підхід до реалізації державної регіональної політики в сфері туризму України.</w:t>
      </w:r>
    </w:p>
    <w:p w:rsidR="005213AF" w:rsidRPr="005213AF" w:rsidRDefault="005213AF" w:rsidP="005213AF">
      <w:pPr>
        <w:tabs>
          <w:tab w:val="num" w:pos="0"/>
        </w:tabs>
        <w:spacing w:line="240" w:lineRule="auto"/>
        <w:ind w:right="282" w:firstLine="540"/>
        <w:jc w:val="center"/>
        <w:rPr>
          <w:rFonts w:ascii="Times New Roman" w:hAnsi="Times New Roman" w:cs="Times New Roman"/>
          <w:b/>
          <w:sz w:val="24"/>
          <w:szCs w:val="24"/>
          <w:lang w:val="uk-UA"/>
        </w:rPr>
      </w:pPr>
      <w:r w:rsidRPr="005213AF">
        <w:rPr>
          <w:rFonts w:ascii="Times New Roman" w:hAnsi="Times New Roman" w:cs="Times New Roman"/>
          <w:b/>
          <w:sz w:val="24"/>
          <w:szCs w:val="24"/>
          <w:lang w:val="uk-UA"/>
        </w:rPr>
        <w:t>Модуль ІІ. Зарубіжні практики державного управління туристично-рекреаційною галуззю та їх адаптація в Україні</w:t>
      </w:r>
    </w:p>
    <w:p w:rsidR="005213AF" w:rsidRPr="005213AF" w:rsidRDefault="005213AF" w:rsidP="005213AF">
      <w:pPr>
        <w:tabs>
          <w:tab w:val="num" w:pos="0"/>
        </w:tabs>
        <w:spacing w:line="240" w:lineRule="auto"/>
        <w:ind w:right="282" w:firstLine="540"/>
        <w:jc w:val="both"/>
        <w:rPr>
          <w:rFonts w:ascii="Times New Roman" w:hAnsi="Times New Roman" w:cs="Times New Roman"/>
          <w:b/>
          <w:sz w:val="24"/>
          <w:szCs w:val="24"/>
          <w:lang w:val="uk-UA"/>
        </w:rPr>
      </w:pPr>
      <w:r w:rsidRPr="005213AF">
        <w:rPr>
          <w:rFonts w:ascii="Times New Roman" w:hAnsi="Times New Roman" w:cs="Times New Roman"/>
          <w:b/>
          <w:i/>
          <w:sz w:val="24"/>
          <w:szCs w:val="24"/>
          <w:lang w:val="uk-UA"/>
        </w:rPr>
        <w:t>Тема 7.</w:t>
      </w:r>
      <w:r w:rsidRPr="005213AF">
        <w:rPr>
          <w:rFonts w:ascii="Times New Roman" w:hAnsi="Times New Roman" w:cs="Times New Roman"/>
          <w:sz w:val="24"/>
          <w:szCs w:val="24"/>
          <w:lang w:val="uk-UA"/>
        </w:rPr>
        <w:t xml:space="preserve"> </w:t>
      </w:r>
      <w:r w:rsidRPr="005213AF">
        <w:rPr>
          <w:rFonts w:ascii="Times New Roman" w:hAnsi="Times New Roman" w:cs="Times New Roman"/>
          <w:b/>
          <w:sz w:val="24"/>
          <w:szCs w:val="24"/>
          <w:lang w:val="uk-UA"/>
        </w:rPr>
        <w:t>Зарубіжний досвід державного управління туристично-рекреаційною галуззю Польщі</w:t>
      </w:r>
    </w:p>
    <w:p w:rsidR="005213AF" w:rsidRPr="005213AF" w:rsidRDefault="005213AF" w:rsidP="005213AF">
      <w:pPr>
        <w:tabs>
          <w:tab w:val="num" w:pos="0"/>
        </w:tabs>
        <w:spacing w:line="240" w:lineRule="auto"/>
        <w:ind w:right="282" w:firstLine="540"/>
        <w:jc w:val="both"/>
        <w:rPr>
          <w:rFonts w:ascii="Times New Roman" w:hAnsi="Times New Roman" w:cs="Times New Roman"/>
          <w:sz w:val="24"/>
          <w:szCs w:val="24"/>
          <w:lang w:val="uk-UA"/>
        </w:rPr>
      </w:pPr>
      <w:r w:rsidRPr="005213AF">
        <w:rPr>
          <w:rFonts w:ascii="Times New Roman" w:eastAsia="Calibri" w:hAnsi="Times New Roman" w:cs="Times New Roman"/>
          <w:sz w:val="24"/>
          <w:szCs w:val="24"/>
          <w:lang w:val="uk-UA"/>
        </w:rPr>
        <w:t xml:space="preserve">Державна політика Польщі в сфері туризму і рекреації. Нормативно-правове та інституційне забезпечення державного управління туристично-рекреаційною галуззю </w:t>
      </w:r>
      <w:r w:rsidRPr="005213AF">
        <w:rPr>
          <w:rFonts w:ascii="Times New Roman" w:eastAsia="Calibri" w:hAnsi="Times New Roman" w:cs="Times New Roman"/>
          <w:sz w:val="24"/>
          <w:szCs w:val="24"/>
          <w:lang w:val="uk-UA"/>
        </w:rPr>
        <w:lastRenderedPageBreak/>
        <w:t xml:space="preserve">Польщі. </w:t>
      </w:r>
      <w:r w:rsidRPr="005213AF">
        <w:rPr>
          <w:rFonts w:ascii="Times New Roman" w:hAnsi="Times New Roman" w:cs="Times New Roman"/>
          <w:sz w:val="24"/>
          <w:szCs w:val="24"/>
          <w:lang w:val="uk-UA"/>
        </w:rPr>
        <w:t xml:space="preserve">Основні напрями роботи Польської туристичної палати. Промоція туризму в Польщі. Туристичні </w:t>
      </w:r>
      <w:proofErr w:type="spellStart"/>
      <w:r w:rsidRPr="005213AF">
        <w:rPr>
          <w:rFonts w:ascii="Times New Roman" w:eastAsia="Calibri" w:hAnsi="Times New Roman" w:cs="Times New Roman"/>
          <w:sz w:val="24"/>
          <w:szCs w:val="24"/>
          <w:lang w:val="uk-UA"/>
        </w:rPr>
        <w:t>проєкти</w:t>
      </w:r>
      <w:proofErr w:type="spellEnd"/>
      <w:r w:rsidRPr="005213AF">
        <w:rPr>
          <w:rFonts w:ascii="Times New Roman" w:eastAsia="Calibri" w:hAnsi="Times New Roman" w:cs="Times New Roman"/>
          <w:sz w:val="24"/>
          <w:szCs w:val="24"/>
          <w:lang w:val="uk-UA"/>
        </w:rPr>
        <w:t xml:space="preserve"> Польщі.</w:t>
      </w:r>
    </w:p>
    <w:p w:rsidR="005213AF" w:rsidRPr="005213AF" w:rsidRDefault="005213AF" w:rsidP="005213AF">
      <w:pPr>
        <w:tabs>
          <w:tab w:val="num" w:pos="0"/>
        </w:tabs>
        <w:spacing w:line="240" w:lineRule="auto"/>
        <w:ind w:right="282" w:firstLine="540"/>
        <w:jc w:val="both"/>
        <w:rPr>
          <w:rFonts w:ascii="Times New Roman" w:hAnsi="Times New Roman" w:cs="Times New Roman"/>
          <w:b/>
          <w:sz w:val="24"/>
          <w:szCs w:val="24"/>
          <w:lang w:val="uk-UA"/>
        </w:rPr>
      </w:pPr>
      <w:r w:rsidRPr="005213AF">
        <w:rPr>
          <w:rFonts w:ascii="Times New Roman" w:hAnsi="Times New Roman" w:cs="Times New Roman"/>
          <w:b/>
          <w:i/>
          <w:sz w:val="24"/>
          <w:szCs w:val="24"/>
          <w:lang w:val="uk-UA"/>
        </w:rPr>
        <w:t>Тема 8.</w:t>
      </w:r>
      <w:r w:rsidRPr="005213AF">
        <w:rPr>
          <w:rFonts w:ascii="Times New Roman" w:hAnsi="Times New Roman" w:cs="Times New Roman"/>
          <w:b/>
          <w:sz w:val="24"/>
          <w:szCs w:val="24"/>
          <w:lang w:val="uk-UA"/>
        </w:rPr>
        <w:t xml:space="preserve"> Зарубіжний досвід державного управління туристично-рекреаційною галуззю Франції</w:t>
      </w:r>
    </w:p>
    <w:p w:rsidR="005213AF" w:rsidRPr="005213AF" w:rsidRDefault="005213AF" w:rsidP="005213AF">
      <w:pPr>
        <w:tabs>
          <w:tab w:val="num" w:pos="0"/>
        </w:tabs>
        <w:spacing w:line="240" w:lineRule="auto"/>
        <w:ind w:right="282" w:firstLine="540"/>
        <w:jc w:val="both"/>
        <w:rPr>
          <w:rFonts w:ascii="Times New Roman" w:hAnsi="Times New Roman" w:cs="Times New Roman"/>
          <w:sz w:val="24"/>
          <w:szCs w:val="24"/>
          <w:lang w:val="uk-UA"/>
        </w:rPr>
      </w:pPr>
      <w:r w:rsidRPr="005213AF">
        <w:rPr>
          <w:rFonts w:ascii="Times New Roman" w:eastAsia="Calibri" w:hAnsi="Times New Roman" w:cs="Times New Roman"/>
          <w:sz w:val="24"/>
          <w:szCs w:val="24"/>
          <w:lang w:val="uk-UA"/>
        </w:rPr>
        <w:t xml:space="preserve">Характеристика основних органів державного управління туристично-рекреаційною галуззю Франції. Державна підтримка соціального туризму Франції. Формування туристичного іміджу Франції як напрям діяльності державного управління туристично-рекреаційною галуззю країни. </w:t>
      </w:r>
    </w:p>
    <w:p w:rsidR="005213AF" w:rsidRPr="005213AF" w:rsidRDefault="005213AF" w:rsidP="005213AF">
      <w:pPr>
        <w:pStyle w:val="2"/>
        <w:tabs>
          <w:tab w:val="num" w:pos="0"/>
        </w:tabs>
        <w:spacing w:after="0" w:line="240" w:lineRule="auto"/>
        <w:ind w:left="0" w:right="282" w:firstLine="567"/>
        <w:jc w:val="both"/>
        <w:rPr>
          <w:rFonts w:ascii="Times New Roman" w:hAnsi="Times New Roman" w:cs="Times New Roman"/>
          <w:sz w:val="24"/>
          <w:szCs w:val="24"/>
          <w:lang w:val="uk-UA"/>
        </w:rPr>
      </w:pPr>
      <w:r w:rsidRPr="005213AF">
        <w:rPr>
          <w:rFonts w:ascii="Times New Roman" w:hAnsi="Times New Roman" w:cs="Times New Roman"/>
          <w:b/>
          <w:i/>
          <w:sz w:val="24"/>
          <w:szCs w:val="24"/>
          <w:lang w:val="uk-UA"/>
        </w:rPr>
        <w:t>Тема 9.</w:t>
      </w:r>
      <w:r w:rsidRPr="005213AF">
        <w:rPr>
          <w:rFonts w:ascii="Times New Roman" w:hAnsi="Times New Roman" w:cs="Times New Roman"/>
          <w:sz w:val="24"/>
          <w:szCs w:val="24"/>
          <w:lang w:val="uk-UA"/>
        </w:rPr>
        <w:t xml:space="preserve"> </w:t>
      </w:r>
      <w:r w:rsidRPr="005213AF">
        <w:rPr>
          <w:rFonts w:ascii="Times New Roman" w:hAnsi="Times New Roman" w:cs="Times New Roman"/>
          <w:b/>
          <w:sz w:val="24"/>
          <w:szCs w:val="24"/>
          <w:lang w:val="uk-UA"/>
        </w:rPr>
        <w:t>Зарубіжний досвід державного управління туристично-рекреаційною галуззю Іспанії</w:t>
      </w:r>
    </w:p>
    <w:p w:rsidR="005213AF" w:rsidRPr="00245358" w:rsidRDefault="005213AF" w:rsidP="00245358">
      <w:pPr>
        <w:pStyle w:val="2"/>
        <w:tabs>
          <w:tab w:val="num" w:pos="0"/>
        </w:tabs>
        <w:spacing w:after="0" w:line="240" w:lineRule="auto"/>
        <w:ind w:left="0" w:right="282" w:firstLine="567"/>
        <w:jc w:val="both"/>
        <w:rPr>
          <w:rFonts w:ascii="Times New Roman" w:eastAsia="Calibri" w:hAnsi="Times New Roman" w:cs="Times New Roman"/>
          <w:sz w:val="24"/>
          <w:szCs w:val="24"/>
          <w:lang w:val="uk-UA"/>
        </w:rPr>
      </w:pPr>
      <w:r w:rsidRPr="005213AF">
        <w:rPr>
          <w:rFonts w:ascii="Times New Roman" w:eastAsia="Calibri" w:hAnsi="Times New Roman" w:cs="Times New Roman"/>
          <w:sz w:val="24"/>
          <w:szCs w:val="24"/>
          <w:lang w:val="uk-UA"/>
        </w:rPr>
        <w:t xml:space="preserve">Характеристика основних органів державного управління туристично-рекреаційною галуззю Іспанії. Діяльність </w:t>
      </w:r>
      <w:r w:rsidRPr="005213AF">
        <w:rPr>
          <w:rFonts w:ascii="Times New Roman" w:hAnsi="Times New Roman" w:cs="Times New Roman"/>
          <w:sz w:val="24"/>
          <w:szCs w:val="24"/>
          <w:lang w:val="uk-UA"/>
        </w:rPr>
        <w:t>Іспанського інституту туризму «</w:t>
      </w:r>
      <w:proofErr w:type="spellStart"/>
      <w:r w:rsidRPr="005213AF">
        <w:rPr>
          <w:rFonts w:ascii="Times New Roman" w:hAnsi="Times New Roman" w:cs="Times New Roman"/>
          <w:sz w:val="24"/>
          <w:szCs w:val="24"/>
          <w:lang w:val="uk-UA"/>
        </w:rPr>
        <w:t>Turespaca</w:t>
      </w:r>
      <w:proofErr w:type="spellEnd"/>
      <w:r w:rsidRPr="005213AF">
        <w:rPr>
          <w:rFonts w:ascii="Times New Roman" w:hAnsi="Times New Roman" w:cs="Times New Roman"/>
          <w:sz w:val="24"/>
          <w:szCs w:val="24"/>
          <w:lang w:val="uk-UA"/>
        </w:rPr>
        <w:t xml:space="preserve">». </w:t>
      </w:r>
      <w:r w:rsidRPr="005213AF">
        <w:rPr>
          <w:rFonts w:ascii="Times New Roman" w:hAnsi="Times New Roman" w:cs="Times New Roman"/>
          <w:sz w:val="24"/>
          <w:szCs w:val="24"/>
          <w:shd w:val="clear" w:color="auto" w:fill="FFFFFF"/>
          <w:lang w:val="uk-UA"/>
        </w:rPr>
        <w:t>Ліцензування та сертифікація туристичних послуг. Формування стратегії розвитку туристичного національного продукту.</w:t>
      </w:r>
    </w:p>
    <w:p w:rsidR="005213AF" w:rsidRPr="005213AF" w:rsidRDefault="005213AF" w:rsidP="005213AF">
      <w:pPr>
        <w:pStyle w:val="2"/>
        <w:tabs>
          <w:tab w:val="num" w:pos="0"/>
        </w:tabs>
        <w:spacing w:after="0" w:line="240" w:lineRule="auto"/>
        <w:ind w:left="0" w:right="282" w:firstLine="567"/>
        <w:jc w:val="both"/>
        <w:rPr>
          <w:rFonts w:ascii="Times New Roman" w:hAnsi="Times New Roman" w:cs="Times New Roman"/>
          <w:sz w:val="24"/>
          <w:szCs w:val="24"/>
          <w:lang w:val="uk-UA"/>
        </w:rPr>
      </w:pPr>
    </w:p>
    <w:p w:rsidR="005213AF" w:rsidRPr="005213AF" w:rsidRDefault="005213AF" w:rsidP="005213AF">
      <w:pPr>
        <w:pStyle w:val="2"/>
        <w:tabs>
          <w:tab w:val="num" w:pos="0"/>
        </w:tabs>
        <w:spacing w:after="0" w:line="240" w:lineRule="auto"/>
        <w:ind w:left="0" w:right="282" w:firstLine="567"/>
        <w:jc w:val="both"/>
        <w:rPr>
          <w:rFonts w:ascii="Times New Roman" w:hAnsi="Times New Roman" w:cs="Times New Roman"/>
          <w:b/>
          <w:sz w:val="24"/>
          <w:szCs w:val="24"/>
          <w:lang w:val="uk-UA"/>
        </w:rPr>
      </w:pPr>
      <w:r w:rsidRPr="005213AF">
        <w:rPr>
          <w:rFonts w:ascii="Times New Roman" w:hAnsi="Times New Roman" w:cs="Times New Roman"/>
          <w:b/>
          <w:i/>
          <w:sz w:val="24"/>
          <w:szCs w:val="24"/>
          <w:lang w:val="uk-UA"/>
        </w:rPr>
        <w:t>Тема 10.</w:t>
      </w:r>
      <w:r w:rsidRPr="005213AF">
        <w:rPr>
          <w:rFonts w:ascii="Times New Roman" w:hAnsi="Times New Roman" w:cs="Times New Roman"/>
          <w:sz w:val="24"/>
          <w:szCs w:val="24"/>
          <w:lang w:val="uk-UA"/>
        </w:rPr>
        <w:t xml:space="preserve"> </w:t>
      </w:r>
      <w:r w:rsidRPr="005213AF">
        <w:rPr>
          <w:rFonts w:ascii="Times New Roman" w:hAnsi="Times New Roman" w:cs="Times New Roman"/>
          <w:b/>
          <w:sz w:val="24"/>
          <w:szCs w:val="24"/>
          <w:lang w:val="uk-UA"/>
        </w:rPr>
        <w:t>Зарубіжний досвід державного управління туристично-рекреаційною галуззю ФРН</w:t>
      </w:r>
    </w:p>
    <w:p w:rsidR="005213AF" w:rsidRPr="005213AF" w:rsidRDefault="005213AF" w:rsidP="005213AF">
      <w:pPr>
        <w:pStyle w:val="2"/>
        <w:tabs>
          <w:tab w:val="num" w:pos="0"/>
        </w:tabs>
        <w:spacing w:after="0" w:line="240" w:lineRule="auto"/>
        <w:ind w:left="0" w:right="282" w:firstLine="567"/>
        <w:jc w:val="both"/>
        <w:rPr>
          <w:rFonts w:ascii="Times New Roman" w:hAnsi="Times New Roman" w:cs="Times New Roman"/>
          <w:sz w:val="24"/>
          <w:szCs w:val="24"/>
          <w:lang w:val="uk-UA"/>
        </w:rPr>
      </w:pPr>
      <w:r w:rsidRPr="005213AF">
        <w:rPr>
          <w:rFonts w:ascii="Times New Roman" w:eastAsia="Calibri" w:hAnsi="Times New Roman" w:cs="Times New Roman"/>
          <w:sz w:val="24"/>
          <w:szCs w:val="24"/>
          <w:lang w:val="uk-UA"/>
        </w:rPr>
        <w:t xml:space="preserve">Характеристика основних органів державного управління туристично-рекреаційною галуззю ФРН. Діяльність </w:t>
      </w:r>
      <w:r w:rsidRPr="005213AF">
        <w:rPr>
          <w:rFonts w:ascii="Times New Roman" w:hAnsi="Times New Roman" w:cs="Times New Roman"/>
          <w:sz w:val="24"/>
          <w:szCs w:val="24"/>
          <w:lang w:val="uk-UA"/>
        </w:rPr>
        <w:t>Національного комітету з туризму (</w:t>
      </w:r>
      <w:proofErr w:type="spellStart"/>
      <w:r w:rsidRPr="005213AF">
        <w:rPr>
          <w:rFonts w:ascii="Times New Roman" w:hAnsi="Times New Roman" w:cs="Times New Roman"/>
          <w:sz w:val="24"/>
          <w:szCs w:val="24"/>
          <w:lang w:val="uk-UA"/>
        </w:rPr>
        <w:t>Deutsche</w:t>
      </w:r>
      <w:proofErr w:type="spellEnd"/>
      <w:r w:rsidRPr="005213AF">
        <w:rPr>
          <w:rFonts w:ascii="Times New Roman" w:hAnsi="Times New Roman" w:cs="Times New Roman"/>
          <w:sz w:val="24"/>
          <w:szCs w:val="24"/>
          <w:lang w:val="uk-UA"/>
        </w:rPr>
        <w:t xml:space="preserve"> </w:t>
      </w:r>
      <w:proofErr w:type="spellStart"/>
      <w:r w:rsidRPr="005213AF">
        <w:rPr>
          <w:rFonts w:ascii="Times New Roman" w:hAnsi="Times New Roman" w:cs="Times New Roman"/>
          <w:sz w:val="24"/>
          <w:szCs w:val="24"/>
          <w:lang w:val="uk-UA"/>
        </w:rPr>
        <w:t>Zentrale</w:t>
      </w:r>
      <w:proofErr w:type="spellEnd"/>
      <w:r w:rsidRPr="005213AF">
        <w:rPr>
          <w:rFonts w:ascii="Times New Roman" w:hAnsi="Times New Roman" w:cs="Times New Roman"/>
          <w:sz w:val="24"/>
          <w:szCs w:val="24"/>
          <w:lang w:val="uk-UA"/>
        </w:rPr>
        <w:t xml:space="preserve"> </w:t>
      </w:r>
      <w:proofErr w:type="spellStart"/>
      <w:r w:rsidRPr="005213AF">
        <w:rPr>
          <w:rFonts w:ascii="Times New Roman" w:hAnsi="Times New Roman" w:cs="Times New Roman"/>
          <w:sz w:val="24"/>
          <w:szCs w:val="24"/>
          <w:lang w:val="uk-UA"/>
        </w:rPr>
        <w:t>für</w:t>
      </w:r>
      <w:proofErr w:type="spellEnd"/>
      <w:r w:rsidRPr="005213AF">
        <w:rPr>
          <w:rFonts w:ascii="Times New Roman" w:hAnsi="Times New Roman" w:cs="Times New Roman"/>
          <w:sz w:val="24"/>
          <w:szCs w:val="24"/>
          <w:lang w:val="uk-UA"/>
        </w:rPr>
        <w:t xml:space="preserve"> </w:t>
      </w:r>
      <w:proofErr w:type="spellStart"/>
      <w:r w:rsidRPr="005213AF">
        <w:rPr>
          <w:rFonts w:ascii="Times New Roman" w:hAnsi="Times New Roman" w:cs="Times New Roman"/>
          <w:sz w:val="24"/>
          <w:szCs w:val="24"/>
          <w:lang w:val="uk-UA"/>
        </w:rPr>
        <w:t>Tourismus</w:t>
      </w:r>
      <w:proofErr w:type="spellEnd"/>
      <w:r w:rsidRPr="005213AF">
        <w:rPr>
          <w:rFonts w:ascii="Times New Roman" w:hAnsi="Times New Roman" w:cs="Times New Roman"/>
          <w:sz w:val="24"/>
          <w:szCs w:val="24"/>
          <w:lang w:val="uk-UA"/>
        </w:rPr>
        <w:t xml:space="preserve"> – DZT). Німецький туристичний союз (DFV). Німецьке об’єднання курортних підприємств (DBV).</w:t>
      </w:r>
    </w:p>
    <w:p w:rsidR="005213AF" w:rsidRPr="005213AF" w:rsidRDefault="005213AF" w:rsidP="005213AF">
      <w:pPr>
        <w:tabs>
          <w:tab w:val="num" w:pos="0"/>
        </w:tabs>
        <w:spacing w:line="240" w:lineRule="auto"/>
        <w:ind w:right="282"/>
        <w:jc w:val="both"/>
        <w:rPr>
          <w:rFonts w:ascii="Times New Roman" w:hAnsi="Times New Roman" w:cs="Times New Roman"/>
          <w:b/>
          <w:i/>
          <w:sz w:val="24"/>
          <w:szCs w:val="24"/>
          <w:lang w:val="uk-UA"/>
        </w:rPr>
      </w:pPr>
    </w:p>
    <w:p w:rsidR="005213AF" w:rsidRPr="005213AF" w:rsidRDefault="005213AF" w:rsidP="005213AF">
      <w:pPr>
        <w:tabs>
          <w:tab w:val="num" w:pos="0"/>
        </w:tabs>
        <w:spacing w:line="240" w:lineRule="auto"/>
        <w:ind w:right="282" w:firstLine="540"/>
        <w:jc w:val="both"/>
        <w:rPr>
          <w:rFonts w:ascii="Times New Roman" w:hAnsi="Times New Roman" w:cs="Times New Roman"/>
          <w:b/>
          <w:sz w:val="24"/>
          <w:szCs w:val="24"/>
          <w:lang w:val="uk-UA"/>
        </w:rPr>
      </w:pPr>
      <w:r w:rsidRPr="005213AF">
        <w:rPr>
          <w:rFonts w:ascii="Times New Roman" w:hAnsi="Times New Roman" w:cs="Times New Roman"/>
          <w:b/>
          <w:i/>
          <w:sz w:val="24"/>
          <w:szCs w:val="24"/>
          <w:lang w:val="uk-UA"/>
        </w:rPr>
        <w:t>Тема 11.</w:t>
      </w:r>
      <w:r w:rsidRPr="005213AF">
        <w:rPr>
          <w:rFonts w:ascii="Times New Roman" w:hAnsi="Times New Roman" w:cs="Times New Roman"/>
          <w:sz w:val="24"/>
          <w:szCs w:val="24"/>
          <w:lang w:val="uk-UA"/>
        </w:rPr>
        <w:t xml:space="preserve"> </w:t>
      </w:r>
      <w:r w:rsidRPr="005213AF">
        <w:rPr>
          <w:rFonts w:ascii="Times New Roman" w:hAnsi="Times New Roman" w:cs="Times New Roman"/>
          <w:b/>
          <w:sz w:val="24"/>
          <w:szCs w:val="24"/>
          <w:lang w:val="uk-UA"/>
        </w:rPr>
        <w:t xml:space="preserve">Приклади адаптації зарубіжного досвіду управління туристичними кейсами в Україні як фактор розвитку туристично-рекреаційної галузі держави </w:t>
      </w:r>
    </w:p>
    <w:p w:rsidR="005213AF" w:rsidRPr="005213AF" w:rsidRDefault="005213AF" w:rsidP="005213AF">
      <w:pPr>
        <w:tabs>
          <w:tab w:val="num" w:pos="0"/>
        </w:tabs>
        <w:spacing w:line="240" w:lineRule="auto"/>
        <w:ind w:right="282" w:firstLine="540"/>
        <w:jc w:val="both"/>
        <w:rPr>
          <w:rFonts w:ascii="Times New Roman" w:hAnsi="Times New Roman" w:cs="Times New Roman"/>
          <w:sz w:val="24"/>
          <w:szCs w:val="24"/>
          <w:lang w:val="uk-UA"/>
        </w:rPr>
      </w:pPr>
      <w:r w:rsidRPr="005213AF">
        <w:rPr>
          <w:rFonts w:ascii="Times New Roman" w:hAnsi="Times New Roman" w:cs="Times New Roman"/>
          <w:sz w:val="24"/>
          <w:szCs w:val="24"/>
          <w:lang w:val="uk-UA"/>
        </w:rPr>
        <w:t>Зарубіжний досвід державного управління туристично-рекреаційними кейсами. Характеристика туристичного кейсу Косів на Івано-Франківщині. Аналіз функціонування туристичного кейсу Теребовля на Тернопільщині. Характеристика кейсу в туризмі Хмельниччини (Кам’янець-Подільський район). Управління кейсом в зеленому туризмі Чернігівщини (Прилуцький район).</w:t>
      </w:r>
    </w:p>
    <w:p w:rsidR="002F7796" w:rsidRPr="000C48BB" w:rsidRDefault="002F7796" w:rsidP="007E4431">
      <w:pPr>
        <w:spacing w:after="0" w:line="240" w:lineRule="auto"/>
        <w:rPr>
          <w:rFonts w:ascii="Times New Roman" w:hAnsi="Times New Roman" w:cs="Times New Roman"/>
          <w:sz w:val="24"/>
          <w:szCs w:val="24"/>
          <w:lang w:val="uk-UA"/>
        </w:rPr>
      </w:pPr>
    </w:p>
    <w:p w:rsidR="001B1ED5" w:rsidRPr="000B4AEB" w:rsidRDefault="001B1ED5" w:rsidP="001B1ED5">
      <w:pPr>
        <w:jc w:val="center"/>
        <w:rPr>
          <w:rFonts w:ascii="Times New Roman" w:hAnsi="Times New Roman" w:cs="Times New Roman"/>
          <w:b/>
          <w:color w:val="0070C0"/>
          <w:sz w:val="28"/>
          <w:szCs w:val="28"/>
          <w:lang w:val="uk-UA"/>
        </w:rPr>
      </w:pPr>
      <w:r w:rsidRPr="000B4AEB">
        <w:rPr>
          <w:rFonts w:ascii="Times New Roman" w:hAnsi="Times New Roman" w:cs="Times New Roman"/>
          <w:b/>
          <w:color w:val="0070C0"/>
          <w:sz w:val="28"/>
          <w:szCs w:val="28"/>
          <w:lang w:val="uk-UA"/>
        </w:rPr>
        <w:t xml:space="preserve">Формування програмних </w:t>
      </w:r>
      <w:proofErr w:type="spellStart"/>
      <w:r w:rsidRPr="000B4AEB">
        <w:rPr>
          <w:rFonts w:ascii="Times New Roman" w:hAnsi="Times New Roman" w:cs="Times New Roman"/>
          <w:b/>
          <w:color w:val="0070C0"/>
          <w:sz w:val="28"/>
          <w:szCs w:val="28"/>
          <w:lang w:val="uk-UA"/>
        </w:rPr>
        <w:t>компетентностей</w:t>
      </w:r>
      <w:proofErr w:type="spellEnd"/>
    </w:p>
    <w:p w:rsidR="00245358" w:rsidRPr="00F231E5" w:rsidRDefault="00245358" w:rsidP="00245358">
      <w:pPr>
        <w:pStyle w:val="PreformattedText"/>
        <w:ind w:firstLine="567"/>
        <w:rPr>
          <w:rFonts w:ascii="Times New Roman" w:hAnsi="Times New Roman" w:cs="Times New Roman"/>
          <w:b/>
          <w:sz w:val="24"/>
          <w:szCs w:val="24"/>
          <w:lang w:val="uk-UA"/>
        </w:rPr>
      </w:pPr>
      <w:r w:rsidRPr="00F231E5">
        <w:rPr>
          <w:rFonts w:ascii="Times New Roman" w:hAnsi="Times New Roman" w:cs="Times New Roman"/>
          <w:b/>
          <w:sz w:val="24"/>
          <w:szCs w:val="24"/>
          <w:lang w:val="uk-UA"/>
        </w:rPr>
        <w:t>Інтегральна компетентність (ІК)</w:t>
      </w:r>
    </w:p>
    <w:p w:rsidR="00245358" w:rsidRPr="00F231E5" w:rsidRDefault="00245358" w:rsidP="00245358">
      <w:pPr>
        <w:pStyle w:val="PreformattedText"/>
        <w:ind w:firstLine="567"/>
        <w:jc w:val="both"/>
        <w:rPr>
          <w:rFonts w:ascii="Times New Roman" w:hAnsi="Times New Roman" w:cs="Times New Roman"/>
          <w:sz w:val="24"/>
          <w:szCs w:val="24"/>
          <w:lang w:val="uk-UA"/>
        </w:rPr>
      </w:pPr>
      <w:r w:rsidRPr="009E1D9D">
        <w:rPr>
          <w:rFonts w:ascii="Times New Roman" w:hAnsi="Times New Roman" w:cs="Times New Roman"/>
          <w:b/>
          <w:sz w:val="24"/>
          <w:szCs w:val="24"/>
          <w:lang w:val="uk-UA"/>
        </w:rPr>
        <w:t>ІК.</w:t>
      </w:r>
      <w:r w:rsidRPr="00F231E5">
        <w:rPr>
          <w:rFonts w:ascii="Times New Roman" w:hAnsi="Times New Roman" w:cs="Times New Roman"/>
          <w:sz w:val="24"/>
          <w:szCs w:val="24"/>
          <w:lang w:val="uk-UA"/>
        </w:rPr>
        <w:t xml:space="preserve"> Здатність ставити та успішно розв’язувати на достатньому професійному рівні складні науково-дослідницькі та практичні задачі, узагальнювати практику туризму і рекреації, прогнозувати напрями їх розвитку, вирішувати професійні проблеми та практичні завдання у сфері туризму і рекреації, як в процесі навчання, так і в процесі роботи, що передбачає проведення досліджень та/або здійснення інновацій та характеризується невизначеністю умов і вимог.</w:t>
      </w:r>
    </w:p>
    <w:p w:rsidR="00245358" w:rsidRPr="00F231E5" w:rsidRDefault="00245358" w:rsidP="00245358">
      <w:pPr>
        <w:spacing w:after="0" w:line="240" w:lineRule="auto"/>
        <w:ind w:firstLine="567"/>
        <w:jc w:val="both"/>
        <w:rPr>
          <w:rFonts w:ascii="Times New Roman" w:hAnsi="Times New Roman"/>
          <w:b/>
          <w:sz w:val="24"/>
          <w:szCs w:val="24"/>
          <w:lang w:val="uk-UA"/>
        </w:rPr>
      </w:pPr>
      <w:r w:rsidRPr="00F231E5">
        <w:rPr>
          <w:rFonts w:ascii="Times New Roman" w:hAnsi="Times New Roman"/>
          <w:b/>
          <w:sz w:val="24"/>
          <w:szCs w:val="24"/>
          <w:lang w:val="uk-UA"/>
        </w:rPr>
        <w:t>Загальні компетентності (ЗК)</w:t>
      </w:r>
    </w:p>
    <w:p w:rsidR="00245358" w:rsidRPr="00F231E5" w:rsidRDefault="00245358" w:rsidP="00245358">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ЗК 1.</w:t>
      </w:r>
      <w:r w:rsidRPr="00F231E5">
        <w:rPr>
          <w:rFonts w:ascii="Times New Roman" w:hAnsi="Times New Roman" w:cs="Times New Roman"/>
          <w:sz w:val="24"/>
          <w:szCs w:val="24"/>
          <w:lang w:val="uk-UA"/>
        </w:rPr>
        <w:t xml:space="preserve"> Діяти на засадах розуміння цивілізаційних гуманітарних цінностей та глобалізаційних процесів, пріоритетів національного розвитку.</w:t>
      </w:r>
    </w:p>
    <w:p w:rsidR="00245358" w:rsidRPr="00F231E5" w:rsidRDefault="00245358" w:rsidP="00245358">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ЗК 2.</w:t>
      </w:r>
      <w:r w:rsidRPr="00F231E5">
        <w:rPr>
          <w:rFonts w:ascii="Times New Roman" w:hAnsi="Times New Roman" w:cs="Times New Roman"/>
          <w:sz w:val="24"/>
          <w:szCs w:val="24"/>
          <w:lang w:val="uk-UA"/>
        </w:rPr>
        <w:t xml:space="preserve"> Здатність до організації, планування, прогнозування результатів діяльності.</w:t>
      </w:r>
    </w:p>
    <w:p w:rsidR="00245358" w:rsidRPr="00F231E5" w:rsidRDefault="00245358" w:rsidP="00245358">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ЗК 3.</w:t>
      </w:r>
      <w:r w:rsidRPr="00F231E5">
        <w:rPr>
          <w:rFonts w:ascii="Times New Roman" w:hAnsi="Times New Roman" w:cs="Times New Roman"/>
          <w:sz w:val="24"/>
          <w:szCs w:val="24"/>
          <w:lang w:val="uk-UA"/>
        </w:rPr>
        <w:t xml:space="preserve"> Уміння працювати в міжнародному та вітчизняному професійному середовищі.</w:t>
      </w:r>
    </w:p>
    <w:p w:rsidR="00245358" w:rsidRPr="00F231E5" w:rsidRDefault="00245358" w:rsidP="00245358">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ЗК 5.</w:t>
      </w:r>
      <w:r w:rsidRPr="00F231E5">
        <w:rPr>
          <w:rFonts w:ascii="Times New Roman" w:hAnsi="Times New Roman" w:cs="Times New Roman"/>
          <w:sz w:val="24"/>
          <w:szCs w:val="24"/>
          <w:lang w:val="uk-UA"/>
        </w:rPr>
        <w:t xml:space="preserve"> Уміння спілкуватися з експертами інших галузей в питаннях, спільних для </w:t>
      </w:r>
      <w:r w:rsidRPr="00F231E5">
        <w:rPr>
          <w:rFonts w:ascii="Times New Roman" w:hAnsi="Times New Roman" w:cs="Times New Roman"/>
          <w:sz w:val="24"/>
          <w:szCs w:val="24"/>
          <w:lang w:val="uk-UA"/>
        </w:rPr>
        <w:lastRenderedPageBreak/>
        <w:t>вирішення.</w:t>
      </w:r>
    </w:p>
    <w:p w:rsidR="00245358" w:rsidRPr="00F231E5" w:rsidRDefault="00245358" w:rsidP="00245358">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ЗК 7.</w:t>
      </w:r>
      <w:r w:rsidRPr="00F231E5">
        <w:rPr>
          <w:rFonts w:ascii="Times New Roman" w:hAnsi="Times New Roman" w:cs="Times New Roman"/>
          <w:sz w:val="24"/>
          <w:szCs w:val="24"/>
          <w:lang w:val="uk-UA"/>
        </w:rPr>
        <w:t xml:space="preserve"> Формування управлінських навичок підприємництва, креативність, бажання досягти успіху і </w:t>
      </w:r>
      <w:proofErr w:type="spellStart"/>
      <w:r w:rsidRPr="00F231E5">
        <w:rPr>
          <w:rFonts w:ascii="Times New Roman" w:hAnsi="Times New Roman" w:cs="Times New Roman"/>
          <w:sz w:val="24"/>
          <w:szCs w:val="24"/>
          <w:lang w:val="uk-UA"/>
        </w:rPr>
        <w:t>самореалізуватися</w:t>
      </w:r>
      <w:proofErr w:type="spellEnd"/>
      <w:r w:rsidRPr="00F231E5">
        <w:rPr>
          <w:rFonts w:ascii="Times New Roman" w:hAnsi="Times New Roman" w:cs="Times New Roman"/>
          <w:sz w:val="24"/>
          <w:szCs w:val="24"/>
          <w:lang w:val="uk-UA"/>
        </w:rPr>
        <w:t>.</w:t>
      </w:r>
    </w:p>
    <w:p w:rsidR="00245358" w:rsidRPr="00F231E5" w:rsidRDefault="00245358" w:rsidP="00245358">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ЗК 11.</w:t>
      </w:r>
      <w:r w:rsidRPr="00F231E5">
        <w:rPr>
          <w:rFonts w:ascii="Times New Roman" w:hAnsi="Times New Roman" w:cs="Times New Roman"/>
          <w:sz w:val="24"/>
          <w:szCs w:val="24"/>
          <w:lang w:val="uk-UA"/>
        </w:rPr>
        <w:t xml:space="preserve"> Здатність визначити наявність проблеми, аналізувати та вирішувати її, обґрунтовувати управлінські рішення та забезпечувати їх дієвість.</w:t>
      </w:r>
    </w:p>
    <w:p w:rsidR="00245358" w:rsidRPr="00F231E5" w:rsidRDefault="00245358" w:rsidP="00245358">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ЗК 12.</w:t>
      </w:r>
      <w:r w:rsidRPr="00F231E5">
        <w:rPr>
          <w:rFonts w:ascii="Times New Roman" w:hAnsi="Times New Roman" w:cs="Times New Roman"/>
          <w:sz w:val="24"/>
          <w:szCs w:val="24"/>
          <w:lang w:val="uk-UA"/>
        </w:rPr>
        <w:t xml:space="preserve"> Здатність збирати та аналізувати дані, необхідні для розрахунку економічних і соціально-економічних показників, що характеризують діяльність суб’єктів господарювання в туристично-рекреаційній сфері.</w:t>
      </w:r>
    </w:p>
    <w:p w:rsidR="00245358" w:rsidRPr="00F231E5" w:rsidRDefault="00245358" w:rsidP="00245358">
      <w:pPr>
        <w:pStyle w:val="PreformattedText"/>
        <w:ind w:firstLine="567"/>
        <w:jc w:val="both"/>
        <w:rPr>
          <w:rFonts w:ascii="Times New Roman" w:hAnsi="Times New Roman" w:cs="Times New Roman"/>
          <w:b/>
          <w:sz w:val="24"/>
          <w:szCs w:val="24"/>
          <w:lang w:val="uk-UA"/>
        </w:rPr>
      </w:pPr>
      <w:r w:rsidRPr="00F231E5">
        <w:rPr>
          <w:rFonts w:ascii="Times New Roman" w:hAnsi="Times New Roman" w:cs="Times New Roman"/>
          <w:b/>
          <w:sz w:val="24"/>
          <w:szCs w:val="24"/>
          <w:lang w:val="uk-UA"/>
        </w:rPr>
        <w:t>Фахові компетентності (ФК)</w:t>
      </w:r>
    </w:p>
    <w:p w:rsidR="00245358" w:rsidRPr="00F231E5" w:rsidRDefault="00245358" w:rsidP="00245358">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ФК 1.</w:t>
      </w:r>
      <w:r w:rsidRPr="00F231E5">
        <w:rPr>
          <w:rFonts w:ascii="Times New Roman" w:hAnsi="Times New Roman" w:cs="Times New Roman"/>
          <w:sz w:val="24"/>
          <w:szCs w:val="24"/>
          <w:lang w:val="uk-UA"/>
        </w:rPr>
        <w:t xml:space="preserve"> Здатність застосовувати у професійній діяльності </w:t>
      </w:r>
      <w:proofErr w:type="spellStart"/>
      <w:r w:rsidRPr="00F231E5">
        <w:rPr>
          <w:rFonts w:ascii="Times New Roman" w:hAnsi="Times New Roman" w:cs="Times New Roman"/>
          <w:sz w:val="24"/>
          <w:szCs w:val="24"/>
          <w:lang w:val="uk-UA"/>
        </w:rPr>
        <w:t>категорійно</w:t>
      </w:r>
      <w:proofErr w:type="spellEnd"/>
      <w:r w:rsidRPr="00F231E5">
        <w:rPr>
          <w:rFonts w:ascii="Times New Roman" w:hAnsi="Times New Roman" w:cs="Times New Roman"/>
          <w:sz w:val="24"/>
          <w:szCs w:val="24"/>
          <w:lang w:val="uk-UA"/>
        </w:rPr>
        <w:t xml:space="preserve">-термінологічний апарат, концепції, методи та інструментарій системи наук, що формують науковий базис туризму та рекреації. </w:t>
      </w:r>
    </w:p>
    <w:p w:rsidR="00245358" w:rsidRPr="00F231E5" w:rsidRDefault="00245358" w:rsidP="00245358">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ФК 3.</w:t>
      </w:r>
      <w:r w:rsidRPr="00F231E5">
        <w:rPr>
          <w:rFonts w:ascii="Times New Roman" w:hAnsi="Times New Roman" w:cs="Times New Roman"/>
          <w:sz w:val="24"/>
          <w:szCs w:val="24"/>
          <w:lang w:val="uk-UA"/>
        </w:rPr>
        <w:t xml:space="preserve"> Здатність аналізувати </w:t>
      </w:r>
      <w:proofErr w:type="spellStart"/>
      <w:r w:rsidRPr="00F231E5">
        <w:rPr>
          <w:rFonts w:ascii="Times New Roman" w:hAnsi="Times New Roman" w:cs="Times New Roman"/>
          <w:sz w:val="24"/>
          <w:szCs w:val="24"/>
          <w:lang w:val="uk-UA"/>
        </w:rPr>
        <w:t>геопросторову</w:t>
      </w:r>
      <w:proofErr w:type="spellEnd"/>
      <w:r w:rsidRPr="00F231E5">
        <w:rPr>
          <w:rFonts w:ascii="Times New Roman" w:hAnsi="Times New Roman" w:cs="Times New Roman"/>
          <w:sz w:val="24"/>
          <w:szCs w:val="24"/>
          <w:lang w:val="uk-UA"/>
        </w:rPr>
        <w:t xml:space="preserve"> організацію туристичного процесу і </w:t>
      </w:r>
      <w:proofErr w:type="spellStart"/>
      <w:r w:rsidRPr="00F231E5">
        <w:rPr>
          <w:rFonts w:ascii="Times New Roman" w:hAnsi="Times New Roman" w:cs="Times New Roman"/>
          <w:sz w:val="24"/>
          <w:szCs w:val="24"/>
          <w:lang w:val="uk-UA"/>
        </w:rPr>
        <w:t>проєктувати</w:t>
      </w:r>
      <w:proofErr w:type="spellEnd"/>
      <w:r w:rsidRPr="00F231E5">
        <w:rPr>
          <w:rFonts w:ascii="Times New Roman" w:hAnsi="Times New Roman" w:cs="Times New Roman"/>
          <w:sz w:val="24"/>
          <w:szCs w:val="24"/>
          <w:lang w:val="uk-UA"/>
        </w:rPr>
        <w:t xml:space="preserve"> його розвиток. </w:t>
      </w:r>
    </w:p>
    <w:p w:rsidR="00245358" w:rsidRPr="00F231E5" w:rsidRDefault="00245358" w:rsidP="00245358">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ФК 6.</w:t>
      </w:r>
      <w:r w:rsidRPr="00F231E5">
        <w:rPr>
          <w:rFonts w:ascii="Times New Roman" w:hAnsi="Times New Roman" w:cs="Times New Roman"/>
          <w:sz w:val="24"/>
          <w:szCs w:val="24"/>
          <w:lang w:val="uk-UA"/>
        </w:rPr>
        <w:t xml:space="preserve"> Здатність до організації та управління туристично-рекреаційним процесом на локальному і регіональному рівнях, в туристичній </w:t>
      </w:r>
      <w:proofErr w:type="spellStart"/>
      <w:r w:rsidRPr="00F231E5">
        <w:rPr>
          <w:rFonts w:ascii="Times New Roman" w:hAnsi="Times New Roman" w:cs="Times New Roman"/>
          <w:sz w:val="24"/>
          <w:szCs w:val="24"/>
          <w:lang w:val="uk-UA"/>
        </w:rPr>
        <w:t>дестинації</w:t>
      </w:r>
      <w:proofErr w:type="spellEnd"/>
      <w:r w:rsidRPr="00F231E5">
        <w:rPr>
          <w:rFonts w:ascii="Times New Roman" w:hAnsi="Times New Roman" w:cs="Times New Roman"/>
          <w:sz w:val="24"/>
          <w:szCs w:val="24"/>
          <w:lang w:val="uk-UA"/>
        </w:rPr>
        <w:t xml:space="preserve">, на туристичному та рекреаційному підприємстві. </w:t>
      </w:r>
    </w:p>
    <w:p w:rsidR="00245358" w:rsidRPr="00F231E5" w:rsidRDefault="00245358" w:rsidP="00245358">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ФК 7.</w:t>
      </w:r>
      <w:r w:rsidRPr="00F231E5">
        <w:rPr>
          <w:rFonts w:ascii="Times New Roman" w:hAnsi="Times New Roman" w:cs="Times New Roman"/>
          <w:sz w:val="24"/>
          <w:szCs w:val="24"/>
          <w:lang w:val="uk-UA"/>
        </w:rPr>
        <w:t xml:space="preserve"> Здатність розробляти та сприяти впровадженню регіональних програм розвитку туризму. </w:t>
      </w:r>
    </w:p>
    <w:p w:rsidR="00245358" w:rsidRPr="00F231E5" w:rsidRDefault="00245358" w:rsidP="00245358">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ФК 9.</w:t>
      </w:r>
      <w:r w:rsidRPr="00F231E5">
        <w:rPr>
          <w:rFonts w:ascii="Times New Roman" w:hAnsi="Times New Roman" w:cs="Times New Roman"/>
          <w:sz w:val="24"/>
          <w:szCs w:val="24"/>
          <w:lang w:val="uk-UA"/>
        </w:rPr>
        <w:t xml:space="preserve"> Розуміння наукових основ і принципів діяльності підприємств, що здійснюють лікування, оздоровлення та реабілітацію. </w:t>
      </w:r>
    </w:p>
    <w:p w:rsidR="00245358" w:rsidRPr="00F231E5" w:rsidRDefault="00245358" w:rsidP="00245358">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ФК 10.</w:t>
      </w:r>
      <w:r w:rsidRPr="00F231E5">
        <w:rPr>
          <w:rFonts w:ascii="Times New Roman" w:hAnsi="Times New Roman" w:cs="Times New Roman"/>
          <w:sz w:val="24"/>
          <w:szCs w:val="24"/>
          <w:lang w:val="uk-UA"/>
        </w:rPr>
        <w:t xml:space="preserve"> Здатність управляти ризиками в туризмі. </w:t>
      </w:r>
    </w:p>
    <w:p w:rsidR="00245358" w:rsidRPr="00F231E5" w:rsidRDefault="00245358" w:rsidP="00245358">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ФК 12.</w:t>
      </w:r>
      <w:r w:rsidRPr="00F231E5">
        <w:rPr>
          <w:rFonts w:ascii="Times New Roman" w:hAnsi="Times New Roman" w:cs="Times New Roman"/>
          <w:sz w:val="24"/>
          <w:szCs w:val="24"/>
          <w:lang w:val="uk-UA"/>
        </w:rPr>
        <w:t xml:space="preserve"> Здатність до підприємницької діяльності на національному та міжнародному туристично-рекреаційних ринках. </w:t>
      </w:r>
    </w:p>
    <w:p w:rsidR="00245358" w:rsidRDefault="00245358" w:rsidP="00245358">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ФК 13.</w:t>
      </w:r>
      <w:r w:rsidRPr="00F231E5">
        <w:rPr>
          <w:rFonts w:ascii="Times New Roman" w:hAnsi="Times New Roman" w:cs="Times New Roman"/>
          <w:sz w:val="24"/>
          <w:szCs w:val="24"/>
          <w:lang w:val="uk-UA"/>
        </w:rPr>
        <w:t xml:space="preserve"> Здатність до аналізу, прогнозування, планування бізнес-процесів та </w:t>
      </w:r>
      <w:proofErr w:type="spellStart"/>
      <w:r w:rsidRPr="00F231E5">
        <w:rPr>
          <w:rFonts w:ascii="Times New Roman" w:hAnsi="Times New Roman" w:cs="Times New Roman"/>
          <w:sz w:val="24"/>
          <w:szCs w:val="24"/>
          <w:lang w:val="uk-UA"/>
        </w:rPr>
        <w:t>геопросторового</w:t>
      </w:r>
      <w:proofErr w:type="spellEnd"/>
      <w:r w:rsidRPr="00F231E5">
        <w:rPr>
          <w:rFonts w:ascii="Times New Roman" w:hAnsi="Times New Roman" w:cs="Times New Roman"/>
          <w:sz w:val="24"/>
          <w:szCs w:val="24"/>
          <w:lang w:val="uk-UA"/>
        </w:rPr>
        <w:t xml:space="preserve"> плануван</w:t>
      </w:r>
      <w:r>
        <w:rPr>
          <w:rFonts w:ascii="Times New Roman" w:hAnsi="Times New Roman" w:cs="Times New Roman"/>
          <w:sz w:val="24"/>
          <w:szCs w:val="24"/>
          <w:lang w:val="uk-UA"/>
        </w:rPr>
        <w:t>ня у сфері туризму та рекреації.</w:t>
      </w:r>
    </w:p>
    <w:p w:rsidR="001B1ED5" w:rsidRDefault="00245358" w:rsidP="00245358">
      <w:pPr>
        <w:pStyle w:val="PreformattedText"/>
        <w:ind w:firstLine="567"/>
        <w:jc w:val="both"/>
        <w:rPr>
          <w:rFonts w:ascii="Times New Roman" w:hAnsi="Times New Roman" w:cs="Times New Roman"/>
          <w:sz w:val="24"/>
          <w:szCs w:val="24"/>
          <w:lang w:val="uk-UA"/>
        </w:rPr>
      </w:pPr>
      <w:r w:rsidRPr="00F231E5">
        <w:rPr>
          <w:rFonts w:ascii="Times New Roman" w:hAnsi="Times New Roman" w:cs="Times New Roman"/>
          <w:b/>
          <w:sz w:val="24"/>
          <w:szCs w:val="24"/>
          <w:lang w:val="uk-UA"/>
        </w:rPr>
        <w:t>ФК 15</w:t>
      </w:r>
      <w:r w:rsidR="009E1D9D">
        <w:rPr>
          <w:rFonts w:ascii="Times New Roman" w:hAnsi="Times New Roman" w:cs="Times New Roman"/>
          <w:sz w:val="24"/>
          <w:szCs w:val="24"/>
          <w:lang w:val="uk-UA"/>
        </w:rPr>
        <w:t xml:space="preserve">. Здатність до реалізації </w:t>
      </w:r>
      <w:proofErr w:type="spellStart"/>
      <w:r w:rsidR="009E1D9D">
        <w:rPr>
          <w:rFonts w:ascii="Times New Roman" w:hAnsi="Times New Roman" w:cs="Times New Roman"/>
          <w:sz w:val="24"/>
          <w:szCs w:val="24"/>
          <w:lang w:val="uk-UA"/>
        </w:rPr>
        <w:t>проє</w:t>
      </w:r>
      <w:r w:rsidRPr="00F231E5">
        <w:rPr>
          <w:rFonts w:ascii="Times New Roman" w:hAnsi="Times New Roman" w:cs="Times New Roman"/>
          <w:sz w:val="24"/>
          <w:szCs w:val="24"/>
          <w:lang w:val="uk-UA"/>
        </w:rPr>
        <w:t>ктів</w:t>
      </w:r>
      <w:proofErr w:type="spellEnd"/>
      <w:r w:rsidRPr="00F231E5">
        <w:rPr>
          <w:rFonts w:ascii="Times New Roman" w:hAnsi="Times New Roman" w:cs="Times New Roman"/>
          <w:sz w:val="24"/>
          <w:szCs w:val="24"/>
          <w:lang w:val="uk-UA"/>
        </w:rPr>
        <w:t xml:space="preserve"> у туристичній та рекреаційній індустрії</w:t>
      </w:r>
      <w:r>
        <w:rPr>
          <w:rFonts w:ascii="Times New Roman" w:hAnsi="Times New Roman" w:cs="Times New Roman"/>
          <w:sz w:val="24"/>
          <w:szCs w:val="24"/>
          <w:lang w:val="uk-UA"/>
        </w:rPr>
        <w:t>.</w:t>
      </w:r>
    </w:p>
    <w:p w:rsidR="009E1D9D" w:rsidRDefault="009E1D9D" w:rsidP="00245358">
      <w:pPr>
        <w:pStyle w:val="PreformattedText"/>
        <w:ind w:firstLine="567"/>
        <w:jc w:val="both"/>
        <w:rPr>
          <w:rFonts w:ascii="Times New Roman" w:hAnsi="Times New Roman" w:cs="Times New Roman"/>
          <w:sz w:val="24"/>
          <w:szCs w:val="24"/>
          <w:lang w:val="uk-UA"/>
        </w:rPr>
      </w:pPr>
    </w:p>
    <w:tbl>
      <w:tblPr>
        <w:tblStyle w:val="a3"/>
        <w:tblW w:w="0" w:type="auto"/>
        <w:tblInd w:w="108" w:type="dxa"/>
        <w:tblLook w:val="04A0" w:firstRow="1" w:lastRow="0" w:firstColumn="1" w:lastColumn="0" w:noHBand="0" w:noVBand="1"/>
      </w:tblPr>
      <w:tblGrid>
        <w:gridCol w:w="8250"/>
        <w:gridCol w:w="1547"/>
      </w:tblGrid>
      <w:tr w:rsidR="00AE0CEC" w:rsidRPr="00F231E5" w:rsidTr="00113ACD">
        <w:tc>
          <w:tcPr>
            <w:tcW w:w="8364" w:type="dxa"/>
            <w:vAlign w:val="center"/>
          </w:tcPr>
          <w:p w:rsidR="00AE0CEC" w:rsidRPr="00F231E5" w:rsidRDefault="00AE0CEC" w:rsidP="00113ACD">
            <w:pPr>
              <w:jc w:val="center"/>
              <w:rPr>
                <w:rFonts w:ascii="Times New Roman" w:hAnsi="Times New Roman"/>
                <w:b/>
                <w:sz w:val="24"/>
                <w:szCs w:val="24"/>
                <w:highlight w:val="yellow"/>
                <w:lang w:val="uk-UA"/>
              </w:rPr>
            </w:pPr>
            <w:r w:rsidRPr="00F231E5">
              <w:rPr>
                <w:rFonts w:ascii="Times New Roman" w:hAnsi="Times New Roman"/>
                <w:b/>
                <w:sz w:val="24"/>
                <w:szCs w:val="24"/>
                <w:lang w:val="uk-UA"/>
              </w:rPr>
              <w:t>Програмні результати навчання</w:t>
            </w:r>
          </w:p>
        </w:tc>
        <w:tc>
          <w:tcPr>
            <w:tcW w:w="1559" w:type="dxa"/>
            <w:vAlign w:val="center"/>
          </w:tcPr>
          <w:p w:rsidR="00AE0CEC" w:rsidRPr="00F231E5" w:rsidRDefault="00AE0CEC" w:rsidP="00113ACD">
            <w:pPr>
              <w:jc w:val="center"/>
              <w:rPr>
                <w:rFonts w:ascii="Times New Roman" w:hAnsi="Times New Roman"/>
                <w:b/>
                <w:sz w:val="24"/>
                <w:szCs w:val="24"/>
                <w:lang w:val="uk-UA"/>
              </w:rPr>
            </w:pPr>
            <w:r w:rsidRPr="00F231E5">
              <w:rPr>
                <w:rFonts w:ascii="Times New Roman" w:hAnsi="Times New Roman"/>
                <w:b/>
                <w:sz w:val="24"/>
                <w:szCs w:val="24"/>
                <w:lang w:val="uk-UA"/>
              </w:rPr>
              <w:t>Шифр ПРН</w:t>
            </w:r>
          </w:p>
        </w:tc>
      </w:tr>
      <w:tr w:rsidR="00AE0CEC" w:rsidRPr="00F231E5" w:rsidTr="00113ACD">
        <w:tc>
          <w:tcPr>
            <w:tcW w:w="8364" w:type="dxa"/>
            <w:vAlign w:val="center"/>
          </w:tcPr>
          <w:p w:rsidR="00AE0CEC" w:rsidRPr="00F231E5" w:rsidRDefault="00AE0CEC" w:rsidP="00113ACD">
            <w:pPr>
              <w:jc w:val="center"/>
              <w:rPr>
                <w:rFonts w:ascii="Times New Roman" w:hAnsi="Times New Roman"/>
                <w:b/>
                <w:sz w:val="24"/>
                <w:szCs w:val="24"/>
                <w:lang w:val="uk-UA"/>
              </w:rPr>
            </w:pPr>
            <w:r w:rsidRPr="00F231E5">
              <w:rPr>
                <w:rFonts w:ascii="Times New Roman" w:hAnsi="Times New Roman"/>
                <w:b/>
                <w:sz w:val="24"/>
                <w:szCs w:val="24"/>
                <w:lang w:val="uk-UA"/>
              </w:rPr>
              <w:t>Когнітивна (пізнавальна) сфера</w:t>
            </w:r>
          </w:p>
        </w:tc>
        <w:tc>
          <w:tcPr>
            <w:tcW w:w="1559" w:type="dxa"/>
            <w:vAlign w:val="center"/>
          </w:tcPr>
          <w:p w:rsidR="00AE0CEC" w:rsidRPr="00F231E5" w:rsidRDefault="00AE0CEC" w:rsidP="00113ACD">
            <w:pPr>
              <w:jc w:val="center"/>
              <w:rPr>
                <w:rFonts w:ascii="Times New Roman" w:hAnsi="Times New Roman"/>
                <w:b/>
                <w:sz w:val="24"/>
                <w:szCs w:val="24"/>
                <w:lang w:val="uk-UA"/>
              </w:rPr>
            </w:pPr>
          </w:p>
        </w:tc>
      </w:tr>
      <w:tr w:rsidR="00AE0CEC" w:rsidRPr="00F231E5" w:rsidTr="00113ACD">
        <w:tc>
          <w:tcPr>
            <w:tcW w:w="8364" w:type="dxa"/>
            <w:vAlign w:val="center"/>
          </w:tcPr>
          <w:p w:rsidR="00AE0CEC" w:rsidRPr="00F231E5" w:rsidRDefault="00AE0CEC" w:rsidP="00113ACD">
            <w:pPr>
              <w:pStyle w:val="PreformattedText"/>
              <w:jc w:val="both"/>
              <w:rPr>
                <w:rFonts w:ascii="Times New Roman" w:hAnsi="Times New Roman" w:cs="Times New Roman"/>
                <w:sz w:val="24"/>
                <w:szCs w:val="24"/>
                <w:lang w:val="uk-UA"/>
              </w:rPr>
            </w:pPr>
            <w:r w:rsidRPr="00F231E5">
              <w:rPr>
                <w:rFonts w:ascii="Times New Roman" w:hAnsi="Times New Roman" w:cs="Times New Roman"/>
                <w:sz w:val="24"/>
                <w:szCs w:val="24"/>
                <w:lang w:val="uk-UA"/>
              </w:rPr>
              <w:t>Спеціалізовані концептуальні знання, що включають сучасні наукові здобутки, критичне осмислення проблем у сфері туризму та рекреації і на межі галузей знань</w:t>
            </w:r>
          </w:p>
        </w:tc>
        <w:tc>
          <w:tcPr>
            <w:tcW w:w="1559" w:type="dxa"/>
            <w:vAlign w:val="center"/>
          </w:tcPr>
          <w:p w:rsidR="00AE0CEC" w:rsidRPr="00F231E5" w:rsidRDefault="00AE0CEC" w:rsidP="00113ACD">
            <w:pPr>
              <w:jc w:val="center"/>
              <w:rPr>
                <w:rFonts w:ascii="Times New Roman" w:hAnsi="Times New Roman"/>
                <w:lang w:val="uk-UA"/>
              </w:rPr>
            </w:pPr>
            <w:r w:rsidRPr="00F231E5">
              <w:rPr>
                <w:rFonts w:ascii="Times New Roman" w:hAnsi="Times New Roman"/>
                <w:lang w:val="uk-UA"/>
              </w:rPr>
              <w:t>ПРН 1</w:t>
            </w:r>
          </w:p>
          <w:p w:rsidR="00AE0CEC" w:rsidRPr="00F231E5" w:rsidRDefault="00AE0CEC" w:rsidP="00113ACD">
            <w:pPr>
              <w:jc w:val="center"/>
              <w:rPr>
                <w:rFonts w:ascii="Times New Roman" w:hAnsi="Times New Roman"/>
                <w:b/>
                <w:sz w:val="24"/>
                <w:szCs w:val="24"/>
                <w:lang w:val="uk-UA"/>
              </w:rPr>
            </w:pPr>
          </w:p>
        </w:tc>
      </w:tr>
      <w:tr w:rsidR="00AE0CEC" w:rsidRPr="00F231E5" w:rsidTr="00113ACD">
        <w:tc>
          <w:tcPr>
            <w:tcW w:w="8364" w:type="dxa"/>
            <w:vAlign w:val="center"/>
          </w:tcPr>
          <w:p w:rsidR="00AE0CEC" w:rsidRPr="00F231E5" w:rsidRDefault="00AE0CEC" w:rsidP="00113ACD">
            <w:pPr>
              <w:pStyle w:val="PreformattedText"/>
              <w:jc w:val="both"/>
              <w:rPr>
                <w:rFonts w:ascii="Times New Roman" w:hAnsi="Times New Roman" w:cs="Times New Roman"/>
                <w:sz w:val="24"/>
                <w:szCs w:val="24"/>
                <w:lang w:val="uk-UA"/>
              </w:rPr>
            </w:pPr>
            <w:r w:rsidRPr="00F231E5">
              <w:rPr>
                <w:rFonts w:ascii="Times New Roman" w:hAnsi="Times New Roman" w:cs="Times New Roman"/>
                <w:sz w:val="24"/>
                <w:szCs w:val="24"/>
                <w:lang w:val="uk-UA"/>
              </w:rPr>
              <w:t>Знання закономірностей, принципів та механізмів функціонування туристично-рекреаційного ринку</w:t>
            </w:r>
          </w:p>
        </w:tc>
        <w:tc>
          <w:tcPr>
            <w:tcW w:w="1559" w:type="dxa"/>
          </w:tcPr>
          <w:p w:rsidR="00AE0CEC" w:rsidRPr="00F231E5" w:rsidRDefault="00AE0CEC" w:rsidP="00113ACD">
            <w:pPr>
              <w:jc w:val="center"/>
              <w:rPr>
                <w:lang w:val="uk-UA"/>
              </w:rPr>
            </w:pPr>
            <w:r w:rsidRPr="00F231E5">
              <w:rPr>
                <w:rFonts w:ascii="Times New Roman" w:hAnsi="Times New Roman"/>
                <w:lang w:val="uk-UA"/>
              </w:rPr>
              <w:t>ПРН 4</w:t>
            </w:r>
          </w:p>
        </w:tc>
      </w:tr>
      <w:tr w:rsidR="00AE0CEC" w:rsidRPr="00F231E5" w:rsidTr="00113ACD">
        <w:tc>
          <w:tcPr>
            <w:tcW w:w="8364" w:type="dxa"/>
            <w:vAlign w:val="center"/>
          </w:tcPr>
          <w:p w:rsidR="00AE0CEC" w:rsidRPr="00F231E5" w:rsidRDefault="00AE0CEC" w:rsidP="00113ACD">
            <w:pPr>
              <w:jc w:val="both"/>
              <w:rPr>
                <w:rFonts w:ascii="Times New Roman" w:hAnsi="Times New Roman"/>
                <w:sz w:val="24"/>
                <w:szCs w:val="24"/>
                <w:lang w:val="uk-UA"/>
              </w:rPr>
            </w:pPr>
            <w:r w:rsidRPr="00F231E5">
              <w:rPr>
                <w:rFonts w:ascii="Times New Roman" w:hAnsi="Times New Roman"/>
                <w:sz w:val="24"/>
                <w:szCs w:val="24"/>
                <w:lang w:val="uk-UA"/>
              </w:rPr>
              <w:t>Здатність оцінювати кон’юнктуру туристичного ринку, інтерпретувати результати дослідження та прогнозувати напрями розвитку суб’єкта підприємницької діяльності в сфері туризму і рекреації.</w:t>
            </w:r>
          </w:p>
        </w:tc>
        <w:tc>
          <w:tcPr>
            <w:tcW w:w="1559" w:type="dxa"/>
          </w:tcPr>
          <w:p w:rsidR="00AE0CEC" w:rsidRPr="00F231E5" w:rsidRDefault="00AE0CEC" w:rsidP="00113ACD">
            <w:pPr>
              <w:jc w:val="center"/>
              <w:rPr>
                <w:lang w:val="uk-UA"/>
              </w:rPr>
            </w:pPr>
            <w:r w:rsidRPr="00F231E5">
              <w:rPr>
                <w:rFonts w:ascii="Times New Roman" w:hAnsi="Times New Roman"/>
                <w:lang w:val="uk-UA"/>
              </w:rPr>
              <w:t>ПРН 5</w:t>
            </w:r>
          </w:p>
        </w:tc>
      </w:tr>
      <w:tr w:rsidR="00AE0CEC" w:rsidRPr="00F231E5" w:rsidTr="00113ACD">
        <w:tc>
          <w:tcPr>
            <w:tcW w:w="8364" w:type="dxa"/>
            <w:vAlign w:val="center"/>
          </w:tcPr>
          <w:p w:rsidR="00AE0CEC" w:rsidRPr="00F231E5" w:rsidRDefault="00AE0CEC" w:rsidP="00113ACD">
            <w:pPr>
              <w:jc w:val="both"/>
              <w:rPr>
                <w:rFonts w:ascii="Times New Roman" w:hAnsi="Times New Roman"/>
                <w:sz w:val="24"/>
                <w:szCs w:val="24"/>
                <w:lang w:val="uk-UA"/>
              </w:rPr>
            </w:pPr>
            <w:r w:rsidRPr="00F231E5">
              <w:rPr>
                <w:rFonts w:ascii="Times New Roman" w:hAnsi="Times New Roman"/>
                <w:sz w:val="24"/>
                <w:szCs w:val="24"/>
                <w:lang w:val="uk-UA"/>
              </w:rPr>
              <w:t>Використовувати комунікативні навички і технології, ініціювати запровадження методів комунікативного менеджменту в практику діяльності суб’єктів туристичного бізнесу</w:t>
            </w:r>
          </w:p>
        </w:tc>
        <w:tc>
          <w:tcPr>
            <w:tcW w:w="1559" w:type="dxa"/>
          </w:tcPr>
          <w:p w:rsidR="00AE0CEC" w:rsidRPr="00F231E5" w:rsidRDefault="00AE0CEC" w:rsidP="00113ACD">
            <w:pPr>
              <w:jc w:val="center"/>
              <w:rPr>
                <w:lang w:val="uk-UA"/>
              </w:rPr>
            </w:pPr>
            <w:r w:rsidRPr="00F231E5">
              <w:rPr>
                <w:rFonts w:ascii="Times New Roman" w:hAnsi="Times New Roman"/>
                <w:lang w:val="uk-UA"/>
              </w:rPr>
              <w:t>ПРН 12</w:t>
            </w:r>
          </w:p>
        </w:tc>
      </w:tr>
      <w:tr w:rsidR="00AE0CEC" w:rsidRPr="00F231E5" w:rsidTr="00113ACD">
        <w:tc>
          <w:tcPr>
            <w:tcW w:w="8364" w:type="dxa"/>
            <w:vAlign w:val="center"/>
          </w:tcPr>
          <w:p w:rsidR="00AE0CEC" w:rsidRPr="00F231E5" w:rsidRDefault="00AE0CEC" w:rsidP="00113ACD">
            <w:pPr>
              <w:pStyle w:val="PreformattedText"/>
              <w:rPr>
                <w:rFonts w:ascii="Times New Roman" w:hAnsi="Times New Roman" w:cs="Times New Roman"/>
                <w:sz w:val="24"/>
                <w:szCs w:val="24"/>
                <w:lang w:val="uk-UA"/>
              </w:rPr>
            </w:pPr>
            <w:r w:rsidRPr="00F231E5">
              <w:rPr>
                <w:rFonts w:ascii="Times New Roman" w:hAnsi="Times New Roman" w:cs="Times New Roman"/>
                <w:sz w:val="24"/>
                <w:szCs w:val="24"/>
                <w:lang w:val="uk-UA"/>
              </w:rPr>
              <w:t>Приймати ефективні рішення у сфері туризму та рекреації щодо розв’язання широкого кола проблем, зокрема безпеки і якості туристичного обслуговування та демонструвати соціальну відповідальність за результати прийняття стратегічних рішень</w:t>
            </w:r>
          </w:p>
        </w:tc>
        <w:tc>
          <w:tcPr>
            <w:tcW w:w="1559" w:type="dxa"/>
          </w:tcPr>
          <w:p w:rsidR="00AE0CEC" w:rsidRPr="00F231E5" w:rsidRDefault="00AE0CEC" w:rsidP="00113ACD">
            <w:pPr>
              <w:jc w:val="center"/>
              <w:rPr>
                <w:lang w:val="uk-UA"/>
              </w:rPr>
            </w:pPr>
            <w:r w:rsidRPr="00F231E5">
              <w:rPr>
                <w:rFonts w:ascii="Times New Roman" w:hAnsi="Times New Roman"/>
                <w:lang w:val="uk-UA"/>
              </w:rPr>
              <w:t>ПРН 13</w:t>
            </w:r>
          </w:p>
        </w:tc>
      </w:tr>
    </w:tbl>
    <w:p w:rsidR="00AE0CEC" w:rsidRPr="00F231E5" w:rsidRDefault="00AE0CEC" w:rsidP="00AE0CEC">
      <w:pPr>
        <w:spacing w:after="0" w:line="240" w:lineRule="auto"/>
        <w:jc w:val="both"/>
        <w:rPr>
          <w:rFonts w:ascii="Times New Roman" w:hAnsi="Times New Roman"/>
          <w:sz w:val="24"/>
          <w:szCs w:val="24"/>
          <w:lang w:val="uk-UA"/>
        </w:rPr>
      </w:pPr>
    </w:p>
    <w:p w:rsidR="009E1D9D" w:rsidRPr="00245358" w:rsidRDefault="009E1D9D" w:rsidP="00245358">
      <w:pPr>
        <w:pStyle w:val="PreformattedText"/>
        <w:ind w:firstLine="567"/>
        <w:jc w:val="both"/>
        <w:rPr>
          <w:rFonts w:ascii="Times New Roman" w:hAnsi="Times New Roman" w:cs="Times New Roman"/>
          <w:sz w:val="24"/>
          <w:szCs w:val="24"/>
          <w:lang w:val="uk-UA"/>
        </w:rPr>
      </w:pPr>
    </w:p>
    <w:p w:rsidR="00F907C7" w:rsidRDefault="001B1ED5" w:rsidP="00F907C7">
      <w:pPr>
        <w:keepNext/>
        <w:keepLines/>
        <w:spacing w:after="0"/>
        <w:ind w:right="-92"/>
        <w:jc w:val="center"/>
        <w:outlineLvl w:val="0"/>
        <w:rPr>
          <w:rFonts w:ascii="Times New Roman" w:eastAsia="Arial" w:hAnsi="Times New Roman" w:cs="Times New Roman"/>
          <w:b/>
          <w:color w:val="0070C0"/>
          <w:sz w:val="24"/>
          <w:szCs w:val="24"/>
          <w:lang w:val="uk-UA"/>
        </w:rPr>
      </w:pPr>
      <w:r w:rsidRPr="000B4AEB">
        <w:rPr>
          <w:rFonts w:ascii="Times New Roman" w:eastAsia="Arial" w:hAnsi="Times New Roman" w:cs="Times New Roman"/>
          <w:b/>
          <w:color w:val="0070C0"/>
          <w:sz w:val="24"/>
          <w:szCs w:val="24"/>
          <w:lang w:val="uk-UA"/>
        </w:rPr>
        <w:lastRenderedPageBreak/>
        <w:t>Літературні джерела</w:t>
      </w:r>
    </w:p>
    <w:p w:rsidR="00A64E74" w:rsidRDefault="00A64E74" w:rsidP="00A64E74">
      <w:pPr>
        <w:shd w:val="clear" w:color="auto" w:fill="FFFFFF"/>
        <w:spacing w:after="0" w:line="240" w:lineRule="auto"/>
        <w:jc w:val="center"/>
        <w:rPr>
          <w:rFonts w:ascii="Times New Roman" w:hAnsi="Times New Roman"/>
          <w:b/>
          <w:bCs/>
          <w:spacing w:val="-6"/>
          <w:sz w:val="24"/>
          <w:szCs w:val="24"/>
          <w:lang w:val="uk-UA"/>
        </w:rPr>
      </w:pPr>
    </w:p>
    <w:p w:rsidR="00A64E74" w:rsidRPr="00F231E5" w:rsidRDefault="00A64E74" w:rsidP="005C3E1F">
      <w:pPr>
        <w:shd w:val="clear" w:color="auto" w:fill="FFFFFF"/>
        <w:spacing w:after="0" w:line="240" w:lineRule="auto"/>
        <w:jc w:val="center"/>
        <w:rPr>
          <w:rFonts w:ascii="Times New Roman" w:hAnsi="Times New Roman"/>
          <w:b/>
          <w:bCs/>
          <w:spacing w:val="-6"/>
          <w:sz w:val="24"/>
          <w:szCs w:val="24"/>
          <w:lang w:val="uk-UA"/>
        </w:rPr>
      </w:pPr>
      <w:r w:rsidRPr="00F231E5">
        <w:rPr>
          <w:rFonts w:ascii="Times New Roman" w:hAnsi="Times New Roman"/>
          <w:b/>
          <w:bCs/>
          <w:spacing w:val="-6"/>
          <w:sz w:val="24"/>
          <w:szCs w:val="24"/>
          <w:lang w:val="uk-UA"/>
        </w:rPr>
        <w:t>Основна :</w:t>
      </w:r>
    </w:p>
    <w:p w:rsidR="00A64E74" w:rsidRPr="00F231E5" w:rsidRDefault="00A64E74" w:rsidP="00A64E74">
      <w:pPr>
        <w:pStyle w:val="21"/>
        <w:numPr>
          <w:ilvl w:val="0"/>
          <w:numId w:val="3"/>
        </w:numPr>
        <w:shd w:val="clear" w:color="auto" w:fill="auto"/>
        <w:tabs>
          <w:tab w:val="left" w:pos="20"/>
        </w:tabs>
        <w:spacing w:line="240" w:lineRule="auto"/>
        <w:ind w:left="0" w:right="20" w:firstLine="567"/>
        <w:rPr>
          <w:color w:val="auto"/>
          <w:sz w:val="24"/>
          <w:szCs w:val="24"/>
          <w:lang w:val="uk-UA"/>
        </w:rPr>
      </w:pPr>
      <w:r w:rsidRPr="00F231E5">
        <w:rPr>
          <w:color w:val="auto"/>
          <w:sz w:val="24"/>
          <w:szCs w:val="24"/>
          <w:lang w:val="uk-UA"/>
        </w:rPr>
        <w:t xml:space="preserve">Про туризм : Закон України від 18 листопада 2003 р. № 1282. </w:t>
      </w:r>
      <w:r w:rsidRPr="00F231E5">
        <w:rPr>
          <w:i/>
          <w:color w:val="auto"/>
          <w:sz w:val="24"/>
          <w:szCs w:val="24"/>
          <w:lang w:val="uk-UA"/>
        </w:rPr>
        <w:t>Урядовий кур’єр.</w:t>
      </w:r>
      <w:r w:rsidRPr="00F231E5">
        <w:rPr>
          <w:color w:val="auto"/>
          <w:sz w:val="24"/>
          <w:szCs w:val="24"/>
          <w:lang w:val="uk-UA"/>
        </w:rPr>
        <w:t xml:space="preserve"> 2003. 25 груд. (№ 244) С. 15-19.</w:t>
      </w:r>
    </w:p>
    <w:p w:rsidR="00A64E74" w:rsidRPr="00A64E74" w:rsidRDefault="00A64E74" w:rsidP="00A64E74">
      <w:pPr>
        <w:pStyle w:val="21"/>
        <w:numPr>
          <w:ilvl w:val="0"/>
          <w:numId w:val="3"/>
        </w:numPr>
        <w:shd w:val="clear" w:color="auto" w:fill="auto"/>
        <w:tabs>
          <w:tab w:val="left" w:pos="20"/>
        </w:tabs>
        <w:spacing w:line="240" w:lineRule="auto"/>
        <w:ind w:left="0" w:right="20" w:firstLine="567"/>
        <w:rPr>
          <w:rStyle w:val="a4"/>
          <w:color w:val="auto"/>
          <w:sz w:val="24"/>
          <w:szCs w:val="24"/>
          <w:u w:val="none"/>
          <w:lang w:val="uk-UA"/>
        </w:rPr>
      </w:pPr>
      <w:proofErr w:type="spellStart"/>
      <w:r w:rsidRPr="00F231E5">
        <w:rPr>
          <w:rStyle w:val="familyname"/>
          <w:bCs/>
          <w:color w:val="auto"/>
          <w:sz w:val="24"/>
          <w:szCs w:val="24"/>
          <w:lang w:val="uk-UA"/>
        </w:rPr>
        <w:t>Проєкт</w:t>
      </w:r>
      <w:proofErr w:type="spellEnd"/>
      <w:r w:rsidRPr="00F231E5">
        <w:rPr>
          <w:rStyle w:val="familyname"/>
          <w:bCs/>
          <w:color w:val="auto"/>
          <w:sz w:val="24"/>
          <w:szCs w:val="24"/>
          <w:lang w:val="uk-UA"/>
        </w:rPr>
        <w:t xml:space="preserve"> Концепції Державної цільової програми розвитку галузі туризму «Мандруй Украї</w:t>
      </w:r>
      <w:r w:rsidRPr="00A64E74">
        <w:rPr>
          <w:rStyle w:val="familyname"/>
          <w:bCs/>
          <w:color w:val="auto"/>
          <w:sz w:val="24"/>
          <w:szCs w:val="24"/>
          <w:lang w:val="uk-UA"/>
        </w:rPr>
        <w:t>ною» до 2026 року / Державне агентство розвитку туризму України.</w:t>
      </w:r>
      <w:r w:rsidRPr="00A64E74">
        <w:rPr>
          <w:color w:val="auto"/>
          <w:sz w:val="24"/>
          <w:szCs w:val="24"/>
          <w:shd w:val="clear" w:color="auto" w:fill="FFFFFF"/>
          <w:lang w:val="uk-UA"/>
        </w:rPr>
        <w:t xml:space="preserve"> К., 2021.</w:t>
      </w:r>
      <w:r w:rsidRPr="00A64E74">
        <w:rPr>
          <w:rStyle w:val="familyname"/>
          <w:bCs/>
          <w:color w:val="auto"/>
          <w:sz w:val="24"/>
          <w:szCs w:val="24"/>
          <w:lang w:val="uk-UA"/>
        </w:rPr>
        <w:t xml:space="preserve"> 16 с.</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i/>
          <w:color w:val="auto"/>
          <w:sz w:val="24"/>
          <w:szCs w:val="24"/>
          <w:lang w:val="uk-UA"/>
        </w:rPr>
        <w:t>Біль М.</w:t>
      </w:r>
      <w:r w:rsidRPr="00A64E74">
        <w:rPr>
          <w:color w:val="auto"/>
          <w:sz w:val="24"/>
          <w:szCs w:val="24"/>
          <w:lang w:val="uk-UA"/>
        </w:rPr>
        <w:t xml:space="preserve"> Механізм державного управління туристичною галуззю (регіональний аспект) : монографія. Львів : ЛРІДУ НАДУ, 2011. 228 с.</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i/>
          <w:color w:val="auto"/>
          <w:sz w:val="24"/>
          <w:szCs w:val="24"/>
          <w:lang w:val="uk-UA"/>
        </w:rPr>
        <w:t>Голод А.</w:t>
      </w:r>
      <w:r w:rsidRPr="00A64E74">
        <w:rPr>
          <w:color w:val="auto"/>
          <w:sz w:val="24"/>
          <w:szCs w:val="24"/>
          <w:lang w:val="uk-UA"/>
        </w:rPr>
        <w:t xml:space="preserve"> Безпека регіональних туристичних систем: теорія, методологія та проблеми гарантування : монографія. Львів : ЛДУФК, 2017. 340 с.</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color w:val="auto"/>
          <w:sz w:val="24"/>
          <w:szCs w:val="24"/>
          <w:lang w:val="uk-UA"/>
        </w:rPr>
        <w:t xml:space="preserve">Державне регулювання сфери туризму України в контексті процесів євроінтеграції / за </w:t>
      </w:r>
      <w:proofErr w:type="spellStart"/>
      <w:r w:rsidRPr="00A64E74">
        <w:rPr>
          <w:color w:val="auto"/>
          <w:sz w:val="24"/>
          <w:szCs w:val="24"/>
          <w:lang w:val="uk-UA"/>
        </w:rPr>
        <w:t>заг</w:t>
      </w:r>
      <w:proofErr w:type="spellEnd"/>
      <w:r w:rsidRPr="00A64E74">
        <w:rPr>
          <w:color w:val="auto"/>
          <w:sz w:val="24"/>
          <w:szCs w:val="24"/>
          <w:lang w:val="uk-UA"/>
        </w:rPr>
        <w:t xml:space="preserve">. ред. В. Г. Герасименко, О. Л. </w:t>
      </w:r>
      <w:proofErr w:type="spellStart"/>
      <w:r w:rsidRPr="00A64E74">
        <w:rPr>
          <w:color w:val="auto"/>
          <w:sz w:val="24"/>
          <w:szCs w:val="24"/>
          <w:lang w:val="uk-UA"/>
        </w:rPr>
        <w:t>Михайлюк</w:t>
      </w:r>
      <w:proofErr w:type="spellEnd"/>
      <w:r w:rsidRPr="00A64E74">
        <w:rPr>
          <w:color w:val="auto"/>
          <w:sz w:val="24"/>
          <w:szCs w:val="24"/>
          <w:lang w:val="uk-UA"/>
        </w:rPr>
        <w:t>. К. : ФОП Гуляєва В. М., 2019. 332 с.</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i/>
          <w:color w:val="auto"/>
          <w:sz w:val="24"/>
          <w:szCs w:val="24"/>
          <w:lang w:val="uk-UA"/>
        </w:rPr>
        <w:t xml:space="preserve">Домбровська С. М. </w:t>
      </w:r>
      <w:r w:rsidRPr="00A64E74">
        <w:rPr>
          <w:color w:val="auto"/>
          <w:sz w:val="24"/>
          <w:szCs w:val="24"/>
          <w:lang w:val="uk-UA"/>
        </w:rPr>
        <w:t>Державне регулювання туристичної галузі України : монографія. Харків : НУЦЗУ, 2016. 196 с.</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i/>
          <w:color w:val="auto"/>
          <w:sz w:val="24"/>
          <w:szCs w:val="24"/>
          <w:lang w:val="uk-UA"/>
        </w:rPr>
        <w:t>Жаліло Я. А.</w:t>
      </w:r>
      <w:r w:rsidRPr="00A64E74">
        <w:rPr>
          <w:color w:val="auto"/>
          <w:sz w:val="24"/>
          <w:szCs w:val="24"/>
          <w:lang w:val="uk-UA"/>
        </w:rPr>
        <w:t xml:space="preserve"> Щодо розвитку туризму в Україні в умовах підвищених епідемічних ризиків : аналітична записка Національного інституту стратегічних досліджень. К., 2019. 29 с.</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i/>
          <w:color w:val="auto"/>
          <w:sz w:val="24"/>
          <w:szCs w:val="24"/>
          <w:lang w:val="uk-UA"/>
        </w:rPr>
        <w:t>Корж Н. В.</w:t>
      </w:r>
      <w:r w:rsidRPr="00A64E74">
        <w:rPr>
          <w:color w:val="auto"/>
          <w:sz w:val="24"/>
          <w:szCs w:val="24"/>
          <w:lang w:val="uk-UA"/>
        </w:rPr>
        <w:t xml:space="preserve"> Управління туристичними </w:t>
      </w:r>
      <w:proofErr w:type="spellStart"/>
      <w:r w:rsidRPr="00A64E74">
        <w:rPr>
          <w:color w:val="auto"/>
          <w:sz w:val="24"/>
          <w:szCs w:val="24"/>
          <w:lang w:val="uk-UA"/>
        </w:rPr>
        <w:t>дестинаціями</w:t>
      </w:r>
      <w:proofErr w:type="spellEnd"/>
      <w:r w:rsidRPr="00A64E74">
        <w:rPr>
          <w:color w:val="auto"/>
          <w:sz w:val="24"/>
          <w:szCs w:val="24"/>
          <w:lang w:val="uk-UA"/>
        </w:rPr>
        <w:t xml:space="preserve"> : </w:t>
      </w:r>
      <w:proofErr w:type="spellStart"/>
      <w:r w:rsidRPr="00A64E74">
        <w:rPr>
          <w:color w:val="auto"/>
          <w:sz w:val="24"/>
          <w:szCs w:val="24"/>
          <w:lang w:val="uk-UA"/>
        </w:rPr>
        <w:t>підруч</w:t>
      </w:r>
      <w:proofErr w:type="spellEnd"/>
      <w:r w:rsidRPr="00A64E74">
        <w:rPr>
          <w:color w:val="auto"/>
          <w:sz w:val="24"/>
          <w:szCs w:val="24"/>
          <w:lang w:val="uk-UA"/>
        </w:rPr>
        <w:t>. Вінниця : «ПП«ТД Едельвейс і К», 2017. 322 с.</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i/>
          <w:color w:val="auto"/>
          <w:sz w:val="24"/>
          <w:szCs w:val="24"/>
          <w:lang w:val="uk-UA"/>
        </w:rPr>
        <w:t>Левицький А. О.</w:t>
      </w:r>
      <w:r w:rsidRPr="00A64E74">
        <w:rPr>
          <w:color w:val="auto"/>
          <w:sz w:val="24"/>
          <w:szCs w:val="24"/>
          <w:lang w:val="uk-UA"/>
        </w:rPr>
        <w:t xml:space="preserve"> Механізм публічного управління розвитком регіональної туристичної </w:t>
      </w:r>
      <w:proofErr w:type="spellStart"/>
      <w:r w:rsidRPr="00A64E74">
        <w:rPr>
          <w:color w:val="auto"/>
          <w:sz w:val="24"/>
          <w:szCs w:val="24"/>
          <w:lang w:val="uk-UA"/>
        </w:rPr>
        <w:t>дестинації</w:t>
      </w:r>
      <w:proofErr w:type="spellEnd"/>
      <w:r w:rsidRPr="00A64E74">
        <w:rPr>
          <w:color w:val="auto"/>
          <w:sz w:val="24"/>
          <w:szCs w:val="24"/>
          <w:lang w:val="uk-UA"/>
        </w:rPr>
        <w:t xml:space="preserve"> : </w:t>
      </w:r>
      <w:proofErr w:type="spellStart"/>
      <w:r w:rsidRPr="00A64E74">
        <w:rPr>
          <w:color w:val="auto"/>
          <w:sz w:val="24"/>
          <w:szCs w:val="24"/>
          <w:lang w:val="uk-UA"/>
        </w:rPr>
        <w:t>дис</w:t>
      </w:r>
      <w:proofErr w:type="spellEnd"/>
      <w:r w:rsidRPr="00A64E74">
        <w:rPr>
          <w:color w:val="auto"/>
          <w:sz w:val="24"/>
          <w:szCs w:val="24"/>
          <w:lang w:val="uk-UA"/>
        </w:rPr>
        <w:t>…</w:t>
      </w:r>
      <w:proofErr w:type="spellStart"/>
      <w:r w:rsidRPr="00A64E74">
        <w:rPr>
          <w:color w:val="auto"/>
          <w:sz w:val="24"/>
          <w:szCs w:val="24"/>
          <w:lang w:val="uk-UA"/>
        </w:rPr>
        <w:t>канд</w:t>
      </w:r>
      <w:proofErr w:type="spellEnd"/>
      <w:r w:rsidRPr="00A64E74">
        <w:rPr>
          <w:color w:val="auto"/>
          <w:sz w:val="24"/>
          <w:szCs w:val="24"/>
          <w:lang w:val="uk-UA"/>
        </w:rPr>
        <w:t xml:space="preserve">. наук з </w:t>
      </w:r>
      <w:proofErr w:type="spellStart"/>
      <w:r w:rsidRPr="00A64E74">
        <w:rPr>
          <w:color w:val="auto"/>
          <w:sz w:val="24"/>
          <w:szCs w:val="24"/>
          <w:lang w:val="uk-UA"/>
        </w:rPr>
        <w:t>держ</w:t>
      </w:r>
      <w:proofErr w:type="spellEnd"/>
      <w:r w:rsidRPr="00A64E74">
        <w:rPr>
          <w:color w:val="auto"/>
          <w:sz w:val="24"/>
          <w:szCs w:val="24"/>
          <w:lang w:val="uk-UA"/>
        </w:rPr>
        <w:t xml:space="preserve">. </w:t>
      </w:r>
      <w:proofErr w:type="spellStart"/>
      <w:r w:rsidRPr="00A64E74">
        <w:rPr>
          <w:color w:val="auto"/>
          <w:sz w:val="24"/>
          <w:szCs w:val="24"/>
          <w:lang w:val="uk-UA"/>
        </w:rPr>
        <w:t>упр</w:t>
      </w:r>
      <w:proofErr w:type="spellEnd"/>
      <w:r w:rsidRPr="00A64E74">
        <w:rPr>
          <w:color w:val="auto"/>
          <w:sz w:val="24"/>
          <w:szCs w:val="24"/>
          <w:lang w:val="uk-UA"/>
        </w:rPr>
        <w:t xml:space="preserve">. : 25.00.02; </w:t>
      </w:r>
      <w:proofErr w:type="spellStart"/>
      <w:r w:rsidRPr="00A64E74">
        <w:rPr>
          <w:color w:val="auto"/>
          <w:sz w:val="24"/>
          <w:szCs w:val="24"/>
          <w:lang w:val="uk-UA"/>
        </w:rPr>
        <w:t>Одес</w:t>
      </w:r>
      <w:proofErr w:type="spellEnd"/>
      <w:r w:rsidRPr="00A64E74">
        <w:rPr>
          <w:color w:val="auto"/>
          <w:sz w:val="24"/>
          <w:szCs w:val="24"/>
          <w:lang w:val="uk-UA"/>
        </w:rPr>
        <w:t xml:space="preserve">. регіон. ін-т </w:t>
      </w:r>
      <w:proofErr w:type="spellStart"/>
      <w:r w:rsidRPr="00A64E74">
        <w:rPr>
          <w:color w:val="auto"/>
          <w:sz w:val="24"/>
          <w:szCs w:val="24"/>
          <w:lang w:val="uk-UA"/>
        </w:rPr>
        <w:t>держ</w:t>
      </w:r>
      <w:proofErr w:type="spellEnd"/>
      <w:r w:rsidRPr="00A64E74">
        <w:rPr>
          <w:color w:val="auto"/>
          <w:sz w:val="24"/>
          <w:szCs w:val="24"/>
          <w:lang w:val="uk-UA"/>
        </w:rPr>
        <w:t xml:space="preserve">. </w:t>
      </w:r>
      <w:proofErr w:type="spellStart"/>
      <w:r w:rsidRPr="00A64E74">
        <w:rPr>
          <w:color w:val="auto"/>
          <w:sz w:val="24"/>
          <w:szCs w:val="24"/>
          <w:lang w:val="uk-UA"/>
        </w:rPr>
        <w:t>упр</w:t>
      </w:r>
      <w:proofErr w:type="spellEnd"/>
      <w:r w:rsidRPr="00A64E74">
        <w:rPr>
          <w:color w:val="auto"/>
          <w:sz w:val="24"/>
          <w:szCs w:val="24"/>
          <w:lang w:val="uk-UA"/>
        </w:rPr>
        <w:t xml:space="preserve">. </w:t>
      </w:r>
      <w:proofErr w:type="spellStart"/>
      <w:r w:rsidRPr="00A64E74">
        <w:rPr>
          <w:color w:val="auto"/>
          <w:sz w:val="24"/>
          <w:szCs w:val="24"/>
          <w:lang w:val="uk-UA"/>
        </w:rPr>
        <w:t>Нац</w:t>
      </w:r>
      <w:proofErr w:type="spellEnd"/>
      <w:r w:rsidRPr="00A64E74">
        <w:rPr>
          <w:color w:val="auto"/>
          <w:sz w:val="24"/>
          <w:szCs w:val="24"/>
          <w:lang w:val="uk-UA"/>
        </w:rPr>
        <w:t xml:space="preserve">. акад. </w:t>
      </w:r>
      <w:proofErr w:type="spellStart"/>
      <w:r w:rsidRPr="00A64E74">
        <w:rPr>
          <w:color w:val="auto"/>
          <w:sz w:val="24"/>
          <w:szCs w:val="24"/>
          <w:lang w:val="uk-UA"/>
        </w:rPr>
        <w:t>держ</w:t>
      </w:r>
      <w:proofErr w:type="spellEnd"/>
      <w:r w:rsidRPr="00A64E74">
        <w:rPr>
          <w:color w:val="auto"/>
          <w:sz w:val="24"/>
          <w:szCs w:val="24"/>
          <w:lang w:val="uk-UA"/>
        </w:rPr>
        <w:t xml:space="preserve">. </w:t>
      </w:r>
      <w:proofErr w:type="spellStart"/>
      <w:r w:rsidRPr="00A64E74">
        <w:rPr>
          <w:color w:val="auto"/>
          <w:sz w:val="24"/>
          <w:szCs w:val="24"/>
          <w:lang w:val="uk-UA"/>
        </w:rPr>
        <w:t>упр</w:t>
      </w:r>
      <w:proofErr w:type="spellEnd"/>
      <w:r w:rsidRPr="00A64E74">
        <w:rPr>
          <w:color w:val="auto"/>
          <w:sz w:val="24"/>
          <w:szCs w:val="24"/>
          <w:lang w:val="uk-UA"/>
        </w:rPr>
        <w:t>. при Президентові України. Одеса, 2016. 251 с.</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proofErr w:type="spellStart"/>
      <w:r w:rsidRPr="00A64E74">
        <w:rPr>
          <w:i/>
          <w:color w:val="auto"/>
          <w:sz w:val="24"/>
          <w:szCs w:val="24"/>
          <w:lang w:val="uk-UA"/>
        </w:rPr>
        <w:t>Майстро</w:t>
      </w:r>
      <w:proofErr w:type="spellEnd"/>
      <w:r w:rsidRPr="00A64E74">
        <w:rPr>
          <w:i/>
          <w:color w:val="auto"/>
          <w:sz w:val="24"/>
          <w:szCs w:val="24"/>
          <w:lang w:val="uk-UA"/>
        </w:rPr>
        <w:t xml:space="preserve"> С. В.</w:t>
      </w:r>
      <w:r w:rsidRPr="00A64E74">
        <w:rPr>
          <w:color w:val="auto"/>
          <w:sz w:val="24"/>
          <w:szCs w:val="24"/>
          <w:lang w:val="uk-UA"/>
        </w:rPr>
        <w:t xml:space="preserve"> Особливості державного управління рекреаційним туризмом України : монографія. Харків, 2017. 198 с.</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proofErr w:type="spellStart"/>
      <w:r w:rsidRPr="00A64E74">
        <w:rPr>
          <w:i/>
          <w:color w:val="auto"/>
          <w:sz w:val="24"/>
          <w:szCs w:val="24"/>
          <w:lang w:val="uk-UA"/>
        </w:rPr>
        <w:t>Мальська</w:t>
      </w:r>
      <w:proofErr w:type="spellEnd"/>
      <w:r w:rsidRPr="00A64E74">
        <w:rPr>
          <w:i/>
          <w:color w:val="auto"/>
          <w:sz w:val="24"/>
          <w:szCs w:val="24"/>
          <w:lang w:val="uk-UA"/>
        </w:rPr>
        <w:t xml:space="preserve"> М.</w:t>
      </w:r>
      <w:r w:rsidRPr="00A64E74">
        <w:rPr>
          <w:color w:val="auto"/>
          <w:sz w:val="24"/>
          <w:szCs w:val="24"/>
          <w:lang w:val="uk-UA"/>
        </w:rPr>
        <w:t xml:space="preserve"> Світовий досвід розвитку туризму. К. : Вид-во «Центр навчальної літератури», 2017. 244  с.</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i/>
          <w:color w:val="auto"/>
          <w:sz w:val="24"/>
          <w:szCs w:val="24"/>
          <w:lang w:val="uk-UA"/>
        </w:rPr>
        <w:t>Мельниченко О. А.</w:t>
      </w:r>
      <w:r w:rsidRPr="00A64E74">
        <w:rPr>
          <w:color w:val="auto"/>
          <w:sz w:val="24"/>
          <w:szCs w:val="24"/>
          <w:lang w:val="uk-UA"/>
        </w:rPr>
        <w:t xml:space="preserve"> Особливості розвитку індустрії туризму в Україні : монографія. Харків : Вид-во НУЦЗУ, 2017. 153 с.</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i/>
          <w:color w:val="auto"/>
          <w:sz w:val="24"/>
          <w:szCs w:val="24"/>
          <w:lang w:val="uk-UA"/>
        </w:rPr>
        <w:t>Сисоєва С. І.</w:t>
      </w:r>
      <w:r w:rsidRPr="00A64E74">
        <w:rPr>
          <w:color w:val="auto"/>
          <w:sz w:val="24"/>
          <w:szCs w:val="24"/>
          <w:lang w:val="uk-UA"/>
        </w:rPr>
        <w:t xml:space="preserve"> Механізми державного регулювання ринку туристичних послуг України : монографія. Харків : Вид-во Іванченка І. С., 2017. 191 с.</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color w:val="auto"/>
          <w:sz w:val="24"/>
          <w:szCs w:val="24"/>
          <w:lang w:val="uk-UA"/>
        </w:rPr>
        <w:t xml:space="preserve">Туристична політика зарубіжних країн : </w:t>
      </w:r>
      <w:proofErr w:type="spellStart"/>
      <w:r w:rsidRPr="00A64E74">
        <w:rPr>
          <w:color w:val="auto"/>
          <w:sz w:val="24"/>
          <w:szCs w:val="24"/>
          <w:lang w:val="uk-UA"/>
        </w:rPr>
        <w:t>підруч</w:t>
      </w:r>
      <w:proofErr w:type="spellEnd"/>
      <w:r w:rsidRPr="00A64E74">
        <w:rPr>
          <w:color w:val="auto"/>
          <w:sz w:val="24"/>
          <w:szCs w:val="24"/>
          <w:lang w:val="uk-UA"/>
        </w:rPr>
        <w:t>. / за ред. А.  Ю.  </w:t>
      </w:r>
      <w:proofErr w:type="spellStart"/>
      <w:r w:rsidRPr="00A64E74">
        <w:rPr>
          <w:color w:val="auto"/>
          <w:sz w:val="24"/>
          <w:szCs w:val="24"/>
          <w:lang w:val="uk-UA"/>
        </w:rPr>
        <w:t>Парфіненка</w:t>
      </w:r>
      <w:proofErr w:type="spellEnd"/>
      <w:r w:rsidRPr="00A64E74">
        <w:rPr>
          <w:color w:val="auto"/>
          <w:sz w:val="24"/>
          <w:szCs w:val="24"/>
          <w:lang w:val="uk-UA"/>
        </w:rPr>
        <w:t>. – Харків : ХНУ ім. В. Н. Каразіна, 2015. 220 с.</w:t>
      </w:r>
    </w:p>
    <w:p w:rsidR="00A64E74" w:rsidRPr="00A64E74" w:rsidRDefault="00A64E74" w:rsidP="00A64E74">
      <w:pPr>
        <w:pStyle w:val="21"/>
        <w:shd w:val="clear" w:color="auto" w:fill="auto"/>
        <w:tabs>
          <w:tab w:val="left" w:pos="20"/>
          <w:tab w:val="left" w:pos="558"/>
        </w:tabs>
        <w:spacing w:line="240" w:lineRule="auto"/>
        <w:ind w:left="567" w:right="20" w:firstLine="0"/>
        <w:jc w:val="center"/>
        <w:rPr>
          <w:b/>
          <w:bCs/>
          <w:color w:val="auto"/>
          <w:spacing w:val="-6"/>
          <w:sz w:val="24"/>
          <w:szCs w:val="24"/>
          <w:lang w:val="uk-UA"/>
        </w:rPr>
      </w:pPr>
    </w:p>
    <w:p w:rsidR="00A64E74" w:rsidRPr="00A64E74" w:rsidRDefault="00A64E74" w:rsidP="00A64E74">
      <w:pPr>
        <w:pStyle w:val="21"/>
        <w:shd w:val="clear" w:color="auto" w:fill="auto"/>
        <w:tabs>
          <w:tab w:val="left" w:pos="20"/>
          <w:tab w:val="left" w:pos="558"/>
        </w:tabs>
        <w:spacing w:line="240" w:lineRule="auto"/>
        <w:ind w:left="567" w:right="20" w:firstLine="0"/>
        <w:jc w:val="center"/>
        <w:rPr>
          <w:b/>
          <w:bCs/>
          <w:color w:val="auto"/>
          <w:spacing w:val="-6"/>
          <w:sz w:val="24"/>
          <w:szCs w:val="24"/>
          <w:lang w:val="uk-UA"/>
        </w:rPr>
      </w:pPr>
      <w:r w:rsidRPr="00A64E74">
        <w:rPr>
          <w:b/>
          <w:bCs/>
          <w:color w:val="auto"/>
          <w:spacing w:val="-6"/>
          <w:sz w:val="24"/>
          <w:szCs w:val="24"/>
          <w:lang w:val="uk-UA"/>
        </w:rPr>
        <w:t>Допоміжна :</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i/>
          <w:color w:val="auto"/>
          <w:sz w:val="24"/>
          <w:szCs w:val="24"/>
          <w:lang w:val="uk-UA"/>
        </w:rPr>
        <w:t>Гаврилюк А. М.</w:t>
      </w:r>
      <w:r w:rsidRPr="00A64E74">
        <w:rPr>
          <w:color w:val="auto"/>
          <w:sz w:val="24"/>
          <w:szCs w:val="24"/>
          <w:lang w:val="uk-UA"/>
        </w:rPr>
        <w:t xml:space="preserve"> Програмно-цільовий підхід до реалізації державної регіональної політики в сфері туризму в Україні : </w:t>
      </w:r>
      <w:proofErr w:type="spellStart"/>
      <w:r w:rsidRPr="00A64E74">
        <w:rPr>
          <w:color w:val="auto"/>
          <w:sz w:val="24"/>
          <w:szCs w:val="24"/>
          <w:lang w:val="uk-UA"/>
        </w:rPr>
        <w:t>соціогуманітарний</w:t>
      </w:r>
      <w:proofErr w:type="spellEnd"/>
      <w:r w:rsidRPr="00A64E74">
        <w:rPr>
          <w:color w:val="auto"/>
          <w:sz w:val="24"/>
          <w:szCs w:val="24"/>
          <w:lang w:val="uk-UA"/>
        </w:rPr>
        <w:t xml:space="preserve"> аспект. Вчені записки ТНУ ім.  В.  І.  Вернадського. Серія : Державне управління. 2019. Том 30 (69). №  3. С. 37-41.</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i/>
          <w:color w:val="auto"/>
          <w:sz w:val="24"/>
          <w:szCs w:val="24"/>
          <w:lang w:val="uk-UA"/>
        </w:rPr>
        <w:t>Гаврилюк А. М.</w:t>
      </w:r>
      <w:r w:rsidRPr="00A64E74">
        <w:rPr>
          <w:color w:val="auto"/>
          <w:sz w:val="24"/>
          <w:szCs w:val="24"/>
          <w:lang w:val="uk-UA"/>
        </w:rPr>
        <w:t xml:space="preserve"> </w:t>
      </w:r>
      <w:proofErr w:type="spellStart"/>
      <w:r w:rsidRPr="00A64E74">
        <w:rPr>
          <w:color w:val="auto"/>
          <w:sz w:val="24"/>
          <w:szCs w:val="24"/>
          <w:lang w:val="uk-UA"/>
        </w:rPr>
        <w:t>Соціогуманітарні</w:t>
      </w:r>
      <w:proofErr w:type="spellEnd"/>
      <w:r w:rsidRPr="00A64E74">
        <w:rPr>
          <w:color w:val="auto"/>
          <w:sz w:val="24"/>
          <w:szCs w:val="24"/>
          <w:lang w:val="uk-UA"/>
        </w:rPr>
        <w:t xml:space="preserve"> засади формування та реалізації державної політики : </w:t>
      </w:r>
      <w:proofErr w:type="spellStart"/>
      <w:r w:rsidRPr="00A64E74">
        <w:rPr>
          <w:color w:val="auto"/>
          <w:sz w:val="24"/>
          <w:szCs w:val="24"/>
          <w:lang w:val="uk-UA"/>
        </w:rPr>
        <w:t>автореф</w:t>
      </w:r>
      <w:proofErr w:type="spellEnd"/>
      <w:r w:rsidRPr="00A64E74">
        <w:rPr>
          <w:color w:val="auto"/>
          <w:sz w:val="24"/>
          <w:szCs w:val="24"/>
          <w:lang w:val="uk-UA"/>
        </w:rPr>
        <w:t xml:space="preserve">. </w:t>
      </w:r>
      <w:proofErr w:type="spellStart"/>
      <w:r w:rsidRPr="00A64E74">
        <w:rPr>
          <w:color w:val="auto"/>
          <w:sz w:val="24"/>
          <w:szCs w:val="24"/>
          <w:lang w:val="uk-UA"/>
        </w:rPr>
        <w:t>дис</w:t>
      </w:r>
      <w:proofErr w:type="spellEnd"/>
      <w:r w:rsidRPr="00A64E74">
        <w:rPr>
          <w:color w:val="auto"/>
          <w:sz w:val="24"/>
          <w:szCs w:val="24"/>
          <w:lang w:val="uk-UA"/>
        </w:rPr>
        <w:t xml:space="preserve">... д-ра наук </w:t>
      </w:r>
      <w:proofErr w:type="spellStart"/>
      <w:r w:rsidRPr="00A64E74">
        <w:rPr>
          <w:color w:val="auto"/>
          <w:sz w:val="24"/>
          <w:szCs w:val="24"/>
          <w:lang w:val="uk-UA"/>
        </w:rPr>
        <w:t>держ</w:t>
      </w:r>
      <w:proofErr w:type="spellEnd"/>
      <w:r w:rsidRPr="00A64E74">
        <w:rPr>
          <w:color w:val="auto"/>
          <w:sz w:val="24"/>
          <w:szCs w:val="24"/>
          <w:lang w:val="uk-UA"/>
        </w:rPr>
        <w:t xml:space="preserve">. </w:t>
      </w:r>
      <w:proofErr w:type="spellStart"/>
      <w:r w:rsidRPr="00A64E74">
        <w:rPr>
          <w:color w:val="auto"/>
          <w:sz w:val="24"/>
          <w:szCs w:val="24"/>
          <w:lang w:val="uk-UA"/>
        </w:rPr>
        <w:t>упр</w:t>
      </w:r>
      <w:proofErr w:type="spellEnd"/>
      <w:r w:rsidRPr="00A64E74">
        <w:rPr>
          <w:color w:val="auto"/>
          <w:sz w:val="24"/>
          <w:szCs w:val="24"/>
          <w:lang w:val="uk-UA"/>
        </w:rPr>
        <w:t>. : 25.00.02; ПрАТ «Вищий навчальний заклад «Міжрегіональна академія управління персоналом». К., 2021. 40 с.</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proofErr w:type="spellStart"/>
      <w:r w:rsidRPr="00A64E74">
        <w:rPr>
          <w:i/>
          <w:color w:val="auto"/>
          <w:sz w:val="24"/>
          <w:szCs w:val="24"/>
          <w:lang w:val="uk-UA"/>
        </w:rPr>
        <w:t>Кожухівська</w:t>
      </w:r>
      <w:proofErr w:type="spellEnd"/>
      <w:r w:rsidRPr="00A64E74">
        <w:rPr>
          <w:i/>
          <w:color w:val="auto"/>
          <w:sz w:val="24"/>
          <w:szCs w:val="24"/>
          <w:lang w:val="uk-UA"/>
        </w:rPr>
        <w:t xml:space="preserve"> Р. Б.</w:t>
      </w:r>
      <w:r w:rsidRPr="00A64E74">
        <w:rPr>
          <w:color w:val="auto"/>
          <w:sz w:val="24"/>
          <w:szCs w:val="24"/>
          <w:lang w:val="uk-UA"/>
        </w:rPr>
        <w:t xml:space="preserve"> </w:t>
      </w:r>
      <w:proofErr w:type="spellStart"/>
      <w:r w:rsidRPr="00A64E74">
        <w:rPr>
          <w:color w:val="auto"/>
          <w:sz w:val="24"/>
          <w:szCs w:val="24"/>
          <w:lang w:val="uk-UA"/>
        </w:rPr>
        <w:t>Digital</w:t>
      </w:r>
      <w:proofErr w:type="spellEnd"/>
      <w:r w:rsidRPr="00A64E74">
        <w:rPr>
          <w:color w:val="auto"/>
          <w:sz w:val="24"/>
          <w:szCs w:val="24"/>
          <w:lang w:val="uk-UA"/>
        </w:rPr>
        <w:t xml:space="preserve">-технології є основою розвитку туристичної діяльності в Україні. </w:t>
      </w:r>
      <w:r w:rsidRPr="00A64E74">
        <w:rPr>
          <w:i/>
          <w:color w:val="auto"/>
          <w:sz w:val="24"/>
          <w:szCs w:val="24"/>
          <w:lang w:val="uk-UA"/>
        </w:rPr>
        <w:t>Економіка та держава</w:t>
      </w:r>
      <w:r w:rsidRPr="00A64E74">
        <w:rPr>
          <w:color w:val="auto"/>
          <w:sz w:val="24"/>
          <w:szCs w:val="24"/>
          <w:lang w:val="uk-UA"/>
        </w:rPr>
        <w:t>. 2020. № 7. С. 93-98.</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color w:val="auto"/>
          <w:sz w:val="24"/>
          <w:szCs w:val="24"/>
          <w:lang w:val="uk-UA"/>
        </w:rPr>
        <w:t>Конституція Польської Республіки (з передмовою Володимира Шаповала). К., 2018. 82 с.</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i/>
          <w:color w:val="auto"/>
          <w:sz w:val="24"/>
          <w:szCs w:val="24"/>
          <w:lang w:val="uk-UA"/>
        </w:rPr>
        <w:lastRenderedPageBreak/>
        <w:t>Кривенкова Р. Ю.</w:t>
      </w:r>
      <w:r w:rsidRPr="00A64E74">
        <w:rPr>
          <w:color w:val="auto"/>
          <w:sz w:val="24"/>
          <w:szCs w:val="24"/>
          <w:lang w:val="uk-UA"/>
        </w:rPr>
        <w:t xml:space="preserve"> Взаємозв’язок управління та політики в галузі туризму. Взаємозв’язок політики та управління: теоретичний і прикладний аспект: матеріали круг. столу, м. Дніпро, 2 </w:t>
      </w:r>
      <w:proofErr w:type="spellStart"/>
      <w:r w:rsidRPr="00A64E74">
        <w:rPr>
          <w:color w:val="auto"/>
          <w:sz w:val="24"/>
          <w:szCs w:val="24"/>
          <w:lang w:val="uk-UA"/>
        </w:rPr>
        <w:t>чер</w:t>
      </w:r>
      <w:proofErr w:type="spellEnd"/>
      <w:r w:rsidRPr="00A64E74">
        <w:rPr>
          <w:color w:val="auto"/>
          <w:sz w:val="24"/>
          <w:szCs w:val="24"/>
          <w:lang w:val="uk-UA"/>
        </w:rPr>
        <w:t xml:space="preserve">. 2017 р. / за </w:t>
      </w:r>
      <w:proofErr w:type="spellStart"/>
      <w:r w:rsidRPr="00A64E74">
        <w:rPr>
          <w:color w:val="auto"/>
          <w:sz w:val="24"/>
          <w:szCs w:val="24"/>
          <w:lang w:val="uk-UA"/>
        </w:rPr>
        <w:t>заг</w:t>
      </w:r>
      <w:proofErr w:type="spellEnd"/>
      <w:r w:rsidRPr="00A64E74">
        <w:rPr>
          <w:color w:val="auto"/>
          <w:sz w:val="24"/>
          <w:szCs w:val="24"/>
          <w:lang w:val="uk-UA"/>
        </w:rPr>
        <w:t>. ред. С. О. Шевченка. Дніпро, 2017. С. 93-95.</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i/>
          <w:color w:val="auto"/>
          <w:sz w:val="24"/>
          <w:szCs w:val="24"/>
          <w:lang w:val="uk-UA"/>
        </w:rPr>
        <w:t>Кривенкова Р. Ю.</w:t>
      </w:r>
      <w:r w:rsidRPr="00A64E74">
        <w:rPr>
          <w:color w:val="auto"/>
          <w:sz w:val="24"/>
          <w:szCs w:val="24"/>
          <w:lang w:val="uk-UA"/>
        </w:rPr>
        <w:t xml:space="preserve"> Державне та регіональне управління туристичною галуззю в Карпатському регіоні. </w:t>
      </w:r>
      <w:r w:rsidRPr="00A64E74">
        <w:rPr>
          <w:i/>
          <w:color w:val="auto"/>
          <w:sz w:val="24"/>
          <w:szCs w:val="24"/>
          <w:lang w:val="uk-UA"/>
        </w:rPr>
        <w:t>Взаємозв’язок політики та управління: теоретичний і прикладний аспект</w:t>
      </w:r>
      <w:r w:rsidRPr="00A64E74">
        <w:rPr>
          <w:color w:val="auto"/>
          <w:sz w:val="24"/>
          <w:szCs w:val="24"/>
          <w:lang w:val="uk-UA"/>
        </w:rPr>
        <w:t xml:space="preserve">: матеріали круг. столу, м. Дніпро, 1 </w:t>
      </w:r>
      <w:proofErr w:type="spellStart"/>
      <w:r w:rsidRPr="00A64E74">
        <w:rPr>
          <w:color w:val="auto"/>
          <w:sz w:val="24"/>
          <w:szCs w:val="24"/>
          <w:lang w:val="uk-UA"/>
        </w:rPr>
        <w:t>чер</w:t>
      </w:r>
      <w:proofErr w:type="spellEnd"/>
      <w:r w:rsidRPr="00A64E74">
        <w:rPr>
          <w:color w:val="auto"/>
          <w:sz w:val="24"/>
          <w:szCs w:val="24"/>
          <w:lang w:val="uk-UA"/>
        </w:rPr>
        <w:t xml:space="preserve">. 2018 р. / за </w:t>
      </w:r>
      <w:proofErr w:type="spellStart"/>
      <w:r w:rsidRPr="00A64E74">
        <w:rPr>
          <w:color w:val="auto"/>
          <w:sz w:val="24"/>
          <w:szCs w:val="24"/>
          <w:lang w:val="uk-UA"/>
        </w:rPr>
        <w:t>заг</w:t>
      </w:r>
      <w:proofErr w:type="spellEnd"/>
      <w:r w:rsidRPr="00A64E74">
        <w:rPr>
          <w:color w:val="auto"/>
          <w:sz w:val="24"/>
          <w:szCs w:val="24"/>
          <w:lang w:val="uk-UA"/>
        </w:rPr>
        <w:t>. ред. О. Б.  </w:t>
      </w:r>
      <w:proofErr w:type="spellStart"/>
      <w:r w:rsidRPr="00A64E74">
        <w:rPr>
          <w:color w:val="auto"/>
          <w:sz w:val="24"/>
          <w:szCs w:val="24"/>
          <w:lang w:val="uk-UA"/>
        </w:rPr>
        <w:t>Кіреєвої</w:t>
      </w:r>
      <w:proofErr w:type="spellEnd"/>
      <w:r w:rsidRPr="00A64E74">
        <w:rPr>
          <w:color w:val="auto"/>
          <w:sz w:val="24"/>
          <w:szCs w:val="24"/>
          <w:lang w:val="uk-UA"/>
        </w:rPr>
        <w:t>. Дніпро, 2018. С. 58-61.</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i/>
          <w:color w:val="auto"/>
          <w:sz w:val="24"/>
          <w:szCs w:val="24"/>
          <w:lang w:val="uk-UA"/>
        </w:rPr>
        <w:t>Кривенкова Р. Ю.</w:t>
      </w:r>
      <w:r w:rsidRPr="00A64E74">
        <w:rPr>
          <w:color w:val="auto"/>
          <w:sz w:val="24"/>
          <w:szCs w:val="24"/>
          <w:lang w:val="uk-UA"/>
        </w:rPr>
        <w:t xml:space="preserve"> Державне управління туристичною галуззю в Японії. Становлення та розвиток публічного адміністрування : матеріали ХI </w:t>
      </w:r>
      <w:proofErr w:type="spellStart"/>
      <w:r w:rsidRPr="00A64E74">
        <w:rPr>
          <w:color w:val="auto"/>
          <w:sz w:val="24"/>
          <w:szCs w:val="24"/>
          <w:lang w:val="uk-UA"/>
        </w:rPr>
        <w:t>конф</w:t>
      </w:r>
      <w:proofErr w:type="spellEnd"/>
      <w:r w:rsidRPr="00A64E74">
        <w:rPr>
          <w:color w:val="auto"/>
          <w:sz w:val="24"/>
          <w:szCs w:val="24"/>
          <w:lang w:val="uk-UA"/>
        </w:rPr>
        <w:t xml:space="preserve">. </w:t>
      </w:r>
      <w:proofErr w:type="spellStart"/>
      <w:r w:rsidRPr="00A64E74">
        <w:rPr>
          <w:color w:val="auto"/>
          <w:sz w:val="24"/>
          <w:szCs w:val="24"/>
          <w:lang w:val="uk-UA"/>
        </w:rPr>
        <w:t>студ</w:t>
      </w:r>
      <w:proofErr w:type="spellEnd"/>
      <w:r w:rsidRPr="00A64E74">
        <w:rPr>
          <w:color w:val="auto"/>
          <w:sz w:val="24"/>
          <w:szCs w:val="24"/>
          <w:lang w:val="uk-UA"/>
        </w:rPr>
        <w:t xml:space="preserve">. та </w:t>
      </w:r>
      <w:proofErr w:type="spellStart"/>
      <w:r w:rsidRPr="00A64E74">
        <w:rPr>
          <w:color w:val="auto"/>
          <w:sz w:val="24"/>
          <w:szCs w:val="24"/>
          <w:lang w:val="uk-UA"/>
        </w:rPr>
        <w:t>молод</w:t>
      </w:r>
      <w:proofErr w:type="spellEnd"/>
      <w:r w:rsidRPr="00A64E74">
        <w:rPr>
          <w:color w:val="auto"/>
          <w:sz w:val="24"/>
          <w:szCs w:val="24"/>
          <w:lang w:val="uk-UA"/>
        </w:rPr>
        <w:t xml:space="preserve">. уч. за </w:t>
      </w:r>
      <w:proofErr w:type="spellStart"/>
      <w:r w:rsidRPr="00A64E74">
        <w:rPr>
          <w:color w:val="auto"/>
          <w:sz w:val="24"/>
          <w:szCs w:val="24"/>
          <w:lang w:val="uk-UA"/>
        </w:rPr>
        <w:t>міжнар</w:t>
      </w:r>
      <w:proofErr w:type="spellEnd"/>
      <w:r w:rsidRPr="00A64E74">
        <w:rPr>
          <w:color w:val="auto"/>
          <w:sz w:val="24"/>
          <w:szCs w:val="24"/>
          <w:lang w:val="uk-UA"/>
        </w:rPr>
        <w:t>. уч., м. Дніпро, 8  трав. 2020 р. Дніпро, 2020. С. 195-199.</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i/>
          <w:color w:val="auto"/>
          <w:sz w:val="24"/>
          <w:szCs w:val="24"/>
          <w:lang w:val="uk-UA"/>
        </w:rPr>
        <w:t>Кривенкова Р. Ю.</w:t>
      </w:r>
      <w:r w:rsidRPr="00A64E74">
        <w:rPr>
          <w:color w:val="auto"/>
          <w:sz w:val="24"/>
          <w:szCs w:val="24"/>
          <w:lang w:val="uk-UA"/>
        </w:rPr>
        <w:t xml:space="preserve"> Законодавче забезпечення сфери туризму та формування туристичного потенціалу в державному управлінні : аналіз законодавства. Проблеми управління соціальним і гуманітарним розвитком : матеріали ХІІІ наук.-</w:t>
      </w:r>
      <w:proofErr w:type="spellStart"/>
      <w:r w:rsidRPr="00A64E74">
        <w:rPr>
          <w:color w:val="auto"/>
          <w:sz w:val="24"/>
          <w:szCs w:val="24"/>
          <w:lang w:val="uk-UA"/>
        </w:rPr>
        <w:t>практ</w:t>
      </w:r>
      <w:proofErr w:type="spellEnd"/>
      <w:r w:rsidRPr="00A64E74">
        <w:rPr>
          <w:color w:val="auto"/>
          <w:sz w:val="24"/>
          <w:szCs w:val="24"/>
          <w:lang w:val="uk-UA"/>
        </w:rPr>
        <w:t xml:space="preserve">. </w:t>
      </w:r>
      <w:proofErr w:type="spellStart"/>
      <w:r w:rsidRPr="00A64E74">
        <w:rPr>
          <w:color w:val="auto"/>
          <w:sz w:val="24"/>
          <w:szCs w:val="24"/>
          <w:lang w:val="uk-UA"/>
        </w:rPr>
        <w:t>конф</w:t>
      </w:r>
      <w:proofErr w:type="spellEnd"/>
      <w:r w:rsidRPr="00A64E74">
        <w:rPr>
          <w:color w:val="auto"/>
          <w:sz w:val="24"/>
          <w:szCs w:val="24"/>
          <w:lang w:val="uk-UA"/>
        </w:rPr>
        <w:t xml:space="preserve">. за </w:t>
      </w:r>
      <w:proofErr w:type="spellStart"/>
      <w:r w:rsidRPr="00A64E74">
        <w:rPr>
          <w:color w:val="auto"/>
          <w:sz w:val="24"/>
          <w:szCs w:val="24"/>
          <w:lang w:val="uk-UA"/>
        </w:rPr>
        <w:t>міжнар</w:t>
      </w:r>
      <w:proofErr w:type="spellEnd"/>
      <w:r w:rsidRPr="00A64E74">
        <w:rPr>
          <w:color w:val="auto"/>
          <w:sz w:val="24"/>
          <w:szCs w:val="24"/>
          <w:lang w:val="uk-UA"/>
        </w:rPr>
        <w:t>. уч., м.  Дніпро, 30 </w:t>
      </w:r>
      <w:proofErr w:type="spellStart"/>
      <w:r w:rsidRPr="00A64E74">
        <w:rPr>
          <w:color w:val="auto"/>
          <w:sz w:val="24"/>
          <w:szCs w:val="24"/>
          <w:lang w:val="uk-UA"/>
        </w:rPr>
        <w:t>листоп</w:t>
      </w:r>
      <w:proofErr w:type="spellEnd"/>
      <w:r w:rsidRPr="00A64E74">
        <w:rPr>
          <w:color w:val="auto"/>
          <w:sz w:val="24"/>
          <w:szCs w:val="24"/>
          <w:lang w:val="uk-UA"/>
        </w:rPr>
        <w:t>. 2020 р. Дніпро, 2020. С. 270-274.</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i/>
          <w:color w:val="auto"/>
          <w:sz w:val="24"/>
          <w:szCs w:val="24"/>
          <w:lang w:val="uk-UA"/>
        </w:rPr>
        <w:t>Кривенкова Р. Ю.</w:t>
      </w:r>
      <w:r w:rsidRPr="00A64E74">
        <w:rPr>
          <w:color w:val="auto"/>
          <w:sz w:val="24"/>
          <w:szCs w:val="24"/>
          <w:lang w:val="uk-UA"/>
        </w:rPr>
        <w:t xml:space="preserve"> Менеджмент туристичної діяльності на прикладі формування туристичного потенціалу : </w:t>
      </w:r>
      <w:proofErr w:type="spellStart"/>
      <w:r w:rsidRPr="00A64E74">
        <w:rPr>
          <w:color w:val="auto"/>
          <w:sz w:val="24"/>
          <w:szCs w:val="24"/>
          <w:lang w:val="uk-UA"/>
        </w:rPr>
        <w:t>державноуправлінський</w:t>
      </w:r>
      <w:proofErr w:type="spellEnd"/>
      <w:r w:rsidRPr="00A64E74">
        <w:rPr>
          <w:color w:val="auto"/>
          <w:sz w:val="24"/>
          <w:szCs w:val="24"/>
          <w:lang w:val="uk-UA"/>
        </w:rPr>
        <w:t xml:space="preserve"> аспект. </w:t>
      </w:r>
      <w:r w:rsidRPr="00A64E74">
        <w:rPr>
          <w:i/>
          <w:color w:val="auto"/>
          <w:sz w:val="24"/>
          <w:szCs w:val="24"/>
          <w:lang w:val="uk-UA"/>
        </w:rPr>
        <w:t xml:space="preserve">Географія, економіка і туризм : національний та міжнародний досвід </w:t>
      </w:r>
      <w:r w:rsidRPr="00A64E74">
        <w:rPr>
          <w:color w:val="auto"/>
          <w:sz w:val="24"/>
          <w:szCs w:val="24"/>
          <w:lang w:val="uk-UA"/>
        </w:rPr>
        <w:t xml:space="preserve">: матеріали ХІV </w:t>
      </w:r>
      <w:proofErr w:type="spellStart"/>
      <w:r w:rsidRPr="00A64E74">
        <w:rPr>
          <w:color w:val="auto"/>
          <w:sz w:val="24"/>
          <w:szCs w:val="24"/>
          <w:lang w:val="uk-UA"/>
        </w:rPr>
        <w:t>Міжнар</w:t>
      </w:r>
      <w:proofErr w:type="spellEnd"/>
      <w:r w:rsidRPr="00A64E74">
        <w:rPr>
          <w:color w:val="auto"/>
          <w:sz w:val="24"/>
          <w:szCs w:val="24"/>
          <w:lang w:val="uk-UA"/>
        </w:rPr>
        <w:t xml:space="preserve">. наук. </w:t>
      </w:r>
      <w:proofErr w:type="spellStart"/>
      <w:r w:rsidRPr="00A64E74">
        <w:rPr>
          <w:color w:val="auto"/>
          <w:sz w:val="24"/>
          <w:szCs w:val="24"/>
          <w:lang w:val="uk-UA"/>
        </w:rPr>
        <w:t>конф</w:t>
      </w:r>
      <w:proofErr w:type="spellEnd"/>
      <w:r w:rsidRPr="00A64E74">
        <w:rPr>
          <w:color w:val="auto"/>
          <w:sz w:val="24"/>
          <w:szCs w:val="24"/>
          <w:lang w:val="uk-UA"/>
        </w:rPr>
        <w:t>., м. Львів, 9  </w:t>
      </w:r>
      <w:proofErr w:type="spellStart"/>
      <w:r w:rsidRPr="00A64E74">
        <w:rPr>
          <w:color w:val="auto"/>
          <w:sz w:val="24"/>
          <w:szCs w:val="24"/>
          <w:lang w:val="uk-UA"/>
        </w:rPr>
        <w:t>жовт</w:t>
      </w:r>
      <w:proofErr w:type="spellEnd"/>
      <w:r w:rsidRPr="00A64E74">
        <w:rPr>
          <w:color w:val="auto"/>
          <w:sz w:val="24"/>
          <w:szCs w:val="24"/>
          <w:lang w:val="uk-UA"/>
        </w:rPr>
        <w:t>.  2020 р. Львів, 2020. С. 174 – 179.</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i/>
          <w:color w:val="auto"/>
          <w:sz w:val="24"/>
          <w:szCs w:val="24"/>
          <w:lang w:val="uk-UA"/>
        </w:rPr>
        <w:t>Кривенкова Р. Ю.</w:t>
      </w:r>
      <w:r w:rsidRPr="00A64E74">
        <w:rPr>
          <w:color w:val="auto"/>
          <w:sz w:val="24"/>
          <w:szCs w:val="24"/>
          <w:lang w:val="uk-UA"/>
        </w:rPr>
        <w:t xml:space="preserve"> </w:t>
      </w:r>
      <w:proofErr w:type="spellStart"/>
      <w:r w:rsidRPr="00A64E74">
        <w:rPr>
          <w:color w:val="auto"/>
          <w:sz w:val="24"/>
          <w:szCs w:val="24"/>
          <w:lang w:val="uk-UA"/>
        </w:rPr>
        <w:t>Оcобливості</w:t>
      </w:r>
      <w:proofErr w:type="spellEnd"/>
      <w:r w:rsidRPr="00A64E74">
        <w:rPr>
          <w:color w:val="auto"/>
          <w:sz w:val="24"/>
          <w:szCs w:val="24"/>
          <w:lang w:val="uk-UA"/>
        </w:rPr>
        <w:t xml:space="preserve"> формування туристичного потенціалу Польщі : </w:t>
      </w:r>
      <w:proofErr w:type="spellStart"/>
      <w:r w:rsidRPr="00A64E74">
        <w:rPr>
          <w:color w:val="auto"/>
          <w:sz w:val="24"/>
          <w:szCs w:val="24"/>
          <w:lang w:val="uk-UA"/>
        </w:rPr>
        <w:t>державноуправлінський</w:t>
      </w:r>
      <w:proofErr w:type="spellEnd"/>
      <w:r w:rsidRPr="00A64E74">
        <w:rPr>
          <w:color w:val="auto"/>
          <w:sz w:val="24"/>
          <w:szCs w:val="24"/>
          <w:lang w:val="uk-UA"/>
        </w:rPr>
        <w:t xml:space="preserve"> аспект. </w:t>
      </w:r>
      <w:r w:rsidRPr="00A64E74">
        <w:rPr>
          <w:i/>
          <w:color w:val="auto"/>
          <w:sz w:val="24"/>
          <w:szCs w:val="24"/>
          <w:lang w:val="uk-UA"/>
        </w:rPr>
        <w:t>Становлення та розвиток публічного адміністрування</w:t>
      </w:r>
      <w:r w:rsidRPr="00A64E74">
        <w:rPr>
          <w:color w:val="auto"/>
          <w:sz w:val="24"/>
          <w:szCs w:val="24"/>
          <w:lang w:val="uk-UA"/>
        </w:rPr>
        <w:t xml:space="preserve"> : матеріали ХI </w:t>
      </w:r>
      <w:proofErr w:type="spellStart"/>
      <w:r w:rsidRPr="00A64E74">
        <w:rPr>
          <w:color w:val="auto"/>
          <w:sz w:val="24"/>
          <w:szCs w:val="24"/>
          <w:lang w:val="uk-UA"/>
        </w:rPr>
        <w:t>конф</w:t>
      </w:r>
      <w:proofErr w:type="spellEnd"/>
      <w:r w:rsidRPr="00A64E74">
        <w:rPr>
          <w:color w:val="auto"/>
          <w:sz w:val="24"/>
          <w:szCs w:val="24"/>
          <w:lang w:val="uk-UA"/>
        </w:rPr>
        <w:t xml:space="preserve">. </w:t>
      </w:r>
      <w:proofErr w:type="spellStart"/>
      <w:r w:rsidRPr="00A64E74">
        <w:rPr>
          <w:color w:val="auto"/>
          <w:sz w:val="24"/>
          <w:szCs w:val="24"/>
          <w:lang w:val="uk-UA"/>
        </w:rPr>
        <w:t>студ</w:t>
      </w:r>
      <w:proofErr w:type="spellEnd"/>
      <w:r w:rsidRPr="00A64E74">
        <w:rPr>
          <w:color w:val="auto"/>
          <w:sz w:val="24"/>
          <w:szCs w:val="24"/>
          <w:lang w:val="uk-UA"/>
        </w:rPr>
        <w:t xml:space="preserve">. та </w:t>
      </w:r>
      <w:proofErr w:type="spellStart"/>
      <w:r w:rsidRPr="00A64E74">
        <w:rPr>
          <w:color w:val="auto"/>
          <w:sz w:val="24"/>
          <w:szCs w:val="24"/>
          <w:lang w:val="uk-UA"/>
        </w:rPr>
        <w:t>молод</w:t>
      </w:r>
      <w:proofErr w:type="spellEnd"/>
      <w:r w:rsidRPr="00A64E74">
        <w:rPr>
          <w:color w:val="auto"/>
          <w:sz w:val="24"/>
          <w:szCs w:val="24"/>
          <w:lang w:val="uk-UA"/>
        </w:rPr>
        <w:t xml:space="preserve">. уч. за </w:t>
      </w:r>
      <w:proofErr w:type="spellStart"/>
      <w:r w:rsidRPr="00A64E74">
        <w:rPr>
          <w:color w:val="auto"/>
          <w:sz w:val="24"/>
          <w:szCs w:val="24"/>
          <w:lang w:val="uk-UA"/>
        </w:rPr>
        <w:t>міжнар</w:t>
      </w:r>
      <w:proofErr w:type="spellEnd"/>
      <w:r w:rsidRPr="00A64E74">
        <w:rPr>
          <w:color w:val="auto"/>
          <w:sz w:val="24"/>
          <w:szCs w:val="24"/>
          <w:lang w:val="uk-UA"/>
        </w:rPr>
        <w:t>. уч., м. Дніпро, 8 трав. 2020  р. Дніпро, 2020. С. 199 – 202.</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i/>
          <w:color w:val="auto"/>
          <w:sz w:val="24"/>
          <w:szCs w:val="24"/>
          <w:lang w:val="uk-UA"/>
        </w:rPr>
        <w:t>Кривенкова Р. Ю.</w:t>
      </w:r>
      <w:r w:rsidRPr="00A64E74">
        <w:rPr>
          <w:color w:val="auto"/>
          <w:sz w:val="24"/>
          <w:szCs w:val="24"/>
          <w:lang w:val="uk-UA"/>
        </w:rPr>
        <w:t xml:space="preserve"> Особливості туристичного потенціалу та туристичних ресурсів Іспанії та ФРН. </w:t>
      </w:r>
      <w:proofErr w:type="spellStart"/>
      <w:r w:rsidRPr="00A64E74">
        <w:rPr>
          <w:i/>
          <w:color w:val="auto"/>
          <w:sz w:val="24"/>
          <w:szCs w:val="24"/>
          <w:lang w:val="uk-UA"/>
        </w:rPr>
        <w:t>Fundamental</w:t>
      </w:r>
      <w:proofErr w:type="spellEnd"/>
      <w:r w:rsidRPr="00A64E74">
        <w:rPr>
          <w:i/>
          <w:color w:val="auto"/>
          <w:sz w:val="24"/>
          <w:szCs w:val="24"/>
          <w:lang w:val="uk-UA"/>
        </w:rPr>
        <w:t xml:space="preserve"> </w:t>
      </w:r>
      <w:proofErr w:type="spellStart"/>
      <w:r w:rsidRPr="00A64E74">
        <w:rPr>
          <w:i/>
          <w:color w:val="auto"/>
          <w:sz w:val="24"/>
          <w:szCs w:val="24"/>
          <w:lang w:val="uk-UA"/>
        </w:rPr>
        <w:t>and</w:t>
      </w:r>
      <w:proofErr w:type="spellEnd"/>
      <w:r w:rsidRPr="00A64E74">
        <w:rPr>
          <w:i/>
          <w:color w:val="auto"/>
          <w:sz w:val="24"/>
          <w:szCs w:val="24"/>
          <w:lang w:val="uk-UA"/>
        </w:rPr>
        <w:t xml:space="preserve"> </w:t>
      </w:r>
      <w:proofErr w:type="spellStart"/>
      <w:r w:rsidRPr="00A64E74">
        <w:rPr>
          <w:i/>
          <w:color w:val="auto"/>
          <w:sz w:val="24"/>
          <w:szCs w:val="24"/>
          <w:lang w:val="uk-UA"/>
        </w:rPr>
        <w:t>applied</w:t>
      </w:r>
      <w:proofErr w:type="spellEnd"/>
      <w:r w:rsidRPr="00A64E74">
        <w:rPr>
          <w:i/>
          <w:color w:val="auto"/>
          <w:sz w:val="24"/>
          <w:szCs w:val="24"/>
          <w:lang w:val="uk-UA"/>
        </w:rPr>
        <w:t xml:space="preserve"> </w:t>
      </w:r>
      <w:proofErr w:type="spellStart"/>
      <w:r w:rsidRPr="00A64E74">
        <w:rPr>
          <w:i/>
          <w:color w:val="auto"/>
          <w:sz w:val="24"/>
          <w:szCs w:val="24"/>
          <w:lang w:val="uk-UA"/>
        </w:rPr>
        <w:t>researches</w:t>
      </w:r>
      <w:proofErr w:type="spellEnd"/>
      <w:r w:rsidRPr="00A64E74">
        <w:rPr>
          <w:i/>
          <w:color w:val="auto"/>
          <w:sz w:val="24"/>
          <w:szCs w:val="24"/>
          <w:lang w:val="uk-UA"/>
        </w:rPr>
        <w:t xml:space="preserve"> : </w:t>
      </w:r>
      <w:proofErr w:type="spellStart"/>
      <w:r w:rsidRPr="00A64E74">
        <w:rPr>
          <w:i/>
          <w:color w:val="auto"/>
          <w:sz w:val="24"/>
          <w:szCs w:val="24"/>
          <w:lang w:val="uk-UA"/>
        </w:rPr>
        <w:t>contemporary</w:t>
      </w:r>
      <w:proofErr w:type="spellEnd"/>
      <w:r w:rsidRPr="00A64E74">
        <w:rPr>
          <w:i/>
          <w:color w:val="auto"/>
          <w:sz w:val="24"/>
          <w:szCs w:val="24"/>
          <w:lang w:val="uk-UA"/>
        </w:rPr>
        <w:t xml:space="preserve">, </w:t>
      </w:r>
      <w:proofErr w:type="spellStart"/>
      <w:r w:rsidRPr="00A64E74">
        <w:rPr>
          <w:i/>
          <w:color w:val="auto"/>
          <w:sz w:val="24"/>
          <w:szCs w:val="24"/>
          <w:lang w:val="uk-UA"/>
        </w:rPr>
        <w:t>scientifical</w:t>
      </w:r>
      <w:proofErr w:type="spellEnd"/>
      <w:r w:rsidRPr="00A64E74">
        <w:rPr>
          <w:i/>
          <w:color w:val="auto"/>
          <w:sz w:val="24"/>
          <w:szCs w:val="24"/>
          <w:lang w:val="uk-UA"/>
        </w:rPr>
        <w:t xml:space="preserve"> </w:t>
      </w:r>
      <w:proofErr w:type="spellStart"/>
      <w:r w:rsidRPr="00A64E74">
        <w:rPr>
          <w:i/>
          <w:color w:val="auto"/>
          <w:sz w:val="24"/>
          <w:szCs w:val="24"/>
          <w:lang w:val="uk-UA"/>
        </w:rPr>
        <w:t>and</w:t>
      </w:r>
      <w:proofErr w:type="spellEnd"/>
      <w:r w:rsidRPr="00A64E74">
        <w:rPr>
          <w:i/>
          <w:color w:val="auto"/>
          <w:sz w:val="24"/>
          <w:szCs w:val="24"/>
          <w:lang w:val="uk-UA"/>
        </w:rPr>
        <w:t xml:space="preserve"> </w:t>
      </w:r>
      <w:proofErr w:type="spellStart"/>
      <w:r w:rsidRPr="00A64E74">
        <w:rPr>
          <w:i/>
          <w:color w:val="auto"/>
          <w:sz w:val="24"/>
          <w:szCs w:val="24"/>
          <w:lang w:val="uk-UA"/>
        </w:rPr>
        <w:t>practical</w:t>
      </w:r>
      <w:proofErr w:type="spellEnd"/>
      <w:r w:rsidRPr="00A64E74">
        <w:rPr>
          <w:i/>
          <w:color w:val="auto"/>
          <w:sz w:val="24"/>
          <w:szCs w:val="24"/>
          <w:lang w:val="uk-UA"/>
        </w:rPr>
        <w:t xml:space="preserve"> </w:t>
      </w:r>
      <w:proofErr w:type="spellStart"/>
      <w:r w:rsidRPr="00A64E74">
        <w:rPr>
          <w:i/>
          <w:color w:val="auto"/>
          <w:sz w:val="24"/>
          <w:szCs w:val="24"/>
          <w:lang w:val="uk-UA"/>
        </w:rPr>
        <w:t>solutions</w:t>
      </w:r>
      <w:proofErr w:type="spellEnd"/>
      <w:r w:rsidRPr="00A64E74">
        <w:rPr>
          <w:i/>
          <w:color w:val="auto"/>
          <w:sz w:val="24"/>
          <w:szCs w:val="24"/>
          <w:lang w:val="uk-UA"/>
        </w:rPr>
        <w:t xml:space="preserve"> </w:t>
      </w:r>
      <w:proofErr w:type="spellStart"/>
      <w:r w:rsidRPr="00A64E74">
        <w:rPr>
          <w:i/>
          <w:color w:val="auto"/>
          <w:sz w:val="24"/>
          <w:szCs w:val="24"/>
          <w:lang w:val="uk-UA"/>
        </w:rPr>
        <w:t>and</w:t>
      </w:r>
      <w:proofErr w:type="spellEnd"/>
      <w:r w:rsidRPr="00A64E74">
        <w:rPr>
          <w:i/>
          <w:color w:val="auto"/>
          <w:sz w:val="24"/>
          <w:szCs w:val="24"/>
          <w:lang w:val="uk-UA"/>
        </w:rPr>
        <w:t xml:space="preserve"> </w:t>
      </w:r>
      <w:proofErr w:type="spellStart"/>
      <w:r w:rsidRPr="00A64E74">
        <w:rPr>
          <w:i/>
          <w:color w:val="auto"/>
          <w:sz w:val="24"/>
          <w:szCs w:val="24"/>
          <w:lang w:val="uk-UA"/>
        </w:rPr>
        <w:t>approaches</w:t>
      </w:r>
      <w:proofErr w:type="spellEnd"/>
      <w:r w:rsidRPr="00A64E74">
        <w:rPr>
          <w:i/>
          <w:color w:val="auto"/>
          <w:sz w:val="24"/>
          <w:szCs w:val="24"/>
          <w:lang w:val="uk-UA"/>
        </w:rPr>
        <w:t xml:space="preserve">. </w:t>
      </w:r>
      <w:proofErr w:type="spellStart"/>
      <w:r w:rsidRPr="00A64E74">
        <w:rPr>
          <w:i/>
          <w:color w:val="auto"/>
          <w:sz w:val="24"/>
          <w:szCs w:val="24"/>
          <w:lang w:val="uk-UA"/>
        </w:rPr>
        <w:t>Interdisciplinary</w:t>
      </w:r>
      <w:proofErr w:type="spellEnd"/>
      <w:r w:rsidRPr="00A64E74">
        <w:rPr>
          <w:i/>
          <w:color w:val="auto"/>
          <w:sz w:val="24"/>
          <w:szCs w:val="24"/>
          <w:lang w:val="uk-UA"/>
        </w:rPr>
        <w:t xml:space="preserve"> </w:t>
      </w:r>
      <w:proofErr w:type="spellStart"/>
      <w:r w:rsidRPr="00A64E74">
        <w:rPr>
          <w:i/>
          <w:color w:val="auto"/>
          <w:sz w:val="24"/>
          <w:szCs w:val="24"/>
          <w:lang w:val="uk-UA"/>
        </w:rPr>
        <w:t>prospects</w:t>
      </w:r>
      <w:proofErr w:type="spellEnd"/>
      <w:r w:rsidRPr="00A64E74">
        <w:rPr>
          <w:i/>
          <w:color w:val="auto"/>
          <w:sz w:val="24"/>
          <w:szCs w:val="24"/>
          <w:lang w:val="uk-UA"/>
        </w:rPr>
        <w:t xml:space="preserve"> :</w:t>
      </w:r>
      <w:r w:rsidRPr="00A64E74">
        <w:rPr>
          <w:color w:val="auto"/>
          <w:sz w:val="24"/>
          <w:szCs w:val="24"/>
          <w:lang w:val="uk-UA"/>
        </w:rPr>
        <w:t xml:space="preserve"> </w:t>
      </w:r>
      <w:proofErr w:type="spellStart"/>
      <w:r w:rsidRPr="00A64E74">
        <w:rPr>
          <w:color w:val="auto"/>
          <w:sz w:val="24"/>
          <w:szCs w:val="24"/>
          <w:lang w:val="uk-UA"/>
        </w:rPr>
        <w:t>matеr</w:t>
      </w:r>
      <w:proofErr w:type="spellEnd"/>
      <w:r w:rsidRPr="00A64E74">
        <w:rPr>
          <w:color w:val="auto"/>
          <w:sz w:val="24"/>
          <w:szCs w:val="24"/>
          <w:lang w:val="uk-UA"/>
        </w:rPr>
        <w:t xml:space="preserve">. </w:t>
      </w:r>
      <w:proofErr w:type="spellStart"/>
      <w:r w:rsidRPr="00A64E74">
        <w:rPr>
          <w:color w:val="auto"/>
          <w:sz w:val="24"/>
          <w:szCs w:val="24"/>
          <w:lang w:val="uk-UA"/>
        </w:rPr>
        <w:t>of</w:t>
      </w:r>
      <w:proofErr w:type="spellEnd"/>
      <w:r w:rsidRPr="00A64E74">
        <w:rPr>
          <w:color w:val="auto"/>
          <w:sz w:val="24"/>
          <w:szCs w:val="24"/>
          <w:lang w:val="uk-UA"/>
        </w:rPr>
        <w:t xml:space="preserve"> V </w:t>
      </w:r>
      <w:proofErr w:type="spellStart"/>
      <w:r w:rsidRPr="00A64E74">
        <w:rPr>
          <w:color w:val="auto"/>
          <w:sz w:val="24"/>
          <w:szCs w:val="24"/>
          <w:lang w:val="uk-UA"/>
        </w:rPr>
        <w:t>Inter</w:t>
      </w:r>
      <w:proofErr w:type="spellEnd"/>
      <w:r w:rsidRPr="00A64E74">
        <w:rPr>
          <w:color w:val="auto"/>
          <w:sz w:val="24"/>
          <w:szCs w:val="24"/>
          <w:lang w:val="uk-UA"/>
        </w:rPr>
        <w:t xml:space="preserve">. </w:t>
      </w:r>
      <w:proofErr w:type="spellStart"/>
      <w:r w:rsidRPr="00A64E74">
        <w:rPr>
          <w:color w:val="auto"/>
          <w:sz w:val="24"/>
          <w:szCs w:val="24"/>
          <w:lang w:val="uk-UA"/>
        </w:rPr>
        <w:t>Sc</w:t>
      </w:r>
      <w:proofErr w:type="spellEnd"/>
      <w:r w:rsidRPr="00A64E74">
        <w:rPr>
          <w:color w:val="auto"/>
          <w:sz w:val="24"/>
          <w:szCs w:val="24"/>
          <w:lang w:val="uk-UA"/>
        </w:rPr>
        <w:t xml:space="preserve">. </w:t>
      </w:r>
      <w:proofErr w:type="spellStart"/>
      <w:r w:rsidRPr="00A64E74">
        <w:rPr>
          <w:color w:val="auto"/>
          <w:sz w:val="24"/>
          <w:szCs w:val="24"/>
          <w:lang w:val="uk-UA"/>
        </w:rPr>
        <w:t>Conf</w:t>
      </w:r>
      <w:proofErr w:type="spellEnd"/>
      <w:r w:rsidRPr="00A64E74">
        <w:rPr>
          <w:color w:val="auto"/>
          <w:sz w:val="24"/>
          <w:szCs w:val="24"/>
          <w:lang w:val="uk-UA"/>
        </w:rPr>
        <w:t>., 27 </w:t>
      </w:r>
      <w:proofErr w:type="spellStart"/>
      <w:r w:rsidRPr="00A64E74">
        <w:rPr>
          <w:color w:val="auto"/>
          <w:sz w:val="24"/>
          <w:szCs w:val="24"/>
          <w:lang w:val="uk-UA"/>
        </w:rPr>
        <w:t>June</w:t>
      </w:r>
      <w:proofErr w:type="spellEnd"/>
      <w:r w:rsidRPr="00A64E74">
        <w:rPr>
          <w:color w:val="auto"/>
          <w:sz w:val="24"/>
          <w:szCs w:val="24"/>
          <w:lang w:val="uk-UA"/>
        </w:rPr>
        <w:t xml:space="preserve"> 2019.  </w:t>
      </w:r>
      <w:proofErr w:type="spellStart"/>
      <w:r w:rsidRPr="00A64E74">
        <w:rPr>
          <w:color w:val="auto"/>
          <w:sz w:val="24"/>
          <w:szCs w:val="24"/>
          <w:lang w:val="uk-UA"/>
        </w:rPr>
        <w:t>Banska</w:t>
      </w:r>
      <w:proofErr w:type="spellEnd"/>
      <w:r w:rsidRPr="00A64E74">
        <w:rPr>
          <w:color w:val="auto"/>
          <w:sz w:val="24"/>
          <w:szCs w:val="24"/>
          <w:lang w:val="uk-UA"/>
        </w:rPr>
        <w:t xml:space="preserve"> </w:t>
      </w:r>
      <w:proofErr w:type="spellStart"/>
      <w:r w:rsidRPr="00A64E74">
        <w:rPr>
          <w:color w:val="auto"/>
          <w:sz w:val="24"/>
          <w:szCs w:val="24"/>
          <w:lang w:val="uk-UA"/>
        </w:rPr>
        <w:t>Bystrica</w:t>
      </w:r>
      <w:proofErr w:type="spellEnd"/>
      <w:r w:rsidRPr="00A64E74">
        <w:rPr>
          <w:color w:val="auto"/>
          <w:sz w:val="24"/>
          <w:szCs w:val="24"/>
          <w:lang w:val="uk-UA"/>
        </w:rPr>
        <w:t xml:space="preserve"> – </w:t>
      </w:r>
      <w:proofErr w:type="spellStart"/>
      <w:r w:rsidRPr="00A64E74">
        <w:rPr>
          <w:color w:val="auto"/>
          <w:sz w:val="24"/>
          <w:szCs w:val="24"/>
          <w:lang w:val="uk-UA"/>
        </w:rPr>
        <w:t>Baku</w:t>
      </w:r>
      <w:proofErr w:type="spellEnd"/>
      <w:r w:rsidRPr="00A64E74">
        <w:rPr>
          <w:color w:val="auto"/>
          <w:sz w:val="24"/>
          <w:szCs w:val="24"/>
          <w:lang w:val="uk-UA"/>
        </w:rPr>
        <w:t xml:space="preserve"> – </w:t>
      </w:r>
      <w:proofErr w:type="spellStart"/>
      <w:r w:rsidRPr="00A64E74">
        <w:rPr>
          <w:color w:val="auto"/>
          <w:sz w:val="24"/>
          <w:szCs w:val="24"/>
          <w:lang w:val="uk-UA"/>
        </w:rPr>
        <w:t>Uzhhorod</w:t>
      </w:r>
      <w:proofErr w:type="spellEnd"/>
      <w:r w:rsidRPr="00A64E74">
        <w:rPr>
          <w:color w:val="auto"/>
          <w:sz w:val="24"/>
          <w:szCs w:val="24"/>
          <w:lang w:val="uk-UA"/>
        </w:rPr>
        <w:t xml:space="preserve"> – </w:t>
      </w:r>
      <w:proofErr w:type="spellStart"/>
      <w:r w:rsidRPr="00A64E74">
        <w:rPr>
          <w:color w:val="auto"/>
          <w:sz w:val="24"/>
          <w:szCs w:val="24"/>
          <w:lang w:val="uk-UA"/>
        </w:rPr>
        <w:t>Kherson</w:t>
      </w:r>
      <w:proofErr w:type="spellEnd"/>
      <w:r w:rsidRPr="00A64E74">
        <w:rPr>
          <w:color w:val="auto"/>
          <w:sz w:val="24"/>
          <w:szCs w:val="24"/>
          <w:lang w:val="uk-UA"/>
        </w:rPr>
        <w:t xml:space="preserve"> – </w:t>
      </w:r>
      <w:proofErr w:type="spellStart"/>
      <w:r w:rsidRPr="00A64E74">
        <w:rPr>
          <w:color w:val="auto"/>
          <w:sz w:val="24"/>
          <w:szCs w:val="24"/>
          <w:lang w:val="uk-UA"/>
        </w:rPr>
        <w:t>Kryvyj</w:t>
      </w:r>
      <w:proofErr w:type="spellEnd"/>
      <w:r w:rsidRPr="00A64E74">
        <w:rPr>
          <w:color w:val="auto"/>
          <w:sz w:val="24"/>
          <w:szCs w:val="24"/>
          <w:lang w:val="uk-UA"/>
        </w:rPr>
        <w:t xml:space="preserve"> </w:t>
      </w:r>
      <w:proofErr w:type="spellStart"/>
      <w:r w:rsidRPr="00A64E74">
        <w:rPr>
          <w:color w:val="auto"/>
          <w:sz w:val="24"/>
          <w:szCs w:val="24"/>
          <w:lang w:val="uk-UA"/>
        </w:rPr>
        <w:t>Rih</w:t>
      </w:r>
      <w:proofErr w:type="spellEnd"/>
      <w:r w:rsidRPr="00A64E74">
        <w:rPr>
          <w:color w:val="auto"/>
          <w:sz w:val="24"/>
          <w:szCs w:val="24"/>
          <w:lang w:val="uk-UA"/>
        </w:rPr>
        <w:t>, 2019. Р. 252 – 254.</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i/>
          <w:color w:val="auto"/>
          <w:sz w:val="24"/>
          <w:szCs w:val="24"/>
          <w:lang w:val="uk-UA"/>
        </w:rPr>
        <w:t>Кривенкова Р. Ю.</w:t>
      </w:r>
      <w:r w:rsidRPr="00A64E74">
        <w:rPr>
          <w:color w:val="auto"/>
          <w:sz w:val="24"/>
          <w:szCs w:val="24"/>
          <w:lang w:val="uk-UA"/>
        </w:rPr>
        <w:t xml:space="preserve"> Роль державного управління в туристичній галузі України : особливості реалізації туристичного потенціалу. </w:t>
      </w:r>
      <w:r w:rsidRPr="00A64E74">
        <w:rPr>
          <w:i/>
          <w:color w:val="auto"/>
          <w:sz w:val="24"/>
          <w:szCs w:val="24"/>
          <w:lang w:val="uk-UA"/>
        </w:rPr>
        <w:t>Проблеми управління соціальним і гуманітарним розвитком</w:t>
      </w:r>
      <w:r w:rsidRPr="00A64E74">
        <w:rPr>
          <w:color w:val="auto"/>
          <w:sz w:val="24"/>
          <w:szCs w:val="24"/>
          <w:lang w:val="uk-UA"/>
        </w:rPr>
        <w:t xml:space="preserve"> : матеріали ХІ регіон. наук.-</w:t>
      </w:r>
      <w:proofErr w:type="spellStart"/>
      <w:r w:rsidRPr="00A64E74">
        <w:rPr>
          <w:color w:val="auto"/>
          <w:sz w:val="24"/>
          <w:szCs w:val="24"/>
          <w:lang w:val="uk-UA"/>
        </w:rPr>
        <w:t>практ</w:t>
      </w:r>
      <w:proofErr w:type="spellEnd"/>
      <w:r w:rsidRPr="00A64E74">
        <w:rPr>
          <w:color w:val="auto"/>
          <w:sz w:val="24"/>
          <w:szCs w:val="24"/>
          <w:lang w:val="uk-UA"/>
        </w:rPr>
        <w:t xml:space="preserve">. </w:t>
      </w:r>
      <w:proofErr w:type="spellStart"/>
      <w:r w:rsidRPr="00A64E74">
        <w:rPr>
          <w:color w:val="auto"/>
          <w:sz w:val="24"/>
          <w:szCs w:val="24"/>
          <w:lang w:val="uk-UA"/>
        </w:rPr>
        <w:t>конф</w:t>
      </w:r>
      <w:proofErr w:type="spellEnd"/>
      <w:r w:rsidRPr="00A64E74">
        <w:rPr>
          <w:color w:val="auto"/>
          <w:sz w:val="24"/>
          <w:szCs w:val="24"/>
          <w:lang w:val="uk-UA"/>
        </w:rPr>
        <w:t xml:space="preserve">. за </w:t>
      </w:r>
      <w:proofErr w:type="spellStart"/>
      <w:r w:rsidRPr="00A64E74">
        <w:rPr>
          <w:color w:val="auto"/>
          <w:sz w:val="24"/>
          <w:szCs w:val="24"/>
          <w:lang w:val="uk-UA"/>
        </w:rPr>
        <w:t>міжнар</w:t>
      </w:r>
      <w:proofErr w:type="spellEnd"/>
      <w:r w:rsidRPr="00A64E74">
        <w:rPr>
          <w:color w:val="auto"/>
          <w:sz w:val="24"/>
          <w:szCs w:val="24"/>
          <w:lang w:val="uk-UA"/>
        </w:rPr>
        <w:t>. уч., м. Дніпро, 1  груд. 2017 р. Дніпро, 2017. С. 578 – 581.</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proofErr w:type="spellStart"/>
      <w:r w:rsidRPr="00A64E74">
        <w:rPr>
          <w:i/>
          <w:color w:val="auto"/>
          <w:sz w:val="24"/>
          <w:szCs w:val="24"/>
          <w:lang w:val="uk-UA"/>
        </w:rPr>
        <w:t>Кryvenkova</w:t>
      </w:r>
      <w:proofErr w:type="spellEnd"/>
      <w:r w:rsidRPr="00A64E74">
        <w:rPr>
          <w:i/>
          <w:color w:val="auto"/>
          <w:sz w:val="24"/>
          <w:szCs w:val="24"/>
          <w:lang w:val="uk-UA"/>
        </w:rPr>
        <w:t xml:space="preserve"> R.</w:t>
      </w:r>
      <w:r w:rsidRPr="00A64E74">
        <w:rPr>
          <w:color w:val="auto"/>
          <w:sz w:val="24"/>
          <w:szCs w:val="24"/>
          <w:lang w:val="uk-UA"/>
        </w:rPr>
        <w:t xml:space="preserve"> </w:t>
      </w:r>
      <w:proofErr w:type="spellStart"/>
      <w:r w:rsidRPr="00A64E74">
        <w:rPr>
          <w:color w:val="auto"/>
          <w:sz w:val="24"/>
          <w:szCs w:val="24"/>
          <w:lang w:val="uk-UA"/>
        </w:rPr>
        <w:t>Scientists</w:t>
      </w:r>
      <w:proofErr w:type="spellEnd"/>
      <w:r w:rsidRPr="00A64E74">
        <w:rPr>
          <w:color w:val="auto"/>
          <w:sz w:val="24"/>
          <w:szCs w:val="24"/>
          <w:lang w:val="uk-UA"/>
        </w:rPr>
        <w:t xml:space="preserve">’ </w:t>
      </w:r>
      <w:proofErr w:type="spellStart"/>
      <w:r w:rsidRPr="00A64E74">
        <w:rPr>
          <w:color w:val="auto"/>
          <w:sz w:val="24"/>
          <w:szCs w:val="24"/>
          <w:lang w:val="uk-UA"/>
        </w:rPr>
        <w:t>views</w:t>
      </w:r>
      <w:proofErr w:type="spellEnd"/>
      <w:r w:rsidRPr="00A64E74">
        <w:rPr>
          <w:color w:val="auto"/>
          <w:sz w:val="24"/>
          <w:szCs w:val="24"/>
          <w:lang w:val="uk-UA"/>
        </w:rPr>
        <w:t xml:space="preserve"> </w:t>
      </w:r>
      <w:proofErr w:type="spellStart"/>
      <w:r w:rsidRPr="00A64E74">
        <w:rPr>
          <w:color w:val="auto"/>
          <w:sz w:val="24"/>
          <w:szCs w:val="24"/>
          <w:lang w:val="uk-UA"/>
        </w:rPr>
        <w:t>on</w:t>
      </w:r>
      <w:proofErr w:type="spellEnd"/>
      <w:r w:rsidRPr="00A64E74">
        <w:rPr>
          <w:color w:val="auto"/>
          <w:sz w:val="24"/>
          <w:szCs w:val="24"/>
          <w:lang w:val="uk-UA"/>
        </w:rPr>
        <w:t xml:space="preserve"> </w:t>
      </w:r>
      <w:proofErr w:type="spellStart"/>
      <w:r w:rsidRPr="00A64E74">
        <w:rPr>
          <w:color w:val="auto"/>
          <w:sz w:val="24"/>
          <w:szCs w:val="24"/>
          <w:lang w:val="uk-UA"/>
        </w:rPr>
        <w:t>the</w:t>
      </w:r>
      <w:proofErr w:type="spellEnd"/>
      <w:r w:rsidRPr="00A64E74">
        <w:rPr>
          <w:color w:val="auto"/>
          <w:sz w:val="24"/>
          <w:szCs w:val="24"/>
          <w:lang w:val="uk-UA"/>
        </w:rPr>
        <w:t xml:space="preserve"> </w:t>
      </w:r>
      <w:proofErr w:type="spellStart"/>
      <w:r w:rsidRPr="00A64E74">
        <w:rPr>
          <w:color w:val="auto"/>
          <w:sz w:val="24"/>
          <w:szCs w:val="24"/>
          <w:lang w:val="uk-UA"/>
        </w:rPr>
        <w:t>study</w:t>
      </w:r>
      <w:proofErr w:type="spellEnd"/>
      <w:r w:rsidRPr="00A64E74">
        <w:rPr>
          <w:color w:val="auto"/>
          <w:sz w:val="24"/>
          <w:szCs w:val="24"/>
          <w:lang w:val="uk-UA"/>
        </w:rPr>
        <w:t xml:space="preserve"> </w:t>
      </w:r>
      <w:proofErr w:type="spellStart"/>
      <w:r w:rsidRPr="00A64E74">
        <w:rPr>
          <w:color w:val="auto"/>
          <w:sz w:val="24"/>
          <w:szCs w:val="24"/>
          <w:lang w:val="uk-UA"/>
        </w:rPr>
        <w:t>of</w:t>
      </w:r>
      <w:proofErr w:type="spellEnd"/>
      <w:r w:rsidRPr="00A64E74">
        <w:rPr>
          <w:color w:val="auto"/>
          <w:sz w:val="24"/>
          <w:szCs w:val="24"/>
          <w:lang w:val="uk-UA"/>
        </w:rPr>
        <w:t xml:space="preserve"> </w:t>
      </w:r>
      <w:proofErr w:type="spellStart"/>
      <w:r w:rsidRPr="00A64E74">
        <w:rPr>
          <w:color w:val="auto"/>
          <w:sz w:val="24"/>
          <w:szCs w:val="24"/>
          <w:lang w:val="uk-UA"/>
        </w:rPr>
        <w:t>tourism</w:t>
      </w:r>
      <w:proofErr w:type="spellEnd"/>
      <w:r w:rsidRPr="00A64E74">
        <w:rPr>
          <w:color w:val="auto"/>
          <w:sz w:val="24"/>
          <w:szCs w:val="24"/>
          <w:lang w:val="uk-UA"/>
        </w:rPr>
        <w:t xml:space="preserve"> </w:t>
      </w:r>
      <w:proofErr w:type="spellStart"/>
      <w:r w:rsidRPr="00A64E74">
        <w:rPr>
          <w:color w:val="auto"/>
          <w:sz w:val="24"/>
          <w:szCs w:val="24"/>
          <w:lang w:val="uk-UA"/>
        </w:rPr>
        <w:t>potential</w:t>
      </w:r>
      <w:proofErr w:type="spellEnd"/>
      <w:r w:rsidRPr="00A64E74">
        <w:rPr>
          <w:color w:val="auto"/>
          <w:sz w:val="24"/>
          <w:szCs w:val="24"/>
          <w:lang w:val="uk-UA"/>
        </w:rPr>
        <w:t xml:space="preserve"> </w:t>
      </w:r>
      <w:proofErr w:type="spellStart"/>
      <w:r w:rsidRPr="00A64E74">
        <w:rPr>
          <w:color w:val="auto"/>
          <w:sz w:val="24"/>
          <w:szCs w:val="24"/>
          <w:lang w:val="uk-UA"/>
        </w:rPr>
        <w:t>formation</w:t>
      </w:r>
      <w:proofErr w:type="spellEnd"/>
      <w:r w:rsidRPr="00A64E74">
        <w:rPr>
          <w:color w:val="auto"/>
          <w:sz w:val="24"/>
          <w:szCs w:val="24"/>
          <w:lang w:val="uk-UA"/>
        </w:rPr>
        <w:t xml:space="preserve">. </w:t>
      </w:r>
      <w:proofErr w:type="spellStart"/>
      <w:r w:rsidRPr="00A64E74">
        <w:rPr>
          <w:i/>
          <w:color w:val="auto"/>
          <w:sz w:val="24"/>
          <w:szCs w:val="24"/>
          <w:lang w:val="uk-UA"/>
        </w:rPr>
        <w:t>International</w:t>
      </w:r>
      <w:proofErr w:type="spellEnd"/>
      <w:r w:rsidRPr="00A64E74">
        <w:rPr>
          <w:i/>
          <w:color w:val="auto"/>
          <w:sz w:val="24"/>
          <w:szCs w:val="24"/>
          <w:lang w:val="uk-UA"/>
        </w:rPr>
        <w:t xml:space="preserve"> </w:t>
      </w:r>
      <w:proofErr w:type="spellStart"/>
      <w:r w:rsidRPr="00A64E74">
        <w:rPr>
          <w:i/>
          <w:color w:val="auto"/>
          <w:sz w:val="24"/>
          <w:szCs w:val="24"/>
          <w:lang w:val="uk-UA"/>
        </w:rPr>
        <w:t>scientific</w:t>
      </w:r>
      <w:proofErr w:type="spellEnd"/>
      <w:r w:rsidRPr="00A64E74">
        <w:rPr>
          <w:i/>
          <w:color w:val="auto"/>
          <w:sz w:val="24"/>
          <w:szCs w:val="24"/>
          <w:lang w:val="uk-UA"/>
        </w:rPr>
        <w:t xml:space="preserve"> </w:t>
      </w:r>
      <w:proofErr w:type="spellStart"/>
      <w:r w:rsidRPr="00A64E74">
        <w:rPr>
          <w:i/>
          <w:color w:val="auto"/>
          <w:sz w:val="24"/>
          <w:szCs w:val="24"/>
          <w:lang w:val="uk-UA"/>
        </w:rPr>
        <w:t>journal</w:t>
      </w:r>
      <w:proofErr w:type="spellEnd"/>
      <w:r w:rsidRPr="00A64E74">
        <w:rPr>
          <w:i/>
          <w:color w:val="auto"/>
          <w:sz w:val="24"/>
          <w:szCs w:val="24"/>
          <w:lang w:val="uk-UA"/>
        </w:rPr>
        <w:t xml:space="preserve"> «EDUCATION AND SCIENCE»</w:t>
      </w:r>
      <w:r w:rsidRPr="00A64E74">
        <w:rPr>
          <w:color w:val="auto"/>
          <w:sz w:val="24"/>
          <w:szCs w:val="24"/>
          <w:lang w:val="uk-UA"/>
        </w:rPr>
        <w:t xml:space="preserve"> / </w:t>
      </w:r>
      <w:proofErr w:type="spellStart"/>
      <w:r w:rsidRPr="00A64E74">
        <w:rPr>
          <w:color w:val="auto"/>
          <w:sz w:val="24"/>
          <w:szCs w:val="24"/>
          <w:lang w:val="uk-UA"/>
        </w:rPr>
        <w:t>ed</w:t>
      </w:r>
      <w:proofErr w:type="spellEnd"/>
      <w:r w:rsidRPr="00A64E74">
        <w:rPr>
          <w:color w:val="auto"/>
          <w:sz w:val="24"/>
          <w:szCs w:val="24"/>
          <w:lang w:val="uk-UA"/>
        </w:rPr>
        <w:t xml:space="preserve">. </w:t>
      </w:r>
      <w:proofErr w:type="spellStart"/>
      <w:r w:rsidRPr="00A64E74">
        <w:rPr>
          <w:color w:val="auto"/>
          <w:sz w:val="24"/>
          <w:szCs w:val="24"/>
          <w:lang w:val="uk-UA"/>
        </w:rPr>
        <w:t>Board</w:t>
      </w:r>
      <w:proofErr w:type="spellEnd"/>
      <w:r w:rsidRPr="00A64E74">
        <w:rPr>
          <w:color w:val="auto"/>
          <w:sz w:val="24"/>
          <w:szCs w:val="24"/>
          <w:lang w:val="uk-UA"/>
        </w:rPr>
        <w:t xml:space="preserve">: T.D. </w:t>
      </w:r>
      <w:proofErr w:type="spellStart"/>
      <w:r w:rsidRPr="00A64E74">
        <w:rPr>
          <w:color w:val="auto"/>
          <w:sz w:val="24"/>
          <w:szCs w:val="24"/>
          <w:lang w:val="uk-UA"/>
        </w:rPr>
        <w:t>Shcherban</w:t>
      </w:r>
      <w:proofErr w:type="spellEnd"/>
      <w:r w:rsidRPr="00A64E74">
        <w:rPr>
          <w:color w:val="auto"/>
          <w:sz w:val="24"/>
          <w:szCs w:val="24"/>
          <w:lang w:val="uk-UA"/>
        </w:rPr>
        <w:t xml:space="preserve"> (</w:t>
      </w:r>
      <w:proofErr w:type="spellStart"/>
      <w:r w:rsidRPr="00A64E74">
        <w:rPr>
          <w:color w:val="auto"/>
          <w:sz w:val="24"/>
          <w:szCs w:val="24"/>
          <w:lang w:val="uk-UA"/>
        </w:rPr>
        <w:t>Ed</w:t>
      </w:r>
      <w:proofErr w:type="spellEnd"/>
      <w:r w:rsidRPr="00A64E74">
        <w:rPr>
          <w:color w:val="auto"/>
          <w:sz w:val="24"/>
          <w:szCs w:val="24"/>
          <w:lang w:val="uk-UA"/>
        </w:rPr>
        <w:t xml:space="preserve">. </w:t>
      </w:r>
      <w:proofErr w:type="spellStart"/>
      <w:r w:rsidRPr="00A64E74">
        <w:rPr>
          <w:color w:val="auto"/>
          <w:sz w:val="24"/>
          <w:szCs w:val="24"/>
          <w:lang w:val="uk-UA"/>
        </w:rPr>
        <w:t>in</w:t>
      </w:r>
      <w:proofErr w:type="spellEnd"/>
      <w:r w:rsidRPr="00A64E74">
        <w:rPr>
          <w:color w:val="auto"/>
          <w:sz w:val="24"/>
          <w:szCs w:val="24"/>
          <w:lang w:val="uk-UA"/>
        </w:rPr>
        <w:t xml:space="preserve"> </w:t>
      </w:r>
      <w:proofErr w:type="spellStart"/>
      <w:r w:rsidRPr="00A64E74">
        <w:rPr>
          <w:color w:val="auto"/>
          <w:sz w:val="24"/>
          <w:szCs w:val="24"/>
          <w:lang w:val="uk-UA"/>
        </w:rPr>
        <w:t>Chief</w:t>
      </w:r>
      <w:proofErr w:type="spellEnd"/>
      <w:r w:rsidRPr="00A64E74">
        <w:rPr>
          <w:color w:val="auto"/>
          <w:sz w:val="24"/>
          <w:szCs w:val="24"/>
          <w:lang w:val="uk-UA"/>
        </w:rPr>
        <w:t xml:space="preserve">); </w:t>
      </w:r>
      <w:proofErr w:type="spellStart"/>
      <w:r w:rsidRPr="00A64E74">
        <w:rPr>
          <w:color w:val="auto"/>
          <w:sz w:val="24"/>
          <w:szCs w:val="24"/>
          <w:lang w:val="uk-UA"/>
        </w:rPr>
        <w:t>Deputy</w:t>
      </w:r>
      <w:proofErr w:type="spellEnd"/>
      <w:r w:rsidRPr="00A64E74">
        <w:rPr>
          <w:color w:val="auto"/>
          <w:sz w:val="24"/>
          <w:szCs w:val="24"/>
          <w:lang w:val="uk-UA"/>
        </w:rPr>
        <w:t xml:space="preserve"> </w:t>
      </w:r>
      <w:proofErr w:type="spellStart"/>
      <w:r w:rsidRPr="00A64E74">
        <w:rPr>
          <w:color w:val="auto"/>
          <w:sz w:val="24"/>
          <w:szCs w:val="24"/>
          <w:lang w:val="uk-UA"/>
        </w:rPr>
        <w:t>Ch</w:t>
      </w:r>
      <w:proofErr w:type="spellEnd"/>
      <w:r w:rsidRPr="00A64E74">
        <w:rPr>
          <w:color w:val="auto"/>
          <w:sz w:val="24"/>
          <w:szCs w:val="24"/>
          <w:lang w:val="uk-UA"/>
        </w:rPr>
        <w:t xml:space="preserve">. </w:t>
      </w:r>
      <w:proofErr w:type="spellStart"/>
      <w:r w:rsidRPr="00A64E74">
        <w:rPr>
          <w:color w:val="auto"/>
          <w:sz w:val="24"/>
          <w:szCs w:val="24"/>
          <w:lang w:val="uk-UA"/>
        </w:rPr>
        <w:t>Ed</w:t>
      </w:r>
      <w:proofErr w:type="spellEnd"/>
      <w:r w:rsidRPr="00A64E74">
        <w:rPr>
          <w:color w:val="auto"/>
          <w:sz w:val="24"/>
          <w:szCs w:val="24"/>
          <w:lang w:val="uk-UA"/>
        </w:rPr>
        <w:t xml:space="preserve">: </w:t>
      </w:r>
      <w:proofErr w:type="spellStart"/>
      <w:r w:rsidRPr="00A64E74">
        <w:rPr>
          <w:color w:val="auto"/>
          <w:sz w:val="24"/>
          <w:szCs w:val="24"/>
          <w:lang w:val="uk-UA"/>
        </w:rPr>
        <w:t>Jerzy</w:t>
      </w:r>
      <w:proofErr w:type="spellEnd"/>
      <w:r w:rsidRPr="00A64E74">
        <w:rPr>
          <w:color w:val="auto"/>
          <w:sz w:val="24"/>
          <w:szCs w:val="24"/>
          <w:lang w:val="uk-UA"/>
        </w:rPr>
        <w:t xml:space="preserve"> </w:t>
      </w:r>
      <w:proofErr w:type="spellStart"/>
      <w:r w:rsidRPr="00A64E74">
        <w:rPr>
          <w:color w:val="auto"/>
          <w:sz w:val="24"/>
          <w:szCs w:val="24"/>
          <w:lang w:val="uk-UA"/>
        </w:rPr>
        <w:t>Piwowarski</w:t>
      </w:r>
      <w:proofErr w:type="spellEnd"/>
      <w:r w:rsidRPr="00A64E74">
        <w:rPr>
          <w:color w:val="auto"/>
          <w:sz w:val="24"/>
          <w:szCs w:val="24"/>
          <w:lang w:val="uk-UA"/>
        </w:rPr>
        <w:t xml:space="preserve">; V. V. </w:t>
      </w:r>
      <w:proofErr w:type="spellStart"/>
      <w:r w:rsidRPr="00A64E74">
        <w:rPr>
          <w:color w:val="auto"/>
          <w:sz w:val="24"/>
          <w:szCs w:val="24"/>
          <w:lang w:val="uk-UA"/>
        </w:rPr>
        <w:t>Hoblyk</w:t>
      </w:r>
      <w:proofErr w:type="spellEnd"/>
      <w:r w:rsidRPr="00A64E74">
        <w:rPr>
          <w:color w:val="auto"/>
          <w:sz w:val="24"/>
          <w:szCs w:val="24"/>
          <w:lang w:val="uk-UA"/>
        </w:rPr>
        <w:t xml:space="preserve">. </w:t>
      </w:r>
      <w:proofErr w:type="spellStart"/>
      <w:r w:rsidRPr="00A64E74">
        <w:rPr>
          <w:color w:val="auto"/>
          <w:sz w:val="24"/>
          <w:szCs w:val="24"/>
          <w:lang w:val="uk-UA"/>
        </w:rPr>
        <w:t>Mukachevo</w:t>
      </w:r>
      <w:proofErr w:type="spellEnd"/>
      <w:r w:rsidRPr="00A64E74">
        <w:rPr>
          <w:color w:val="auto"/>
          <w:sz w:val="24"/>
          <w:szCs w:val="24"/>
          <w:lang w:val="uk-UA"/>
        </w:rPr>
        <w:t xml:space="preserve"> – </w:t>
      </w:r>
      <w:proofErr w:type="spellStart"/>
      <w:r w:rsidRPr="00A64E74">
        <w:rPr>
          <w:color w:val="auto"/>
          <w:sz w:val="24"/>
          <w:szCs w:val="24"/>
          <w:lang w:val="uk-UA"/>
        </w:rPr>
        <w:t>Częstochowa</w:t>
      </w:r>
      <w:proofErr w:type="spellEnd"/>
      <w:r w:rsidRPr="00A64E74">
        <w:rPr>
          <w:color w:val="auto"/>
          <w:sz w:val="24"/>
          <w:szCs w:val="24"/>
          <w:lang w:val="uk-UA"/>
        </w:rPr>
        <w:t xml:space="preserve"> : MSU </w:t>
      </w:r>
      <w:proofErr w:type="spellStart"/>
      <w:r w:rsidRPr="00A64E74">
        <w:rPr>
          <w:color w:val="auto"/>
          <w:sz w:val="24"/>
          <w:szCs w:val="24"/>
          <w:lang w:val="uk-UA"/>
        </w:rPr>
        <w:t>publ</w:t>
      </w:r>
      <w:proofErr w:type="spellEnd"/>
      <w:r w:rsidRPr="00A64E74">
        <w:rPr>
          <w:color w:val="auto"/>
          <w:sz w:val="24"/>
          <w:szCs w:val="24"/>
          <w:lang w:val="uk-UA"/>
        </w:rPr>
        <w:t xml:space="preserve">., </w:t>
      </w:r>
      <w:proofErr w:type="spellStart"/>
      <w:r w:rsidRPr="00A64E74">
        <w:rPr>
          <w:color w:val="auto"/>
          <w:sz w:val="24"/>
          <w:szCs w:val="24"/>
          <w:lang w:val="uk-UA"/>
        </w:rPr>
        <w:t>Humanistic</w:t>
      </w:r>
      <w:proofErr w:type="spellEnd"/>
      <w:r w:rsidRPr="00A64E74">
        <w:rPr>
          <w:color w:val="auto"/>
          <w:sz w:val="24"/>
          <w:szCs w:val="24"/>
          <w:lang w:val="uk-UA"/>
        </w:rPr>
        <w:t>–</w:t>
      </w:r>
      <w:proofErr w:type="spellStart"/>
      <w:r w:rsidRPr="00A64E74">
        <w:rPr>
          <w:color w:val="auto"/>
          <w:sz w:val="24"/>
          <w:szCs w:val="24"/>
          <w:lang w:val="uk-UA"/>
        </w:rPr>
        <w:t>Natural</w:t>
      </w:r>
      <w:proofErr w:type="spellEnd"/>
      <w:r w:rsidRPr="00A64E74">
        <w:rPr>
          <w:color w:val="auto"/>
          <w:sz w:val="24"/>
          <w:szCs w:val="24"/>
          <w:lang w:val="uk-UA"/>
        </w:rPr>
        <w:t xml:space="preserve"> </w:t>
      </w:r>
      <w:proofErr w:type="spellStart"/>
      <w:r w:rsidRPr="00A64E74">
        <w:rPr>
          <w:color w:val="auto"/>
          <w:sz w:val="24"/>
          <w:szCs w:val="24"/>
          <w:lang w:val="uk-UA"/>
        </w:rPr>
        <w:t>Sciences</w:t>
      </w:r>
      <w:proofErr w:type="spellEnd"/>
      <w:r w:rsidRPr="00A64E74">
        <w:rPr>
          <w:color w:val="auto"/>
          <w:sz w:val="24"/>
          <w:szCs w:val="24"/>
          <w:lang w:val="uk-UA"/>
        </w:rPr>
        <w:t xml:space="preserve"> </w:t>
      </w:r>
      <w:proofErr w:type="spellStart"/>
      <w:r w:rsidRPr="00A64E74">
        <w:rPr>
          <w:color w:val="auto"/>
          <w:sz w:val="24"/>
          <w:szCs w:val="24"/>
          <w:lang w:val="uk-UA"/>
        </w:rPr>
        <w:t>University</w:t>
      </w:r>
      <w:proofErr w:type="spellEnd"/>
      <w:r w:rsidRPr="00A64E74">
        <w:rPr>
          <w:color w:val="auto"/>
          <w:sz w:val="24"/>
          <w:szCs w:val="24"/>
          <w:lang w:val="uk-UA"/>
        </w:rPr>
        <w:t xml:space="preserve"> </w:t>
      </w:r>
      <w:proofErr w:type="spellStart"/>
      <w:r w:rsidRPr="00A64E74">
        <w:rPr>
          <w:color w:val="auto"/>
          <w:sz w:val="24"/>
          <w:szCs w:val="24"/>
          <w:lang w:val="uk-UA"/>
        </w:rPr>
        <w:t>named</w:t>
      </w:r>
      <w:proofErr w:type="spellEnd"/>
      <w:r w:rsidRPr="00A64E74">
        <w:rPr>
          <w:color w:val="auto"/>
          <w:sz w:val="24"/>
          <w:szCs w:val="24"/>
          <w:lang w:val="uk-UA"/>
        </w:rPr>
        <w:t xml:space="preserve"> </w:t>
      </w:r>
      <w:proofErr w:type="spellStart"/>
      <w:r w:rsidRPr="00A64E74">
        <w:rPr>
          <w:color w:val="auto"/>
          <w:sz w:val="24"/>
          <w:szCs w:val="24"/>
          <w:lang w:val="uk-UA"/>
        </w:rPr>
        <w:t>after</w:t>
      </w:r>
      <w:proofErr w:type="spellEnd"/>
      <w:r w:rsidRPr="00A64E74">
        <w:rPr>
          <w:color w:val="auto"/>
          <w:sz w:val="24"/>
          <w:szCs w:val="24"/>
          <w:lang w:val="uk-UA"/>
        </w:rPr>
        <w:t xml:space="preserve"> </w:t>
      </w:r>
      <w:proofErr w:type="spellStart"/>
      <w:r w:rsidRPr="00A64E74">
        <w:rPr>
          <w:color w:val="auto"/>
          <w:sz w:val="24"/>
          <w:szCs w:val="24"/>
          <w:lang w:val="uk-UA"/>
        </w:rPr>
        <w:t>Yana</w:t>
      </w:r>
      <w:proofErr w:type="spellEnd"/>
      <w:r w:rsidRPr="00A64E74">
        <w:rPr>
          <w:color w:val="auto"/>
          <w:sz w:val="24"/>
          <w:szCs w:val="24"/>
          <w:lang w:val="uk-UA"/>
        </w:rPr>
        <w:t xml:space="preserve"> </w:t>
      </w:r>
      <w:proofErr w:type="spellStart"/>
      <w:r w:rsidRPr="00A64E74">
        <w:rPr>
          <w:color w:val="auto"/>
          <w:sz w:val="24"/>
          <w:szCs w:val="24"/>
          <w:lang w:val="uk-UA"/>
        </w:rPr>
        <w:t>Dluhosha</w:t>
      </w:r>
      <w:proofErr w:type="spellEnd"/>
      <w:r w:rsidRPr="00A64E74">
        <w:rPr>
          <w:color w:val="auto"/>
          <w:sz w:val="24"/>
          <w:szCs w:val="24"/>
          <w:lang w:val="uk-UA"/>
        </w:rPr>
        <w:t xml:space="preserve"> </w:t>
      </w:r>
      <w:proofErr w:type="spellStart"/>
      <w:r w:rsidRPr="00A64E74">
        <w:rPr>
          <w:color w:val="auto"/>
          <w:sz w:val="24"/>
          <w:szCs w:val="24"/>
          <w:lang w:val="uk-UA"/>
        </w:rPr>
        <w:t>in</w:t>
      </w:r>
      <w:proofErr w:type="spellEnd"/>
      <w:r w:rsidRPr="00A64E74">
        <w:rPr>
          <w:color w:val="auto"/>
          <w:sz w:val="24"/>
          <w:szCs w:val="24"/>
          <w:lang w:val="uk-UA"/>
        </w:rPr>
        <w:t xml:space="preserve"> </w:t>
      </w:r>
      <w:proofErr w:type="spellStart"/>
      <w:r w:rsidRPr="00A64E74">
        <w:rPr>
          <w:color w:val="auto"/>
          <w:sz w:val="24"/>
          <w:szCs w:val="24"/>
          <w:lang w:val="uk-UA"/>
        </w:rPr>
        <w:t>Czestochowa</w:t>
      </w:r>
      <w:proofErr w:type="spellEnd"/>
      <w:r w:rsidRPr="00A64E74">
        <w:rPr>
          <w:color w:val="auto"/>
          <w:sz w:val="24"/>
          <w:szCs w:val="24"/>
          <w:lang w:val="uk-UA"/>
        </w:rPr>
        <w:t xml:space="preserve">, 2019. </w:t>
      </w:r>
      <w:proofErr w:type="spellStart"/>
      <w:r w:rsidRPr="00A64E74">
        <w:rPr>
          <w:color w:val="auto"/>
          <w:sz w:val="24"/>
          <w:szCs w:val="24"/>
          <w:lang w:val="uk-UA"/>
        </w:rPr>
        <w:t>Issue</w:t>
      </w:r>
      <w:proofErr w:type="spellEnd"/>
      <w:r w:rsidRPr="00A64E74">
        <w:rPr>
          <w:color w:val="auto"/>
          <w:sz w:val="24"/>
          <w:szCs w:val="24"/>
          <w:lang w:val="uk-UA"/>
        </w:rPr>
        <w:t xml:space="preserve"> 2 (27). Р. 179-184.</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proofErr w:type="spellStart"/>
      <w:r w:rsidRPr="00A64E74">
        <w:rPr>
          <w:i/>
          <w:color w:val="auto"/>
          <w:sz w:val="24"/>
          <w:szCs w:val="24"/>
          <w:lang w:val="uk-UA"/>
        </w:rPr>
        <w:t>Mitrikova</w:t>
      </w:r>
      <w:proofErr w:type="spellEnd"/>
      <w:r w:rsidRPr="00A64E74">
        <w:rPr>
          <w:i/>
          <w:color w:val="auto"/>
          <w:sz w:val="24"/>
          <w:szCs w:val="24"/>
          <w:lang w:val="uk-UA"/>
        </w:rPr>
        <w:t xml:space="preserve"> J.</w:t>
      </w:r>
      <w:r w:rsidRPr="00A64E74">
        <w:rPr>
          <w:color w:val="auto"/>
          <w:sz w:val="24"/>
          <w:szCs w:val="24"/>
          <w:lang w:val="uk-UA"/>
        </w:rPr>
        <w:t xml:space="preserve"> </w:t>
      </w:r>
      <w:proofErr w:type="spellStart"/>
      <w:r w:rsidRPr="00A64E74">
        <w:rPr>
          <w:color w:val="auto"/>
          <w:sz w:val="24"/>
          <w:szCs w:val="24"/>
          <w:lang w:val="uk-UA"/>
        </w:rPr>
        <w:t>Turistike</w:t>
      </w:r>
      <w:proofErr w:type="spellEnd"/>
      <w:r w:rsidRPr="00A64E74">
        <w:rPr>
          <w:color w:val="auto"/>
          <w:sz w:val="24"/>
          <w:szCs w:val="24"/>
          <w:lang w:val="uk-UA"/>
        </w:rPr>
        <w:t xml:space="preserve"> </w:t>
      </w:r>
      <w:proofErr w:type="spellStart"/>
      <w:r w:rsidRPr="00A64E74">
        <w:rPr>
          <w:color w:val="auto"/>
          <w:sz w:val="24"/>
          <w:szCs w:val="24"/>
          <w:lang w:val="uk-UA"/>
        </w:rPr>
        <w:t>destinacie</w:t>
      </w:r>
      <w:proofErr w:type="spellEnd"/>
      <w:r w:rsidRPr="00A64E74">
        <w:rPr>
          <w:color w:val="auto"/>
          <w:sz w:val="24"/>
          <w:szCs w:val="24"/>
          <w:lang w:val="uk-UA"/>
        </w:rPr>
        <w:t xml:space="preserve"> </w:t>
      </w:r>
      <w:proofErr w:type="spellStart"/>
      <w:r w:rsidRPr="00A64E74">
        <w:rPr>
          <w:color w:val="auto"/>
          <w:sz w:val="24"/>
          <w:szCs w:val="24"/>
          <w:lang w:val="uk-UA"/>
        </w:rPr>
        <w:t>Slovenska</w:t>
      </w:r>
      <w:proofErr w:type="spellEnd"/>
      <w:r w:rsidRPr="00A64E74">
        <w:rPr>
          <w:color w:val="auto"/>
          <w:sz w:val="24"/>
          <w:szCs w:val="24"/>
          <w:lang w:val="uk-UA"/>
        </w:rPr>
        <w:t xml:space="preserve"> (</w:t>
      </w:r>
      <w:proofErr w:type="spellStart"/>
      <w:r w:rsidRPr="00A64E74">
        <w:rPr>
          <w:color w:val="auto"/>
          <w:sz w:val="24"/>
          <w:szCs w:val="24"/>
          <w:lang w:val="uk-UA"/>
        </w:rPr>
        <w:t>vybrane</w:t>
      </w:r>
      <w:proofErr w:type="spellEnd"/>
      <w:r w:rsidRPr="00A64E74">
        <w:rPr>
          <w:color w:val="auto"/>
          <w:sz w:val="24"/>
          <w:szCs w:val="24"/>
          <w:lang w:val="uk-UA"/>
        </w:rPr>
        <w:t xml:space="preserve"> </w:t>
      </w:r>
      <w:proofErr w:type="spellStart"/>
      <w:r w:rsidRPr="00A64E74">
        <w:rPr>
          <w:color w:val="auto"/>
          <w:sz w:val="24"/>
          <w:szCs w:val="24"/>
          <w:lang w:val="uk-UA"/>
        </w:rPr>
        <w:t>kapitoly</w:t>
      </w:r>
      <w:proofErr w:type="spellEnd"/>
      <w:r w:rsidRPr="00A64E74">
        <w:rPr>
          <w:color w:val="auto"/>
          <w:sz w:val="24"/>
          <w:szCs w:val="24"/>
          <w:lang w:val="uk-UA"/>
        </w:rPr>
        <w:t xml:space="preserve">). </w:t>
      </w:r>
      <w:proofErr w:type="spellStart"/>
      <w:r w:rsidRPr="00A64E74">
        <w:rPr>
          <w:color w:val="auto"/>
          <w:sz w:val="24"/>
          <w:szCs w:val="24"/>
          <w:lang w:val="uk-UA"/>
        </w:rPr>
        <w:t>Presov</w:t>
      </w:r>
      <w:proofErr w:type="spellEnd"/>
      <w:r w:rsidRPr="00A64E74">
        <w:rPr>
          <w:color w:val="auto"/>
          <w:sz w:val="24"/>
          <w:szCs w:val="24"/>
          <w:lang w:val="uk-UA"/>
        </w:rPr>
        <w:t xml:space="preserve"> : </w:t>
      </w:r>
      <w:proofErr w:type="spellStart"/>
      <w:r w:rsidRPr="00A64E74">
        <w:rPr>
          <w:color w:val="auto"/>
          <w:sz w:val="24"/>
          <w:szCs w:val="24"/>
          <w:lang w:val="uk-UA"/>
        </w:rPr>
        <w:t>Vydavatel’stvo</w:t>
      </w:r>
      <w:proofErr w:type="spellEnd"/>
      <w:r w:rsidRPr="00A64E74">
        <w:rPr>
          <w:color w:val="auto"/>
          <w:sz w:val="24"/>
          <w:szCs w:val="24"/>
          <w:lang w:val="uk-UA"/>
        </w:rPr>
        <w:t xml:space="preserve"> BOOKMAN, 2017. 130 s.</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proofErr w:type="spellStart"/>
      <w:r w:rsidRPr="00A64E74">
        <w:rPr>
          <w:i/>
          <w:color w:val="auto"/>
          <w:sz w:val="24"/>
          <w:szCs w:val="24"/>
          <w:lang w:val="uk-UA"/>
        </w:rPr>
        <w:t>Pulido-Fernаndez</w:t>
      </w:r>
      <w:proofErr w:type="spellEnd"/>
      <w:r w:rsidRPr="00A64E74">
        <w:rPr>
          <w:i/>
          <w:color w:val="auto"/>
          <w:sz w:val="24"/>
          <w:szCs w:val="24"/>
          <w:lang w:val="uk-UA"/>
        </w:rPr>
        <w:t xml:space="preserve"> J. </w:t>
      </w:r>
      <w:proofErr w:type="spellStart"/>
      <w:r w:rsidRPr="00A64E74">
        <w:rPr>
          <w:color w:val="auto"/>
          <w:sz w:val="24"/>
          <w:szCs w:val="24"/>
          <w:lang w:val="uk-UA"/>
        </w:rPr>
        <w:t>Sustainability</w:t>
      </w:r>
      <w:proofErr w:type="spellEnd"/>
      <w:r w:rsidRPr="00A64E74">
        <w:rPr>
          <w:color w:val="auto"/>
          <w:sz w:val="24"/>
          <w:szCs w:val="24"/>
          <w:lang w:val="uk-UA"/>
        </w:rPr>
        <w:t xml:space="preserve"> </w:t>
      </w:r>
      <w:proofErr w:type="spellStart"/>
      <w:r w:rsidRPr="00A64E74">
        <w:rPr>
          <w:color w:val="auto"/>
          <w:sz w:val="24"/>
          <w:szCs w:val="24"/>
          <w:lang w:val="uk-UA"/>
        </w:rPr>
        <w:t>as</w:t>
      </w:r>
      <w:proofErr w:type="spellEnd"/>
      <w:r w:rsidRPr="00A64E74">
        <w:rPr>
          <w:color w:val="auto"/>
          <w:sz w:val="24"/>
          <w:szCs w:val="24"/>
          <w:lang w:val="uk-UA"/>
        </w:rPr>
        <w:t xml:space="preserve"> a </w:t>
      </w:r>
      <w:proofErr w:type="spellStart"/>
      <w:r w:rsidRPr="00A64E74">
        <w:rPr>
          <w:color w:val="auto"/>
          <w:sz w:val="24"/>
          <w:szCs w:val="24"/>
          <w:lang w:val="uk-UA"/>
        </w:rPr>
        <w:t>Key</w:t>
      </w:r>
      <w:proofErr w:type="spellEnd"/>
      <w:r w:rsidRPr="00A64E74">
        <w:rPr>
          <w:color w:val="auto"/>
          <w:sz w:val="24"/>
          <w:szCs w:val="24"/>
          <w:lang w:val="uk-UA"/>
        </w:rPr>
        <w:t xml:space="preserve"> </w:t>
      </w:r>
      <w:proofErr w:type="spellStart"/>
      <w:r w:rsidRPr="00A64E74">
        <w:rPr>
          <w:color w:val="auto"/>
          <w:sz w:val="24"/>
          <w:szCs w:val="24"/>
          <w:lang w:val="uk-UA"/>
        </w:rPr>
        <w:t>Factor</w:t>
      </w:r>
      <w:proofErr w:type="spellEnd"/>
      <w:r w:rsidRPr="00A64E74">
        <w:rPr>
          <w:color w:val="auto"/>
          <w:sz w:val="24"/>
          <w:szCs w:val="24"/>
          <w:lang w:val="uk-UA"/>
        </w:rPr>
        <w:t xml:space="preserve"> </w:t>
      </w:r>
      <w:proofErr w:type="spellStart"/>
      <w:r w:rsidRPr="00A64E74">
        <w:rPr>
          <w:color w:val="auto"/>
          <w:sz w:val="24"/>
          <w:szCs w:val="24"/>
          <w:lang w:val="uk-UA"/>
        </w:rPr>
        <w:t>in</w:t>
      </w:r>
      <w:proofErr w:type="spellEnd"/>
      <w:r w:rsidRPr="00A64E74">
        <w:rPr>
          <w:color w:val="auto"/>
          <w:sz w:val="24"/>
          <w:szCs w:val="24"/>
          <w:lang w:val="uk-UA"/>
        </w:rPr>
        <w:t xml:space="preserve"> </w:t>
      </w:r>
      <w:proofErr w:type="spellStart"/>
      <w:r w:rsidRPr="00A64E74">
        <w:rPr>
          <w:color w:val="auto"/>
          <w:sz w:val="24"/>
          <w:szCs w:val="24"/>
          <w:lang w:val="uk-UA"/>
        </w:rPr>
        <w:t>Tourism</w:t>
      </w:r>
      <w:proofErr w:type="spellEnd"/>
      <w:r w:rsidRPr="00A64E74">
        <w:rPr>
          <w:color w:val="auto"/>
          <w:sz w:val="24"/>
          <w:szCs w:val="24"/>
          <w:lang w:val="uk-UA"/>
        </w:rPr>
        <w:t xml:space="preserve"> </w:t>
      </w:r>
      <w:proofErr w:type="spellStart"/>
      <w:r w:rsidRPr="00A64E74">
        <w:rPr>
          <w:color w:val="auto"/>
          <w:sz w:val="24"/>
          <w:szCs w:val="24"/>
          <w:lang w:val="uk-UA"/>
        </w:rPr>
        <w:t>Competitiveness</w:t>
      </w:r>
      <w:proofErr w:type="spellEnd"/>
      <w:r w:rsidRPr="00A64E74">
        <w:rPr>
          <w:color w:val="auto"/>
          <w:sz w:val="24"/>
          <w:szCs w:val="24"/>
          <w:lang w:val="uk-UA"/>
        </w:rPr>
        <w:t xml:space="preserve"> :          A </w:t>
      </w:r>
      <w:proofErr w:type="spellStart"/>
      <w:r w:rsidRPr="00A64E74">
        <w:rPr>
          <w:color w:val="auto"/>
          <w:sz w:val="24"/>
          <w:szCs w:val="24"/>
          <w:lang w:val="uk-UA"/>
        </w:rPr>
        <w:t>Global</w:t>
      </w:r>
      <w:proofErr w:type="spellEnd"/>
      <w:r w:rsidRPr="00A64E74">
        <w:rPr>
          <w:color w:val="auto"/>
          <w:sz w:val="24"/>
          <w:szCs w:val="24"/>
          <w:lang w:val="uk-UA"/>
        </w:rPr>
        <w:t xml:space="preserve"> </w:t>
      </w:r>
      <w:proofErr w:type="spellStart"/>
      <w:r w:rsidRPr="00A64E74">
        <w:rPr>
          <w:color w:val="auto"/>
          <w:sz w:val="24"/>
          <w:szCs w:val="24"/>
          <w:lang w:val="uk-UA"/>
        </w:rPr>
        <w:t>Analysi</w:t>
      </w:r>
      <w:proofErr w:type="spellEnd"/>
      <w:r w:rsidRPr="00A64E74">
        <w:rPr>
          <w:color w:val="auto"/>
          <w:sz w:val="24"/>
          <w:szCs w:val="24"/>
          <w:lang w:val="uk-UA"/>
        </w:rPr>
        <w:t xml:space="preserve">. 2020. №12 (51). URL: </w:t>
      </w:r>
      <w:proofErr w:type="spellStart"/>
      <w:r w:rsidRPr="00A64E74">
        <w:rPr>
          <w:color w:val="auto"/>
          <w:sz w:val="24"/>
          <w:szCs w:val="24"/>
          <w:lang w:val="uk-UA"/>
        </w:rPr>
        <w:t>Sustainability</w:t>
      </w:r>
      <w:proofErr w:type="spellEnd"/>
      <w:r w:rsidRPr="00A64E74">
        <w:rPr>
          <w:color w:val="auto"/>
          <w:sz w:val="24"/>
          <w:szCs w:val="24"/>
          <w:lang w:val="uk-UA"/>
        </w:rPr>
        <w:t xml:space="preserve"> | </w:t>
      </w:r>
      <w:proofErr w:type="spellStart"/>
      <w:r w:rsidRPr="00A64E74">
        <w:rPr>
          <w:color w:val="auto"/>
          <w:sz w:val="24"/>
          <w:szCs w:val="24"/>
          <w:lang w:val="uk-UA"/>
        </w:rPr>
        <w:t>An</w:t>
      </w:r>
      <w:proofErr w:type="spellEnd"/>
      <w:r w:rsidRPr="00A64E74">
        <w:rPr>
          <w:color w:val="auto"/>
          <w:sz w:val="24"/>
          <w:szCs w:val="24"/>
          <w:lang w:val="uk-UA"/>
        </w:rPr>
        <w:t xml:space="preserve"> </w:t>
      </w:r>
      <w:proofErr w:type="spellStart"/>
      <w:r w:rsidRPr="00A64E74">
        <w:rPr>
          <w:color w:val="auto"/>
          <w:sz w:val="24"/>
          <w:szCs w:val="24"/>
          <w:lang w:val="uk-UA"/>
        </w:rPr>
        <w:t>Open</w:t>
      </w:r>
      <w:proofErr w:type="spellEnd"/>
      <w:r w:rsidRPr="00A64E74">
        <w:rPr>
          <w:color w:val="auto"/>
          <w:sz w:val="24"/>
          <w:szCs w:val="24"/>
          <w:lang w:val="uk-UA"/>
        </w:rPr>
        <w:t xml:space="preserve"> Access </w:t>
      </w:r>
      <w:proofErr w:type="spellStart"/>
      <w:r w:rsidRPr="00A64E74">
        <w:rPr>
          <w:color w:val="auto"/>
          <w:sz w:val="24"/>
          <w:szCs w:val="24"/>
          <w:lang w:val="uk-UA"/>
        </w:rPr>
        <w:t>Journal</w:t>
      </w:r>
      <w:proofErr w:type="spellEnd"/>
      <w:r w:rsidRPr="00A64E74">
        <w:rPr>
          <w:color w:val="auto"/>
          <w:sz w:val="24"/>
          <w:szCs w:val="24"/>
          <w:lang w:val="uk-UA"/>
        </w:rPr>
        <w:t xml:space="preserve"> </w:t>
      </w:r>
      <w:proofErr w:type="spellStart"/>
      <w:r w:rsidRPr="00A64E74">
        <w:rPr>
          <w:color w:val="auto"/>
          <w:sz w:val="24"/>
          <w:szCs w:val="24"/>
          <w:lang w:val="uk-UA"/>
        </w:rPr>
        <w:t>from</w:t>
      </w:r>
      <w:proofErr w:type="spellEnd"/>
      <w:r w:rsidRPr="00A64E74">
        <w:rPr>
          <w:color w:val="auto"/>
          <w:sz w:val="24"/>
          <w:szCs w:val="24"/>
          <w:lang w:val="uk-UA"/>
        </w:rPr>
        <w:t xml:space="preserve"> MDPI</w:t>
      </w:r>
    </w:p>
    <w:p w:rsidR="00A64E74" w:rsidRPr="00A64E74" w:rsidRDefault="00A64E74" w:rsidP="00A64E74">
      <w:pPr>
        <w:pStyle w:val="21"/>
        <w:shd w:val="clear" w:color="auto" w:fill="auto"/>
        <w:tabs>
          <w:tab w:val="left" w:pos="20"/>
          <w:tab w:val="left" w:pos="558"/>
        </w:tabs>
        <w:spacing w:line="240" w:lineRule="auto"/>
        <w:ind w:left="567" w:right="20" w:firstLine="0"/>
        <w:jc w:val="center"/>
        <w:rPr>
          <w:b/>
          <w:color w:val="auto"/>
          <w:sz w:val="24"/>
          <w:szCs w:val="24"/>
          <w:lang w:val="uk-UA"/>
        </w:rPr>
      </w:pPr>
    </w:p>
    <w:p w:rsidR="00A64E74" w:rsidRPr="005C3E1F" w:rsidRDefault="00A64E74" w:rsidP="005C3E1F">
      <w:pPr>
        <w:pStyle w:val="21"/>
        <w:shd w:val="clear" w:color="auto" w:fill="auto"/>
        <w:tabs>
          <w:tab w:val="left" w:pos="20"/>
          <w:tab w:val="left" w:pos="558"/>
        </w:tabs>
        <w:spacing w:line="240" w:lineRule="auto"/>
        <w:ind w:left="567" w:right="20" w:firstLine="0"/>
        <w:jc w:val="center"/>
        <w:rPr>
          <w:b/>
          <w:color w:val="auto"/>
          <w:sz w:val="24"/>
          <w:szCs w:val="24"/>
          <w:lang w:val="uk-UA"/>
        </w:rPr>
      </w:pPr>
      <w:r w:rsidRPr="00A64E74">
        <w:rPr>
          <w:b/>
          <w:color w:val="auto"/>
          <w:sz w:val="24"/>
          <w:szCs w:val="24"/>
          <w:lang w:val="uk-UA"/>
        </w:rPr>
        <w:t>Інформаційні ресурси мережі Інтернет :</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color w:val="auto"/>
          <w:sz w:val="24"/>
          <w:szCs w:val="24"/>
          <w:lang w:val="uk-UA"/>
        </w:rPr>
        <w:t xml:space="preserve">Конституція України : прийнята на п’ятій сесії Верховної Ради України 28 черв. 1996 р. : із змінами. URL: </w:t>
      </w:r>
      <w:hyperlink r:id="rId14" w:history="1">
        <w:r w:rsidRPr="00A64E74">
          <w:rPr>
            <w:rStyle w:val="a4"/>
            <w:color w:val="auto"/>
            <w:sz w:val="24"/>
            <w:szCs w:val="24"/>
            <w:u w:val="none"/>
            <w:lang w:val="uk-UA"/>
          </w:rPr>
          <w:t>https://zakon.rada.gov.ua/laws/show/254к/96-вр</w:t>
        </w:r>
      </w:hyperlink>
      <w:r w:rsidRPr="00A64E74">
        <w:rPr>
          <w:color w:val="auto"/>
          <w:sz w:val="24"/>
          <w:szCs w:val="24"/>
          <w:lang w:val="uk-UA"/>
        </w:rPr>
        <w:t>.</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rStyle w:val="a4"/>
          <w:color w:val="auto"/>
          <w:sz w:val="24"/>
          <w:szCs w:val="24"/>
          <w:u w:val="none"/>
          <w:lang w:val="uk-UA"/>
        </w:rPr>
      </w:pPr>
      <w:r w:rsidRPr="00A64E74">
        <w:rPr>
          <w:color w:val="auto"/>
          <w:sz w:val="24"/>
          <w:szCs w:val="24"/>
          <w:lang w:val="uk-UA"/>
        </w:rPr>
        <w:t xml:space="preserve">Господарський кодекс України. URL: </w:t>
      </w:r>
      <w:hyperlink r:id="rId15" w:anchor="Text" w:history="1">
        <w:r w:rsidRPr="00A64E74">
          <w:rPr>
            <w:rStyle w:val="a4"/>
            <w:color w:val="auto"/>
            <w:sz w:val="24"/>
            <w:szCs w:val="24"/>
            <w:u w:val="none"/>
            <w:lang w:val="uk-UA"/>
          </w:rPr>
          <w:t>https://zakon.rada.gov.ua/laws/show/436-15#Text</w:t>
        </w:r>
      </w:hyperlink>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rStyle w:val="a4"/>
          <w:color w:val="auto"/>
          <w:sz w:val="24"/>
          <w:szCs w:val="24"/>
          <w:u w:val="none"/>
          <w:lang w:val="uk-UA"/>
        </w:rPr>
      </w:pPr>
      <w:r w:rsidRPr="00A64E74">
        <w:rPr>
          <w:color w:val="auto"/>
          <w:sz w:val="24"/>
          <w:szCs w:val="24"/>
          <w:lang w:val="uk-UA"/>
        </w:rPr>
        <w:t xml:space="preserve">Державне агентство розвитку туризму України. Офіційний сайт. URL: </w:t>
      </w:r>
      <w:hyperlink r:id="rId16" w:history="1">
        <w:r w:rsidRPr="00A64E74">
          <w:rPr>
            <w:rStyle w:val="a4"/>
            <w:color w:val="auto"/>
            <w:sz w:val="24"/>
            <w:szCs w:val="24"/>
            <w:u w:val="none"/>
            <w:lang w:val="uk-UA"/>
          </w:rPr>
          <w:t>https://www.tourism.gov.ua/</w:t>
        </w:r>
      </w:hyperlink>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rStyle w:val="a4"/>
          <w:color w:val="auto"/>
          <w:sz w:val="24"/>
          <w:szCs w:val="24"/>
          <w:u w:val="none"/>
          <w:lang w:val="uk-UA"/>
        </w:rPr>
      </w:pPr>
      <w:r w:rsidRPr="00A64E74">
        <w:rPr>
          <w:color w:val="auto"/>
          <w:sz w:val="24"/>
          <w:szCs w:val="24"/>
          <w:lang w:val="uk-UA"/>
        </w:rPr>
        <w:t xml:space="preserve">Національна туристична організація України. Офіційний сайт. URL: </w:t>
      </w:r>
      <w:hyperlink r:id="rId17" w:history="1">
        <w:r w:rsidRPr="00A64E74">
          <w:rPr>
            <w:rStyle w:val="a4"/>
            <w:color w:val="auto"/>
            <w:sz w:val="24"/>
            <w:szCs w:val="24"/>
            <w:u w:val="none"/>
            <w:lang w:val="uk-UA"/>
          </w:rPr>
          <w:t>http://www.ntoukraine.org/</w:t>
        </w:r>
      </w:hyperlink>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rStyle w:val="a4"/>
          <w:color w:val="auto"/>
          <w:sz w:val="24"/>
          <w:szCs w:val="24"/>
          <w:u w:val="none"/>
          <w:lang w:val="uk-UA"/>
        </w:rPr>
      </w:pPr>
      <w:r w:rsidRPr="00A64E74">
        <w:rPr>
          <w:color w:val="auto"/>
          <w:sz w:val="24"/>
          <w:szCs w:val="24"/>
          <w:lang w:val="uk-UA"/>
        </w:rPr>
        <w:lastRenderedPageBreak/>
        <w:t>Національні стандарти «</w:t>
      </w:r>
      <w:proofErr w:type="spellStart"/>
      <w:r w:rsidRPr="00A64E74">
        <w:rPr>
          <w:color w:val="auto"/>
          <w:sz w:val="24"/>
          <w:szCs w:val="24"/>
          <w:lang w:val="uk-UA"/>
        </w:rPr>
        <w:t>Пoслуги</w:t>
      </w:r>
      <w:proofErr w:type="spellEnd"/>
      <w:r w:rsidRPr="00A64E74">
        <w:rPr>
          <w:color w:val="auto"/>
          <w:sz w:val="24"/>
          <w:szCs w:val="24"/>
          <w:lang w:val="uk-UA"/>
        </w:rPr>
        <w:t xml:space="preserve"> туристичні. </w:t>
      </w:r>
      <w:proofErr w:type="spellStart"/>
      <w:r w:rsidRPr="00A64E74">
        <w:rPr>
          <w:color w:val="auto"/>
          <w:sz w:val="24"/>
          <w:szCs w:val="24"/>
          <w:lang w:val="uk-UA"/>
        </w:rPr>
        <w:t>Зaсoби</w:t>
      </w:r>
      <w:proofErr w:type="spellEnd"/>
      <w:r w:rsidRPr="00A64E74">
        <w:rPr>
          <w:color w:val="auto"/>
          <w:sz w:val="24"/>
          <w:szCs w:val="24"/>
          <w:lang w:val="uk-UA"/>
        </w:rPr>
        <w:t xml:space="preserve"> </w:t>
      </w:r>
      <w:proofErr w:type="spellStart"/>
      <w:r w:rsidRPr="00A64E74">
        <w:rPr>
          <w:color w:val="auto"/>
          <w:sz w:val="24"/>
          <w:szCs w:val="24"/>
          <w:lang w:val="uk-UA"/>
        </w:rPr>
        <w:t>рoзміщення</w:t>
      </w:r>
      <w:proofErr w:type="spellEnd"/>
      <w:r w:rsidRPr="00A64E74">
        <w:rPr>
          <w:color w:val="auto"/>
          <w:sz w:val="24"/>
          <w:szCs w:val="24"/>
          <w:lang w:val="uk-UA"/>
        </w:rPr>
        <w:t xml:space="preserve">. Терміни </w:t>
      </w:r>
      <w:proofErr w:type="spellStart"/>
      <w:r w:rsidRPr="00A64E74">
        <w:rPr>
          <w:color w:val="auto"/>
          <w:sz w:val="24"/>
          <w:szCs w:val="24"/>
          <w:lang w:val="uk-UA"/>
        </w:rPr>
        <w:t>тa</w:t>
      </w:r>
      <w:proofErr w:type="spellEnd"/>
      <w:r w:rsidRPr="00A64E74">
        <w:rPr>
          <w:color w:val="auto"/>
          <w:sz w:val="24"/>
          <w:szCs w:val="24"/>
          <w:lang w:val="uk-UA"/>
        </w:rPr>
        <w:t xml:space="preserve"> </w:t>
      </w:r>
      <w:proofErr w:type="spellStart"/>
      <w:r w:rsidRPr="00A64E74">
        <w:rPr>
          <w:color w:val="auto"/>
          <w:sz w:val="24"/>
          <w:szCs w:val="24"/>
          <w:lang w:val="uk-UA"/>
        </w:rPr>
        <w:t>визнaчення</w:t>
      </w:r>
      <w:proofErr w:type="spellEnd"/>
      <w:r w:rsidRPr="00A64E74">
        <w:rPr>
          <w:color w:val="auto"/>
          <w:sz w:val="24"/>
          <w:szCs w:val="24"/>
          <w:lang w:val="uk-UA"/>
        </w:rPr>
        <w:t xml:space="preserve">». URL: </w:t>
      </w:r>
      <w:hyperlink r:id="rId18" w:history="1">
        <w:r w:rsidRPr="00A64E74">
          <w:rPr>
            <w:rStyle w:val="a4"/>
            <w:color w:val="auto"/>
            <w:sz w:val="24"/>
            <w:szCs w:val="24"/>
            <w:u w:val="none"/>
            <w:lang w:val="uk-UA"/>
          </w:rPr>
          <w:t>http://online.budstandart.com/ua/catalog/doc-page?id_doc=70251</w:t>
        </w:r>
      </w:hyperlink>
      <w:r w:rsidRPr="00A64E74">
        <w:rPr>
          <w:rStyle w:val="a4"/>
          <w:color w:val="auto"/>
          <w:sz w:val="24"/>
          <w:szCs w:val="24"/>
          <w:u w:val="none"/>
          <w:lang w:val="uk-UA"/>
        </w:rPr>
        <w:t>.</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color w:val="auto"/>
          <w:sz w:val="24"/>
          <w:szCs w:val="24"/>
          <w:lang w:val="uk-UA"/>
        </w:rPr>
        <w:t>Національні стандарти «</w:t>
      </w:r>
      <w:proofErr w:type="spellStart"/>
      <w:r w:rsidRPr="00A64E74">
        <w:rPr>
          <w:color w:val="auto"/>
          <w:sz w:val="24"/>
          <w:szCs w:val="24"/>
          <w:lang w:val="uk-UA"/>
        </w:rPr>
        <w:t>Пoслуги</w:t>
      </w:r>
      <w:proofErr w:type="spellEnd"/>
      <w:r w:rsidRPr="00A64E74">
        <w:rPr>
          <w:color w:val="auto"/>
          <w:sz w:val="24"/>
          <w:szCs w:val="24"/>
          <w:lang w:val="uk-UA"/>
        </w:rPr>
        <w:t xml:space="preserve"> туристичні. </w:t>
      </w:r>
      <w:proofErr w:type="spellStart"/>
      <w:r w:rsidRPr="00A64E74">
        <w:rPr>
          <w:color w:val="auto"/>
          <w:sz w:val="24"/>
          <w:szCs w:val="24"/>
          <w:lang w:val="uk-UA"/>
        </w:rPr>
        <w:t>Клaсифікaція</w:t>
      </w:r>
      <w:proofErr w:type="spellEnd"/>
      <w:r w:rsidRPr="00A64E74">
        <w:rPr>
          <w:color w:val="auto"/>
          <w:sz w:val="24"/>
          <w:szCs w:val="24"/>
          <w:lang w:val="uk-UA"/>
        </w:rPr>
        <w:t xml:space="preserve"> </w:t>
      </w:r>
      <w:proofErr w:type="spellStart"/>
      <w:r w:rsidRPr="00A64E74">
        <w:rPr>
          <w:color w:val="auto"/>
          <w:sz w:val="24"/>
          <w:szCs w:val="24"/>
          <w:lang w:val="uk-UA"/>
        </w:rPr>
        <w:t>гoтелів</w:t>
      </w:r>
      <w:proofErr w:type="spellEnd"/>
      <w:r w:rsidRPr="00A64E74">
        <w:rPr>
          <w:color w:val="auto"/>
          <w:sz w:val="24"/>
          <w:szCs w:val="24"/>
          <w:lang w:val="uk-UA"/>
        </w:rPr>
        <w:t>». URL: https://dnaop.com/html/29982/doc%D0%94%D0%A1%D0%A2%D0%A3_4269_2003</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rStyle w:val="a4"/>
          <w:color w:val="auto"/>
          <w:sz w:val="24"/>
          <w:szCs w:val="24"/>
          <w:u w:val="none"/>
          <w:lang w:val="uk-UA"/>
        </w:rPr>
      </w:pPr>
      <w:r w:rsidRPr="00A64E74">
        <w:rPr>
          <w:color w:val="auto"/>
          <w:sz w:val="24"/>
          <w:szCs w:val="24"/>
          <w:lang w:val="uk-UA"/>
        </w:rPr>
        <w:t xml:space="preserve">Про внесення змін до Закону України «Про туризм» : Закон України від                18 </w:t>
      </w:r>
      <w:proofErr w:type="spellStart"/>
      <w:r w:rsidRPr="00A64E74">
        <w:rPr>
          <w:color w:val="auto"/>
          <w:sz w:val="24"/>
          <w:szCs w:val="24"/>
          <w:lang w:val="uk-UA"/>
        </w:rPr>
        <w:t>листоп</w:t>
      </w:r>
      <w:proofErr w:type="spellEnd"/>
      <w:r w:rsidRPr="00A64E74">
        <w:rPr>
          <w:color w:val="auto"/>
          <w:sz w:val="24"/>
          <w:szCs w:val="24"/>
          <w:lang w:val="uk-UA"/>
        </w:rPr>
        <w:t>. 2003 р. № 1282-IV із змінами, внесеними згідно із Законом від 02 бер. 2015 р. № 222-VIII (</w:t>
      </w:r>
      <w:hyperlink r:id="rId19" w:tgtFrame="_blank" w:history="1">
        <w:r w:rsidRPr="00A64E74">
          <w:rPr>
            <w:rStyle w:val="a4"/>
            <w:color w:val="auto"/>
            <w:sz w:val="24"/>
            <w:szCs w:val="24"/>
            <w:u w:val="none"/>
            <w:lang w:val="uk-UA"/>
          </w:rPr>
          <w:t>222-19</w:t>
        </w:r>
      </w:hyperlink>
      <w:r w:rsidRPr="00A64E74">
        <w:rPr>
          <w:color w:val="auto"/>
          <w:sz w:val="24"/>
          <w:szCs w:val="24"/>
          <w:lang w:val="uk-UA"/>
        </w:rPr>
        <w:t xml:space="preserve">). URL: </w:t>
      </w:r>
      <w:hyperlink r:id="rId20" w:anchor="Text" w:history="1">
        <w:r w:rsidRPr="00A64E74">
          <w:rPr>
            <w:rStyle w:val="a4"/>
            <w:color w:val="auto"/>
            <w:sz w:val="24"/>
            <w:szCs w:val="24"/>
            <w:u w:val="none"/>
            <w:lang w:val="uk-UA"/>
          </w:rPr>
          <w:t>https://zakon.rada.gov.ua/laws/show/1282-15#Text</w:t>
        </w:r>
      </w:hyperlink>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color w:val="auto"/>
          <w:sz w:val="24"/>
          <w:szCs w:val="24"/>
          <w:lang w:val="uk-UA"/>
        </w:rPr>
        <w:t>Про затвердження Державної стратегії регіонального розвитку на                      2021-2027 роки : постанова Кабінету Міністрів України від 5 серп. 2020 р. №  695 URL: https://zakon.rada.gov.ua/laws/show/695-2020- %D0%BF#Text</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color w:val="auto"/>
          <w:sz w:val="24"/>
          <w:szCs w:val="24"/>
          <w:lang w:val="uk-UA"/>
        </w:rPr>
        <w:t xml:space="preserve">Офіційний сайт Держкомстату України. URL: </w:t>
      </w:r>
      <w:hyperlink r:id="rId21" w:history="1">
        <w:r w:rsidRPr="00A64E74">
          <w:rPr>
            <w:rStyle w:val="a4"/>
            <w:color w:val="auto"/>
            <w:sz w:val="24"/>
            <w:szCs w:val="24"/>
            <w:u w:val="none"/>
            <w:lang w:val="uk-UA"/>
          </w:rPr>
          <w:t>http://ukrstat.gov.ua</w:t>
        </w:r>
      </w:hyperlink>
      <w:r w:rsidRPr="00A64E74">
        <w:rPr>
          <w:color w:val="auto"/>
          <w:sz w:val="24"/>
          <w:szCs w:val="24"/>
          <w:lang w:val="uk-UA"/>
        </w:rPr>
        <w:t>.</w:t>
      </w:r>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rStyle w:val="a4"/>
          <w:color w:val="auto"/>
          <w:sz w:val="24"/>
          <w:szCs w:val="24"/>
          <w:u w:val="none"/>
          <w:lang w:val="uk-UA"/>
        </w:rPr>
      </w:pPr>
      <w:r w:rsidRPr="00A64E74">
        <w:rPr>
          <w:color w:val="auto"/>
          <w:sz w:val="24"/>
          <w:szCs w:val="24"/>
          <w:lang w:val="uk-UA"/>
        </w:rPr>
        <w:t xml:space="preserve">Туристичний барометр України / Національна туристична організація України. </w:t>
      </w:r>
      <w:r w:rsidRPr="00A64E74">
        <w:rPr>
          <w:color w:val="auto"/>
          <w:sz w:val="24"/>
          <w:szCs w:val="24"/>
          <w:shd w:val="clear" w:color="auto" w:fill="FFFFFF"/>
          <w:lang w:val="uk-UA"/>
        </w:rPr>
        <w:t xml:space="preserve">К., </w:t>
      </w:r>
      <w:r w:rsidRPr="00A64E74">
        <w:rPr>
          <w:color w:val="auto"/>
          <w:sz w:val="24"/>
          <w:szCs w:val="24"/>
          <w:lang w:val="uk-UA"/>
        </w:rPr>
        <w:t>2020.</w:t>
      </w:r>
      <w:r w:rsidRPr="00A64E74">
        <w:rPr>
          <w:color w:val="auto"/>
          <w:sz w:val="24"/>
          <w:szCs w:val="24"/>
          <w:shd w:val="clear" w:color="auto" w:fill="FFFFFF"/>
          <w:lang w:val="uk-UA"/>
        </w:rPr>
        <w:t xml:space="preserve"> </w:t>
      </w:r>
      <w:r w:rsidRPr="00A64E74">
        <w:rPr>
          <w:color w:val="auto"/>
          <w:sz w:val="24"/>
          <w:szCs w:val="24"/>
          <w:lang w:val="uk-UA"/>
        </w:rPr>
        <w:t>203 с. URL</w:t>
      </w:r>
      <w:r w:rsidRPr="00A64E74">
        <w:rPr>
          <w:color w:val="auto"/>
          <w:sz w:val="24"/>
          <w:szCs w:val="24"/>
          <w:shd w:val="clear" w:color="auto" w:fill="FFFFFF"/>
          <w:lang w:val="uk-UA"/>
        </w:rPr>
        <w:t xml:space="preserve">: </w:t>
      </w:r>
      <w:hyperlink r:id="rId22" w:history="1">
        <w:r w:rsidRPr="00A64E74">
          <w:rPr>
            <w:rStyle w:val="a4"/>
            <w:color w:val="auto"/>
            <w:sz w:val="24"/>
            <w:szCs w:val="24"/>
            <w:u w:val="none"/>
            <w:shd w:val="clear" w:color="auto" w:fill="FFFFFF"/>
            <w:lang w:val="uk-UA"/>
          </w:rPr>
          <w:t>http://www.ntoukraine.org/assets/files/ntou-barometer-2020.pdf</w:t>
        </w:r>
      </w:hyperlink>
    </w:p>
    <w:p w:rsidR="00A64E74" w:rsidRPr="00A64E74" w:rsidRDefault="00A64E74" w:rsidP="00A64E74">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A64E74">
        <w:rPr>
          <w:color w:val="auto"/>
          <w:sz w:val="24"/>
          <w:szCs w:val="24"/>
          <w:lang w:val="uk-UA"/>
        </w:rPr>
        <w:t xml:space="preserve">UNESCO : </w:t>
      </w:r>
      <w:proofErr w:type="spellStart"/>
      <w:r w:rsidRPr="00A64E74">
        <w:rPr>
          <w:color w:val="auto"/>
          <w:sz w:val="24"/>
          <w:szCs w:val="24"/>
          <w:lang w:val="uk-UA"/>
        </w:rPr>
        <w:t>United</w:t>
      </w:r>
      <w:proofErr w:type="spellEnd"/>
      <w:r w:rsidRPr="00A64E74">
        <w:rPr>
          <w:color w:val="auto"/>
          <w:sz w:val="24"/>
          <w:szCs w:val="24"/>
          <w:lang w:val="uk-UA"/>
        </w:rPr>
        <w:t xml:space="preserve"> </w:t>
      </w:r>
      <w:proofErr w:type="spellStart"/>
      <w:r w:rsidRPr="00A64E74">
        <w:rPr>
          <w:color w:val="auto"/>
          <w:sz w:val="24"/>
          <w:szCs w:val="24"/>
          <w:lang w:val="uk-UA"/>
        </w:rPr>
        <w:t>Nations</w:t>
      </w:r>
      <w:proofErr w:type="spellEnd"/>
      <w:r w:rsidRPr="00A64E74">
        <w:rPr>
          <w:color w:val="auto"/>
          <w:sz w:val="24"/>
          <w:szCs w:val="24"/>
          <w:lang w:val="uk-UA"/>
        </w:rPr>
        <w:t xml:space="preserve"> </w:t>
      </w:r>
      <w:proofErr w:type="spellStart"/>
      <w:r w:rsidRPr="00A64E74">
        <w:rPr>
          <w:color w:val="auto"/>
          <w:sz w:val="24"/>
          <w:szCs w:val="24"/>
          <w:lang w:val="uk-UA"/>
        </w:rPr>
        <w:t>Educational</w:t>
      </w:r>
      <w:proofErr w:type="spellEnd"/>
      <w:r w:rsidRPr="00A64E74">
        <w:rPr>
          <w:color w:val="auto"/>
          <w:sz w:val="24"/>
          <w:szCs w:val="24"/>
          <w:lang w:val="uk-UA"/>
        </w:rPr>
        <w:t xml:space="preserve">, </w:t>
      </w:r>
      <w:proofErr w:type="spellStart"/>
      <w:r w:rsidRPr="00A64E74">
        <w:rPr>
          <w:color w:val="auto"/>
          <w:sz w:val="24"/>
          <w:szCs w:val="24"/>
          <w:lang w:val="uk-UA"/>
        </w:rPr>
        <w:t>Scientific</w:t>
      </w:r>
      <w:proofErr w:type="spellEnd"/>
      <w:r w:rsidRPr="00A64E74">
        <w:rPr>
          <w:color w:val="auto"/>
          <w:sz w:val="24"/>
          <w:szCs w:val="24"/>
          <w:lang w:val="uk-UA"/>
        </w:rPr>
        <w:t xml:space="preserve"> </w:t>
      </w:r>
      <w:proofErr w:type="spellStart"/>
      <w:r w:rsidRPr="00A64E74">
        <w:rPr>
          <w:color w:val="auto"/>
          <w:sz w:val="24"/>
          <w:szCs w:val="24"/>
          <w:lang w:val="uk-UA"/>
        </w:rPr>
        <w:t>and</w:t>
      </w:r>
      <w:proofErr w:type="spellEnd"/>
      <w:r w:rsidRPr="00A64E74">
        <w:rPr>
          <w:color w:val="auto"/>
          <w:sz w:val="24"/>
          <w:szCs w:val="24"/>
          <w:lang w:val="uk-UA"/>
        </w:rPr>
        <w:t xml:space="preserve"> </w:t>
      </w:r>
      <w:proofErr w:type="spellStart"/>
      <w:r w:rsidRPr="00A64E74">
        <w:rPr>
          <w:color w:val="auto"/>
          <w:sz w:val="24"/>
          <w:szCs w:val="24"/>
          <w:lang w:val="uk-UA"/>
        </w:rPr>
        <w:t>Cultural</w:t>
      </w:r>
      <w:proofErr w:type="spellEnd"/>
      <w:r w:rsidRPr="00A64E74">
        <w:rPr>
          <w:color w:val="auto"/>
          <w:sz w:val="24"/>
          <w:szCs w:val="24"/>
          <w:lang w:val="uk-UA"/>
        </w:rPr>
        <w:t xml:space="preserve"> </w:t>
      </w:r>
      <w:proofErr w:type="spellStart"/>
      <w:r w:rsidRPr="00A64E74">
        <w:rPr>
          <w:color w:val="auto"/>
          <w:sz w:val="24"/>
          <w:szCs w:val="24"/>
          <w:lang w:val="uk-UA"/>
        </w:rPr>
        <w:t>Organization</w:t>
      </w:r>
      <w:proofErr w:type="spellEnd"/>
      <w:r w:rsidRPr="00A64E74">
        <w:rPr>
          <w:color w:val="auto"/>
          <w:sz w:val="24"/>
          <w:szCs w:val="24"/>
          <w:lang w:val="uk-UA"/>
        </w:rPr>
        <w:t xml:space="preserve">. URL: </w:t>
      </w:r>
      <w:hyperlink r:id="rId23" w:history="1">
        <w:r w:rsidRPr="00A64E74">
          <w:rPr>
            <w:rStyle w:val="a4"/>
            <w:color w:val="auto"/>
            <w:sz w:val="24"/>
            <w:szCs w:val="24"/>
            <w:u w:val="none"/>
            <w:lang w:val="uk-UA"/>
          </w:rPr>
          <w:t>https://en.unesco.org/</w:t>
        </w:r>
      </w:hyperlink>
    </w:p>
    <w:p w:rsidR="004A3E8C" w:rsidRPr="004A7553" w:rsidRDefault="004A3E8C" w:rsidP="004A3E8C">
      <w:pPr>
        <w:shd w:val="clear" w:color="auto" w:fill="FFFFFF"/>
        <w:spacing w:after="0" w:line="240" w:lineRule="auto"/>
        <w:jc w:val="center"/>
        <w:rPr>
          <w:rFonts w:ascii="Times New Roman" w:hAnsi="Times New Roman"/>
          <w:b/>
          <w:bCs/>
          <w:spacing w:val="-6"/>
          <w:sz w:val="20"/>
          <w:szCs w:val="20"/>
          <w:lang w:val="uk-UA"/>
        </w:rPr>
      </w:pPr>
    </w:p>
    <w:p w:rsidR="001B1ED5" w:rsidRPr="000B4AEB" w:rsidRDefault="001B1ED5" w:rsidP="002C53D1">
      <w:pPr>
        <w:keepNext/>
        <w:keepLines/>
        <w:spacing w:after="0"/>
        <w:ind w:hanging="10"/>
        <w:jc w:val="center"/>
        <w:outlineLvl w:val="0"/>
        <w:rPr>
          <w:rFonts w:ascii="Times New Roman" w:eastAsia="Arial" w:hAnsi="Times New Roman" w:cs="Times New Roman"/>
          <w:b/>
          <w:color w:val="0070C0"/>
          <w:sz w:val="24"/>
          <w:szCs w:val="24"/>
          <w:lang w:val="uk-UA"/>
        </w:rPr>
      </w:pPr>
      <w:r w:rsidRPr="000B4AEB">
        <w:rPr>
          <w:rFonts w:ascii="Times New Roman" w:eastAsia="Arial" w:hAnsi="Times New Roman" w:cs="Times New Roman"/>
          <w:b/>
          <w:color w:val="0070C0"/>
          <w:sz w:val="24"/>
          <w:szCs w:val="24"/>
          <w:lang w:val="uk-UA"/>
        </w:rPr>
        <w:t>Політика оцінювання</w:t>
      </w:r>
    </w:p>
    <w:p w:rsidR="001B1ED5" w:rsidRPr="000B4AEB" w:rsidRDefault="001B1ED5" w:rsidP="00D07856">
      <w:pPr>
        <w:numPr>
          <w:ilvl w:val="0"/>
          <w:numId w:val="1"/>
        </w:numPr>
        <w:spacing w:after="13" w:line="266" w:lineRule="auto"/>
        <w:ind w:left="0" w:right="5"/>
        <w:jc w:val="both"/>
        <w:rPr>
          <w:rFonts w:ascii="Times New Roman" w:eastAsia="Arial" w:hAnsi="Times New Roman" w:cs="Times New Roman"/>
          <w:b/>
          <w:color w:val="000000"/>
          <w:sz w:val="24"/>
          <w:szCs w:val="24"/>
          <w:lang w:val="uk-UA"/>
        </w:rPr>
      </w:pPr>
      <w:r w:rsidRPr="000B4AEB">
        <w:rPr>
          <w:rFonts w:ascii="Times New Roman" w:eastAsia="Arial" w:hAnsi="Times New Roman" w:cs="Times New Roman"/>
          <w:b/>
          <w:color w:val="000000"/>
          <w:sz w:val="24"/>
          <w:szCs w:val="24"/>
          <w:lang w:val="uk-UA"/>
        </w:rPr>
        <w:t xml:space="preserve">Політика щодо </w:t>
      </w:r>
      <w:proofErr w:type="spellStart"/>
      <w:r w:rsidRPr="000B4AEB">
        <w:rPr>
          <w:rFonts w:ascii="Times New Roman" w:eastAsia="Arial" w:hAnsi="Times New Roman" w:cs="Times New Roman"/>
          <w:b/>
          <w:color w:val="000000"/>
          <w:sz w:val="24"/>
          <w:szCs w:val="24"/>
          <w:lang w:val="uk-UA"/>
        </w:rPr>
        <w:t>дедлайнів</w:t>
      </w:r>
      <w:proofErr w:type="spellEnd"/>
      <w:r w:rsidRPr="000B4AEB">
        <w:rPr>
          <w:rFonts w:ascii="Times New Roman" w:eastAsia="Arial" w:hAnsi="Times New Roman" w:cs="Times New Roman"/>
          <w:b/>
          <w:color w:val="000000"/>
          <w:sz w:val="24"/>
          <w:szCs w:val="24"/>
          <w:lang w:val="uk-UA"/>
        </w:rPr>
        <w:t xml:space="preserve"> та перескладання</w:t>
      </w:r>
      <w:r w:rsidRPr="000B4AEB">
        <w:rPr>
          <w:rFonts w:ascii="Times New Roman" w:eastAsia="Arial" w:hAnsi="Times New Roman" w:cs="Times New Roman"/>
          <w:color w:val="000000"/>
          <w:sz w:val="24"/>
          <w:szCs w:val="24"/>
          <w:lang w:val="uk-UA"/>
        </w:rPr>
        <w:t xml:space="preserve">: Роботи, які здаються із порушенням термінів без поважних причин, оцінюються на нижчу оцінку (75% від можливої максимальної кількості балів за вид діяльності балів). </w:t>
      </w:r>
    </w:p>
    <w:p w:rsidR="000F5F64" w:rsidRPr="002C53D1" w:rsidRDefault="001B1ED5" w:rsidP="000F5F64">
      <w:pPr>
        <w:numPr>
          <w:ilvl w:val="0"/>
          <w:numId w:val="1"/>
        </w:numPr>
        <w:spacing w:after="13" w:line="266" w:lineRule="auto"/>
        <w:ind w:left="0" w:right="5"/>
        <w:jc w:val="both"/>
        <w:rPr>
          <w:rFonts w:ascii="Arial" w:eastAsia="Arial" w:hAnsi="Arial" w:cs="Arial"/>
          <w:color w:val="000000"/>
          <w:lang w:val="uk-UA"/>
        </w:rPr>
      </w:pPr>
      <w:r w:rsidRPr="000B4AEB">
        <w:rPr>
          <w:rFonts w:ascii="Times New Roman" w:eastAsia="Arial" w:hAnsi="Times New Roman" w:cs="Times New Roman"/>
          <w:b/>
          <w:color w:val="000000"/>
          <w:sz w:val="24"/>
          <w:szCs w:val="24"/>
          <w:lang w:val="uk-UA"/>
        </w:rPr>
        <w:t>Політика щодо академічної доброчесності</w:t>
      </w:r>
      <w:r w:rsidRPr="000B4AEB">
        <w:rPr>
          <w:rFonts w:ascii="Times New Roman" w:eastAsia="Arial" w:hAnsi="Times New Roman" w:cs="Times New Roman"/>
          <w:color w:val="000000"/>
          <w:sz w:val="24"/>
          <w:szCs w:val="24"/>
          <w:lang w:val="uk-UA"/>
        </w:rPr>
        <w:t xml:space="preserve">: Списування під час контрольних робіт та </w:t>
      </w:r>
      <w:r w:rsidR="00967261">
        <w:rPr>
          <w:rFonts w:ascii="Times New Roman" w:eastAsia="Arial" w:hAnsi="Times New Roman" w:cs="Times New Roman"/>
          <w:color w:val="000000"/>
          <w:sz w:val="24"/>
          <w:szCs w:val="24"/>
          <w:lang w:val="uk-UA"/>
        </w:rPr>
        <w:t>складання іспиту</w:t>
      </w:r>
      <w:r w:rsidR="000B4AEB" w:rsidRPr="000B4AEB">
        <w:rPr>
          <w:rFonts w:ascii="Times New Roman" w:eastAsia="Arial" w:hAnsi="Times New Roman" w:cs="Times New Roman"/>
          <w:color w:val="000000"/>
          <w:sz w:val="24"/>
          <w:szCs w:val="24"/>
          <w:lang w:val="uk-UA"/>
        </w:rPr>
        <w:t xml:space="preserve"> </w:t>
      </w:r>
      <w:r w:rsidR="00967261">
        <w:rPr>
          <w:rFonts w:ascii="Times New Roman" w:eastAsia="Arial" w:hAnsi="Times New Roman" w:cs="Times New Roman"/>
          <w:color w:val="000000"/>
          <w:sz w:val="24"/>
          <w:szCs w:val="24"/>
          <w:lang w:val="uk-UA"/>
        </w:rPr>
        <w:t>заборонені (у</w:t>
      </w:r>
      <w:r w:rsidRPr="000B4AEB">
        <w:rPr>
          <w:rFonts w:ascii="Times New Roman" w:eastAsia="Arial" w:hAnsi="Times New Roman" w:cs="Times New Roman"/>
          <w:color w:val="000000"/>
          <w:sz w:val="24"/>
          <w:szCs w:val="24"/>
          <w:lang w:val="uk-UA"/>
        </w:rPr>
        <w:t xml:space="preserve"> т.ч. із використанням мобільних </w:t>
      </w:r>
      <w:proofErr w:type="spellStart"/>
      <w:r w:rsidRPr="000B4AEB">
        <w:rPr>
          <w:rFonts w:ascii="Times New Roman" w:eastAsia="Arial" w:hAnsi="Times New Roman" w:cs="Times New Roman"/>
          <w:color w:val="000000"/>
          <w:sz w:val="24"/>
          <w:szCs w:val="24"/>
          <w:lang w:val="uk-UA"/>
        </w:rPr>
        <w:t>девайсів</w:t>
      </w:r>
      <w:proofErr w:type="spellEnd"/>
      <w:r w:rsidRPr="000B4AEB">
        <w:rPr>
          <w:rFonts w:ascii="Times New Roman" w:eastAsia="Arial" w:hAnsi="Times New Roman" w:cs="Times New Roman"/>
          <w:color w:val="000000"/>
          <w:sz w:val="24"/>
          <w:szCs w:val="24"/>
          <w:lang w:val="uk-UA"/>
        </w:rPr>
        <w:t>). Мобільні пристрої дозволяється використовувати лише під час підготовки практичних завдань в процесі заняття</w:t>
      </w:r>
      <w:r w:rsidR="00A64E74">
        <w:rPr>
          <w:rFonts w:ascii="Times New Roman" w:eastAsia="Arial" w:hAnsi="Times New Roman" w:cs="Times New Roman"/>
          <w:color w:val="000000"/>
          <w:sz w:val="24"/>
          <w:szCs w:val="24"/>
          <w:lang w:val="uk-UA"/>
        </w:rPr>
        <w:t>.</w:t>
      </w:r>
    </w:p>
    <w:p w:rsidR="002C53D1" w:rsidRDefault="002C53D1" w:rsidP="00EB00D7">
      <w:pPr>
        <w:keepNext/>
        <w:keepLines/>
        <w:spacing w:after="0"/>
        <w:ind w:left="283" w:right="565"/>
        <w:jc w:val="center"/>
        <w:outlineLvl w:val="0"/>
        <w:rPr>
          <w:rFonts w:ascii="Times New Roman" w:eastAsia="Arial" w:hAnsi="Times New Roman" w:cs="Times New Roman"/>
          <w:b/>
          <w:color w:val="0070C0"/>
          <w:sz w:val="24"/>
          <w:szCs w:val="24"/>
          <w:lang w:val="uk-UA"/>
        </w:rPr>
      </w:pPr>
    </w:p>
    <w:p w:rsidR="00EB00D7" w:rsidRDefault="001B1ED5" w:rsidP="00EB00D7">
      <w:pPr>
        <w:keepNext/>
        <w:keepLines/>
        <w:spacing w:after="0"/>
        <w:ind w:left="283" w:right="565"/>
        <w:jc w:val="center"/>
        <w:outlineLvl w:val="0"/>
        <w:rPr>
          <w:rFonts w:ascii="Times New Roman" w:eastAsia="Arial" w:hAnsi="Times New Roman" w:cs="Times New Roman"/>
          <w:b/>
          <w:color w:val="0070C0"/>
          <w:sz w:val="24"/>
          <w:szCs w:val="24"/>
          <w:lang w:val="uk-UA"/>
        </w:rPr>
      </w:pPr>
      <w:r w:rsidRPr="000B4AEB">
        <w:rPr>
          <w:rFonts w:ascii="Times New Roman" w:eastAsia="Arial" w:hAnsi="Times New Roman" w:cs="Times New Roman"/>
          <w:b/>
          <w:color w:val="0070C0"/>
          <w:sz w:val="24"/>
          <w:szCs w:val="24"/>
          <w:lang w:val="uk-UA"/>
        </w:rPr>
        <w:t>Оцінювання</w:t>
      </w:r>
    </w:p>
    <w:p w:rsidR="00023745" w:rsidRDefault="00023745" w:rsidP="003525E4">
      <w:pPr>
        <w:pStyle w:val="7"/>
        <w:spacing w:before="0"/>
        <w:jc w:val="center"/>
        <w:rPr>
          <w:rFonts w:ascii="Times New Roman" w:hAnsi="Times New Roman" w:cs="Times New Roman"/>
          <w:b/>
          <w:i w:val="0"/>
          <w:color w:val="auto"/>
          <w:sz w:val="24"/>
          <w:szCs w:val="24"/>
          <w:lang w:val="uk-UA"/>
        </w:rPr>
      </w:pPr>
    </w:p>
    <w:p w:rsidR="00A64E74" w:rsidRPr="005C3E1F" w:rsidRDefault="00A64E74" w:rsidP="005C3E1F">
      <w:pPr>
        <w:shd w:val="clear" w:color="auto" w:fill="FFFFFF"/>
        <w:autoSpaceDE w:val="0"/>
        <w:autoSpaceDN w:val="0"/>
        <w:adjustRightInd w:val="0"/>
        <w:spacing w:after="0" w:line="240" w:lineRule="auto"/>
        <w:jc w:val="center"/>
        <w:rPr>
          <w:rFonts w:ascii="Times New Roman" w:hAnsi="Times New Roman"/>
          <w:b/>
          <w:iCs/>
          <w:sz w:val="24"/>
          <w:szCs w:val="24"/>
          <w:lang w:val="uk-UA"/>
        </w:rPr>
      </w:pPr>
      <w:r w:rsidRPr="00F231E5">
        <w:rPr>
          <w:rFonts w:ascii="Times New Roman" w:hAnsi="Times New Roman"/>
          <w:b/>
          <w:iCs/>
          <w:sz w:val="24"/>
          <w:szCs w:val="24"/>
          <w:lang w:val="uk-UA"/>
        </w:rPr>
        <w:t>Оцінювання окремих видів навчальної роботи з дисципліни за модуль 1</w:t>
      </w:r>
    </w:p>
    <w:tbl>
      <w:tblPr>
        <w:tblStyle w:val="a3"/>
        <w:tblW w:w="9923" w:type="dxa"/>
        <w:tblInd w:w="108" w:type="dxa"/>
        <w:tblLayout w:type="fixed"/>
        <w:tblLook w:val="04A0" w:firstRow="1" w:lastRow="0" w:firstColumn="1" w:lastColumn="0" w:noHBand="0" w:noVBand="1"/>
      </w:tblPr>
      <w:tblGrid>
        <w:gridCol w:w="3828"/>
        <w:gridCol w:w="1559"/>
        <w:gridCol w:w="4489"/>
        <w:gridCol w:w="47"/>
      </w:tblGrid>
      <w:tr w:rsidR="00A64E74" w:rsidRPr="00F231E5" w:rsidTr="00113ACD">
        <w:tc>
          <w:tcPr>
            <w:tcW w:w="3828" w:type="dxa"/>
            <w:vMerge w:val="restart"/>
            <w:shd w:val="clear" w:color="auto" w:fill="auto"/>
            <w:vAlign w:val="center"/>
          </w:tcPr>
          <w:p w:rsidR="00A64E74" w:rsidRPr="00F231E5" w:rsidRDefault="00A64E74" w:rsidP="00113ACD">
            <w:pPr>
              <w:autoSpaceDE w:val="0"/>
              <w:autoSpaceDN w:val="0"/>
              <w:adjustRightInd w:val="0"/>
              <w:jc w:val="center"/>
              <w:rPr>
                <w:rFonts w:ascii="Times New Roman" w:hAnsi="Times New Roman"/>
                <w:b/>
                <w:sz w:val="24"/>
                <w:szCs w:val="24"/>
                <w:lang w:val="uk-UA"/>
              </w:rPr>
            </w:pPr>
            <w:r w:rsidRPr="00F231E5">
              <w:rPr>
                <w:rFonts w:ascii="Times New Roman" w:hAnsi="Times New Roman"/>
                <w:b/>
                <w:sz w:val="24"/>
                <w:szCs w:val="24"/>
                <w:lang w:val="uk-UA"/>
              </w:rPr>
              <w:t>Вид діяльності здобувача вищої освіти</w:t>
            </w:r>
          </w:p>
        </w:tc>
        <w:tc>
          <w:tcPr>
            <w:tcW w:w="6095" w:type="dxa"/>
            <w:gridSpan w:val="3"/>
          </w:tcPr>
          <w:p w:rsidR="00A64E74" w:rsidRPr="00F231E5" w:rsidRDefault="00A64E74" w:rsidP="00113ACD">
            <w:pPr>
              <w:autoSpaceDE w:val="0"/>
              <w:autoSpaceDN w:val="0"/>
              <w:adjustRightInd w:val="0"/>
              <w:jc w:val="center"/>
              <w:rPr>
                <w:rFonts w:ascii="Times New Roman" w:hAnsi="Times New Roman"/>
                <w:b/>
                <w:sz w:val="24"/>
                <w:szCs w:val="24"/>
                <w:lang w:val="uk-UA"/>
              </w:rPr>
            </w:pPr>
            <w:r w:rsidRPr="00F231E5">
              <w:rPr>
                <w:rFonts w:ascii="Times New Roman" w:hAnsi="Times New Roman"/>
                <w:b/>
                <w:sz w:val="24"/>
                <w:szCs w:val="24"/>
                <w:lang w:val="uk-UA"/>
              </w:rPr>
              <w:t>Модуль 1</w:t>
            </w:r>
          </w:p>
        </w:tc>
      </w:tr>
      <w:tr w:rsidR="00A64E74" w:rsidRPr="00F231E5" w:rsidTr="00113ACD">
        <w:trPr>
          <w:gridAfter w:val="1"/>
          <w:wAfter w:w="47" w:type="dxa"/>
        </w:trPr>
        <w:tc>
          <w:tcPr>
            <w:tcW w:w="3828" w:type="dxa"/>
            <w:vMerge/>
            <w:shd w:val="clear" w:color="auto" w:fill="auto"/>
            <w:vAlign w:val="center"/>
          </w:tcPr>
          <w:p w:rsidR="00A64E74" w:rsidRPr="00F231E5" w:rsidRDefault="00A64E74" w:rsidP="00113ACD">
            <w:pPr>
              <w:autoSpaceDE w:val="0"/>
              <w:autoSpaceDN w:val="0"/>
              <w:adjustRightInd w:val="0"/>
              <w:jc w:val="center"/>
              <w:rPr>
                <w:rFonts w:ascii="Times New Roman" w:hAnsi="Times New Roman"/>
                <w:b/>
                <w:sz w:val="24"/>
                <w:szCs w:val="24"/>
                <w:lang w:val="uk-UA"/>
              </w:rPr>
            </w:pPr>
          </w:p>
        </w:tc>
        <w:tc>
          <w:tcPr>
            <w:tcW w:w="1559" w:type="dxa"/>
            <w:vAlign w:val="center"/>
          </w:tcPr>
          <w:p w:rsidR="00A64E74" w:rsidRPr="00F231E5" w:rsidRDefault="00A64E74" w:rsidP="00113ACD">
            <w:pPr>
              <w:autoSpaceDE w:val="0"/>
              <w:autoSpaceDN w:val="0"/>
              <w:adjustRightInd w:val="0"/>
              <w:jc w:val="center"/>
              <w:rPr>
                <w:rFonts w:ascii="Times New Roman" w:hAnsi="Times New Roman"/>
                <w:sz w:val="16"/>
                <w:szCs w:val="16"/>
                <w:lang w:val="uk-UA"/>
              </w:rPr>
            </w:pPr>
            <w:r w:rsidRPr="00F231E5">
              <w:rPr>
                <w:rFonts w:ascii="Times New Roman" w:hAnsi="Times New Roman"/>
                <w:sz w:val="16"/>
                <w:szCs w:val="16"/>
                <w:lang w:val="uk-UA"/>
              </w:rPr>
              <w:t>Кількість</w:t>
            </w:r>
          </w:p>
        </w:tc>
        <w:tc>
          <w:tcPr>
            <w:tcW w:w="4489" w:type="dxa"/>
            <w:shd w:val="clear" w:color="auto" w:fill="auto"/>
            <w:vAlign w:val="center"/>
          </w:tcPr>
          <w:p w:rsidR="00A64E74" w:rsidRPr="00F231E5" w:rsidRDefault="00A64E74" w:rsidP="00113ACD">
            <w:pPr>
              <w:autoSpaceDE w:val="0"/>
              <w:autoSpaceDN w:val="0"/>
              <w:adjustRightInd w:val="0"/>
              <w:jc w:val="center"/>
              <w:rPr>
                <w:rFonts w:ascii="Times New Roman" w:hAnsi="Times New Roman"/>
                <w:sz w:val="16"/>
                <w:szCs w:val="16"/>
                <w:lang w:val="uk-UA"/>
              </w:rPr>
            </w:pPr>
            <w:r w:rsidRPr="00F231E5">
              <w:rPr>
                <w:rFonts w:ascii="Times New Roman" w:hAnsi="Times New Roman"/>
                <w:sz w:val="16"/>
                <w:szCs w:val="16"/>
                <w:lang w:val="uk-UA"/>
              </w:rPr>
              <w:t xml:space="preserve">Максимальна кількість балів </w:t>
            </w:r>
          </w:p>
          <w:p w:rsidR="00A64E74" w:rsidRPr="00F231E5" w:rsidRDefault="00A64E74" w:rsidP="00113ACD">
            <w:pPr>
              <w:autoSpaceDE w:val="0"/>
              <w:autoSpaceDN w:val="0"/>
              <w:adjustRightInd w:val="0"/>
              <w:jc w:val="center"/>
              <w:rPr>
                <w:rFonts w:ascii="Times New Roman" w:hAnsi="Times New Roman"/>
                <w:sz w:val="16"/>
                <w:szCs w:val="16"/>
                <w:lang w:val="uk-UA"/>
              </w:rPr>
            </w:pPr>
            <w:r w:rsidRPr="00F231E5">
              <w:rPr>
                <w:rFonts w:ascii="Times New Roman" w:hAnsi="Times New Roman"/>
                <w:sz w:val="16"/>
                <w:szCs w:val="16"/>
                <w:lang w:val="uk-UA"/>
              </w:rPr>
              <w:t>(сумарна)</w:t>
            </w:r>
          </w:p>
        </w:tc>
      </w:tr>
      <w:tr w:rsidR="00A64E74" w:rsidRPr="00F231E5" w:rsidTr="00113ACD">
        <w:trPr>
          <w:gridAfter w:val="1"/>
          <w:wAfter w:w="47" w:type="dxa"/>
        </w:trPr>
        <w:tc>
          <w:tcPr>
            <w:tcW w:w="3828" w:type="dxa"/>
            <w:shd w:val="clear" w:color="auto" w:fill="auto"/>
          </w:tcPr>
          <w:p w:rsidR="00A64E74" w:rsidRPr="00F231E5" w:rsidRDefault="00A64E74" w:rsidP="00113ACD">
            <w:pPr>
              <w:autoSpaceDE w:val="0"/>
              <w:autoSpaceDN w:val="0"/>
              <w:adjustRightInd w:val="0"/>
              <w:rPr>
                <w:rFonts w:ascii="Times New Roman" w:hAnsi="Times New Roman"/>
                <w:sz w:val="24"/>
                <w:szCs w:val="24"/>
                <w:lang w:val="uk-UA"/>
              </w:rPr>
            </w:pPr>
            <w:r w:rsidRPr="00F231E5">
              <w:rPr>
                <w:rFonts w:ascii="Times New Roman" w:hAnsi="Times New Roman"/>
                <w:sz w:val="24"/>
                <w:szCs w:val="24"/>
                <w:lang w:val="uk-UA"/>
              </w:rPr>
              <w:t xml:space="preserve">Практичні (семінарські) заняття </w:t>
            </w:r>
          </w:p>
        </w:tc>
        <w:tc>
          <w:tcPr>
            <w:tcW w:w="1559" w:type="dxa"/>
            <w:vAlign w:val="center"/>
          </w:tcPr>
          <w:p w:rsidR="00A64E74" w:rsidRPr="00F231E5" w:rsidRDefault="00A64E74" w:rsidP="00113ACD">
            <w:pPr>
              <w:autoSpaceDE w:val="0"/>
              <w:autoSpaceDN w:val="0"/>
              <w:adjustRightInd w:val="0"/>
              <w:jc w:val="center"/>
              <w:rPr>
                <w:rFonts w:ascii="Times New Roman" w:hAnsi="Times New Roman"/>
                <w:sz w:val="24"/>
                <w:szCs w:val="24"/>
                <w:lang w:val="uk-UA"/>
              </w:rPr>
            </w:pPr>
            <w:r w:rsidRPr="00F231E5">
              <w:rPr>
                <w:rFonts w:ascii="Times New Roman" w:hAnsi="Times New Roman"/>
                <w:sz w:val="24"/>
                <w:szCs w:val="24"/>
                <w:lang w:val="uk-UA"/>
              </w:rPr>
              <w:t>5</w:t>
            </w:r>
          </w:p>
        </w:tc>
        <w:tc>
          <w:tcPr>
            <w:tcW w:w="4489" w:type="dxa"/>
            <w:shd w:val="clear" w:color="auto" w:fill="auto"/>
            <w:vAlign w:val="center"/>
          </w:tcPr>
          <w:p w:rsidR="00A64E74" w:rsidRPr="00F231E5" w:rsidRDefault="00A64E74" w:rsidP="00113ACD">
            <w:pPr>
              <w:autoSpaceDE w:val="0"/>
              <w:autoSpaceDN w:val="0"/>
              <w:adjustRightInd w:val="0"/>
              <w:jc w:val="center"/>
              <w:rPr>
                <w:rFonts w:ascii="Times New Roman" w:hAnsi="Times New Roman"/>
                <w:sz w:val="24"/>
                <w:szCs w:val="24"/>
                <w:lang w:val="uk-UA"/>
              </w:rPr>
            </w:pPr>
            <w:r w:rsidRPr="00F231E5">
              <w:rPr>
                <w:rFonts w:ascii="Times New Roman" w:hAnsi="Times New Roman"/>
                <w:sz w:val="24"/>
                <w:szCs w:val="24"/>
                <w:lang w:val="uk-UA"/>
              </w:rPr>
              <w:t>30</w:t>
            </w:r>
          </w:p>
        </w:tc>
      </w:tr>
      <w:tr w:rsidR="00A64E74" w:rsidRPr="00F231E5" w:rsidTr="00113ACD">
        <w:trPr>
          <w:gridAfter w:val="1"/>
          <w:wAfter w:w="47" w:type="dxa"/>
        </w:trPr>
        <w:tc>
          <w:tcPr>
            <w:tcW w:w="3828" w:type="dxa"/>
            <w:shd w:val="clear" w:color="auto" w:fill="auto"/>
          </w:tcPr>
          <w:p w:rsidR="00A64E74" w:rsidRPr="00F231E5" w:rsidRDefault="00A64E74" w:rsidP="00113ACD">
            <w:pPr>
              <w:autoSpaceDE w:val="0"/>
              <w:autoSpaceDN w:val="0"/>
              <w:adjustRightInd w:val="0"/>
              <w:jc w:val="both"/>
              <w:rPr>
                <w:rFonts w:ascii="Times New Roman" w:hAnsi="Times New Roman"/>
                <w:sz w:val="24"/>
                <w:szCs w:val="24"/>
                <w:lang w:val="uk-UA"/>
              </w:rPr>
            </w:pPr>
            <w:r w:rsidRPr="00F231E5">
              <w:rPr>
                <w:rFonts w:ascii="Times New Roman" w:hAnsi="Times New Roman"/>
                <w:sz w:val="24"/>
                <w:szCs w:val="24"/>
                <w:lang w:val="uk-UA"/>
              </w:rPr>
              <w:t xml:space="preserve">Презентація </w:t>
            </w:r>
          </w:p>
        </w:tc>
        <w:tc>
          <w:tcPr>
            <w:tcW w:w="1559" w:type="dxa"/>
            <w:vAlign w:val="center"/>
          </w:tcPr>
          <w:p w:rsidR="00A64E74" w:rsidRPr="00F231E5" w:rsidRDefault="00A64E74" w:rsidP="00113ACD">
            <w:pPr>
              <w:autoSpaceDE w:val="0"/>
              <w:autoSpaceDN w:val="0"/>
              <w:adjustRightInd w:val="0"/>
              <w:jc w:val="center"/>
              <w:rPr>
                <w:rFonts w:ascii="Times New Roman" w:hAnsi="Times New Roman"/>
                <w:sz w:val="24"/>
                <w:szCs w:val="24"/>
                <w:lang w:val="uk-UA"/>
              </w:rPr>
            </w:pPr>
            <w:r w:rsidRPr="00F231E5">
              <w:rPr>
                <w:rFonts w:ascii="Times New Roman" w:hAnsi="Times New Roman"/>
                <w:sz w:val="24"/>
                <w:szCs w:val="24"/>
                <w:lang w:val="uk-UA"/>
              </w:rPr>
              <w:t>1</w:t>
            </w:r>
          </w:p>
        </w:tc>
        <w:tc>
          <w:tcPr>
            <w:tcW w:w="4489" w:type="dxa"/>
            <w:shd w:val="clear" w:color="auto" w:fill="auto"/>
            <w:vAlign w:val="center"/>
          </w:tcPr>
          <w:p w:rsidR="00A64E74" w:rsidRPr="00F231E5" w:rsidRDefault="00A64E74" w:rsidP="00113ACD">
            <w:pPr>
              <w:autoSpaceDE w:val="0"/>
              <w:autoSpaceDN w:val="0"/>
              <w:adjustRightInd w:val="0"/>
              <w:jc w:val="center"/>
              <w:rPr>
                <w:rFonts w:ascii="Times New Roman" w:hAnsi="Times New Roman"/>
                <w:sz w:val="24"/>
                <w:szCs w:val="24"/>
                <w:lang w:val="uk-UA"/>
              </w:rPr>
            </w:pPr>
            <w:r w:rsidRPr="00F231E5">
              <w:rPr>
                <w:rFonts w:ascii="Times New Roman" w:hAnsi="Times New Roman"/>
                <w:sz w:val="24"/>
                <w:szCs w:val="24"/>
                <w:lang w:val="uk-UA"/>
              </w:rPr>
              <w:t>25</w:t>
            </w:r>
          </w:p>
        </w:tc>
      </w:tr>
      <w:tr w:rsidR="00A64E74" w:rsidRPr="00F231E5" w:rsidTr="00113ACD">
        <w:trPr>
          <w:gridAfter w:val="1"/>
          <w:wAfter w:w="47" w:type="dxa"/>
        </w:trPr>
        <w:tc>
          <w:tcPr>
            <w:tcW w:w="3828" w:type="dxa"/>
            <w:shd w:val="clear" w:color="auto" w:fill="auto"/>
          </w:tcPr>
          <w:p w:rsidR="00A64E74" w:rsidRPr="00F231E5" w:rsidRDefault="00A64E74" w:rsidP="00113ACD">
            <w:pPr>
              <w:autoSpaceDE w:val="0"/>
              <w:autoSpaceDN w:val="0"/>
              <w:adjustRightInd w:val="0"/>
              <w:jc w:val="both"/>
              <w:rPr>
                <w:rFonts w:ascii="Times New Roman" w:hAnsi="Times New Roman"/>
                <w:sz w:val="24"/>
                <w:szCs w:val="24"/>
                <w:lang w:val="uk-UA"/>
              </w:rPr>
            </w:pPr>
            <w:r w:rsidRPr="00F231E5">
              <w:rPr>
                <w:rFonts w:ascii="Times New Roman" w:hAnsi="Times New Roman"/>
                <w:sz w:val="24"/>
                <w:szCs w:val="24"/>
                <w:lang w:val="uk-UA"/>
              </w:rPr>
              <w:t xml:space="preserve">Реферат / участь у </w:t>
            </w:r>
            <w:proofErr w:type="spellStart"/>
            <w:r w:rsidRPr="00F231E5">
              <w:rPr>
                <w:rFonts w:ascii="Times New Roman" w:hAnsi="Times New Roman"/>
                <w:sz w:val="24"/>
                <w:szCs w:val="24"/>
                <w:lang w:val="uk-UA"/>
              </w:rPr>
              <w:t>стартап-проєкті</w:t>
            </w:r>
            <w:proofErr w:type="spellEnd"/>
          </w:p>
        </w:tc>
        <w:tc>
          <w:tcPr>
            <w:tcW w:w="1559" w:type="dxa"/>
            <w:vAlign w:val="center"/>
          </w:tcPr>
          <w:p w:rsidR="00A64E74" w:rsidRPr="00F231E5" w:rsidRDefault="00A64E74" w:rsidP="00113ACD">
            <w:pPr>
              <w:autoSpaceDE w:val="0"/>
              <w:autoSpaceDN w:val="0"/>
              <w:adjustRightInd w:val="0"/>
              <w:jc w:val="center"/>
              <w:rPr>
                <w:rFonts w:ascii="Times New Roman" w:hAnsi="Times New Roman"/>
                <w:sz w:val="24"/>
                <w:szCs w:val="24"/>
                <w:lang w:val="uk-UA"/>
              </w:rPr>
            </w:pPr>
            <w:r w:rsidRPr="00F231E5">
              <w:rPr>
                <w:rFonts w:ascii="Times New Roman" w:hAnsi="Times New Roman"/>
                <w:sz w:val="24"/>
                <w:szCs w:val="24"/>
                <w:lang w:val="uk-UA"/>
              </w:rPr>
              <w:t>1</w:t>
            </w:r>
          </w:p>
        </w:tc>
        <w:tc>
          <w:tcPr>
            <w:tcW w:w="4489" w:type="dxa"/>
            <w:shd w:val="clear" w:color="auto" w:fill="auto"/>
            <w:vAlign w:val="center"/>
          </w:tcPr>
          <w:p w:rsidR="00A64E74" w:rsidRPr="00F231E5" w:rsidRDefault="00A64E74" w:rsidP="00113ACD">
            <w:pPr>
              <w:autoSpaceDE w:val="0"/>
              <w:autoSpaceDN w:val="0"/>
              <w:adjustRightInd w:val="0"/>
              <w:jc w:val="center"/>
              <w:rPr>
                <w:rFonts w:ascii="Times New Roman" w:hAnsi="Times New Roman"/>
                <w:sz w:val="24"/>
                <w:szCs w:val="24"/>
                <w:lang w:val="uk-UA"/>
              </w:rPr>
            </w:pPr>
            <w:r w:rsidRPr="00F231E5">
              <w:rPr>
                <w:rFonts w:ascii="Times New Roman" w:hAnsi="Times New Roman"/>
                <w:sz w:val="24"/>
                <w:szCs w:val="24"/>
                <w:lang w:val="uk-UA"/>
              </w:rPr>
              <w:t>15</w:t>
            </w:r>
          </w:p>
        </w:tc>
      </w:tr>
      <w:tr w:rsidR="00A64E74" w:rsidRPr="00F231E5" w:rsidTr="00113ACD">
        <w:trPr>
          <w:gridAfter w:val="1"/>
          <w:wAfter w:w="47" w:type="dxa"/>
        </w:trPr>
        <w:tc>
          <w:tcPr>
            <w:tcW w:w="3828" w:type="dxa"/>
            <w:shd w:val="clear" w:color="auto" w:fill="auto"/>
          </w:tcPr>
          <w:p w:rsidR="00A64E74" w:rsidRPr="00F231E5" w:rsidRDefault="00A64E74" w:rsidP="00113ACD">
            <w:pPr>
              <w:autoSpaceDE w:val="0"/>
              <w:autoSpaceDN w:val="0"/>
              <w:adjustRightInd w:val="0"/>
              <w:rPr>
                <w:rFonts w:ascii="Times New Roman" w:hAnsi="Times New Roman"/>
                <w:sz w:val="24"/>
                <w:szCs w:val="24"/>
                <w:lang w:val="uk-UA"/>
              </w:rPr>
            </w:pPr>
            <w:r w:rsidRPr="00F231E5">
              <w:rPr>
                <w:rFonts w:ascii="Times New Roman" w:hAnsi="Times New Roman"/>
                <w:sz w:val="24"/>
                <w:szCs w:val="24"/>
                <w:lang w:val="uk-UA"/>
              </w:rPr>
              <w:t>Контрольна робота, яка виконується під час аудиторних занять</w:t>
            </w:r>
          </w:p>
        </w:tc>
        <w:tc>
          <w:tcPr>
            <w:tcW w:w="1559" w:type="dxa"/>
            <w:vAlign w:val="center"/>
          </w:tcPr>
          <w:p w:rsidR="00A64E74" w:rsidRPr="00F231E5" w:rsidRDefault="00A64E74" w:rsidP="00113ACD">
            <w:pPr>
              <w:autoSpaceDE w:val="0"/>
              <w:autoSpaceDN w:val="0"/>
              <w:adjustRightInd w:val="0"/>
              <w:jc w:val="center"/>
              <w:rPr>
                <w:rFonts w:ascii="Times New Roman" w:hAnsi="Times New Roman"/>
                <w:sz w:val="24"/>
                <w:szCs w:val="24"/>
                <w:lang w:val="uk-UA"/>
              </w:rPr>
            </w:pPr>
            <w:r w:rsidRPr="00F231E5">
              <w:rPr>
                <w:rFonts w:ascii="Times New Roman" w:hAnsi="Times New Roman"/>
                <w:sz w:val="24"/>
                <w:szCs w:val="24"/>
                <w:lang w:val="uk-UA"/>
              </w:rPr>
              <w:t>1</w:t>
            </w:r>
          </w:p>
        </w:tc>
        <w:tc>
          <w:tcPr>
            <w:tcW w:w="4489" w:type="dxa"/>
            <w:shd w:val="clear" w:color="auto" w:fill="auto"/>
            <w:vAlign w:val="center"/>
          </w:tcPr>
          <w:p w:rsidR="00A64E74" w:rsidRPr="00F231E5" w:rsidRDefault="00A64E74" w:rsidP="00113ACD">
            <w:pPr>
              <w:autoSpaceDE w:val="0"/>
              <w:autoSpaceDN w:val="0"/>
              <w:adjustRightInd w:val="0"/>
              <w:jc w:val="center"/>
              <w:rPr>
                <w:rFonts w:ascii="Times New Roman" w:hAnsi="Times New Roman"/>
                <w:sz w:val="24"/>
                <w:szCs w:val="24"/>
                <w:lang w:val="uk-UA"/>
              </w:rPr>
            </w:pPr>
            <w:r w:rsidRPr="00F231E5">
              <w:rPr>
                <w:rFonts w:ascii="Times New Roman" w:hAnsi="Times New Roman"/>
                <w:sz w:val="24"/>
                <w:szCs w:val="24"/>
                <w:lang w:val="uk-UA"/>
              </w:rPr>
              <w:t>30</w:t>
            </w:r>
          </w:p>
        </w:tc>
      </w:tr>
      <w:tr w:rsidR="00A64E74" w:rsidRPr="00F231E5" w:rsidTr="00113ACD">
        <w:trPr>
          <w:gridAfter w:val="1"/>
          <w:wAfter w:w="47" w:type="dxa"/>
        </w:trPr>
        <w:tc>
          <w:tcPr>
            <w:tcW w:w="3828" w:type="dxa"/>
            <w:shd w:val="clear" w:color="auto" w:fill="auto"/>
          </w:tcPr>
          <w:p w:rsidR="00A64E74" w:rsidRPr="00F231E5" w:rsidRDefault="00A64E74" w:rsidP="00113ACD">
            <w:pPr>
              <w:autoSpaceDE w:val="0"/>
              <w:autoSpaceDN w:val="0"/>
              <w:adjustRightInd w:val="0"/>
              <w:jc w:val="right"/>
              <w:rPr>
                <w:rFonts w:ascii="Times New Roman" w:hAnsi="Times New Roman"/>
                <w:sz w:val="24"/>
                <w:szCs w:val="24"/>
                <w:lang w:val="uk-UA"/>
              </w:rPr>
            </w:pPr>
            <w:r w:rsidRPr="00F231E5">
              <w:rPr>
                <w:rFonts w:ascii="Times New Roman" w:hAnsi="Times New Roman"/>
                <w:b/>
                <w:sz w:val="24"/>
                <w:szCs w:val="24"/>
                <w:lang w:val="uk-UA"/>
              </w:rPr>
              <w:t>Разом</w:t>
            </w:r>
          </w:p>
        </w:tc>
        <w:tc>
          <w:tcPr>
            <w:tcW w:w="1559" w:type="dxa"/>
            <w:shd w:val="pct12" w:color="auto" w:fill="auto"/>
          </w:tcPr>
          <w:p w:rsidR="00A64E74" w:rsidRPr="00F231E5" w:rsidRDefault="00A64E74" w:rsidP="00113ACD">
            <w:pPr>
              <w:autoSpaceDE w:val="0"/>
              <w:autoSpaceDN w:val="0"/>
              <w:adjustRightInd w:val="0"/>
              <w:jc w:val="center"/>
              <w:rPr>
                <w:rFonts w:ascii="Times New Roman" w:hAnsi="Times New Roman"/>
                <w:b/>
                <w:sz w:val="24"/>
                <w:szCs w:val="24"/>
                <w:lang w:val="uk-UA"/>
              </w:rPr>
            </w:pPr>
          </w:p>
        </w:tc>
        <w:tc>
          <w:tcPr>
            <w:tcW w:w="4489" w:type="dxa"/>
            <w:shd w:val="clear" w:color="auto" w:fill="auto"/>
          </w:tcPr>
          <w:p w:rsidR="00A64E74" w:rsidRPr="00F231E5" w:rsidRDefault="00A64E74" w:rsidP="00113ACD">
            <w:pPr>
              <w:autoSpaceDE w:val="0"/>
              <w:autoSpaceDN w:val="0"/>
              <w:adjustRightInd w:val="0"/>
              <w:jc w:val="center"/>
              <w:rPr>
                <w:rFonts w:ascii="Times New Roman" w:hAnsi="Times New Roman"/>
                <w:b/>
                <w:sz w:val="24"/>
                <w:szCs w:val="24"/>
                <w:lang w:val="uk-UA"/>
              </w:rPr>
            </w:pPr>
            <w:r w:rsidRPr="00F231E5">
              <w:rPr>
                <w:rFonts w:ascii="Times New Roman" w:hAnsi="Times New Roman"/>
                <w:b/>
                <w:sz w:val="24"/>
                <w:szCs w:val="24"/>
                <w:lang w:val="uk-UA"/>
              </w:rPr>
              <w:t xml:space="preserve">100 </w:t>
            </w:r>
          </w:p>
        </w:tc>
      </w:tr>
    </w:tbl>
    <w:p w:rsidR="00A64E74" w:rsidRPr="00F231E5" w:rsidRDefault="00A64E74" w:rsidP="00A64E74">
      <w:pPr>
        <w:spacing w:after="0" w:line="240" w:lineRule="auto"/>
        <w:ind w:firstLine="567"/>
        <w:jc w:val="both"/>
        <w:rPr>
          <w:rFonts w:ascii="Times New Roman" w:hAnsi="Times New Roman"/>
          <w:b/>
          <w:sz w:val="24"/>
          <w:szCs w:val="24"/>
          <w:lang w:val="uk-UA"/>
        </w:rPr>
      </w:pPr>
    </w:p>
    <w:p w:rsidR="00A64E74" w:rsidRPr="005C3E1F" w:rsidRDefault="00A64E74" w:rsidP="005C3E1F">
      <w:pPr>
        <w:shd w:val="clear" w:color="auto" w:fill="FFFFFF"/>
        <w:autoSpaceDE w:val="0"/>
        <w:autoSpaceDN w:val="0"/>
        <w:adjustRightInd w:val="0"/>
        <w:spacing w:after="0" w:line="240" w:lineRule="auto"/>
        <w:jc w:val="center"/>
        <w:rPr>
          <w:rFonts w:ascii="Times New Roman" w:hAnsi="Times New Roman"/>
          <w:b/>
          <w:iCs/>
          <w:sz w:val="24"/>
          <w:szCs w:val="24"/>
          <w:lang w:val="uk-UA"/>
        </w:rPr>
      </w:pPr>
      <w:r w:rsidRPr="00F231E5">
        <w:rPr>
          <w:rFonts w:ascii="Times New Roman" w:hAnsi="Times New Roman"/>
          <w:b/>
          <w:iCs/>
          <w:sz w:val="24"/>
          <w:szCs w:val="24"/>
          <w:lang w:val="uk-UA"/>
        </w:rPr>
        <w:t>Оцінювання окремих видів навчальної роботи з дисципліни за модуль 2</w:t>
      </w:r>
    </w:p>
    <w:tbl>
      <w:tblPr>
        <w:tblStyle w:val="a3"/>
        <w:tblW w:w="9923" w:type="dxa"/>
        <w:tblInd w:w="108" w:type="dxa"/>
        <w:tblLayout w:type="fixed"/>
        <w:tblLook w:val="04A0" w:firstRow="1" w:lastRow="0" w:firstColumn="1" w:lastColumn="0" w:noHBand="0" w:noVBand="1"/>
      </w:tblPr>
      <w:tblGrid>
        <w:gridCol w:w="3828"/>
        <w:gridCol w:w="1559"/>
        <w:gridCol w:w="4489"/>
        <w:gridCol w:w="47"/>
      </w:tblGrid>
      <w:tr w:rsidR="00A64E74" w:rsidRPr="00F231E5" w:rsidTr="00113ACD">
        <w:tc>
          <w:tcPr>
            <w:tcW w:w="3828" w:type="dxa"/>
            <w:vMerge w:val="restart"/>
            <w:shd w:val="clear" w:color="auto" w:fill="auto"/>
            <w:vAlign w:val="center"/>
          </w:tcPr>
          <w:p w:rsidR="00A64E74" w:rsidRPr="00F231E5" w:rsidRDefault="00A64E74" w:rsidP="00113ACD">
            <w:pPr>
              <w:autoSpaceDE w:val="0"/>
              <w:autoSpaceDN w:val="0"/>
              <w:adjustRightInd w:val="0"/>
              <w:jc w:val="center"/>
              <w:rPr>
                <w:rFonts w:ascii="Times New Roman" w:hAnsi="Times New Roman"/>
                <w:b/>
                <w:sz w:val="24"/>
                <w:szCs w:val="24"/>
                <w:lang w:val="uk-UA"/>
              </w:rPr>
            </w:pPr>
            <w:r w:rsidRPr="00F231E5">
              <w:rPr>
                <w:rFonts w:ascii="Times New Roman" w:hAnsi="Times New Roman"/>
                <w:b/>
                <w:sz w:val="24"/>
                <w:szCs w:val="24"/>
                <w:lang w:val="uk-UA"/>
              </w:rPr>
              <w:t>Вид діяльності здобувача вищої освіти</w:t>
            </w:r>
          </w:p>
        </w:tc>
        <w:tc>
          <w:tcPr>
            <w:tcW w:w="6095" w:type="dxa"/>
            <w:gridSpan w:val="3"/>
          </w:tcPr>
          <w:p w:rsidR="00A64E74" w:rsidRPr="00F231E5" w:rsidRDefault="00A64E74" w:rsidP="00113ACD">
            <w:pPr>
              <w:autoSpaceDE w:val="0"/>
              <w:autoSpaceDN w:val="0"/>
              <w:adjustRightInd w:val="0"/>
              <w:jc w:val="center"/>
              <w:rPr>
                <w:rFonts w:ascii="Times New Roman" w:hAnsi="Times New Roman"/>
                <w:b/>
                <w:sz w:val="24"/>
                <w:szCs w:val="24"/>
                <w:lang w:val="uk-UA"/>
              </w:rPr>
            </w:pPr>
            <w:r w:rsidRPr="00F231E5">
              <w:rPr>
                <w:rFonts w:ascii="Times New Roman" w:hAnsi="Times New Roman"/>
                <w:b/>
                <w:sz w:val="24"/>
                <w:szCs w:val="24"/>
                <w:lang w:val="uk-UA"/>
              </w:rPr>
              <w:t>Модуль 2</w:t>
            </w:r>
          </w:p>
        </w:tc>
      </w:tr>
      <w:tr w:rsidR="00A64E74" w:rsidRPr="00F231E5" w:rsidTr="00113ACD">
        <w:trPr>
          <w:gridAfter w:val="1"/>
          <w:wAfter w:w="47" w:type="dxa"/>
        </w:trPr>
        <w:tc>
          <w:tcPr>
            <w:tcW w:w="3828" w:type="dxa"/>
            <w:vMerge/>
            <w:shd w:val="clear" w:color="auto" w:fill="auto"/>
            <w:vAlign w:val="center"/>
          </w:tcPr>
          <w:p w:rsidR="00A64E74" w:rsidRPr="00F231E5" w:rsidRDefault="00A64E74" w:rsidP="00113ACD">
            <w:pPr>
              <w:autoSpaceDE w:val="0"/>
              <w:autoSpaceDN w:val="0"/>
              <w:adjustRightInd w:val="0"/>
              <w:jc w:val="center"/>
              <w:rPr>
                <w:rFonts w:ascii="Times New Roman" w:hAnsi="Times New Roman"/>
                <w:b/>
                <w:sz w:val="24"/>
                <w:szCs w:val="24"/>
                <w:lang w:val="uk-UA"/>
              </w:rPr>
            </w:pPr>
          </w:p>
        </w:tc>
        <w:tc>
          <w:tcPr>
            <w:tcW w:w="1559" w:type="dxa"/>
            <w:vAlign w:val="center"/>
          </w:tcPr>
          <w:p w:rsidR="00A64E74" w:rsidRPr="00F231E5" w:rsidRDefault="00A64E74" w:rsidP="00113ACD">
            <w:pPr>
              <w:autoSpaceDE w:val="0"/>
              <w:autoSpaceDN w:val="0"/>
              <w:adjustRightInd w:val="0"/>
              <w:jc w:val="center"/>
              <w:rPr>
                <w:rFonts w:ascii="Times New Roman" w:hAnsi="Times New Roman"/>
                <w:sz w:val="16"/>
                <w:szCs w:val="16"/>
                <w:lang w:val="uk-UA"/>
              </w:rPr>
            </w:pPr>
            <w:r w:rsidRPr="00F231E5">
              <w:rPr>
                <w:rFonts w:ascii="Times New Roman" w:hAnsi="Times New Roman"/>
                <w:sz w:val="16"/>
                <w:szCs w:val="16"/>
                <w:lang w:val="uk-UA"/>
              </w:rPr>
              <w:t>Кількість</w:t>
            </w:r>
          </w:p>
        </w:tc>
        <w:tc>
          <w:tcPr>
            <w:tcW w:w="4489" w:type="dxa"/>
            <w:shd w:val="clear" w:color="auto" w:fill="auto"/>
            <w:vAlign w:val="center"/>
          </w:tcPr>
          <w:p w:rsidR="00A64E74" w:rsidRPr="00F231E5" w:rsidRDefault="00A64E74" w:rsidP="00113ACD">
            <w:pPr>
              <w:autoSpaceDE w:val="0"/>
              <w:autoSpaceDN w:val="0"/>
              <w:adjustRightInd w:val="0"/>
              <w:jc w:val="center"/>
              <w:rPr>
                <w:rFonts w:ascii="Times New Roman" w:hAnsi="Times New Roman"/>
                <w:sz w:val="16"/>
                <w:szCs w:val="16"/>
                <w:lang w:val="uk-UA"/>
              </w:rPr>
            </w:pPr>
            <w:r w:rsidRPr="00F231E5">
              <w:rPr>
                <w:rFonts w:ascii="Times New Roman" w:hAnsi="Times New Roman"/>
                <w:sz w:val="16"/>
                <w:szCs w:val="16"/>
                <w:lang w:val="uk-UA"/>
              </w:rPr>
              <w:t xml:space="preserve">Максимальна кількість балів </w:t>
            </w:r>
          </w:p>
          <w:p w:rsidR="00A64E74" w:rsidRPr="00F231E5" w:rsidRDefault="00A64E74" w:rsidP="00113ACD">
            <w:pPr>
              <w:autoSpaceDE w:val="0"/>
              <w:autoSpaceDN w:val="0"/>
              <w:adjustRightInd w:val="0"/>
              <w:jc w:val="center"/>
              <w:rPr>
                <w:rFonts w:ascii="Times New Roman" w:hAnsi="Times New Roman"/>
                <w:sz w:val="16"/>
                <w:szCs w:val="16"/>
                <w:lang w:val="uk-UA"/>
              </w:rPr>
            </w:pPr>
            <w:r w:rsidRPr="00F231E5">
              <w:rPr>
                <w:rFonts w:ascii="Times New Roman" w:hAnsi="Times New Roman"/>
                <w:sz w:val="16"/>
                <w:szCs w:val="16"/>
                <w:lang w:val="uk-UA"/>
              </w:rPr>
              <w:t>(сумарна)</w:t>
            </w:r>
          </w:p>
        </w:tc>
      </w:tr>
      <w:tr w:rsidR="00A64E74" w:rsidRPr="00F231E5" w:rsidTr="00113ACD">
        <w:trPr>
          <w:gridAfter w:val="1"/>
          <w:wAfter w:w="47" w:type="dxa"/>
        </w:trPr>
        <w:tc>
          <w:tcPr>
            <w:tcW w:w="3828" w:type="dxa"/>
            <w:shd w:val="clear" w:color="auto" w:fill="auto"/>
          </w:tcPr>
          <w:p w:rsidR="00A64E74" w:rsidRPr="00F231E5" w:rsidRDefault="00A64E74" w:rsidP="00113ACD">
            <w:pPr>
              <w:autoSpaceDE w:val="0"/>
              <w:autoSpaceDN w:val="0"/>
              <w:adjustRightInd w:val="0"/>
              <w:rPr>
                <w:rFonts w:ascii="Times New Roman" w:hAnsi="Times New Roman"/>
                <w:sz w:val="24"/>
                <w:szCs w:val="24"/>
                <w:lang w:val="uk-UA"/>
              </w:rPr>
            </w:pPr>
            <w:r w:rsidRPr="00F231E5">
              <w:rPr>
                <w:rFonts w:ascii="Times New Roman" w:hAnsi="Times New Roman"/>
                <w:sz w:val="24"/>
                <w:szCs w:val="24"/>
                <w:lang w:val="uk-UA"/>
              </w:rPr>
              <w:t xml:space="preserve">Практичні (семінарські) заняття </w:t>
            </w:r>
          </w:p>
        </w:tc>
        <w:tc>
          <w:tcPr>
            <w:tcW w:w="1559" w:type="dxa"/>
            <w:vAlign w:val="center"/>
          </w:tcPr>
          <w:p w:rsidR="00A64E74" w:rsidRPr="00F231E5" w:rsidRDefault="00A64E74" w:rsidP="00113ACD">
            <w:pPr>
              <w:autoSpaceDE w:val="0"/>
              <w:autoSpaceDN w:val="0"/>
              <w:adjustRightInd w:val="0"/>
              <w:jc w:val="center"/>
              <w:rPr>
                <w:rFonts w:ascii="Times New Roman" w:hAnsi="Times New Roman"/>
                <w:sz w:val="24"/>
                <w:szCs w:val="24"/>
                <w:lang w:val="uk-UA"/>
              </w:rPr>
            </w:pPr>
            <w:r w:rsidRPr="00F231E5">
              <w:rPr>
                <w:rFonts w:ascii="Times New Roman" w:hAnsi="Times New Roman"/>
                <w:sz w:val="24"/>
                <w:szCs w:val="24"/>
                <w:lang w:val="uk-UA"/>
              </w:rPr>
              <w:t>5</w:t>
            </w:r>
          </w:p>
        </w:tc>
        <w:tc>
          <w:tcPr>
            <w:tcW w:w="4489" w:type="dxa"/>
            <w:shd w:val="clear" w:color="auto" w:fill="auto"/>
            <w:vAlign w:val="center"/>
          </w:tcPr>
          <w:p w:rsidR="00A64E74" w:rsidRPr="00F231E5" w:rsidRDefault="00A64E74" w:rsidP="00113ACD">
            <w:pPr>
              <w:autoSpaceDE w:val="0"/>
              <w:autoSpaceDN w:val="0"/>
              <w:adjustRightInd w:val="0"/>
              <w:jc w:val="center"/>
              <w:rPr>
                <w:rFonts w:ascii="Times New Roman" w:hAnsi="Times New Roman"/>
                <w:sz w:val="24"/>
                <w:szCs w:val="24"/>
                <w:lang w:val="uk-UA"/>
              </w:rPr>
            </w:pPr>
            <w:r w:rsidRPr="00F231E5">
              <w:rPr>
                <w:rFonts w:ascii="Times New Roman" w:hAnsi="Times New Roman"/>
                <w:sz w:val="24"/>
                <w:szCs w:val="24"/>
                <w:lang w:val="uk-UA"/>
              </w:rPr>
              <w:t>30</w:t>
            </w:r>
          </w:p>
        </w:tc>
      </w:tr>
      <w:tr w:rsidR="00A64E74" w:rsidRPr="00F231E5" w:rsidTr="00113ACD">
        <w:trPr>
          <w:gridAfter w:val="1"/>
          <w:wAfter w:w="47" w:type="dxa"/>
        </w:trPr>
        <w:tc>
          <w:tcPr>
            <w:tcW w:w="3828" w:type="dxa"/>
            <w:shd w:val="clear" w:color="auto" w:fill="auto"/>
          </w:tcPr>
          <w:p w:rsidR="00A64E74" w:rsidRPr="00F231E5" w:rsidRDefault="00A64E74" w:rsidP="00113ACD">
            <w:pPr>
              <w:autoSpaceDE w:val="0"/>
              <w:autoSpaceDN w:val="0"/>
              <w:adjustRightInd w:val="0"/>
              <w:jc w:val="both"/>
              <w:rPr>
                <w:rFonts w:ascii="Times New Roman" w:hAnsi="Times New Roman"/>
                <w:sz w:val="24"/>
                <w:szCs w:val="24"/>
                <w:lang w:val="uk-UA"/>
              </w:rPr>
            </w:pPr>
            <w:r w:rsidRPr="00F231E5">
              <w:rPr>
                <w:rFonts w:ascii="Times New Roman" w:hAnsi="Times New Roman"/>
                <w:sz w:val="24"/>
                <w:szCs w:val="24"/>
                <w:lang w:val="uk-UA"/>
              </w:rPr>
              <w:t xml:space="preserve">Презентація </w:t>
            </w:r>
          </w:p>
        </w:tc>
        <w:tc>
          <w:tcPr>
            <w:tcW w:w="1559" w:type="dxa"/>
            <w:vAlign w:val="center"/>
          </w:tcPr>
          <w:p w:rsidR="00A64E74" w:rsidRPr="00F231E5" w:rsidRDefault="00A64E74" w:rsidP="00113ACD">
            <w:pPr>
              <w:autoSpaceDE w:val="0"/>
              <w:autoSpaceDN w:val="0"/>
              <w:adjustRightInd w:val="0"/>
              <w:jc w:val="center"/>
              <w:rPr>
                <w:rFonts w:ascii="Times New Roman" w:hAnsi="Times New Roman"/>
                <w:sz w:val="24"/>
                <w:szCs w:val="24"/>
                <w:lang w:val="uk-UA"/>
              </w:rPr>
            </w:pPr>
            <w:r w:rsidRPr="00F231E5">
              <w:rPr>
                <w:rFonts w:ascii="Times New Roman" w:hAnsi="Times New Roman"/>
                <w:sz w:val="24"/>
                <w:szCs w:val="24"/>
                <w:lang w:val="uk-UA"/>
              </w:rPr>
              <w:t>1</w:t>
            </w:r>
          </w:p>
        </w:tc>
        <w:tc>
          <w:tcPr>
            <w:tcW w:w="4489" w:type="dxa"/>
            <w:shd w:val="clear" w:color="auto" w:fill="auto"/>
            <w:vAlign w:val="center"/>
          </w:tcPr>
          <w:p w:rsidR="00A64E74" w:rsidRPr="00F231E5" w:rsidRDefault="00A64E74" w:rsidP="00113ACD">
            <w:pPr>
              <w:autoSpaceDE w:val="0"/>
              <w:autoSpaceDN w:val="0"/>
              <w:adjustRightInd w:val="0"/>
              <w:jc w:val="center"/>
              <w:rPr>
                <w:rFonts w:ascii="Times New Roman" w:hAnsi="Times New Roman"/>
                <w:sz w:val="24"/>
                <w:szCs w:val="24"/>
                <w:lang w:val="uk-UA"/>
              </w:rPr>
            </w:pPr>
            <w:r w:rsidRPr="00F231E5">
              <w:rPr>
                <w:rFonts w:ascii="Times New Roman" w:hAnsi="Times New Roman"/>
                <w:sz w:val="24"/>
                <w:szCs w:val="24"/>
                <w:lang w:val="uk-UA"/>
              </w:rPr>
              <w:t>25</w:t>
            </w:r>
          </w:p>
        </w:tc>
      </w:tr>
      <w:tr w:rsidR="00A64E74" w:rsidRPr="00F231E5" w:rsidTr="00113ACD">
        <w:trPr>
          <w:gridAfter w:val="1"/>
          <w:wAfter w:w="47" w:type="dxa"/>
        </w:trPr>
        <w:tc>
          <w:tcPr>
            <w:tcW w:w="3828" w:type="dxa"/>
            <w:shd w:val="clear" w:color="auto" w:fill="auto"/>
          </w:tcPr>
          <w:p w:rsidR="00A64E74" w:rsidRPr="00F231E5" w:rsidRDefault="00A64E74" w:rsidP="00113ACD">
            <w:pPr>
              <w:autoSpaceDE w:val="0"/>
              <w:autoSpaceDN w:val="0"/>
              <w:adjustRightInd w:val="0"/>
              <w:jc w:val="both"/>
              <w:rPr>
                <w:rFonts w:ascii="Times New Roman" w:hAnsi="Times New Roman"/>
                <w:sz w:val="24"/>
                <w:szCs w:val="24"/>
                <w:lang w:val="uk-UA"/>
              </w:rPr>
            </w:pPr>
            <w:r w:rsidRPr="00F231E5">
              <w:rPr>
                <w:rFonts w:ascii="Times New Roman" w:hAnsi="Times New Roman"/>
                <w:sz w:val="24"/>
                <w:szCs w:val="24"/>
                <w:lang w:val="uk-UA"/>
              </w:rPr>
              <w:t xml:space="preserve">Реферат /участь у </w:t>
            </w:r>
            <w:proofErr w:type="spellStart"/>
            <w:r w:rsidRPr="00F231E5">
              <w:rPr>
                <w:rFonts w:ascii="Times New Roman" w:hAnsi="Times New Roman"/>
                <w:sz w:val="24"/>
                <w:szCs w:val="24"/>
                <w:lang w:val="uk-UA"/>
              </w:rPr>
              <w:t>стартап-проєкті</w:t>
            </w:r>
            <w:proofErr w:type="spellEnd"/>
          </w:p>
        </w:tc>
        <w:tc>
          <w:tcPr>
            <w:tcW w:w="1559" w:type="dxa"/>
            <w:vAlign w:val="center"/>
          </w:tcPr>
          <w:p w:rsidR="00A64E74" w:rsidRPr="00F231E5" w:rsidRDefault="00A64E74" w:rsidP="00113ACD">
            <w:pPr>
              <w:autoSpaceDE w:val="0"/>
              <w:autoSpaceDN w:val="0"/>
              <w:adjustRightInd w:val="0"/>
              <w:jc w:val="center"/>
              <w:rPr>
                <w:rFonts w:ascii="Times New Roman" w:hAnsi="Times New Roman"/>
                <w:sz w:val="24"/>
                <w:szCs w:val="24"/>
                <w:lang w:val="uk-UA"/>
              </w:rPr>
            </w:pPr>
            <w:r w:rsidRPr="00F231E5">
              <w:rPr>
                <w:rFonts w:ascii="Times New Roman" w:hAnsi="Times New Roman"/>
                <w:sz w:val="24"/>
                <w:szCs w:val="24"/>
                <w:lang w:val="uk-UA"/>
              </w:rPr>
              <w:t>1</w:t>
            </w:r>
          </w:p>
        </w:tc>
        <w:tc>
          <w:tcPr>
            <w:tcW w:w="4489" w:type="dxa"/>
            <w:shd w:val="clear" w:color="auto" w:fill="auto"/>
            <w:vAlign w:val="center"/>
          </w:tcPr>
          <w:p w:rsidR="00A64E74" w:rsidRPr="00F231E5" w:rsidRDefault="00A64E74" w:rsidP="00113ACD">
            <w:pPr>
              <w:autoSpaceDE w:val="0"/>
              <w:autoSpaceDN w:val="0"/>
              <w:adjustRightInd w:val="0"/>
              <w:jc w:val="center"/>
              <w:rPr>
                <w:rFonts w:ascii="Times New Roman" w:hAnsi="Times New Roman"/>
                <w:sz w:val="24"/>
                <w:szCs w:val="24"/>
                <w:lang w:val="uk-UA"/>
              </w:rPr>
            </w:pPr>
            <w:r w:rsidRPr="00F231E5">
              <w:rPr>
                <w:rFonts w:ascii="Times New Roman" w:hAnsi="Times New Roman"/>
                <w:sz w:val="24"/>
                <w:szCs w:val="24"/>
                <w:lang w:val="uk-UA"/>
              </w:rPr>
              <w:t>15</w:t>
            </w:r>
          </w:p>
        </w:tc>
      </w:tr>
      <w:tr w:rsidR="00A64E74" w:rsidRPr="00F231E5" w:rsidTr="00113ACD">
        <w:trPr>
          <w:gridAfter w:val="1"/>
          <w:wAfter w:w="47" w:type="dxa"/>
        </w:trPr>
        <w:tc>
          <w:tcPr>
            <w:tcW w:w="3828" w:type="dxa"/>
            <w:shd w:val="clear" w:color="auto" w:fill="auto"/>
          </w:tcPr>
          <w:p w:rsidR="00A64E74" w:rsidRPr="00F231E5" w:rsidRDefault="00A64E74" w:rsidP="00113ACD">
            <w:pPr>
              <w:autoSpaceDE w:val="0"/>
              <w:autoSpaceDN w:val="0"/>
              <w:adjustRightInd w:val="0"/>
              <w:rPr>
                <w:rFonts w:ascii="Times New Roman" w:hAnsi="Times New Roman"/>
                <w:sz w:val="24"/>
                <w:szCs w:val="24"/>
                <w:lang w:val="uk-UA"/>
              </w:rPr>
            </w:pPr>
            <w:r w:rsidRPr="00F231E5">
              <w:rPr>
                <w:rFonts w:ascii="Times New Roman" w:hAnsi="Times New Roman"/>
                <w:sz w:val="24"/>
                <w:szCs w:val="24"/>
                <w:lang w:val="uk-UA"/>
              </w:rPr>
              <w:t>Контрольна робота, яка виконується під час аудиторних занять</w:t>
            </w:r>
          </w:p>
        </w:tc>
        <w:tc>
          <w:tcPr>
            <w:tcW w:w="1559" w:type="dxa"/>
            <w:vAlign w:val="center"/>
          </w:tcPr>
          <w:p w:rsidR="00A64E74" w:rsidRPr="00F231E5" w:rsidRDefault="00A64E74" w:rsidP="00113ACD">
            <w:pPr>
              <w:autoSpaceDE w:val="0"/>
              <w:autoSpaceDN w:val="0"/>
              <w:adjustRightInd w:val="0"/>
              <w:jc w:val="center"/>
              <w:rPr>
                <w:rFonts w:ascii="Times New Roman" w:hAnsi="Times New Roman"/>
                <w:sz w:val="24"/>
                <w:szCs w:val="24"/>
                <w:lang w:val="uk-UA"/>
              </w:rPr>
            </w:pPr>
            <w:r w:rsidRPr="00F231E5">
              <w:rPr>
                <w:rFonts w:ascii="Times New Roman" w:hAnsi="Times New Roman"/>
                <w:sz w:val="24"/>
                <w:szCs w:val="24"/>
                <w:lang w:val="uk-UA"/>
              </w:rPr>
              <w:t>1</w:t>
            </w:r>
          </w:p>
        </w:tc>
        <w:tc>
          <w:tcPr>
            <w:tcW w:w="4489" w:type="dxa"/>
            <w:shd w:val="clear" w:color="auto" w:fill="auto"/>
            <w:vAlign w:val="center"/>
          </w:tcPr>
          <w:p w:rsidR="00A64E74" w:rsidRPr="00F231E5" w:rsidRDefault="00A64E74" w:rsidP="00113ACD">
            <w:pPr>
              <w:autoSpaceDE w:val="0"/>
              <w:autoSpaceDN w:val="0"/>
              <w:adjustRightInd w:val="0"/>
              <w:jc w:val="center"/>
              <w:rPr>
                <w:rFonts w:ascii="Times New Roman" w:hAnsi="Times New Roman"/>
                <w:sz w:val="24"/>
                <w:szCs w:val="24"/>
                <w:lang w:val="uk-UA"/>
              </w:rPr>
            </w:pPr>
            <w:r w:rsidRPr="00F231E5">
              <w:rPr>
                <w:rFonts w:ascii="Times New Roman" w:hAnsi="Times New Roman"/>
                <w:sz w:val="24"/>
                <w:szCs w:val="24"/>
                <w:lang w:val="uk-UA"/>
              </w:rPr>
              <w:t>30</w:t>
            </w:r>
          </w:p>
        </w:tc>
      </w:tr>
      <w:tr w:rsidR="00A64E74" w:rsidRPr="00F231E5" w:rsidTr="00113ACD">
        <w:trPr>
          <w:gridAfter w:val="1"/>
          <w:wAfter w:w="47" w:type="dxa"/>
        </w:trPr>
        <w:tc>
          <w:tcPr>
            <w:tcW w:w="3828" w:type="dxa"/>
            <w:shd w:val="clear" w:color="auto" w:fill="auto"/>
          </w:tcPr>
          <w:p w:rsidR="00A64E74" w:rsidRPr="00F231E5" w:rsidRDefault="00A64E74" w:rsidP="00113ACD">
            <w:pPr>
              <w:autoSpaceDE w:val="0"/>
              <w:autoSpaceDN w:val="0"/>
              <w:adjustRightInd w:val="0"/>
              <w:jc w:val="right"/>
              <w:rPr>
                <w:rFonts w:ascii="Times New Roman" w:hAnsi="Times New Roman"/>
                <w:sz w:val="24"/>
                <w:szCs w:val="24"/>
                <w:lang w:val="uk-UA"/>
              </w:rPr>
            </w:pPr>
            <w:r w:rsidRPr="00F231E5">
              <w:rPr>
                <w:rFonts w:ascii="Times New Roman" w:hAnsi="Times New Roman"/>
                <w:b/>
                <w:sz w:val="24"/>
                <w:szCs w:val="24"/>
                <w:lang w:val="uk-UA"/>
              </w:rPr>
              <w:t>Разом</w:t>
            </w:r>
          </w:p>
        </w:tc>
        <w:tc>
          <w:tcPr>
            <w:tcW w:w="1559" w:type="dxa"/>
            <w:shd w:val="pct12" w:color="auto" w:fill="auto"/>
          </w:tcPr>
          <w:p w:rsidR="00A64E74" w:rsidRPr="00F231E5" w:rsidRDefault="00A64E74" w:rsidP="00113ACD">
            <w:pPr>
              <w:autoSpaceDE w:val="0"/>
              <w:autoSpaceDN w:val="0"/>
              <w:adjustRightInd w:val="0"/>
              <w:jc w:val="center"/>
              <w:rPr>
                <w:rFonts w:ascii="Times New Roman" w:hAnsi="Times New Roman"/>
                <w:b/>
                <w:sz w:val="24"/>
                <w:szCs w:val="24"/>
                <w:lang w:val="uk-UA"/>
              </w:rPr>
            </w:pPr>
          </w:p>
        </w:tc>
        <w:tc>
          <w:tcPr>
            <w:tcW w:w="4489" w:type="dxa"/>
            <w:shd w:val="clear" w:color="auto" w:fill="auto"/>
          </w:tcPr>
          <w:p w:rsidR="00A64E74" w:rsidRPr="00F231E5" w:rsidRDefault="00A64E74" w:rsidP="00113ACD">
            <w:pPr>
              <w:autoSpaceDE w:val="0"/>
              <w:autoSpaceDN w:val="0"/>
              <w:adjustRightInd w:val="0"/>
              <w:jc w:val="center"/>
              <w:rPr>
                <w:rFonts w:ascii="Times New Roman" w:hAnsi="Times New Roman"/>
                <w:b/>
                <w:sz w:val="24"/>
                <w:szCs w:val="24"/>
                <w:lang w:val="uk-UA"/>
              </w:rPr>
            </w:pPr>
            <w:r w:rsidRPr="00F231E5">
              <w:rPr>
                <w:rFonts w:ascii="Times New Roman" w:hAnsi="Times New Roman"/>
                <w:b/>
                <w:sz w:val="24"/>
                <w:szCs w:val="24"/>
                <w:lang w:val="uk-UA"/>
              </w:rPr>
              <w:t xml:space="preserve">100 </w:t>
            </w:r>
          </w:p>
        </w:tc>
      </w:tr>
    </w:tbl>
    <w:p w:rsidR="001B1ED5" w:rsidRPr="000B4AEB" w:rsidRDefault="00E01788" w:rsidP="00CC6260">
      <w:pPr>
        <w:keepNext/>
        <w:keepLines/>
        <w:spacing w:after="0"/>
        <w:ind w:right="-92" w:firstLine="567"/>
        <w:jc w:val="both"/>
        <w:outlineLvl w:val="0"/>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lastRenderedPageBreak/>
        <w:t xml:space="preserve">До </w:t>
      </w:r>
      <w:proofErr w:type="spellStart"/>
      <w:r>
        <w:rPr>
          <w:rFonts w:ascii="Times New Roman" w:eastAsia="Arial" w:hAnsi="Times New Roman" w:cs="Times New Roman"/>
          <w:sz w:val="24"/>
          <w:szCs w:val="24"/>
          <w:lang w:val="uk-UA"/>
        </w:rPr>
        <w:t>силабусу</w:t>
      </w:r>
      <w:proofErr w:type="spellEnd"/>
      <w:r>
        <w:rPr>
          <w:rFonts w:ascii="Times New Roman" w:eastAsia="Arial" w:hAnsi="Times New Roman" w:cs="Times New Roman"/>
          <w:sz w:val="24"/>
          <w:szCs w:val="24"/>
          <w:lang w:val="uk-UA"/>
        </w:rPr>
        <w:t xml:space="preserve"> </w:t>
      </w:r>
      <w:r w:rsidR="00CC6260">
        <w:rPr>
          <w:rFonts w:ascii="Times New Roman" w:eastAsia="Arial" w:hAnsi="Times New Roman" w:cs="Times New Roman"/>
          <w:sz w:val="24"/>
          <w:szCs w:val="24"/>
          <w:lang w:val="uk-UA"/>
        </w:rPr>
        <w:t xml:space="preserve">додаються </w:t>
      </w:r>
      <w:r w:rsidR="001B1ED5" w:rsidRPr="000B4AEB">
        <w:rPr>
          <w:rFonts w:ascii="Times New Roman" w:eastAsia="Arial" w:hAnsi="Times New Roman" w:cs="Times New Roman"/>
          <w:sz w:val="24"/>
          <w:szCs w:val="24"/>
          <w:lang w:val="uk-UA"/>
        </w:rPr>
        <w:t>навчально-методичні матеріали з дисципліни</w:t>
      </w:r>
      <w:r w:rsidR="00D07856">
        <w:rPr>
          <w:rFonts w:ascii="Times New Roman" w:eastAsia="Arial" w:hAnsi="Times New Roman" w:cs="Times New Roman"/>
          <w:sz w:val="24"/>
          <w:szCs w:val="24"/>
          <w:lang w:val="uk-UA"/>
        </w:rPr>
        <w:t xml:space="preserve"> «</w:t>
      </w:r>
      <w:r w:rsidR="005C3E1F">
        <w:rPr>
          <w:rFonts w:ascii="Times New Roman" w:eastAsia="Arial" w:hAnsi="Times New Roman" w:cs="Times New Roman"/>
          <w:sz w:val="24"/>
          <w:szCs w:val="24"/>
          <w:lang w:val="uk-UA"/>
        </w:rPr>
        <w:t>Державне управління туристично-рекреаційною галуззю</w:t>
      </w:r>
      <w:r w:rsidR="00D07856">
        <w:rPr>
          <w:rFonts w:ascii="Times New Roman" w:eastAsia="Arial" w:hAnsi="Times New Roman" w:cs="Times New Roman"/>
          <w:sz w:val="24"/>
          <w:szCs w:val="24"/>
          <w:lang w:val="uk-UA"/>
        </w:rPr>
        <w:t>»</w:t>
      </w:r>
      <w:r w:rsidR="00A06353">
        <w:rPr>
          <w:rFonts w:ascii="Times New Roman" w:eastAsia="Arial" w:hAnsi="Times New Roman" w:cs="Times New Roman"/>
          <w:sz w:val="24"/>
          <w:szCs w:val="24"/>
          <w:lang w:val="uk-UA"/>
        </w:rPr>
        <w:t xml:space="preserve">, </w:t>
      </w:r>
      <w:r w:rsidR="001B1ED5" w:rsidRPr="000B4AEB">
        <w:rPr>
          <w:rFonts w:ascii="Times New Roman" w:eastAsia="Arial" w:hAnsi="Times New Roman" w:cs="Times New Roman"/>
          <w:sz w:val="24"/>
          <w:szCs w:val="24"/>
          <w:lang w:val="uk-UA"/>
        </w:rPr>
        <w:t xml:space="preserve">що знаходяться у відповідному контенті на системі електронного навчання </w:t>
      </w:r>
      <w:proofErr w:type="spellStart"/>
      <w:r w:rsidR="001B1ED5" w:rsidRPr="000B4AEB">
        <w:rPr>
          <w:rFonts w:ascii="Times New Roman" w:eastAsia="Arial" w:hAnsi="Times New Roman" w:cs="Times New Roman"/>
          <w:sz w:val="24"/>
          <w:szCs w:val="24"/>
          <w:lang w:val="uk-UA"/>
        </w:rPr>
        <w:t>Moodle</w:t>
      </w:r>
      <w:proofErr w:type="spellEnd"/>
      <w:r w:rsidR="00D07856">
        <w:rPr>
          <w:rFonts w:ascii="Times New Roman" w:eastAsia="Arial" w:hAnsi="Times New Roman" w:cs="Times New Roman"/>
          <w:sz w:val="24"/>
          <w:szCs w:val="24"/>
          <w:lang w:val="uk-UA"/>
        </w:rPr>
        <w:t>.</w:t>
      </w:r>
    </w:p>
    <w:p w:rsidR="001B1ED5" w:rsidRPr="000B4AEB" w:rsidRDefault="001B1ED5" w:rsidP="001B1ED5">
      <w:pPr>
        <w:rPr>
          <w:b/>
          <w:lang w:val="uk-UA"/>
        </w:rPr>
      </w:pPr>
    </w:p>
    <w:sectPr w:rsidR="001B1ED5" w:rsidRPr="000B4AE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Liberation Mono">
    <w:altName w:val="Courier New"/>
    <w:charset w:val="00"/>
    <w:family w:val="modern"/>
    <w:pitch w:val="fixed"/>
  </w:font>
  <w:font w:name="Liberation Sans">
    <w:altName w:val="MS PGothic"/>
    <w:charset w:val="00"/>
    <w:family w:val="swiss"/>
    <w:pitch w:val="variable"/>
  </w:font>
  <w:font w:name="DejaVu Sans">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F2B"/>
    <w:multiLevelType w:val="hybridMultilevel"/>
    <w:tmpl w:val="892613C8"/>
    <w:lvl w:ilvl="0" w:tplc="67CC95D6">
      <w:numFmt w:val="bullet"/>
      <w:lvlText w:val="-"/>
      <w:lvlJc w:val="left"/>
      <w:pPr>
        <w:ind w:left="1710" w:hanging="360"/>
      </w:pPr>
      <w:rPr>
        <w:rFonts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 w15:restartNumberingAfterBreak="0">
    <w:nsid w:val="0D6E56AA"/>
    <w:multiLevelType w:val="hybridMultilevel"/>
    <w:tmpl w:val="B0A40C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27BC8"/>
    <w:multiLevelType w:val="multilevel"/>
    <w:tmpl w:val="DF60060E"/>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34293B"/>
    <w:multiLevelType w:val="hybridMultilevel"/>
    <w:tmpl w:val="EB6ADF14"/>
    <w:lvl w:ilvl="0" w:tplc="67CC95D6">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41D20C1"/>
    <w:multiLevelType w:val="hybridMultilevel"/>
    <w:tmpl w:val="B16E50CA"/>
    <w:lvl w:ilvl="0" w:tplc="1E5C305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996599"/>
    <w:multiLevelType w:val="hybridMultilevel"/>
    <w:tmpl w:val="B0A40C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15596D"/>
    <w:multiLevelType w:val="hybridMultilevel"/>
    <w:tmpl w:val="EB28E920"/>
    <w:lvl w:ilvl="0" w:tplc="67CC95D6">
      <w:numFmt w:val="bullet"/>
      <w:lvlText w:val="-"/>
      <w:lvlJc w:val="left"/>
      <w:pPr>
        <w:ind w:left="1426" w:hanging="360"/>
      </w:pPr>
      <w:rPr>
        <w:rFont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7" w15:restartNumberingAfterBreak="0">
    <w:nsid w:val="2B8136AB"/>
    <w:multiLevelType w:val="multilevel"/>
    <w:tmpl w:val="548E2EFC"/>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217240"/>
    <w:multiLevelType w:val="hybridMultilevel"/>
    <w:tmpl w:val="7F9AA772"/>
    <w:lvl w:ilvl="0" w:tplc="2C86605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82839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D8BB8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BE16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26D9D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78E7E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6E54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CA58B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16531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E75F9C"/>
    <w:multiLevelType w:val="hybridMultilevel"/>
    <w:tmpl w:val="4D28857C"/>
    <w:lvl w:ilvl="0" w:tplc="67CC95D6">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5E23794"/>
    <w:multiLevelType w:val="hybridMultilevel"/>
    <w:tmpl w:val="6BD8D016"/>
    <w:lvl w:ilvl="0" w:tplc="A4E441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1CB30B9"/>
    <w:multiLevelType w:val="hybridMultilevel"/>
    <w:tmpl w:val="E9D8A3F2"/>
    <w:lvl w:ilvl="0" w:tplc="37B2150C">
      <w:start w:val="1"/>
      <w:numFmt w:val="bullet"/>
      <w:lvlText w:val="-"/>
      <w:lvlJc w:val="left"/>
      <w:pPr>
        <w:tabs>
          <w:tab w:val="num" w:pos="1770"/>
        </w:tabs>
        <w:ind w:left="1770" w:hanging="360"/>
      </w:pPr>
      <w:rPr>
        <w:rFonts w:ascii="Times New Roman" w:eastAsia="Times New Roman" w:hAnsi="Times New Roman" w:hint="default"/>
        <w:b/>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12" w15:restartNumberingAfterBreak="0">
    <w:nsid w:val="5E703BBB"/>
    <w:multiLevelType w:val="hybridMultilevel"/>
    <w:tmpl w:val="46EAE11C"/>
    <w:lvl w:ilvl="0" w:tplc="67CC95D6">
      <w:numFmt w:val="bullet"/>
      <w:lvlText w:val="-"/>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64026277"/>
    <w:multiLevelType w:val="multilevel"/>
    <w:tmpl w:val="26EA4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BA2229"/>
    <w:multiLevelType w:val="hybridMultilevel"/>
    <w:tmpl w:val="1110F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74337D"/>
    <w:multiLevelType w:val="hybridMultilevel"/>
    <w:tmpl w:val="1EA62156"/>
    <w:lvl w:ilvl="0" w:tplc="8A08F5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11"/>
  </w:num>
  <w:num w:numId="3">
    <w:abstractNumId w:val="1"/>
  </w:num>
  <w:num w:numId="4">
    <w:abstractNumId w:val="7"/>
  </w:num>
  <w:num w:numId="5">
    <w:abstractNumId w:val="14"/>
  </w:num>
  <w:num w:numId="6">
    <w:abstractNumId w:val="10"/>
  </w:num>
  <w:num w:numId="7">
    <w:abstractNumId w:val="0"/>
  </w:num>
  <w:num w:numId="8">
    <w:abstractNumId w:val="3"/>
  </w:num>
  <w:num w:numId="9">
    <w:abstractNumId w:val="9"/>
  </w:num>
  <w:num w:numId="10">
    <w:abstractNumId w:val="6"/>
  </w:num>
  <w:num w:numId="11">
    <w:abstractNumId w:val="13"/>
  </w:num>
  <w:num w:numId="12">
    <w:abstractNumId w:val="2"/>
  </w:num>
  <w:num w:numId="13">
    <w:abstractNumId w:val="4"/>
  </w:num>
  <w:num w:numId="14">
    <w:abstractNumId w:val="15"/>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21"/>
    <w:rsid w:val="000048F9"/>
    <w:rsid w:val="00007621"/>
    <w:rsid w:val="000077BE"/>
    <w:rsid w:val="0001037C"/>
    <w:rsid w:val="00023745"/>
    <w:rsid w:val="00023BCF"/>
    <w:rsid w:val="00055FA9"/>
    <w:rsid w:val="000747CF"/>
    <w:rsid w:val="000B4AEB"/>
    <w:rsid w:val="000B5D5C"/>
    <w:rsid w:val="000C48BB"/>
    <w:rsid w:val="000D52CD"/>
    <w:rsid w:val="000F5F64"/>
    <w:rsid w:val="000F7381"/>
    <w:rsid w:val="001017ED"/>
    <w:rsid w:val="001042D0"/>
    <w:rsid w:val="00135C6F"/>
    <w:rsid w:val="00136332"/>
    <w:rsid w:val="00141F5D"/>
    <w:rsid w:val="00143D1A"/>
    <w:rsid w:val="001B1ED5"/>
    <w:rsid w:val="00212C73"/>
    <w:rsid w:val="00212F35"/>
    <w:rsid w:val="00242C33"/>
    <w:rsid w:val="00245358"/>
    <w:rsid w:val="00265815"/>
    <w:rsid w:val="00284C1A"/>
    <w:rsid w:val="0029379F"/>
    <w:rsid w:val="002950A6"/>
    <w:rsid w:val="002A6AEC"/>
    <w:rsid w:val="002B0A6E"/>
    <w:rsid w:val="002C53D1"/>
    <w:rsid w:val="002C6F1A"/>
    <w:rsid w:val="002E7342"/>
    <w:rsid w:val="002F7796"/>
    <w:rsid w:val="00330191"/>
    <w:rsid w:val="003525E4"/>
    <w:rsid w:val="00354A77"/>
    <w:rsid w:val="00381F00"/>
    <w:rsid w:val="003B761B"/>
    <w:rsid w:val="0040296A"/>
    <w:rsid w:val="00423C3B"/>
    <w:rsid w:val="00430C1E"/>
    <w:rsid w:val="004429D4"/>
    <w:rsid w:val="00485AB0"/>
    <w:rsid w:val="00490064"/>
    <w:rsid w:val="004A3E8C"/>
    <w:rsid w:val="004D7D0E"/>
    <w:rsid w:val="004E2FD8"/>
    <w:rsid w:val="004E4204"/>
    <w:rsid w:val="00514434"/>
    <w:rsid w:val="005213AF"/>
    <w:rsid w:val="00527E69"/>
    <w:rsid w:val="00540ABF"/>
    <w:rsid w:val="00542819"/>
    <w:rsid w:val="00555B4A"/>
    <w:rsid w:val="00572D89"/>
    <w:rsid w:val="00592E28"/>
    <w:rsid w:val="005C3E1F"/>
    <w:rsid w:val="005E5DE5"/>
    <w:rsid w:val="0061380F"/>
    <w:rsid w:val="00613975"/>
    <w:rsid w:val="00637233"/>
    <w:rsid w:val="006628E3"/>
    <w:rsid w:val="00667F64"/>
    <w:rsid w:val="00671AB8"/>
    <w:rsid w:val="00674A9C"/>
    <w:rsid w:val="006871E5"/>
    <w:rsid w:val="006A7D2F"/>
    <w:rsid w:val="006C17F4"/>
    <w:rsid w:val="006F29C2"/>
    <w:rsid w:val="006F5474"/>
    <w:rsid w:val="00705419"/>
    <w:rsid w:val="00705C6B"/>
    <w:rsid w:val="00710ED3"/>
    <w:rsid w:val="00713430"/>
    <w:rsid w:val="00747E14"/>
    <w:rsid w:val="00751B03"/>
    <w:rsid w:val="00755EAD"/>
    <w:rsid w:val="007A0384"/>
    <w:rsid w:val="007A314B"/>
    <w:rsid w:val="007A5FE1"/>
    <w:rsid w:val="007B565E"/>
    <w:rsid w:val="007D39D3"/>
    <w:rsid w:val="007E4431"/>
    <w:rsid w:val="007E4AE0"/>
    <w:rsid w:val="007F2E34"/>
    <w:rsid w:val="00801610"/>
    <w:rsid w:val="00805310"/>
    <w:rsid w:val="00821E41"/>
    <w:rsid w:val="0082359D"/>
    <w:rsid w:val="00826E0C"/>
    <w:rsid w:val="008338BC"/>
    <w:rsid w:val="00835D7E"/>
    <w:rsid w:val="008735CE"/>
    <w:rsid w:val="00881ADF"/>
    <w:rsid w:val="00882A64"/>
    <w:rsid w:val="0088362B"/>
    <w:rsid w:val="00885018"/>
    <w:rsid w:val="00897023"/>
    <w:rsid w:val="008A0256"/>
    <w:rsid w:val="008A4776"/>
    <w:rsid w:val="008D120E"/>
    <w:rsid w:val="008E65B5"/>
    <w:rsid w:val="009350DA"/>
    <w:rsid w:val="00942158"/>
    <w:rsid w:val="0094471B"/>
    <w:rsid w:val="00967261"/>
    <w:rsid w:val="0099799F"/>
    <w:rsid w:val="009C0659"/>
    <w:rsid w:val="009D6E37"/>
    <w:rsid w:val="009E1D9D"/>
    <w:rsid w:val="009E7D9E"/>
    <w:rsid w:val="00A06353"/>
    <w:rsid w:val="00A21F21"/>
    <w:rsid w:val="00A22012"/>
    <w:rsid w:val="00A347CA"/>
    <w:rsid w:val="00A4512B"/>
    <w:rsid w:val="00A51A7D"/>
    <w:rsid w:val="00A54B83"/>
    <w:rsid w:val="00A64E74"/>
    <w:rsid w:val="00A65ADD"/>
    <w:rsid w:val="00AC1342"/>
    <w:rsid w:val="00AC77E0"/>
    <w:rsid w:val="00AD2F31"/>
    <w:rsid w:val="00AE0CEC"/>
    <w:rsid w:val="00AE152F"/>
    <w:rsid w:val="00AE5B6E"/>
    <w:rsid w:val="00B01B63"/>
    <w:rsid w:val="00B14F63"/>
    <w:rsid w:val="00B31817"/>
    <w:rsid w:val="00B330F7"/>
    <w:rsid w:val="00B52150"/>
    <w:rsid w:val="00B5420C"/>
    <w:rsid w:val="00B644B8"/>
    <w:rsid w:val="00B735B4"/>
    <w:rsid w:val="00B82A58"/>
    <w:rsid w:val="00BD2E1D"/>
    <w:rsid w:val="00C03696"/>
    <w:rsid w:val="00C40430"/>
    <w:rsid w:val="00C52AB1"/>
    <w:rsid w:val="00C67969"/>
    <w:rsid w:val="00C84D9A"/>
    <w:rsid w:val="00C96471"/>
    <w:rsid w:val="00CA3B8B"/>
    <w:rsid w:val="00CA43B6"/>
    <w:rsid w:val="00CA6B90"/>
    <w:rsid w:val="00CC5F72"/>
    <w:rsid w:val="00CC6260"/>
    <w:rsid w:val="00CD650F"/>
    <w:rsid w:val="00CE00B9"/>
    <w:rsid w:val="00CE2564"/>
    <w:rsid w:val="00D07856"/>
    <w:rsid w:val="00D16557"/>
    <w:rsid w:val="00D40231"/>
    <w:rsid w:val="00D509A9"/>
    <w:rsid w:val="00D6359F"/>
    <w:rsid w:val="00D649A4"/>
    <w:rsid w:val="00D707B5"/>
    <w:rsid w:val="00D75FA2"/>
    <w:rsid w:val="00DC722F"/>
    <w:rsid w:val="00DD140F"/>
    <w:rsid w:val="00DE365E"/>
    <w:rsid w:val="00DF0FC8"/>
    <w:rsid w:val="00E01788"/>
    <w:rsid w:val="00E13E93"/>
    <w:rsid w:val="00E21A5E"/>
    <w:rsid w:val="00E30471"/>
    <w:rsid w:val="00E54C0C"/>
    <w:rsid w:val="00E92863"/>
    <w:rsid w:val="00E94DF9"/>
    <w:rsid w:val="00E96359"/>
    <w:rsid w:val="00EA640D"/>
    <w:rsid w:val="00EA6EDD"/>
    <w:rsid w:val="00EB00D7"/>
    <w:rsid w:val="00EB7462"/>
    <w:rsid w:val="00EE4CE2"/>
    <w:rsid w:val="00F027D5"/>
    <w:rsid w:val="00F2796E"/>
    <w:rsid w:val="00F45B11"/>
    <w:rsid w:val="00F616EF"/>
    <w:rsid w:val="00F67C93"/>
    <w:rsid w:val="00F72A32"/>
    <w:rsid w:val="00F77351"/>
    <w:rsid w:val="00F907C7"/>
    <w:rsid w:val="00FC7FF1"/>
    <w:rsid w:val="00FF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B8DD"/>
  <w15:docId w15:val="{D4D9F54A-CDB5-421D-B09E-F41F1F28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03"/>
  </w:style>
  <w:style w:type="paragraph" w:styleId="3">
    <w:name w:val="heading 3"/>
    <w:basedOn w:val="a"/>
    <w:link w:val="30"/>
    <w:uiPriority w:val="9"/>
    <w:qFormat/>
    <w:rsid w:val="0082359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7">
    <w:name w:val="heading 7"/>
    <w:basedOn w:val="a"/>
    <w:next w:val="a"/>
    <w:link w:val="70"/>
    <w:uiPriority w:val="9"/>
    <w:unhideWhenUsed/>
    <w:qFormat/>
    <w:rsid w:val="00DD140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B1ED5"/>
    <w:pPr>
      <w:spacing w:after="0" w:line="240" w:lineRule="auto"/>
    </w:pPr>
    <w:rPr>
      <w:rFonts w:eastAsiaTheme="minorEastAsia"/>
    </w:rPr>
    <w:tblPr>
      <w:tblCellMar>
        <w:top w:w="0" w:type="dxa"/>
        <w:left w:w="0" w:type="dxa"/>
        <w:bottom w:w="0" w:type="dxa"/>
        <w:right w:w="0" w:type="dxa"/>
      </w:tblCellMar>
    </w:tblPr>
  </w:style>
  <w:style w:type="character" w:styleId="a4">
    <w:name w:val="Hyperlink"/>
    <w:basedOn w:val="a0"/>
    <w:uiPriority w:val="99"/>
    <w:semiHidden/>
    <w:unhideWhenUsed/>
    <w:rsid w:val="00B52150"/>
    <w:rPr>
      <w:color w:val="0000FF"/>
      <w:u w:val="single"/>
    </w:rPr>
  </w:style>
  <w:style w:type="paragraph" w:styleId="a5">
    <w:name w:val="Body Text"/>
    <w:basedOn w:val="a"/>
    <w:link w:val="1"/>
    <w:qFormat/>
    <w:rsid w:val="00B52150"/>
    <w:pPr>
      <w:widowControl w:val="0"/>
      <w:spacing w:after="0" w:line="240" w:lineRule="auto"/>
    </w:pPr>
    <w:rPr>
      <w:rFonts w:ascii="Times New Roman" w:eastAsia="Times New Roman" w:hAnsi="Times New Roman" w:cs="Times New Roman"/>
      <w:sz w:val="18"/>
      <w:szCs w:val="18"/>
    </w:rPr>
  </w:style>
  <w:style w:type="character" w:customStyle="1" w:styleId="a6">
    <w:name w:val="Основной текст Знак"/>
    <w:basedOn w:val="a0"/>
    <w:uiPriority w:val="99"/>
    <w:semiHidden/>
    <w:rsid w:val="00B52150"/>
  </w:style>
  <w:style w:type="character" w:customStyle="1" w:styleId="1">
    <w:name w:val="Основной текст Знак1"/>
    <w:link w:val="a5"/>
    <w:rsid w:val="00B52150"/>
    <w:rPr>
      <w:rFonts w:ascii="Times New Roman" w:eastAsia="Times New Roman" w:hAnsi="Times New Roman" w:cs="Times New Roman"/>
      <w:sz w:val="18"/>
      <w:szCs w:val="18"/>
    </w:rPr>
  </w:style>
  <w:style w:type="paragraph" w:styleId="a7">
    <w:name w:val="Normal (Web)"/>
    <w:basedOn w:val="a"/>
    <w:uiPriority w:val="99"/>
    <w:rsid w:val="00B52150"/>
    <w:pPr>
      <w:spacing w:before="100" w:beforeAutospacing="1" w:after="100" w:afterAutospacing="1" w:line="240" w:lineRule="auto"/>
    </w:pPr>
    <w:rPr>
      <w:rFonts w:ascii="Times New Roman" w:eastAsia="Times New Roman" w:hAnsi="Times New Roman" w:cs="Times New Roman"/>
      <w:color w:val="00008B"/>
      <w:sz w:val="24"/>
      <w:szCs w:val="24"/>
      <w:lang w:val="ru-RU" w:eastAsia="ru-RU"/>
    </w:rPr>
  </w:style>
  <w:style w:type="character" w:customStyle="1" w:styleId="FontStyle27">
    <w:name w:val="Font Style27"/>
    <w:rsid w:val="00B52150"/>
    <w:rPr>
      <w:rFonts w:ascii="Arial" w:hAnsi="Arial" w:cs="Arial"/>
      <w:sz w:val="18"/>
      <w:szCs w:val="18"/>
    </w:rPr>
  </w:style>
  <w:style w:type="paragraph" w:styleId="2">
    <w:name w:val="Body Text Indent 2"/>
    <w:basedOn w:val="a"/>
    <w:link w:val="20"/>
    <w:uiPriority w:val="99"/>
    <w:unhideWhenUsed/>
    <w:rsid w:val="007E4AE0"/>
    <w:pPr>
      <w:spacing w:after="120" w:line="480" w:lineRule="auto"/>
      <w:ind w:left="283"/>
    </w:pPr>
  </w:style>
  <w:style w:type="character" w:customStyle="1" w:styleId="20">
    <w:name w:val="Основной текст с отступом 2 Знак"/>
    <w:basedOn w:val="a0"/>
    <w:link w:val="2"/>
    <w:uiPriority w:val="99"/>
    <w:rsid w:val="007E4AE0"/>
  </w:style>
  <w:style w:type="paragraph" w:styleId="a8">
    <w:name w:val="List Paragraph"/>
    <w:basedOn w:val="a"/>
    <w:uiPriority w:val="34"/>
    <w:qFormat/>
    <w:rsid w:val="00B644B8"/>
    <w:pPr>
      <w:spacing w:after="200" w:line="276" w:lineRule="auto"/>
      <w:ind w:left="720"/>
      <w:contextualSpacing/>
    </w:pPr>
    <w:rPr>
      <w:rFonts w:ascii="Calibri" w:eastAsia="Times New Roman" w:hAnsi="Calibri" w:cs="Times New Roman"/>
    </w:rPr>
  </w:style>
  <w:style w:type="paragraph" w:customStyle="1" w:styleId="21">
    <w:name w:val="Основний текст2"/>
    <w:basedOn w:val="a"/>
    <w:rsid w:val="00B644B8"/>
    <w:pPr>
      <w:shd w:val="clear" w:color="auto" w:fill="FFFFFF"/>
      <w:spacing w:after="0" w:line="480" w:lineRule="exact"/>
      <w:ind w:hanging="520"/>
      <w:jc w:val="both"/>
    </w:pPr>
    <w:rPr>
      <w:rFonts w:ascii="Times New Roman" w:eastAsia="Times New Roman" w:hAnsi="Times New Roman" w:cs="Times New Roman"/>
      <w:color w:val="000000"/>
      <w:sz w:val="26"/>
      <w:szCs w:val="26"/>
      <w:lang w:val="uk" w:eastAsia="ru-RU"/>
    </w:rPr>
  </w:style>
  <w:style w:type="character" w:customStyle="1" w:styleId="apple-converted-space">
    <w:name w:val="apple-converted-space"/>
    <w:rsid w:val="00B644B8"/>
    <w:rPr>
      <w:rFonts w:cs="Times New Roman"/>
    </w:rPr>
  </w:style>
  <w:style w:type="character" w:customStyle="1" w:styleId="10">
    <w:name w:val="Оглавление 1 Знак"/>
    <w:link w:val="11"/>
    <w:rsid w:val="004D7D0E"/>
    <w:rPr>
      <w:sz w:val="23"/>
      <w:szCs w:val="23"/>
      <w:shd w:val="clear" w:color="auto" w:fill="FFFFFF"/>
    </w:rPr>
  </w:style>
  <w:style w:type="paragraph" w:styleId="11">
    <w:name w:val="toc 1"/>
    <w:basedOn w:val="a"/>
    <w:link w:val="10"/>
    <w:autoRedefine/>
    <w:rsid w:val="004D7D0E"/>
    <w:pPr>
      <w:shd w:val="clear" w:color="auto" w:fill="FFFFFF"/>
      <w:spacing w:after="0" w:line="274" w:lineRule="exact"/>
    </w:pPr>
    <w:rPr>
      <w:sz w:val="23"/>
      <w:szCs w:val="23"/>
    </w:rPr>
  </w:style>
  <w:style w:type="character" w:customStyle="1" w:styleId="a9">
    <w:name w:val="Основний текст_"/>
    <w:link w:val="4"/>
    <w:rsid w:val="004D7D0E"/>
    <w:rPr>
      <w:sz w:val="23"/>
      <w:szCs w:val="23"/>
      <w:shd w:val="clear" w:color="auto" w:fill="FFFFFF"/>
    </w:rPr>
  </w:style>
  <w:style w:type="paragraph" w:customStyle="1" w:styleId="4">
    <w:name w:val="Основний текст4"/>
    <w:basedOn w:val="a"/>
    <w:link w:val="a9"/>
    <w:rsid w:val="004D7D0E"/>
    <w:pPr>
      <w:shd w:val="clear" w:color="auto" w:fill="FFFFFF"/>
      <w:spacing w:after="0" w:line="274" w:lineRule="exact"/>
      <w:ind w:hanging="520"/>
    </w:pPr>
    <w:rPr>
      <w:sz w:val="23"/>
      <w:szCs w:val="23"/>
    </w:rPr>
  </w:style>
  <w:style w:type="character" w:styleId="aa">
    <w:name w:val="Strong"/>
    <w:uiPriority w:val="22"/>
    <w:qFormat/>
    <w:rsid w:val="0099799F"/>
    <w:rPr>
      <w:b/>
      <w:bCs/>
    </w:rPr>
  </w:style>
  <w:style w:type="character" w:customStyle="1" w:styleId="rvts23">
    <w:name w:val="rvts23"/>
    <w:basedOn w:val="a0"/>
    <w:rsid w:val="00E21A5E"/>
  </w:style>
  <w:style w:type="character" w:customStyle="1" w:styleId="rvts9">
    <w:name w:val="rvts9"/>
    <w:basedOn w:val="a0"/>
    <w:rsid w:val="00E21A5E"/>
  </w:style>
  <w:style w:type="paragraph" w:styleId="ab">
    <w:name w:val="Balloon Text"/>
    <w:basedOn w:val="a"/>
    <w:link w:val="ac"/>
    <w:uiPriority w:val="99"/>
    <w:semiHidden/>
    <w:unhideWhenUsed/>
    <w:rsid w:val="00C6796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67969"/>
    <w:rPr>
      <w:rFonts w:ascii="Tahoma" w:hAnsi="Tahoma" w:cs="Tahoma"/>
      <w:sz w:val="16"/>
      <w:szCs w:val="16"/>
    </w:rPr>
  </w:style>
  <w:style w:type="character" w:customStyle="1" w:styleId="FontStyle94">
    <w:name w:val="Font Style94"/>
    <w:uiPriority w:val="99"/>
    <w:rsid w:val="00C67969"/>
    <w:rPr>
      <w:rFonts w:ascii="Times New Roman" w:hAnsi="Times New Roman" w:cs="Times New Roman" w:hint="default"/>
      <w:b/>
      <w:bCs/>
      <w:sz w:val="26"/>
      <w:szCs w:val="26"/>
    </w:rPr>
  </w:style>
  <w:style w:type="character" w:customStyle="1" w:styleId="FontStyle97">
    <w:name w:val="Font Style97"/>
    <w:uiPriority w:val="99"/>
    <w:rsid w:val="00705419"/>
    <w:rPr>
      <w:rFonts w:ascii="Times New Roman" w:hAnsi="Times New Roman" w:cs="Times New Roman" w:hint="default"/>
      <w:sz w:val="26"/>
      <w:szCs w:val="26"/>
    </w:rPr>
  </w:style>
  <w:style w:type="paragraph" w:customStyle="1" w:styleId="Style42">
    <w:name w:val="Style42"/>
    <w:basedOn w:val="a"/>
    <w:uiPriority w:val="99"/>
    <w:rsid w:val="0070541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96">
    <w:name w:val="Font Style96"/>
    <w:uiPriority w:val="99"/>
    <w:rsid w:val="00705419"/>
    <w:rPr>
      <w:rFonts w:ascii="Times New Roman" w:hAnsi="Times New Roman" w:cs="Times New Roman" w:hint="default"/>
      <w:i/>
      <w:iCs/>
      <w:sz w:val="26"/>
      <w:szCs w:val="26"/>
    </w:rPr>
  </w:style>
  <w:style w:type="paragraph" w:customStyle="1" w:styleId="Style26">
    <w:name w:val="Style26"/>
    <w:basedOn w:val="a"/>
    <w:uiPriority w:val="99"/>
    <w:rsid w:val="00705419"/>
    <w:pPr>
      <w:widowControl w:val="0"/>
      <w:autoSpaceDE w:val="0"/>
      <w:autoSpaceDN w:val="0"/>
      <w:adjustRightInd w:val="0"/>
      <w:spacing w:after="0" w:line="485" w:lineRule="exact"/>
      <w:jc w:val="both"/>
    </w:pPr>
    <w:rPr>
      <w:rFonts w:ascii="Times New Roman" w:eastAsia="Times New Roman" w:hAnsi="Times New Roman" w:cs="Times New Roman"/>
      <w:sz w:val="24"/>
      <w:szCs w:val="24"/>
      <w:lang w:val="ru-RU" w:eastAsia="ru-RU"/>
    </w:rPr>
  </w:style>
  <w:style w:type="paragraph" w:customStyle="1" w:styleId="Style1">
    <w:name w:val="Style1"/>
    <w:basedOn w:val="a"/>
    <w:uiPriority w:val="99"/>
    <w:rsid w:val="00705419"/>
    <w:pPr>
      <w:widowControl w:val="0"/>
      <w:autoSpaceDE w:val="0"/>
      <w:autoSpaceDN w:val="0"/>
      <w:adjustRightInd w:val="0"/>
      <w:spacing w:after="0" w:line="485" w:lineRule="exact"/>
      <w:ind w:firstLine="331"/>
      <w:jc w:val="both"/>
    </w:pPr>
    <w:rPr>
      <w:rFonts w:ascii="Times New Roman" w:eastAsia="Times New Roman" w:hAnsi="Times New Roman" w:cs="Times New Roman"/>
      <w:sz w:val="24"/>
      <w:szCs w:val="24"/>
      <w:lang w:val="ru-RU" w:eastAsia="ru-RU"/>
    </w:rPr>
  </w:style>
  <w:style w:type="character" w:customStyle="1" w:styleId="FontStyle99">
    <w:name w:val="Font Style99"/>
    <w:uiPriority w:val="99"/>
    <w:rsid w:val="00705419"/>
    <w:rPr>
      <w:rFonts w:ascii="Impact" w:hAnsi="Impact" w:cs="Impact" w:hint="default"/>
      <w:spacing w:val="10"/>
      <w:sz w:val="22"/>
      <w:szCs w:val="22"/>
    </w:rPr>
  </w:style>
  <w:style w:type="paragraph" w:customStyle="1" w:styleId="Style37">
    <w:name w:val="Style37"/>
    <w:basedOn w:val="a"/>
    <w:uiPriority w:val="99"/>
    <w:rsid w:val="0070541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82359D"/>
    <w:rPr>
      <w:rFonts w:ascii="Times New Roman" w:eastAsia="Times New Roman" w:hAnsi="Times New Roman" w:cs="Times New Roman"/>
      <w:b/>
      <w:bCs/>
      <w:sz w:val="27"/>
      <w:szCs w:val="27"/>
      <w:lang w:val="ru-RU" w:eastAsia="ru-RU"/>
    </w:rPr>
  </w:style>
  <w:style w:type="character" w:customStyle="1" w:styleId="go">
    <w:name w:val="go"/>
    <w:basedOn w:val="a0"/>
    <w:rsid w:val="0082359D"/>
  </w:style>
  <w:style w:type="paragraph" w:customStyle="1" w:styleId="Style14">
    <w:name w:val="Style14"/>
    <w:basedOn w:val="a"/>
    <w:uiPriority w:val="99"/>
    <w:rsid w:val="0082359D"/>
    <w:pPr>
      <w:widowControl w:val="0"/>
      <w:autoSpaceDE w:val="0"/>
      <w:autoSpaceDN w:val="0"/>
      <w:adjustRightInd w:val="0"/>
      <w:spacing w:after="0" w:line="480" w:lineRule="exact"/>
      <w:ind w:firstLine="1301"/>
    </w:pPr>
    <w:rPr>
      <w:rFonts w:ascii="Times New Roman" w:eastAsia="Times New Roman" w:hAnsi="Times New Roman" w:cs="Times New Roman"/>
      <w:sz w:val="24"/>
      <w:szCs w:val="24"/>
      <w:lang w:val="ru-RU" w:eastAsia="ru-RU"/>
    </w:rPr>
  </w:style>
  <w:style w:type="paragraph" w:customStyle="1" w:styleId="PreformattedText">
    <w:name w:val="Preformatted Text"/>
    <w:basedOn w:val="a"/>
    <w:qFormat/>
    <w:rsid w:val="00E94DF9"/>
    <w:pPr>
      <w:widowControl w:val="0"/>
      <w:spacing w:after="0" w:line="240" w:lineRule="auto"/>
    </w:pPr>
    <w:rPr>
      <w:rFonts w:ascii="Liberation Mono" w:eastAsia="Liberation Mono" w:hAnsi="Liberation Mono" w:cs="Liberation Mono"/>
      <w:sz w:val="20"/>
      <w:szCs w:val="20"/>
      <w:lang w:eastAsia="zh-CN" w:bidi="hi-IN"/>
    </w:rPr>
  </w:style>
  <w:style w:type="character" w:customStyle="1" w:styleId="70">
    <w:name w:val="Заголовок 7 Знак"/>
    <w:basedOn w:val="a0"/>
    <w:link w:val="7"/>
    <w:uiPriority w:val="9"/>
    <w:rsid w:val="00DD140F"/>
    <w:rPr>
      <w:rFonts w:asciiTheme="majorHAnsi" w:eastAsiaTheme="majorEastAsia" w:hAnsiTheme="majorHAnsi" w:cstheme="majorBidi"/>
      <w:i/>
      <w:iCs/>
      <w:color w:val="404040" w:themeColor="text1" w:themeTint="BF"/>
    </w:rPr>
  </w:style>
  <w:style w:type="paragraph" w:styleId="ad">
    <w:name w:val="Title"/>
    <w:basedOn w:val="a"/>
    <w:next w:val="ae"/>
    <w:link w:val="af"/>
    <w:qFormat/>
    <w:rsid w:val="00CA3B8B"/>
    <w:pPr>
      <w:keepNext/>
      <w:widowControl w:val="0"/>
      <w:autoSpaceDE w:val="0"/>
      <w:autoSpaceDN w:val="0"/>
      <w:adjustRightInd w:val="0"/>
      <w:spacing w:before="240" w:after="120" w:line="240" w:lineRule="auto"/>
    </w:pPr>
    <w:rPr>
      <w:rFonts w:ascii="Liberation Sans" w:eastAsia="Times New Roman" w:hAnsi="Liberation Sans" w:cs="DejaVu Sans"/>
      <w:sz w:val="28"/>
      <w:szCs w:val="28"/>
      <w:lang w:val="uk-UA"/>
    </w:rPr>
  </w:style>
  <w:style w:type="character" w:customStyle="1" w:styleId="af">
    <w:name w:val="Заголовок Знак"/>
    <w:basedOn w:val="a0"/>
    <w:link w:val="ad"/>
    <w:rsid w:val="00CA3B8B"/>
    <w:rPr>
      <w:rFonts w:ascii="Liberation Sans" w:eastAsia="Times New Roman" w:hAnsi="Liberation Sans" w:cs="DejaVu Sans"/>
      <w:sz w:val="28"/>
      <w:szCs w:val="28"/>
      <w:lang w:val="uk-UA"/>
    </w:rPr>
  </w:style>
  <w:style w:type="paragraph" w:styleId="ae">
    <w:name w:val="Subtitle"/>
    <w:basedOn w:val="a"/>
    <w:next w:val="a"/>
    <w:link w:val="af0"/>
    <w:uiPriority w:val="11"/>
    <w:qFormat/>
    <w:rsid w:val="00CA3B8B"/>
    <w:pPr>
      <w:numPr>
        <w:ilvl w:val="1"/>
      </w:numPr>
    </w:pPr>
    <w:rPr>
      <w:rFonts w:eastAsiaTheme="minorEastAsia"/>
      <w:color w:val="5A5A5A" w:themeColor="text1" w:themeTint="A5"/>
      <w:spacing w:val="15"/>
    </w:rPr>
  </w:style>
  <w:style w:type="character" w:customStyle="1" w:styleId="af0">
    <w:name w:val="Подзаголовок Знак"/>
    <w:basedOn w:val="a0"/>
    <w:link w:val="ae"/>
    <w:uiPriority w:val="11"/>
    <w:rsid w:val="00CA3B8B"/>
    <w:rPr>
      <w:rFonts w:eastAsiaTheme="minorEastAsia"/>
      <w:color w:val="5A5A5A" w:themeColor="text1" w:themeTint="A5"/>
      <w:spacing w:val="15"/>
    </w:rPr>
  </w:style>
  <w:style w:type="paragraph" w:customStyle="1" w:styleId="Style40">
    <w:name w:val="Style40"/>
    <w:basedOn w:val="a"/>
    <w:uiPriority w:val="99"/>
    <w:rsid w:val="00CA3B8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styleId="af1">
    <w:name w:val="Emphasis"/>
    <w:uiPriority w:val="20"/>
    <w:qFormat/>
    <w:rsid w:val="00CA3B8B"/>
    <w:rPr>
      <w:i/>
      <w:iCs/>
    </w:rPr>
  </w:style>
  <w:style w:type="paragraph" w:customStyle="1" w:styleId="Style19">
    <w:name w:val="Style19"/>
    <w:basedOn w:val="a"/>
    <w:uiPriority w:val="99"/>
    <w:rsid w:val="00CA3B8B"/>
    <w:pPr>
      <w:widowControl w:val="0"/>
      <w:autoSpaceDE w:val="0"/>
      <w:autoSpaceDN w:val="0"/>
      <w:adjustRightInd w:val="0"/>
      <w:spacing w:after="0" w:line="643" w:lineRule="exact"/>
      <w:jc w:val="center"/>
    </w:pPr>
    <w:rPr>
      <w:rFonts w:ascii="Times New Roman" w:eastAsia="Times New Roman" w:hAnsi="Times New Roman" w:cs="Times New Roman"/>
      <w:sz w:val="24"/>
      <w:szCs w:val="24"/>
      <w:lang w:val="ru-RU" w:eastAsia="ru-RU"/>
    </w:rPr>
  </w:style>
  <w:style w:type="character" w:customStyle="1" w:styleId="familyname">
    <w:name w:val="familyname"/>
    <w:basedOn w:val="a0"/>
    <w:rsid w:val="00A64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0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druchniki.ws/1653011941923/turizm/turistichne_krayeznavstvo_ukrayini_obyekt_predmet_osnovni_zavdannya_teoretiko-metodologichni_zasadi" TargetMode="External"/><Relationship Id="rId13" Type="http://schemas.openxmlformats.org/officeDocument/2006/relationships/hyperlink" Target="http://pidruchniki.ws/1776121441921/turizm/rozvitok_krayeznavstva_ukrayinskiy_pcp_1920-1940-h_povoyennih_rokah" TargetMode="External"/><Relationship Id="rId18" Type="http://schemas.openxmlformats.org/officeDocument/2006/relationships/hyperlink" Target="http://online.budstandart.com/ua/catalog/doc-page?id_doc=70251" TargetMode="External"/><Relationship Id="rId3" Type="http://schemas.openxmlformats.org/officeDocument/2006/relationships/settings" Target="settings.xml"/><Relationship Id="rId21" Type="http://schemas.openxmlformats.org/officeDocument/2006/relationships/hyperlink" Target="http://ukrstat.gov.ua" TargetMode="External"/><Relationship Id="rId7" Type="http://schemas.openxmlformats.org/officeDocument/2006/relationships/hyperlink" Target="http://pidruchniki.ws/1653011941923/turizm/turistichne_krayeznavstvo_ukrayini_obyekt_predmet_osnovni_zavdannya_teoretiko-metodologichni_zasadi" TargetMode="External"/><Relationship Id="rId12" Type="http://schemas.openxmlformats.org/officeDocument/2006/relationships/hyperlink" Target="http://pidruchniki.ws/1188061841920/turizm/istoriya_rozbudovi_karpatskoyi_turistichnoyi_infrastrukturi_druga_polovina_xix_-1939" TargetMode="External"/><Relationship Id="rId17" Type="http://schemas.openxmlformats.org/officeDocument/2006/relationships/hyperlink" Target="http://www.ntoukraine.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ourism.gov.ua/" TargetMode="External"/><Relationship Id="rId20" Type="http://schemas.openxmlformats.org/officeDocument/2006/relationships/hyperlink" Target="https://zakon.rada.gov.ua/laws/show/1282-15" TargetMode="External"/><Relationship Id="rId1" Type="http://schemas.openxmlformats.org/officeDocument/2006/relationships/numbering" Target="numbering.xml"/><Relationship Id="rId6" Type="http://schemas.openxmlformats.org/officeDocument/2006/relationships/hyperlink" Target="mailto:ruslana.krivenkova@uzhnu.edu.ua" TargetMode="External"/><Relationship Id="rId11" Type="http://schemas.openxmlformats.org/officeDocument/2006/relationships/hyperlink" Target="http://pidruchniki.ws/1140081741918/turizm/istoriya_stanovlennya_rozvitku_krayeznavstva_ukrayini"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zakon.rada.gov.ua/laws/show/436-15" TargetMode="External"/><Relationship Id="rId23" Type="http://schemas.openxmlformats.org/officeDocument/2006/relationships/hyperlink" Target="https://en.unesco.org/" TargetMode="External"/><Relationship Id="rId10" Type="http://schemas.openxmlformats.org/officeDocument/2006/relationships/hyperlink" Target="http://pidruchniki.ws/1361101241925/turizm/funktsiyi_metodi_doslidzhennya_natsionalnogo_krayeznavstva" TargetMode="External"/><Relationship Id="rId19" Type="http://schemas.openxmlformats.org/officeDocument/2006/relationships/hyperlink" Target="https://zakon.rada.gov.ua/laws/show/222-19" TargetMode="External"/><Relationship Id="rId4" Type="http://schemas.openxmlformats.org/officeDocument/2006/relationships/webSettings" Target="webSettings.xml"/><Relationship Id="rId9" Type="http://schemas.openxmlformats.org/officeDocument/2006/relationships/hyperlink" Target="http://pidruchniki.ws/1118052641924/turizm/obyekt_predmet_turistichnogo_krayeznavstva" TargetMode="External"/><Relationship Id="rId14" Type="http://schemas.openxmlformats.org/officeDocument/2006/relationships/hyperlink" Target="https://zakon.rada.gov.ua/laws/show/254&#1082;/96-&#1074;&#1088;" TargetMode="External"/><Relationship Id="rId22" Type="http://schemas.openxmlformats.org/officeDocument/2006/relationships/hyperlink" Target="http://www.ntoukraine.org/assets/files/ntou-barometer-20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3450</Words>
  <Characters>19668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192</cp:revision>
  <dcterms:created xsi:type="dcterms:W3CDTF">2020-09-24T11:05:00Z</dcterms:created>
  <dcterms:modified xsi:type="dcterms:W3CDTF">2023-09-19T10:38:00Z</dcterms:modified>
</cp:coreProperties>
</file>