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AEEE" w14:textId="6A94E141" w:rsidR="006F111E" w:rsidRDefault="00266A16" w:rsidP="006F111E">
      <w:pPr>
        <w:pStyle w:val="1"/>
        <w:widowControl/>
        <w:autoSpaceDE/>
        <w:adjustRightInd/>
        <w:spacing w:before="0" w:after="0"/>
        <w:jc w:val="center"/>
        <w:rPr>
          <w:rFonts w:ascii="Times New Roman" w:hAnsi="Times New Roman" w:cs="Times New Roman"/>
          <w:bCs w:val="0"/>
          <w:kern w:val="0"/>
          <w:sz w:val="28"/>
          <w:szCs w:val="28"/>
          <w:lang w:val="uk-UA"/>
        </w:rPr>
      </w:pPr>
      <w:r>
        <w:rPr>
          <w:rFonts w:ascii="Times New Roman" w:hAnsi="Times New Roman" w:cs="Times New Roman"/>
          <w:bCs w:val="0"/>
          <w:kern w:val="0"/>
          <w:sz w:val="28"/>
          <w:szCs w:val="28"/>
          <w:lang w:val="uk-UA"/>
        </w:rPr>
        <w:t>МІНІСТЕРСТВО ОСВІТИ І НАУКИ УКРАЇНИ</w:t>
      </w:r>
    </w:p>
    <w:p w14:paraId="53612A50" w14:textId="77777777" w:rsidR="009F41D4" w:rsidRDefault="00266A16" w:rsidP="006F111E">
      <w:pPr>
        <w:pStyle w:val="1"/>
        <w:widowControl/>
        <w:autoSpaceDE/>
        <w:adjustRightInd/>
        <w:spacing w:before="0" w:after="0"/>
        <w:jc w:val="center"/>
        <w:rPr>
          <w:rFonts w:ascii="Times New Roman" w:hAnsi="Times New Roman" w:cs="Times New Roman"/>
          <w:bCs w:val="0"/>
          <w:kern w:val="0"/>
          <w:sz w:val="28"/>
          <w:szCs w:val="28"/>
          <w:lang w:val="uk-UA"/>
        </w:rPr>
      </w:pPr>
      <w:r>
        <w:rPr>
          <w:rFonts w:ascii="Times New Roman" w:hAnsi="Times New Roman" w:cs="Times New Roman"/>
          <w:bCs w:val="0"/>
          <w:kern w:val="0"/>
          <w:sz w:val="28"/>
          <w:szCs w:val="28"/>
          <w:lang w:val="uk-UA"/>
        </w:rPr>
        <w:t>Д</w:t>
      </w:r>
      <w:r w:rsidR="009F41D4">
        <w:rPr>
          <w:rFonts w:ascii="Times New Roman" w:hAnsi="Times New Roman" w:cs="Times New Roman"/>
          <w:bCs w:val="0"/>
          <w:kern w:val="0"/>
          <w:sz w:val="28"/>
          <w:szCs w:val="28"/>
          <w:lang w:val="uk-UA"/>
        </w:rPr>
        <w:t xml:space="preserve">ЕРЖАВНИЙ </w:t>
      </w:r>
      <w:r>
        <w:rPr>
          <w:rFonts w:ascii="Times New Roman" w:hAnsi="Times New Roman" w:cs="Times New Roman"/>
          <w:bCs w:val="0"/>
          <w:kern w:val="0"/>
          <w:sz w:val="28"/>
          <w:szCs w:val="28"/>
          <w:lang w:val="uk-UA"/>
        </w:rPr>
        <w:t>В</w:t>
      </w:r>
      <w:r w:rsidR="009F41D4">
        <w:rPr>
          <w:rFonts w:ascii="Times New Roman" w:hAnsi="Times New Roman" w:cs="Times New Roman"/>
          <w:bCs w:val="0"/>
          <w:kern w:val="0"/>
          <w:sz w:val="28"/>
          <w:szCs w:val="28"/>
          <w:lang w:val="uk-UA"/>
        </w:rPr>
        <w:t xml:space="preserve">ИЩИЙ </w:t>
      </w:r>
      <w:r>
        <w:rPr>
          <w:rFonts w:ascii="Times New Roman" w:hAnsi="Times New Roman" w:cs="Times New Roman"/>
          <w:bCs w:val="0"/>
          <w:kern w:val="0"/>
          <w:sz w:val="28"/>
          <w:szCs w:val="28"/>
          <w:lang w:val="uk-UA"/>
        </w:rPr>
        <w:t>Н</w:t>
      </w:r>
      <w:r w:rsidR="009F41D4">
        <w:rPr>
          <w:rFonts w:ascii="Times New Roman" w:hAnsi="Times New Roman" w:cs="Times New Roman"/>
          <w:bCs w:val="0"/>
          <w:kern w:val="0"/>
          <w:sz w:val="28"/>
          <w:szCs w:val="28"/>
          <w:lang w:val="uk-UA"/>
        </w:rPr>
        <w:t xml:space="preserve">АВЧАЛЬНИЙ </w:t>
      </w:r>
      <w:r>
        <w:rPr>
          <w:rFonts w:ascii="Times New Roman" w:hAnsi="Times New Roman" w:cs="Times New Roman"/>
          <w:bCs w:val="0"/>
          <w:kern w:val="0"/>
          <w:sz w:val="28"/>
          <w:szCs w:val="28"/>
          <w:lang w:val="uk-UA"/>
        </w:rPr>
        <w:t>З</w:t>
      </w:r>
      <w:r w:rsidR="009F41D4">
        <w:rPr>
          <w:rFonts w:ascii="Times New Roman" w:hAnsi="Times New Roman" w:cs="Times New Roman"/>
          <w:bCs w:val="0"/>
          <w:kern w:val="0"/>
          <w:sz w:val="28"/>
          <w:szCs w:val="28"/>
          <w:lang w:val="uk-UA"/>
        </w:rPr>
        <w:t>АКЛАД</w:t>
      </w:r>
      <w:r>
        <w:rPr>
          <w:rFonts w:ascii="Times New Roman" w:hAnsi="Times New Roman" w:cs="Times New Roman"/>
          <w:bCs w:val="0"/>
          <w:kern w:val="0"/>
          <w:sz w:val="28"/>
          <w:szCs w:val="28"/>
          <w:lang w:val="uk-UA"/>
        </w:rPr>
        <w:t xml:space="preserve"> </w:t>
      </w:r>
    </w:p>
    <w:p w14:paraId="5F65A817" w14:textId="05561B47" w:rsidR="006F111E" w:rsidRDefault="00266A16" w:rsidP="006F111E">
      <w:pPr>
        <w:pStyle w:val="1"/>
        <w:widowControl/>
        <w:autoSpaceDE/>
        <w:adjustRightInd/>
        <w:spacing w:before="0" w:after="0"/>
        <w:jc w:val="center"/>
        <w:rPr>
          <w:rFonts w:ascii="Times New Roman" w:hAnsi="Times New Roman" w:cs="Times New Roman"/>
          <w:bCs w:val="0"/>
          <w:kern w:val="0"/>
          <w:sz w:val="28"/>
          <w:szCs w:val="28"/>
          <w:lang w:val="uk-UA"/>
        </w:rPr>
      </w:pPr>
      <w:r>
        <w:rPr>
          <w:rFonts w:ascii="Times New Roman" w:hAnsi="Times New Roman" w:cs="Times New Roman"/>
          <w:bCs w:val="0"/>
          <w:kern w:val="0"/>
          <w:sz w:val="28"/>
          <w:szCs w:val="28"/>
          <w:lang w:val="uk-UA"/>
        </w:rPr>
        <w:t>«УЖГОРОДСЬКИЙ НАЦІОНАЛЬНИЙ УНІВЕРСИТЕТ»</w:t>
      </w:r>
    </w:p>
    <w:p w14:paraId="59EE6D12" w14:textId="7527BA29" w:rsidR="006F111E" w:rsidRDefault="00266A16" w:rsidP="006F111E">
      <w:pPr>
        <w:pStyle w:val="1"/>
        <w:widowControl/>
        <w:autoSpaceDE/>
        <w:adjustRightInd/>
        <w:spacing w:before="0" w:after="0"/>
        <w:jc w:val="center"/>
        <w:rPr>
          <w:rFonts w:ascii="Times New Roman" w:hAnsi="Times New Roman" w:cs="Times New Roman"/>
          <w:bCs w:val="0"/>
          <w:kern w:val="0"/>
          <w:sz w:val="28"/>
          <w:szCs w:val="28"/>
          <w:lang w:val="uk-UA"/>
        </w:rPr>
      </w:pPr>
      <w:r>
        <w:rPr>
          <w:rFonts w:ascii="Times New Roman" w:hAnsi="Times New Roman" w:cs="Times New Roman"/>
          <w:bCs w:val="0"/>
          <w:kern w:val="0"/>
          <w:sz w:val="28"/>
          <w:szCs w:val="28"/>
          <w:lang w:val="uk-UA"/>
        </w:rPr>
        <w:t>ЮРИДИЧНИЙ ФАКУЛЬТЕТ</w:t>
      </w:r>
    </w:p>
    <w:p w14:paraId="2ADB28E7" w14:textId="5AB63D7D" w:rsidR="006F111E" w:rsidRDefault="00266A16" w:rsidP="006F111E">
      <w:pPr>
        <w:pStyle w:val="1"/>
        <w:widowControl/>
        <w:autoSpaceDE/>
        <w:adjustRightInd/>
        <w:spacing w:before="0" w:after="0"/>
        <w:jc w:val="center"/>
        <w:rPr>
          <w:rFonts w:ascii="Times New Roman" w:hAnsi="Times New Roman" w:cs="Times New Roman"/>
          <w:bCs w:val="0"/>
          <w:kern w:val="0"/>
          <w:sz w:val="28"/>
          <w:szCs w:val="28"/>
          <w:lang w:val="uk-UA"/>
        </w:rPr>
      </w:pPr>
      <w:r>
        <w:rPr>
          <w:rFonts w:ascii="Times New Roman" w:hAnsi="Times New Roman" w:cs="Times New Roman"/>
          <w:bCs w:val="0"/>
          <w:kern w:val="0"/>
          <w:sz w:val="28"/>
          <w:szCs w:val="28"/>
          <w:lang w:val="uk-UA"/>
        </w:rPr>
        <w:t>КАФЕДРА ТЕОРІЇ ТА ІСТОРІЇ ДЕРЖАВИ І ПРАВА</w:t>
      </w:r>
    </w:p>
    <w:p w14:paraId="34BCE5D5" w14:textId="77777777" w:rsidR="006F111E" w:rsidRDefault="006F111E" w:rsidP="006F111E">
      <w:pPr>
        <w:jc w:val="center"/>
        <w:rPr>
          <w:b/>
          <w:caps/>
          <w:sz w:val="28"/>
          <w:szCs w:val="28"/>
        </w:rPr>
      </w:pPr>
    </w:p>
    <w:p w14:paraId="4DC9F3E5" w14:textId="77777777" w:rsidR="006F111E" w:rsidRDefault="006F111E" w:rsidP="006F111E">
      <w:pPr>
        <w:jc w:val="center"/>
        <w:rPr>
          <w:caps/>
          <w:sz w:val="28"/>
          <w:szCs w:val="28"/>
        </w:rPr>
      </w:pPr>
    </w:p>
    <w:p w14:paraId="579E7806" w14:textId="77777777" w:rsidR="006F111E" w:rsidRDefault="006F111E" w:rsidP="006F111E">
      <w:pPr>
        <w:jc w:val="center"/>
        <w:rPr>
          <w:caps/>
          <w:sz w:val="28"/>
          <w:szCs w:val="28"/>
        </w:rPr>
      </w:pPr>
    </w:p>
    <w:p w14:paraId="756F643B" w14:textId="77777777" w:rsidR="006F111E" w:rsidRDefault="006F111E" w:rsidP="006F111E">
      <w:pPr>
        <w:jc w:val="center"/>
        <w:rPr>
          <w:caps/>
          <w:sz w:val="28"/>
          <w:szCs w:val="28"/>
        </w:rPr>
      </w:pPr>
    </w:p>
    <w:p w14:paraId="4D651468" w14:textId="77777777" w:rsidR="006F111E" w:rsidRDefault="006F111E" w:rsidP="006F111E">
      <w:pPr>
        <w:jc w:val="center"/>
        <w:rPr>
          <w:caps/>
          <w:sz w:val="28"/>
          <w:szCs w:val="28"/>
        </w:rPr>
      </w:pPr>
    </w:p>
    <w:p w14:paraId="39CCC60E" w14:textId="77777777" w:rsidR="006F111E" w:rsidRDefault="006F111E" w:rsidP="006F111E">
      <w:pPr>
        <w:jc w:val="center"/>
        <w:rPr>
          <w:caps/>
          <w:sz w:val="28"/>
          <w:szCs w:val="28"/>
        </w:rPr>
      </w:pPr>
    </w:p>
    <w:p w14:paraId="7FD6CC9E" w14:textId="77777777" w:rsidR="006F111E" w:rsidRDefault="006F111E" w:rsidP="006F111E">
      <w:pPr>
        <w:jc w:val="center"/>
        <w:rPr>
          <w:caps/>
          <w:sz w:val="28"/>
          <w:szCs w:val="28"/>
        </w:rPr>
      </w:pPr>
    </w:p>
    <w:p w14:paraId="6E74B8D0" w14:textId="77777777" w:rsidR="006F111E" w:rsidRDefault="006F111E" w:rsidP="006F111E">
      <w:pPr>
        <w:jc w:val="center"/>
        <w:rPr>
          <w:sz w:val="28"/>
          <w:szCs w:val="28"/>
        </w:rPr>
      </w:pPr>
    </w:p>
    <w:p w14:paraId="0EE307AA" w14:textId="77777777" w:rsidR="006F111E" w:rsidRDefault="006F111E" w:rsidP="006F111E">
      <w:pPr>
        <w:jc w:val="center"/>
        <w:rPr>
          <w:sz w:val="28"/>
          <w:szCs w:val="28"/>
        </w:rPr>
      </w:pPr>
    </w:p>
    <w:p w14:paraId="36A9C13A" w14:textId="77777777" w:rsidR="006F111E" w:rsidRDefault="006F111E" w:rsidP="006F111E">
      <w:pPr>
        <w:jc w:val="center"/>
        <w:rPr>
          <w:sz w:val="28"/>
          <w:szCs w:val="28"/>
        </w:rPr>
      </w:pPr>
    </w:p>
    <w:p w14:paraId="296697F4" w14:textId="77777777" w:rsidR="006F111E" w:rsidRDefault="006F111E" w:rsidP="006F111E">
      <w:pPr>
        <w:jc w:val="center"/>
        <w:rPr>
          <w:b/>
          <w:sz w:val="28"/>
          <w:szCs w:val="28"/>
        </w:rPr>
      </w:pPr>
    </w:p>
    <w:p w14:paraId="34A64D1B" w14:textId="77777777" w:rsidR="006F111E" w:rsidRDefault="006F111E" w:rsidP="00266A16">
      <w:pPr>
        <w:rPr>
          <w:i/>
          <w:sz w:val="28"/>
          <w:szCs w:val="28"/>
        </w:rPr>
      </w:pPr>
    </w:p>
    <w:p w14:paraId="6AE8CFF6" w14:textId="51A12FC1" w:rsidR="006F111E" w:rsidRDefault="006F111E" w:rsidP="006F111E">
      <w:pPr>
        <w:jc w:val="center"/>
        <w:rPr>
          <w:i/>
          <w:sz w:val="28"/>
          <w:szCs w:val="28"/>
        </w:rPr>
      </w:pPr>
    </w:p>
    <w:p w14:paraId="2FB1E026" w14:textId="77777777" w:rsidR="009F41D4" w:rsidRDefault="009F41D4" w:rsidP="006F111E">
      <w:pPr>
        <w:jc w:val="center"/>
        <w:rPr>
          <w:i/>
          <w:sz w:val="28"/>
          <w:szCs w:val="28"/>
        </w:rPr>
      </w:pPr>
    </w:p>
    <w:p w14:paraId="007EF154" w14:textId="72FFEBF1" w:rsidR="006F111E" w:rsidRDefault="00F87CBE" w:rsidP="006F111E">
      <w:pPr>
        <w:jc w:val="center"/>
        <w:rPr>
          <w:b/>
          <w:bCs/>
          <w:i/>
          <w:sz w:val="28"/>
          <w:szCs w:val="28"/>
          <w:lang w:val="ru-RU"/>
        </w:rPr>
      </w:pPr>
      <w:r>
        <w:rPr>
          <w:b/>
          <w:bCs/>
          <w:i/>
          <w:sz w:val="28"/>
          <w:szCs w:val="28"/>
        </w:rPr>
        <w:t>Переш І. Є.</w:t>
      </w:r>
      <w:r w:rsidR="002050DE">
        <w:rPr>
          <w:b/>
          <w:bCs/>
          <w:i/>
          <w:sz w:val="28"/>
          <w:szCs w:val="28"/>
        </w:rPr>
        <w:t>, Щока С. В.</w:t>
      </w:r>
    </w:p>
    <w:p w14:paraId="20FCD8CB" w14:textId="77777777" w:rsidR="006F111E" w:rsidRDefault="006F111E" w:rsidP="006F111E">
      <w:pPr>
        <w:jc w:val="center"/>
        <w:rPr>
          <w:i/>
          <w:sz w:val="28"/>
          <w:szCs w:val="28"/>
        </w:rPr>
      </w:pPr>
    </w:p>
    <w:p w14:paraId="1F159CD8" w14:textId="77777777" w:rsidR="006F111E" w:rsidRDefault="006F111E" w:rsidP="006F111E">
      <w:pPr>
        <w:rPr>
          <w:caps/>
          <w:sz w:val="28"/>
          <w:szCs w:val="28"/>
        </w:rPr>
      </w:pPr>
    </w:p>
    <w:p w14:paraId="1B2ED92F" w14:textId="77777777" w:rsidR="006F111E" w:rsidRDefault="006F111E" w:rsidP="006F111E">
      <w:pPr>
        <w:jc w:val="center"/>
        <w:rPr>
          <w:b/>
          <w:bCs/>
          <w:caps/>
          <w:sz w:val="28"/>
          <w:szCs w:val="28"/>
        </w:rPr>
      </w:pPr>
    </w:p>
    <w:p w14:paraId="6F4E9F93" w14:textId="77777777" w:rsidR="006F111E" w:rsidRDefault="006F111E" w:rsidP="006F111E">
      <w:pPr>
        <w:jc w:val="center"/>
        <w:rPr>
          <w:b/>
          <w:bCs/>
          <w:caps/>
          <w:sz w:val="28"/>
          <w:szCs w:val="28"/>
        </w:rPr>
      </w:pPr>
    </w:p>
    <w:p w14:paraId="364CB523" w14:textId="2B5941D8" w:rsidR="006F111E" w:rsidRDefault="00507327" w:rsidP="006F111E">
      <w:pPr>
        <w:jc w:val="center"/>
        <w:rPr>
          <w:b/>
          <w:bCs/>
          <w:caps/>
          <w:sz w:val="28"/>
          <w:szCs w:val="28"/>
        </w:rPr>
      </w:pPr>
      <w:r>
        <w:rPr>
          <w:b/>
          <w:bCs/>
          <w:caps/>
          <w:sz w:val="28"/>
          <w:szCs w:val="28"/>
        </w:rPr>
        <w:t>ПРАВА ЛЮДИНИ В УМОВАХ ОСОБЛИВОГО ПРАВОВОГО РЕЖИМУ</w:t>
      </w:r>
    </w:p>
    <w:p w14:paraId="37CDE325" w14:textId="77777777" w:rsidR="006F111E" w:rsidRDefault="006F111E" w:rsidP="006F111E">
      <w:pPr>
        <w:jc w:val="center"/>
        <w:rPr>
          <w:sz w:val="28"/>
          <w:szCs w:val="28"/>
        </w:rPr>
      </w:pPr>
      <w:r>
        <w:rPr>
          <w:b/>
          <w:bCs/>
          <w:sz w:val="28"/>
          <w:szCs w:val="28"/>
        </w:rPr>
        <w:t>Навчально-методичний посібник</w:t>
      </w:r>
    </w:p>
    <w:p w14:paraId="708FDDB4" w14:textId="77777777" w:rsidR="006F111E" w:rsidRDefault="006F111E" w:rsidP="006F111E">
      <w:pPr>
        <w:jc w:val="center"/>
        <w:rPr>
          <w:caps/>
          <w:sz w:val="28"/>
          <w:szCs w:val="28"/>
        </w:rPr>
      </w:pPr>
    </w:p>
    <w:p w14:paraId="5A39255F" w14:textId="77777777" w:rsidR="006F111E" w:rsidRDefault="006F111E" w:rsidP="006F111E">
      <w:pPr>
        <w:jc w:val="center"/>
        <w:rPr>
          <w:caps/>
          <w:sz w:val="28"/>
          <w:szCs w:val="28"/>
        </w:rPr>
      </w:pPr>
    </w:p>
    <w:p w14:paraId="5D5B8567" w14:textId="77777777" w:rsidR="006F111E" w:rsidRDefault="006F111E" w:rsidP="006F111E">
      <w:pPr>
        <w:jc w:val="center"/>
        <w:rPr>
          <w:caps/>
          <w:sz w:val="28"/>
          <w:szCs w:val="28"/>
        </w:rPr>
      </w:pPr>
    </w:p>
    <w:p w14:paraId="1B199CBB" w14:textId="77777777" w:rsidR="006F111E" w:rsidRDefault="006F111E" w:rsidP="006F111E">
      <w:pPr>
        <w:jc w:val="center"/>
        <w:rPr>
          <w:caps/>
          <w:sz w:val="28"/>
          <w:szCs w:val="28"/>
        </w:rPr>
      </w:pPr>
    </w:p>
    <w:p w14:paraId="409E8362" w14:textId="77777777" w:rsidR="006F111E" w:rsidRDefault="006F111E" w:rsidP="006F111E">
      <w:pPr>
        <w:jc w:val="center"/>
        <w:rPr>
          <w:caps/>
          <w:sz w:val="28"/>
          <w:szCs w:val="28"/>
        </w:rPr>
      </w:pPr>
    </w:p>
    <w:p w14:paraId="1C230B17" w14:textId="77777777" w:rsidR="006F111E" w:rsidRDefault="006F111E" w:rsidP="006F111E">
      <w:pPr>
        <w:jc w:val="center"/>
        <w:rPr>
          <w:caps/>
          <w:sz w:val="28"/>
          <w:szCs w:val="28"/>
        </w:rPr>
      </w:pPr>
    </w:p>
    <w:p w14:paraId="076D2596" w14:textId="77777777" w:rsidR="006F111E" w:rsidRDefault="006F111E" w:rsidP="006F111E">
      <w:pPr>
        <w:jc w:val="center"/>
        <w:rPr>
          <w:caps/>
          <w:sz w:val="28"/>
          <w:szCs w:val="28"/>
        </w:rPr>
      </w:pPr>
    </w:p>
    <w:p w14:paraId="01478FC3" w14:textId="77777777" w:rsidR="006F111E" w:rsidRDefault="006F111E" w:rsidP="006F111E">
      <w:pPr>
        <w:jc w:val="center"/>
        <w:rPr>
          <w:caps/>
          <w:sz w:val="28"/>
          <w:szCs w:val="28"/>
        </w:rPr>
      </w:pPr>
    </w:p>
    <w:p w14:paraId="3162DC05" w14:textId="77777777" w:rsidR="006F111E" w:rsidRDefault="006F111E" w:rsidP="006F111E">
      <w:pPr>
        <w:jc w:val="center"/>
        <w:rPr>
          <w:caps/>
          <w:sz w:val="28"/>
          <w:szCs w:val="28"/>
        </w:rPr>
      </w:pPr>
    </w:p>
    <w:p w14:paraId="389F7DCA" w14:textId="77777777" w:rsidR="006F111E" w:rsidRDefault="006F111E" w:rsidP="006F111E">
      <w:pPr>
        <w:jc w:val="center"/>
        <w:rPr>
          <w:caps/>
          <w:sz w:val="28"/>
          <w:szCs w:val="28"/>
        </w:rPr>
      </w:pPr>
    </w:p>
    <w:p w14:paraId="59A988C8" w14:textId="77777777" w:rsidR="006F111E" w:rsidRDefault="006F111E" w:rsidP="006F111E">
      <w:pPr>
        <w:jc w:val="center"/>
        <w:rPr>
          <w:caps/>
          <w:sz w:val="28"/>
          <w:szCs w:val="28"/>
        </w:rPr>
      </w:pPr>
    </w:p>
    <w:p w14:paraId="57F15372" w14:textId="77777777" w:rsidR="006F111E" w:rsidRDefault="006F111E" w:rsidP="006F111E">
      <w:pPr>
        <w:jc w:val="center"/>
        <w:rPr>
          <w:caps/>
          <w:sz w:val="28"/>
          <w:szCs w:val="28"/>
        </w:rPr>
      </w:pPr>
    </w:p>
    <w:p w14:paraId="601B20BE" w14:textId="77777777" w:rsidR="006F111E" w:rsidRDefault="006F111E" w:rsidP="006F111E">
      <w:pPr>
        <w:jc w:val="center"/>
        <w:rPr>
          <w:caps/>
          <w:sz w:val="28"/>
          <w:szCs w:val="28"/>
        </w:rPr>
      </w:pPr>
    </w:p>
    <w:p w14:paraId="0BC3FB2F" w14:textId="77777777" w:rsidR="006F111E" w:rsidRDefault="006F111E" w:rsidP="006F111E">
      <w:pPr>
        <w:rPr>
          <w:caps/>
          <w:sz w:val="28"/>
          <w:szCs w:val="28"/>
        </w:rPr>
      </w:pPr>
    </w:p>
    <w:p w14:paraId="7887EB99" w14:textId="77777777" w:rsidR="006F111E" w:rsidRDefault="006F111E" w:rsidP="006F111E">
      <w:pPr>
        <w:jc w:val="center"/>
        <w:rPr>
          <w:caps/>
          <w:sz w:val="28"/>
          <w:szCs w:val="28"/>
        </w:rPr>
      </w:pPr>
    </w:p>
    <w:p w14:paraId="1CFB686D" w14:textId="77777777" w:rsidR="006F111E" w:rsidRDefault="006F111E" w:rsidP="00260B43">
      <w:pPr>
        <w:rPr>
          <w:b/>
          <w:caps/>
          <w:sz w:val="28"/>
          <w:szCs w:val="28"/>
        </w:rPr>
      </w:pPr>
    </w:p>
    <w:p w14:paraId="3BAB1A38" w14:textId="77777777" w:rsidR="006F111E" w:rsidRDefault="006F111E" w:rsidP="006F111E">
      <w:pPr>
        <w:jc w:val="center"/>
        <w:rPr>
          <w:b/>
          <w:caps/>
          <w:sz w:val="28"/>
          <w:szCs w:val="28"/>
        </w:rPr>
      </w:pPr>
    </w:p>
    <w:p w14:paraId="362A8CA2" w14:textId="7714404C" w:rsidR="00782BCA" w:rsidRDefault="006F111E" w:rsidP="006F111E">
      <w:pPr>
        <w:jc w:val="center"/>
        <w:rPr>
          <w:b/>
          <w:bCs/>
          <w:caps/>
          <w:sz w:val="28"/>
          <w:szCs w:val="28"/>
          <w:lang w:val="ru-RU"/>
        </w:rPr>
        <w:sectPr w:rsidR="00782BCA" w:rsidSect="00F11B73">
          <w:footerReference w:type="default" r:id="rId8"/>
          <w:pgSz w:w="11906" w:h="16838"/>
          <w:pgMar w:top="850" w:right="850" w:bottom="850" w:left="1417" w:header="708" w:footer="708" w:gutter="0"/>
          <w:cols w:space="708"/>
          <w:titlePg/>
          <w:docGrid w:linePitch="360"/>
        </w:sectPr>
      </w:pPr>
      <w:r>
        <w:rPr>
          <w:b/>
          <w:bCs/>
          <w:caps/>
          <w:sz w:val="28"/>
          <w:szCs w:val="28"/>
        </w:rPr>
        <w:t>Ужгород - 20</w:t>
      </w:r>
      <w:r>
        <w:rPr>
          <w:b/>
          <w:bCs/>
          <w:caps/>
          <w:sz w:val="28"/>
          <w:szCs w:val="28"/>
          <w:lang w:val="ru-RU"/>
        </w:rPr>
        <w:t>2</w:t>
      </w:r>
      <w:r w:rsidR="00AF1D80">
        <w:rPr>
          <w:b/>
          <w:bCs/>
          <w:caps/>
          <w:sz w:val="28"/>
          <w:szCs w:val="28"/>
          <w:lang w:val="ru-RU"/>
        </w:rPr>
        <w:t>4</w:t>
      </w:r>
    </w:p>
    <w:p w14:paraId="667AE703" w14:textId="77777777" w:rsidR="00493C9B" w:rsidRDefault="00493C9B" w:rsidP="00493C9B">
      <w:pPr>
        <w:jc w:val="both"/>
        <w:rPr>
          <w:b/>
        </w:rPr>
      </w:pPr>
    </w:p>
    <w:p w14:paraId="63A61D88" w14:textId="11AFE102" w:rsidR="006F111E" w:rsidRPr="0018030A" w:rsidRDefault="006B05CE" w:rsidP="008F301B">
      <w:pPr>
        <w:ind w:firstLine="709"/>
        <w:jc w:val="both"/>
        <w:rPr>
          <w:sz w:val="28"/>
          <w:szCs w:val="28"/>
        </w:rPr>
      </w:pPr>
      <w:r w:rsidRPr="0018030A">
        <w:rPr>
          <w:b/>
          <w:sz w:val="28"/>
          <w:szCs w:val="28"/>
          <w:lang w:val="ru-RU"/>
        </w:rPr>
        <w:t>Переш І. Є.</w:t>
      </w:r>
      <w:r w:rsidR="00FB7338" w:rsidRPr="0018030A">
        <w:rPr>
          <w:b/>
          <w:sz w:val="28"/>
          <w:szCs w:val="28"/>
          <w:lang w:val="ru-RU"/>
        </w:rPr>
        <w:t>, Щока С. В.</w:t>
      </w:r>
      <w:r w:rsidR="006F111E" w:rsidRPr="0018030A">
        <w:rPr>
          <w:b/>
          <w:sz w:val="28"/>
          <w:szCs w:val="28"/>
          <w:lang w:val="ru-RU"/>
        </w:rPr>
        <w:t xml:space="preserve"> </w:t>
      </w:r>
      <w:r w:rsidR="006F111E" w:rsidRPr="0018030A">
        <w:rPr>
          <w:sz w:val="28"/>
          <w:szCs w:val="28"/>
        </w:rPr>
        <w:t>Прав</w:t>
      </w:r>
      <w:r w:rsidRPr="0018030A">
        <w:rPr>
          <w:sz w:val="28"/>
          <w:szCs w:val="28"/>
        </w:rPr>
        <w:t>а людини в умовах особливого правового режиму</w:t>
      </w:r>
      <w:r w:rsidR="006F111E" w:rsidRPr="0018030A">
        <w:rPr>
          <w:sz w:val="28"/>
          <w:szCs w:val="28"/>
        </w:rPr>
        <w:t xml:space="preserve">. </w:t>
      </w:r>
      <w:r w:rsidR="006F111E" w:rsidRPr="0018030A">
        <w:rPr>
          <w:bCs/>
          <w:color w:val="000000"/>
          <w:sz w:val="28"/>
          <w:szCs w:val="28"/>
        </w:rPr>
        <w:t>Навчально-методичний посібник</w:t>
      </w:r>
      <w:r w:rsidR="006F111E" w:rsidRPr="0018030A">
        <w:rPr>
          <w:sz w:val="28"/>
          <w:szCs w:val="28"/>
        </w:rPr>
        <w:t xml:space="preserve">. Ужгород: </w:t>
      </w:r>
      <w:r w:rsidR="006F111E" w:rsidRPr="0018030A">
        <w:rPr>
          <w:bCs/>
          <w:color w:val="000000"/>
          <w:sz w:val="28"/>
          <w:szCs w:val="28"/>
        </w:rPr>
        <w:t>Видавництво юридичного факультету ДВНЗ «УжНУ», 202</w:t>
      </w:r>
      <w:r w:rsidR="00711ED8" w:rsidRPr="0018030A">
        <w:rPr>
          <w:bCs/>
          <w:color w:val="000000"/>
          <w:sz w:val="28"/>
          <w:szCs w:val="28"/>
        </w:rPr>
        <w:t>4</w:t>
      </w:r>
      <w:r w:rsidR="000C148B">
        <w:rPr>
          <w:bCs/>
          <w:color w:val="000000"/>
          <w:sz w:val="28"/>
          <w:szCs w:val="28"/>
        </w:rPr>
        <w:t>.</w:t>
      </w:r>
      <w:r w:rsidR="006F111E" w:rsidRPr="0018030A">
        <w:rPr>
          <w:bCs/>
          <w:color w:val="000000"/>
          <w:sz w:val="28"/>
          <w:szCs w:val="28"/>
        </w:rPr>
        <w:t xml:space="preserve"> </w:t>
      </w:r>
      <w:r w:rsidR="000C148B">
        <w:rPr>
          <w:bCs/>
          <w:color w:val="000000"/>
          <w:sz w:val="28"/>
          <w:szCs w:val="28"/>
          <w:lang w:val="ru-RU"/>
        </w:rPr>
        <w:t>3</w:t>
      </w:r>
      <w:r w:rsidR="00AE4F0A">
        <w:rPr>
          <w:bCs/>
          <w:color w:val="000000"/>
          <w:sz w:val="28"/>
          <w:szCs w:val="28"/>
          <w:lang w:val="ru-RU"/>
        </w:rPr>
        <w:t>4</w:t>
      </w:r>
      <w:r w:rsidR="006F111E" w:rsidRPr="0018030A">
        <w:rPr>
          <w:bCs/>
          <w:color w:val="000000"/>
          <w:sz w:val="28"/>
          <w:szCs w:val="28"/>
        </w:rPr>
        <w:t xml:space="preserve"> с.</w:t>
      </w:r>
    </w:p>
    <w:p w14:paraId="738BAFDE" w14:textId="77777777" w:rsidR="006F111E" w:rsidRPr="0018030A" w:rsidRDefault="006F111E" w:rsidP="006F111E">
      <w:pPr>
        <w:ind w:firstLine="900"/>
        <w:jc w:val="both"/>
        <w:rPr>
          <w:sz w:val="28"/>
          <w:szCs w:val="28"/>
        </w:rPr>
      </w:pPr>
    </w:p>
    <w:p w14:paraId="50E6C6B1" w14:textId="77777777" w:rsidR="006F111E" w:rsidRPr="0018030A" w:rsidRDefault="006F111E" w:rsidP="006F111E">
      <w:pPr>
        <w:ind w:firstLine="900"/>
        <w:jc w:val="both"/>
        <w:rPr>
          <w:sz w:val="28"/>
          <w:szCs w:val="28"/>
        </w:rPr>
      </w:pPr>
    </w:p>
    <w:p w14:paraId="711EFFD1" w14:textId="55EFBA63" w:rsidR="006F111E" w:rsidRPr="0018030A" w:rsidRDefault="006F111E" w:rsidP="00014733">
      <w:pPr>
        <w:shd w:val="clear" w:color="auto" w:fill="FFFFFF"/>
        <w:ind w:firstLine="709"/>
        <w:jc w:val="both"/>
        <w:rPr>
          <w:b/>
          <w:color w:val="000000"/>
          <w:sz w:val="28"/>
          <w:szCs w:val="28"/>
        </w:rPr>
      </w:pPr>
      <w:r w:rsidRPr="0018030A">
        <w:rPr>
          <w:b/>
          <w:color w:val="000000"/>
          <w:sz w:val="28"/>
          <w:szCs w:val="28"/>
        </w:rPr>
        <w:t xml:space="preserve">Навчально-методичний посібник з </w:t>
      </w:r>
      <w:r w:rsidR="00CE7C4E" w:rsidRPr="0018030A">
        <w:rPr>
          <w:b/>
          <w:color w:val="000000"/>
          <w:sz w:val="28"/>
          <w:szCs w:val="28"/>
        </w:rPr>
        <w:t>дисципліни права людини в умовах особливого правового режиму</w:t>
      </w:r>
      <w:r w:rsidRPr="0018030A">
        <w:rPr>
          <w:b/>
          <w:color w:val="000000"/>
          <w:sz w:val="28"/>
          <w:szCs w:val="28"/>
        </w:rPr>
        <w:t xml:space="preserve"> розроблений відповідно до вимог Болонської системи, містить </w:t>
      </w:r>
      <w:r w:rsidR="0018030A">
        <w:rPr>
          <w:b/>
          <w:color w:val="000000"/>
          <w:sz w:val="28"/>
          <w:szCs w:val="28"/>
        </w:rPr>
        <w:t>тематичний план, програму курсу, плани семінарських занять, список рекомендованої літератури та питань підсумкового контролю для студентів денної і заочної форм навчання.</w:t>
      </w:r>
    </w:p>
    <w:p w14:paraId="33CC1167" w14:textId="46631C80" w:rsidR="00725C34" w:rsidRDefault="00725C34" w:rsidP="006F111E">
      <w:pPr>
        <w:ind w:firstLine="900"/>
        <w:jc w:val="both"/>
        <w:rPr>
          <w:sz w:val="28"/>
          <w:szCs w:val="28"/>
        </w:rPr>
      </w:pPr>
    </w:p>
    <w:p w14:paraId="6349444C" w14:textId="77777777" w:rsidR="00B91E8C" w:rsidRPr="0018030A" w:rsidRDefault="00B91E8C" w:rsidP="006F111E">
      <w:pPr>
        <w:ind w:firstLine="900"/>
        <w:jc w:val="both"/>
        <w:rPr>
          <w:sz w:val="28"/>
          <w:szCs w:val="28"/>
        </w:rPr>
      </w:pPr>
    </w:p>
    <w:p w14:paraId="4D48D835" w14:textId="4CD40F4A" w:rsidR="006F111E" w:rsidRPr="0018030A" w:rsidRDefault="005949B1" w:rsidP="00154BB4">
      <w:pPr>
        <w:jc w:val="center"/>
        <w:rPr>
          <w:b/>
          <w:bCs/>
          <w:sz w:val="28"/>
          <w:szCs w:val="28"/>
        </w:rPr>
      </w:pPr>
      <w:r w:rsidRPr="0018030A">
        <w:rPr>
          <w:b/>
          <w:bCs/>
          <w:sz w:val="28"/>
          <w:szCs w:val="28"/>
        </w:rPr>
        <w:t>Підготували:</w:t>
      </w:r>
    </w:p>
    <w:p w14:paraId="7E9B36A7" w14:textId="23C0299D" w:rsidR="006F111E" w:rsidRPr="0018030A" w:rsidRDefault="006F111E" w:rsidP="00CB268D">
      <w:pPr>
        <w:jc w:val="both"/>
        <w:rPr>
          <w:sz w:val="28"/>
          <w:szCs w:val="28"/>
        </w:rPr>
      </w:pPr>
      <w:bookmarkStart w:id="0" w:name="_Hlk177149844"/>
    </w:p>
    <w:bookmarkEnd w:id="0"/>
    <w:p w14:paraId="638448DE" w14:textId="1E092AC1" w:rsidR="006F111E" w:rsidRPr="0018030A" w:rsidRDefault="002D3314" w:rsidP="008F301B">
      <w:pPr>
        <w:ind w:firstLine="709"/>
        <w:jc w:val="both"/>
        <w:rPr>
          <w:sz w:val="28"/>
          <w:szCs w:val="28"/>
        </w:rPr>
      </w:pPr>
      <w:r w:rsidRPr="0018030A">
        <w:rPr>
          <w:b/>
          <w:bCs/>
          <w:i/>
          <w:iCs/>
          <w:sz w:val="28"/>
          <w:szCs w:val="28"/>
        </w:rPr>
        <w:t>Переш Іван Євгенійович,</w:t>
      </w:r>
      <w:r w:rsidRPr="0018030A">
        <w:rPr>
          <w:sz w:val="28"/>
          <w:szCs w:val="28"/>
        </w:rPr>
        <w:t xml:space="preserve"> кандидат юридичних наук, доцент кафедри теорії та історії держави і права юридичного факультету Державного вищого навчального закладу «Ужгородський національний університет».</w:t>
      </w:r>
    </w:p>
    <w:p w14:paraId="60B9E2DC" w14:textId="2D92EEFF" w:rsidR="00CB268D" w:rsidRPr="0018030A" w:rsidRDefault="00CB268D" w:rsidP="008F301B">
      <w:pPr>
        <w:ind w:firstLine="709"/>
        <w:jc w:val="both"/>
        <w:rPr>
          <w:sz w:val="28"/>
          <w:szCs w:val="28"/>
        </w:rPr>
      </w:pPr>
      <w:r w:rsidRPr="0018030A">
        <w:rPr>
          <w:b/>
          <w:bCs/>
          <w:i/>
          <w:iCs/>
          <w:sz w:val="28"/>
          <w:szCs w:val="28"/>
        </w:rPr>
        <w:t>Щока Станіслав Васильович,</w:t>
      </w:r>
      <w:r w:rsidRPr="0018030A">
        <w:rPr>
          <w:sz w:val="28"/>
          <w:szCs w:val="28"/>
        </w:rPr>
        <w:t xml:space="preserve"> кандидат юридичних наук, асистент кафедри теорії та історії держави і права юридичного факультету Державного вищого навчального закладу «Ужгородський національний університет».</w:t>
      </w:r>
    </w:p>
    <w:p w14:paraId="5671FAE5" w14:textId="77777777" w:rsidR="00B91E8C" w:rsidRPr="0018030A" w:rsidRDefault="00B91E8C" w:rsidP="001F4215">
      <w:pPr>
        <w:jc w:val="both"/>
        <w:rPr>
          <w:sz w:val="28"/>
          <w:szCs w:val="28"/>
        </w:rPr>
      </w:pPr>
    </w:p>
    <w:p w14:paraId="29419BED" w14:textId="77777777" w:rsidR="00725C34" w:rsidRPr="0018030A" w:rsidRDefault="00725C34" w:rsidP="006F111E">
      <w:pPr>
        <w:ind w:firstLine="900"/>
        <w:jc w:val="both"/>
        <w:rPr>
          <w:sz w:val="28"/>
          <w:szCs w:val="28"/>
        </w:rPr>
      </w:pPr>
    </w:p>
    <w:p w14:paraId="57C9160A" w14:textId="0E4700A0" w:rsidR="006F111E" w:rsidRPr="00941365" w:rsidRDefault="006F111E" w:rsidP="00154BB4">
      <w:pPr>
        <w:jc w:val="center"/>
        <w:rPr>
          <w:sz w:val="28"/>
          <w:szCs w:val="28"/>
        </w:rPr>
      </w:pPr>
      <w:r w:rsidRPr="00941365">
        <w:rPr>
          <w:b/>
          <w:sz w:val="28"/>
          <w:szCs w:val="28"/>
        </w:rPr>
        <w:t>Рецензенти:</w:t>
      </w:r>
    </w:p>
    <w:p w14:paraId="52BE76FC" w14:textId="77777777" w:rsidR="004B0CF6" w:rsidRPr="00941365" w:rsidRDefault="004B0CF6" w:rsidP="008F301B">
      <w:pPr>
        <w:ind w:firstLine="709"/>
        <w:jc w:val="both"/>
        <w:rPr>
          <w:b/>
          <w:i/>
          <w:sz w:val="28"/>
          <w:szCs w:val="28"/>
        </w:rPr>
      </w:pPr>
    </w:p>
    <w:p w14:paraId="585F4FC1" w14:textId="13C39F2F" w:rsidR="006F111E" w:rsidRPr="00941365" w:rsidRDefault="006F111E" w:rsidP="008F301B">
      <w:pPr>
        <w:ind w:firstLine="709"/>
        <w:jc w:val="both"/>
        <w:rPr>
          <w:i/>
          <w:sz w:val="28"/>
          <w:szCs w:val="28"/>
        </w:rPr>
      </w:pPr>
      <w:r w:rsidRPr="00941365">
        <w:rPr>
          <w:b/>
          <w:i/>
          <w:sz w:val="28"/>
          <w:szCs w:val="28"/>
        </w:rPr>
        <w:t xml:space="preserve">Заборовський Віктор Вікторович, </w:t>
      </w:r>
      <w:r w:rsidRPr="00941365">
        <w:rPr>
          <w:sz w:val="28"/>
          <w:szCs w:val="28"/>
        </w:rPr>
        <w:t>доктор юридичних наук, професор кафедри цивільного права та процесу юридичного факультету Державного вищого навчального закладу «Ужгородський національний університет».</w:t>
      </w:r>
    </w:p>
    <w:p w14:paraId="7B45C079" w14:textId="1D1F8BCE" w:rsidR="006F111E" w:rsidRPr="00941365" w:rsidRDefault="006F111E" w:rsidP="008F301B">
      <w:pPr>
        <w:ind w:firstLine="709"/>
        <w:jc w:val="both"/>
        <w:rPr>
          <w:sz w:val="28"/>
          <w:szCs w:val="28"/>
        </w:rPr>
      </w:pPr>
      <w:r w:rsidRPr="00941365">
        <w:rPr>
          <w:b/>
          <w:i/>
          <w:sz w:val="28"/>
          <w:szCs w:val="28"/>
        </w:rPr>
        <w:t>Фрідманський Роман Михайлович</w:t>
      </w:r>
      <w:r w:rsidR="007A647A" w:rsidRPr="00941365">
        <w:rPr>
          <w:b/>
          <w:i/>
          <w:sz w:val="28"/>
          <w:szCs w:val="28"/>
        </w:rPr>
        <w:t>,</w:t>
      </w:r>
      <w:r w:rsidRPr="00941365">
        <w:rPr>
          <w:b/>
          <w:i/>
          <w:sz w:val="28"/>
          <w:szCs w:val="28"/>
        </w:rPr>
        <w:t xml:space="preserve"> </w:t>
      </w:r>
      <w:r w:rsidRPr="00941365">
        <w:rPr>
          <w:bCs/>
          <w:iCs/>
          <w:sz w:val="28"/>
          <w:szCs w:val="28"/>
        </w:rPr>
        <w:t xml:space="preserve">кандидат юридичних наук, професор кафедри конституційного права та порівняльного правознавства </w:t>
      </w:r>
      <w:r w:rsidRPr="00941365">
        <w:rPr>
          <w:sz w:val="28"/>
          <w:szCs w:val="28"/>
        </w:rPr>
        <w:t>юридичного факультету Державного вищого навчального закладу «Ужгородський національний університет».</w:t>
      </w:r>
    </w:p>
    <w:p w14:paraId="2821CD32" w14:textId="6DB2F47C" w:rsidR="00725C34" w:rsidRDefault="00725C34" w:rsidP="00260B43">
      <w:pPr>
        <w:pStyle w:val="a5"/>
        <w:jc w:val="both"/>
        <w:rPr>
          <w:bCs/>
          <w:color w:val="000000"/>
          <w:sz w:val="28"/>
          <w:szCs w:val="28"/>
        </w:rPr>
      </w:pPr>
    </w:p>
    <w:p w14:paraId="055A3C53" w14:textId="77777777" w:rsidR="00B91E8C" w:rsidRPr="0018030A" w:rsidRDefault="00B91E8C" w:rsidP="008F301B">
      <w:pPr>
        <w:pStyle w:val="a5"/>
        <w:ind w:firstLine="709"/>
        <w:jc w:val="both"/>
        <w:rPr>
          <w:bCs/>
          <w:color w:val="000000"/>
          <w:sz w:val="28"/>
          <w:szCs w:val="28"/>
        </w:rPr>
      </w:pPr>
    </w:p>
    <w:p w14:paraId="1D20A9F0" w14:textId="38778650" w:rsidR="006F111E" w:rsidRPr="0018030A" w:rsidRDefault="00D208B7" w:rsidP="008F301B">
      <w:pPr>
        <w:shd w:val="clear" w:color="auto" w:fill="FFFFFF"/>
        <w:ind w:firstLine="709"/>
        <w:jc w:val="both"/>
        <w:rPr>
          <w:bCs/>
          <w:color w:val="000000"/>
          <w:sz w:val="28"/>
          <w:szCs w:val="28"/>
        </w:rPr>
      </w:pPr>
      <w:r>
        <w:rPr>
          <w:bCs/>
          <w:color w:val="000000"/>
          <w:sz w:val="28"/>
          <w:szCs w:val="28"/>
        </w:rPr>
        <w:t>Затверджено на засіданні</w:t>
      </w:r>
      <w:r w:rsidR="006F111E" w:rsidRPr="0018030A">
        <w:rPr>
          <w:bCs/>
          <w:color w:val="000000"/>
          <w:sz w:val="28"/>
          <w:szCs w:val="28"/>
        </w:rPr>
        <w:t xml:space="preserve"> кафедри теорії та історії держави і права юридичного факультету ДВНЗ «УжНУ»</w:t>
      </w:r>
      <w:r w:rsidR="008942A6">
        <w:rPr>
          <w:bCs/>
          <w:color w:val="000000"/>
          <w:sz w:val="28"/>
          <w:szCs w:val="28"/>
        </w:rPr>
        <w:t>, протокол №10</w:t>
      </w:r>
      <w:r w:rsidR="006F111E" w:rsidRPr="0018030A">
        <w:rPr>
          <w:bCs/>
          <w:color w:val="000000"/>
          <w:sz w:val="28"/>
          <w:szCs w:val="28"/>
        </w:rPr>
        <w:t xml:space="preserve"> </w:t>
      </w:r>
      <w:r w:rsidR="006F111E" w:rsidRPr="008B773F">
        <w:rPr>
          <w:bCs/>
          <w:sz w:val="28"/>
          <w:szCs w:val="28"/>
        </w:rPr>
        <w:t xml:space="preserve">від </w:t>
      </w:r>
      <w:r w:rsidR="006F111E" w:rsidRPr="00902CB3">
        <w:rPr>
          <w:bCs/>
          <w:color w:val="000000"/>
          <w:sz w:val="28"/>
          <w:szCs w:val="28"/>
        </w:rPr>
        <w:t>«</w:t>
      </w:r>
      <w:r w:rsidR="000733B6" w:rsidRPr="00902CB3">
        <w:rPr>
          <w:bCs/>
          <w:color w:val="000000"/>
          <w:sz w:val="28"/>
          <w:szCs w:val="28"/>
        </w:rPr>
        <w:t>24</w:t>
      </w:r>
      <w:r w:rsidR="006F111E" w:rsidRPr="00902CB3">
        <w:rPr>
          <w:bCs/>
          <w:color w:val="000000"/>
          <w:sz w:val="28"/>
          <w:szCs w:val="28"/>
        </w:rPr>
        <w:t xml:space="preserve">» </w:t>
      </w:r>
      <w:r w:rsidR="000733B6">
        <w:rPr>
          <w:bCs/>
          <w:color w:val="000000"/>
          <w:sz w:val="28"/>
          <w:szCs w:val="28"/>
        </w:rPr>
        <w:t>травня</w:t>
      </w:r>
      <w:r w:rsidR="006F111E" w:rsidRPr="0018030A">
        <w:rPr>
          <w:bCs/>
          <w:color w:val="000000"/>
          <w:sz w:val="28"/>
          <w:szCs w:val="28"/>
        </w:rPr>
        <w:t xml:space="preserve"> 202</w:t>
      </w:r>
      <w:r w:rsidR="00C719C4" w:rsidRPr="0018030A">
        <w:rPr>
          <w:bCs/>
          <w:color w:val="000000"/>
          <w:sz w:val="28"/>
          <w:szCs w:val="28"/>
        </w:rPr>
        <w:t>4</w:t>
      </w:r>
      <w:r w:rsidR="006F111E" w:rsidRPr="0018030A">
        <w:rPr>
          <w:bCs/>
          <w:color w:val="000000"/>
          <w:sz w:val="28"/>
          <w:szCs w:val="28"/>
        </w:rPr>
        <w:t xml:space="preserve"> р</w:t>
      </w:r>
      <w:r w:rsidR="002C3CEE">
        <w:rPr>
          <w:bCs/>
          <w:color w:val="000000"/>
          <w:sz w:val="28"/>
          <w:szCs w:val="28"/>
        </w:rPr>
        <w:t>оку</w:t>
      </w:r>
      <w:r w:rsidR="00FC20F3">
        <w:rPr>
          <w:bCs/>
          <w:color w:val="000000"/>
          <w:sz w:val="28"/>
          <w:szCs w:val="28"/>
        </w:rPr>
        <w:t>.</w:t>
      </w:r>
    </w:p>
    <w:p w14:paraId="5C871186" w14:textId="71C8F89E" w:rsidR="00725C34" w:rsidRDefault="00725C34" w:rsidP="00260B43">
      <w:pPr>
        <w:shd w:val="clear" w:color="auto" w:fill="FFFFFF"/>
        <w:jc w:val="both"/>
        <w:rPr>
          <w:bCs/>
          <w:color w:val="000000"/>
          <w:sz w:val="28"/>
          <w:szCs w:val="28"/>
        </w:rPr>
      </w:pPr>
    </w:p>
    <w:p w14:paraId="45F6B5A4" w14:textId="77777777" w:rsidR="00B91E8C" w:rsidRPr="0018030A" w:rsidRDefault="00B91E8C" w:rsidP="008F301B">
      <w:pPr>
        <w:shd w:val="clear" w:color="auto" w:fill="FFFFFF"/>
        <w:ind w:firstLine="709"/>
        <w:jc w:val="both"/>
        <w:rPr>
          <w:bCs/>
          <w:color w:val="000000"/>
          <w:sz w:val="28"/>
          <w:szCs w:val="28"/>
        </w:rPr>
      </w:pPr>
    </w:p>
    <w:p w14:paraId="330E66E9" w14:textId="2E3880F3" w:rsidR="00782BCA" w:rsidRDefault="000733B6" w:rsidP="008F301B">
      <w:pPr>
        <w:shd w:val="clear" w:color="auto" w:fill="FFFFFF"/>
        <w:ind w:firstLine="709"/>
        <w:jc w:val="both"/>
        <w:rPr>
          <w:bCs/>
          <w:color w:val="000000"/>
          <w:sz w:val="28"/>
          <w:szCs w:val="28"/>
        </w:rPr>
        <w:sectPr w:rsidR="00782BCA" w:rsidSect="00F11B73">
          <w:pgSz w:w="11906" w:h="16838"/>
          <w:pgMar w:top="850" w:right="850" w:bottom="850" w:left="1417" w:header="708" w:footer="708" w:gutter="0"/>
          <w:cols w:space="708"/>
          <w:titlePg/>
          <w:docGrid w:linePitch="360"/>
        </w:sectPr>
      </w:pPr>
      <w:r>
        <w:rPr>
          <w:bCs/>
          <w:color w:val="000000"/>
          <w:sz w:val="28"/>
          <w:szCs w:val="28"/>
        </w:rPr>
        <w:t>Схвалено науково-методичною комісією юридичного факультету</w:t>
      </w:r>
      <w:r w:rsidR="006F111E" w:rsidRPr="0018030A">
        <w:rPr>
          <w:bCs/>
          <w:color w:val="000000"/>
          <w:sz w:val="28"/>
          <w:szCs w:val="28"/>
        </w:rPr>
        <w:t xml:space="preserve"> ДВНЗ «УжНУ»</w:t>
      </w:r>
      <w:r w:rsidR="005230B0">
        <w:rPr>
          <w:bCs/>
          <w:color w:val="000000"/>
          <w:sz w:val="28"/>
          <w:szCs w:val="28"/>
        </w:rPr>
        <w:t>, протокол №7 від</w:t>
      </w:r>
      <w:r w:rsidR="006F111E" w:rsidRPr="0018030A">
        <w:rPr>
          <w:bCs/>
          <w:color w:val="000000"/>
          <w:sz w:val="28"/>
          <w:szCs w:val="28"/>
        </w:rPr>
        <w:t xml:space="preserve"> </w:t>
      </w:r>
      <w:r w:rsidR="006F111E" w:rsidRPr="0091486C">
        <w:rPr>
          <w:bCs/>
          <w:color w:val="000000"/>
          <w:sz w:val="28"/>
          <w:szCs w:val="28"/>
        </w:rPr>
        <w:t>«</w:t>
      </w:r>
      <w:r>
        <w:rPr>
          <w:bCs/>
          <w:color w:val="000000"/>
          <w:sz w:val="28"/>
          <w:szCs w:val="28"/>
        </w:rPr>
        <w:t>10</w:t>
      </w:r>
      <w:r w:rsidR="006F111E" w:rsidRPr="0091486C">
        <w:rPr>
          <w:bCs/>
          <w:color w:val="000000"/>
          <w:sz w:val="28"/>
          <w:szCs w:val="28"/>
        </w:rPr>
        <w:t xml:space="preserve">» </w:t>
      </w:r>
      <w:r>
        <w:rPr>
          <w:bCs/>
          <w:color w:val="000000"/>
          <w:sz w:val="28"/>
          <w:szCs w:val="28"/>
        </w:rPr>
        <w:t>черв</w:t>
      </w:r>
      <w:r w:rsidR="0091486C">
        <w:rPr>
          <w:bCs/>
          <w:color w:val="000000"/>
          <w:sz w:val="28"/>
          <w:szCs w:val="28"/>
        </w:rPr>
        <w:t>ня</w:t>
      </w:r>
      <w:r w:rsidR="006F111E" w:rsidRPr="0018030A">
        <w:rPr>
          <w:bCs/>
          <w:color w:val="000000"/>
          <w:sz w:val="28"/>
          <w:szCs w:val="28"/>
        </w:rPr>
        <w:t xml:space="preserve"> 202</w:t>
      </w:r>
      <w:r w:rsidR="00C719C4" w:rsidRPr="0018030A">
        <w:rPr>
          <w:bCs/>
          <w:color w:val="000000"/>
          <w:sz w:val="28"/>
          <w:szCs w:val="28"/>
        </w:rPr>
        <w:t>4</w:t>
      </w:r>
      <w:r w:rsidR="006F111E" w:rsidRPr="0018030A">
        <w:rPr>
          <w:bCs/>
          <w:color w:val="000000"/>
          <w:sz w:val="28"/>
          <w:szCs w:val="28"/>
        </w:rPr>
        <w:t xml:space="preserve"> р</w:t>
      </w:r>
      <w:r w:rsidR="002C3CEE">
        <w:rPr>
          <w:bCs/>
          <w:color w:val="000000"/>
          <w:sz w:val="28"/>
          <w:szCs w:val="28"/>
        </w:rPr>
        <w:t>оку</w:t>
      </w:r>
      <w:r w:rsidR="00FC20F3">
        <w:rPr>
          <w:bCs/>
          <w:color w:val="000000"/>
          <w:sz w:val="28"/>
          <w:szCs w:val="28"/>
        </w:rPr>
        <w:t>.</w:t>
      </w:r>
    </w:p>
    <w:p w14:paraId="7EEABC5E" w14:textId="584CC556" w:rsidR="006F111E" w:rsidRDefault="006F111E" w:rsidP="00B97094">
      <w:pPr>
        <w:jc w:val="center"/>
        <w:rPr>
          <w:b/>
          <w:sz w:val="28"/>
          <w:szCs w:val="28"/>
        </w:rPr>
      </w:pPr>
      <w:r>
        <w:rPr>
          <w:b/>
          <w:sz w:val="28"/>
          <w:szCs w:val="28"/>
        </w:rPr>
        <w:lastRenderedPageBreak/>
        <w:t>ЗМІСТ</w:t>
      </w:r>
    </w:p>
    <w:p w14:paraId="0E4969C6" w14:textId="77777777" w:rsidR="006F111E" w:rsidRDefault="006F111E" w:rsidP="006F111E">
      <w:pPr>
        <w:ind w:firstLine="900"/>
        <w:jc w:val="center"/>
        <w:rPr>
          <w:sz w:val="28"/>
          <w:szCs w:val="28"/>
        </w:rPr>
      </w:pPr>
    </w:p>
    <w:tbl>
      <w:tblPr>
        <w:tblW w:w="10085" w:type="dxa"/>
        <w:tblInd w:w="108" w:type="dxa"/>
        <w:tblLook w:val="01E0" w:firstRow="1" w:lastRow="1" w:firstColumn="1" w:lastColumn="1" w:noHBand="0" w:noVBand="0"/>
      </w:tblPr>
      <w:tblGrid>
        <w:gridCol w:w="9863"/>
        <w:gridCol w:w="222"/>
      </w:tblGrid>
      <w:tr w:rsidR="006F111E" w14:paraId="5DB04F36" w14:textId="77777777" w:rsidTr="006F111E">
        <w:tc>
          <w:tcPr>
            <w:tcW w:w="9863" w:type="dxa"/>
            <w:vAlign w:val="center"/>
            <w:hideMark/>
          </w:tcPr>
          <w:p w14:paraId="316B7BB7" w14:textId="03C3F196" w:rsidR="006F111E" w:rsidRDefault="00114B89">
            <w:pPr>
              <w:spacing w:before="120"/>
              <w:ind w:right="-31"/>
              <w:rPr>
                <w:sz w:val="28"/>
                <w:szCs w:val="28"/>
              </w:rPr>
            </w:pPr>
            <w:r>
              <w:rPr>
                <w:b/>
                <w:sz w:val="28"/>
                <w:szCs w:val="28"/>
              </w:rPr>
              <w:t xml:space="preserve">ТЕМАТИЧНИЙ ПЛАН </w:t>
            </w:r>
            <w:r w:rsidR="001C5644">
              <w:rPr>
                <w:b/>
                <w:sz w:val="28"/>
                <w:szCs w:val="28"/>
              </w:rPr>
              <w:t xml:space="preserve">ТА СТРУКТУРА </w:t>
            </w:r>
            <w:r>
              <w:rPr>
                <w:b/>
                <w:sz w:val="28"/>
                <w:szCs w:val="28"/>
              </w:rPr>
              <w:t>НАВЧАЛЬНОГО КУРСУ</w:t>
            </w:r>
            <w:r w:rsidR="006F111E">
              <w:rPr>
                <w:b/>
                <w:sz w:val="28"/>
                <w:szCs w:val="28"/>
              </w:rPr>
              <w:t>............</w:t>
            </w:r>
            <w:r w:rsidR="00C26337">
              <w:rPr>
                <w:b/>
                <w:sz w:val="28"/>
                <w:szCs w:val="28"/>
              </w:rPr>
              <w:t>4</w:t>
            </w:r>
          </w:p>
        </w:tc>
        <w:tc>
          <w:tcPr>
            <w:tcW w:w="222" w:type="dxa"/>
            <w:vAlign w:val="center"/>
          </w:tcPr>
          <w:p w14:paraId="0375EA75" w14:textId="77777777" w:rsidR="006F111E" w:rsidRDefault="006F111E">
            <w:pPr>
              <w:jc w:val="center"/>
              <w:rPr>
                <w:b/>
                <w:sz w:val="28"/>
                <w:szCs w:val="28"/>
              </w:rPr>
            </w:pPr>
          </w:p>
        </w:tc>
      </w:tr>
      <w:tr w:rsidR="006F111E" w14:paraId="2B7B9824" w14:textId="77777777" w:rsidTr="006F111E">
        <w:tc>
          <w:tcPr>
            <w:tcW w:w="9863" w:type="dxa"/>
            <w:vAlign w:val="center"/>
            <w:hideMark/>
          </w:tcPr>
          <w:p w14:paraId="4FDBBA1C" w14:textId="1B43CC47" w:rsidR="006F111E" w:rsidRDefault="00114B89">
            <w:pPr>
              <w:spacing w:before="120"/>
              <w:ind w:right="-31"/>
              <w:rPr>
                <w:sz w:val="28"/>
                <w:szCs w:val="28"/>
                <w:lang w:val="ru-RU"/>
              </w:rPr>
            </w:pPr>
            <w:r>
              <w:rPr>
                <w:b/>
                <w:sz w:val="28"/>
                <w:szCs w:val="28"/>
              </w:rPr>
              <w:t>ЗМІСТОВІ МОДУЛІ ДИСЦИПЛІНИ………...</w:t>
            </w:r>
            <w:r w:rsidR="006F111E">
              <w:rPr>
                <w:b/>
                <w:sz w:val="28"/>
                <w:szCs w:val="28"/>
              </w:rPr>
              <w:t>……………................................</w:t>
            </w:r>
            <w:r w:rsidR="00407793">
              <w:rPr>
                <w:b/>
                <w:sz w:val="28"/>
                <w:szCs w:val="28"/>
              </w:rPr>
              <w:t>6</w:t>
            </w:r>
          </w:p>
        </w:tc>
        <w:tc>
          <w:tcPr>
            <w:tcW w:w="222" w:type="dxa"/>
            <w:vAlign w:val="center"/>
          </w:tcPr>
          <w:p w14:paraId="3B7FA8CD" w14:textId="77777777" w:rsidR="006F111E" w:rsidRDefault="006F111E">
            <w:pPr>
              <w:jc w:val="center"/>
              <w:rPr>
                <w:b/>
                <w:sz w:val="28"/>
                <w:szCs w:val="28"/>
                <w:lang w:val="ru-RU"/>
              </w:rPr>
            </w:pPr>
          </w:p>
        </w:tc>
      </w:tr>
      <w:tr w:rsidR="006F111E" w14:paraId="5070A948" w14:textId="77777777" w:rsidTr="006F111E">
        <w:tc>
          <w:tcPr>
            <w:tcW w:w="9863" w:type="dxa"/>
            <w:vAlign w:val="center"/>
            <w:hideMark/>
          </w:tcPr>
          <w:p w14:paraId="3F88647C" w14:textId="13BA72B9" w:rsidR="006F111E" w:rsidRDefault="006F111E">
            <w:pPr>
              <w:spacing w:before="120"/>
              <w:ind w:right="-31"/>
              <w:rPr>
                <w:b/>
                <w:sz w:val="28"/>
                <w:szCs w:val="28"/>
                <w:lang w:val="ru-RU"/>
              </w:rPr>
            </w:pPr>
            <w:r>
              <w:rPr>
                <w:b/>
                <w:sz w:val="28"/>
                <w:szCs w:val="28"/>
              </w:rPr>
              <w:t>РОБОЧА ПРОГРАМА</w:t>
            </w:r>
            <w:r w:rsidR="0029210E">
              <w:rPr>
                <w:b/>
                <w:sz w:val="28"/>
                <w:szCs w:val="28"/>
              </w:rPr>
              <w:t>.</w:t>
            </w:r>
            <w:r>
              <w:rPr>
                <w:b/>
                <w:sz w:val="28"/>
                <w:szCs w:val="28"/>
              </w:rPr>
              <w:t>.....................</w:t>
            </w:r>
            <w:r w:rsidR="00B97094">
              <w:rPr>
                <w:b/>
                <w:sz w:val="28"/>
                <w:szCs w:val="28"/>
              </w:rPr>
              <w:t>...........................</w:t>
            </w:r>
            <w:r>
              <w:rPr>
                <w:b/>
                <w:sz w:val="28"/>
                <w:szCs w:val="28"/>
              </w:rPr>
              <w:t>.............................................</w:t>
            </w:r>
            <w:r w:rsidR="002C5F0B">
              <w:rPr>
                <w:b/>
                <w:sz w:val="28"/>
                <w:szCs w:val="28"/>
              </w:rPr>
              <w:t>7</w:t>
            </w:r>
          </w:p>
        </w:tc>
        <w:tc>
          <w:tcPr>
            <w:tcW w:w="222" w:type="dxa"/>
            <w:vAlign w:val="center"/>
          </w:tcPr>
          <w:p w14:paraId="6E83C6DB" w14:textId="77777777" w:rsidR="006F111E" w:rsidRDefault="006F111E">
            <w:pPr>
              <w:jc w:val="center"/>
              <w:rPr>
                <w:b/>
                <w:sz w:val="28"/>
                <w:szCs w:val="28"/>
                <w:lang w:val="ru-RU"/>
              </w:rPr>
            </w:pPr>
          </w:p>
        </w:tc>
      </w:tr>
      <w:tr w:rsidR="006F111E" w14:paraId="40C2BF78" w14:textId="77777777" w:rsidTr="006F111E">
        <w:tc>
          <w:tcPr>
            <w:tcW w:w="9863" w:type="dxa"/>
            <w:vAlign w:val="center"/>
            <w:hideMark/>
          </w:tcPr>
          <w:p w14:paraId="0D1B1463" w14:textId="3DC4D391" w:rsidR="006F111E" w:rsidRDefault="006F111E">
            <w:pPr>
              <w:spacing w:before="120"/>
              <w:ind w:right="-31"/>
              <w:rPr>
                <w:b/>
                <w:sz w:val="28"/>
                <w:szCs w:val="28"/>
                <w:lang w:val="ru-RU"/>
              </w:rPr>
            </w:pPr>
            <w:r>
              <w:rPr>
                <w:b/>
                <w:sz w:val="28"/>
                <w:szCs w:val="28"/>
              </w:rPr>
              <w:t xml:space="preserve">ТЕМАТИКА </w:t>
            </w:r>
            <w:r w:rsidR="0029210E">
              <w:rPr>
                <w:b/>
                <w:sz w:val="28"/>
                <w:szCs w:val="28"/>
              </w:rPr>
              <w:t>ЛЕКЦІЙНИХ</w:t>
            </w:r>
            <w:r>
              <w:rPr>
                <w:b/>
                <w:sz w:val="28"/>
                <w:szCs w:val="28"/>
              </w:rPr>
              <w:t xml:space="preserve"> ЗАНЯТЬ</w:t>
            </w:r>
            <w:r w:rsidR="0029210E">
              <w:rPr>
                <w:b/>
                <w:sz w:val="28"/>
                <w:szCs w:val="28"/>
              </w:rPr>
              <w:t>……</w:t>
            </w:r>
            <w:r>
              <w:rPr>
                <w:b/>
                <w:sz w:val="28"/>
                <w:szCs w:val="28"/>
              </w:rPr>
              <w:t>…………….......................................</w:t>
            </w:r>
            <w:r>
              <w:rPr>
                <w:b/>
                <w:sz w:val="28"/>
                <w:szCs w:val="28"/>
                <w:lang w:val="ru-RU"/>
              </w:rPr>
              <w:t>.9</w:t>
            </w:r>
          </w:p>
        </w:tc>
        <w:tc>
          <w:tcPr>
            <w:tcW w:w="222" w:type="dxa"/>
            <w:vAlign w:val="center"/>
          </w:tcPr>
          <w:p w14:paraId="62E9DCA6" w14:textId="77777777" w:rsidR="006F111E" w:rsidRDefault="006F111E">
            <w:pPr>
              <w:jc w:val="center"/>
              <w:rPr>
                <w:b/>
                <w:sz w:val="28"/>
                <w:szCs w:val="28"/>
                <w:lang w:val="ru-RU"/>
              </w:rPr>
            </w:pPr>
          </w:p>
        </w:tc>
      </w:tr>
      <w:tr w:rsidR="006F111E" w14:paraId="330846DC" w14:textId="77777777" w:rsidTr="006F111E">
        <w:tc>
          <w:tcPr>
            <w:tcW w:w="9863" w:type="dxa"/>
            <w:vAlign w:val="center"/>
            <w:hideMark/>
          </w:tcPr>
          <w:p w14:paraId="0A383F68" w14:textId="27C2A3B3" w:rsidR="006F111E" w:rsidRDefault="0029210E">
            <w:pPr>
              <w:spacing w:before="120"/>
              <w:ind w:right="-31"/>
              <w:rPr>
                <w:b/>
                <w:sz w:val="28"/>
                <w:szCs w:val="28"/>
                <w:lang w:val="ru-RU"/>
              </w:rPr>
            </w:pPr>
            <w:r>
              <w:rPr>
                <w:b/>
                <w:sz w:val="28"/>
                <w:szCs w:val="28"/>
                <w:lang w:val="ru-RU"/>
              </w:rPr>
              <w:t>ТЕМАТИКА СЕМІНАРСЬКИХ ЗАНЯТЬ</w:t>
            </w:r>
            <w:r w:rsidR="006F111E">
              <w:rPr>
                <w:b/>
                <w:sz w:val="28"/>
                <w:szCs w:val="28"/>
                <w:lang w:val="ru-RU"/>
              </w:rPr>
              <w:t>……</w:t>
            </w:r>
            <w:r>
              <w:rPr>
                <w:b/>
                <w:sz w:val="28"/>
                <w:szCs w:val="28"/>
                <w:lang w:val="ru-RU"/>
              </w:rPr>
              <w:t>…………...</w:t>
            </w:r>
            <w:r w:rsidR="006F111E">
              <w:rPr>
                <w:b/>
                <w:sz w:val="28"/>
                <w:szCs w:val="28"/>
              </w:rPr>
              <w:t>...............................</w:t>
            </w:r>
            <w:r w:rsidR="006F111E">
              <w:rPr>
                <w:b/>
                <w:sz w:val="28"/>
                <w:szCs w:val="28"/>
                <w:lang w:val="ru-RU"/>
              </w:rPr>
              <w:t>1</w:t>
            </w:r>
            <w:r w:rsidR="00314455">
              <w:rPr>
                <w:b/>
                <w:sz w:val="28"/>
                <w:szCs w:val="28"/>
                <w:lang w:val="ru-RU"/>
              </w:rPr>
              <w:t>2</w:t>
            </w:r>
          </w:p>
        </w:tc>
        <w:tc>
          <w:tcPr>
            <w:tcW w:w="222" w:type="dxa"/>
            <w:vAlign w:val="center"/>
          </w:tcPr>
          <w:p w14:paraId="2AE51FF8" w14:textId="77777777" w:rsidR="006F111E" w:rsidRDefault="006F111E">
            <w:pPr>
              <w:jc w:val="center"/>
              <w:rPr>
                <w:b/>
                <w:sz w:val="28"/>
                <w:szCs w:val="28"/>
                <w:lang w:val="ru-RU"/>
              </w:rPr>
            </w:pPr>
          </w:p>
        </w:tc>
      </w:tr>
      <w:tr w:rsidR="006F111E" w14:paraId="74720610" w14:textId="77777777" w:rsidTr="006F111E">
        <w:tc>
          <w:tcPr>
            <w:tcW w:w="9863" w:type="dxa"/>
            <w:vAlign w:val="center"/>
            <w:hideMark/>
          </w:tcPr>
          <w:p w14:paraId="59A980B7" w14:textId="4A0764CF" w:rsidR="00687137" w:rsidRDefault="0029210E">
            <w:pPr>
              <w:spacing w:before="120"/>
              <w:ind w:right="-31"/>
              <w:rPr>
                <w:b/>
                <w:sz w:val="28"/>
                <w:szCs w:val="28"/>
                <w:lang w:val="ru-RU"/>
              </w:rPr>
            </w:pPr>
            <w:r>
              <w:rPr>
                <w:b/>
                <w:sz w:val="28"/>
                <w:szCs w:val="28"/>
              </w:rPr>
              <w:t>ПЕРЕЛІК ПИТАНЬ ПІДСУМКОВОГО КОНТРОЛЮ..</w:t>
            </w:r>
            <w:r w:rsidR="006F111E">
              <w:rPr>
                <w:b/>
                <w:sz w:val="28"/>
                <w:szCs w:val="28"/>
              </w:rPr>
              <w:t>..................................</w:t>
            </w:r>
            <w:r w:rsidR="007004A7">
              <w:rPr>
                <w:b/>
                <w:sz w:val="28"/>
                <w:szCs w:val="28"/>
              </w:rPr>
              <w:t>22</w:t>
            </w:r>
          </w:p>
          <w:p w14:paraId="5F9330A0" w14:textId="2D9C20F7" w:rsidR="00F11B73" w:rsidRDefault="00F11B73">
            <w:pPr>
              <w:spacing w:before="120"/>
              <w:ind w:right="-31"/>
              <w:rPr>
                <w:b/>
                <w:sz w:val="28"/>
                <w:szCs w:val="28"/>
                <w:lang w:val="ru-RU"/>
              </w:rPr>
            </w:pPr>
            <w:r>
              <w:rPr>
                <w:b/>
                <w:sz w:val="28"/>
                <w:szCs w:val="28"/>
                <w:lang w:val="ru-RU"/>
              </w:rPr>
              <w:t>СПИСОК РЕКОМЕНДОВАНИХ ДЖЕРЕЛ…………………………………...2</w:t>
            </w:r>
            <w:r w:rsidR="006B3D44">
              <w:rPr>
                <w:b/>
                <w:sz w:val="28"/>
                <w:szCs w:val="28"/>
                <w:lang w:val="ru-RU"/>
              </w:rPr>
              <w:t>8</w:t>
            </w:r>
          </w:p>
        </w:tc>
        <w:tc>
          <w:tcPr>
            <w:tcW w:w="222" w:type="dxa"/>
            <w:vAlign w:val="center"/>
          </w:tcPr>
          <w:p w14:paraId="2CBD47A3" w14:textId="77777777" w:rsidR="006F111E" w:rsidRDefault="006F111E">
            <w:pPr>
              <w:jc w:val="center"/>
              <w:rPr>
                <w:b/>
                <w:sz w:val="28"/>
                <w:szCs w:val="28"/>
                <w:lang w:val="ru-RU"/>
              </w:rPr>
            </w:pPr>
          </w:p>
        </w:tc>
      </w:tr>
    </w:tbl>
    <w:p w14:paraId="6389D817" w14:textId="77777777" w:rsidR="00782BCA" w:rsidRDefault="00782BCA">
      <w:pPr>
        <w:spacing w:before="120"/>
        <w:ind w:right="-31"/>
        <w:rPr>
          <w:b/>
          <w:sz w:val="28"/>
          <w:szCs w:val="28"/>
        </w:rPr>
        <w:sectPr w:rsidR="00782BCA" w:rsidSect="00F11B73">
          <w:pgSz w:w="11906" w:h="16838"/>
          <w:pgMar w:top="850" w:right="850" w:bottom="850" w:left="1417" w:header="708" w:footer="708" w:gutter="0"/>
          <w:cols w:space="708"/>
          <w:titlePg/>
          <w:docGrid w:linePitch="360"/>
        </w:sectPr>
      </w:pPr>
    </w:p>
    <w:tbl>
      <w:tblPr>
        <w:tblW w:w="10085" w:type="dxa"/>
        <w:tblInd w:w="108" w:type="dxa"/>
        <w:tblLook w:val="01E0" w:firstRow="1" w:lastRow="1" w:firstColumn="1" w:lastColumn="1" w:noHBand="0" w:noVBand="0"/>
      </w:tblPr>
      <w:tblGrid>
        <w:gridCol w:w="9863"/>
        <w:gridCol w:w="222"/>
      </w:tblGrid>
      <w:tr w:rsidR="006F111E" w14:paraId="3460252C" w14:textId="77777777" w:rsidTr="006F111E">
        <w:tc>
          <w:tcPr>
            <w:tcW w:w="9863" w:type="dxa"/>
            <w:vAlign w:val="center"/>
            <w:hideMark/>
          </w:tcPr>
          <w:p w14:paraId="555F8973" w14:textId="3A33C877" w:rsidR="006F111E" w:rsidRDefault="006F111E">
            <w:pPr>
              <w:spacing w:before="120"/>
              <w:ind w:right="-31"/>
              <w:rPr>
                <w:b/>
                <w:sz w:val="28"/>
                <w:szCs w:val="28"/>
                <w:lang w:val="ru-RU"/>
              </w:rPr>
            </w:pPr>
          </w:p>
        </w:tc>
        <w:tc>
          <w:tcPr>
            <w:tcW w:w="222" w:type="dxa"/>
            <w:vAlign w:val="center"/>
          </w:tcPr>
          <w:p w14:paraId="4D28E182" w14:textId="77777777" w:rsidR="006F111E" w:rsidRDefault="006F111E" w:rsidP="00782BCA">
            <w:pPr>
              <w:rPr>
                <w:b/>
                <w:sz w:val="28"/>
                <w:szCs w:val="28"/>
                <w:lang w:val="ru-RU"/>
              </w:rPr>
            </w:pPr>
          </w:p>
        </w:tc>
      </w:tr>
    </w:tbl>
    <w:p w14:paraId="766E7F5F" w14:textId="23A4841D" w:rsidR="006F111E" w:rsidRPr="00AF1D80" w:rsidRDefault="00C26337" w:rsidP="007E0F74">
      <w:pPr>
        <w:tabs>
          <w:tab w:val="left" w:pos="7849"/>
        </w:tabs>
        <w:spacing w:line="360" w:lineRule="auto"/>
        <w:jc w:val="center"/>
        <w:rPr>
          <w:sz w:val="28"/>
          <w:szCs w:val="28"/>
        </w:rPr>
      </w:pPr>
      <w:r>
        <w:rPr>
          <w:b/>
          <w:bCs/>
          <w:color w:val="000000"/>
          <w:sz w:val="28"/>
          <w:szCs w:val="32"/>
        </w:rPr>
        <w:t xml:space="preserve">ТЕМАТИЧНИЙ ПЛАН ТА </w:t>
      </w:r>
      <w:r w:rsidR="006F111E" w:rsidRPr="00BF7F98">
        <w:rPr>
          <w:b/>
          <w:bCs/>
          <w:color w:val="000000"/>
          <w:sz w:val="28"/>
          <w:szCs w:val="32"/>
        </w:rPr>
        <w:t>СТРУКТУРА НАВЧАЛЬНО</w:t>
      </w:r>
      <w:r>
        <w:rPr>
          <w:b/>
          <w:bCs/>
          <w:color w:val="000000"/>
          <w:sz w:val="28"/>
          <w:szCs w:val="32"/>
        </w:rPr>
        <w:t>ГО</w:t>
      </w:r>
      <w:r w:rsidR="006F111E" w:rsidRPr="00BF7F98">
        <w:rPr>
          <w:b/>
          <w:bCs/>
          <w:color w:val="000000"/>
          <w:sz w:val="28"/>
          <w:szCs w:val="32"/>
        </w:rPr>
        <w:t xml:space="preserve"> </w:t>
      </w:r>
      <w:r>
        <w:rPr>
          <w:b/>
          <w:bCs/>
          <w:color w:val="000000"/>
          <w:sz w:val="28"/>
          <w:szCs w:val="32"/>
        </w:rPr>
        <w:t>КУРСУ</w:t>
      </w:r>
    </w:p>
    <w:p w14:paraId="081962B7" w14:textId="77777777" w:rsidR="006F111E" w:rsidRDefault="006F111E" w:rsidP="006F111E">
      <w:pPr>
        <w:jc w:val="center"/>
        <w:rPr>
          <w:b/>
          <w:bCs/>
          <w:color w:val="000000"/>
          <w:szCs w:val="28"/>
        </w:rPr>
      </w:pPr>
    </w:p>
    <w:tbl>
      <w:tblPr>
        <w:tblW w:w="9923" w:type="dxa"/>
        <w:jc w:val="center"/>
        <w:tblBorders>
          <w:top w:val="nil"/>
          <w:left w:val="nil"/>
          <w:bottom w:val="nil"/>
          <w:right w:val="nil"/>
          <w:insideH w:val="nil"/>
          <w:insideV w:val="nil"/>
        </w:tblBorders>
        <w:tblLayout w:type="fixed"/>
        <w:tblLook w:val="0600" w:firstRow="0" w:lastRow="0" w:firstColumn="0" w:lastColumn="0" w:noHBand="1" w:noVBand="1"/>
      </w:tblPr>
      <w:tblGrid>
        <w:gridCol w:w="1559"/>
        <w:gridCol w:w="714"/>
        <w:gridCol w:w="394"/>
        <w:gridCol w:w="378"/>
        <w:gridCol w:w="488"/>
        <w:gridCol w:w="457"/>
        <w:gridCol w:w="743"/>
        <w:gridCol w:w="536"/>
        <w:gridCol w:w="662"/>
        <w:gridCol w:w="630"/>
        <w:gridCol w:w="1166"/>
        <w:gridCol w:w="930"/>
        <w:gridCol w:w="1266"/>
      </w:tblGrid>
      <w:tr w:rsidR="00FB28D0" w:rsidRPr="00456F88" w14:paraId="65A3C536" w14:textId="77777777" w:rsidTr="001014D1">
        <w:trPr>
          <w:trHeight w:val="362"/>
          <w:jc w:val="center"/>
        </w:trPr>
        <w:tc>
          <w:tcPr>
            <w:tcW w:w="1559" w:type="dxa"/>
            <w:vMerge w:val="restart"/>
            <w:tcBorders>
              <w:top w:val="single" w:sz="6" w:space="0" w:color="000000"/>
              <w:left w:val="single" w:sz="4" w:space="0" w:color="auto"/>
              <w:bottom w:val="single" w:sz="6" w:space="0" w:color="000000"/>
              <w:right w:val="single" w:sz="6" w:space="0" w:color="000000"/>
            </w:tcBorders>
            <w:tcMar>
              <w:top w:w="60" w:type="dxa"/>
              <w:left w:w="60" w:type="dxa"/>
              <w:bottom w:w="60" w:type="dxa"/>
              <w:right w:w="60" w:type="dxa"/>
            </w:tcMar>
          </w:tcPr>
          <w:p w14:paraId="34388DE4" w14:textId="77777777" w:rsidR="00FB28D0" w:rsidRPr="00456F88" w:rsidRDefault="00FB28D0" w:rsidP="001014D1">
            <w:pPr>
              <w:tabs>
                <w:tab w:val="left" w:pos="284"/>
              </w:tabs>
              <w:spacing w:line="276" w:lineRule="auto"/>
              <w:jc w:val="center"/>
              <w:rPr>
                <w:b/>
                <w:sz w:val="18"/>
                <w:szCs w:val="18"/>
              </w:rPr>
            </w:pPr>
            <w:r w:rsidRPr="00456F88">
              <w:rPr>
                <w:b/>
                <w:sz w:val="18"/>
                <w:szCs w:val="18"/>
              </w:rPr>
              <w:t>Назви змістових модулів і тем</w:t>
            </w:r>
          </w:p>
        </w:tc>
        <w:tc>
          <w:tcPr>
            <w:tcW w:w="8364" w:type="dxa"/>
            <w:gridSpan w:val="1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A82516" w14:textId="77777777" w:rsidR="00FB28D0" w:rsidRPr="00456F88" w:rsidRDefault="00FB28D0" w:rsidP="001014D1">
            <w:pPr>
              <w:tabs>
                <w:tab w:val="left" w:pos="284"/>
              </w:tabs>
              <w:spacing w:line="276" w:lineRule="auto"/>
              <w:jc w:val="center"/>
              <w:rPr>
                <w:b/>
                <w:sz w:val="18"/>
                <w:szCs w:val="18"/>
              </w:rPr>
            </w:pPr>
            <w:r w:rsidRPr="00456F88">
              <w:rPr>
                <w:b/>
                <w:sz w:val="18"/>
                <w:szCs w:val="18"/>
              </w:rPr>
              <w:t>Кількість годин</w:t>
            </w:r>
          </w:p>
        </w:tc>
      </w:tr>
      <w:tr w:rsidR="00FB28D0" w:rsidRPr="00456F88" w14:paraId="37338768" w14:textId="77777777" w:rsidTr="001014D1">
        <w:trPr>
          <w:trHeight w:val="362"/>
          <w:jc w:val="center"/>
        </w:trPr>
        <w:tc>
          <w:tcPr>
            <w:tcW w:w="1559"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56D18B26" w14:textId="77777777" w:rsidR="00FB28D0" w:rsidRPr="00456F88" w:rsidRDefault="00FB28D0" w:rsidP="001014D1">
            <w:pPr>
              <w:widowControl w:val="0"/>
              <w:pBdr>
                <w:top w:val="nil"/>
                <w:left w:val="nil"/>
                <w:bottom w:val="nil"/>
                <w:right w:val="nil"/>
                <w:between w:val="nil"/>
              </w:pBdr>
              <w:spacing w:line="276" w:lineRule="auto"/>
              <w:ind w:firstLine="850"/>
              <w:jc w:val="center"/>
              <w:rPr>
                <w:b/>
                <w:szCs w:val="28"/>
              </w:rPr>
            </w:pPr>
          </w:p>
        </w:tc>
        <w:tc>
          <w:tcPr>
            <w:tcW w:w="3174"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FD4052D" w14:textId="77777777" w:rsidR="00FB28D0" w:rsidRPr="00456F88" w:rsidRDefault="00FB28D0" w:rsidP="001014D1">
            <w:pPr>
              <w:tabs>
                <w:tab w:val="left" w:pos="284"/>
              </w:tabs>
              <w:spacing w:line="276" w:lineRule="auto"/>
              <w:jc w:val="center"/>
              <w:rPr>
                <w:b/>
                <w:sz w:val="18"/>
                <w:szCs w:val="18"/>
              </w:rPr>
            </w:pPr>
            <w:r w:rsidRPr="00456F88">
              <w:rPr>
                <w:b/>
                <w:sz w:val="18"/>
                <w:szCs w:val="18"/>
              </w:rPr>
              <w:t>Денна форма</w:t>
            </w:r>
          </w:p>
        </w:tc>
        <w:tc>
          <w:tcPr>
            <w:tcW w:w="5190" w:type="dxa"/>
            <w:gridSpan w:val="6"/>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D7570E" w14:textId="77777777" w:rsidR="00FB28D0" w:rsidRPr="00456F88" w:rsidRDefault="00FB28D0" w:rsidP="001014D1">
            <w:pPr>
              <w:tabs>
                <w:tab w:val="left" w:pos="284"/>
              </w:tabs>
              <w:spacing w:line="276" w:lineRule="auto"/>
              <w:jc w:val="center"/>
              <w:rPr>
                <w:b/>
                <w:sz w:val="18"/>
                <w:szCs w:val="18"/>
              </w:rPr>
            </w:pPr>
            <w:r w:rsidRPr="00456F88">
              <w:rPr>
                <w:b/>
                <w:sz w:val="18"/>
                <w:szCs w:val="18"/>
              </w:rPr>
              <w:t>Заочна форма</w:t>
            </w:r>
          </w:p>
        </w:tc>
      </w:tr>
      <w:tr w:rsidR="00FB28D0" w:rsidRPr="00456F88" w14:paraId="374026F4" w14:textId="77777777" w:rsidTr="001014D1">
        <w:trPr>
          <w:trHeight w:val="362"/>
          <w:jc w:val="center"/>
        </w:trPr>
        <w:tc>
          <w:tcPr>
            <w:tcW w:w="1559"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4EDE7A05" w14:textId="77777777" w:rsidR="00FB28D0" w:rsidRPr="00456F88" w:rsidRDefault="00FB28D0" w:rsidP="001014D1">
            <w:pPr>
              <w:widowControl w:val="0"/>
              <w:pBdr>
                <w:top w:val="nil"/>
                <w:left w:val="nil"/>
                <w:bottom w:val="nil"/>
                <w:right w:val="nil"/>
                <w:between w:val="nil"/>
              </w:pBdr>
              <w:spacing w:line="276" w:lineRule="auto"/>
              <w:ind w:firstLine="850"/>
              <w:jc w:val="center"/>
              <w:rPr>
                <w:b/>
                <w:szCs w:val="28"/>
              </w:rPr>
            </w:pPr>
          </w:p>
        </w:tc>
        <w:tc>
          <w:tcPr>
            <w:tcW w:w="71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7FBF878" w14:textId="77777777" w:rsidR="00FB28D0" w:rsidRPr="00456F88" w:rsidRDefault="00FB28D0" w:rsidP="001014D1">
            <w:pPr>
              <w:tabs>
                <w:tab w:val="left" w:pos="284"/>
              </w:tabs>
              <w:spacing w:line="276" w:lineRule="auto"/>
              <w:jc w:val="center"/>
              <w:rPr>
                <w:b/>
                <w:sz w:val="18"/>
                <w:szCs w:val="18"/>
              </w:rPr>
            </w:pPr>
            <w:r w:rsidRPr="00456F88">
              <w:rPr>
                <w:b/>
                <w:sz w:val="18"/>
                <w:szCs w:val="18"/>
              </w:rPr>
              <w:t xml:space="preserve">усього </w:t>
            </w:r>
          </w:p>
        </w:tc>
        <w:tc>
          <w:tcPr>
            <w:tcW w:w="2460" w:type="dxa"/>
            <w:gridSpan w:val="5"/>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877E797" w14:textId="77777777" w:rsidR="00FB28D0" w:rsidRPr="00456F88" w:rsidRDefault="00FB28D0" w:rsidP="001014D1">
            <w:pPr>
              <w:tabs>
                <w:tab w:val="left" w:pos="284"/>
              </w:tabs>
              <w:spacing w:line="276" w:lineRule="auto"/>
              <w:jc w:val="center"/>
              <w:rPr>
                <w:b/>
                <w:sz w:val="18"/>
                <w:szCs w:val="18"/>
              </w:rPr>
            </w:pPr>
            <w:r w:rsidRPr="00456F88">
              <w:rPr>
                <w:b/>
                <w:sz w:val="18"/>
                <w:szCs w:val="18"/>
              </w:rPr>
              <w:t>у тому числі</w:t>
            </w:r>
          </w:p>
        </w:tc>
        <w:tc>
          <w:tcPr>
            <w:tcW w:w="53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AFC5716" w14:textId="77777777" w:rsidR="00FB28D0" w:rsidRPr="00456F88" w:rsidRDefault="00FB28D0" w:rsidP="001014D1">
            <w:pPr>
              <w:tabs>
                <w:tab w:val="left" w:pos="284"/>
              </w:tabs>
              <w:spacing w:line="276" w:lineRule="auto"/>
              <w:jc w:val="center"/>
              <w:rPr>
                <w:b/>
                <w:sz w:val="18"/>
                <w:szCs w:val="18"/>
              </w:rPr>
            </w:pPr>
            <w:r w:rsidRPr="00456F88">
              <w:rPr>
                <w:b/>
                <w:sz w:val="18"/>
                <w:szCs w:val="18"/>
              </w:rPr>
              <w:t xml:space="preserve">усього </w:t>
            </w:r>
          </w:p>
        </w:tc>
        <w:tc>
          <w:tcPr>
            <w:tcW w:w="4654" w:type="dxa"/>
            <w:gridSpan w:val="5"/>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DA5A88E" w14:textId="77777777" w:rsidR="00FB28D0" w:rsidRPr="00456F88" w:rsidRDefault="00FB28D0" w:rsidP="001014D1">
            <w:pPr>
              <w:tabs>
                <w:tab w:val="left" w:pos="284"/>
              </w:tabs>
              <w:spacing w:line="276" w:lineRule="auto"/>
              <w:jc w:val="center"/>
              <w:rPr>
                <w:b/>
                <w:sz w:val="18"/>
                <w:szCs w:val="18"/>
              </w:rPr>
            </w:pPr>
            <w:r w:rsidRPr="00456F88">
              <w:rPr>
                <w:b/>
                <w:sz w:val="18"/>
                <w:szCs w:val="18"/>
              </w:rPr>
              <w:t>у тому числі</w:t>
            </w:r>
          </w:p>
        </w:tc>
      </w:tr>
      <w:tr w:rsidR="00FB28D0" w:rsidRPr="00456F88" w14:paraId="44A93E25" w14:textId="77777777" w:rsidTr="001014D1">
        <w:trPr>
          <w:trHeight w:val="362"/>
          <w:jc w:val="center"/>
        </w:trPr>
        <w:tc>
          <w:tcPr>
            <w:tcW w:w="1559"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3323308A" w14:textId="77777777" w:rsidR="00FB28D0" w:rsidRPr="00456F88" w:rsidRDefault="00FB28D0" w:rsidP="001014D1">
            <w:pPr>
              <w:widowControl w:val="0"/>
              <w:pBdr>
                <w:top w:val="nil"/>
                <w:left w:val="nil"/>
                <w:bottom w:val="nil"/>
                <w:right w:val="nil"/>
                <w:between w:val="nil"/>
              </w:pBdr>
              <w:spacing w:line="276" w:lineRule="auto"/>
              <w:ind w:firstLine="850"/>
              <w:jc w:val="center"/>
              <w:rPr>
                <w:b/>
                <w:szCs w:val="28"/>
              </w:rPr>
            </w:pPr>
          </w:p>
        </w:tc>
        <w:tc>
          <w:tcPr>
            <w:tcW w:w="71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809E610" w14:textId="77777777" w:rsidR="00FB28D0" w:rsidRPr="00456F88" w:rsidRDefault="00FB28D0" w:rsidP="001014D1">
            <w:pPr>
              <w:widowControl w:val="0"/>
              <w:pBdr>
                <w:top w:val="nil"/>
                <w:left w:val="nil"/>
                <w:bottom w:val="nil"/>
                <w:right w:val="nil"/>
                <w:between w:val="nil"/>
              </w:pBdr>
              <w:spacing w:line="276" w:lineRule="auto"/>
              <w:ind w:firstLine="850"/>
              <w:jc w:val="center"/>
              <w:rPr>
                <w:b/>
                <w:szCs w:val="28"/>
              </w:rPr>
            </w:pP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ECBDC09" w14:textId="77777777" w:rsidR="00FB28D0" w:rsidRPr="00456F88" w:rsidRDefault="00FB28D0" w:rsidP="001014D1">
            <w:pPr>
              <w:tabs>
                <w:tab w:val="left" w:pos="284"/>
              </w:tabs>
              <w:spacing w:line="276" w:lineRule="auto"/>
              <w:jc w:val="center"/>
              <w:rPr>
                <w:b/>
                <w:sz w:val="18"/>
                <w:szCs w:val="18"/>
              </w:rPr>
            </w:pPr>
            <w:r w:rsidRPr="00456F88">
              <w:rPr>
                <w:b/>
                <w:sz w:val="18"/>
                <w:szCs w:val="18"/>
              </w:rPr>
              <w:t>л</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DC53882" w14:textId="77777777" w:rsidR="00FB28D0" w:rsidRPr="00456F88" w:rsidRDefault="00FB28D0" w:rsidP="001014D1">
            <w:pPr>
              <w:tabs>
                <w:tab w:val="left" w:pos="284"/>
              </w:tabs>
              <w:spacing w:line="276" w:lineRule="auto"/>
              <w:jc w:val="center"/>
              <w:rPr>
                <w:b/>
                <w:sz w:val="18"/>
                <w:szCs w:val="18"/>
              </w:rPr>
            </w:pPr>
            <w:r w:rsidRPr="00456F88">
              <w:rPr>
                <w:b/>
                <w:sz w:val="18"/>
                <w:szCs w:val="18"/>
              </w:rPr>
              <w:t>с</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215BB01" w14:textId="77777777" w:rsidR="00FB28D0" w:rsidRPr="00456F88" w:rsidRDefault="00FB28D0" w:rsidP="001014D1">
            <w:pPr>
              <w:tabs>
                <w:tab w:val="left" w:pos="284"/>
              </w:tabs>
              <w:spacing w:line="276" w:lineRule="auto"/>
              <w:jc w:val="center"/>
              <w:rPr>
                <w:b/>
                <w:sz w:val="18"/>
                <w:szCs w:val="18"/>
              </w:rPr>
            </w:pPr>
            <w:proofErr w:type="spellStart"/>
            <w:r w:rsidRPr="00456F88">
              <w:rPr>
                <w:b/>
                <w:sz w:val="18"/>
                <w:szCs w:val="18"/>
              </w:rPr>
              <w:t>лаб</w:t>
            </w:r>
            <w:proofErr w:type="spellEnd"/>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6B3DECB" w14:textId="77777777" w:rsidR="00FB28D0" w:rsidRPr="00456F88" w:rsidRDefault="00FB28D0" w:rsidP="001014D1">
            <w:pPr>
              <w:tabs>
                <w:tab w:val="left" w:pos="284"/>
              </w:tabs>
              <w:spacing w:line="276" w:lineRule="auto"/>
              <w:jc w:val="center"/>
              <w:rPr>
                <w:b/>
                <w:sz w:val="18"/>
                <w:szCs w:val="18"/>
              </w:rPr>
            </w:pPr>
            <w:proofErr w:type="spellStart"/>
            <w:r w:rsidRPr="00456F88">
              <w:rPr>
                <w:b/>
                <w:sz w:val="18"/>
                <w:szCs w:val="18"/>
              </w:rPr>
              <w:t>інд</w:t>
            </w:r>
            <w:proofErr w:type="spellEnd"/>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D76EBE3" w14:textId="77777777" w:rsidR="00FB28D0" w:rsidRPr="00456F88" w:rsidRDefault="00FB28D0" w:rsidP="001014D1">
            <w:pPr>
              <w:tabs>
                <w:tab w:val="left" w:pos="284"/>
              </w:tabs>
              <w:spacing w:line="276" w:lineRule="auto"/>
              <w:jc w:val="center"/>
              <w:rPr>
                <w:b/>
                <w:sz w:val="18"/>
                <w:szCs w:val="18"/>
              </w:rPr>
            </w:pPr>
            <w:proofErr w:type="spellStart"/>
            <w:r w:rsidRPr="00456F88">
              <w:rPr>
                <w:b/>
                <w:sz w:val="18"/>
                <w:szCs w:val="18"/>
              </w:rPr>
              <w:t>с.р</w:t>
            </w:r>
            <w:proofErr w:type="spellEnd"/>
            <w:r w:rsidRPr="00456F88">
              <w:rPr>
                <w:b/>
                <w:sz w:val="18"/>
                <w:szCs w:val="18"/>
              </w:rPr>
              <w:t>.</w:t>
            </w:r>
          </w:p>
        </w:tc>
        <w:tc>
          <w:tcPr>
            <w:tcW w:w="536"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6442AA6" w14:textId="77777777" w:rsidR="00FB28D0" w:rsidRPr="00456F88" w:rsidRDefault="00FB28D0" w:rsidP="001014D1">
            <w:pPr>
              <w:tabs>
                <w:tab w:val="left" w:pos="284"/>
              </w:tabs>
              <w:ind w:firstLine="850"/>
              <w:jc w:val="center"/>
              <w:rPr>
                <w:b/>
                <w:szCs w:val="28"/>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024EB36" w14:textId="77777777" w:rsidR="00FB28D0" w:rsidRPr="00456F88" w:rsidRDefault="00FB28D0" w:rsidP="001014D1">
            <w:pPr>
              <w:tabs>
                <w:tab w:val="left" w:pos="284"/>
              </w:tabs>
              <w:spacing w:line="276" w:lineRule="auto"/>
              <w:jc w:val="center"/>
              <w:rPr>
                <w:b/>
                <w:sz w:val="18"/>
                <w:szCs w:val="18"/>
              </w:rPr>
            </w:pPr>
            <w:r w:rsidRPr="00456F88">
              <w:rPr>
                <w:b/>
                <w:sz w:val="18"/>
                <w:szCs w:val="18"/>
              </w:rPr>
              <w:t>л</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3604657" w14:textId="77777777" w:rsidR="00FB28D0" w:rsidRPr="00456F88" w:rsidRDefault="00FB28D0" w:rsidP="001014D1">
            <w:pPr>
              <w:tabs>
                <w:tab w:val="left" w:pos="284"/>
              </w:tabs>
              <w:spacing w:line="276" w:lineRule="auto"/>
              <w:jc w:val="center"/>
              <w:rPr>
                <w:b/>
                <w:sz w:val="18"/>
                <w:szCs w:val="18"/>
              </w:rPr>
            </w:pPr>
            <w:r w:rsidRPr="00456F88">
              <w:rPr>
                <w:b/>
                <w:sz w:val="18"/>
                <w:szCs w:val="18"/>
              </w:rPr>
              <w:t>с</w:t>
            </w: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F775BA2" w14:textId="77777777" w:rsidR="00FB28D0" w:rsidRPr="00456F88" w:rsidRDefault="00FB28D0" w:rsidP="001014D1">
            <w:pPr>
              <w:tabs>
                <w:tab w:val="left" w:pos="284"/>
              </w:tabs>
              <w:spacing w:line="276" w:lineRule="auto"/>
              <w:jc w:val="center"/>
              <w:rPr>
                <w:b/>
                <w:sz w:val="18"/>
                <w:szCs w:val="18"/>
              </w:rPr>
            </w:pPr>
            <w:proofErr w:type="spellStart"/>
            <w:r w:rsidRPr="00456F88">
              <w:rPr>
                <w:b/>
                <w:sz w:val="18"/>
                <w:szCs w:val="18"/>
              </w:rPr>
              <w:t>лаб</w:t>
            </w:r>
            <w:proofErr w:type="spellEnd"/>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1034280" w14:textId="77777777" w:rsidR="00FB28D0" w:rsidRPr="00456F88" w:rsidRDefault="00FB28D0" w:rsidP="001014D1">
            <w:pPr>
              <w:tabs>
                <w:tab w:val="left" w:pos="284"/>
              </w:tabs>
              <w:spacing w:line="276" w:lineRule="auto"/>
              <w:jc w:val="center"/>
              <w:rPr>
                <w:b/>
                <w:sz w:val="18"/>
                <w:szCs w:val="18"/>
              </w:rPr>
            </w:pPr>
            <w:proofErr w:type="spellStart"/>
            <w:r w:rsidRPr="00456F88">
              <w:rPr>
                <w:b/>
                <w:sz w:val="18"/>
                <w:szCs w:val="18"/>
              </w:rPr>
              <w:t>інд</w:t>
            </w:r>
            <w:proofErr w:type="spellEnd"/>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1AEAAA" w14:textId="77777777" w:rsidR="00FB28D0" w:rsidRPr="00456F88" w:rsidRDefault="00FB28D0" w:rsidP="001014D1">
            <w:pPr>
              <w:tabs>
                <w:tab w:val="left" w:pos="284"/>
              </w:tabs>
              <w:spacing w:line="276" w:lineRule="auto"/>
              <w:jc w:val="center"/>
              <w:rPr>
                <w:b/>
                <w:sz w:val="18"/>
                <w:szCs w:val="18"/>
              </w:rPr>
            </w:pPr>
            <w:proofErr w:type="spellStart"/>
            <w:r w:rsidRPr="00456F88">
              <w:rPr>
                <w:b/>
                <w:sz w:val="18"/>
                <w:szCs w:val="18"/>
              </w:rPr>
              <w:t>с.р</w:t>
            </w:r>
            <w:proofErr w:type="spellEnd"/>
            <w:r w:rsidRPr="00456F88">
              <w:rPr>
                <w:b/>
                <w:sz w:val="18"/>
                <w:szCs w:val="18"/>
              </w:rPr>
              <w:t>.</w:t>
            </w:r>
          </w:p>
        </w:tc>
      </w:tr>
      <w:tr w:rsidR="00FB28D0" w:rsidRPr="00456F88" w14:paraId="74FED62A" w14:textId="77777777" w:rsidTr="001014D1">
        <w:trPr>
          <w:trHeight w:val="362"/>
          <w:jc w:val="center"/>
        </w:trPr>
        <w:tc>
          <w:tcPr>
            <w:tcW w:w="1559"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14:paraId="2BC1E8BC" w14:textId="77777777" w:rsidR="00FB28D0" w:rsidRPr="00456F88" w:rsidRDefault="00FB28D0" w:rsidP="001014D1">
            <w:pPr>
              <w:tabs>
                <w:tab w:val="left" w:pos="284"/>
              </w:tabs>
              <w:spacing w:line="276" w:lineRule="auto"/>
              <w:jc w:val="center"/>
              <w:rPr>
                <w:b/>
                <w:sz w:val="18"/>
                <w:szCs w:val="18"/>
              </w:rPr>
            </w:pPr>
            <w:r w:rsidRPr="00456F88">
              <w:rPr>
                <w:b/>
                <w:sz w:val="18"/>
                <w:szCs w:val="18"/>
              </w:rPr>
              <w:t>1</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90A3F3A"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9286020" w14:textId="77777777" w:rsidR="00FB28D0" w:rsidRPr="00456F88" w:rsidRDefault="00FB28D0" w:rsidP="001014D1">
            <w:pPr>
              <w:tabs>
                <w:tab w:val="left" w:pos="284"/>
              </w:tabs>
              <w:spacing w:line="276" w:lineRule="auto"/>
              <w:jc w:val="center"/>
              <w:rPr>
                <w:b/>
                <w:sz w:val="18"/>
                <w:szCs w:val="18"/>
              </w:rPr>
            </w:pPr>
            <w:r w:rsidRPr="00456F88">
              <w:rPr>
                <w:b/>
                <w:sz w:val="18"/>
                <w:szCs w:val="18"/>
              </w:rPr>
              <w:t>3</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CFC6D1E"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AF2C1EF" w14:textId="77777777" w:rsidR="00FB28D0" w:rsidRPr="00456F88" w:rsidRDefault="00FB28D0" w:rsidP="001014D1">
            <w:pPr>
              <w:tabs>
                <w:tab w:val="left" w:pos="284"/>
              </w:tabs>
              <w:spacing w:line="276" w:lineRule="auto"/>
              <w:jc w:val="center"/>
              <w:rPr>
                <w:b/>
                <w:sz w:val="18"/>
                <w:szCs w:val="18"/>
              </w:rPr>
            </w:pPr>
            <w:r w:rsidRPr="00456F88">
              <w:rPr>
                <w:b/>
                <w:sz w:val="18"/>
                <w:szCs w:val="18"/>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E06C3D7"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493FD06" w14:textId="77777777" w:rsidR="00FB28D0" w:rsidRPr="00456F88" w:rsidRDefault="00FB28D0" w:rsidP="001014D1">
            <w:pPr>
              <w:tabs>
                <w:tab w:val="left" w:pos="284"/>
              </w:tabs>
              <w:spacing w:line="276" w:lineRule="auto"/>
              <w:jc w:val="center"/>
              <w:rPr>
                <w:b/>
                <w:sz w:val="18"/>
                <w:szCs w:val="18"/>
              </w:rPr>
            </w:pPr>
            <w:r w:rsidRPr="00456F88">
              <w:rPr>
                <w:b/>
                <w:sz w:val="18"/>
                <w:szCs w:val="18"/>
              </w:rPr>
              <w:t>7</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C5EBAEC" w14:textId="77777777" w:rsidR="00FB28D0" w:rsidRPr="00456F88" w:rsidRDefault="00FB28D0" w:rsidP="001014D1">
            <w:pPr>
              <w:tabs>
                <w:tab w:val="left" w:pos="284"/>
              </w:tabs>
              <w:spacing w:line="276" w:lineRule="auto"/>
              <w:jc w:val="center"/>
              <w:rPr>
                <w:b/>
                <w:sz w:val="18"/>
                <w:szCs w:val="18"/>
              </w:rPr>
            </w:pPr>
            <w:r w:rsidRPr="00456F88">
              <w:rPr>
                <w:b/>
                <w:sz w:val="18"/>
                <w:szCs w:val="18"/>
              </w:rPr>
              <w:t>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935F794" w14:textId="77777777" w:rsidR="00FB28D0" w:rsidRPr="00456F88" w:rsidRDefault="00FB28D0" w:rsidP="001014D1">
            <w:pPr>
              <w:tabs>
                <w:tab w:val="left" w:pos="284"/>
              </w:tabs>
              <w:spacing w:line="276" w:lineRule="auto"/>
              <w:jc w:val="center"/>
              <w:rPr>
                <w:b/>
                <w:sz w:val="18"/>
                <w:szCs w:val="18"/>
              </w:rPr>
            </w:pPr>
            <w:r w:rsidRPr="00456F88">
              <w:rPr>
                <w:b/>
                <w:sz w:val="18"/>
                <w:szCs w:val="18"/>
              </w:rPr>
              <w:t>9</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67CEBF" w14:textId="77777777" w:rsidR="00FB28D0" w:rsidRPr="00456F88" w:rsidRDefault="00FB28D0" w:rsidP="001014D1">
            <w:pPr>
              <w:tabs>
                <w:tab w:val="left" w:pos="284"/>
              </w:tabs>
              <w:spacing w:line="276" w:lineRule="auto"/>
              <w:jc w:val="center"/>
              <w:rPr>
                <w:b/>
                <w:sz w:val="18"/>
                <w:szCs w:val="18"/>
              </w:rPr>
            </w:pPr>
            <w:r w:rsidRPr="00456F88">
              <w:rPr>
                <w:b/>
                <w:sz w:val="18"/>
                <w:szCs w:val="18"/>
              </w:rPr>
              <w:t>10</w:t>
            </w: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7733107" w14:textId="77777777" w:rsidR="00FB28D0" w:rsidRPr="00456F88" w:rsidRDefault="00FB28D0" w:rsidP="001014D1">
            <w:pPr>
              <w:tabs>
                <w:tab w:val="left" w:pos="284"/>
              </w:tabs>
              <w:spacing w:line="276" w:lineRule="auto"/>
              <w:jc w:val="center"/>
              <w:rPr>
                <w:b/>
                <w:sz w:val="18"/>
                <w:szCs w:val="18"/>
              </w:rPr>
            </w:pPr>
            <w:r w:rsidRPr="00456F88">
              <w:rPr>
                <w:b/>
                <w:sz w:val="18"/>
                <w:szCs w:val="18"/>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92CC9DB" w14:textId="77777777" w:rsidR="00FB28D0" w:rsidRPr="00456F88" w:rsidRDefault="00FB28D0" w:rsidP="001014D1">
            <w:pPr>
              <w:tabs>
                <w:tab w:val="left" w:pos="284"/>
              </w:tabs>
              <w:spacing w:line="276" w:lineRule="auto"/>
              <w:jc w:val="center"/>
              <w:rPr>
                <w:b/>
                <w:sz w:val="18"/>
                <w:szCs w:val="18"/>
              </w:rPr>
            </w:pPr>
            <w:r w:rsidRPr="00456F88">
              <w:rPr>
                <w:b/>
                <w:sz w:val="18"/>
                <w:szCs w:val="18"/>
              </w:rPr>
              <w:t>12</w:t>
            </w: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648E17A" w14:textId="77777777" w:rsidR="00FB28D0" w:rsidRPr="00456F88" w:rsidRDefault="00FB28D0" w:rsidP="001014D1">
            <w:pPr>
              <w:tabs>
                <w:tab w:val="left" w:pos="284"/>
              </w:tabs>
              <w:spacing w:line="276" w:lineRule="auto"/>
              <w:jc w:val="center"/>
              <w:rPr>
                <w:b/>
                <w:sz w:val="18"/>
                <w:szCs w:val="18"/>
              </w:rPr>
            </w:pPr>
            <w:r w:rsidRPr="00456F88">
              <w:rPr>
                <w:b/>
                <w:sz w:val="18"/>
                <w:szCs w:val="18"/>
              </w:rPr>
              <w:t>13</w:t>
            </w:r>
          </w:p>
        </w:tc>
      </w:tr>
      <w:tr w:rsidR="00FB28D0" w:rsidRPr="00456F88" w14:paraId="78486655" w14:textId="77777777" w:rsidTr="001014D1">
        <w:trPr>
          <w:trHeight w:val="362"/>
          <w:jc w:val="center"/>
        </w:trPr>
        <w:tc>
          <w:tcPr>
            <w:tcW w:w="9923" w:type="dxa"/>
            <w:gridSpan w:val="1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F6B0915" w14:textId="48933CFE" w:rsidR="00FB28D0" w:rsidRPr="00456F88" w:rsidRDefault="00FB28D0" w:rsidP="001014D1">
            <w:pPr>
              <w:tabs>
                <w:tab w:val="left" w:pos="284"/>
              </w:tabs>
              <w:spacing w:line="276" w:lineRule="auto"/>
              <w:jc w:val="center"/>
              <w:rPr>
                <w:b/>
                <w:sz w:val="18"/>
                <w:szCs w:val="18"/>
              </w:rPr>
            </w:pPr>
            <w:r w:rsidRPr="00456F88">
              <w:rPr>
                <w:b/>
                <w:sz w:val="18"/>
                <w:szCs w:val="18"/>
              </w:rPr>
              <w:t>Змістовий модуль 1</w:t>
            </w:r>
            <w:r w:rsidR="00852303">
              <w:rPr>
                <w:b/>
                <w:sz w:val="18"/>
                <w:szCs w:val="18"/>
              </w:rPr>
              <w:t xml:space="preserve">. </w:t>
            </w:r>
            <w:r w:rsidR="00852303" w:rsidRPr="00852303">
              <w:rPr>
                <w:b/>
                <w:sz w:val="18"/>
                <w:szCs w:val="18"/>
              </w:rPr>
              <w:t>Права людини в умовах особливих правових режимів, надзвичайного стану, пандемій та питання обов'язкової вакцинації</w:t>
            </w:r>
          </w:p>
        </w:tc>
      </w:tr>
      <w:tr w:rsidR="00FB28D0" w:rsidRPr="00456F88" w14:paraId="6014FCF0" w14:textId="77777777" w:rsidTr="001014D1">
        <w:trPr>
          <w:trHeight w:val="600"/>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C8AC6E4"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1. Права людини: поняття та ознаки</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FCBD9E" w14:textId="77777777" w:rsidR="00FB28D0" w:rsidRPr="00456F88" w:rsidRDefault="00FB28D0" w:rsidP="001014D1">
            <w:pPr>
              <w:tabs>
                <w:tab w:val="left" w:pos="284"/>
              </w:tabs>
              <w:spacing w:line="276" w:lineRule="auto"/>
              <w:jc w:val="center"/>
              <w:rPr>
                <w:b/>
                <w:sz w:val="18"/>
                <w:szCs w:val="18"/>
              </w:rPr>
            </w:pPr>
            <w:r w:rsidRPr="00456F88">
              <w:rPr>
                <w:b/>
                <w:sz w:val="18"/>
                <w:szCs w:val="18"/>
              </w:rPr>
              <w:t>14</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503375A"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76F798D"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96C175"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8877EC"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6D9172"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718DDE"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5C541E"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13CDE6"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CEE9F0"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AF17FEB"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DC52B26" w14:textId="77777777" w:rsidR="00FB28D0" w:rsidRPr="00456F88" w:rsidRDefault="00FB28D0" w:rsidP="001014D1">
            <w:pPr>
              <w:tabs>
                <w:tab w:val="left" w:pos="284"/>
              </w:tabs>
              <w:spacing w:line="276" w:lineRule="auto"/>
              <w:jc w:val="center"/>
              <w:rPr>
                <w:b/>
                <w:sz w:val="18"/>
                <w:szCs w:val="18"/>
              </w:rPr>
            </w:pPr>
          </w:p>
        </w:tc>
      </w:tr>
      <w:tr w:rsidR="00FB28D0" w:rsidRPr="00456F88" w14:paraId="1C7408EA" w14:textId="77777777" w:rsidTr="001014D1">
        <w:trPr>
          <w:trHeight w:val="816"/>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0385C81"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2. Поняття особливого правового режиму</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41881F" w14:textId="77777777" w:rsidR="00FB28D0" w:rsidRPr="00456F88" w:rsidRDefault="00FB28D0" w:rsidP="001014D1">
            <w:pPr>
              <w:tabs>
                <w:tab w:val="left" w:pos="284"/>
              </w:tabs>
              <w:spacing w:line="276" w:lineRule="auto"/>
              <w:jc w:val="center"/>
              <w:rPr>
                <w:b/>
                <w:sz w:val="18"/>
                <w:szCs w:val="18"/>
              </w:rPr>
            </w:pPr>
            <w:r w:rsidRPr="00456F88">
              <w:rPr>
                <w:b/>
                <w:sz w:val="18"/>
                <w:szCs w:val="18"/>
              </w:rPr>
              <w:t>10</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0FDD23"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9A35351"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C02ED5"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CD16424"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7FB8CDA"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573D84"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DFE53E"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6A51C4"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CFA8AA"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866124"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4984B0" w14:textId="77777777" w:rsidR="00FB28D0" w:rsidRPr="00456F88" w:rsidRDefault="00FB28D0" w:rsidP="001014D1">
            <w:pPr>
              <w:tabs>
                <w:tab w:val="left" w:pos="284"/>
              </w:tabs>
              <w:spacing w:line="276" w:lineRule="auto"/>
              <w:jc w:val="center"/>
              <w:rPr>
                <w:b/>
                <w:sz w:val="18"/>
                <w:szCs w:val="18"/>
              </w:rPr>
            </w:pPr>
          </w:p>
        </w:tc>
      </w:tr>
      <w:tr w:rsidR="00FB28D0" w:rsidRPr="00456F88" w14:paraId="2F0E9D44" w14:textId="77777777" w:rsidTr="001014D1">
        <w:trPr>
          <w:trHeight w:val="1043"/>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A86BC98"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3. Поняття воєнного та надзвичайного стану: особливості</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DFDE6EB" w14:textId="77777777" w:rsidR="00FB28D0" w:rsidRPr="00456F88" w:rsidRDefault="00FB28D0" w:rsidP="001014D1">
            <w:pPr>
              <w:tabs>
                <w:tab w:val="left" w:pos="284"/>
              </w:tabs>
              <w:spacing w:line="276" w:lineRule="auto"/>
              <w:jc w:val="center"/>
              <w:rPr>
                <w:b/>
                <w:sz w:val="18"/>
                <w:szCs w:val="18"/>
              </w:rPr>
            </w:pPr>
            <w:r w:rsidRPr="00456F88">
              <w:rPr>
                <w:b/>
                <w:sz w:val="18"/>
                <w:szCs w:val="18"/>
              </w:rPr>
              <w:t>14</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9074B9"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0DAD59E"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41E445"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DEE4B0"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F80191"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60D20C"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66DCF1"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36E76F"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597E05"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D44407D"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6AB782" w14:textId="77777777" w:rsidR="00FB28D0" w:rsidRPr="00456F88" w:rsidRDefault="00FB28D0" w:rsidP="001014D1">
            <w:pPr>
              <w:tabs>
                <w:tab w:val="left" w:pos="284"/>
              </w:tabs>
              <w:spacing w:line="276" w:lineRule="auto"/>
              <w:jc w:val="center"/>
              <w:rPr>
                <w:b/>
                <w:sz w:val="18"/>
                <w:szCs w:val="18"/>
              </w:rPr>
            </w:pPr>
          </w:p>
        </w:tc>
      </w:tr>
      <w:tr w:rsidR="00FB28D0" w:rsidRPr="00456F88" w14:paraId="171DA8C8" w14:textId="77777777" w:rsidTr="001014D1">
        <w:trPr>
          <w:trHeight w:val="610"/>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EB40587"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4. Поняття пандемії</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45055A" w14:textId="77777777" w:rsidR="00FB28D0" w:rsidRPr="00456F88" w:rsidRDefault="00FB28D0" w:rsidP="001014D1">
            <w:pPr>
              <w:tabs>
                <w:tab w:val="left" w:pos="284"/>
              </w:tabs>
              <w:spacing w:line="276" w:lineRule="auto"/>
              <w:jc w:val="center"/>
              <w:rPr>
                <w:b/>
                <w:sz w:val="18"/>
                <w:szCs w:val="18"/>
              </w:rPr>
            </w:pPr>
            <w:r w:rsidRPr="00456F88">
              <w:rPr>
                <w:b/>
                <w:sz w:val="18"/>
                <w:szCs w:val="18"/>
              </w:rPr>
              <w:t>10</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EB2A74"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C89F67"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C97DE2D"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933412E"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5883F0"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CA5C56"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453A64"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DDDE6C"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AADC1A"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CACFD9"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94A228" w14:textId="77777777" w:rsidR="00FB28D0" w:rsidRPr="00456F88" w:rsidRDefault="00FB28D0" w:rsidP="001014D1">
            <w:pPr>
              <w:tabs>
                <w:tab w:val="left" w:pos="284"/>
              </w:tabs>
              <w:spacing w:line="276" w:lineRule="auto"/>
              <w:jc w:val="center"/>
              <w:rPr>
                <w:b/>
                <w:sz w:val="18"/>
                <w:szCs w:val="18"/>
              </w:rPr>
            </w:pPr>
          </w:p>
        </w:tc>
      </w:tr>
      <w:tr w:rsidR="00FB28D0" w:rsidRPr="00456F88" w14:paraId="5D8739B9" w14:textId="77777777" w:rsidTr="001014D1">
        <w:trPr>
          <w:trHeight w:val="589"/>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7E0C8BC"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5. Основні джерела та аргументи на користь обов’язкової вакцинації</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81CA76" w14:textId="77777777" w:rsidR="00FB28D0" w:rsidRPr="00456F88" w:rsidRDefault="00FB28D0" w:rsidP="001014D1">
            <w:pPr>
              <w:tabs>
                <w:tab w:val="left" w:pos="284"/>
              </w:tabs>
              <w:spacing w:line="276" w:lineRule="auto"/>
              <w:jc w:val="center"/>
              <w:rPr>
                <w:b/>
                <w:sz w:val="18"/>
                <w:szCs w:val="18"/>
              </w:rPr>
            </w:pPr>
            <w:r w:rsidRPr="00456F88">
              <w:rPr>
                <w:b/>
                <w:sz w:val="18"/>
                <w:szCs w:val="18"/>
              </w:rPr>
              <w:t>10</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40D580"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54B7807"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B4866EE"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3A18FC0"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814AA0B"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CC340C"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F59836"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DD2004"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220F79"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B85C84"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C1F956" w14:textId="77777777" w:rsidR="00FB28D0" w:rsidRPr="00456F88" w:rsidRDefault="00FB28D0" w:rsidP="001014D1">
            <w:pPr>
              <w:tabs>
                <w:tab w:val="left" w:pos="284"/>
              </w:tabs>
              <w:spacing w:line="276" w:lineRule="auto"/>
              <w:jc w:val="center"/>
              <w:rPr>
                <w:b/>
                <w:sz w:val="18"/>
                <w:szCs w:val="18"/>
              </w:rPr>
            </w:pPr>
          </w:p>
        </w:tc>
      </w:tr>
      <w:tr w:rsidR="00FB28D0" w:rsidRPr="00456F88" w14:paraId="08931645" w14:textId="77777777" w:rsidTr="001014D1">
        <w:trPr>
          <w:trHeight w:val="589"/>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7BE541C" w14:textId="77777777" w:rsidR="00FB28D0" w:rsidRPr="00456F88" w:rsidRDefault="00FB28D0" w:rsidP="001014D1">
            <w:pPr>
              <w:tabs>
                <w:tab w:val="left" w:pos="284"/>
              </w:tabs>
              <w:spacing w:line="276" w:lineRule="auto"/>
              <w:jc w:val="center"/>
              <w:rPr>
                <w:b/>
                <w:sz w:val="18"/>
                <w:szCs w:val="18"/>
              </w:rPr>
            </w:pPr>
            <w:r w:rsidRPr="00456F88">
              <w:rPr>
                <w:b/>
                <w:sz w:val="18"/>
                <w:szCs w:val="18"/>
              </w:rPr>
              <w:t>Разом за змістовним модулем 1</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AD9136" w14:textId="77777777" w:rsidR="00FB28D0" w:rsidRPr="00456F88" w:rsidRDefault="00FB28D0" w:rsidP="001014D1">
            <w:pPr>
              <w:tabs>
                <w:tab w:val="left" w:pos="284"/>
              </w:tabs>
              <w:spacing w:line="276" w:lineRule="auto"/>
              <w:jc w:val="center"/>
              <w:rPr>
                <w:b/>
                <w:sz w:val="18"/>
                <w:szCs w:val="18"/>
              </w:rPr>
            </w:pPr>
            <w:r w:rsidRPr="00456F88">
              <w:rPr>
                <w:b/>
                <w:sz w:val="18"/>
                <w:szCs w:val="18"/>
              </w:rPr>
              <w:t>58</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A892B1" w14:textId="77777777" w:rsidR="00FB28D0" w:rsidRPr="00456F88" w:rsidRDefault="00FB28D0" w:rsidP="001014D1">
            <w:pPr>
              <w:tabs>
                <w:tab w:val="left" w:pos="284"/>
              </w:tabs>
              <w:spacing w:line="276" w:lineRule="auto"/>
              <w:jc w:val="center"/>
              <w:rPr>
                <w:b/>
                <w:sz w:val="18"/>
                <w:szCs w:val="18"/>
              </w:rPr>
            </w:pPr>
            <w:r w:rsidRPr="00456F88">
              <w:rPr>
                <w:b/>
                <w:sz w:val="18"/>
                <w:szCs w:val="18"/>
              </w:rPr>
              <w:t>14</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A10747B" w14:textId="77777777" w:rsidR="00FB28D0" w:rsidRPr="00456F88" w:rsidRDefault="00FB28D0" w:rsidP="001014D1">
            <w:pPr>
              <w:tabs>
                <w:tab w:val="left" w:pos="284"/>
              </w:tabs>
              <w:spacing w:line="276" w:lineRule="auto"/>
              <w:jc w:val="center"/>
              <w:rPr>
                <w:b/>
                <w:sz w:val="18"/>
                <w:szCs w:val="18"/>
              </w:rPr>
            </w:pPr>
            <w:r w:rsidRPr="00456F88">
              <w:rPr>
                <w:b/>
                <w:sz w:val="18"/>
                <w:szCs w:val="18"/>
              </w:rPr>
              <w:t>14</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45166E6" w14:textId="77777777" w:rsidR="00FB28D0" w:rsidRPr="00456F88" w:rsidRDefault="00FB28D0" w:rsidP="001014D1">
            <w:pPr>
              <w:tabs>
                <w:tab w:val="left" w:pos="284"/>
              </w:tabs>
              <w:spacing w:line="276" w:lineRule="auto"/>
              <w:jc w:val="center"/>
              <w:rPr>
                <w:b/>
                <w:sz w:val="18"/>
                <w:szCs w:val="18"/>
              </w:rPr>
            </w:pP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E58C0C"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3AAA5D" w14:textId="77777777" w:rsidR="00FB28D0" w:rsidRPr="00456F88" w:rsidRDefault="00FB28D0" w:rsidP="001014D1">
            <w:pPr>
              <w:tabs>
                <w:tab w:val="left" w:pos="284"/>
              </w:tabs>
              <w:spacing w:line="276" w:lineRule="auto"/>
              <w:jc w:val="center"/>
              <w:rPr>
                <w:b/>
                <w:sz w:val="18"/>
                <w:szCs w:val="18"/>
              </w:rPr>
            </w:pPr>
            <w:r w:rsidRPr="00456F88">
              <w:rPr>
                <w:b/>
                <w:sz w:val="18"/>
                <w:szCs w:val="18"/>
              </w:rPr>
              <w:t>30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A66AF4"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62032F"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20F551"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701D0F"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17B338"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436553" w14:textId="77777777" w:rsidR="00FB28D0" w:rsidRPr="00456F88" w:rsidRDefault="00FB28D0" w:rsidP="001014D1">
            <w:pPr>
              <w:tabs>
                <w:tab w:val="left" w:pos="284"/>
              </w:tabs>
              <w:spacing w:line="276" w:lineRule="auto"/>
              <w:jc w:val="center"/>
              <w:rPr>
                <w:b/>
                <w:sz w:val="18"/>
                <w:szCs w:val="18"/>
              </w:rPr>
            </w:pPr>
          </w:p>
        </w:tc>
      </w:tr>
      <w:tr w:rsidR="001F3F47" w:rsidRPr="00456F88" w14:paraId="5D2B9108" w14:textId="77777777" w:rsidTr="00077058">
        <w:trPr>
          <w:trHeight w:val="589"/>
          <w:jc w:val="center"/>
        </w:trPr>
        <w:tc>
          <w:tcPr>
            <w:tcW w:w="9923" w:type="dxa"/>
            <w:gridSpan w:val="1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B7A7884" w14:textId="77777777" w:rsidR="001F3F47" w:rsidRDefault="001F3F47" w:rsidP="001014D1">
            <w:pPr>
              <w:tabs>
                <w:tab w:val="left" w:pos="284"/>
              </w:tabs>
              <w:spacing w:line="276" w:lineRule="auto"/>
              <w:jc w:val="center"/>
              <w:rPr>
                <w:b/>
                <w:sz w:val="18"/>
                <w:szCs w:val="18"/>
              </w:rPr>
            </w:pPr>
          </w:p>
          <w:p w14:paraId="6A1906ED" w14:textId="58D111D2" w:rsidR="001F3F47" w:rsidRPr="00456F88" w:rsidRDefault="00980524" w:rsidP="001014D1">
            <w:pPr>
              <w:tabs>
                <w:tab w:val="left" w:pos="284"/>
              </w:tabs>
              <w:spacing w:line="276" w:lineRule="auto"/>
              <w:jc w:val="center"/>
              <w:rPr>
                <w:b/>
                <w:sz w:val="18"/>
                <w:szCs w:val="18"/>
              </w:rPr>
            </w:pPr>
            <w:r w:rsidRPr="00980524">
              <w:rPr>
                <w:b/>
                <w:sz w:val="18"/>
                <w:szCs w:val="18"/>
              </w:rPr>
              <w:t xml:space="preserve">Змістовий модуль </w:t>
            </w:r>
            <w:r>
              <w:rPr>
                <w:b/>
                <w:sz w:val="18"/>
                <w:szCs w:val="18"/>
              </w:rPr>
              <w:t>2</w:t>
            </w:r>
            <w:r w:rsidR="00397F00">
              <w:rPr>
                <w:b/>
                <w:sz w:val="18"/>
                <w:szCs w:val="18"/>
              </w:rPr>
              <w:t xml:space="preserve">. </w:t>
            </w:r>
            <w:r w:rsidR="00F941D4" w:rsidRPr="00F941D4">
              <w:rPr>
                <w:b/>
                <w:sz w:val="18"/>
                <w:szCs w:val="18"/>
              </w:rPr>
              <w:t>Обмеження прав людини в умовах державного втручання та особливих правових режимів під час пандемії COVID-19</w:t>
            </w:r>
          </w:p>
        </w:tc>
      </w:tr>
      <w:tr w:rsidR="00FB28D0" w:rsidRPr="00456F88" w14:paraId="2E0E0C09" w14:textId="77777777" w:rsidTr="001014D1">
        <w:trPr>
          <w:trHeight w:val="589"/>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DCA04E0"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6. Обмеження здійснення прав людини в умовах особливого правового режиму</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29B482" w14:textId="77777777" w:rsidR="00FB28D0" w:rsidRPr="00456F88" w:rsidRDefault="00FB28D0" w:rsidP="001014D1">
            <w:pPr>
              <w:tabs>
                <w:tab w:val="left" w:pos="284"/>
              </w:tabs>
              <w:spacing w:line="276" w:lineRule="auto"/>
              <w:jc w:val="center"/>
              <w:rPr>
                <w:b/>
                <w:sz w:val="18"/>
                <w:szCs w:val="18"/>
              </w:rPr>
            </w:pPr>
            <w:r w:rsidRPr="00456F88">
              <w:rPr>
                <w:b/>
                <w:sz w:val="18"/>
                <w:szCs w:val="18"/>
              </w:rPr>
              <w:t>14</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FE9C5E"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C1A461"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45CBFC19"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D932346"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BD0640"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A5AC93"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DA6FC0"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FDE567"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56734A"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91B3AD"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A6CCDD" w14:textId="77777777" w:rsidR="00FB28D0" w:rsidRPr="00456F88" w:rsidRDefault="00FB28D0" w:rsidP="001014D1">
            <w:pPr>
              <w:tabs>
                <w:tab w:val="left" w:pos="284"/>
              </w:tabs>
              <w:spacing w:line="276" w:lineRule="auto"/>
              <w:jc w:val="center"/>
              <w:rPr>
                <w:b/>
                <w:sz w:val="18"/>
                <w:szCs w:val="18"/>
              </w:rPr>
            </w:pPr>
          </w:p>
        </w:tc>
      </w:tr>
      <w:tr w:rsidR="00FB28D0" w:rsidRPr="00456F88" w14:paraId="5B9D7DE2" w14:textId="77777777" w:rsidTr="001014D1">
        <w:trPr>
          <w:trHeight w:val="1043"/>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BF06F43" w14:textId="77777777" w:rsidR="00FB28D0" w:rsidRPr="00456F88" w:rsidRDefault="00FB28D0" w:rsidP="001014D1">
            <w:pPr>
              <w:tabs>
                <w:tab w:val="left" w:pos="284"/>
              </w:tabs>
              <w:spacing w:line="276" w:lineRule="auto"/>
              <w:jc w:val="center"/>
              <w:rPr>
                <w:b/>
                <w:sz w:val="18"/>
                <w:szCs w:val="18"/>
              </w:rPr>
            </w:pPr>
            <w:r w:rsidRPr="00456F88">
              <w:rPr>
                <w:b/>
                <w:sz w:val="18"/>
                <w:szCs w:val="18"/>
              </w:rPr>
              <w:t xml:space="preserve">Тема 7.  Втручання до прав людини. Тест на </w:t>
            </w:r>
            <w:r w:rsidRPr="00456F88">
              <w:rPr>
                <w:b/>
                <w:sz w:val="18"/>
                <w:szCs w:val="18"/>
              </w:rPr>
              <w:lastRenderedPageBreak/>
              <w:t>пропорційність державного втручання</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E94DD0" w14:textId="77777777" w:rsidR="00FB28D0" w:rsidRPr="00456F88" w:rsidRDefault="00FB28D0" w:rsidP="001014D1">
            <w:pPr>
              <w:tabs>
                <w:tab w:val="left" w:pos="284"/>
              </w:tabs>
              <w:spacing w:line="276" w:lineRule="auto"/>
              <w:jc w:val="center"/>
              <w:rPr>
                <w:b/>
                <w:sz w:val="18"/>
                <w:szCs w:val="18"/>
              </w:rPr>
            </w:pPr>
            <w:r w:rsidRPr="00456F88">
              <w:rPr>
                <w:b/>
                <w:sz w:val="18"/>
                <w:szCs w:val="18"/>
              </w:rPr>
              <w:lastRenderedPageBreak/>
              <w:t>14</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5ACA66"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13A0D9"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0E5DB5"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A2D9710"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08FE08"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063BBF"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2EC2C2"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F28B68"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DAE33C"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C2F17"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B76B56" w14:textId="77777777" w:rsidR="00FB28D0" w:rsidRPr="00456F88" w:rsidRDefault="00FB28D0" w:rsidP="001014D1">
            <w:pPr>
              <w:tabs>
                <w:tab w:val="left" w:pos="284"/>
              </w:tabs>
              <w:spacing w:line="276" w:lineRule="auto"/>
              <w:jc w:val="center"/>
              <w:rPr>
                <w:b/>
                <w:sz w:val="18"/>
                <w:szCs w:val="18"/>
              </w:rPr>
            </w:pPr>
          </w:p>
        </w:tc>
      </w:tr>
      <w:tr w:rsidR="00FB28D0" w:rsidRPr="00456F88" w14:paraId="046689D0" w14:textId="77777777" w:rsidTr="001014D1">
        <w:trPr>
          <w:trHeight w:val="856"/>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3F3376B"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8. «Необхідно у демократичному суспільстві»</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A1E86C" w14:textId="77777777" w:rsidR="00FB28D0" w:rsidRPr="00456F88" w:rsidRDefault="00FB28D0" w:rsidP="001014D1">
            <w:pPr>
              <w:tabs>
                <w:tab w:val="left" w:pos="284"/>
              </w:tabs>
              <w:spacing w:line="276" w:lineRule="auto"/>
              <w:jc w:val="center"/>
              <w:rPr>
                <w:b/>
                <w:sz w:val="18"/>
                <w:szCs w:val="18"/>
              </w:rPr>
            </w:pPr>
            <w:r w:rsidRPr="00456F88">
              <w:rPr>
                <w:b/>
                <w:sz w:val="18"/>
                <w:szCs w:val="18"/>
              </w:rPr>
              <w:t>10</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5E6E4C"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BBA2522"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F2F8D26"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46D820"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DE1DFD"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314EFF"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B06F8C"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B3F859"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4B2170"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74E8004"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921619" w14:textId="77777777" w:rsidR="00FB28D0" w:rsidRPr="00456F88" w:rsidRDefault="00FB28D0" w:rsidP="001014D1">
            <w:pPr>
              <w:tabs>
                <w:tab w:val="left" w:pos="284"/>
              </w:tabs>
              <w:spacing w:line="276" w:lineRule="auto"/>
              <w:jc w:val="center"/>
              <w:rPr>
                <w:b/>
                <w:sz w:val="18"/>
                <w:szCs w:val="18"/>
              </w:rPr>
            </w:pPr>
          </w:p>
        </w:tc>
      </w:tr>
      <w:tr w:rsidR="00FB28D0" w:rsidRPr="00456F88" w14:paraId="77A62295" w14:textId="77777777" w:rsidTr="001014D1">
        <w:trPr>
          <w:trHeight w:val="816"/>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CC1A409"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9. Методи впровадження вакцинації у країнах Європи</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BEE54E" w14:textId="77777777" w:rsidR="00FB28D0" w:rsidRPr="00456F88" w:rsidRDefault="00FB28D0" w:rsidP="001014D1">
            <w:pPr>
              <w:tabs>
                <w:tab w:val="left" w:pos="284"/>
              </w:tabs>
              <w:spacing w:line="276" w:lineRule="auto"/>
              <w:jc w:val="center"/>
              <w:rPr>
                <w:b/>
                <w:sz w:val="18"/>
                <w:szCs w:val="18"/>
              </w:rPr>
            </w:pPr>
            <w:r w:rsidRPr="00456F88">
              <w:rPr>
                <w:b/>
                <w:sz w:val="18"/>
                <w:szCs w:val="18"/>
              </w:rPr>
              <w:t>14</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6FBAE0"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A60FF89" w14:textId="77777777" w:rsidR="00FB28D0" w:rsidRPr="00456F88" w:rsidRDefault="00FB28D0" w:rsidP="001014D1">
            <w:pPr>
              <w:tabs>
                <w:tab w:val="left" w:pos="284"/>
              </w:tabs>
              <w:spacing w:line="276" w:lineRule="auto"/>
              <w:jc w:val="center"/>
              <w:rPr>
                <w:b/>
                <w:sz w:val="18"/>
                <w:szCs w:val="18"/>
              </w:rPr>
            </w:pPr>
            <w:r w:rsidRPr="00456F88">
              <w:rPr>
                <w:b/>
                <w:sz w:val="18"/>
                <w:szCs w:val="18"/>
              </w:rPr>
              <w:t>4</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63814A5"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07CCAAB"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E77DBF5"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73E3E0A"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DEDF05"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1EB768"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6EDC8A"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0F3FBF"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0D6346" w14:textId="77777777" w:rsidR="00FB28D0" w:rsidRPr="00456F88" w:rsidRDefault="00FB28D0" w:rsidP="001014D1">
            <w:pPr>
              <w:tabs>
                <w:tab w:val="left" w:pos="284"/>
              </w:tabs>
              <w:spacing w:line="276" w:lineRule="auto"/>
              <w:jc w:val="center"/>
              <w:rPr>
                <w:b/>
                <w:sz w:val="18"/>
                <w:szCs w:val="18"/>
              </w:rPr>
            </w:pPr>
          </w:p>
        </w:tc>
      </w:tr>
      <w:tr w:rsidR="00FB28D0" w:rsidRPr="00456F88" w14:paraId="23C33A8F" w14:textId="77777777" w:rsidTr="001014D1">
        <w:trPr>
          <w:trHeight w:val="1043"/>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B89AA23" w14:textId="77777777" w:rsidR="00FB28D0" w:rsidRPr="00456F88" w:rsidRDefault="00FB28D0" w:rsidP="001014D1">
            <w:pPr>
              <w:tabs>
                <w:tab w:val="left" w:pos="284"/>
              </w:tabs>
              <w:spacing w:line="276" w:lineRule="auto"/>
              <w:jc w:val="center"/>
              <w:rPr>
                <w:b/>
                <w:sz w:val="18"/>
                <w:szCs w:val="18"/>
              </w:rPr>
            </w:pPr>
            <w:r w:rsidRPr="00456F88">
              <w:rPr>
                <w:b/>
                <w:sz w:val="18"/>
                <w:szCs w:val="18"/>
              </w:rPr>
              <w:t>Тема 10. Особливості впровадження правового режиму протидії COVID-19 в Україні</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50CBDF" w14:textId="77777777" w:rsidR="00FB28D0" w:rsidRPr="00456F88" w:rsidRDefault="00FB28D0" w:rsidP="001014D1">
            <w:pPr>
              <w:tabs>
                <w:tab w:val="left" w:pos="284"/>
              </w:tabs>
              <w:spacing w:line="276" w:lineRule="auto"/>
              <w:jc w:val="center"/>
              <w:rPr>
                <w:b/>
                <w:sz w:val="18"/>
                <w:szCs w:val="18"/>
              </w:rPr>
            </w:pPr>
            <w:r w:rsidRPr="00456F88">
              <w:rPr>
                <w:b/>
                <w:sz w:val="18"/>
                <w:szCs w:val="18"/>
              </w:rPr>
              <w:t>10</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A9E49B"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B3E9CB" w14:textId="77777777" w:rsidR="00FB28D0" w:rsidRPr="00456F88" w:rsidRDefault="00FB28D0" w:rsidP="001014D1">
            <w:pPr>
              <w:tabs>
                <w:tab w:val="left" w:pos="284"/>
              </w:tabs>
              <w:spacing w:line="276" w:lineRule="auto"/>
              <w:jc w:val="center"/>
              <w:rPr>
                <w:b/>
                <w:sz w:val="18"/>
                <w:szCs w:val="18"/>
              </w:rPr>
            </w:pPr>
            <w:r w:rsidRPr="00456F88">
              <w:rPr>
                <w:b/>
                <w:sz w:val="18"/>
                <w:szCs w:val="18"/>
              </w:rPr>
              <w:t>2</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1D08A2"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AE0FA4E"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3EF58CF" w14:textId="77777777" w:rsidR="00FB28D0" w:rsidRPr="00456F88" w:rsidRDefault="00FB28D0" w:rsidP="001014D1">
            <w:pPr>
              <w:tabs>
                <w:tab w:val="left" w:pos="284"/>
              </w:tabs>
              <w:spacing w:line="276" w:lineRule="auto"/>
              <w:jc w:val="center"/>
              <w:rPr>
                <w:b/>
                <w:sz w:val="18"/>
                <w:szCs w:val="18"/>
              </w:rPr>
            </w:pPr>
            <w:r w:rsidRPr="00456F88">
              <w:rPr>
                <w:b/>
                <w:sz w:val="18"/>
                <w:szCs w:val="18"/>
              </w:rPr>
              <w:t>6</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2EA1D8"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038820"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8A175A"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AECED5"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4193E1"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D2D1B1" w14:textId="77777777" w:rsidR="00FB28D0" w:rsidRPr="00456F88" w:rsidRDefault="00FB28D0" w:rsidP="001014D1">
            <w:pPr>
              <w:tabs>
                <w:tab w:val="left" w:pos="284"/>
              </w:tabs>
              <w:spacing w:line="276" w:lineRule="auto"/>
              <w:jc w:val="center"/>
              <w:rPr>
                <w:b/>
                <w:sz w:val="18"/>
                <w:szCs w:val="18"/>
              </w:rPr>
            </w:pPr>
          </w:p>
        </w:tc>
      </w:tr>
      <w:tr w:rsidR="00FB28D0" w:rsidRPr="00456F88" w14:paraId="5E94C9B9" w14:textId="77777777" w:rsidTr="001014D1">
        <w:trPr>
          <w:trHeight w:val="589"/>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3AA4FD3" w14:textId="77777777" w:rsidR="00FB28D0" w:rsidRPr="00456F88" w:rsidRDefault="00FB28D0" w:rsidP="001014D1">
            <w:pPr>
              <w:tabs>
                <w:tab w:val="left" w:pos="284"/>
              </w:tabs>
              <w:spacing w:line="276" w:lineRule="auto"/>
              <w:jc w:val="center"/>
              <w:rPr>
                <w:b/>
                <w:sz w:val="18"/>
                <w:szCs w:val="18"/>
              </w:rPr>
            </w:pPr>
            <w:r w:rsidRPr="00456F88">
              <w:rPr>
                <w:b/>
                <w:sz w:val="18"/>
                <w:szCs w:val="18"/>
              </w:rPr>
              <w:t>Разом за змістовним модулем 2</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C51D42" w14:textId="77777777" w:rsidR="00FB28D0" w:rsidRPr="00456F88" w:rsidRDefault="00FB28D0" w:rsidP="001014D1">
            <w:pPr>
              <w:tabs>
                <w:tab w:val="left" w:pos="284"/>
              </w:tabs>
              <w:spacing w:line="276" w:lineRule="auto"/>
              <w:jc w:val="center"/>
              <w:rPr>
                <w:b/>
                <w:sz w:val="18"/>
                <w:szCs w:val="18"/>
              </w:rPr>
            </w:pPr>
            <w:r w:rsidRPr="00456F88">
              <w:rPr>
                <w:b/>
                <w:sz w:val="18"/>
                <w:szCs w:val="18"/>
              </w:rPr>
              <w:t>62</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002B05" w14:textId="77777777" w:rsidR="00FB28D0" w:rsidRPr="00456F88" w:rsidRDefault="00FB28D0" w:rsidP="001014D1">
            <w:pPr>
              <w:tabs>
                <w:tab w:val="left" w:pos="284"/>
              </w:tabs>
              <w:spacing w:line="276" w:lineRule="auto"/>
              <w:jc w:val="center"/>
              <w:rPr>
                <w:b/>
                <w:sz w:val="18"/>
                <w:szCs w:val="18"/>
              </w:rPr>
            </w:pPr>
            <w:r w:rsidRPr="00456F88">
              <w:rPr>
                <w:b/>
                <w:sz w:val="18"/>
                <w:szCs w:val="18"/>
              </w:rPr>
              <w:t>16</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17F2195" w14:textId="77777777" w:rsidR="00FB28D0" w:rsidRPr="00456F88" w:rsidRDefault="00FB28D0" w:rsidP="001014D1">
            <w:pPr>
              <w:tabs>
                <w:tab w:val="left" w:pos="284"/>
              </w:tabs>
              <w:spacing w:line="276" w:lineRule="auto"/>
              <w:jc w:val="center"/>
              <w:rPr>
                <w:b/>
                <w:sz w:val="18"/>
                <w:szCs w:val="18"/>
              </w:rPr>
            </w:pPr>
            <w:r w:rsidRPr="00456F88">
              <w:rPr>
                <w:b/>
                <w:sz w:val="18"/>
                <w:szCs w:val="18"/>
              </w:rPr>
              <w:t>16</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537FE89" w14:textId="77777777" w:rsidR="00FB28D0" w:rsidRPr="00456F88" w:rsidRDefault="00FB28D0" w:rsidP="001014D1">
            <w:pPr>
              <w:tabs>
                <w:tab w:val="left" w:pos="284"/>
              </w:tabs>
              <w:spacing w:line="276" w:lineRule="auto"/>
              <w:jc w:val="center"/>
              <w:rPr>
                <w:b/>
                <w:sz w:val="18"/>
                <w:szCs w:val="18"/>
              </w:rPr>
            </w:pP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2CAA74"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C94186E" w14:textId="77777777" w:rsidR="00FB28D0" w:rsidRPr="00456F88" w:rsidRDefault="00FB28D0" w:rsidP="001014D1">
            <w:pPr>
              <w:tabs>
                <w:tab w:val="left" w:pos="284"/>
              </w:tabs>
              <w:spacing w:line="276" w:lineRule="auto"/>
              <w:jc w:val="center"/>
              <w:rPr>
                <w:b/>
                <w:sz w:val="18"/>
                <w:szCs w:val="18"/>
              </w:rPr>
            </w:pPr>
            <w:r w:rsidRPr="00456F88">
              <w:rPr>
                <w:b/>
                <w:sz w:val="18"/>
                <w:szCs w:val="18"/>
              </w:rPr>
              <w:t>30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87A0A34"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E6495B"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98E113"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FF9EDE"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7EAC5A"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A6BC5A" w14:textId="77777777" w:rsidR="00FB28D0" w:rsidRPr="00456F88" w:rsidRDefault="00FB28D0" w:rsidP="001014D1">
            <w:pPr>
              <w:tabs>
                <w:tab w:val="left" w:pos="284"/>
              </w:tabs>
              <w:spacing w:line="276" w:lineRule="auto"/>
              <w:jc w:val="center"/>
              <w:rPr>
                <w:b/>
                <w:sz w:val="18"/>
                <w:szCs w:val="18"/>
              </w:rPr>
            </w:pPr>
          </w:p>
        </w:tc>
      </w:tr>
      <w:tr w:rsidR="00FB28D0" w:rsidRPr="00456F88" w14:paraId="6387696A" w14:textId="77777777" w:rsidTr="001014D1">
        <w:trPr>
          <w:trHeight w:val="222"/>
          <w:jc w:val="center"/>
        </w:trPr>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D0B9B59" w14:textId="77777777" w:rsidR="00FB28D0" w:rsidRPr="00456F88" w:rsidRDefault="00FB28D0" w:rsidP="001014D1">
            <w:pPr>
              <w:tabs>
                <w:tab w:val="left" w:pos="284"/>
              </w:tabs>
              <w:spacing w:line="276" w:lineRule="auto"/>
              <w:jc w:val="center"/>
              <w:rPr>
                <w:b/>
                <w:sz w:val="18"/>
                <w:szCs w:val="18"/>
              </w:rPr>
            </w:pPr>
            <w:r w:rsidRPr="00456F88">
              <w:rPr>
                <w:b/>
                <w:sz w:val="18"/>
                <w:szCs w:val="18"/>
              </w:rPr>
              <w:t>Всього</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1535058" w14:textId="77777777" w:rsidR="00FB28D0" w:rsidRPr="00456F88" w:rsidRDefault="00FB28D0" w:rsidP="001014D1">
            <w:pPr>
              <w:tabs>
                <w:tab w:val="left" w:pos="284"/>
              </w:tabs>
              <w:spacing w:line="276" w:lineRule="auto"/>
              <w:jc w:val="center"/>
              <w:rPr>
                <w:b/>
                <w:sz w:val="18"/>
                <w:szCs w:val="18"/>
              </w:rPr>
            </w:pPr>
            <w:r w:rsidRPr="00456F88">
              <w:rPr>
                <w:b/>
                <w:sz w:val="18"/>
                <w:szCs w:val="18"/>
              </w:rPr>
              <w:t>120</w:t>
            </w:r>
          </w:p>
        </w:tc>
        <w:tc>
          <w:tcPr>
            <w:tcW w:w="39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43DFD7C" w14:textId="77777777" w:rsidR="00FB28D0" w:rsidRPr="00456F88" w:rsidRDefault="00FB28D0" w:rsidP="001014D1">
            <w:pPr>
              <w:tabs>
                <w:tab w:val="left" w:pos="284"/>
              </w:tabs>
              <w:spacing w:line="276" w:lineRule="auto"/>
              <w:jc w:val="center"/>
              <w:rPr>
                <w:b/>
                <w:sz w:val="18"/>
                <w:szCs w:val="18"/>
              </w:rPr>
            </w:pPr>
            <w:r w:rsidRPr="00456F88">
              <w:rPr>
                <w:b/>
                <w:sz w:val="18"/>
                <w:szCs w:val="18"/>
              </w:rPr>
              <w:t>30</w:t>
            </w:r>
          </w:p>
        </w:tc>
        <w:tc>
          <w:tcPr>
            <w:tcW w:w="3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9325CC2" w14:textId="77777777" w:rsidR="00FB28D0" w:rsidRPr="00456F88" w:rsidRDefault="00FB28D0" w:rsidP="001014D1">
            <w:pPr>
              <w:tabs>
                <w:tab w:val="left" w:pos="284"/>
              </w:tabs>
              <w:spacing w:line="276" w:lineRule="auto"/>
              <w:jc w:val="center"/>
              <w:rPr>
                <w:b/>
                <w:sz w:val="18"/>
                <w:szCs w:val="18"/>
              </w:rPr>
            </w:pPr>
            <w:r w:rsidRPr="00456F88">
              <w:rPr>
                <w:b/>
                <w:sz w:val="18"/>
                <w:szCs w:val="18"/>
              </w:rPr>
              <w:t>30</w:t>
            </w:r>
          </w:p>
        </w:tc>
        <w:tc>
          <w:tcPr>
            <w:tcW w:w="4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C1D48BB"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A7C07FF" w14:textId="77777777" w:rsidR="00FB28D0" w:rsidRPr="00456F88" w:rsidRDefault="00FB28D0" w:rsidP="001014D1">
            <w:pPr>
              <w:tabs>
                <w:tab w:val="left" w:pos="284"/>
              </w:tabs>
              <w:spacing w:line="276" w:lineRule="auto"/>
              <w:jc w:val="center"/>
              <w:rPr>
                <w:b/>
                <w:sz w:val="18"/>
                <w:szCs w:val="18"/>
              </w:rPr>
            </w:pPr>
            <w:r w:rsidRPr="00456F88">
              <w:rPr>
                <w:b/>
                <w:sz w:val="18"/>
                <w:szCs w:val="18"/>
              </w:rPr>
              <w:t>-</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34BA837" w14:textId="77777777" w:rsidR="00FB28D0" w:rsidRPr="00456F88" w:rsidRDefault="00FB28D0" w:rsidP="001014D1">
            <w:pPr>
              <w:tabs>
                <w:tab w:val="left" w:pos="284"/>
              </w:tabs>
              <w:spacing w:line="276" w:lineRule="auto"/>
              <w:jc w:val="center"/>
              <w:rPr>
                <w:b/>
                <w:sz w:val="18"/>
                <w:szCs w:val="18"/>
              </w:rPr>
            </w:pPr>
            <w:r w:rsidRPr="00456F88">
              <w:rPr>
                <w:b/>
                <w:sz w:val="18"/>
                <w:szCs w:val="18"/>
              </w:rPr>
              <w:t>60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8811301" w14:textId="77777777" w:rsidR="00FB28D0" w:rsidRPr="00456F88" w:rsidRDefault="00FB28D0" w:rsidP="001014D1">
            <w:pPr>
              <w:tabs>
                <w:tab w:val="left" w:pos="284"/>
              </w:tabs>
              <w:spacing w:line="276" w:lineRule="auto"/>
              <w:jc w:val="center"/>
              <w:rPr>
                <w:b/>
                <w:sz w:val="18"/>
                <w:szCs w:val="18"/>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AC30313" w14:textId="77777777" w:rsidR="00FB28D0" w:rsidRPr="00456F88" w:rsidRDefault="00FB28D0" w:rsidP="001014D1">
            <w:pPr>
              <w:tabs>
                <w:tab w:val="left" w:pos="284"/>
              </w:tabs>
              <w:spacing w:line="276" w:lineRule="auto"/>
              <w:jc w:val="center"/>
              <w:rPr>
                <w:b/>
                <w:sz w:val="18"/>
                <w:szCs w:val="18"/>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659D774" w14:textId="77777777" w:rsidR="00FB28D0" w:rsidRPr="00456F88" w:rsidRDefault="00FB28D0" w:rsidP="001014D1">
            <w:pPr>
              <w:tabs>
                <w:tab w:val="left" w:pos="284"/>
              </w:tabs>
              <w:spacing w:line="276" w:lineRule="auto"/>
              <w:jc w:val="center"/>
              <w:rPr>
                <w:b/>
                <w:sz w:val="18"/>
                <w:szCs w:val="18"/>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FAB5807" w14:textId="77777777" w:rsidR="00FB28D0" w:rsidRPr="00456F88" w:rsidRDefault="00FB28D0" w:rsidP="001014D1">
            <w:pPr>
              <w:tabs>
                <w:tab w:val="left" w:pos="284"/>
              </w:tabs>
              <w:spacing w:line="276" w:lineRule="auto"/>
              <w:jc w:val="center"/>
              <w:rPr>
                <w:b/>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B5CEB0B" w14:textId="77777777" w:rsidR="00FB28D0" w:rsidRPr="00456F88" w:rsidRDefault="00FB28D0" w:rsidP="001014D1">
            <w:pPr>
              <w:tabs>
                <w:tab w:val="left" w:pos="284"/>
              </w:tabs>
              <w:spacing w:line="276" w:lineRule="auto"/>
              <w:jc w:val="center"/>
              <w:rPr>
                <w:b/>
                <w:sz w:val="18"/>
                <w:szCs w:val="18"/>
              </w:rPr>
            </w:pPr>
          </w:p>
        </w:tc>
        <w:tc>
          <w:tcPr>
            <w:tcW w:w="12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6B1F16B" w14:textId="77777777" w:rsidR="00FB28D0" w:rsidRPr="00456F88" w:rsidRDefault="00FB28D0" w:rsidP="001014D1">
            <w:pPr>
              <w:tabs>
                <w:tab w:val="left" w:pos="284"/>
              </w:tabs>
              <w:spacing w:line="276" w:lineRule="auto"/>
              <w:jc w:val="center"/>
              <w:rPr>
                <w:b/>
                <w:sz w:val="18"/>
                <w:szCs w:val="18"/>
              </w:rPr>
            </w:pPr>
          </w:p>
        </w:tc>
      </w:tr>
    </w:tbl>
    <w:p w14:paraId="2E0AA5DA" w14:textId="77777777" w:rsidR="002E7E35" w:rsidRDefault="002E7E35" w:rsidP="009124B8">
      <w:pPr>
        <w:tabs>
          <w:tab w:val="left" w:pos="7849"/>
        </w:tabs>
        <w:rPr>
          <w:b/>
          <w:caps/>
          <w:sz w:val="28"/>
          <w:szCs w:val="28"/>
          <w:lang w:val="ru-RU"/>
        </w:rPr>
      </w:pPr>
    </w:p>
    <w:p w14:paraId="225692D7" w14:textId="77777777" w:rsidR="00D55E6D" w:rsidRDefault="00D55E6D" w:rsidP="009124B8">
      <w:pPr>
        <w:tabs>
          <w:tab w:val="left" w:pos="7849"/>
        </w:tabs>
        <w:jc w:val="center"/>
        <w:rPr>
          <w:b/>
          <w:caps/>
          <w:sz w:val="28"/>
          <w:szCs w:val="28"/>
          <w:lang w:val="ru-RU"/>
        </w:rPr>
      </w:pPr>
    </w:p>
    <w:p w14:paraId="74E5121B" w14:textId="77777777" w:rsidR="00D55E6D" w:rsidRDefault="00D55E6D" w:rsidP="009124B8">
      <w:pPr>
        <w:tabs>
          <w:tab w:val="left" w:pos="7849"/>
        </w:tabs>
        <w:jc w:val="center"/>
        <w:rPr>
          <w:b/>
          <w:caps/>
          <w:sz w:val="28"/>
          <w:szCs w:val="28"/>
          <w:lang w:val="ru-RU"/>
        </w:rPr>
      </w:pPr>
    </w:p>
    <w:p w14:paraId="4B0C4FC5" w14:textId="77777777" w:rsidR="00D55E6D" w:rsidRDefault="00D55E6D" w:rsidP="009124B8">
      <w:pPr>
        <w:tabs>
          <w:tab w:val="left" w:pos="7849"/>
        </w:tabs>
        <w:jc w:val="center"/>
        <w:rPr>
          <w:b/>
          <w:caps/>
          <w:sz w:val="28"/>
          <w:szCs w:val="28"/>
          <w:lang w:val="ru-RU"/>
        </w:rPr>
      </w:pPr>
    </w:p>
    <w:p w14:paraId="37169746" w14:textId="77777777" w:rsidR="00D55E6D" w:rsidRDefault="00D55E6D" w:rsidP="009124B8">
      <w:pPr>
        <w:tabs>
          <w:tab w:val="left" w:pos="7849"/>
        </w:tabs>
        <w:jc w:val="center"/>
        <w:rPr>
          <w:b/>
          <w:caps/>
          <w:sz w:val="28"/>
          <w:szCs w:val="28"/>
          <w:lang w:val="ru-RU"/>
        </w:rPr>
      </w:pPr>
    </w:p>
    <w:p w14:paraId="7FADBE81" w14:textId="77777777" w:rsidR="00D55E6D" w:rsidRDefault="00D55E6D" w:rsidP="009124B8">
      <w:pPr>
        <w:tabs>
          <w:tab w:val="left" w:pos="7849"/>
        </w:tabs>
        <w:jc w:val="center"/>
        <w:rPr>
          <w:b/>
          <w:caps/>
          <w:sz w:val="28"/>
          <w:szCs w:val="28"/>
          <w:lang w:val="ru-RU"/>
        </w:rPr>
      </w:pPr>
    </w:p>
    <w:p w14:paraId="07C37C72" w14:textId="77777777" w:rsidR="00D55E6D" w:rsidRDefault="00D55E6D" w:rsidP="009124B8">
      <w:pPr>
        <w:tabs>
          <w:tab w:val="left" w:pos="7849"/>
        </w:tabs>
        <w:jc w:val="center"/>
        <w:rPr>
          <w:b/>
          <w:caps/>
          <w:sz w:val="28"/>
          <w:szCs w:val="28"/>
          <w:lang w:val="ru-RU"/>
        </w:rPr>
      </w:pPr>
    </w:p>
    <w:p w14:paraId="50121C7D" w14:textId="77777777" w:rsidR="00D55E6D" w:rsidRDefault="00D55E6D" w:rsidP="009124B8">
      <w:pPr>
        <w:tabs>
          <w:tab w:val="left" w:pos="7849"/>
        </w:tabs>
        <w:jc w:val="center"/>
        <w:rPr>
          <w:b/>
          <w:caps/>
          <w:sz w:val="28"/>
          <w:szCs w:val="28"/>
          <w:lang w:val="ru-RU"/>
        </w:rPr>
      </w:pPr>
    </w:p>
    <w:p w14:paraId="4A5D1A36" w14:textId="77777777" w:rsidR="00D55E6D" w:rsidRDefault="00D55E6D" w:rsidP="009124B8">
      <w:pPr>
        <w:tabs>
          <w:tab w:val="left" w:pos="7849"/>
        </w:tabs>
        <w:jc w:val="center"/>
        <w:rPr>
          <w:b/>
          <w:caps/>
          <w:sz w:val="28"/>
          <w:szCs w:val="28"/>
          <w:lang w:val="ru-RU"/>
        </w:rPr>
      </w:pPr>
    </w:p>
    <w:p w14:paraId="10F3E663" w14:textId="77777777" w:rsidR="00D55E6D" w:rsidRDefault="00D55E6D" w:rsidP="009124B8">
      <w:pPr>
        <w:tabs>
          <w:tab w:val="left" w:pos="7849"/>
        </w:tabs>
        <w:jc w:val="center"/>
        <w:rPr>
          <w:b/>
          <w:caps/>
          <w:sz w:val="28"/>
          <w:szCs w:val="28"/>
          <w:lang w:val="ru-RU"/>
        </w:rPr>
      </w:pPr>
    </w:p>
    <w:p w14:paraId="0842F360" w14:textId="77777777" w:rsidR="00D55E6D" w:rsidRDefault="00D55E6D" w:rsidP="009124B8">
      <w:pPr>
        <w:tabs>
          <w:tab w:val="left" w:pos="7849"/>
        </w:tabs>
        <w:jc w:val="center"/>
        <w:rPr>
          <w:b/>
          <w:caps/>
          <w:sz w:val="28"/>
          <w:szCs w:val="28"/>
          <w:lang w:val="ru-RU"/>
        </w:rPr>
      </w:pPr>
    </w:p>
    <w:p w14:paraId="32EA77D0" w14:textId="77777777" w:rsidR="00D55E6D" w:rsidRDefault="00D55E6D" w:rsidP="009124B8">
      <w:pPr>
        <w:tabs>
          <w:tab w:val="left" w:pos="7849"/>
        </w:tabs>
        <w:jc w:val="center"/>
        <w:rPr>
          <w:b/>
          <w:caps/>
          <w:sz w:val="28"/>
          <w:szCs w:val="28"/>
          <w:lang w:val="ru-RU"/>
        </w:rPr>
      </w:pPr>
    </w:p>
    <w:p w14:paraId="5E82CFD5" w14:textId="77777777" w:rsidR="00D55E6D" w:rsidRDefault="00D55E6D" w:rsidP="009124B8">
      <w:pPr>
        <w:tabs>
          <w:tab w:val="left" w:pos="7849"/>
        </w:tabs>
        <w:jc w:val="center"/>
        <w:rPr>
          <w:b/>
          <w:caps/>
          <w:sz w:val="28"/>
          <w:szCs w:val="28"/>
          <w:lang w:val="ru-RU"/>
        </w:rPr>
      </w:pPr>
    </w:p>
    <w:p w14:paraId="59773E7F" w14:textId="77777777" w:rsidR="00D55E6D" w:rsidRDefault="00D55E6D" w:rsidP="009124B8">
      <w:pPr>
        <w:tabs>
          <w:tab w:val="left" w:pos="7849"/>
        </w:tabs>
        <w:jc w:val="center"/>
        <w:rPr>
          <w:b/>
          <w:caps/>
          <w:sz w:val="28"/>
          <w:szCs w:val="28"/>
          <w:lang w:val="ru-RU"/>
        </w:rPr>
      </w:pPr>
    </w:p>
    <w:p w14:paraId="3B226D07" w14:textId="77777777" w:rsidR="00D55E6D" w:rsidRDefault="00D55E6D" w:rsidP="009124B8">
      <w:pPr>
        <w:tabs>
          <w:tab w:val="left" w:pos="7849"/>
        </w:tabs>
        <w:jc w:val="center"/>
        <w:rPr>
          <w:b/>
          <w:caps/>
          <w:sz w:val="28"/>
          <w:szCs w:val="28"/>
          <w:lang w:val="ru-RU"/>
        </w:rPr>
      </w:pPr>
    </w:p>
    <w:p w14:paraId="28993D9F" w14:textId="77777777" w:rsidR="00D55E6D" w:rsidRDefault="00D55E6D" w:rsidP="009124B8">
      <w:pPr>
        <w:tabs>
          <w:tab w:val="left" w:pos="7849"/>
        </w:tabs>
        <w:jc w:val="center"/>
        <w:rPr>
          <w:b/>
          <w:caps/>
          <w:sz w:val="28"/>
          <w:szCs w:val="28"/>
          <w:lang w:val="ru-RU"/>
        </w:rPr>
      </w:pPr>
    </w:p>
    <w:p w14:paraId="6EBDE0C5" w14:textId="77777777" w:rsidR="00D55E6D" w:rsidRDefault="00D55E6D" w:rsidP="009124B8">
      <w:pPr>
        <w:tabs>
          <w:tab w:val="left" w:pos="7849"/>
        </w:tabs>
        <w:jc w:val="center"/>
        <w:rPr>
          <w:b/>
          <w:caps/>
          <w:sz w:val="28"/>
          <w:szCs w:val="28"/>
          <w:lang w:val="ru-RU"/>
        </w:rPr>
      </w:pPr>
    </w:p>
    <w:p w14:paraId="08A7A126" w14:textId="77777777" w:rsidR="00D55E6D" w:rsidRDefault="00D55E6D" w:rsidP="009124B8">
      <w:pPr>
        <w:tabs>
          <w:tab w:val="left" w:pos="7849"/>
        </w:tabs>
        <w:jc w:val="center"/>
        <w:rPr>
          <w:b/>
          <w:caps/>
          <w:sz w:val="28"/>
          <w:szCs w:val="28"/>
          <w:lang w:val="ru-RU"/>
        </w:rPr>
      </w:pPr>
    </w:p>
    <w:p w14:paraId="5710E368" w14:textId="77777777" w:rsidR="00D55E6D" w:rsidRDefault="00D55E6D" w:rsidP="009124B8">
      <w:pPr>
        <w:tabs>
          <w:tab w:val="left" w:pos="7849"/>
        </w:tabs>
        <w:jc w:val="center"/>
        <w:rPr>
          <w:b/>
          <w:caps/>
          <w:sz w:val="28"/>
          <w:szCs w:val="28"/>
          <w:lang w:val="ru-RU"/>
        </w:rPr>
      </w:pPr>
    </w:p>
    <w:p w14:paraId="0A350A14" w14:textId="77777777" w:rsidR="00960542" w:rsidRDefault="00960542" w:rsidP="009124B8">
      <w:pPr>
        <w:tabs>
          <w:tab w:val="left" w:pos="7849"/>
        </w:tabs>
        <w:jc w:val="center"/>
        <w:rPr>
          <w:b/>
          <w:caps/>
          <w:sz w:val="28"/>
          <w:szCs w:val="28"/>
          <w:lang w:val="ru-RU"/>
        </w:rPr>
      </w:pPr>
    </w:p>
    <w:p w14:paraId="64EB5EBB" w14:textId="77777777" w:rsidR="00960542" w:rsidRDefault="00960542" w:rsidP="009124B8">
      <w:pPr>
        <w:tabs>
          <w:tab w:val="left" w:pos="7849"/>
        </w:tabs>
        <w:jc w:val="center"/>
        <w:rPr>
          <w:b/>
          <w:caps/>
          <w:sz w:val="28"/>
          <w:szCs w:val="28"/>
          <w:lang w:val="ru-RU"/>
        </w:rPr>
      </w:pPr>
    </w:p>
    <w:p w14:paraId="2F167A2B" w14:textId="77777777" w:rsidR="00960542" w:rsidRDefault="00960542" w:rsidP="009124B8">
      <w:pPr>
        <w:tabs>
          <w:tab w:val="left" w:pos="7849"/>
        </w:tabs>
        <w:jc w:val="center"/>
        <w:rPr>
          <w:b/>
          <w:caps/>
          <w:sz w:val="28"/>
          <w:szCs w:val="28"/>
          <w:lang w:val="ru-RU"/>
        </w:rPr>
      </w:pPr>
    </w:p>
    <w:p w14:paraId="3D931184" w14:textId="77777777" w:rsidR="00960542" w:rsidRDefault="00960542" w:rsidP="00913B99">
      <w:pPr>
        <w:tabs>
          <w:tab w:val="left" w:pos="7849"/>
        </w:tabs>
        <w:rPr>
          <w:b/>
          <w:caps/>
          <w:sz w:val="28"/>
          <w:szCs w:val="28"/>
          <w:lang w:val="ru-RU"/>
        </w:rPr>
      </w:pPr>
    </w:p>
    <w:p w14:paraId="012F7837" w14:textId="77777777" w:rsidR="002C5F0B" w:rsidRDefault="002C5F0B" w:rsidP="009124B8">
      <w:pPr>
        <w:tabs>
          <w:tab w:val="left" w:pos="7849"/>
        </w:tabs>
        <w:jc w:val="center"/>
        <w:rPr>
          <w:b/>
          <w:caps/>
          <w:sz w:val="28"/>
          <w:szCs w:val="28"/>
          <w:lang w:val="ru-RU"/>
        </w:rPr>
      </w:pPr>
    </w:p>
    <w:p w14:paraId="0DD630C5" w14:textId="77777777" w:rsidR="002C5F0B" w:rsidRDefault="002C5F0B" w:rsidP="009124B8">
      <w:pPr>
        <w:tabs>
          <w:tab w:val="left" w:pos="7849"/>
        </w:tabs>
        <w:jc w:val="center"/>
        <w:rPr>
          <w:b/>
          <w:caps/>
          <w:sz w:val="28"/>
          <w:szCs w:val="28"/>
          <w:lang w:val="ru-RU"/>
        </w:rPr>
      </w:pPr>
    </w:p>
    <w:p w14:paraId="4BDBB4C0" w14:textId="15237F45" w:rsidR="00EC52D5" w:rsidRDefault="00580273" w:rsidP="009124B8">
      <w:pPr>
        <w:tabs>
          <w:tab w:val="left" w:pos="7849"/>
        </w:tabs>
        <w:jc w:val="center"/>
        <w:rPr>
          <w:b/>
          <w:caps/>
          <w:sz w:val="28"/>
          <w:szCs w:val="28"/>
          <w:lang w:val="ru-RU"/>
        </w:rPr>
      </w:pPr>
      <w:r>
        <w:rPr>
          <w:b/>
          <w:caps/>
          <w:sz w:val="28"/>
          <w:szCs w:val="28"/>
          <w:lang w:val="ru-RU"/>
        </w:rPr>
        <w:lastRenderedPageBreak/>
        <w:t>ЗМІСТОВІ МОДУЛІ</w:t>
      </w:r>
      <w:r w:rsidR="00991BE8">
        <w:rPr>
          <w:b/>
          <w:caps/>
          <w:sz w:val="28"/>
          <w:szCs w:val="28"/>
          <w:lang w:val="ru-RU"/>
        </w:rPr>
        <w:t xml:space="preserve"> </w:t>
      </w:r>
      <w:r>
        <w:rPr>
          <w:b/>
          <w:caps/>
          <w:sz w:val="28"/>
          <w:szCs w:val="28"/>
          <w:lang w:val="ru-RU"/>
        </w:rPr>
        <w:t>ДИСЦИПЛІНИ:</w:t>
      </w:r>
    </w:p>
    <w:p w14:paraId="4FD5E1E2" w14:textId="5B4778B0" w:rsidR="00580273" w:rsidRDefault="00580273" w:rsidP="009124B8">
      <w:pPr>
        <w:tabs>
          <w:tab w:val="left" w:pos="7849"/>
        </w:tabs>
        <w:jc w:val="center"/>
        <w:rPr>
          <w:b/>
          <w:caps/>
          <w:sz w:val="28"/>
          <w:szCs w:val="28"/>
          <w:lang w:val="ru-RU"/>
        </w:rPr>
      </w:pPr>
    </w:p>
    <w:p w14:paraId="5FEDCCC1" w14:textId="3CC004A1" w:rsidR="00580273" w:rsidRDefault="00C1292A" w:rsidP="00C1292A">
      <w:pPr>
        <w:tabs>
          <w:tab w:val="left" w:pos="7849"/>
        </w:tabs>
        <w:jc w:val="center"/>
        <w:rPr>
          <w:b/>
          <w:sz w:val="28"/>
          <w:szCs w:val="28"/>
          <w:lang w:val="ru-RU"/>
        </w:rPr>
      </w:pPr>
      <w:r>
        <w:rPr>
          <w:b/>
          <w:caps/>
          <w:sz w:val="28"/>
          <w:szCs w:val="28"/>
          <w:lang w:val="ru-RU"/>
        </w:rPr>
        <w:t>М</w:t>
      </w:r>
      <w:r>
        <w:rPr>
          <w:b/>
          <w:sz w:val="28"/>
          <w:szCs w:val="28"/>
          <w:lang w:val="ru-RU"/>
        </w:rPr>
        <w:t>одуль</w:t>
      </w:r>
      <w:r>
        <w:rPr>
          <w:b/>
          <w:caps/>
          <w:sz w:val="28"/>
          <w:szCs w:val="28"/>
          <w:lang w:val="ru-RU"/>
        </w:rPr>
        <w:t xml:space="preserve"> 1. </w:t>
      </w:r>
      <w:r w:rsidR="00852303" w:rsidRPr="00852303">
        <w:rPr>
          <w:b/>
          <w:sz w:val="28"/>
          <w:szCs w:val="28"/>
          <w:lang w:val="ru-RU"/>
        </w:rPr>
        <w:t>Права людини в умовах особливих правових режимів, надзвичайного стану, пандемій та питання обов'язкової вакцинації</w:t>
      </w:r>
    </w:p>
    <w:p w14:paraId="0981A080" w14:textId="290CA61D" w:rsidR="002439BF" w:rsidRPr="002439BF" w:rsidRDefault="002439BF" w:rsidP="002439BF">
      <w:pPr>
        <w:tabs>
          <w:tab w:val="left" w:pos="7849"/>
        </w:tabs>
        <w:jc w:val="both"/>
        <w:rPr>
          <w:bCs/>
          <w:caps/>
          <w:sz w:val="28"/>
          <w:szCs w:val="28"/>
          <w:lang w:val="ru-RU"/>
        </w:rPr>
      </w:pPr>
      <w:r>
        <w:rPr>
          <w:bCs/>
          <w:sz w:val="28"/>
          <w:szCs w:val="28"/>
          <w:lang w:val="ru-RU"/>
        </w:rPr>
        <w:t>Т</w:t>
      </w:r>
      <w:r w:rsidRPr="002439BF">
        <w:rPr>
          <w:bCs/>
          <w:sz w:val="28"/>
          <w:szCs w:val="28"/>
          <w:lang w:val="ru-RU"/>
        </w:rPr>
        <w:t xml:space="preserve">ема 1. </w:t>
      </w:r>
      <w:r>
        <w:rPr>
          <w:bCs/>
          <w:sz w:val="28"/>
          <w:szCs w:val="28"/>
          <w:lang w:val="ru-RU"/>
        </w:rPr>
        <w:t>П</w:t>
      </w:r>
      <w:r w:rsidRPr="002439BF">
        <w:rPr>
          <w:bCs/>
          <w:sz w:val="28"/>
          <w:szCs w:val="28"/>
          <w:lang w:val="ru-RU"/>
        </w:rPr>
        <w:t>рава людини: поняття та ознаки</w:t>
      </w:r>
      <w:r>
        <w:rPr>
          <w:bCs/>
          <w:sz w:val="28"/>
          <w:szCs w:val="28"/>
          <w:lang w:val="ru-RU"/>
        </w:rPr>
        <w:t>.</w:t>
      </w:r>
    </w:p>
    <w:p w14:paraId="4CF706B2" w14:textId="654D7894" w:rsidR="002439BF" w:rsidRPr="002439BF" w:rsidRDefault="002439BF" w:rsidP="002439BF">
      <w:pPr>
        <w:tabs>
          <w:tab w:val="left" w:pos="7849"/>
        </w:tabs>
        <w:jc w:val="both"/>
        <w:rPr>
          <w:bCs/>
          <w:caps/>
          <w:sz w:val="28"/>
          <w:szCs w:val="28"/>
          <w:lang w:val="ru-RU"/>
        </w:rPr>
      </w:pPr>
      <w:r>
        <w:rPr>
          <w:bCs/>
          <w:sz w:val="28"/>
          <w:szCs w:val="28"/>
          <w:lang w:val="ru-RU"/>
        </w:rPr>
        <w:t>Т</w:t>
      </w:r>
      <w:r w:rsidRPr="002439BF">
        <w:rPr>
          <w:bCs/>
          <w:sz w:val="28"/>
          <w:szCs w:val="28"/>
          <w:lang w:val="ru-RU"/>
        </w:rPr>
        <w:t xml:space="preserve">ема 2. </w:t>
      </w:r>
      <w:r>
        <w:rPr>
          <w:bCs/>
          <w:sz w:val="28"/>
          <w:szCs w:val="28"/>
          <w:lang w:val="ru-RU"/>
        </w:rPr>
        <w:t>П</w:t>
      </w:r>
      <w:r w:rsidRPr="002439BF">
        <w:rPr>
          <w:bCs/>
          <w:sz w:val="28"/>
          <w:szCs w:val="28"/>
          <w:lang w:val="ru-RU"/>
        </w:rPr>
        <w:t>оняття особливого правового режиму</w:t>
      </w:r>
      <w:r>
        <w:rPr>
          <w:bCs/>
          <w:sz w:val="28"/>
          <w:szCs w:val="28"/>
          <w:lang w:val="ru-RU"/>
        </w:rPr>
        <w:t>.</w:t>
      </w:r>
    </w:p>
    <w:p w14:paraId="3BC8BD58" w14:textId="6817C1FF" w:rsidR="002439BF" w:rsidRPr="002439BF" w:rsidRDefault="002439BF" w:rsidP="002439BF">
      <w:pPr>
        <w:tabs>
          <w:tab w:val="left" w:pos="7849"/>
        </w:tabs>
        <w:jc w:val="both"/>
        <w:rPr>
          <w:bCs/>
          <w:caps/>
          <w:sz w:val="28"/>
          <w:szCs w:val="28"/>
          <w:lang w:val="ru-RU"/>
        </w:rPr>
      </w:pPr>
      <w:r>
        <w:rPr>
          <w:bCs/>
          <w:sz w:val="28"/>
          <w:szCs w:val="28"/>
          <w:lang w:val="ru-RU"/>
        </w:rPr>
        <w:t>Т</w:t>
      </w:r>
      <w:r w:rsidRPr="002439BF">
        <w:rPr>
          <w:bCs/>
          <w:sz w:val="28"/>
          <w:szCs w:val="28"/>
          <w:lang w:val="ru-RU"/>
        </w:rPr>
        <w:t xml:space="preserve">ема 3. </w:t>
      </w:r>
      <w:r>
        <w:rPr>
          <w:bCs/>
          <w:sz w:val="28"/>
          <w:szCs w:val="28"/>
          <w:lang w:val="ru-RU"/>
        </w:rPr>
        <w:t>П</w:t>
      </w:r>
      <w:r w:rsidRPr="002439BF">
        <w:rPr>
          <w:bCs/>
          <w:sz w:val="28"/>
          <w:szCs w:val="28"/>
          <w:lang w:val="ru-RU"/>
        </w:rPr>
        <w:t>оняття воєнного та надзвичайного стану: особливості</w:t>
      </w:r>
      <w:r>
        <w:rPr>
          <w:bCs/>
          <w:sz w:val="28"/>
          <w:szCs w:val="28"/>
          <w:lang w:val="ru-RU"/>
        </w:rPr>
        <w:t>.</w:t>
      </w:r>
    </w:p>
    <w:p w14:paraId="1F14BB47" w14:textId="727A339E" w:rsidR="002439BF" w:rsidRPr="002439BF" w:rsidRDefault="002439BF" w:rsidP="002439BF">
      <w:pPr>
        <w:tabs>
          <w:tab w:val="left" w:pos="7849"/>
        </w:tabs>
        <w:jc w:val="both"/>
        <w:rPr>
          <w:bCs/>
          <w:caps/>
          <w:sz w:val="28"/>
          <w:szCs w:val="28"/>
          <w:lang w:val="ru-RU"/>
        </w:rPr>
      </w:pPr>
      <w:r>
        <w:rPr>
          <w:bCs/>
          <w:sz w:val="28"/>
          <w:szCs w:val="28"/>
          <w:lang w:val="ru-RU"/>
        </w:rPr>
        <w:t>Т</w:t>
      </w:r>
      <w:r w:rsidRPr="002439BF">
        <w:rPr>
          <w:bCs/>
          <w:sz w:val="28"/>
          <w:szCs w:val="28"/>
          <w:lang w:val="ru-RU"/>
        </w:rPr>
        <w:t xml:space="preserve">ема 4. </w:t>
      </w:r>
      <w:r>
        <w:rPr>
          <w:bCs/>
          <w:sz w:val="28"/>
          <w:szCs w:val="28"/>
          <w:lang w:val="ru-RU"/>
        </w:rPr>
        <w:t>П</w:t>
      </w:r>
      <w:r w:rsidRPr="002439BF">
        <w:rPr>
          <w:bCs/>
          <w:sz w:val="28"/>
          <w:szCs w:val="28"/>
          <w:lang w:val="ru-RU"/>
        </w:rPr>
        <w:t>оняття пандемії</w:t>
      </w:r>
      <w:r>
        <w:rPr>
          <w:bCs/>
          <w:sz w:val="28"/>
          <w:szCs w:val="28"/>
          <w:lang w:val="ru-RU"/>
        </w:rPr>
        <w:t>.</w:t>
      </w:r>
    </w:p>
    <w:p w14:paraId="12306D09" w14:textId="63BC25D3" w:rsidR="00830421" w:rsidRDefault="002439BF" w:rsidP="002439BF">
      <w:pPr>
        <w:tabs>
          <w:tab w:val="left" w:pos="7849"/>
        </w:tabs>
        <w:jc w:val="both"/>
        <w:rPr>
          <w:bCs/>
          <w:sz w:val="28"/>
          <w:szCs w:val="28"/>
          <w:lang w:val="ru-RU"/>
        </w:rPr>
      </w:pPr>
      <w:r>
        <w:rPr>
          <w:bCs/>
          <w:sz w:val="28"/>
          <w:szCs w:val="28"/>
          <w:lang w:val="ru-RU"/>
        </w:rPr>
        <w:t>Т</w:t>
      </w:r>
      <w:r w:rsidRPr="002439BF">
        <w:rPr>
          <w:bCs/>
          <w:sz w:val="28"/>
          <w:szCs w:val="28"/>
          <w:lang w:val="ru-RU"/>
        </w:rPr>
        <w:t xml:space="preserve">ема 5. </w:t>
      </w:r>
      <w:r>
        <w:rPr>
          <w:bCs/>
          <w:sz w:val="28"/>
          <w:szCs w:val="28"/>
          <w:lang w:val="ru-RU"/>
        </w:rPr>
        <w:t>О</w:t>
      </w:r>
      <w:r w:rsidRPr="002439BF">
        <w:rPr>
          <w:bCs/>
          <w:sz w:val="28"/>
          <w:szCs w:val="28"/>
          <w:lang w:val="ru-RU"/>
        </w:rPr>
        <w:t>сновні джерела та аргументи на користь обов’язкової вакцинації</w:t>
      </w:r>
      <w:r>
        <w:rPr>
          <w:bCs/>
          <w:sz w:val="28"/>
          <w:szCs w:val="28"/>
          <w:lang w:val="ru-RU"/>
        </w:rPr>
        <w:t>.</w:t>
      </w:r>
    </w:p>
    <w:p w14:paraId="4403F21C" w14:textId="666BE992" w:rsidR="0024258A" w:rsidRDefault="0024258A" w:rsidP="002439BF">
      <w:pPr>
        <w:tabs>
          <w:tab w:val="left" w:pos="7849"/>
        </w:tabs>
        <w:jc w:val="both"/>
        <w:rPr>
          <w:bCs/>
          <w:sz w:val="28"/>
          <w:szCs w:val="28"/>
          <w:lang w:val="ru-RU"/>
        </w:rPr>
      </w:pPr>
    </w:p>
    <w:p w14:paraId="54EC783B" w14:textId="0EE207FA" w:rsidR="0024258A" w:rsidRDefault="00067EB2" w:rsidP="00067EB2">
      <w:pPr>
        <w:tabs>
          <w:tab w:val="left" w:pos="7849"/>
        </w:tabs>
        <w:jc w:val="center"/>
        <w:rPr>
          <w:b/>
          <w:sz w:val="28"/>
          <w:szCs w:val="28"/>
          <w:lang w:val="ru-RU"/>
        </w:rPr>
      </w:pPr>
      <w:r w:rsidRPr="00067EB2">
        <w:rPr>
          <w:b/>
          <w:sz w:val="28"/>
          <w:szCs w:val="28"/>
          <w:lang w:val="ru-RU"/>
        </w:rPr>
        <w:t xml:space="preserve">Модуль </w:t>
      </w:r>
      <w:r w:rsidR="00C81BD3">
        <w:rPr>
          <w:b/>
          <w:sz w:val="28"/>
          <w:szCs w:val="28"/>
          <w:lang w:val="ru-RU"/>
        </w:rPr>
        <w:t>2</w:t>
      </w:r>
      <w:r w:rsidRPr="00067EB2">
        <w:rPr>
          <w:b/>
          <w:sz w:val="28"/>
          <w:szCs w:val="28"/>
          <w:lang w:val="ru-RU"/>
        </w:rPr>
        <w:t>.</w:t>
      </w:r>
      <w:r w:rsidR="009841CC">
        <w:rPr>
          <w:b/>
          <w:sz w:val="28"/>
          <w:szCs w:val="28"/>
          <w:lang w:val="ru-RU"/>
        </w:rPr>
        <w:t xml:space="preserve"> </w:t>
      </w:r>
      <w:r w:rsidR="00F941D4" w:rsidRPr="00F941D4">
        <w:rPr>
          <w:b/>
          <w:sz w:val="28"/>
          <w:szCs w:val="28"/>
          <w:lang w:val="ru-RU"/>
        </w:rPr>
        <w:t xml:space="preserve">Обмеження прав людини в умовах державного втручання та </w:t>
      </w:r>
      <w:r w:rsidR="00F941D4">
        <w:rPr>
          <w:b/>
          <w:sz w:val="28"/>
          <w:szCs w:val="28"/>
          <w:lang w:val="ru-RU"/>
        </w:rPr>
        <w:t xml:space="preserve">особливих </w:t>
      </w:r>
      <w:r w:rsidR="00F941D4" w:rsidRPr="00F941D4">
        <w:rPr>
          <w:b/>
          <w:sz w:val="28"/>
          <w:szCs w:val="28"/>
          <w:lang w:val="ru-RU"/>
        </w:rPr>
        <w:t>правових режимів під час пандемії COVID-19</w:t>
      </w:r>
    </w:p>
    <w:p w14:paraId="66F3CFC0" w14:textId="29496FA2" w:rsidR="00F23F37" w:rsidRPr="00F23F37" w:rsidRDefault="00F23F37" w:rsidP="00F23F37">
      <w:pPr>
        <w:tabs>
          <w:tab w:val="left" w:pos="7849"/>
        </w:tabs>
        <w:jc w:val="both"/>
        <w:rPr>
          <w:bCs/>
          <w:caps/>
          <w:sz w:val="28"/>
          <w:szCs w:val="28"/>
          <w:lang w:val="ru-RU"/>
        </w:rPr>
      </w:pPr>
      <w:r>
        <w:rPr>
          <w:bCs/>
          <w:sz w:val="28"/>
          <w:szCs w:val="28"/>
          <w:lang w:val="ru-RU"/>
        </w:rPr>
        <w:t>Т</w:t>
      </w:r>
      <w:r w:rsidRPr="00F23F37">
        <w:rPr>
          <w:bCs/>
          <w:sz w:val="28"/>
          <w:szCs w:val="28"/>
          <w:lang w:val="ru-RU"/>
        </w:rPr>
        <w:t xml:space="preserve">ема 6. </w:t>
      </w:r>
      <w:r>
        <w:rPr>
          <w:bCs/>
          <w:sz w:val="28"/>
          <w:szCs w:val="28"/>
          <w:lang w:val="ru-RU"/>
        </w:rPr>
        <w:t>О</w:t>
      </w:r>
      <w:r w:rsidRPr="00F23F37">
        <w:rPr>
          <w:bCs/>
          <w:sz w:val="28"/>
          <w:szCs w:val="28"/>
          <w:lang w:val="ru-RU"/>
        </w:rPr>
        <w:t>бмеження здійснення прав людини в умовах особливого правового режиму</w:t>
      </w:r>
      <w:r>
        <w:rPr>
          <w:bCs/>
          <w:sz w:val="28"/>
          <w:szCs w:val="28"/>
          <w:lang w:val="ru-RU"/>
        </w:rPr>
        <w:t>.</w:t>
      </w:r>
      <w:r w:rsidRPr="00F23F37">
        <w:rPr>
          <w:bCs/>
          <w:sz w:val="28"/>
          <w:szCs w:val="28"/>
          <w:lang w:val="ru-RU"/>
        </w:rPr>
        <w:t xml:space="preserve"> </w:t>
      </w:r>
    </w:p>
    <w:p w14:paraId="3275F3A2" w14:textId="44D68FC8" w:rsidR="00F23F37" w:rsidRPr="00F23F37" w:rsidRDefault="00F23F37" w:rsidP="00F23F37">
      <w:pPr>
        <w:tabs>
          <w:tab w:val="left" w:pos="7849"/>
        </w:tabs>
        <w:jc w:val="both"/>
        <w:rPr>
          <w:bCs/>
          <w:caps/>
          <w:sz w:val="28"/>
          <w:szCs w:val="28"/>
          <w:lang w:val="ru-RU"/>
        </w:rPr>
      </w:pPr>
      <w:r>
        <w:rPr>
          <w:bCs/>
          <w:sz w:val="28"/>
          <w:szCs w:val="28"/>
          <w:lang w:val="ru-RU"/>
        </w:rPr>
        <w:t>Т</w:t>
      </w:r>
      <w:r w:rsidRPr="00F23F37">
        <w:rPr>
          <w:bCs/>
          <w:sz w:val="28"/>
          <w:szCs w:val="28"/>
          <w:lang w:val="ru-RU"/>
        </w:rPr>
        <w:t xml:space="preserve">ема 7.  </w:t>
      </w:r>
      <w:r w:rsidR="006D4B21">
        <w:rPr>
          <w:bCs/>
          <w:sz w:val="28"/>
          <w:szCs w:val="28"/>
          <w:lang w:val="ru-RU"/>
        </w:rPr>
        <w:t>В</w:t>
      </w:r>
      <w:r w:rsidRPr="00F23F37">
        <w:rPr>
          <w:bCs/>
          <w:sz w:val="28"/>
          <w:szCs w:val="28"/>
          <w:lang w:val="ru-RU"/>
        </w:rPr>
        <w:t xml:space="preserve">тручання до прав людини. </w:t>
      </w:r>
      <w:r w:rsidR="006D4B21">
        <w:rPr>
          <w:bCs/>
          <w:sz w:val="28"/>
          <w:szCs w:val="28"/>
          <w:lang w:val="ru-RU"/>
        </w:rPr>
        <w:t>Т</w:t>
      </w:r>
      <w:r w:rsidRPr="00F23F37">
        <w:rPr>
          <w:bCs/>
          <w:sz w:val="28"/>
          <w:szCs w:val="28"/>
          <w:lang w:val="ru-RU"/>
        </w:rPr>
        <w:t>ест на пропорційність державного втручання</w:t>
      </w:r>
      <w:r w:rsidR="006D4B21">
        <w:rPr>
          <w:bCs/>
          <w:sz w:val="28"/>
          <w:szCs w:val="28"/>
          <w:lang w:val="ru-RU"/>
        </w:rPr>
        <w:t>.</w:t>
      </w:r>
    </w:p>
    <w:p w14:paraId="7210637E" w14:textId="7656B3CF" w:rsidR="00F23F37" w:rsidRPr="00F23F37" w:rsidRDefault="00F23F37" w:rsidP="00F23F37">
      <w:pPr>
        <w:tabs>
          <w:tab w:val="left" w:pos="7849"/>
        </w:tabs>
        <w:jc w:val="both"/>
        <w:rPr>
          <w:bCs/>
          <w:caps/>
          <w:sz w:val="28"/>
          <w:szCs w:val="28"/>
          <w:lang w:val="ru-RU"/>
        </w:rPr>
      </w:pPr>
      <w:r>
        <w:rPr>
          <w:bCs/>
          <w:sz w:val="28"/>
          <w:szCs w:val="28"/>
          <w:lang w:val="ru-RU"/>
        </w:rPr>
        <w:t>Т</w:t>
      </w:r>
      <w:r w:rsidRPr="00F23F37">
        <w:rPr>
          <w:bCs/>
          <w:sz w:val="28"/>
          <w:szCs w:val="28"/>
          <w:lang w:val="ru-RU"/>
        </w:rPr>
        <w:t>ема 8. «</w:t>
      </w:r>
      <w:r w:rsidR="006D4B21">
        <w:rPr>
          <w:bCs/>
          <w:sz w:val="28"/>
          <w:szCs w:val="28"/>
          <w:lang w:val="ru-RU"/>
        </w:rPr>
        <w:t>Н</w:t>
      </w:r>
      <w:r w:rsidRPr="00F23F37">
        <w:rPr>
          <w:bCs/>
          <w:sz w:val="28"/>
          <w:szCs w:val="28"/>
          <w:lang w:val="ru-RU"/>
        </w:rPr>
        <w:t>еобхідно у демократичному суспільстві»</w:t>
      </w:r>
      <w:r w:rsidR="006D4B21">
        <w:rPr>
          <w:bCs/>
          <w:sz w:val="28"/>
          <w:szCs w:val="28"/>
          <w:lang w:val="ru-RU"/>
        </w:rPr>
        <w:t>.</w:t>
      </w:r>
    </w:p>
    <w:p w14:paraId="79C5CA36" w14:textId="56A84BD3" w:rsidR="00F23F37" w:rsidRPr="00F23F37" w:rsidRDefault="00F23F37" w:rsidP="00F23F37">
      <w:pPr>
        <w:tabs>
          <w:tab w:val="left" w:pos="7849"/>
        </w:tabs>
        <w:jc w:val="both"/>
        <w:rPr>
          <w:bCs/>
          <w:caps/>
          <w:sz w:val="28"/>
          <w:szCs w:val="28"/>
          <w:lang w:val="ru-RU"/>
        </w:rPr>
      </w:pPr>
      <w:r>
        <w:rPr>
          <w:bCs/>
          <w:sz w:val="28"/>
          <w:szCs w:val="28"/>
          <w:lang w:val="ru-RU"/>
        </w:rPr>
        <w:t>Т</w:t>
      </w:r>
      <w:r w:rsidRPr="00F23F37">
        <w:rPr>
          <w:bCs/>
          <w:sz w:val="28"/>
          <w:szCs w:val="28"/>
          <w:lang w:val="ru-RU"/>
        </w:rPr>
        <w:t xml:space="preserve">ема 9. </w:t>
      </w:r>
      <w:r w:rsidR="006D4B21">
        <w:rPr>
          <w:bCs/>
          <w:sz w:val="28"/>
          <w:szCs w:val="28"/>
          <w:lang w:val="ru-RU"/>
        </w:rPr>
        <w:t>М</w:t>
      </w:r>
      <w:r w:rsidRPr="00F23F37">
        <w:rPr>
          <w:bCs/>
          <w:sz w:val="28"/>
          <w:szCs w:val="28"/>
          <w:lang w:val="ru-RU"/>
        </w:rPr>
        <w:t xml:space="preserve">етоди впровадження вакцинації у країнах </w:t>
      </w:r>
      <w:r w:rsidR="006D4B21">
        <w:rPr>
          <w:bCs/>
          <w:sz w:val="28"/>
          <w:szCs w:val="28"/>
          <w:lang w:val="ru-RU"/>
        </w:rPr>
        <w:t>Є</w:t>
      </w:r>
      <w:r w:rsidRPr="00F23F37">
        <w:rPr>
          <w:bCs/>
          <w:sz w:val="28"/>
          <w:szCs w:val="28"/>
          <w:lang w:val="ru-RU"/>
        </w:rPr>
        <w:t>вропи</w:t>
      </w:r>
      <w:r w:rsidR="006D4B21">
        <w:rPr>
          <w:bCs/>
          <w:sz w:val="28"/>
          <w:szCs w:val="28"/>
          <w:lang w:val="ru-RU"/>
        </w:rPr>
        <w:t>.</w:t>
      </w:r>
    </w:p>
    <w:p w14:paraId="0F1A46B0" w14:textId="7BC28938" w:rsidR="00C81BD3" w:rsidRPr="00C81BD3" w:rsidRDefault="00F23F37" w:rsidP="00F23F37">
      <w:pPr>
        <w:tabs>
          <w:tab w:val="left" w:pos="7849"/>
        </w:tabs>
        <w:jc w:val="both"/>
        <w:rPr>
          <w:bCs/>
          <w:caps/>
          <w:sz w:val="28"/>
          <w:szCs w:val="28"/>
          <w:lang w:val="ru-RU"/>
        </w:rPr>
      </w:pPr>
      <w:r>
        <w:rPr>
          <w:bCs/>
          <w:sz w:val="28"/>
          <w:szCs w:val="28"/>
          <w:lang w:val="ru-RU"/>
        </w:rPr>
        <w:t>Т</w:t>
      </w:r>
      <w:r w:rsidRPr="00F23F37">
        <w:rPr>
          <w:bCs/>
          <w:sz w:val="28"/>
          <w:szCs w:val="28"/>
          <w:lang w:val="ru-RU"/>
        </w:rPr>
        <w:t xml:space="preserve">ема 10. </w:t>
      </w:r>
      <w:r w:rsidR="006D4B21">
        <w:rPr>
          <w:bCs/>
          <w:sz w:val="28"/>
          <w:szCs w:val="28"/>
          <w:lang w:val="ru-RU"/>
        </w:rPr>
        <w:t>О</w:t>
      </w:r>
      <w:r w:rsidRPr="00F23F37">
        <w:rPr>
          <w:bCs/>
          <w:sz w:val="28"/>
          <w:szCs w:val="28"/>
          <w:lang w:val="ru-RU"/>
        </w:rPr>
        <w:t xml:space="preserve">собливості впровадження правового режиму протидії </w:t>
      </w:r>
      <w:r w:rsidR="005D69D6" w:rsidRPr="00F23F37">
        <w:rPr>
          <w:bCs/>
          <w:sz w:val="28"/>
          <w:szCs w:val="28"/>
          <w:lang w:val="ru-RU"/>
        </w:rPr>
        <w:t>COVID-19</w:t>
      </w:r>
      <w:r w:rsidRPr="00F23F37">
        <w:rPr>
          <w:bCs/>
          <w:sz w:val="28"/>
          <w:szCs w:val="28"/>
          <w:lang w:val="ru-RU"/>
        </w:rPr>
        <w:t xml:space="preserve"> в </w:t>
      </w:r>
      <w:r w:rsidR="006D4B21">
        <w:rPr>
          <w:bCs/>
          <w:sz w:val="28"/>
          <w:szCs w:val="28"/>
          <w:lang w:val="ru-RU"/>
        </w:rPr>
        <w:t>У</w:t>
      </w:r>
      <w:r w:rsidRPr="00F23F37">
        <w:rPr>
          <w:bCs/>
          <w:sz w:val="28"/>
          <w:szCs w:val="28"/>
          <w:lang w:val="ru-RU"/>
        </w:rPr>
        <w:t>країні</w:t>
      </w:r>
      <w:r w:rsidR="006D4B21">
        <w:rPr>
          <w:bCs/>
          <w:sz w:val="28"/>
          <w:szCs w:val="28"/>
          <w:lang w:val="ru-RU"/>
        </w:rPr>
        <w:t>.</w:t>
      </w:r>
    </w:p>
    <w:p w14:paraId="35CD8EB4" w14:textId="77777777" w:rsidR="00EC52D5" w:rsidRDefault="00EC52D5" w:rsidP="009124B8">
      <w:pPr>
        <w:tabs>
          <w:tab w:val="left" w:pos="7849"/>
        </w:tabs>
        <w:jc w:val="center"/>
        <w:rPr>
          <w:b/>
          <w:caps/>
          <w:sz w:val="28"/>
          <w:szCs w:val="28"/>
          <w:lang w:val="ru-RU"/>
        </w:rPr>
      </w:pPr>
    </w:p>
    <w:p w14:paraId="5F5601B7" w14:textId="77777777" w:rsidR="00D55E6D" w:rsidRDefault="00D55E6D" w:rsidP="009124B8">
      <w:pPr>
        <w:tabs>
          <w:tab w:val="left" w:pos="7849"/>
        </w:tabs>
        <w:jc w:val="center"/>
        <w:rPr>
          <w:b/>
          <w:caps/>
          <w:sz w:val="28"/>
          <w:szCs w:val="28"/>
          <w:lang w:val="ru-RU"/>
        </w:rPr>
      </w:pPr>
    </w:p>
    <w:p w14:paraId="0CF1E07D" w14:textId="77777777" w:rsidR="00D55E6D" w:rsidRDefault="00D55E6D" w:rsidP="009124B8">
      <w:pPr>
        <w:tabs>
          <w:tab w:val="left" w:pos="7849"/>
        </w:tabs>
        <w:jc w:val="center"/>
        <w:rPr>
          <w:b/>
          <w:caps/>
          <w:sz w:val="28"/>
          <w:szCs w:val="28"/>
          <w:lang w:val="ru-RU"/>
        </w:rPr>
      </w:pPr>
    </w:p>
    <w:p w14:paraId="7C8A13E2" w14:textId="77777777" w:rsidR="00D55E6D" w:rsidRDefault="00D55E6D" w:rsidP="009124B8">
      <w:pPr>
        <w:tabs>
          <w:tab w:val="left" w:pos="7849"/>
        </w:tabs>
        <w:jc w:val="center"/>
        <w:rPr>
          <w:b/>
          <w:caps/>
          <w:sz w:val="28"/>
          <w:szCs w:val="28"/>
          <w:lang w:val="ru-RU"/>
        </w:rPr>
      </w:pPr>
    </w:p>
    <w:p w14:paraId="56FBA237" w14:textId="77777777" w:rsidR="00D55E6D" w:rsidRDefault="00D55E6D" w:rsidP="009124B8">
      <w:pPr>
        <w:tabs>
          <w:tab w:val="left" w:pos="7849"/>
        </w:tabs>
        <w:jc w:val="center"/>
        <w:rPr>
          <w:b/>
          <w:caps/>
          <w:sz w:val="28"/>
          <w:szCs w:val="28"/>
          <w:lang w:val="ru-RU"/>
        </w:rPr>
      </w:pPr>
    </w:p>
    <w:p w14:paraId="0506E479" w14:textId="77777777" w:rsidR="00D55E6D" w:rsidRDefault="00D55E6D" w:rsidP="009124B8">
      <w:pPr>
        <w:tabs>
          <w:tab w:val="left" w:pos="7849"/>
        </w:tabs>
        <w:jc w:val="center"/>
        <w:rPr>
          <w:b/>
          <w:caps/>
          <w:sz w:val="28"/>
          <w:szCs w:val="28"/>
          <w:lang w:val="ru-RU"/>
        </w:rPr>
      </w:pPr>
    </w:p>
    <w:p w14:paraId="2B86D1B3" w14:textId="77777777" w:rsidR="00D55E6D" w:rsidRDefault="00D55E6D" w:rsidP="009124B8">
      <w:pPr>
        <w:tabs>
          <w:tab w:val="left" w:pos="7849"/>
        </w:tabs>
        <w:jc w:val="center"/>
        <w:rPr>
          <w:b/>
          <w:caps/>
          <w:sz w:val="28"/>
          <w:szCs w:val="28"/>
          <w:lang w:val="ru-RU"/>
        </w:rPr>
      </w:pPr>
    </w:p>
    <w:p w14:paraId="7D724BE8" w14:textId="77777777" w:rsidR="00D55E6D" w:rsidRDefault="00D55E6D" w:rsidP="009124B8">
      <w:pPr>
        <w:tabs>
          <w:tab w:val="left" w:pos="7849"/>
        </w:tabs>
        <w:jc w:val="center"/>
        <w:rPr>
          <w:b/>
          <w:caps/>
          <w:sz w:val="28"/>
          <w:szCs w:val="28"/>
          <w:lang w:val="ru-RU"/>
        </w:rPr>
      </w:pPr>
    </w:p>
    <w:p w14:paraId="680979A7" w14:textId="77777777" w:rsidR="00D55E6D" w:rsidRDefault="00D55E6D" w:rsidP="009124B8">
      <w:pPr>
        <w:tabs>
          <w:tab w:val="left" w:pos="7849"/>
        </w:tabs>
        <w:jc w:val="center"/>
        <w:rPr>
          <w:b/>
          <w:caps/>
          <w:sz w:val="28"/>
          <w:szCs w:val="28"/>
          <w:lang w:val="ru-RU"/>
        </w:rPr>
      </w:pPr>
    </w:p>
    <w:p w14:paraId="101D9D68" w14:textId="77777777" w:rsidR="00D55E6D" w:rsidRDefault="00D55E6D" w:rsidP="009124B8">
      <w:pPr>
        <w:tabs>
          <w:tab w:val="left" w:pos="7849"/>
        </w:tabs>
        <w:jc w:val="center"/>
        <w:rPr>
          <w:b/>
          <w:caps/>
          <w:sz w:val="28"/>
          <w:szCs w:val="28"/>
          <w:lang w:val="ru-RU"/>
        </w:rPr>
      </w:pPr>
    </w:p>
    <w:p w14:paraId="4CAA732D" w14:textId="77777777" w:rsidR="00D55E6D" w:rsidRDefault="00D55E6D" w:rsidP="009124B8">
      <w:pPr>
        <w:tabs>
          <w:tab w:val="left" w:pos="7849"/>
        </w:tabs>
        <w:jc w:val="center"/>
        <w:rPr>
          <w:b/>
          <w:caps/>
          <w:sz w:val="28"/>
          <w:szCs w:val="28"/>
          <w:lang w:val="ru-RU"/>
        </w:rPr>
      </w:pPr>
    </w:p>
    <w:p w14:paraId="30B11846" w14:textId="77777777" w:rsidR="00D55E6D" w:rsidRDefault="00D55E6D" w:rsidP="009124B8">
      <w:pPr>
        <w:tabs>
          <w:tab w:val="left" w:pos="7849"/>
        </w:tabs>
        <w:jc w:val="center"/>
        <w:rPr>
          <w:b/>
          <w:caps/>
          <w:sz w:val="28"/>
          <w:szCs w:val="28"/>
          <w:lang w:val="ru-RU"/>
        </w:rPr>
      </w:pPr>
    </w:p>
    <w:p w14:paraId="48571D3C" w14:textId="77777777" w:rsidR="00D55E6D" w:rsidRDefault="00D55E6D" w:rsidP="009124B8">
      <w:pPr>
        <w:tabs>
          <w:tab w:val="left" w:pos="7849"/>
        </w:tabs>
        <w:jc w:val="center"/>
        <w:rPr>
          <w:b/>
          <w:caps/>
          <w:sz w:val="28"/>
          <w:szCs w:val="28"/>
          <w:lang w:val="ru-RU"/>
        </w:rPr>
      </w:pPr>
    </w:p>
    <w:p w14:paraId="6EB64B6E" w14:textId="77777777" w:rsidR="00D55E6D" w:rsidRDefault="00D55E6D" w:rsidP="009124B8">
      <w:pPr>
        <w:tabs>
          <w:tab w:val="left" w:pos="7849"/>
        </w:tabs>
        <w:jc w:val="center"/>
        <w:rPr>
          <w:b/>
          <w:caps/>
          <w:sz w:val="28"/>
          <w:szCs w:val="28"/>
          <w:lang w:val="ru-RU"/>
        </w:rPr>
      </w:pPr>
    </w:p>
    <w:p w14:paraId="494A131D" w14:textId="77777777" w:rsidR="00D55E6D" w:rsidRDefault="00D55E6D" w:rsidP="009124B8">
      <w:pPr>
        <w:tabs>
          <w:tab w:val="left" w:pos="7849"/>
        </w:tabs>
        <w:jc w:val="center"/>
        <w:rPr>
          <w:b/>
          <w:caps/>
          <w:sz w:val="28"/>
          <w:szCs w:val="28"/>
          <w:lang w:val="ru-RU"/>
        </w:rPr>
      </w:pPr>
    </w:p>
    <w:p w14:paraId="690CC5FB" w14:textId="77777777" w:rsidR="00D55E6D" w:rsidRDefault="00D55E6D" w:rsidP="009124B8">
      <w:pPr>
        <w:tabs>
          <w:tab w:val="left" w:pos="7849"/>
        </w:tabs>
        <w:jc w:val="center"/>
        <w:rPr>
          <w:b/>
          <w:caps/>
          <w:sz w:val="28"/>
          <w:szCs w:val="28"/>
          <w:lang w:val="ru-RU"/>
        </w:rPr>
      </w:pPr>
    </w:p>
    <w:p w14:paraId="6016E23C" w14:textId="77777777" w:rsidR="00D55E6D" w:rsidRDefault="00D55E6D" w:rsidP="009124B8">
      <w:pPr>
        <w:tabs>
          <w:tab w:val="left" w:pos="7849"/>
        </w:tabs>
        <w:jc w:val="center"/>
        <w:rPr>
          <w:b/>
          <w:caps/>
          <w:sz w:val="28"/>
          <w:szCs w:val="28"/>
          <w:lang w:val="ru-RU"/>
        </w:rPr>
      </w:pPr>
    </w:p>
    <w:p w14:paraId="270BD227" w14:textId="77777777" w:rsidR="00D55E6D" w:rsidRDefault="00D55E6D" w:rsidP="009124B8">
      <w:pPr>
        <w:tabs>
          <w:tab w:val="left" w:pos="7849"/>
        </w:tabs>
        <w:jc w:val="center"/>
        <w:rPr>
          <w:b/>
          <w:caps/>
          <w:sz w:val="28"/>
          <w:szCs w:val="28"/>
          <w:lang w:val="ru-RU"/>
        </w:rPr>
      </w:pPr>
    </w:p>
    <w:p w14:paraId="4559A422" w14:textId="77777777" w:rsidR="00D55E6D" w:rsidRDefault="00D55E6D" w:rsidP="009124B8">
      <w:pPr>
        <w:tabs>
          <w:tab w:val="left" w:pos="7849"/>
        </w:tabs>
        <w:jc w:val="center"/>
        <w:rPr>
          <w:b/>
          <w:caps/>
          <w:sz w:val="28"/>
          <w:szCs w:val="28"/>
          <w:lang w:val="ru-RU"/>
        </w:rPr>
      </w:pPr>
    </w:p>
    <w:p w14:paraId="1A145F4B" w14:textId="77777777" w:rsidR="00D55E6D" w:rsidRDefault="00D55E6D" w:rsidP="009124B8">
      <w:pPr>
        <w:tabs>
          <w:tab w:val="left" w:pos="7849"/>
        </w:tabs>
        <w:jc w:val="center"/>
        <w:rPr>
          <w:b/>
          <w:caps/>
          <w:sz w:val="28"/>
          <w:szCs w:val="28"/>
          <w:lang w:val="ru-RU"/>
        </w:rPr>
      </w:pPr>
    </w:p>
    <w:p w14:paraId="6509B879" w14:textId="77777777" w:rsidR="00D55E6D" w:rsidRDefault="00D55E6D" w:rsidP="009124B8">
      <w:pPr>
        <w:tabs>
          <w:tab w:val="left" w:pos="7849"/>
        </w:tabs>
        <w:jc w:val="center"/>
        <w:rPr>
          <w:b/>
          <w:caps/>
          <w:sz w:val="28"/>
          <w:szCs w:val="28"/>
          <w:lang w:val="ru-RU"/>
        </w:rPr>
      </w:pPr>
    </w:p>
    <w:p w14:paraId="5AD70BDF" w14:textId="77777777" w:rsidR="00D55E6D" w:rsidRDefault="00D55E6D" w:rsidP="009124B8">
      <w:pPr>
        <w:tabs>
          <w:tab w:val="left" w:pos="7849"/>
        </w:tabs>
        <w:jc w:val="center"/>
        <w:rPr>
          <w:b/>
          <w:caps/>
          <w:sz w:val="28"/>
          <w:szCs w:val="28"/>
          <w:lang w:val="ru-RU"/>
        </w:rPr>
      </w:pPr>
    </w:p>
    <w:p w14:paraId="25D99F0C" w14:textId="77777777" w:rsidR="00D55E6D" w:rsidRDefault="00D55E6D" w:rsidP="009124B8">
      <w:pPr>
        <w:tabs>
          <w:tab w:val="left" w:pos="7849"/>
        </w:tabs>
        <w:jc w:val="center"/>
        <w:rPr>
          <w:b/>
          <w:caps/>
          <w:sz w:val="28"/>
          <w:szCs w:val="28"/>
          <w:lang w:val="ru-RU"/>
        </w:rPr>
      </w:pPr>
    </w:p>
    <w:p w14:paraId="1D884F81" w14:textId="77777777" w:rsidR="00D55E6D" w:rsidRDefault="00D55E6D" w:rsidP="009124B8">
      <w:pPr>
        <w:tabs>
          <w:tab w:val="left" w:pos="7849"/>
        </w:tabs>
        <w:jc w:val="center"/>
        <w:rPr>
          <w:b/>
          <w:caps/>
          <w:sz w:val="28"/>
          <w:szCs w:val="28"/>
          <w:lang w:val="ru-RU"/>
        </w:rPr>
      </w:pPr>
    </w:p>
    <w:p w14:paraId="69CFD3EC" w14:textId="77777777" w:rsidR="00854B4E" w:rsidRDefault="00854B4E" w:rsidP="009124B8">
      <w:pPr>
        <w:tabs>
          <w:tab w:val="left" w:pos="7849"/>
        </w:tabs>
        <w:jc w:val="center"/>
        <w:rPr>
          <w:b/>
          <w:caps/>
          <w:sz w:val="28"/>
          <w:szCs w:val="28"/>
          <w:lang w:val="ru-RU"/>
        </w:rPr>
      </w:pPr>
    </w:p>
    <w:p w14:paraId="2AD6A98C" w14:textId="3F639174" w:rsidR="006F111E" w:rsidRPr="009124B8" w:rsidRDefault="006F111E" w:rsidP="009124B8">
      <w:pPr>
        <w:tabs>
          <w:tab w:val="left" w:pos="7849"/>
        </w:tabs>
        <w:jc w:val="center"/>
        <w:rPr>
          <w:b/>
          <w:caps/>
          <w:sz w:val="28"/>
          <w:szCs w:val="28"/>
        </w:rPr>
      </w:pPr>
      <w:r>
        <w:rPr>
          <w:b/>
          <w:caps/>
          <w:sz w:val="28"/>
          <w:szCs w:val="28"/>
          <w:lang w:val="ru-RU"/>
        </w:rPr>
        <w:lastRenderedPageBreak/>
        <w:t xml:space="preserve">РОБОЧА </w:t>
      </w:r>
      <w:r>
        <w:rPr>
          <w:b/>
          <w:caps/>
          <w:sz w:val="28"/>
          <w:szCs w:val="28"/>
        </w:rPr>
        <w:t>програма</w:t>
      </w:r>
    </w:p>
    <w:p w14:paraId="08332552" w14:textId="77777777" w:rsidR="006F111E" w:rsidRDefault="006F111E" w:rsidP="006F111E">
      <w:pPr>
        <w:autoSpaceDE w:val="0"/>
        <w:autoSpaceDN w:val="0"/>
        <w:adjustRightInd w:val="0"/>
        <w:rPr>
          <w:color w:val="363639"/>
          <w:sz w:val="28"/>
          <w:szCs w:val="28"/>
        </w:rPr>
      </w:pPr>
    </w:p>
    <w:p w14:paraId="2264C510" w14:textId="77777777" w:rsidR="00EB7207" w:rsidRPr="00EB7207" w:rsidRDefault="00EB7207" w:rsidP="00EB7207">
      <w:pPr>
        <w:tabs>
          <w:tab w:val="left" w:pos="284"/>
          <w:tab w:val="left" w:pos="567"/>
        </w:tabs>
        <w:jc w:val="center"/>
        <w:rPr>
          <w:b/>
          <w:sz w:val="28"/>
          <w:szCs w:val="28"/>
        </w:rPr>
      </w:pPr>
      <w:bookmarkStart w:id="1" w:name="_Hlk113941214"/>
      <w:r w:rsidRPr="00EB7207">
        <w:rPr>
          <w:b/>
          <w:sz w:val="28"/>
          <w:szCs w:val="28"/>
        </w:rPr>
        <w:t>Тема 1. Права людини: поняття та ознаки</w:t>
      </w:r>
    </w:p>
    <w:p w14:paraId="0EE8B887" w14:textId="77777777" w:rsidR="00EB7207" w:rsidRPr="00EB7207" w:rsidRDefault="00EB7207" w:rsidP="00D146BB">
      <w:pPr>
        <w:tabs>
          <w:tab w:val="left" w:pos="284"/>
          <w:tab w:val="left" w:pos="567"/>
        </w:tabs>
        <w:ind w:firstLine="709"/>
        <w:jc w:val="both"/>
        <w:rPr>
          <w:bCs/>
          <w:sz w:val="28"/>
          <w:szCs w:val="28"/>
        </w:rPr>
      </w:pPr>
      <w:r w:rsidRPr="00EB7207">
        <w:rPr>
          <w:bCs/>
          <w:sz w:val="28"/>
          <w:szCs w:val="28"/>
        </w:rPr>
        <w:t>Права людини є фундаментальними правами та свободами, що належать кожній особі від народження. Вони включають громадянські, політичні, економічні, соціальні та культурні права. Основні ознаки прав людини - це їх універсальність, неподільність та рівність, що означає, що всі люди мають право на рівне використання цих прав без дискримінації. Ці права закріплені в міжнародних документах, таких як Загальна декларація прав людини, та в національних конституціях.</w:t>
      </w:r>
    </w:p>
    <w:p w14:paraId="7B599BDA" w14:textId="77777777" w:rsidR="00AA4A4D" w:rsidRDefault="00AA4A4D" w:rsidP="00EB7207">
      <w:pPr>
        <w:autoSpaceDE w:val="0"/>
        <w:autoSpaceDN w:val="0"/>
        <w:adjustRightInd w:val="0"/>
        <w:jc w:val="both"/>
        <w:rPr>
          <w:sz w:val="28"/>
          <w:szCs w:val="28"/>
        </w:rPr>
      </w:pPr>
    </w:p>
    <w:p w14:paraId="0769FE41" w14:textId="77777777" w:rsidR="001A12BA" w:rsidRPr="001A12BA" w:rsidRDefault="001A12BA" w:rsidP="001A12BA">
      <w:pPr>
        <w:tabs>
          <w:tab w:val="left" w:pos="284"/>
          <w:tab w:val="left" w:pos="567"/>
        </w:tabs>
        <w:jc w:val="center"/>
        <w:rPr>
          <w:b/>
          <w:sz w:val="28"/>
          <w:szCs w:val="28"/>
        </w:rPr>
      </w:pPr>
      <w:r w:rsidRPr="001A12BA">
        <w:rPr>
          <w:b/>
          <w:sz w:val="28"/>
          <w:szCs w:val="28"/>
        </w:rPr>
        <w:t>Тема 2. Поняття особливого правового режиму</w:t>
      </w:r>
    </w:p>
    <w:p w14:paraId="0710D4E6" w14:textId="5BEFEB89" w:rsidR="006F111E" w:rsidRDefault="001A12BA" w:rsidP="00B15068">
      <w:pPr>
        <w:autoSpaceDE w:val="0"/>
        <w:autoSpaceDN w:val="0"/>
        <w:adjustRightInd w:val="0"/>
        <w:ind w:firstLine="902"/>
        <w:jc w:val="both"/>
        <w:rPr>
          <w:sz w:val="28"/>
          <w:szCs w:val="28"/>
        </w:rPr>
      </w:pPr>
      <w:r w:rsidRPr="001A12BA">
        <w:rPr>
          <w:bCs/>
          <w:sz w:val="28"/>
          <w:szCs w:val="28"/>
        </w:rPr>
        <w:t>Особливий правовий режим встановлюється у випадках, коли звичайні правові механізми є недостатніми для захисту національної безпеки чи громадського порядку. Такий режим може включати воєнний стан, надзвичайний стан або стан пандемії. Введення особливого правового режиму дозволяє державі тимчасово обмежувати деякі права та свободи громадян для забезпечення стабільності та безпеки. Кожен тип режиму має свої специфічні підстави та процедури введення.</w:t>
      </w:r>
    </w:p>
    <w:p w14:paraId="2BC43D45" w14:textId="77777777" w:rsidR="006F111E" w:rsidRDefault="006F111E" w:rsidP="006F111E">
      <w:pPr>
        <w:autoSpaceDE w:val="0"/>
        <w:autoSpaceDN w:val="0"/>
        <w:adjustRightInd w:val="0"/>
        <w:ind w:firstLine="902"/>
        <w:jc w:val="both"/>
        <w:rPr>
          <w:sz w:val="28"/>
          <w:szCs w:val="28"/>
        </w:rPr>
      </w:pPr>
    </w:p>
    <w:p w14:paraId="3215D276" w14:textId="77777777" w:rsidR="00AC05BF" w:rsidRPr="00AC05BF" w:rsidRDefault="00AC05BF" w:rsidP="00AC05BF">
      <w:pPr>
        <w:tabs>
          <w:tab w:val="left" w:pos="284"/>
          <w:tab w:val="left" w:pos="567"/>
        </w:tabs>
        <w:jc w:val="center"/>
        <w:rPr>
          <w:b/>
          <w:sz w:val="28"/>
          <w:szCs w:val="28"/>
        </w:rPr>
      </w:pPr>
      <w:r w:rsidRPr="00AC05BF">
        <w:rPr>
          <w:b/>
          <w:sz w:val="28"/>
          <w:szCs w:val="28"/>
        </w:rPr>
        <w:t>Тема 3. Поняття воєнного та надзвичайного стану: особливості</w:t>
      </w:r>
    </w:p>
    <w:p w14:paraId="0A37CD9D" w14:textId="77777777" w:rsidR="00AC05BF" w:rsidRPr="00AC05BF" w:rsidRDefault="00AC05BF" w:rsidP="00D146BB">
      <w:pPr>
        <w:tabs>
          <w:tab w:val="left" w:pos="284"/>
          <w:tab w:val="left" w:pos="567"/>
        </w:tabs>
        <w:ind w:firstLine="709"/>
        <w:jc w:val="both"/>
        <w:rPr>
          <w:bCs/>
          <w:sz w:val="28"/>
          <w:szCs w:val="28"/>
        </w:rPr>
      </w:pPr>
      <w:r w:rsidRPr="00AC05BF">
        <w:rPr>
          <w:bCs/>
          <w:sz w:val="28"/>
          <w:szCs w:val="28"/>
        </w:rPr>
        <w:t>Воєнний стан вводиться у разі зовнішньої агресії або загрози нападу на країну і передбачає мобілізацію військових та ресурсів для захисту держави. Надзвичайний стан, навпаки, вводиться у разі серйозних внутрішніх загроз, таких як масові заворушення, природні катастрофи або пандемії. Основні відмінності між цими режимами полягають у масштабі обмежень прав громадян та залученні військових сил.</w:t>
      </w:r>
    </w:p>
    <w:p w14:paraId="5ACAC456" w14:textId="77777777" w:rsidR="006F111E" w:rsidRDefault="006F111E" w:rsidP="00B15068">
      <w:pPr>
        <w:tabs>
          <w:tab w:val="left" w:pos="7849"/>
        </w:tabs>
        <w:jc w:val="both"/>
        <w:rPr>
          <w:caps/>
          <w:sz w:val="28"/>
          <w:szCs w:val="28"/>
        </w:rPr>
      </w:pPr>
    </w:p>
    <w:p w14:paraId="11188D18" w14:textId="77777777" w:rsidR="00CA5414" w:rsidRPr="00CA5414" w:rsidRDefault="00CA5414" w:rsidP="00CA5414">
      <w:pPr>
        <w:tabs>
          <w:tab w:val="left" w:pos="284"/>
          <w:tab w:val="left" w:pos="567"/>
        </w:tabs>
        <w:jc w:val="center"/>
        <w:rPr>
          <w:b/>
          <w:sz w:val="28"/>
          <w:szCs w:val="28"/>
        </w:rPr>
      </w:pPr>
      <w:r w:rsidRPr="00CA5414">
        <w:rPr>
          <w:b/>
          <w:sz w:val="28"/>
          <w:szCs w:val="28"/>
        </w:rPr>
        <w:t xml:space="preserve">Тема 4. Поняття пандемії </w:t>
      </w:r>
    </w:p>
    <w:p w14:paraId="394FD986" w14:textId="1E2BD1C5" w:rsidR="006F111E" w:rsidRPr="00B15068" w:rsidRDefault="00CA5414" w:rsidP="00B15068">
      <w:pPr>
        <w:autoSpaceDE w:val="0"/>
        <w:autoSpaceDN w:val="0"/>
        <w:adjustRightInd w:val="0"/>
        <w:ind w:firstLine="709"/>
        <w:jc w:val="both"/>
        <w:rPr>
          <w:sz w:val="32"/>
          <w:szCs w:val="32"/>
        </w:rPr>
      </w:pPr>
      <w:r w:rsidRPr="00CA5414">
        <w:rPr>
          <w:bCs/>
          <w:sz w:val="28"/>
          <w:szCs w:val="28"/>
        </w:rPr>
        <w:t>Пандемія – це поширення нової інфекційної хвороби, яка охоплює великі території та вражає значну кількість людей у всьому світі. Вона відрізняється від епідемії своїм глобальним характером. Прикладами пандемій є грип 1918 року (іспанка), пандемія ВІЛ/СНІД та COVID-19. Пандемії мають серйозні наслідки для здоров'я населення, економіки та соціальної стабільності.</w:t>
      </w:r>
    </w:p>
    <w:p w14:paraId="4758C83D" w14:textId="77777777" w:rsidR="006F111E" w:rsidRDefault="006F111E" w:rsidP="006F111E">
      <w:pPr>
        <w:tabs>
          <w:tab w:val="left" w:pos="7849"/>
        </w:tabs>
        <w:ind w:firstLine="900"/>
        <w:jc w:val="both"/>
        <w:rPr>
          <w:caps/>
          <w:sz w:val="28"/>
          <w:szCs w:val="28"/>
          <w:lang w:val="en-US"/>
        </w:rPr>
      </w:pPr>
    </w:p>
    <w:p w14:paraId="09614AF7" w14:textId="77777777" w:rsidR="00BB2625" w:rsidRPr="00BB2625" w:rsidRDefault="00BB2625" w:rsidP="00BB2625">
      <w:pPr>
        <w:tabs>
          <w:tab w:val="left" w:pos="284"/>
          <w:tab w:val="left" w:pos="567"/>
        </w:tabs>
        <w:jc w:val="center"/>
        <w:rPr>
          <w:b/>
          <w:sz w:val="28"/>
          <w:szCs w:val="28"/>
        </w:rPr>
      </w:pPr>
      <w:r w:rsidRPr="00BB2625">
        <w:rPr>
          <w:b/>
          <w:sz w:val="28"/>
          <w:szCs w:val="28"/>
        </w:rPr>
        <w:t>Тема 5. Основні джерела та аргументи на користь обов’язкової вакцинації</w:t>
      </w:r>
    </w:p>
    <w:p w14:paraId="74858D97" w14:textId="77777777" w:rsidR="00BB2625" w:rsidRPr="00BB2625" w:rsidRDefault="00BB2625" w:rsidP="00BB2625">
      <w:pPr>
        <w:tabs>
          <w:tab w:val="left" w:pos="284"/>
          <w:tab w:val="left" w:pos="567"/>
        </w:tabs>
        <w:ind w:firstLine="709"/>
        <w:jc w:val="both"/>
        <w:rPr>
          <w:bCs/>
          <w:sz w:val="28"/>
          <w:szCs w:val="28"/>
        </w:rPr>
      </w:pPr>
      <w:r w:rsidRPr="00BB2625">
        <w:rPr>
          <w:bCs/>
          <w:sz w:val="28"/>
          <w:szCs w:val="28"/>
        </w:rPr>
        <w:t>Обов'язкова вакцинація базується на міжнародних та національних правових актах, які регулюють охорону здоров'я. Аргументи на користь вакцинації включають захист громадського здоров'я, колективний імунітет та запобігання поширенню небезпечних хвороб. Приклади успішної вакцинації включають ліквідацію віспи та контроль над поліомієлітом. Вакцинація є ефективним способом захисту населення від інфекційних захворювань.</w:t>
      </w:r>
    </w:p>
    <w:p w14:paraId="632B719A" w14:textId="77777777" w:rsidR="006F111E" w:rsidRDefault="006F111E" w:rsidP="006F111E">
      <w:pPr>
        <w:autoSpaceDE w:val="0"/>
        <w:autoSpaceDN w:val="0"/>
        <w:adjustRightInd w:val="0"/>
        <w:rPr>
          <w:color w:val="000000"/>
          <w:sz w:val="28"/>
          <w:szCs w:val="28"/>
        </w:rPr>
      </w:pPr>
    </w:p>
    <w:p w14:paraId="202B57C2" w14:textId="77777777" w:rsidR="00C34B7F" w:rsidRPr="00C34B7F" w:rsidRDefault="00C34B7F" w:rsidP="00C34B7F">
      <w:pPr>
        <w:tabs>
          <w:tab w:val="left" w:pos="284"/>
          <w:tab w:val="left" w:pos="567"/>
        </w:tabs>
        <w:jc w:val="center"/>
        <w:rPr>
          <w:b/>
          <w:sz w:val="28"/>
          <w:szCs w:val="28"/>
        </w:rPr>
      </w:pPr>
      <w:r w:rsidRPr="00C34B7F">
        <w:rPr>
          <w:b/>
          <w:sz w:val="28"/>
          <w:szCs w:val="28"/>
        </w:rPr>
        <w:t>Тема 6. Обмеження здійснення прав людини в умовах особливого правового режиму</w:t>
      </w:r>
    </w:p>
    <w:p w14:paraId="243620AD" w14:textId="121B34BB" w:rsidR="006F111E" w:rsidRPr="00B15068" w:rsidRDefault="00C34B7F" w:rsidP="00B15068">
      <w:pPr>
        <w:autoSpaceDE w:val="0"/>
        <w:autoSpaceDN w:val="0"/>
        <w:adjustRightInd w:val="0"/>
        <w:ind w:firstLine="709"/>
        <w:jc w:val="both"/>
        <w:rPr>
          <w:sz w:val="32"/>
          <w:szCs w:val="32"/>
        </w:rPr>
      </w:pPr>
      <w:r w:rsidRPr="00C34B7F">
        <w:rPr>
          <w:b/>
          <w:sz w:val="28"/>
          <w:szCs w:val="28"/>
        </w:rPr>
        <w:lastRenderedPageBreak/>
        <w:t xml:space="preserve"> </w:t>
      </w:r>
      <w:r w:rsidRPr="00C34B7F">
        <w:rPr>
          <w:bCs/>
          <w:sz w:val="28"/>
          <w:szCs w:val="28"/>
        </w:rPr>
        <w:t>Обмеження прав людини можливі в умовах, коли це необхідно для захисту національної безпеки, громадського порядку або здоров'я населення. Законодавчо визначені підстави та межі таких обмежень, щоб запобігти зловживанням владою. Прикладами обмежень є карантинні заходи, комендантська година, та обмеження на зібрання. Важливо, щоб такі обмеження були пропорційними та тимчасовими.</w:t>
      </w:r>
    </w:p>
    <w:p w14:paraId="4B9057B3" w14:textId="77777777" w:rsidR="006F111E" w:rsidRDefault="006F111E" w:rsidP="006F111E">
      <w:pPr>
        <w:autoSpaceDE w:val="0"/>
        <w:autoSpaceDN w:val="0"/>
        <w:adjustRightInd w:val="0"/>
        <w:ind w:firstLine="902"/>
        <w:jc w:val="both"/>
        <w:rPr>
          <w:sz w:val="28"/>
          <w:szCs w:val="28"/>
        </w:rPr>
      </w:pPr>
    </w:p>
    <w:p w14:paraId="67AE87D7" w14:textId="77777777" w:rsidR="005F56EA" w:rsidRPr="005F56EA" w:rsidRDefault="005F56EA" w:rsidP="005F56EA">
      <w:pPr>
        <w:tabs>
          <w:tab w:val="left" w:pos="284"/>
          <w:tab w:val="left" w:pos="567"/>
        </w:tabs>
        <w:jc w:val="center"/>
        <w:rPr>
          <w:b/>
          <w:sz w:val="28"/>
          <w:szCs w:val="28"/>
        </w:rPr>
      </w:pPr>
      <w:r w:rsidRPr="005F56EA">
        <w:rPr>
          <w:b/>
          <w:sz w:val="28"/>
          <w:szCs w:val="28"/>
        </w:rPr>
        <w:t>Тема 7. Втручання до прав людини. Тест на пропорційність державного втручання</w:t>
      </w:r>
    </w:p>
    <w:p w14:paraId="6AE39274" w14:textId="38C2AC52" w:rsidR="006F111E" w:rsidRPr="00B15068" w:rsidRDefault="005F56EA" w:rsidP="00B15068">
      <w:pPr>
        <w:tabs>
          <w:tab w:val="left" w:pos="284"/>
          <w:tab w:val="left" w:pos="567"/>
        </w:tabs>
        <w:ind w:firstLine="709"/>
        <w:jc w:val="both"/>
        <w:rPr>
          <w:bCs/>
          <w:sz w:val="28"/>
          <w:szCs w:val="28"/>
        </w:rPr>
      </w:pPr>
      <w:r w:rsidRPr="005F56EA">
        <w:rPr>
          <w:bCs/>
          <w:sz w:val="28"/>
          <w:szCs w:val="28"/>
        </w:rPr>
        <w:t>Втручання до прав людини має відповідати критеріям необхідності та пропорційності. Тест на пропорційність включає перевірку легітимної мети втручання, наявність менш обмежувальних засобів та баланс між досягненням мети та обмеженням прав. Цей тест використовується судами для оцінки законності державних дій. Приклади тесту на пропорційність зустрічаються у практиці Європейського суду з прав людини.</w:t>
      </w:r>
    </w:p>
    <w:p w14:paraId="37766A8C" w14:textId="77777777" w:rsidR="006F111E" w:rsidRDefault="006F111E" w:rsidP="006F111E">
      <w:pPr>
        <w:tabs>
          <w:tab w:val="left" w:pos="7849"/>
        </w:tabs>
        <w:jc w:val="center"/>
        <w:rPr>
          <w:b/>
          <w:sz w:val="28"/>
          <w:szCs w:val="28"/>
        </w:rPr>
      </w:pPr>
    </w:p>
    <w:p w14:paraId="6C1FAFA1" w14:textId="77777777" w:rsidR="005F56EA" w:rsidRPr="005F56EA" w:rsidRDefault="005F56EA" w:rsidP="005F56EA">
      <w:pPr>
        <w:tabs>
          <w:tab w:val="left" w:pos="284"/>
          <w:tab w:val="left" w:pos="567"/>
        </w:tabs>
        <w:jc w:val="center"/>
        <w:rPr>
          <w:b/>
          <w:sz w:val="28"/>
          <w:szCs w:val="28"/>
        </w:rPr>
      </w:pPr>
      <w:r w:rsidRPr="005F56EA">
        <w:rPr>
          <w:b/>
          <w:sz w:val="28"/>
          <w:szCs w:val="28"/>
        </w:rPr>
        <w:t>Тема 8. «Необхідно у демократичному суспільстві»</w:t>
      </w:r>
    </w:p>
    <w:p w14:paraId="06DD8877" w14:textId="16A19F03" w:rsidR="006F111E" w:rsidRPr="005F56EA" w:rsidRDefault="005F56EA" w:rsidP="005F56EA">
      <w:pPr>
        <w:autoSpaceDE w:val="0"/>
        <w:autoSpaceDN w:val="0"/>
        <w:adjustRightInd w:val="0"/>
        <w:ind w:firstLine="709"/>
        <w:jc w:val="both"/>
        <w:rPr>
          <w:sz w:val="32"/>
          <w:szCs w:val="32"/>
        </w:rPr>
      </w:pPr>
      <w:r w:rsidRPr="005F56EA">
        <w:rPr>
          <w:bCs/>
          <w:sz w:val="28"/>
          <w:szCs w:val="28"/>
        </w:rPr>
        <w:t>Принцип «необхідно у демократичному суспільстві» вимагає, щоб обмеження прав людини були виправданими та відповідали потребам суспільства. Цей принцип включає аналіз законності, необхідності та пропорційності обмежень. Європейський суд з прав людини часто застосовує цей принцип у своїх рішеннях, забезпечуючи баланс між індивідуальними правами та суспільними інтересами. Прикладом є обмеження свободи слова для захисту національної безпеки.</w:t>
      </w:r>
    </w:p>
    <w:p w14:paraId="68D249E3" w14:textId="77777777" w:rsidR="006F111E" w:rsidRDefault="006F111E" w:rsidP="00B15068">
      <w:pPr>
        <w:autoSpaceDE w:val="0"/>
        <w:autoSpaceDN w:val="0"/>
        <w:adjustRightInd w:val="0"/>
        <w:rPr>
          <w:b/>
          <w:sz w:val="28"/>
          <w:szCs w:val="28"/>
        </w:rPr>
      </w:pPr>
    </w:p>
    <w:p w14:paraId="667FC310" w14:textId="77777777" w:rsidR="005F56EA" w:rsidRPr="005F56EA" w:rsidRDefault="005F56EA" w:rsidP="005F56EA">
      <w:pPr>
        <w:tabs>
          <w:tab w:val="left" w:pos="284"/>
          <w:tab w:val="left" w:pos="567"/>
        </w:tabs>
        <w:jc w:val="center"/>
        <w:rPr>
          <w:b/>
          <w:sz w:val="28"/>
          <w:szCs w:val="28"/>
        </w:rPr>
      </w:pPr>
      <w:r w:rsidRPr="005F56EA">
        <w:rPr>
          <w:b/>
          <w:sz w:val="28"/>
          <w:szCs w:val="28"/>
        </w:rPr>
        <w:t>Тема 9. Методи впровадження вакцинації у країнах Європи</w:t>
      </w:r>
    </w:p>
    <w:p w14:paraId="27B2C2A0" w14:textId="1F599D15" w:rsidR="006F111E" w:rsidRPr="00B15068" w:rsidRDefault="005F56EA" w:rsidP="00B15068">
      <w:pPr>
        <w:tabs>
          <w:tab w:val="left" w:pos="284"/>
          <w:tab w:val="left" w:pos="567"/>
        </w:tabs>
        <w:ind w:firstLine="709"/>
        <w:jc w:val="both"/>
        <w:rPr>
          <w:bCs/>
          <w:sz w:val="28"/>
          <w:szCs w:val="28"/>
        </w:rPr>
      </w:pPr>
      <w:r w:rsidRPr="005F56EA">
        <w:rPr>
          <w:bCs/>
          <w:sz w:val="28"/>
          <w:szCs w:val="28"/>
        </w:rPr>
        <w:t>Європейські країни застосовують різні підходи до впровадження вакцинації, включаючи обов'язкові та добровільні програми. Деякі країни, такі як Італія та Франція, ввели обов'язкову вакцинацію для дітей. Інші країни, як Німеччина, заохочують вакцинацію через інформаційні кампанії та економічні стимули. Ефективність різних методів залежить від рівня довіри населення до системи охорони здоров'я та культурних особливостей.</w:t>
      </w:r>
    </w:p>
    <w:p w14:paraId="0FE1499F" w14:textId="77777777" w:rsidR="006F111E" w:rsidRDefault="006F111E" w:rsidP="006F111E">
      <w:pPr>
        <w:autoSpaceDE w:val="0"/>
        <w:autoSpaceDN w:val="0"/>
        <w:adjustRightInd w:val="0"/>
        <w:jc w:val="center"/>
        <w:rPr>
          <w:b/>
          <w:sz w:val="28"/>
          <w:szCs w:val="28"/>
        </w:rPr>
      </w:pPr>
    </w:p>
    <w:bookmarkEnd w:id="1"/>
    <w:p w14:paraId="06F51D04" w14:textId="77777777" w:rsidR="005F56EA" w:rsidRPr="005F56EA" w:rsidRDefault="005F56EA" w:rsidP="005F56EA">
      <w:pPr>
        <w:tabs>
          <w:tab w:val="left" w:pos="284"/>
          <w:tab w:val="left" w:pos="567"/>
        </w:tabs>
        <w:jc w:val="center"/>
        <w:rPr>
          <w:b/>
          <w:sz w:val="28"/>
          <w:szCs w:val="28"/>
        </w:rPr>
      </w:pPr>
      <w:r w:rsidRPr="005F56EA">
        <w:rPr>
          <w:b/>
          <w:sz w:val="28"/>
          <w:szCs w:val="28"/>
        </w:rPr>
        <w:t>Тема 10. Особливості впровадження правового режиму протидії COVID-19 в Україні</w:t>
      </w:r>
    </w:p>
    <w:p w14:paraId="41C78DAA" w14:textId="0466DD93" w:rsidR="006F111E" w:rsidRDefault="005F56EA" w:rsidP="005F56EA">
      <w:pPr>
        <w:autoSpaceDE w:val="0"/>
        <w:autoSpaceDN w:val="0"/>
        <w:adjustRightInd w:val="0"/>
        <w:ind w:firstLine="709"/>
        <w:jc w:val="both"/>
        <w:rPr>
          <w:sz w:val="28"/>
          <w:szCs w:val="28"/>
        </w:rPr>
      </w:pPr>
      <w:r w:rsidRPr="005F56EA">
        <w:rPr>
          <w:b/>
          <w:sz w:val="28"/>
          <w:szCs w:val="28"/>
        </w:rPr>
        <w:t xml:space="preserve"> </w:t>
      </w:r>
      <w:r w:rsidRPr="005F56EA">
        <w:rPr>
          <w:bCs/>
          <w:sz w:val="28"/>
          <w:szCs w:val="28"/>
        </w:rPr>
        <w:t>Україна запровадила низку законодавчих та адміністративних заходів для протидії COVID-19, включаючи карантинні обмеження, обов'язкове носіння масок та соціальне дистанціювання. Було прийнято спеціальні закони та постанови уряду для регулювання цих заходів. Проте, ефективність впроваджених заходів зіткнулася з викликами, такими як недостатня медична інфраструктура та недовіра частини населення. Аналіз цих заходів дозволяє зрозуміти сильні та слабкі сторони правового режиму в умовах пандемії.</w:t>
      </w:r>
    </w:p>
    <w:p w14:paraId="1F928AF3" w14:textId="77777777" w:rsidR="006F111E" w:rsidRDefault="006F111E" w:rsidP="006F111E">
      <w:pPr>
        <w:autoSpaceDE w:val="0"/>
        <w:autoSpaceDN w:val="0"/>
        <w:adjustRightInd w:val="0"/>
        <w:jc w:val="center"/>
        <w:rPr>
          <w:b/>
          <w:sz w:val="28"/>
          <w:szCs w:val="28"/>
        </w:rPr>
      </w:pPr>
    </w:p>
    <w:p w14:paraId="53E95E19" w14:textId="77777777" w:rsidR="006F111E" w:rsidRDefault="006F111E" w:rsidP="006F111E">
      <w:pPr>
        <w:tabs>
          <w:tab w:val="left" w:pos="7849"/>
        </w:tabs>
        <w:ind w:firstLine="900"/>
        <w:jc w:val="both"/>
        <w:rPr>
          <w:sz w:val="28"/>
          <w:szCs w:val="28"/>
        </w:rPr>
      </w:pPr>
    </w:p>
    <w:p w14:paraId="7B948553" w14:textId="1FE8C18D" w:rsidR="00655886" w:rsidRPr="00913B99" w:rsidRDefault="006F111E" w:rsidP="00913B99">
      <w:pPr>
        <w:tabs>
          <w:tab w:val="left" w:pos="7849"/>
        </w:tabs>
        <w:jc w:val="center"/>
        <w:rPr>
          <w:sz w:val="28"/>
          <w:szCs w:val="28"/>
        </w:rPr>
      </w:pPr>
      <w:r>
        <w:rPr>
          <w:sz w:val="28"/>
          <w:szCs w:val="28"/>
        </w:rPr>
        <w:br w:type="page"/>
      </w:r>
      <w:r w:rsidR="00655886" w:rsidRPr="00655886">
        <w:rPr>
          <w:b/>
          <w:bCs/>
          <w:sz w:val="28"/>
          <w:szCs w:val="28"/>
        </w:rPr>
        <w:lastRenderedPageBreak/>
        <w:t>ТЕМАТИКА ЛЕКЦІЙНИХ ЗАНЯТЬ</w:t>
      </w:r>
    </w:p>
    <w:p w14:paraId="28CD4E46" w14:textId="67409956" w:rsidR="00A94CAA" w:rsidRDefault="00A94CAA" w:rsidP="008615EB">
      <w:pPr>
        <w:tabs>
          <w:tab w:val="left" w:pos="7849"/>
        </w:tabs>
        <w:jc w:val="center"/>
        <w:rPr>
          <w:b/>
          <w:bCs/>
          <w:sz w:val="28"/>
          <w:szCs w:val="28"/>
        </w:rPr>
      </w:pPr>
    </w:p>
    <w:p w14:paraId="56FC9DB9" w14:textId="77777777" w:rsidR="00D8031F" w:rsidRPr="00E62B15" w:rsidRDefault="00D8031F" w:rsidP="00D8031F">
      <w:pPr>
        <w:jc w:val="center"/>
        <w:rPr>
          <w:b/>
          <w:bCs/>
          <w:sz w:val="28"/>
          <w:szCs w:val="28"/>
        </w:rPr>
      </w:pPr>
      <w:r w:rsidRPr="00E62B15">
        <w:rPr>
          <w:b/>
          <w:bCs/>
          <w:sz w:val="28"/>
          <w:szCs w:val="28"/>
        </w:rPr>
        <w:t>Тема 1</w:t>
      </w:r>
      <w:r>
        <w:rPr>
          <w:b/>
          <w:bCs/>
          <w:sz w:val="28"/>
          <w:szCs w:val="28"/>
        </w:rPr>
        <w:t>.</w:t>
      </w:r>
      <w:r w:rsidRPr="00E62B15">
        <w:rPr>
          <w:b/>
          <w:bCs/>
          <w:sz w:val="28"/>
          <w:szCs w:val="28"/>
        </w:rPr>
        <w:t xml:space="preserve"> Права людини: поняття та ознаки</w:t>
      </w:r>
    </w:p>
    <w:p w14:paraId="71A13EB4" w14:textId="77777777" w:rsidR="00D8031F" w:rsidRPr="00E62B15" w:rsidRDefault="00D8031F" w:rsidP="00D8031F">
      <w:pPr>
        <w:rPr>
          <w:sz w:val="28"/>
          <w:szCs w:val="28"/>
        </w:rPr>
      </w:pPr>
      <w:r w:rsidRPr="00E62B15">
        <w:rPr>
          <w:sz w:val="28"/>
          <w:szCs w:val="28"/>
        </w:rPr>
        <w:t>1. Правовий статус особи: поняття, види;</w:t>
      </w:r>
    </w:p>
    <w:p w14:paraId="51EF7FAB" w14:textId="77777777" w:rsidR="00D8031F" w:rsidRPr="00E62B15" w:rsidRDefault="00D8031F" w:rsidP="00D8031F">
      <w:pPr>
        <w:rPr>
          <w:sz w:val="28"/>
          <w:szCs w:val="28"/>
        </w:rPr>
      </w:pPr>
      <w:r w:rsidRPr="00E62B15">
        <w:rPr>
          <w:sz w:val="28"/>
          <w:szCs w:val="28"/>
        </w:rPr>
        <w:t>2. Становлення ідеї прав людини. Чотири покоління прав людини;</w:t>
      </w:r>
    </w:p>
    <w:p w14:paraId="6C019BC2" w14:textId="77777777" w:rsidR="00D8031F" w:rsidRPr="00E62B15" w:rsidRDefault="00D8031F" w:rsidP="00D8031F">
      <w:pPr>
        <w:rPr>
          <w:sz w:val="28"/>
          <w:szCs w:val="28"/>
        </w:rPr>
      </w:pPr>
      <w:r w:rsidRPr="00E62B15">
        <w:rPr>
          <w:sz w:val="28"/>
          <w:szCs w:val="28"/>
        </w:rPr>
        <w:t>3. Основоположні права і свободи людини: поняття, ознаки;</w:t>
      </w:r>
    </w:p>
    <w:p w14:paraId="14C15D1C" w14:textId="77777777" w:rsidR="00D8031F" w:rsidRPr="00E62B15" w:rsidRDefault="00D8031F" w:rsidP="00D8031F">
      <w:pPr>
        <w:rPr>
          <w:sz w:val="28"/>
          <w:szCs w:val="28"/>
        </w:rPr>
      </w:pPr>
      <w:r w:rsidRPr="00E62B15">
        <w:rPr>
          <w:sz w:val="28"/>
          <w:szCs w:val="28"/>
        </w:rPr>
        <w:t>4. Класифікація основних прав людини;</w:t>
      </w:r>
    </w:p>
    <w:p w14:paraId="591DC9EC" w14:textId="77777777" w:rsidR="00D8031F" w:rsidRPr="00E62B15" w:rsidRDefault="00D8031F" w:rsidP="00D8031F">
      <w:pPr>
        <w:rPr>
          <w:sz w:val="28"/>
          <w:szCs w:val="28"/>
        </w:rPr>
      </w:pPr>
      <w:r w:rsidRPr="00E62B15">
        <w:rPr>
          <w:sz w:val="28"/>
          <w:szCs w:val="28"/>
        </w:rPr>
        <w:t>5. Міжнародні гарантії прав людини. Європейська система захисту прав людини;</w:t>
      </w:r>
    </w:p>
    <w:p w14:paraId="66D838E6" w14:textId="77777777" w:rsidR="00D8031F" w:rsidRPr="00E62B15" w:rsidRDefault="00D8031F" w:rsidP="00D8031F">
      <w:pPr>
        <w:tabs>
          <w:tab w:val="left" w:pos="7849"/>
        </w:tabs>
        <w:rPr>
          <w:sz w:val="28"/>
          <w:szCs w:val="28"/>
        </w:rPr>
      </w:pPr>
      <w:r w:rsidRPr="00E62B15">
        <w:rPr>
          <w:sz w:val="28"/>
          <w:szCs w:val="28"/>
        </w:rPr>
        <w:t>6. Основні обов’язки людини і громадянина.</w:t>
      </w:r>
    </w:p>
    <w:p w14:paraId="100BCB6A" w14:textId="77777777" w:rsidR="00D8031F" w:rsidRPr="00E62B15" w:rsidRDefault="00D8031F" w:rsidP="00D8031F">
      <w:pPr>
        <w:tabs>
          <w:tab w:val="left" w:pos="7849"/>
        </w:tabs>
        <w:rPr>
          <w:b/>
          <w:bCs/>
          <w:sz w:val="28"/>
          <w:szCs w:val="28"/>
        </w:rPr>
      </w:pPr>
    </w:p>
    <w:p w14:paraId="20413A4B" w14:textId="77777777" w:rsidR="00D8031F" w:rsidRPr="00AF7DFF" w:rsidRDefault="00D8031F" w:rsidP="00D8031F">
      <w:pPr>
        <w:pStyle w:val="1"/>
        <w:spacing w:before="0" w:after="0"/>
        <w:jc w:val="center"/>
        <w:rPr>
          <w:rFonts w:ascii="Times New Roman" w:hAnsi="Times New Roman" w:cs="Times New Roman"/>
          <w:sz w:val="28"/>
          <w:szCs w:val="28"/>
        </w:rPr>
      </w:pPr>
      <w:r w:rsidRPr="00AF7DFF">
        <w:rPr>
          <w:rFonts w:ascii="Times New Roman" w:hAnsi="Times New Roman" w:cs="Times New Roman"/>
          <w:sz w:val="28"/>
          <w:szCs w:val="28"/>
        </w:rPr>
        <w:t>Тема</w:t>
      </w:r>
      <w:r w:rsidRPr="00AF7DFF">
        <w:rPr>
          <w:rFonts w:ascii="Times New Roman" w:hAnsi="Times New Roman" w:cs="Times New Roman"/>
          <w:spacing w:val="-4"/>
          <w:sz w:val="28"/>
          <w:szCs w:val="28"/>
        </w:rPr>
        <w:t xml:space="preserve"> </w:t>
      </w:r>
      <w:r w:rsidRPr="00AF7DFF">
        <w:rPr>
          <w:rFonts w:ascii="Times New Roman" w:hAnsi="Times New Roman" w:cs="Times New Roman"/>
          <w:sz w:val="28"/>
          <w:szCs w:val="28"/>
        </w:rPr>
        <w:t>2. Поняття особливого</w:t>
      </w:r>
      <w:r w:rsidRPr="00AF7DFF">
        <w:rPr>
          <w:rFonts w:ascii="Times New Roman" w:hAnsi="Times New Roman" w:cs="Times New Roman"/>
          <w:spacing w:val="-7"/>
          <w:sz w:val="28"/>
          <w:szCs w:val="28"/>
        </w:rPr>
        <w:t xml:space="preserve"> </w:t>
      </w:r>
      <w:r w:rsidRPr="00AF7DFF">
        <w:rPr>
          <w:rFonts w:ascii="Times New Roman" w:hAnsi="Times New Roman" w:cs="Times New Roman"/>
          <w:sz w:val="28"/>
          <w:szCs w:val="28"/>
        </w:rPr>
        <w:t>правового</w:t>
      </w:r>
      <w:r>
        <w:rPr>
          <w:rFonts w:ascii="Times New Roman" w:hAnsi="Times New Roman" w:cs="Times New Roman"/>
          <w:spacing w:val="-7"/>
          <w:sz w:val="28"/>
          <w:szCs w:val="28"/>
          <w:lang w:val="uk-UA"/>
        </w:rPr>
        <w:t xml:space="preserve"> </w:t>
      </w:r>
      <w:r w:rsidRPr="00AF7DFF">
        <w:rPr>
          <w:rFonts w:ascii="Times New Roman" w:hAnsi="Times New Roman" w:cs="Times New Roman"/>
          <w:sz w:val="28"/>
          <w:szCs w:val="28"/>
        </w:rPr>
        <w:t>режиму</w:t>
      </w:r>
    </w:p>
    <w:p w14:paraId="42D395BF" w14:textId="77777777" w:rsidR="00D8031F" w:rsidRPr="00026AFF" w:rsidRDefault="00D8031F" w:rsidP="00D8031F">
      <w:pPr>
        <w:pStyle w:val="1"/>
        <w:tabs>
          <w:tab w:val="left" w:pos="400"/>
        </w:tabs>
        <w:spacing w:before="0" w:after="0"/>
        <w:jc w:val="both"/>
        <w:rPr>
          <w:rFonts w:ascii="Times New Roman" w:hAnsi="Times New Roman" w:cs="Times New Roman"/>
          <w:b w:val="0"/>
          <w:bCs w:val="0"/>
          <w:sz w:val="28"/>
          <w:szCs w:val="28"/>
        </w:rPr>
      </w:pPr>
      <w:r w:rsidRPr="00026AFF">
        <w:rPr>
          <w:rFonts w:ascii="Times New Roman" w:hAnsi="Times New Roman" w:cs="Times New Roman"/>
          <w:b w:val="0"/>
          <w:bCs w:val="0"/>
          <w:sz w:val="28"/>
          <w:szCs w:val="28"/>
          <w:lang w:val="uk-UA"/>
        </w:rPr>
        <w:t xml:space="preserve">1. </w:t>
      </w:r>
      <w:r w:rsidRPr="00026AFF">
        <w:rPr>
          <w:rFonts w:ascii="Times New Roman" w:hAnsi="Times New Roman" w:cs="Times New Roman"/>
          <w:b w:val="0"/>
          <w:bCs w:val="0"/>
          <w:sz w:val="28"/>
          <w:szCs w:val="28"/>
        </w:rPr>
        <w:t>Поняття</w:t>
      </w:r>
      <w:r w:rsidRPr="00026AFF">
        <w:rPr>
          <w:rFonts w:ascii="Times New Roman" w:hAnsi="Times New Roman" w:cs="Times New Roman"/>
          <w:b w:val="0"/>
          <w:bCs w:val="0"/>
          <w:spacing w:val="-3"/>
          <w:sz w:val="28"/>
          <w:szCs w:val="28"/>
        </w:rPr>
        <w:t xml:space="preserve"> </w:t>
      </w:r>
      <w:r w:rsidRPr="00026AFF">
        <w:rPr>
          <w:rFonts w:ascii="Times New Roman" w:hAnsi="Times New Roman" w:cs="Times New Roman"/>
          <w:b w:val="0"/>
          <w:bCs w:val="0"/>
          <w:sz w:val="28"/>
          <w:szCs w:val="28"/>
        </w:rPr>
        <w:t>та</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значення</w:t>
      </w:r>
      <w:r w:rsidRPr="00026AFF">
        <w:rPr>
          <w:rFonts w:ascii="Times New Roman" w:hAnsi="Times New Roman" w:cs="Times New Roman"/>
          <w:b w:val="0"/>
          <w:bCs w:val="0"/>
          <w:spacing w:val="-3"/>
          <w:sz w:val="28"/>
          <w:szCs w:val="28"/>
        </w:rPr>
        <w:t xml:space="preserve"> </w:t>
      </w:r>
      <w:r w:rsidRPr="00026AFF">
        <w:rPr>
          <w:rFonts w:ascii="Times New Roman" w:hAnsi="Times New Roman" w:cs="Times New Roman"/>
          <w:b w:val="0"/>
          <w:bCs w:val="0"/>
          <w:sz w:val="28"/>
          <w:szCs w:val="28"/>
        </w:rPr>
        <w:t>особливих</w:t>
      </w:r>
      <w:r w:rsidRPr="00026AFF">
        <w:rPr>
          <w:rFonts w:ascii="Times New Roman" w:hAnsi="Times New Roman" w:cs="Times New Roman"/>
          <w:b w:val="0"/>
          <w:bCs w:val="0"/>
          <w:spacing w:val="-5"/>
          <w:sz w:val="28"/>
          <w:szCs w:val="28"/>
        </w:rPr>
        <w:t xml:space="preserve"> </w:t>
      </w:r>
      <w:r w:rsidRPr="00026AFF">
        <w:rPr>
          <w:rFonts w:ascii="Times New Roman" w:hAnsi="Times New Roman" w:cs="Times New Roman"/>
          <w:b w:val="0"/>
          <w:bCs w:val="0"/>
          <w:sz w:val="28"/>
          <w:szCs w:val="28"/>
        </w:rPr>
        <w:t>правових</w:t>
      </w:r>
      <w:r w:rsidRPr="00026AFF">
        <w:rPr>
          <w:rFonts w:ascii="Times New Roman" w:hAnsi="Times New Roman" w:cs="Times New Roman"/>
          <w:b w:val="0"/>
          <w:bCs w:val="0"/>
          <w:spacing w:val="-5"/>
          <w:sz w:val="28"/>
          <w:szCs w:val="28"/>
        </w:rPr>
        <w:t xml:space="preserve"> </w:t>
      </w:r>
      <w:r w:rsidRPr="00026AFF">
        <w:rPr>
          <w:rFonts w:ascii="Times New Roman" w:hAnsi="Times New Roman" w:cs="Times New Roman"/>
          <w:b w:val="0"/>
          <w:bCs w:val="0"/>
          <w:sz w:val="28"/>
          <w:szCs w:val="28"/>
        </w:rPr>
        <w:t>режимів;</w:t>
      </w:r>
    </w:p>
    <w:p w14:paraId="4A24AA56" w14:textId="77777777" w:rsidR="00D8031F" w:rsidRPr="00026AFF" w:rsidRDefault="00D8031F" w:rsidP="00D8031F">
      <w:pPr>
        <w:tabs>
          <w:tab w:val="left" w:pos="400"/>
        </w:tabs>
        <w:jc w:val="both"/>
        <w:rPr>
          <w:sz w:val="28"/>
          <w:szCs w:val="28"/>
        </w:rPr>
      </w:pPr>
      <w:r w:rsidRPr="00026AFF">
        <w:rPr>
          <w:sz w:val="28"/>
          <w:szCs w:val="28"/>
        </w:rPr>
        <w:t>2. Види особливих</w:t>
      </w:r>
      <w:r w:rsidRPr="00026AFF">
        <w:rPr>
          <w:spacing w:val="-2"/>
          <w:sz w:val="28"/>
          <w:szCs w:val="28"/>
        </w:rPr>
        <w:t xml:space="preserve"> </w:t>
      </w:r>
      <w:r w:rsidRPr="00026AFF">
        <w:rPr>
          <w:sz w:val="28"/>
          <w:szCs w:val="28"/>
        </w:rPr>
        <w:t>правових</w:t>
      </w:r>
      <w:r w:rsidRPr="00026AFF">
        <w:rPr>
          <w:spacing w:val="-7"/>
          <w:sz w:val="28"/>
          <w:szCs w:val="28"/>
        </w:rPr>
        <w:t xml:space="preserve"> </w:t>
      </w:r>
      <w:r w:rsidRPr="00026AFF">
        <w:rPr>
          <w:sz w:val="28"/>
          <w:szCs w:val="28"/>
        </w:rPr>
        <w:t>режимів</w:t>
      </w:r>
      <w:r w:rsidRPr="00026AFF">
        <w:rPr>
          <w:spacing w:val="1"/>
          <w:sz w:val="28"/>
          <w:szCs w:val="28"/>
        </w:rPr>
        <w:t xml:space="preserve"> </w:t>
      </w:r>
      <w:r w:rsidRPr="00026AFF">
        <w:rPr>
          <w:sz w:val="28"/>
          <w:szCs w:val="28"/>
        </w:rPr>
        <w:t>та</w:t>
      </w:r>
      <w:r w:rsidRPr="00026AFF">
        <w:rPr>
          <w:spacing w:val="-2"/>
          <w:sz w:val="28"/>
          <w:szCs w:val="28"/>
        </w:rPr>
        <w:t xml:space="preserve"> </w:t>
      </w:r>
      <w:r w:rsidRPr="00026AFF">
        <w:rPr>
          <w:sz w:val="28"/>
          <w:szCs w:val="28"/>
        </w:rPr>
        <w:t>їх</w:t>
      </w:r>
      <w:r w:rsidRPr="00026AFF">
        <w:rPr>
          <w:spacing w:val="-7"/>
          <w:sz w:val="28"/>
          <w:szCs w:val="28"/>
        </w:rPr>
        <w:t xml:space="preserve"> </w:t>
      </w:r>
      <w:r w:rsidRPr="00026AFF">
        <w:rPr>
          <w:sz w:val="28"/>
          <w:szCs w:val="28"/>
        </w:rPr>
        <w:t>запровадження;</w:t>
      </w:r>
    </w:p>
    <w:p w14:paraId="7BA78466" w14:textId="39C0566D" w:rsidR="00D8031F" w:rsidRPr="00026AFF" w:rsidRDefault="00D8031F" w:rsidP="00D8031F">
      <w:pPr>
        <w:pStyle w:val="1"/>
        <w:tabs>
          <w:tab w:val="left" w:pos="501"/>
        </w:tabs>
        <w:spacing w:before="0" w:after="0"/>
        <w:jc w:val="both"/>
        <w:rPr>
          <w:rFonts w:ascii="Times New Roman" w:hAnsi="Times New Roman" w:cs="Times New Roman"/>
          <w:b w:val="0"/>
          <w:bCs w:val="0"/>
          <w:sz w:val="28"/>
          <w:szCs w:val="28"/>
        </w:rPr>
      </w:pPr>
      <w:r w:rsidRPr="00026AFF">
        <w:rPr>
          <w:rFonts w:ascii="Times New Roman" w:hAnsi="Times New Roman" w:cs="Times New Roman"/>
          <w:b w:val="0"/>
          <w:bCs w:val="0"/>
          <w:sz w:val="28"/>
          <w:szCs w:val="28"/>
          <w:lang w:val="uk-UA"/>
        </w:rPr>
        <w:t xml:space="preserve">3. </w:t>
      </w:r>
      <w:r w:rsidRPr="00026AFF">
        <w:rPr>
          <w:rFonts w:ascii="Times New Roman" w:hAnsi="Times New Roman" w:cs="Times New Roman"/>
          <w:b w:val="0"/>
          <w:bCs w:val="0"/>
          <w:sz w:val="28"/>
          <w:szCs w:val="28"/>
        </w:rPr>
        <w:t>Гарантування</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прав</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і</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свобод</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людини</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в</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умовах</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особливих</w:t>
      </w:r>
      <w:r w:rsidRPr="00026AFF">
        <w:rPr>
          <w:rFonts w:ascii="Times New Roman" w:hAnsi="Times New Roman" w:cs="Times New Roman"/>
          <w:b w:val="0"/>
          <w:bCs w:val="0"/>
          <w:spacing w:val="1"/>
          <w:sz w:val="28"/>
          <w:szCs w:val="28"/>
        </w:rPr>
        <w:t xml:space="preserve"> </w:t>
      </w:r>
      <w:r w:rsidRPr="00026AFF">
        <w:rPr>
          <w:rFonts w:ascii="Times New Roman" w:hAnsi="Times New Roman" w:cs="Times New Roman"/>
          <w:b w:val="0"/>
          <w:bCs w:val="0"/>
          <w:sz w:val="28"/>
          <w:szCs w:val="28"/>
        </w:rPr>
        <w:t>правових</w:t>
      </w:r>
      <w:r w:rsidRPr="00026AFF">
        <w:rPr>
          <w:rFonts w:ascii="Times New Roman" w:hAnsi="Times New Roman" w:cs="Times New Roman"/>
          <w:b w:val="0"/>
          <w:bCs w:val="0"/>
          <w:spacing w:val="-67"/>
          <w:sz w:val="28"/>
          <w:szCs w:val="28"/>
        </w:rPr>
        <w:t xml:space="preserve"> </w:t>
      </w:r>
      <w:r w:rsidR="00EB4ED6">
        <w:rPr>
          <w:rFonts w:ascii="Times New Roman" w:hAnsi="Times New Roman" w:cs="Times New Roman"/>
          <w:b w:val="0"/>
          <w:bCs w:val="0"/>
          <w:spacing w:val="-67"/>
          <w:sz w:val="28"/>
          <w:szCs w:val="28"/>
          <w:lang w:val="uk-UA"/>
        </w:rPr>
        <w:t xml:space="preserve">     </w:t>
      </w:r>
      <w:r w:rsidR="00EB4ED6">
        <w:rPr>
          <w:rFonts w:ascii="Times New Roman" w:hAnsi="Times New Roman" w:cs="Times New Roman"/>
          <w:b w:val="0"/>
          <w:bCs w:val="0"/>
          <w:sz w:val="28"/>
          <w:szCs w:val="28"/>
          <w:lang w:val="uk-UA"/>
        </w:rPr>
        <w:t xml:space="preserve"> режимів</w:t>
      </w:r>
      <w:r w:rsidRPr="00026AFF">
        <w:rPr>
          <w:rFonts w:ascii="Times New Roman" w:hAnsi="Times New Roman" w:cs="Times New Roman"/>
          <w:b w:val="0"/>
          <w:bCs w:val="0"/>
          <w:sz w:val="28"/>
          <w:szCs w:val="28"/>
        </w:rPr>
        <w:t>;</w:t>
      </w:r>
    </w:p>
    <w:p w14:paraId="648F311E" w14:textId="77777777" w:rsidR="00D8031F" w:rsidRPr="00026AFF" w:rsidRDefault="00D8031F" w:rsidP="00D8031F">
      <w:pPr>
        <w:tabs>
          <w:tab w:val="left" w:pos="400"/>
        </w:tabs>
        <w:jc w:val="both"/>
        <w:rPr>
          <w:sz w:val="28"/>
          <w:szCs w:val="28"/>
        </w:rPr>
      </w:pPr>
      <w:r w:rsidRPr="00026AFF">
        <w:rPr>
          <w:sz w:val="28"/>
          <w:szCs w:val="28"/>
        </w:rPr>
        <w:t>4. Специфічні</w:t>
      </w:r>
      <w:r w:rsidRPr="00026AFF">
        <w:rPr>
          <w:spacing w:val="-4"/>
          <w:sz w:val="28"/>
          <w:szCs w:val="28"/>
        </w:rPr>
        <w:t xml:space="preserve"> </w:t>
      </w:r>
      <w:r w:rsidRPr="00026AFF">
        <w:rPr>
          <w:sz w:val="28"/>
          <w:szCs w:val="28"/>
        </w:rPr>
        <w:t>функції</w:t>
      </w:r>
      <w:r w:rsidRPr="00026AFF">
        <w:rPr>
          <w:spacing w:val="-1"/>
          <w:sz w:val="28"/>
          <w:szCs w:val="28"/>
        </w:rPr>
        <w:t xml:space="preserve"> </w:t>
      </w:r>
      <w:r w:rsidRPr="00026AFF">
        <w:rPr>
          <w:sz w:val="28"/>
          <w:szCs w:val="28"/>
        </w:rPr>
        <w:t>та</w:t>
      </w:r>
      <w:r w:rsidRPr="00026AFF">
        <w:rPr>
          <w:spacing w:val="1"/>
          <w:sz w:val="28"/>
          <w:szCs w:val="28"/>
        </w:rPr>
        <w:t xml:space="preserve"> </w:t>
      </w:r>
      <w:r w:rsidRPr="00026AFF">
        <w:rPr>
          <w:sz w:val="28"/>
          <w:szCs w:val="28"/>
        </w:rPr>
        <w:t>обмеження</w:t>
      </w:r>
      <w:r w:rsidRPr="00026AFF">
        <w:rPr>
          <w:spacing w:val="-5"/>
          <w:sz w:val="28"/>
          <w:szCs w:val="28"/>
        </w:rPr>
        <w:t xml:space="preserve"> </w:t>
      </w:r>
      <w:r w:rsidRPr="00026AFF">
        <w:rPr>
          <w:sz w:val="28"/>
          <w:szCs w:val="28"/>
        </w:rPr>
        <w:t>прав</w:t>
      </w:r>
      <w:r w:rsidRPr="00026AFF">
        <w:rPr>
          <w:spacing w:val="-5"/>
          <w:sz w:val="28"/>
          <w:szCs w:val="28"/>
        </w:rPr>
        <w:t xml:space="preserve"> </w:t>
      </w:r>
      <w:r w:rsidRPr="00026AFF">
        <w:rPr>
          <w:sz w:val="28"/>
          <w:szCs w:val="28"/>
        </w:rPr>
        <w:t>за</w:t>
      </w:r>
      <w:r w:rsidRPr="00026AFF">
        <w:rPr>
          <w:spacing w:val="2"/>
          <w:sz w:val="28"/>
          <w:szCs w:val="28"/>
        </w:rPr>
        <w:t xml:space="preserve"> </w:t>
      </w:r>
      <w:r w:rsidRPr="00026AFF">
        <w:rPr>
          <w:sz w:val="28"/>
          <w:szCs w:val="28"/>
        </w:rPr>
        <w:t>особливих</w:t>
      </w:r>
      <w:r w:rsidRPr="00026AFF">
        <w:rPr>
          <w:spacing w:val="-8"/>
          <w:sz w:val="28"/>
          <w:szCs w:val="28"/>
        </w:rPr>
        <w:t xml:space="preserve"> </w:t>
      </w:r>
      <w:r w:rsidRPr="00026AFF">
        <w:rPr>
          <w:sz w:val="28"/>
          <w:szCs w:val="28"/>
        </w:rPr>
        <w:t>правових</w:t>
      </w:r>
      <w:r w:rsidRPr="00026AFF">
        <w:rPr>
          <w:spacing w:val="-3"/>
          <w:sz w:val="28"/>
          <w:szCs w:val="28"/>
        </w:rPr>
        <w:t xml:space="preserve"> </w:t>
      </w:r>
      <w:r w:rsidRPr="00026AFF">
        <w:rPr>
          <w:sz w:val="28"/>
          <w:szCs w:val="28"/>
        </w:rPr>
        <w:t>режимів.</w:t>
      </w:r>
    </w:p>
    <w:p w14:paraId="203BBFB3" w14:textId="77777777" w:rsidR="00D8031F" w:rsidRDefault="00D8031F" w:rsidP="00D8031F">
      <w:pPr>
        <w:tabs>
          <w:tab w:val="left" w:pos="7849"/>
        </w:tabs>
        <w:jc w:val="both"/>
        <w:rPr>
          <w:sz w:val="28"/>
          <w:szCs w:val="28"/>
        </w:rPr>
      </w:pPr>
      <w:r>
        <w:rPr>
          <w:sz w:val="28"/>
          <w:szCs w:val="28"/>
        </w:rPr>
        <w:t xml:space="preserve">        </w:t>
      </w:r>
    </w:p>
    <w:p w14:paraId="2F360800" w14:textId="77777777" w:rsidR="00D8031F" w:rsidRPr="00EB4BA6" w:rsidRDefault="00D8031F" w:rsidP="00D8031F">
      <w:pPr>
        <w:jc w:val="center"/>
        <w:rPr>
          <w:b/>
          <w:bCs/>
          <w:sz w:val="28"/>
          <w:szCs w:val="28"/>
        </w:rPr>
      </w:pPr>
      <w:r w:rsidRPr="00EB4BA6">
        <w:rPr>
          <w:b/>
          <w:bCs/>
          <w:sz w:val="28"/>
          <w:szCs w:val="28"/>
        </w:rPr>
        <w:t>Тема 3. Поняття воєнного та надзвичайного стану: особливості</w:t>
      </w:r>
    </w:p>
    <w:p w14:paraId="42BE79A9" w14:textId="77777777" w:rsidR="00D8031F" w:rsidRPr="00EB4BA6" w:rsidRDefault="00D8031F" w:rsidP="00D8031F">
      <w:pPr>
        <w:jc w:val="both"/>
        <w:rPr>
          <w:sz w:val="28"/>
          <w:szCs w:val="28"/>
        </w:rPr>
      </w:pPr>
      <w:r w:rsidRPr="00EB4BA6">
        <w:rPr>
          <w:sz w:val="28"/>
          <w:szCs w:val="28"/>
        </w:rPr>
        <w:t>1. Поняття та відмінності воєнного та надзвичайного стану;</w:t>
      </w:r>
    </w:p>
    <w:p w14:paraId="204E15A6" w14:textId="77777777" w:rsidR="00D8031F" w:rsidRPr="00EB4BA6" w:rsidRDefault="00D8031F" w:rsidP="00D8031F">
      <w:pPr>
        <w:jc w:val="both"/>
        <w:rPr>
          <w:sz w:val="28"/>
          <w:szCs w:val="28"/>
        </w:rPr>
      </w:pPr>
      <w:r w:rsidRPr="00EB4BA6">
        <w:rPr>
          <w:sz w:val="28"/>
          <w:szCs w:val="28"/>
        </w:rPr>
        <w:t>2. Процедура введення воєнного стану;</w:t>
      </w:r>
    </w:p>
    <w:p w14:paraId="6EA13F31" w14:textId="77777777" w:rsidR="00D8031F" w:rsidRPr="00EB4BA6" w:rsidRDefault="00D8031F" w:rsidP="00D8031F">
      <w:pPr>
        <w:jc w:val="both"/>
        <w:rPr>
          <w:sz w:val="28"/>
          <w:szCs w:val="28"/>
        </w:rPr>
      </w:pPr>
      <w:r w:rsidRPr="00EB4BA6">
        <w:rPr>
          <w:sz w:val="28"/>
          <w:szCs w:val="28"/>
        </w:rPr>
        <w:t>3. Процедура введення надзвичайного стану;</w:t>
      </w:r>
    </w:p>
    <w:p w14:paraId="3B023C5A" w14:textId="77777777" w:rsidR="00D8031F" w:rsidRPr="00EB4BA6" w:rsidRDefault="00D8031F" w:rsidP="00D8031F">
      <w:pPr>
        <w:jc w:val="both"/>
        <w:rPr>
          <w:sz w:val="28"/>
          <w:szCs w:val="28"/>
        </w:rPr>
      </w:pPr>
      <w:r w:rsidRPr="00EB4BA6">
        <w:rPr>
          <w:sz w:val="28"/>
          <w:szCs w:val="28"/>
        </w:rPr>
        <w:t>4. Правові наслідки та обмеження під час воєнного і надзвичайного стану;</w:t>
      </w:r>
    </w:p>
    <w:p w14:paraId="5FD224C8" w14:textId="77777777" w:rsidR="00D8031F" w:rsidRPr="00EB4BA6" w:rsidRDefault="00D8031F" w:rsidP="00D8031F">
      <w:pPr>
        <w:autoSpaceDE w:val="0"/>
        <w:autoSpaceDN w:val="0"/>
        <w:adjustRightInd w:val="0"/>
        <w:jc w:val="both"/>
        <w:rPr>
          <w:sz w:val="32"/>
          <w:szCs w:val="32"/>
        </w:rPr>
      </w:pPr>
      <w:r w:rsidRPr="00EB4BA6">
        <w:rPr>
          <w:sz w:val="28"/>
          <w:szCs w:val="28"/>
        </w:rPr>
        <w:t>5. Діяльність правоохоронних органів та рятувальних служб.</w:t>
      </w:r>
    </w:p>
    <w:p w14:paraId="71DA0284" w14:textId="77777777" w:rsidR="00D8031F" w:rsidRDefault="00D8031F" w:rsidP="00796356">
      <w:pPr>
        <w:tabs>
          <w:tab w:val="left" w:pos="7849"/>
        </w:tabs>
        <w:rPr>
          <w:b/>
          <w:sz w:val="28"/>
          <w:szCs w:val="28"/>
        </w:rPr>
      </w:pPr>
    </w:p>
    <w:p w14:paraId="539F7FD5" w14:textId="77777777" w:rsidR="00D8031F" w:rsidRPr="005B61CD" w:rsidRDefault="00D8031F" w:rsidP="00D8031F">
      <w:pPr>
        <w:jc w:val="center"/>
        <w:rPr>
          <w:b/>
          <w:bCs/>
          <w:sz w:val="28"/>
          <w:szCs w:val="28"/>
        </w:rPr>
      </w:pPr>
      <w:r w:rsidRPr="005B61CD">
        <w:rPr>
          <w:b/>
          <w:bCs/>
          <w:sz w:val="28"/>
          <w:szCs w:val="28"/>
        </w:rPr>
        <w:t>Тема</w:t>
      </w:r>
      <w:r>
        <w:rPr>
          <w:b/>
          <w:bCs/>
          <w:sz w:val="28"/>
          <w:szCs w:val="28"/>
        </w:rPr>
        <w:t xml:space="preserve"> 4.</w:t>
      </w:r>
      <w:r w:rsidRPr="005B61CD">
        <w:rPr>
          <w:b/>
          <w:bCs/>
          <w:sz w:val="28"/>
          <w:szCs w:val="28"/>
        </w:rPr>
        <w:t xml:space="preserve"> Поняття пандемії</w:t>
      </w:r>
    </w:p>
    <w:p w14:paraId="4A7A73AB" w14:textId="77777777" w:rsidR="00D8031F" w:rsidRPr="00DF2F9D" w:rsidRDefault="00D8031F" w:rsidP="00D8031F">
      <w:pPr>
        <w:jc w:val="both"/>
        <w:rPr>
          <w:sz w:val="28"/>
          <w:szCs w:val="28"/>
        </w:rPr>
      </w:pPr>
      <w:r w:rsidRPr="00DF2F9D">
        <w:rPr>
          <w:sz w:val="28"/>
          <w:szCs w:val="28"/>
        </w:rPr>
        <w:t>1. Поняття пандемії, її види, та які методи і стратегії використовуються державами для боротьби з пандеміями;</w:t>
      </w:r>
    </w:p>
    <w:p w14:paraId="56B45018" w14:textId="77777777" w:rsidR="00D8031F" w:rsidRPr="00DF2F9D" w:rsidRDefault="00D8031F" w:rsidP="00D8031F">
      <w:pPr>
        <w:jc w:val="both"/>
        <w:rPr>
          <w:sz w:val="28"/>
          <w:szCs w:val="28"/>
        </w:rPr>
      </w:pPr>
      <w:r w:rsidRPr="00DF2F9D">
        <w:rPr>
          <w:sz w:val="28"/>
          <w:szCs w:val="28"/>
        </w:rPr>
        <w:t>2. Роль міжнародних організацій та державних структур в управлінні пандеміями;</w:t>
      </w:r>
    </w:p>
    <w:p w14:paraId="5E7194EA" w14:textId="77777777" w:rsidR="00D8031F" w:rsidRPr="00DF2F9D" w:rsidRDefault="00D8031F" w:rsidP="00D8031F">
      <w:pPr>
        <w:jc w:val="both"/>
        <w:rPr>
          <w:sz w:val="28"/>
          <w:szCs w:val="28"/>
        </w:rPr>
      </w:pPr>
      <w:r w:rsidRPr="00DF2F9D">
        <w:rPr>
          <w:sz w:val="28"/>
          <w:szCs w:val="28"/>
        </w:rPr>
        <w:t>3. Вплив законодавства на ефективність боротьби з пандеміями;</w:t>
      </w:r>
    </w:p>
    <w:p w14:paraId="466AB9F0" w14:textId="77777777" w:rsidR="00D8031F" w:rsidRPr="00DF2F9D" w:rsidRDefault="00D8031F" w:rsidP="00D8031F">
      <w:pPr>
        <w:jc w:val="both"/>
        <w:rPr>
          <w:sz w:val="28"/>
          <w:szCs w:val="28"/>
        </w:rPr>
      </w:pPr>
      <w:r w:rsidRPr="00DF2F9D">
        <w:rPr>
          <w:sz w:val="28"/>
          <w:szCs w:val="28"/>
        </w:rPr>
        <w:t>4. Заходи, які застосовують державні та правоохоронні структури для забезпечення дотримання карантинних обмежень;</w:t>
      </w:r>
    </w:p>
    <w:p w14:paraId="076BF95E" w14:textId="77777777" w:rsidR="00D8031F" w:rsidRPr="0002508B" w:rsidRDefault="00D8031F" w:rsidP="00D8031F">
      <w:pPr>
        <w:jc w:val="both"/>
        <w:rPr>
          <w:sz w:val="28"/>
          <w:szCs w:val="28"/>
        </w:rPr>
      </w:pPr>
      <w:r w:rsidRPr="00DF2F9D">
        <w:rPr>
          <w:sz w:val="28"/>
          <w:szCs w:val="28"/>
        </w:rPr>
        <w:t>5. Забезпечення державного захисту прав людини під час пандемії.</w:t>
      </w:r>
    </w:p>
    <w:p w14:paraId="701FD714" w14:textId="77777777" w:rsidR="00796356" w:rsidRDefault="00796356" w:rsidP="00D8031F">
      <w:pPr>
        <w:jc w:val="center"/>
        <w:rPr>
          <w:b/>
          <w:sz w:val="28"/>
          <w:szCs w:val="28"/>
        </w:rPr>
      </w:pPr>
    </w:p>
    <w:p w14:paraId="20C46367" w14:textId="5E5EA654" w:rsidR="00D8031F" w:rsidRPr="00F50B9C" w:rsidRDefault="00D8031F" w:rsidP="00D8031F">
      <w:pPr>
        <w:jc w:val="center"/>
        <w:rPr>
          <w:b/>
          <w:bCs/>
          <w:sz w:val="28"/>
          <w:szCs w:val="28"/>
          <w:lang w:val="ru-RU"/>
        </w:rPr>
      </w:pPr>
      <w:r w:rsidRPr="00F50B9C">
        <w:rPr>
          <w:b/>
          <w:bCs/>
          <w:sz w:val="28"/>
          <w:szCs w:val="28"/>
        </w:rPr>
        <w:t xml:space="preserve">Тема 5. </w:t>
      </w:r>
      <w:r w:rsidRPr="00F50B9C">
        <w:rPr>
          <w:b/>
          <w:bCs/>
          <w:sz w:val="28"/>
          <w:szCs w:val="28"/>
          <w:lang w:val="ru-RU"/>
        </w:rPr>
        <w:t>Основні джерела та аргументи на користь обов’язкової вакцинації</w:t>
      </w:r>
    </w:p>
    <w:p w14:paraId="36B92C7C" w14:textId="77777777" w:rsidR="00D8031F" w:rsidRPr="00F50B9C" w:rsidRDefault="00D8031F" w:rsidP="00D8031F">
      <w:pPr>
        <w:jc w:val="both"/>
        <w:rPr>
          <w:sz w:val="28"/>
          <w:szCs w:val="28"/>
        </w:rPr>
      </w:pPr>
      <w:r w:rsidRPr="00F50B9C">
        <w:rPr>
          <w:sz w:val="28"/>
          <w:szCs w:val="28"/>
          <w:lang w:val="ru-RU"/>
        </w:rPr>
        <w:t xml:space="preserve">1. </w:t>
      </w:r>
      <w:r w:rsidRPr="00F50B9C">
        <w:rPr>
          <w:sz w:val="28"/>
          <w:szCs w:val="28"/>
        </w:rPr>
        <w:t>Основні законодавчі акти, що регулюють обов'язкову вакцинацію Україні;</w:t>
      </w:r>
    </w:p>
    <w:p w14:paraId="78EC590D" w14:textId="77777777" w:rsidR="00D8031F" w:rsidRPr="00F50B9C" w:rsidRDefault="00D8031F" w:rsidP="00D8031F">
      <w:pPr>
        <w:jc w:val="both"/>
        <w:rPr>
          <w:sz w:val="28"/>
          <w:szCs w:val="28"/>
        </w:rPr>
      </w:pPr>
      <w:r w:rsidRPr="00F50B9C">
        <w:rPr>
          <w:sz w:val="28"/>
          <w:szCs w:val="28"/>
        </w:rPr>
        <w:t>2. Права громадян, які можуть обмежуватися у зв'язку з обов'язковою вакцинацією та як це регулюється законодавством;</w:t>
      </w:r>
    </w:p>
    <w:p w14:paraId="1E2136EB" w14:textId="77777777" w:rsidR="00D8031F" w:rsidRPr="00F50B9C" w:rsidRDefault="00D8031F" w:rsidP="00D8031F">
      <w:pPr>
        <w:jc w:val="both"/>
        <w:rPr>
          <w:sz w:val="28"/>
          <w:szCs w:val="28"/>
        </w:rPr>
      </w:pPr>
      <w:r w:rsidRPr="00F50B9C">
        <w:rPr>
          <w:sz w:val="28"/>
          <w:szCs w:val="28"/>
        </w:rPr>
        <w:t>3. Роль державних установ у забезпеченні обов'язкової вакцинації населення;</w:t>
      </w:r>
    </w:p>
    <w:p w14:paraId="7B449E20" w14:textId="77777777" w:rsidR="00D8031F" w:rsidRPr="00F50B9C" w:rsidRDefault="00D8031F" w:rsidP="00D8031F">
      <w:pPr>
        <w:jc w:val="both"/>
        <w:rPr>
          <w:sz w:val="28"/>
          <w:szCs w:val="28"/>
        </w:rPr>
      </w:pPr>
      <w:r w:rsidRPr="00F50B9C">
        <w:rPr>
          <w:sz w:val="28"/>
          <w:szCs w:val="28"/>
        </w:rPr>
        <w:t>4. Забезпечення правоохоронними органами дотримання законодавства щодо обов'язкової вакцинації;</w:t>
      </w:r>
    </w:p>
    <w:p w14:paraId="127319C7" w14:textId="77777777" w:rsidR="00D8031F" w:rsidRDefault="00D8031F" w:rsidP="00D8031F">
      <w:pPr>
        <w:jc w:val="both"/>
        <w:rPr>
          <w:sz w:val="28"/>
          <w:szCs w:val="28"/>
        </w:rPr>
      </w:pPr>
      <w:r w:rsidRPr="00F50B9C">
        <w:rPr>
          <w:sz w:val="28"/>
          <w:szCs w:val="28"/>
        </w:rPr>
        <w:t>5. Міжнародні зобов'язання, які впливають на національну політику щодо обов'язкової вакцинації.</w:t>
      </w:r>
    </w:p>
    <w:p w14:paraId="64B0AD59" w14:textId="77777777" w:rsidR="00D8031F" w:rsidRPr="002F2682" w:rsidRDefault="00D8031F" w:rsidP="00D8031F">
      <w:pPr>
        <w:jc w:val="both"/>
        <w:rPr>
          <w:b/>
          <w:bCs/>
          <w:sz w:val="28"/>
          <w:szCs w:val="28"/>
        </w:rPr>
      </w:pPr>
    </w:p>
    <w:p w14:paraId="72362C68" w14:textId="77777777" w:rsidR="00D8031F" w:rsidRPr="00C6404A" w:rsidRDefault="00D8031F" w:rsidP="00D8031F">
      <w:pPr>
        <w:jc w:val="center"/>
        <w:rPr>
          <w:b/>
          <w:bCs/>
          <w:sz w:val="28"/>
          <w:szCs w:val="28"/>
        </w:rPr>
      </w:pPr>
      <w:r w:rsidRPr="00C6404A">
        <w:rPr>
          <w:b/>
          <w:bCs/>
          <w:sz w:val="28"/>
          <w:szCs w:val="28"/>
        </w:rPr>
        <w:lastRenderedPageBreak/>
        <w:t>Тема 6. Обмеження здійснення прав людини в умовах особливого правового режиму</w:t>
      </w:r>
    </w:p>
    <w:p w14:paraId="3116498A" w14:textId="77777777" w:rsidR="00D8031F" w:rsidRPr="00C6404A" w:rsidRDefault="00D8031F" w:rsidP="00D8031F">
      <w:pPr>
        <w:jc w:val="both"/>
        <w:rPr>
          <w:sz w:val="28"/>
          <w:szCs w:val="28"/>
        </w:rPr>
      </w:pPr>
      <w:r w:rsidRPr="00C6404A">
        <w:rPr>
          <w:sz w:val="28"/>
          <w:szCs w:val="28"/>
        </w:rPr>
        <w:t>1. Права людини, які можуть обмежуватись під час введення особливого правового режиму;</w:t>
      </w:r>
    </w:p>
    <w:p w14:paraId="3F0FEDBA" w14:textId="77777777" w:rsidR="00D8031F" w:rsidRPr="00C6404A" w:rsidRDefault="00D8031F" w:rsidP="00D8031F">
      <w:pPr>
        <w:jc w:val="both"/>
        <w:rPr>
          <w:sz w:val="28"/>
          <w:szCs w:val="28"/>
        </w:rPr>
      </w:pPr>
      <w:r w:rsidRPr="00C6404A">
        <w:rPr>
          <w:sz w:val="28"/>
          <w:szCs w:val="28"/>
        </w:rPr>
        <w:t>2. Правові підстави та умови, що необхідні для запровадження особливого правового режиму;</w:t>
      </w:r>
    </w:p>
    <w:p w14:paraId="611FD40E" w14:textId="77777777" w:rsidR="00D8031F" w:rsidRPr="00C6404A" w:rsidRDefault="00D8031F" w:rsidP="00D8031F">
      <w:pPr>
        <w:jc w:val="both"/>
        <w:rPr>
          <w:sz w:val="28"/>
          <w:szCs w:val="28"/>
        </w:rPr>
      </w:pPr>
      <w:r w:rsidRPr="00C6404A">
        <w:rPr>
          <w:sz w:val="28"/>
          <w:szCs w:val="28"/>
        </w:rPr>
        <w:t>3. Роль Національної поліції України у забезпеченні правопорядку та дотриманні прав людини під час особливого правового режиму;</w:t>
      </w:r>
    </w:p>
    <w:p w14:paraId="1D1714F9" w14:textId="77777777" w:rsidR="00D8031F" w:rsidRPr="00C6404A" w:rsidRDefault="00D8031F" w:rsidP="00D8031F">
      <w:pPr>
        <w:jc w:val="both"/>
        <w:rPr>
          <w:sz w:val="28"/>
          <w:szCs w:val="28"/>
        </w:rPr>
      </w:pPr>
      <w:r w:rsidRPr="00C6404A">
        <w:rPr>
          <w:sz w:val="28"/>
          <w:szCs w:val="28"/>
        </w:rPr>
        <w:t>4. Заходи, що застосовуються органами місцевого самоврядування під час введення особливого правового режиму для забезпечення правопорядку та безпеки населення;</w:t>
      </w:r>
    </w:p>
    <w:p w14:paraId="198C5FEA" w14:textId="77777777" w:rsidR="00D8031F" w:rsidRDefault="00D8031F" w:rsidP="00D8031F">
      <w:pPr>
        <w:jc w:val="both"/>
        <w:rPr>
          <w:b/>
          <w:bCs/>
        </w:rPr>
      </w:pPr>
      <w:r w:rsidRPr="00C6404A">
        <w:rPr>
          <w:sz w:val="28"/>
          <w:szCs w:val="28"/>
        </w:rPr>
        <w:t>5. Роль прокуратури України у нагляді за дотриманням законодавства щодо прав людини під час особливого правового режиму.</w:t>
      </w:r>
    </w:p>
    <w:p w14:paraId="3948441D" w14:textId="77777777" w:rsidR="00D8031F" w:rsidRDefault="00D8031F" w:rsidP="00D8031F">
      <w:pPr>
        <w:autoSpaceDE w:val="0"/>
        <w:autoSpaceDN w:val="0"/>
        <w:adjustRightInd w:val="0"/>
        <w:jc w:val="both"/>
        <w:rPr>
          <w:sz w:val="28"/>
          <w:szCs w:val="28"/>
        </w:rPr>
      </w:pPr>
    </w:p>
    <w:p w14:paraId="28BCAB6C" w14:textId="77777777" w:rsidR="00D8031F" w:rsidRPr="00F27EFA" w:rsidRDefault="00D8031F" w:rsidP="00D8031F">
      <w:pPr>
        <w:jc w:val="center"/>
        <w:rPr>
          <w:b/>
          <w:bCs/>
          <w:sz w:val="28"/>
          <w:szCs w:val="28"/>
        </w:rPr>
      </w:pPr>
      <w:r w:rsidRPr="00F27EFA">
        <w:rPr>
          <w:b/>
          <w:bCs/>
          <w:sz w:val="28"/>
          <w:szCs w:val="28"/>
        </w:rPr>
        <w:t>Тема 7. Втручання до прав людини. Тест на пропорційність державного втручання</w:t>
      </w:r>
    </w:p>
    <w:p w14:paraId="1BDDDA69" w14:textId="77777777" w:rsidR="00D8031F" w:rsidRPr="00F27EFA" w:rsidRDefault="00D8031F" w:rsidP="00D8031F">
      <w:pPr>
        <w:jc w:val="both"/>
        <w:rPr>
          <w:sz w:val="28"/>
          <w:szCs w:val="28"/>
        </w:rPr>
      </w:pPr>
      <w:r w:rsidRPr="00F27EFA">
        <w:rPr>
          <w:sz w:val="28"/>
          <w:szCs w:val="28"/>
        </w:rPr>
        <w:t>1. Критерії визначення пропорційності втручання державних органів у права людини та які правові основи для цього;</w:t>
      </w:r>
    </w:p>
    <w:p w14:paraId="2910A478" w14:textId="77777777" w:rsidR="00D8031F" w:rsidRPr="00F27EFA" w:rsidRDefault="00D8031F" w:rsidP="00D8031F">
      <w:pPr>
        <w:jc w:val="both"/>
        <w:rPr>
          <w:sz w:val="28"/>
          <w:szCs w:val="28"/>
        </w:rPr>
      </w:pPr>
      <w:r w:rsidRPr="00F27EFA">
        <w:rPr>
          <w:sz w:val="28"/>
          <w:szCs w:val="28"/>
        </w:rPr>
        <w:t>2. Забезпечення державою балансу між захистом прав людини та необхідністю втручання для підтримки громадського порядку;</w:t>
      </w:r>
    </w:p>
    <w:p w14:paraId="7E825D84" w14:textId="77777777" w:rsidR="00D8031F" w:rsidRPr="00F27EFA" w:rsidRDefault="00D8031F" w:rsidP="00D8031F">
      <w:pPr>
        <w:jc w:val="both"/>
        <w:rPr>
          <w:sz w:val="28"/>
          <w:szCs w:val="28"/>
        </w:rPr>
      </w:pPr>
      <w:r w:rsidRPr="00F27EFA">
        <w:rPr>
          <w:sz w:val="28"/>
          <w:szCs w:val="28"/>
        </w:rPr>
        <w:t>3. Втручання правоохоронних органів у права людини, і які механізми контролю за їхньою діяльністю існують;</w:t>
      </w:r>
    </w:p>
    <w:p w14:paraId="6A4A8D8E" w14:textId="77777777" w:rsidR="00D8031F" w:rsidRPr="00F27EFA" w:rsidRDefault="00D8031F" w:rsidP="00D8031F">
      <w:pPr>
        <w:jc w:val="both"/>
        <w:rPr>
          <w:sz w:val="28"/>
          <w:szCs w:val="28"/>
        </w:rPr>
      </w:pPr>
      <w:r w:rsidRPr="00F27EFA">
        <w:rPr>
          <w:sz w:val="28"/>
          <w:szCs w:val="28"/>
        </w:rPr>
        <w:t>4. Міжнародні стандарти, що регулюють питання пропорційності втручання державних органів у права людини;</w:t>
      </w:r>
    </w:p>
    <w:p w14:paraId="4925837C" w14:textId="77777777" w:rsidR="00D8031F" w:rsidRDefault="00D8031F" w:rsidP="00D8031F">
      <w:pPr>
        <w:jc w:val="both"/>
        <w:rPr>
          <w:sz w:val="28"/>
          <w:szCs w:val="28"/>
        </w:rPr>
      </w:pPr>
      <w:r w:rsidRPr="00F27EFA">
        <w:rPr>
          <w:sz w:val="28"/>
          <w:szCs w:val="28"/>
        </w:rPr>
        <w:t>5. Наслідки для державних установ, які можуть виникнути у випадку невідповідності державного втручання.</w:t>
      </w:r>
    </w:p>
    <w:p w14:paraId="4EFCE86C" w14:textId="77777777" w:rsidR="00D8031F" w:rsidRDefault="00D8031F" w:rsidP="00796356">
      <w:pPr>
        <w:autoSpaceDE w:val="0"/>
        <w:autoSpaceDN w:val="0"/>
        <w:adjustRightInd w:val="0"/>
        <w:rPr>
          <w:b/>
          <w:sz w:val="28"/>
          <w:szCs w:val="28"/>
          <w:lang w:val="ru-RU"/>
        </w:rPr>
      </w:pPr>
    </w:p>
    <w:p w14:paraId="576D5FE8" w14:textId="77777777" w:rsidR="00D8031F" w:rsidRPr="00554970" w:rsidRDefault="00D8031F" w:rsidP="00D8031F">
      <w:pPr>
        <w:jc w:val="center"/>
        <w:rPr>
          <w:b/>
          <w:bCs/>
          <w:sz w:val="28"/>
          <w:szCs w:val="28"/>
          <w:lang w:val="en-US"/>
        </w:rPr>
      </w:pPr>
      <w:r w:rsidRPr="00554970">
        <w:rPr>
          <w:b/>
          <w:bCs/>
          <w:sz w:val="28"/>
          <w:szCs w:val="28"/>
        </w:rPr>
        <w:t>Тема 8. «Необхідно у демократичному суспільстві»</w:t>
      </w:r>
    </w:p>
    <w:p w14:paraId="56272224" w14:textId="77777777" w:rsidR="00D8031F" w:rsidRPr="00902E04" w:rsidRDefault="00D8031F" w:rsidP="00D8031F">
      <w:pPr>
        <w:shd w:val="clear" w:color="auto" w:fill="FFFFFF"/>
        <w:jc w:val="both"/>
        <w:rPr>
          <w:rFonts w:ascii="Roboto" w:hAnsi="Roboto"/>
          <w:sz w:val="28"/>
          <w:szCs w:val="28"/>
        </w:rPr>
      </w:pPr>
      <w:r w:rsidRPr="00902E04">
        <w:rPr>
          <w:sz w:val="28"/>
          <w:szCs w:val="28"/>
        </w:rPr>
        <w:t xml:space="preserve">1. </w:t>
      </w:r>
      <w:r w:rsidRPr="00902E04">
        <w:rPr>
          <w:sz w:val="28"/>
          <w:szCs w:val="32"/>
        </w:rPr>
        <w:t>Демократія, її ідеали та цінності, аналіз демократичних принципів і роль правоохоронних органів у їх забезпеченні; </w:t>
      </w:r>
    </w:p>
    <w:p w14:paraId="3655B11F" w14:textId="77777777" w:rsidR="00D8031F" w:rsidRPr="00902E04" w:rsidRDefault="00D8031F" w:rsidP="00D8031F">
      <w:pPr>
        <w:shd w:val="clear" w:color="auto" w:fill="FFFFFF"/>
        <w:jc w:val="both"/>
        <w:rPr>
          <w:rFonts w:ascii="Roboto" w:hAnsi="Roboto"/>
          <w:sz w:val="28"/>
          <w:szCs w:val="28"/>
        </w:rPr>
      </w:pPr>
      <w:r w:rsidRPr="00902E04">
        <w:rPr>
          <w:sz w:val="28"/>
          <w:szCs w:val="32"/>
        </w:rPr>
        <w:t>2. Демократична держава: принципи, соціальна спрямованість та забезпечення правопорядку;</w:t>
      </w:r>
    </w:p>
    <w:p w14:paraId="1078B746" w14:textId="77777777" w:rsidR="00D8031F" w:rsidRPr="00902E04" w:rsidRDefault="00D8031F" w:rsidP="00D8031F">
      <w:pPr>
        <w:shd w:val="clear" w:color="auto" w:fill="FFFFFF"/>
        <w:jc w:val="both"/>
        <w:rPr>
          <w:rFonts w:ascii="Roboto" w:hAnsi="Roboto"/>
          <w:sz w:val="28"/>
          <w:szCs w:val="28"/>
        </w:rPr>
      </w:pPr>
      <w:r w:rsidRPr="00902E04">
        <w:rPr>
          <w:sz w:val="28"/>
          <w:szCs w:val="32"/>
        </w:rPr>
        <w:t>3. Вибори як інструмент демократії, види виборів та забезпечення правопорядку під час їх проведення;</w:t>
      </w:r>
    </w:p>
    <w:p w14:paraId="021BB713" w14:textId="77777777" w:rsidR="00D8031F" w:rsidRPr="00902E04" w:rsidRDefault="00D8031F" w:rsidP="00D8031F">
      <w:pPr>
        <w:shd w:val="clear" w:color="auto" w:fill="FFFFFF"/>
        <w:jc w:val="both"/>
        <w:rPr>
          <w:rFonts w:ascii="Roboto" w:hAnsi="Roboto"/>
          <w:sz w:val="28"/>
          <w:szCs w:val="28"/>
        </w:rPr>
      </w:pPr>
      <w:r w:rsidRPr="00902E04">
        <w:rPr>
          <w:sz w:val="28"/>
          <w:szCs w:val="32"/>
        </w:rPr>
        <w:t>4. Політичні партії.</w:t>
      </w:r>
    </w:p>
    <w:p w14:paraId="7C4B01AE" w14:textId="77777777" w:rsidR="00D8031F" w:rsidRDefault="00D8031F" w:rsidP="00D8031F">
      <w:pPr>
        <w:tabs>
          <w:tab w:val="left" w:pos="7849"/>
        </w:tabs>
        <w:jc w:val="both"/>
        <w:rPr>
          <w:b/>
          <w:sz w:val="28"/>
          <w:szCs w:val="28"/>
        </w:rPr>
      </w:pPr>
    </w:p>
    <w:p w14:paraId="1090375F" w14:textId="77777777" w:rsidR="00D8031F" w:rsidRPr="005265F6" w:rsidRDefault="00D8031F" w:rsidP="00D8031F">
      <w:pPr>
        <w:jc w:val="center"/>
        <w:rPr>
          <w:b/>
          <w:bCs/>
          <w:sz w:val="28"/>
          <w:szCs w:val="28"/>
        </w:rPr>
      </w:pPr>
      <w:r w:rsidRPr="005265F6">
        <w:rPr>
          <w:b/>
          <w:bCs/>
          <w:sz w:val="28"/>
          <w:szCs w:val="28"/>
        </w:rPr>
        <w:t>Тема 9. Методи впровадження вакцинації у країнах Європи</w:t>
      </w:r>
    </w:p>
    <w:p w14:paraId="748871E2" w14:textId="77777777" w:rsidR="00D8031F" w:rsidRPr="0035499D" w:rsidRDefault="00D8031F" w:rsidP="00D8031F">
      <w:pPr>
        <w:jc w:val="both"/>
        <w:rPr>
          <w:sz w:val="28"/>
          <w:szCs w:val="28"/>
        </w:rPr>
      </w:pPr>
      <w:r w:rsidRPr="0035499D">
        <w:rPr>
          <w:sz w:val="28"/>
          <w:szCs w:val="28"/>
        </w:rPr>
        <w:t>1. Методи координації кампаній з вакцинації міністерствами охорони здоров'я у різних країнах Європи та залучення населення до вакцинації;</w:t>
      </w:r>
    </w:p>
    <w:p w14:paraId="3185E5AF" w14:textId="77777777" w:rsidR="00D8031F" w:rsidRPr="0035499D" w:rsidRDefault="00D8031F" w:rsidP="00D8031F">
      <w:pPr>
        <w:jc w:val="both"/>
        <w:rPr>
          <w:sz w:val="28"/>
          <w:szCs w:val="28"/>
        </w:rPr>
      </w:pPr>
      <w:r w:rsidRPr="0035499D">
        <w:rPr>
          <w:sz w:val="28"/>
          <w:szCs w:val="28"/>
        </w:rPr>
        <w:t>2. Органи державної влади, що відповідають за закупівлю вакцин у різних європейських країнах, та методи відбору і перевірки якості вакцин;</w:t>
      </w:r>
    </w:p>
    <w:p w14:paraId="78C94AB4" w14:textId="77777777" w:rsidR="00D8031F" w:rsidRPr="0035499D" w:rsidRDefault="00D8031F" w:rsidP="00D8031F">
      <w:pPr>
        <w:jc w:val="both"/>
        <w:rPr>
          <w:sz w:val="28"/>
          <w:szCs w:val="28"/>
        </w:rPr>
      </w:pPr>
      <w:r w:rsidRPr="0035499D">
        <w:rPr>
          <w:sz w:val="28"/>
          <w:szCs w:val="28"/>
        </w:rPr>
        <w:t>3. Організація процесу вакцинації на місцях регіональними та місцевими органами влади Європи, включаючи створення та управління центрами вакцинації;</w:t>
      </w:r>
    </w:p>
    <w:p w14:paraId="5D43DD51" w14:textId="77777777" w:rsidR="00D8031F" w:rsidRPr="0035499D" w:rsidRDefault="00D8031F" w:rsidP="00D8031F">
      <w:pPr>
        <w:jc w:val="both"/>
        <w:rPr>
          <w:sz w:val="28"/>
          <w:szCs w:val="28"/>
        </w:rPr>
      </w:pPr>
      <w:r w:rsidRPr="0035499D">
        <w:rPr>
          <w:sz w:val="28"/>
          <w:szCs w:val="28"/>
        </w:rPr>
        <w:lastRenderedPageBreak/>
        <w:t>4. Роль урядових агенцій та виконавчих органів у проведенні інформаційних кампаній про важливість вакцинації у різних європейських країнах;</w:t>
      </w:r>
    </w:p>
    <w:p w14:paraId="7233924F" w14:textId="108B100E" w:rsidR="00D8031F" w:rsidRDefault="00D8031F" w:rsidP="00D8031F">
      <w:pPr>
        <w:jc w:val="both"/>
        <w:rPr>
          <w:sz w:val="28"/>
          <w:szCs w:val="28"/>
        </w:rPr>
      </w:pPr>
      <w:r w:rsidRPr="0035499D">
        <w:rPr>
          <w:sz w:val="28"/>
          <w:szCs w:val="28"/>
        </w:rPr>
        <w:t>5. Координація міжнародної співпраці та обмін інформацією щодо впровадження вакцинації національними урядами та їхніми виконавчими органами з іншими країнами Європи.</w:t>
      </w:r>
    </w:p>
    <w:p w14:paraId="3F80C374" w14:textId="77777777" w:rsidR="00D8031F" w:rsidRPr="005855F7" w:rsidRDefault="00D8031F" w:rsidP="00D8031F">
      <w:pPr>
        <w:jc w:val="both"/>
        <w:rPr>
          <w:sz w:val="28"/>
          <w:szCs w:val="28"/>
        </w:rPr>
      </w:pPr>
    </w:p>
    <w:p w14:paraId="49D72291" w14:textId="77777777" w:rsidR="00D8031F" w:rsidRPr="00D33FD7" w:rsidRDefault="00D8031F" w:rsidP="00D8031F">
      <w:pPr>
        <w:jc w:val="center"/>
        <w:rPr>
          <w:b/>
          <w:bCs/>
          <w:sz w:val="28"/>
          <w:szCs w:val="28"/>
          <w:lang w:val="ru-RU"/>
        </w:rPr>
      </w:pPr>
      <w:r w:rsidRPr="00D33FD7">
        <w:rPr>
          <w:b/>
          <w:bCs/>
          <w:sz w:val="28"/>
          <w:szCs w:val="28"/>
        </w:rPr>
        <w:t xml:space="preserve">Тема 10: </w:t>
      </w:r>
      <w:r w:rsidRPr="00D33FD7">
        <w:rPr>
          <w:b/>
          <w:bCs/>
          <w:sz w:val="28"/>
          <w:szCs w:val="28"/>
          <w:lang w:val="ru-RU"/>
        </w:rPr>
        <w:t>Особливості впровадження правового режиму протидії COVID-19 в Україні</w:t>
      </w:r>
    </w:p>
    <w:p w14:paraId="4230CC35" w14:textId="77777777" w:rsidR="00D8031F" w:rsidRPr="00D33FD7" w:rsidRDefault="00D8031F" w:rsidP="00D8031F">
      <w:pPr>
        <w:jc w:val="both"/>
        <w:rPr>
          <w:sz w:val="28"/>
          <w:szCs w:val="28"/>
        </w:rPr>
      </w:pPr>
      <w:r w:rsidRPr="00D33FD7">
        <w:rPr>
          <w:sz w:val="28"/>
          <w:szCs w:val="28"/>
          <w:lang w:val="ru-RU"/>
        </w:rPr>
        <w:t xml:space="preserve">1. </w:t>
      </w:r>
      <w:r w:rsidRPr="00D33FD7">
        <w:rPr>
          <w:sz w:val="28"/>
          <w:szCs w:val="28"/>
        </w:rPr>
        <w:t>Роль Міністерства охорони здоров'я України у розробці та впровадженні правового режиму протидії COVID-19, включаючи розробку санітарних норм і правил;</w:t>
      </w:r>
    </w:p>
    <w:p w14:paraId="6516DCAD" w14:textId="77777777" w:rsidR="00D8031F" w:rsidRPr="00D33FD7" w:rsidRDefault="00D8031F" w:rsidP="00D8031F">
      <w:pPr>
        <w:jc w:val="both"/>
        <w:rPr>
          <w:sz w:val="28"/>
          <w:szCs w:val="28"/>
        </w:rPr>
      </w:pPr>
      <w:r w:rsidRPr="00D33FD7">
        <w:rPr>
          <w:sz w:val="28"/>
          <w:szCs w:val="28"/>
        </w:rPr>
        <w:t>2. Діяльність Кабінету Міністрів України щодо координації заходів протидії COVID-19, включаючи прийняття постанов та розпоряджень, спрямованих на обмеження поширення вірусу;</w:t>
      </w:r>
    </w:p>
    <w:p w14:paraId="391CC75E" w14:textId="77777777" w:rsidR="00D8031F" w:rsidRPr="00D33FD7" w:rsidRDefault="00D8031F" w:rsidP="00D8031F">
      <w:pPr>
        <w:jc w:val="both"/>
        <w:rPr>
          <w:sz w:val="28"/>
          <w:szCs w:val="28"/>
        </w:rPr>
      </w:pPr>
      <w:r w:rsidRPr="00D33FD7">
        <w:rPr>
          <w:sz w:val="28"/>
          <w:szCs w:val="28"/>
        </w:rPr>
        <w:t>3. Функції Державної служби України з надзвичайних ситуацій у впровадженні заходів протидії COVID-19, включаючи організацію та проведення санітарно-епідеміологічних заходів;</w:t>
      </w:r>
    </w:p>
    <w:p w14:paraId="201937EB" w14:textId="77777777" w:rsidR="00D8031F" w:rsidRPr="00D33FD7" w:rsidRDefault="00D8031F" w:rsidP="00D8031F">
      <w:pPr>
        <w:jc w:val="both"/>
        <w:rPr>
          <w:sz w:val="28"/>
          <w:szCs w:val="28"/>
        </w:rPr>
      </w:pPr>
      <w:r w:rsidRPr="00D33FD7">
        <w:rPr>
          <w:sz w:val="28"/>
          <w:szCs w:val="28"/>
        </w:rPr>
        <w:t>4. Взаємодія Національної поліції України з іншими державними органами у забезпеченні виконання правового режиму протидії COVID-19, включаючи контроль за дотриманням карантинних обмежень;</w:t>
      </w:r>
    </w:p>
    <w:p w14:paraId="34476424" w14:textId="0282F2E3" w:rsidR="00A94CAA" w:rsidRPr="00655886" w:rsidRDefault="00D8031F" w:rsidP="00D8031F">
      <w:pPr>
        <w:tabs>
          <w:tab w:val="left" w:pos="7849"/>
        </w:tabs>
        <w:jc w:val="both"/>
        <w:rPr>
          <w:b/>
          <w:bCs/>
          <w:sz w:val="28"/>
          <w:szCs w:val="28"/>
        </w:rPr>
      </w:pPr>
      <w:r w:rsidRPr="00D33FD7">
        <w:rPr>
          <w:sz w:val="28"/>
          <w:szCs w:val="28"/>
        </w:rPr>
        <w:t>5. Участь органів місцевого самоврядування у впровадженні правового режиму протидії COVID-19, включаючи заходи з інформування населення та забезпечення локальних карантинних заходів.</w:t>
      </w:r>
    </w:p>
    <w:p w14:paraId="23E504E0" w14:textId="77777777" w:rsidR="00655886" w:rsidRDefault="00655886" w:rsidP="008615EB">
      <w:pPr>
        <w:tabs>
          <w:tab w:val="left" w:pos="7849"/>
        </w:tabs>
        <w:jc w:val="center"/>
        <w:rPr>
          <w:sz w:val="28"/>
          <w:szCs w:val="28"/>
        </w:rPr>
      </w:pPr>
    </w:p>
    <w:p w14:paraId="1C290267" w14:textId="77777777" w:rsidR="00636824" w:rsidRDefault="00636824" w:rsidP="008615EB">
      <w:pPr>
        <w:tabs>
          <w:tab w:val="left" w:pos="7849"/>
        </w:tabs>
        <w:jc w:val="center"/>
        <w:rPr>
          <w:b/>
          <w:caps/>
          <w:sz w:val="28"/>
          <w:szCs w:val="28"/>
        </w:rPr>
      </w:pPr>
    </w:p>
    <w:p w14:paraId="055BE99F" w14:textId="77777777" w:rsidR="00636824" w:rsidRDefault="00636824" w:rsidP="008615EB">
      <w:pPr>
        <w:tabs>
          <w:tab w:val="left" w:pos="7849"/>
        </w:tabs>
        <w:jc w:val="center"/>
        <w:rPr>
          <w:b/>
          <w:caps/>
          <w:sz w:val="28"/>
          <w:szCs w:val="28"/>
        </w:rPr>
      </w:pPr>
    </w:p>
    <w:p w14:paraId="4AE46E36" w14:textId="77777777" w:rsidR="00636824" w:rsidRDefault="00636824" w:rsidP="008615EB">
      <w:pPr>
        <w:tabs>
          <w:tab w:val="left" w:pos="7849"/>
        </w:tabs>
        <w:jc w:val="center"/>
        <w:rPr>
          <w:b/>
          <w:caps/>
          <w:sz w:val="28"/>
          <w:szCs w:val="28"/>
        </w:rPr>
      </w:pPr>
    </w:p>
    <w:p w14:paraId="11F38679" w14:textId="77777777" w:rsidR="00636824" w:rsidRDefault="00636824" w:rsidP="008615EB">
      <w:pPr>
        <w:tabs>
          <w:tab w:val="left" w:pos="7849"/>
        </w:tabs>
        <w:jc w:val="center"/>
        <w:rPr>
          <w:b/>
          <w:caps/>
          <w:sz w:val="28"/>
          <w:szCs w:val="28"/>
        </w:rPr>
      </w:pPr>
    </w:p>
    <w:p w14:paraId="656D06DB" w14:textId="77777777" w:rsidR="00636824" w:rsidRDefault="00636824" w:rsidP="008615EB">
      <w:pPr>
        <w:tabs>
          <w:tab w:val="left" w:pos="7849"/>
        </w:tabs>
        <w:jc w:val="center"/>
        <w:rPr>
          <w:b/>
          <w:caps/>
          <w:sz w:val="28"/>
          <w:szCs w:val="28"/>
        </w:rPr>
      </w:pPr>
    </w:p>
    <w:p w14:paraId="5F478B41" w14:textId="77777777" w:rsidR="00636824" w:rsidRDefault="00636824" w:rsidP="008615EB">
      <w:pPr>
        <w:tabs>
          <w:tab w:val="left" w:pos="7849"/>
        </w:tabs>
        <w:jc w:val="center"/>
        <w:rPr>
          <w:b/>
          <w:caps/>
          <w:sz w:val="28"/>
          <w:szCs w:val="28"/>
        </w:rPr>
      </w:pPr>
    </w:p>
    <w:p w14:paraId="268783C6" w14:textId="77777777" w:rsidR="00636824" w:rsidRDefault="00636824" w:rsidP="008615EB">
      <w:pPr>
        <w:tabs>
          <w:tab w:val="left" w:pos="7849"/>
        </w:tabs>
        <w:jc w:val="center"/>
        <w:rPr>
          <w:b/>
          <w:caps/>
          <w:sz w:val="28"/>
          <w:szCs w:val="28"/>
        </w:rPr>
      </w:pPr>
    </w:p>
    <w:p w14:paraId="5101D40D" w14:textId="77777777" w:rsidR="00636824" w:rsidRDefault="00636824" w:rsidP="008615EB">
      <w:pPr>
        <w:tabs>
          <w:tab w:val="left" w:pos="7849"/>
        </w:tabs>
        <w:jc w:val="center"/>
        <w:rPr>
          <w:b/>
          <w:caps/>
          <w:sz w:val="28"/>
          <w:szCs w:val="28"/>
        </w:rPr>
      </w:pPr>
    </w:p>
    <w:p w14:paraId="4178F917" w14:textId="77777777" w:rsidR="00636824" w:rsidRDefault="00636824" w:rsidP="008615EB">
      <w:pPr>
        <w:tabs>
          <w:tab w:val="left" w:pos="7849"/>
        </w:tabs>
        <w:jc w:val="center"/>
        <w:rPr>
          <w:b/>
          <w:caps/>
          <w:sz w:val="28"/>
          <w:szCs w:val="28"/>
        </w:rPr>
      </w:pPr>
    </w:p>
    <w:p w14:paraId="579A498C" w14:textId="77777777" w:rsidR="00636824" w:rsidRDefault="00636824" w:rsidP="008615EB">
      <w:pPr>
        <w:tabs>
          <w:tab w:val="left" w:pos="7849"/>
        </w:tabs>
        <w:jc w:val="center"/>
        <w:rPr>
          <w:b/>
          <w:caps/>
          <w:sz w:val="28"/>
          <w:szCs w:val="28"/>
        </w:rPr>
      </w:pPr>
    </w:p>
    <w:p w14:paraId="22008491" w14:textId="77777777" w:rsidR="00636824" w:rsidRDefault="00636824" w:rsidP="008615EB">
      <w:pPr>
        <w:tabs>
          <w:tab w:val="left" w:pos="7849"/>
        </w:tabs>
        <w:jc w:val="center"/>
        <w:rPr>
          <w:b/>
          <w:caps/>
          <w:sz w:val="28"/>
          <w:szCs w:val="28"/>
        </w:rPr>
      </w:pPr>
    </w:p>
    <w:p w14:paraId="22D58311" w14:textId="77777777" w:rsidR="00636824" w:rsidRDefault="00636824" w:rsidP="008615EB">
      <w:pPr>
        <w:tabs>
          <w:tab w:val="left" w:pos="7849"/>
        </w:tabs>
        <w:jc w:val="center"/>
        <w:rPr>
          <w:b/>
          <w:caps/>
          <w:sz w:val="28"/>
          <w:szCs w:val="28"/>
        </w:rPr>
      </w:pPr>
    </w:p>
    <w:p w14:paraId="6D5E7F93" w14:textId="77777777" w:rsidR="00636824" w:rsidRDefault="00636824" w:rsidP="008615EB">
      <w:pPr>
        <w:tabs>
          <w:tab w:val="left" w:pos="7849"/>
        </w:tabs>
        <w:jc w:val="center"/>
        <w:rPr>
          <w:b/>
          <w:caps/>
          <w:sz w:val="28"/>
          <w:szCs w:val="28"/>
        </w:rPr>
      </w:pPr>
    </w:p>
    <w:p w14:paraId="0E5AC85E" w14:textId="77777777" w:rsidR="00636824" w:rsidRDefault="00636824" w:rsidP="008615EB">
      <w:pPr>
        <w:tabs>
          <w:tab w:val="left" w:pos="7849"/>
        </w:tabs>
        <w:jc w:val="center"/>
        <w:rPr>
          <w:b/>
          <w:caps/>
          <w:sz w:val="28"/>
          <w:szCs w:val="28"/>
        </w:rPr>
      </w:pPr>
    </w:p>
    <w:p w14:paraId="73315B70" w14:textId="77777777" w:rsidR="00636824" w:rsidRDefault="00636824" w:rsidP="008615EB">
      <w:pPr>
        <w:tabs>
          <w:tab w:val="left" w:pos="7849"/>
        </w:tabs>
        <w:jc w:val="center"/>
        <w:rPr>
          <w:b/>
          <w:caps/>
          <w:sz w:val="28"/>
          <w:szCs w:val="28"/>
        </w:rPr>
      </w:pPr>
    </w:p>
    <w:p w14:paraId="255891C1" w14:textId="77777777" w:rsidR="00636824" w:rsidRDefault="00636824" w:rsidP="008615EB">
      <w:pPr>
        <w:tabs>
          <w:tab w:val="left" w:pos="7849"/>
        </w:tabs>
        <w:jc w:val="center"/>
        <w:rPr>
          <w:b/>
          <w:caps/>
          <w:sz w:val="28"/>
          <w:szCs w:val="28"/>
        </w:rPr>
      </w:pPr>
    </w:p>
    <w:p w14:paraId="1004F9E5" w14:textId="77777777" w:rsidR="00636824" w:rsidRDefault="00636824" w:rsidP="008615EB">
      <w:pPr>
        <w:tabs>
          <w:tab w:val="left" w:pos="7849"/>
        </w:tabs>
        <w:jc w:val="center"/>
        <w:rPr>
          <w:b/>
          <w:caps/>
          <w:sz w:val="28"/>
          <w:szCs w:val="28"/>
        </w:rPr>
      </w:pPr>
    </w:p>
    <w:p w14:paraId="7E193512" w14:textId="77777777" w:rsidR="00636824" w:rsidRDefault="00636824" w:rsidP="008615EB">
      <w:pPr>
        <w:tabs>
          <w:tab w:val="left" w:pos="7849"/>
        </w:tabs>
        <w:jc w:val="center"/>
        <w:rPr>
          <w:b/>
          <w:caps/>
          <w:sz w:val="28"/>
          <w:szCs w:val="28"/>
        </w:rPr>
      </w:pPr>
    </w:p>
    <w:p w14:paraId="6EC41FDE" w14:textId="77777777" w:rsidR="00636824" w:rsidRDefault="00636824" w:rsidP="008615EB">
      <w:pPr>
        <w:tabs>
          <w:tab w:val="left" w:pos="7849"/>
        </w:tabs>
        <w:jc w:val="center"/>
        <w:rPr>
          <w:b/>
          <w:caps/>
          <w:sz w:val="28"/>
          <w:szCs w:val="28"/>
        </w:rPr>
      </w:pPr>
    </w:p>
    <w:p w14:paraId="399DCE6D" w14:textId="77777777" w:rsidR="00636824" w:rsidRDefault="00636824" w:rsidP="008615EB">
      <w:pPr>
        <w:tabs>
          <w:tab w:val="left" w:pos="7849"/>
        </w:tabs>
        <w:jc w:val="center"/>
        <w:rPr>
          <w:b/>
          <w:caps/>
          <w:sz w:val="28"/>
          <w:szCs w:val="28"/>
        </w:rPr>
      </w:pPr>
    </w:p>
    <w:p w14:paraId="018BDFE1" w14:textId="77777777" w:rsidR="00C114F0" w:rsidRDefault="00C114F0" w:rsidP="00C114F0">
      <w:pPr>
        <w:tabs>
          <w:tab w:val="left" w:pos="7849"/>
        </w:tabs>
        <w:rPr>
          <w:b/>
          <w:caps/>
          <w:sz w:val="28"/>
          <w:szCs w:val="28"/>
        </w:rPr>
      </w:pPr>
    </w:p>
    <w:p w14:paraId="3ACBCC69" w14:textId="6074F29A" w:rsidR="006F111E" w:rsidRDefault="003C2B23" w:rsidP="00C114F0">
      <w:pPr>
        <w:tabs>
          <w:tab w:val="left" w:pos="7849"/>
        </w:tabs>
        <w:jc w:val="center"/>
        <w:rPr>
          <w:b/>
          <w:caps/>
          <w:sz w:val="28"/>
          <w:szCs w:val="28"/>
        </w:rPr>
      </w:pPr>
      <w:r>
        <w:rPr>
          <w:b/>
          <w:caps/>
          <w:sz w:val="28"/>
          <w:szCs w:val="28"/>
        </w:rPr>
        <w:lastRenderedPageBreak/>
        <w:t>тематика</w:t>
      </w:r>
      <w:r w:rsidR="006F111E">
        <w:rPr>
          <w:b/>
          <w:caps/>
          <w:sz w:val="28"/>
          <w:szCs w:val="28"/>
        </w:rPr>
        <w:t xml:space="preserve"> </w:t>
      </w:r>
      <w:r w:rsidR="00B16D7A">
        <w:rPr>
          <w:b/>
          <w:caps/>
          <w:sz w:val="28"/>
          <w:szCs w:val="28"/>
        </w:rPr>
        <w:t>СЕМІНАРСЬКИХ</w:t>
      </w:r>
      <w:r w:rsidR="006F111E">
        <w:rPr>
          <w:b/>
          <w:caps/>
          <w:sz w:val="28"/>
          <w:szCs w:val="28"/>
        </w:rPr>
        <w:t xml:space="preserve"> занять</w:t>
      </w:r>
    </w:p>
    <w:p w14:paraId="376D9E21" w14:textId="77777777" w:rsidR="006F111E" w:rsidRDefault="006F111E" w:rsidP="006F111E">
      <w:pPr>
        <w:autoSpaceDE w:val="0"/>
        <w:autoSpaceDN w:val="0"/>
        <w:adjustRightInd w:val="0"/>
        <w:jc w:val="both"/>
        <w:rPr>
          <w:sz w:val="28"/>
          <w:szCs w:val="28"/>
        </w:rPr>
      </w:pPr>
    </w:p>
    <w:p w14:paraId="7B4CB07A" w14:textId="57A552B6" w:rsidR="00BC5375" w:rsidRPr="00E62B15" w:rsidRDefault="00E62B15" w:rsidP="00026AFF">
      <w:pPr>
        <w:jc w:val="center"/>
        <w:rPr>
          <w:b/>
          <w:bCs/>
          <w:sz w:val="28"/>
          <w:szCs w:val="28"/>
        </w:rPr>
      </w:pPr>
      <w:r w:rsidRPr="00E62B15">
        <w:rPr>
          <w:b/>
          <w:bCs/>
          <w:sz w:val="28"/>
          <w:szCs w:val="28"/>
        </w:rPr>
        <w:t>Тема 1</w:t>
      </w:r>
      <w:r w:rsidR="004410F3">
        <w:rPr>
          <w:b/>
          <w:bCs/>
          <w:sz w:val="28"/>
          <w:szCs w:val="28"/>
        </w:rPr>
        <w:t>.</w:t>
      </w:r>
      <w:r w:rsidRPr="00E62B15">
        <w:rPr>
          <w:b/>
          <w:bCs/>
          <w:sz w:val="28"/>
          <w:szCs w:val="28"/>
        </w:rPr>
        <w:t xml:space="preserve"> Права людини: поняття та ознаки</w:t>
      </w:r>
    </w:p>
    <w:p w14:paraId="62875E7A" w14:textId="64A7B9D2" w:rsidR="00E62B15" w:rsidRPr="00E62B15" w:rsidRDefault="00114AEF" w:rsidP="00026AFF">
      <w:pPr>
        <w:jc w:val="center"/>
        <w:rPr>
          <w:b/>
          <w:bCs/>
          <w:sz w:val="28"/>
          <w:szCs w:val="28"/>
        </w:rPr>
      </w:pPr>
      <w:r>
        <w:rPr>
          <w:b/>
          <w:bCs/>
          <w:sz w:val="28"/>
          <w:szCs w:val="28"/>
        </w:rPr>
        <w:t>План</w:t>
      </w:r>
    </w:p>
    <w:p w14:paraId="33D8DF6F" w14:textId="74A1A97E" w:rsidR="001B1B18" w:rsidRPr="00700A40" w:rsidRDefault="001B1B18" w:rsidP="00F7179A">
      <w:pPr>
        <w:jc w:val="both"/>
        <w:rPr>
          <w:sz w:val="28"/>
          <w:szCs w:val="28"/>
        </w:rPr>
      </w:pPr>
      <w:r>
        <w:rPr>
          <w:sz w:val="28"/>
          <w:szCs w:val="28"/>
        </w:rPr>
        <w:t xml:space="preserve">1. </w:t>
      </w:r>
      <w:r w:rsidR="00AF7337">
        <w:rPr>
          <w:sz w:val="28"/>
          <w:szCs w:val="28"/>
        </w:rPr>
        <w:t>Поняття п</w:t>
      </w:r>
      <w:r w:rsidRPr="00700A40">
        <w:rPr>
          <w:sz w:val="28"/>
          <w:szCs w:val="28"/>
        </w:rPr>
        <w:t>равов</w:t>
      </w:r>
      <w:r w:rsidR="00AF7337">
        <w:rPr>
          <w:sz w:val="28"/>
          <w:szCs w:val="28"/>
        </w:rPr>
        <w:t>ого</w:t>
      </w:r>
      <w:r w:rsidRPr="00700A40">
        <w:rPr>
          <w:sz w:val="28"/>
          <w:szCs w:val="28"/>
        </w:rPr>
        <w:t xml:space="preserve"> статус</w:t>
      </w:r>
      <w:r w:rsidR="00AF7337">
        <w:rPr>
          <w:sz w:val="28"/>
          <w:szCs w:val="28"/>
        </w:rPr>
        <w:t>у,</w:t>
      </w:r>
      <w:r w:rsidRPr="00700A40">
        <w:rPr>
          <w:sz w:val="28"/>
          <w:szCs w:val="28"/>
        </w:rPr>
        <w:t xml:space="preserve"> його види</w:t>
      </w:r>
      <w:r w:rsidR="008C57E3">
        <w:rPr>
          <w:sz w:val="28"/>
          <w:szCs w:val="28"/>
        </w:rPr>
        <w:t>;</w:t>
      </w:r>
    </w:p>
    <w:p w14:paraId="22007101" w14:textId="40D9FE05" w:rsidR="001B1B18" w:rsidRPr="00700A40" w:rsidRDefault="001B1B18" w:rsidP="00F7179A">
      <w:pPr>
        <w:jc w:val="both"/>
        <w:rPr>
          <w:sz w:val="28"/>
          <w:szCs w:val="28"/>
        </w:rPr>
      </w:pPr>
      <w:r>
        <w:rPr>
          <w:sz w:val="28"/>
          <w:szCs w:val="28"/>
        </w:rPr>
        <w:t xml:space="preserve">2. </w:t>
      </w:r>
      <w:r w:rsidR="00AF7337" w:rsidRPr="00AF7337">
        <w:rPr>
          <w:sz w:val="28"/>
          <w:szCs w:val="28"/>
        </w:rPr>
        <w:t>Еволюція прав людини: чотири покоління прав</w:t>
      </w:r>
      <w:r w:rsidR="008C57E3">
        <w:rPr>
          <w:sz w:val="28"/>
          <w:szCs w:val="28"/>
        </w:rPr>
        <w:t>;</w:t>
      </w:r>
    </w:p>
    <w:p w14:paraId="05FBF860" w14:textId="16972124" w:rsidR="001B1B18" w:rsidRPr="00700A40" w:rsidRDefault="001B1B18" w:rsidP="00F7179A">
      <w:pPr>
        <w:jc w:val="both"/>
        <w:rPr>
          <w:sz w:val="28"/>
          <w:szCs w:val="28"/>
        </w:rPr>
      </w:pPr>
      <w:r>
        <w:rPr>
          <w:sz w:val="28"/>
          <w:szCs w:val="28"/>
        </w:rPr>
        <w:t xml:space="preserve">3. </w:t>
      </w:r>
      <w:r w:rsidR="00656D57" w:rsidRPr="00656D57">
        <w:rPr>
          <w:sz w:val="28"/>
          <w:szCs w:val="28"/>
        </w:rPr>
        <w:t>Основні права людини: поняття та ознаки</w:t>
      </w:r>
      <w:r w:rsidR="008C57E3">
        <w:rPr>
          <w:sz w:val="28"/>
          <w:szCs w:val="28"/>
        </w:rPr>
        <w:t>;</w:t>
      </w:r>
    </w:p>
    <w:p w14:paraId="2E743984" w14:textId="52238946" w:rsidR="001B1B18" w:rsidRPr="00700A40" w:rsidRDefault="001B1B18" w:rsidP="00F7179A">
      <w:pPr>
        <w:jc w:val="both"/>
        <w:rPr>
          <w:sz w:val="28"/>
          <w:szCs w:val="28"/>
        </w:rPr>
      </w:pPr>
      <w:r>
        <w:rPr>
          <w:sz w:val="28"/>
          <w:szCs w:val="28"/>
        </w:rPr>
        <w:t xml:space="preserve">4. </w:t>
      </w:r>
      <w:r w:rsidRPr="001B1B18">
        <w:rPr>
          <w:sz w:val="28"/>
          <w:szCs w:val="28"/>
        </w:rPr>
        <w:t>К</w:t>
      </w:r>
      <w:r w:rsidRPr="00700A40">
        <w:rPr>
          <w:sz w:val="28"/>
          <w:szCs w:val="28"/>
        </w:rPr>
        <w:t>ласифік</w:t>
      </w:r>
      <w:r w:rsidRPr="001B1B18">
        <w:rPr>
          <w:sz w:val="28"/>
          <w:szCs w:val="28"/>
        </w:rPr>
        <w:t>ація</w:t>
      </w:r>
      <w:r w:rsidRPr="00700A40">
        <w:rPr>
          <w:sz w:val="28"/>
          <w:szCs w:val="28"/>
        </w:rPr>
        <w:t xml:space="preserve"> прав людини</w:t>
      </w:r>
      <w:r w:rsidR="008C57E3">
        <w:rPr>
          <w:sz w:val="28"/>
          <w:szCs w:val="28"/>
        </w:rPr>
        <w:t>;</w:t>
      </w:r>
    </w:p>
    <w:p w14:paraId="3BCF5119" w14:textId="5E390A30" w:rsidR="001B1B18" w:rsidRPr="00700A40" w:rsidRDefault="001B1B18" w:rsidP="00F7179A">
      <w:pPr>
        <w:jc w:val="both"/>
        <w:rPr>
          <w:sz w:val="28"/>
          <w:szCs w:val="28"/>
        </w:rPr>
      </w:pPr>
      <w:r>
        <w:rPr>
          <w:sz w:val="28"/>
          <w:szCs w:val="28"/>
        </w:rPr>
        <w:t xml:space="preserve">5. </w:t>
      </w:r>
      <w:r w:rsidRPr="001B1B18">
        <w:rPr>
          <w:sz w:val="28"/>
          <w:szCs w:val="28"/>
        </w:rPr>
        <w:t>М</w:t>
      </w:r>
      <w:r w:rsidRPr="00700A40">
        <w:rPr>
          <w:sz w:val="28"/>
          <w:szCs w:val="28"/>
        </w:rPr>
        <w:t>іжнародні організації</w:t>
      </w:r>
      <w:r w:rsidRPr="001B1B18">
        <w:rPr>
          <w:sz w:val="28"/>
          <w:szCs w:val="28"/>
        </w:rPr>
        <w:t>, що</w:t>
      </w:r>
      <w:r w:rsidRPr="00700A40">
        <w:rPr>
          <w:sz w:val="28"/>
          <w:szCs w:val="28"/>
        </w:rPr>
        <w:t xml:space="preserve"> гарантують </w:t>
      </w:r>
      <w:r w:rsidRPr="001B1B18">
        <w:rPr>
          <w:sz w:val="28"/>
          <w:szCs w:val="28"/>
        </w:rPr>
        <w:t xml:space="preserve">захист </w:t>
      </w:r>
      <w:r w:rsidRPr="00700A40">
        <w:rPr>
          <w:sz w:val="28"/>
          <w:szCs w:val="28"/>
        </w:rPr>
        <w:t>прав</w:t>
      </w:r>
      <w:r w:rsidRPr="001B1B18">
        <w:rPr>
          <w:sz w:val="28"/>
          <w:szCs w:val="28"/>
        </w:rPr>
        <w:t xml:space="preserve"> і свобод</w:t>
      </w:r>
      <w:r w:rsidR="008C57E3">
        <w:rPr>
          <w:sz w:val="28"/>
          <w:szCs w:val="28"/>
        </w:rPr>
        <w:t>;</w:t>
      </w:r>
    </w:p>
    <w:p w14:paraId="1AFBD43C" w14:textId="7331CD9C" w:rsidR="00E62B15" w:rsidRPr="001B1B18" w:rsidRDefault="001B1B18" w:rsidP="00F7179A">
      <w:pPr>
        <w:tabs>
          <w:tab w:val="left" w:pos="7849"/>
        </w:tabs>
        <w:jc w:val="both"/>
        <w:rPr>
          <w:sz w:val="28"/>
          <w:szCs w:val="28"/>
        </w:rPr>
      </w:pPr>
      <w:r>
        <w:rPr>
          <w:sz w:val="28"/>
          <w:szCs w:val="28"/>
        </w:rPr>
        <w:t xml:space="preserve">6. </w:t>
      </w:r>
      <w:r w:rsidRPr="001B1B18">
        <w:rPr>
          <w:sz w:val="28"/>
          <w:szCs w:val="28"/>
        </w:rPr>
        <w:t>О</w:t>
      </w:r>
      <w:r w:rsidRPr="00700A40">
        <w:rPr>
          <w:sz w:val="28"/>
          <w:szCs w:val="28"/>
        </w:rPr>
        <w:t>сновні обов’язки люди</w:t>
      </w:r>
      <w:r w:rsidRPr="001B1B18">
        <w:rPr>
          <w:sz w:val="28"/>
          <w:szCs w:val="28"/>
        </w:rPr>
        <w:t>ни та</w:t>
      </w:r>
      <w:r w:rsidRPr="00700A40">
        <w:rPr>
          <w:sz w:val="28"/>
          <w:szCs w:val="28"/>
        </w:rPr>
        <w:t xml:space="preserve"> громадяни</w:t>
      </w:r>
      <w:r w:rsidRPr="001B1B18">
        <w:rPr>
          <w:sz w:val="28"/>
          <w:szCs w:val="28"/>
        </w:rPr>
        <w:t>на.</w:t>
      </w:r>
    </w:p>
    <w:p w14:paraId="218584EC" w14:textId="77777777" w:rsidR="001B1B18" w:rsidRPr="00E62B15" w:rsidRDefault="001B1B18" w:rsidP="001B1B18">
      <w:pPr>
        <w:tabs>
          <w:tab w:val="left" w:pos="7849"/>
        </w:tabs>
        <w:rPr>
          <w:b/>
          <w:bCs/>
          <w:sz w:val="28"/>
          <w:szCs w:val="28"/>
        </w:rPr>
      </w:pPr>
    </w:p>
    <w:p w14:paraId="534813B2" w14:textId="725D3B25" w:rsidR="006F111E" w:rsidRDefault="006F111E" w:rsidP="009331C9">
      <w:pPr>
        <w:tabs>
          <w:tab w:val="left" w:pos="7849"/>
        </w:tabs>
        <w:jc w:val="center"/>
        <w:rPr>
          <w:b/>
          <w:sz w:val="28"/>
          <w:szCs w:val="28"/>
        </w:rPr>
      </w:pPr>
      <w:r>
        <w:rPr>
          <w:b/>
          <w:sz w:val="28"/>
          <w:szCs w:val="28"/>
        </w:rPr>
        <w:t>Література:</w:t>
      </w:r>
    </w:p>
    <w:p w14:paraId="5C554A39" w14:textId="4BD464CC" w:rsidR="00EF51B4" w:rsidRPr="00834742" w:rsidRDefault="00F31231" w:rsidP="009331C9">
      <w:pPr>
        <w:pStyle w:val="af0"/>
        <w:spacing w:before="0" w:beforeAutospacing="0" w:after="0" w:afterAutospacing="0"/>
        <w:jc w:val="both"/>
        <w:rPr>
          <w:b/>
          <w:bCs/>
          <w:sz w:val="28"/>
          <w:szCs w:val="28"/>
        </w:rPr>
      </w:pPr>
      <w:r w:rsidRPr="00834742">
        <w:rPr>
          <w:rFonts w:hAnsi="Symbol"/>
          <w:sz w:val="28"/>
          <w:szCs w:val="28"/>
        </w:rPr>
        <w:t>1.</w:t>
      </w:r>
      <w:r w:rsidRPr="00834742">
        <w:rPr>
          <w:rFonts w:hAnsi="Symbol"/>
          <w:b/>
          <w:bCs/>
          <w:sz w:val="28"/>
          <w:szCs w:val="28"/>
        </w:rPr>
        <w:t xml:space="preserve"> </w:t>
      </w:r>
      <w:proofErr w:type="spellStart"/>
      <w:r w:rsidR="00EF51B4" w:rsidRPr="00834742">
        <w:rPr>
          <w:rStyle w:val="af1"/>
          <w:b w:val="0"/>
          <w:bCs w:val="0"/>
          <w:sz w:val="28"/>
          <w:szCs w:val="28"/>
        </w:rPr>
        <w:t>Бисага</w:t>
      </w:r>
      <w:proofErr w:type="spellEnd"/>
      <w:r w:rsidR="00EF51B4" w:rsidRPr="00834742">
        <w:rPr>
          <w:rStyle w:val="af1"/>
          <w:b w:val="0"/>
          <w:bCs w:val="0"/>
          <w:sz w:val="28"/>
          <w:szCs w:val="28"/>
        </w:rPr>
        <w:t xml:space="preserve"> Ю. М., Палінчак М. М., Бєлов Д. М., </w:t>
      </w:r>
      <w:proofErr w:type="spellStart"/>
      <w:r w:rsidR="00EF51B4" w:rsidRPr="00834742">
        <w:rPr>
          <w:rStyle w:val="af1"/>
          <w:b w:val="0"/>
          <w:bCs w:val="0"/>
          <w:sz w:val="28"/>
          <w:szCs w:val="28"/>
        </w:rPr>
        <w:t>Данканич</w:t>
      </w:r>
      <w:proofErr w:type="spellEnd"/>
      <w:r w:rsidR="00EF51B4" w:rsidRPr="00834742">
        <w:rPr>
          <w:rStyle w:val="af1"/>
          <w:b w:val="0"/>
          <w:bCs w:val="0"/>
          <w:sz w:val="28"/>
          <w:szCs w:val="28"/>
        </w:rPr>
        <w:t xml:space="preserve"> М. М. Основні права людини. Ужгород, 2003. С. 10.</w:t>
      </w:r>
    </w:p>
    <w:p w14:paraId="4F0D572E" w14:textId="5CDC87FB" w:rsidR="00EF51B4" w:rsidRPr="00834742" w:rsidRDefault="00F31231" w:rsidP="009331C9">
      <w:pPr>
        <w:pStyle w:val="af0"/>
        <w:spacing w:before="0" w:beforeAutospacing="0" w:after="0" w:afterAutospacing="0"/>
        <w:jc w:val="both"/>
        <w:rPr>
          <w:b/>
          <w:bCs/>
          <w:sz w:val="28"/>
          <w:szCs w:val="28"/>
        </w:rPr>
      </w:pPr>
      <w:r w:rsidRPr="00834742">
        <w:rPr>
          <w:rFonts w:hAnsi="Symbol"/>
          <w:sz w:val="28"/>
          <w:szCs w:val="28"/>
        </w:rPr>
        <w:t>2.</w:t>
      </w:r>
      <w:r w:rsidRPr="00834742">
        <w:rPr>
          <w:rFonts w:hAnsi="Symbol"/>
          <w:b/>
          <w:bCs/>
          <w:sz w:val="28"/>
          <w:szCs w:val="28"/>
        </w:rPr>
        <w:t xml:space="preserve"> </w:t>
      </w:r>
      <w:r w:rsidR="00EF51B4" w:rsidRPr="00834742">
        <w:rPr>
          <w:rStyle w:val="af1"/>
          <w:b w:val="0"/>
          <w:bCs w:val="0"/>
          <w:sz w:val="28"/>
          <w:szCs w:val="28"/>
        </w:rPr>
        <w:t xml:space="preserve">Колесников В. Основні етапи розвитку прав людини. Науковий журнал. Актуальні проблеми міжнародних відносин. Випуск 83 (Частина ІІ). Київ. </w:t>
      </w:r>
      <w:proofErr w:type="spellStart"/>
      <w:r w:rsidR="00EF51B4" w:rsidRPr="00834742">
        <w:rPr>
          <w:rStyle w:val="af1"/>
          <w:b w:val="0"/>
          <w:bCs w:val="0"/>
          <w:sz w:val="28"/>
          <w:szCs w:val="28"/>
        </w:rPr>
        <w:t>нац</w:t>
      </w:r>
      <w:proofErr w:type="spellEnd"/>
      <w:r w:rsidR="00EF51B4" w:rsidRPr="00834742">
        <w:rPr>
          <w:rStyle w:val="af1"/>
          <w:b w:val="0"/>
          <w:bCs w:val="0"/>
          <w:sz w:val="28"/>
          <w:szCs w:val="28"/>
        </w:rPr>
        <w:t>. ун-т. ім. Т. Г. Шевченка. 2009. С. 152–155.</w:t>
      </w:r>
    </w:p>
    <w:p w14:paraId="4DD65DD2" w14:textId="688773A5" w:rsidR="00EF51B4" w:rsidRPr="00834742" w:rsidRDefault="00F31231" w:rsidP="009331C9">
      <w:pPr>
        <w:pStyle w:val="af0"/>
        <w:spacing w:before="0" w:beforeAutospacing="0" w:after="0" w:afterAutospacing="0"/>
        <w:jc w:val="both"/>
        <w:rPr>
          <w:b/>
          <w:bCs/>
          <w:sz w:val="28"/>
          <w:szCs w:val="28"/>
        </w:rPr>
      </w:pPr>
      <w:r w:rsidRPr="00834742">
        <w:rPr>
          <w:rFonts w:hAnsi="Symbol"/>
          <w:sz w:val="28"/>
          <w:szCs w:val="28"/>
        </w:rPr>
        <w:t>3.</w:t>
      </w:r>
      <w:r w:rsidRPr="00834742">
        <w:rPr>
          <w:rFonts w:hAnsi="Symbol"/>
          <w:b/>
          <w:bCs/>
          <w:sz w:val="28"/>
          <w:szCs w:val="28"/>
        </w:rPr>
        <w:t xml:space="preserve"> </w:t>
      </w:r>
      <w:r w:rsidR="00EF51B4" w:rsidRPr="00834742">
        <w:rPr>
          <w:rStyle w:val="af1"/>
          <w:b w:val="0"/>
          <w:bCs w:val="0"/>
          <w:sz w:val="28"/>
          <w:szCs w:val="28"/>
        </w:rPr>
        <w:t>Стадник Г. Виникнення і розвиток міжнародної та європейської інституційної системи захисту прав людини і формування її нормативно-правової основи. Право України. № 1. 2005. С. 5–8.</w:t>
      </w:r>
    </w:p>
    <w:p w14:paraId="33DA2086" w14:textId="123F84C2" w:rsidR="00EF51B4" w:rsidRPr="00834742" w:rsidRDefault="00834742" w:rsidP="009331C9">
      <w:pPr>
        <w:pStyle w:val="af0"/>
        <w:spacing w:before="0" w:beforeAutospacing="0" w:after="0" w:afterAutospacing="0"/>
        <w:jc w:val="both"/>
        <w:rPr>
          <w:b/>
          <w:bCs/>
          <w:sz w:val="28"/>
          <w:szCs w:val="28"/>
        </w:rPr>
      </w:pPr>
      <w:r>
        <w:rPr>
          <w:rFonts w:hAnsi="Symbol"/>
          <w:sz w:val="28"/>
          <w:szCs w:val="28"/>
        </w:rPr>
        <w:t xml:space="preserve">4. </w:t>
      </w:r>
      <w:r w:rsidR="00EF51B4" w:rsidRPr="00834742">
        <w:rPr>
          <w:rStyle w:val="af1"/>
          <w:b w:val="0"/>
          <w:bCs w:val="0"/>
          <w:sz w:val="28"/>
          <w:szCs w:val="28"/>
        </w:rPr>
        <w:t>Конституція України: прийнята на п’ятій сесії Верховної Ради України від 28.06. 1996 р.: (із змінами).</w:t>
      </w:r>
      <w:r w:rsidR="00F16521" w:rsidRPr="00834742">
        <w:rPr>
          <w:rStyle w:val="af1"/>
          <w:b w:val="0"/>
          <w:bCs w:val="0"/>
          <w:sz w:val="28"/>
          <w:szCs w:val="28"/>
        </w:rPr>
        <w:t xml:space="preserve"> </w:t>
      </w:r>
      <w:r w:rsidR="00F16521" w:rsidRPr="00C46DCF">
        <w:rPr>
          <w:rStyle w:val="af1"/>
          <w:b w:val="0"/>
          <w:bCs w:val="0"/>
          <w:i/>
          <w:iCs/>
          <w:sz w:val="28"/>
          <w:szCs w:val="28"/>
        </w:rPr>
        <w:t>Відомості Верховної Ради України</w:t>
      </w:r>
      <w:r w:rsidR="00F16521" w:rsidRPr="00834742">
        <w:rPr>
          <w:rStyle w:val="af1"/>
          <w:b w:val="0"/>
          <w:bCs w:val="0"/>
          <w:sz w:val="28"/>
          <w:szCs w:val="28"/>
        </w:rPr>
        <w:t xml:space="preserve"> (ВВР), 1996, № 30, ст. 141.</w:t>
      </w:r>
    </w:p>
    <w:p w14:paraId="521E8959" w14:textId="1C9643B1" w:rsidR="00EF51B4" w:rsidRPr="00834742" w:rsidRDefault="00F31231" w:rsidP="009331C9">
      <w:pPr>
        <w:pStyle w:val="af0"/>
        <w:spacing w:before="0" w:beforeAutospacing="0" w:after="0" w:afterAutospacing="0"/>
        <w:jc w:val="both"/>
        <w:rPr>
          <w:b/>
          <w:bCs/>
          <w:sz w:val="28"/>
          <w:szCs w:val="28"/>
        </w:rPr>
      </w:pPr>
      <w:r w:rsidRPr="00834742">
        <w:rPr>
          <w:rFonts w:hAnsi="Symbol"/>
          <w:sz w:val="28"/>
          <w:szCs w:val="28"/>
        </w:rPr>
        <w:t>5.</w:t>
      </w:r>
      <w:r w:rsidRPr="00834742">
        <w:rPr>
          <w:rFonts w:hAnsi="Symbol"/>
          <w:b/>
          <w:bCs/>
          <w:sz w:val="28"/>
          <w:szCs w:val="28"/>
        </w:rPr>
        <w:t xml:space="preserve"> </w:t>
      </w:r>
      <w:r w:rsidR="00EF51B4" w:rsidRPr="00834742">
        <w:rPr>
          <w:rStyle w:val="af1"/>
          <w:b w:val="0"/>
          <w:bCs w:val="0"/>
          <w:sz w:val="28"/>
          <w:szCs w:val="28"/>
        </w:rPr>
        <w:t>Конвенція про захист прав людини і основоположних свобод від 4 листопада 1950 р.</w:t>
      </w:r>
      <w:r w:rsidR="002328A2" w:rsidRPr="00834742">
        <w:rPr>
          <w:rStyle w:val="af1"/>
          <w:b w:val="0"/>
          <w:bCs w:val="0"/>
          <w:sz w:val="28"/>
          <w:szCs w:val="28"/>
        </w:rPr>
        <w:t xml:space="preserve"> URL: http://zakon3.rada.gov.ua/laws/show/995_004</w:t>
      </w:r>
    </w:p>
    <w:p w14:paraId="7887FEE9" w14:textId="6B7327EA" w:rsidR="00EF51B4" w:rsidRPr="00834742" w:rsidRDefault="00F31231" w:rsidP="009331C9">
      <w:pPr>
        <w:pStyle w:val="af0"/>
        <w:spacing w:before="0" w:beforeAutospacing="0" w:after="0" w:afterAutospacing="0"/>
        <w:jc w:val="both"/>
        <w:rPr>
          <w:rStyle w:val="af1"/>
          <w:b w:val="0"/>
          <w:bCs w:val="0"/>
          <w:sz w:val="28"/>
          <w:szCs w:val="28"/>
        </w:rPr>
      </w:pPr>
      <w:r w:rsidRPr="00834742">
        <w:rPr>
          <w:rFonts w:hAnsi="Symbol"/>
          <w:sz w:val="28"/>
          <w:szCs w:val="28"/>
        </w:rPr>
        <w:t>6.</w:t>
      </w:r>
      <w:r w:rsidRPr="00834742">
        <w:rPr>
          <w:rFonts w:hAnsi="Symbol"/>
          <w:b/>
          <w:bCs/>
          <w:sz w:val="28"/>
          <w:szCs w:val="28"/>
        </w:rPr>
        <w:t xml:space="preserve"> </w:t>
      </w:r>
      <w:r w:rsidR="00EF51B4" w:rsidRPr="00834742">
        <w:rPr>
          <w:rStyle w:val="af1"/>
          <w:b w:val="0"/>
          <w:bCs w:val="0"/>
          <w:sz w:val="28"/>
          <w:szCs w:val="28"/>
        </w:rPr>
        <w:t>Головатий С. Тріада європейських цінностей – верховенство права, демократія, права людини – як основа українського конституційного ладу (частина третя: права людини). Право України. 2015. № 1. С. 13–19.</w:t>
      </w:r>
    </w:p>
    <w:p w14:paraId="3B29EA17" w14:textId="3033B0A6" w:rsidR="004B0805" w:rsidRPr="00834742" w:rsidRDefault="00A53064" w:rsidP="009331C9">
      <w:pPr>
        <w:pStyle w:val="af0"/>
        <w:spacing w:before="0" w:beforeAutospacing="0" w:after="0" w:afterAutospacing="0"/>
        <w:jc w:val="both"/>
        <w:rPr>
          <w:b/>
          <w:bCs/>
          <w:sz w:val="28"/>
          <w:szCs w:val="28"/>
        </w:rPr>
      </w:pPr>
      <w:r w:rsidRPr="00834742">
        <w:rPr>
          <w:rFonts w:hAnsi="Symbol"/>
          <w:sz w:val="28"/>
          <w:szCs w:val="28"/>
        </w:rPr>
        <w:t>7.</w:t>
      </w:r>
      <w:r w:rsidRPr="00834742">
        <w:rPr>
          <w:rFonts w:hAnsi="Symbol"/>
          <w:b/>
          <w:bCs/>
          <w:sz w:val="28"/>
          <w:szCs w:val="28"/>
        </w:rPr>
        <w:t xml:space="preserve"> </w:t>
      </w:r>
      <w:r w:rsidR="004B0805" w:rsidRPr="00834742">
        <w:rPr>
          <w:rStyle w:val="af1"/>
          <w:b w:val="0"/>
          <w:bCs w:val="0"/>
          <w:sz w:val="28"/>
          <w:szCs w:val="28"/>
        </w:rPr>
        <w:t xml:space="preserve">Скакун О. Ф. Теорія права і держави: підручник. К. : </w:t>
      </w:r>
      <w:proofErr w:type="spellStart"/>
      <w:r w:rsidR="004B0805" w:rsidRPr="00834742">
        <w:rPr>
          <w:rStyle w:val="af1"/>
          <w:b w:val="0"/>
          <w:bCs w:val="0"/>
          <w:sz w:val="28"/>
          <w:szCs w:val="28"/>
        </w:rPr>
        <w:t>Алерта</w:t>
      </w:r>
      <w:proofErr w:type="spellEnd"/>
      <w:r w:rsidR="004B0805" w:rsidRPr="00834742">
        <w:rPr>
          <w:rStyle w:val="af1"/>
          <w:b w:val="0"/>
          <w:bCs w:val="0"/>
          <w:sz w:val="28"/>
          <w:szCs w:val="28"/>
        </w:rPr>
        <w:t>; КНТ; ЦУЛ, 2009. С. 56-65.</w:t>
      </w:r>
    </w:p>
    <w:p w14:paraId="520644D4" w14:textId="2A7F9680" w:rsidR="004B0805" w:rsidRPr="00834742" w:rsidRDefault="00A53064" w:rsidP="009331C9">
      <w:pPr>
        <w:pStyle w:val="af0"/>
        <w:spacing w:before="0" w:beforeAutospacing="0" w:after="0" w:afterAutospacing="0"/>
        <w:jc w:val="both"/>
        <w:rPr>
          <w:b/>
          <w:bCs/>
          <w:sz w:val="28"/>
          <w:szCs w:val="28"/>
        </w:rPr>
      </w:pPr>
      <w:r w:rsidRPr="00834742">
        <w:rPr>
          <w:rFonts w:hAnsi="Symbol"/>
          <w:sz w:val="28"/>
          <w:szCs w:val="28"/>
        </w:rPr>
        <w:t>8.</w:t>
      </w:r>
      <w:r w:rsidRPr="00834742">
        <w:rPr>
          <w:rFonts w:hAnsi="Symbol"/>
          <w:b/>
          <w:bCs/>
          <w:sz w:val="28"/>
          <w:szCs w:val="28"/>
        </w:rPr>
        <w:t xml:space="preserve"> </w:t>
      </w:r>
      <w:proofErr w:type="spellStart"/>
      <w:r w:rsidR="004B0805" w:rsidRPr="00834742">
        <w:rPr>
          <w:rStyle w:val="af1"/>
          <w:b w:val="0"/>
          <w:bCs w:val="0"/>
          <w:sz w:val="28"/>
          <w:szCs w:val="28"/>
        </w:rPr>
        <w:t>Кельман</w:t>
      </w:r>
      <w:proofErr w:type="spellEnd"/>
      <w:r w:rsidR="004B0805" w:rsidRPr="00834742">
        <w:rPr>
          <w:rStyle w:val="af1"/>
          <w:b w:val="0"/>
          <w:bCs w:val="0"/>
          <w:sz w:val="28"/>
          <w:szCs w:val="28"/>
        </w:rPr>
        <w:t xml:space="preserve"> М. С., </w:t>
      </w:r>
      <w:proofErr w:type="spellStart"/>
      <w:r w:rsidR="004B0805" w:rsidRPr="00834742">
        <w:rPr>
          <w:rStyle w:val="af1"/>
          <w:b w:val="0"/>
          <w:bCs w:val="0"/>
          <w:sz w:val="28"/>
          <w:szCs w:val="28"/>
        </w:rPr>
        <w:t>Мурашин</w:t>
      </w:r>
      <w:proofErr w:type="spellEnd"/>
      <w:r w:rsidR="004B0805" w:rsidRPr="00834742">
        <w:rPr>
          <w:rStyle w:val="af1"/>
          <w:b w:val="0"/>
          <w:bCs w:val="0"/>
          <w:sz w:val="28"/>
          <w:szCs w:val="28"/>
        </w:rPr>
        <w:t xml:space="preserve"> О. Г. Загальна теорія держави і права : підручник. К. : Кондор, 2006. С. 156.</w:t>
      </w:r>
    </w:p>
    <w:p w14:paraId="558B5600" w14:textId="621333E3" w:rsidR="004B0805" w:rsidRPr="00834742" w:rsidRDefault="00A53064" w:rsidP="009331C9">
      <w:pPr>
        <w:pStyle w:val="af0"/>
        <w:spacing w:before="0" w:beforeAutospacing="0" w:after="0" w:afterAutospacing="0"/>
        <w:jc w:val="both"/>
        <w:rPr>
          <w:b/>
          <w:bCs/>
          <w:sz w:val="28"/>
          <w:szCs w:val="28"/>
        </w:rPr>
      </w:pPr>
      <w:r w:rsidRPr="00834742">
        <w:rPr>
          <w:rFonts w:hAnsi="Symbol"/>
          <w:sz w:val="28"/>
          <w:szCs w:val="28"/>
        </w:rPr>
        <w:t>9.</w:t>
      </w:r>
      <w:r w:rsidRPr="00834742">
        <w:rPr>
          <w:rFonts w:hAnsi="Symbol"/>
          <w:b/>
          <w:bCs/>
          <w:sz w:val="28"/>
          <w:szCs w:val="28"/>
        </w:rPr>
        <w:t xml:space="preserve"> </w:t>
      </w:r>
      <w:r w:rsidR="004B0805" w:rsidRPr="00834742">
        <w:rPr>
          <w:rStyle w:val="af1"/>
          <w:b w:val="0"/>
          <w:bCs w:val="0"/>
          <w:sz w:val="28"/>
          <w:szCs w:val="28"/>
        </w:rPr>
        <w:t xml:space="preserve">Загальна теорія держави і права : підручник / за </w:t>
      </w:r>
      <w:proofErr w:type="spellStart"/>
      <w:r w:rsidR="004B0805" w:rsidRPr="00834742">
        <w:rPr>
          <w:rStyle w:val="af1"/>
          <w:b w:val="0"/>
          <w:bCs w:val="0"/>
          <w:sz w:val="28"/>
          <w:szCs w:val="28"/>
        </w:rPr>
        <w:t>заг</w:t>
      </w:r>
      <w:proofErr w:type="spellEnd"/>
      <w:r w:rsidR="004B0805" w:rsidRPr="00834742">
        <w:rPr>
          <w:rStyle w:val="af1"/>
          <w:b w:val="0"/>
          <w:bCs w:val="0"/>
          <w:sz w:val="28"/>
          <w:szCs w:val="28"/>
        </w:rPr>
        <w:t xml:space="preserve">. ред. М.І. </w:t>
      </w:r>
      <w:proofErr w:type="spellStart"/>
      <w:r w:rsidR="004B0805" w:rsidRPr="00834742">
        <w:rPr>
          <w:rStyle w:val="af1"/>
          <w:b w:val="0"/>
          <w:bCs w:val="0"/>
          <w:sz w:val="28"/>
          <w:szCs w:val="28"/>
        </w:rPr>
        <w:t>Козюбри</w:t>
      </w:r>
      <w:proofErr w:type="spellEnd"/>
      <w:r w:rsidR="004B0805" w:rsidRPr="00834742">
        <w:rPr>
          <w:rStyle w:val="af1"/>
          <w:b w:val="0"/>
          <w:bCs w:val="0"/>
          <w:sz w:val="28"/>
          <w:szCs w:val="28"/>
        </w:rPr>
        <w:t xml:space="preserve">. Київ: </w:t>
      </w:r>
      <w:proofErr w:type="spellStart"/>
      <w:r w:rsidR="004B0805" w:rsidRPr="00834742">
        <w:rPr>
          <w:rStyle w:val="af1"/>
          <w:b w:val="0"/>
          <w:bCs w:val="0"/>
          <w:sz w:val="28"/>
          <w:szCs w:val="28"/>
        </w:rPr>
        <w:t>Ваіте</w:t>
      </w:r>
      <w:proofErr w:type="spellEnd"/>
      <w:r w:rsidR="004B0805" w:rsidRPr="00834742">
        <w:rPr>
          <w:rStyle w:val="af1"/>
          <w:b w:val="0"/>
          <w:bCs w:val="0"/>
          <w:sz w:val="28"/>
          <w:szCs w:val="28"/>
        </w:rPr>
        <w:t>, 2015. 392 с.</w:t>
      </w:r>
    </w:p>
    <w:p w14:paraId="5D6F27CC" w14:textId="08A86F8A" w:rsidR="004B0805" w:rsidRPr="00834742" w:rsidRDefault="00A53064" w:rsidP="009331C9">
      <w:pPr>
        <w:pStyle w:val="af0"/>
        <w:spacing w:before="0" w:beforeAutospacing="0" w:after="0" w:afterAutospacing="0"/>
        <w:jc w:val="both"/>
        <w:rPr>
          <w:b/>
          <w:bCs/>
          <w:sz w:val="28"/>
          <w:szCs w:val="28"/>
        </w:rPr>
      </w:pPr>
      <w:r w:rsidRPr="00834742">
        <w:rPr>
          <w:rFonts w:hAnsi="Symbol"/>
          <w:sz w:val="28"/>
          <w:szCs w:val="28"/>
        </w:rPr>
        <w:t>10.</w:t>
      </w:r>
      <w:r w:rsidRPr="00834742">
        <w:rPr>
          <w:rFonts w:hAnsi="Symbol"/>
          <w:b/>
          <w:bCs/>
          <w:sz w:val="28"/>
          <w:szCs w:val="28"/>
        </w:rPr>
        <w:t xml:space="preserve"> </w:t>
      </w:r>
      <w:proofErr w:type="spellStart"/>
      <w:r w:rsidR="004B0805" w:rsidRPr="00834742">
        <w:rPr>
          <w:rStyle w:val="af1"/>
          <w:b w:val="0"/>
          <w:bCs w:val="0"/>
          <w:sz w:val="28"/>
          <w:szCs w:val="28"/>
        </w:rPr>
        <w:t>Шкарупа</w:t>
      </w:r>
      <w:proofErr w:type="spellEnd"/>
      <w:r w:rsidR="004B0805" w:rsidRPr="00834742">
        <w:rPr>
          <w:rStyle w:val="af1"/>
          <w:b w:val="0"/>
          <w:bCs w:val="0"/>
          <w:sz w:val="28"/>
          <w:szCs w:val="28"/>
        </w:rPr>
        <w:t xml:space="preserve"> В. К. Професійна діяльність юриста: навч. </w:t>
      </w:r>
      <w:proofErr w:type="spellStart"/>
      <w:r w:rsidR="004B0805" w:rsidRPr="00834742">
        <w:rPr>
          <w:rStyle w:val="af1"/>
          <w:b w:val="0"/>
          <w:bCs w:val="0"/>
          <w:sz w:val="28"/>
          <w:szCs w:val="28"/>
        </w:rPr>
        <w:t>посіб</w:t>
      </w:r>
      <w:proofErr w:type="spellEnd"/>
      <w:r w:rsidR="004B0805" w:rsidRPr="00834742">
        <w:rPr>
          <w:rStyle w:val="af1"/>
          <w:b w:val="0"/>
          <w:bCs w:val="0"/>
          <w:sz w:val="28"/>
          <w:szCs w:val="28"/>
        </w:rPr>
        <w:t>. для студ. вищ. навч. закл. Ірпінь: Національний ун-т ДПС України, 2009. 172 с.</w:t>
      </w:r>
    </w:p>
    <w:p w14:paraId="0C56A93C" w14:textId="52EE143E" w:rsidR="004B0805" w:rsidRPr="00834742" w:rsidRDefault="00A53064" w:rsidP="009331C9">
      <w:pPr>
        <w:pStyle w:val="af0"/>
        <w:spacing w:before="0" w:beforeAutospacing="0" w:after="0" w:afterAutospacing="0"/>
        <w:jc w:val="both"/>
        <w:rPr>
          <w:b/>
          <w:bCs/>
          <w:sz w:val="28"/>
          <w:szCs w:val="28"/>
        </w:rPr>
      </w:pPr>
      <w:r w:rsidRPr="00834742">
        <w:rPr>
          <w:rFonts w:hAnsi="Symbol"/>
          <w:sz w:val="28"/>
          <w:szCs w:val="28"/>
        </w:rPr>
        <w:t>11.</w:t>
      </w:r>
      <w:r w:rsidRPr="00834742">
        <w:rPr>
          <w:rFonts w:hAnsi="Symbol"/>
          <w:b/>
          <w:bCs/>
          <w:sz w:val="28"/>
          <w:szCs w:val="28"/>
        </w:rPr>
        <w:t xml:space="preserve"> </w:t>
      </w:r>
      <w:r w:rsidR="004B0805" w:rsidRPr="00834742">
        <w:rPr>
          <w:rStyle w:val="af1"/>
          <w:b w:val="0"/>
          <w:bCs w:val="0"/>
          <w:sz w:val="28"/>
          <w:szCs w:val="28"/>
        </w:rPr>
        <w:t xml:space="preserve">Правова доктрина України: у 5-и т. / за </w:t>
      </w:r>
      <w:proofErr w:type="spellStart"/>
      <w:r w:rsidR="004B0805" w:rsidRPr="00834742">
        <w:rPr>
          <w:rStyle w:val="af1"/>
          <w:b w:val="0"/>
          <w:bCs w:val="0"/>
          <w:sz w:val="28"/>
          <w:szCs w:val="28"/>
        </w:rPr>
        <w:t>заг</w:t>
      </w:r>
      <w:proofErr w:type="spellEnd"/>
      <w:r w:rsidR="004B0805" w:rsidRPr="00834742">
        <w:rPr>
          <w:rStyle w:val="af1"/>
          <w:b w:val="0"/>
          <w:bCs w:val="0"/>
          <w:sz w:val="28"/>
          <w:szCs w:val="28"/>
        </w:rPr>
        <w:t xml:space="preserve">. ред. Ю. П. </w:t>
      </w:r>
      <w:proofErr w:type="spellStart"/>
      <w:r w:rsidR="004B0805" w:rsidRPr="00834742">
        <w:rPr>
          <w:rStyle w:val="af1"/>
          <w:b w:val="0"/>
          <w:bCs w:val="0"/>
          <w:sz w:val="28"/>
          <w:szCs w:val="28"/>
        </w:rPr>
        <w:t>Битяка</w:t>
      </w:r>
      <w:proofErr w:type="spellEnd"/>
      <w:r w:rsidR="004B0805" w:rsidRPr="00834742">
        <w:rPr>
          <w:rStyle w:val="af1"/>
          <w:b w:val="0"/>
          <w:bCs w:val="0"/>
          <w:sz w:val="28"/>
          <w:szCs w:val="28"/>
        </w:rPr>
        <w:t>. Х.: Право, 2013. Т. 2: Публічно-правова доктрина України. 864 с.</w:t>
      </w:r>
    </w:p>
    <w:p w14:paraId="73A71A64" w14:textId="4567514F" w:rsidR="004B0805" w:rsidRPr="00834742" w:rsidRDefault="00A53064" w:rsidP="009331C9">
      <w:pPr>
        <w:pStyle w:val="af0"/>
        <w:spacing w:before="0" w:beforeAutospacing="0" w:after="0" w:afterAutospacing="0"/>
        <w:jc w:val="both"/>
        <w:rPr>
          <w:b/>
          <w:bCs/>
          <w:sz w:val="28"/>
          <w:szCs w:val="28"/>
        </w:rPr>
      </w:pPr>
      <w:r w:rsidRPr="00834742">
        <w:rPr>
          <w:rFonts w:hAnsi="Symbol"/>
          <w:sz w:val="28"/>
          <w:szCs w:val="28"/>
        </w:rPr>
        <w:t>12.</w:t>
      </w:r>
      <w:r w:rsidRPr="00834742">
        <w:rPr>
          <w:rFonts w:hAnsi="Symbol"/>
          <w:b/>
          <w:bCs/>
          <w:sz w:val="28"/>
          <w:szCs w:val="28"/>
        </w:rPr>
        <w:t xml:space="preserve"> </w:t>
      </w:r>
      <w:r w:rsidR="004B0805" w:rsidRPr="00834742">
        <w:rPr>
          <w:rStyle w:val="af1"/>
          <w:b w:val="0"/>
          <w:bCs w:val="0"/>
          <w:sz w:val="28"/>
          <w:szCs w:val="28"/>
        </w:rPr>
        <w:t>Савчин М.В. Порівняльне конституційне право: навч. посібник. Київ: Юрінком Інтер, 2019. 328 с.</w:t>
      </w:r>
    </w:p>
    <w:p w14:paraId="6CAC65FC" w14:textId="5061FC41" w:rsidR="004B0805" w:rsidRPr="00834742" w:rsidRDefault="00A53064" w:rsidP="009331C9">
      <w:pPr>
        <w:pStyle w:val="af0"/>
        <w:spacing w:before="0" w:beforeAutospacing="0" w:after="0" w:afterAutospacing="0"/>
        <w:jc w:val="both"/>
        <w:rPr>
          <w:b/>
          <w:bCs/>
          <w:sz w:val="28"/>
          <w:szCs w:val="28"/>
        </w:rPr>
      </w:pPr>
      <w:r w:rsidRPr="00834742">
        <w:rPr>
          <w:rFonts w:hAnsi="Symbol"/>
          <w:sz w:val="28"/>
          <w:szCs w:val="28"/>
        </w:rPr>
        <w:t>13.</w:t>
      </w:r>
      <w:r w:rsidRPr="00834742">
        <w:rPr>
          <w:rFonts w:hAnsi="Symbol"/>
          <w:b/>
          <w:bCs/>
          <w:sz w:val="28"/>
          <w:szCs w:val="28"/>
        </w:rPr>
        <w:t xml:space="preserve"> </w:t>
      </w:r>
      <w:r w:rsidR="004B0805" w:rsidRPr="00834742">
        <w:rPr>
          <w:rStyle w:val="af1"/>
          <w:b w:val="0"/>
          <w:bCs w:val="0"/>
          <w:sz w:val="28"/>
          <w:szCs w:val="28"/>
        </w:rPr>
        <w:t>Сидоренко Н. Історія становлення та розвитку інституту захисту прав людини в Європі. Вісник Львів. ун-ту. 1999, № 34. С. 68–77.</w:t>
      </w:r>
    </w:p>
    <w:p w14:paraId="6E54A79A" w14:textId="77777777" w:rsidR="006F111E" w:rsidRDefault="006F111E" w:rsidP="001D0396">
      <w:pPr>
        <w:tabs>
          <w:tab w:val="left" w:pos="7849"/>
        </w:tabs>
        <w:rPr>
          <w:b/>
          <w:sz w:val="28"/>
          <w:szCs w:val="28"/>
        </w:rPr>
      </w:pPr>
    </w:p>
    <w:p w14:paraId="199295D4" w14:textId="668DAD59" w:rsidR="00AF7DFF" w:rsidRPr="00AF7DFF" w:rsidRDefault="00AF7DFF" w:rsidP="00026AFF">
      <w:pPr>
        <w:pStyle w:val="1"/>
        <w:spacing w:before="0" w:after="0"/>
        <w:jc w:val="center"/>
        <w:rPr>
          <w:rFonts w:ascii="Times New Roman" w:hAnsi="Times New Roman" w:cs="Times New Roman"/>
          <w:sz w:val="28"/>
          <w:szCs w:val="28"/>
        </w:rPr>
      </w:pPr>
      <w:r w:rsidRPr="00AF7DFF">
        <w:rPr>
          <w:rFonts w:ascii="Times New Roman" w:hAnsi="Times New Roman" w:cs="Times New Roman"/>
          <w:sz w:val="28"/>
          <w:szCs w:val="28"/>
        </w:rPr>
        <w:t>Тема</w:t>
      </w:r>
      <w:r w:rsidRPr="00AF7DFF">
        <w:rPr>
          <w:rFonts w:ascii="Times New Roman" w:hAnsi="Times New Roman" w:cs="Times New Roman"/>
          <w:spacing w:val="-4"/>
          <w:sz w:val="28"/>
          <w:szCs w:val="28"/>
        </w:rPr>
        <w:t xml:space="preserve"> </w:t>
      </w:r>
      <w:r w:rsidRPr="00AF7DFF">
        <w:rPr>
          <w:rFonts w:ascii="Times New Roman" w:hAnsi="Times New Roman" w:cs="Times New Roman"/>
          <w:sz w:val="28"/>
          <w:szCs w:val="28"/>
        </w:rPr>
        <w:t>2. Поняття особливого</w:t>
      </w:r>
      <w:r w:rsidRPr="00AF7DFF">
        <w:rPr>
          <w:rFonts w:ascii="Times New Roman" w:hAnsi="Times New Roman" w:cs="Times New Roman"/>
          <w:spacing w:val="-7"/>
          <w:sz w:val="28"/>
          <w:szCs w:val="28"/>
        </w:rPr>
        <w:t xml:space="preserve"> </w:t>
      </w:r>
      <w:r w:rsidRPr="00AF7DFF">
        <w:rPr>
          <w:rFonts w:ascii="Times New Roman" w:hAnsi="Times New Roman" w:cs="Times New Roman"/>
          <w:sz w:val="28"/>
          <w:szCs w:val="28"/>
        </w:rPr>
        <w:t>правового</w:t>
      </w:r>
      <w:r w:rsidR="00026AFF">
        <w:rPr>
          <w:rFonts w:ascii="Times New Roman" w:hAnsi="Times New Roman" w:cs="Times New Roman"/>
          <w:spacing w:val="-7"/>
          <w:sz w:val="28"/>
          <w:szCs w:val="28"/>
          <w:lang w:val="uk-UA"/>
        </w:rPr>
        <w:t xml:space="preserve"> </w:t>
      </w:r>
      <w:r w:rsidRPr="00AF7DFF">
        <w:rPr>
          <w:rFonts w:ascii="Times New Roman" w:hAnsi="Times New Roman" w:cs="Times New Roman"/>
          <w:sz w:val="28"/>
          <w:szCs w:val="28"/>
        </w:rPr>
        <w:t>режиму</w:t>
      </w:r>
    </w:p>
    <w:p w14:paraId="278AB61E" w14:textId="0527D875" w:rsidR="00AF7DFF" w:rsidRPr="00AF7DFF" w:rsidRDefault="00AF7DFF" w:rsidP="00026AFF">
      <w:pPr>
        <w:jc w:val="center"/>
        <w:rPr>
          <w:b/>
          <w:sz w:val="28"/>
          <w:szCs w:val="28"/>
        </w:rPr>
      </w:pPr>
      <w:r w:rsidRPr="00AF7DFF">
        <w:rPr>
          <w:b/>
          <w:sz w:val="28"/>
          <w:szCs w:val="28"/>
        </w:rPr>
        <w:t>План</w:t>
      </w:r>
    </w:p>
    <w:p w14:paraId="194AF7FA" w14:textId="68071B80" w:rsidR="00A63488" w:rsidRPr="008C57E3" w:rsidRDefault="00334A7E" w:rsidP="00A63488">
      <w:pPr>
        <w:pStyle w:val="1"/>
        <w:tabs>
          <w:tab w:val="left" w:pos="400"/>
        </w:tabs>
        <w:spacing w:before="0" w:after="0"/>
        <w:jc w:val="both"/>
        <w:rPr>
          <w:rFonts w:ascii="Times New Roman" w:hAnsi="Times New Roman" w:cs="Times New Roman"/>
          <w:b w:val="0"/>
          <w:bCs w:val="0"/>
          <w:sz w:val="28"/>
          <w:szCs w:val="28"/>
          <w:lang w:val="uk-UA"/>
        </w:rPr>
      </w:pPr>
      <w:r w:rsidRPr="00026AFF">
        <w:rPr>
          <w:rFonts w:ascii="Times New Roman" w:hAnsi="Times New Roman" w:cs="Times New Roman"/>
          <w:b w:val="0"/>
          <w:bCs w:val="0"/>
          <w:sz w:val="28"/>
          <w:szCs w:val="28"/>
          <w:lang w:val="uk-UA"/>
        </w:rPr>
        <w:lastRenderedPageBreak/>
        <w:t xml:space="preserve">1. </w:t>
      </w:r>
      <w:r w:rsidR="00C22E56" w:rsidRPr="00C22E56">
        <w:rPr>
          <w:rFonts w:ascii="Times New Roman" w:hAnsi="Times New Roman" w:cs="Times New Roman"/>
          <w:b w:val="0"/>
          <w:bCs w:val="0"/>
          <w:sz w:val="28"/>
          <w:szCs w:val="28"/>
        </w:rPr>
        <w:t>Поняття і значення особливих правових режимів</w:t>
      </w:r>
      <w:r w:rsidR="008C57E3">
        <w:rPr>
          <w:rFonts w:ascii="Times New Roman" w:hAnsi="Times New Roman" w:cs="Times New Roman"/>
          <w:b w:val="0"/>
          <w:bCs w:val="0"/>
          <w:sz w:val="28"/>
          <w:szCs w:val="28"/>
          <w:lang w:val="uk-UA"/>
        </w:rPr>
        <w:t>;</w:t>
      </w:r>
    </w:p>
    <w:p w14:paraId="3D0D190A" w14:textId="1C78445A" w:rsidR="00AF7DFF" w:rsidRPr="008C57E3" w:rsidRDefault="00334A7E" w:rsidP="00A63488">
      <w:pPr>
        <w:pStyle w:val="1"/>
        <w:tabs>
          <w:tab w:val="left" w:pos="400"/>
        </w:tabs>
        <w:spacing w:before="0" w:after="0"/>
        <w:jc w:val="both"/>
        <w:rPr>
          <w:rFonts w:ascii="Times New Roman" w:hAnsi="Times New Roman" w:cs="Times New Roman"/>
          <w:b w:val="0"/>
          <w:bCs w:val="0"/>
          <w:sz w:val="28"/>
          <w:szCs w:val="28"/>
          <w:lang w:val="uk-UA"/>
        </w:rPr>
      </w:pPr>
      <w:r w:rsidRPr="00A63488">
        <w:rPr>
          <w:rFonts w:ascii="Times New Roman" w:hAnsi="Times New Roman" w:cs="Times New Roman"/>
          <w:b w:val="0"/>
          <w:bCs w:val="0"/>
          <w:sz w:val="28"/>
          <w:szCs w:val="28"/>
        </w:rPr>
        <w:t>2</w:t>
      </w:r>
      <w:r w:rsidR="003E2E80">
        <w:rPr>
          <w:rFonts w:ascii="Times New Roman" w:hAnsi="Times New Roman" w:cs="Times New Roman"/>
          <w:b w:val="0"/>
          <w:bCs w:val="0"/>
          <w:sz w:val="28"/>
          <w:szCs w:val="28"/>
          <w:lang w:val="uk-UA"/>
        </w:rPr>
        <w:t>.</w:t>
      </w:r>
      <w:r w:rsidR="00A63488" w:rsidRPr="00A63488">
        <w:rPr>
          <w:rFonts w:ascii="Times New Roman" w:hAnsi="Times New Roman" w:cs="Times New Roman"/>
        </w:rPr>
        <w:t xml:space="preserve"> </w:t>
      </w:r>
      <w:r w:rsidR="00372C67" w:rsidRPr="00372C67">
        <w:rPr>
          <w:rFonts w:ascii="Times New Roman" w:hAnsi="Times New Roman" w:cs="Times New Roman"/>
          <w:b w:val="0"/>
          <w:bCs w:val="0"/>
          <w:sz w:val="28"/>
          <w:szCs w:val="28"/>
        </w:rPr>
        <w:t>Види особливих правових режимів та їх введення</w:t>
      </w:r>
      <w:r w:rsidR="008C57E3">
        <w:rPr>
          <w:rFonts w:ascii="Times New Roman" w:hAnsi="Times New Roman" w:cs="Times New Roman"/>
          <w:b w:val="0"/>
          <w:bCs w:val="0"/>
          <w:sz w:val="28"/>
          <w:szCs w:val="28"/>
          <w:lang w:val="uk-UA"/>
        </w:rPr>
        <w:t>;</w:t>
      </w:r>
    </w:p>
    <w:p w14:paraId="03F0C8EE" w14:textId="792F08F9" w:rsidR="00A63488" w:rsidRPr="008C57E3" w:rsidRDefault="00334A7E" w:rsidP="00A63488">
      <w:pPr>
        <w:pStyle w:val="1"/>
        <w:tabs>
          <w:tab w:val="left" w:pos="501"/>
        </w:tabs>
        <w:spacing w:before="0" w:after="0"/>
        <w:jc w:val="both"/>
        <w:rPr>
          <w:rFonts w:ascii="Times New Roman" w:hAnsi="Times New Roman" w:cs="Times New Roman"/>
          <w:b w:val="0"/>
          <w:bCs w:val="0"/>
          <w:sz w:val="28"/>
          <w:szCs w:val="28"/>
          <w:lang w:val="uk-UA"/>
        </w:rPr>
      </w:pPr>
      <w:r w:rsidRPr="00026AFF">
        <w:rPr>
          <w:rFonts w:ascii="Times New Roman" w:hAnsi="Times New Roman" w:cs="Times New Roman"/>
          <w:b w:val="0"/>
          <w:bCs w:val="0"/>
          <w:sz w:val="28"/>
          <w:szCs w:val="28"/>
          <w:lang w:val="uk-UA"/>
        </w:rPr>
        <w:t>3.</w:t>
      </w:r>
      <w:r w:rsidR="003E2E80">
        <w:rPr>
          <w:rFonts w:ascii="Times New Roman" w:hAnsi="Times New Roman" w:cs="Times New Roman"/>
          <w:b w:val="0"/>
          <w:bCs w:val="0"/>
          <w:sz w:val="28"/>
          <w:szCs w:val="28"/>
          <w:lang w:val="uk-UA"/>
        </w:rPr>
        <w:t xml:space="preserve"> </w:t>
      </w:r>
      <w:r w:rsidR="003E2E80" w:rsidRPr="003E2E80">
        <w:rPr>
          <w:rFonts w:ascii="Times New Roman" w:hAnsi="Times New Roman" w:cs="Times New Roman"/>
          <w:b w:val="0"/>
          <w:bCs w:val="0"/>
          <w:sz w:val="28"/>
          <w:szCs w:val="28"/>
        </w:rPr>
        <w:t>Гарантії прав людини під час особливих правових режимів</w:t>
      </w:r>
      <w:r w:rsidR="008C57E3">
        <w:rPr>
          <w:rFonts w:ascii="Times New Roman" w:hAnsi="Times New Roman" w:cs="Times New Roman"/>
          <w:b w:val="0"/>
          <w:bCs w:val="0"/>
          <w:sz w:val="28"/>
          <w:szCs w:val="28"/>
          <w:lang w:val="uk-UA"/>
        </w:rPr>
        <w:t>;</w:t>
      </w:r>
    </w:p>
    <w:p w14:paraId="765425C0" w14:textId="0425B22E" w:rsidR="00A63488" w:rsidRPr="00A63488" w:rsidRDefault="00334A7E" w:rsidP="00A63488">
      <w:pPr>
        <w:pStyle w:val="1"/>
        <w:tabs>
          <w:tab w:val="left" w:pos="501"/>
        </w:tabs>
        <w:spacing w:before="0" w:after="0"/>
        <w:jc w:val="both"/>
        <w:rPr>
          <w:rFonts w:ascii="Times New Roman" w:hAnsi="Times New Roman" w:cs="Times New Roman"/>
          <w:b w:val="0"/>
          <w:bCs w:val="0"/>
          <w:sz w:val="28"/>
          <w:szCs w:val="28"/>
        </w:rPr>
      </w:pPr>
      <w:r w:rsidRPr="00A63488">
        <w:rPr>
          <w:rFonts w:ascii="Times New Roman" w:hAnsi="Times New Roman" w:cs="Times New Roman"/>
          <w:b w:val="0"/>
          <w:bCs w:val="0"/>
          <w:sz w:val="28"/>
          <w:szCs w:val="28"/>
        </w:rPr>
        <w:t xml:space="preserve">4. </w:t>
      </w:r>
      <w:r w:rsidR="006A12E1" w:rsidRPr="006A12E1">
        <w:rPr>
          <w:rFonts w:ascii="Times New Roman" w:hAnsi="Times New Roman" w:cs="Times New Roman"/>
          <w:b w:val="0"/>
          <w:bCs w:val="0"/>
          <w:sz w:val="28"/>
          <w:szCs w:val="28"/>
        </w:rPr>
        <w:t>Обмеження прав під час особливих правових режимів</w:t>
      </w:r>
      <w:r w:rsidR="00A63488" w:rsidRPr="00A63488">
        <w:rPr>
          <w:rFonts w:ascii="Times New Roman" w:hAnsi="Times New Roman" w:cs="Times New Roman"/>
          <w:b w:val="0"/>
          <w:bCs w:val="0"/>
          <w:sz w:val="28"/>
          <w:szCs w:val="28"/>
        </w:rPr>
        <w:t>.</w:t>
      </w:r>
    </w:p>
    <w:p w14:paraId="507C4F1D" w14:textId="77777777" w:rsidR="00A63488" w:rsidRDefault="00A63488" w:rsidP="00A63488">
      <w:pPr>
        <w:pStyle w:val="1"/>
        <w:tabs>
          <w:tab w:val="left" w:pos="501"/>
        </w:tabs>
        <w:spacing w:before="0" w:after="0"/>
        <w:jc w:val="both"/>
        <w:rPr>
          <w:b w:val="0"/>
          <w:bCs w:val="0"/>
          <w:sz w:val="28"/>
          <w:szCs w:val="28"/>
        </w:rPr>
      </w:pPr>
    </w:p>
    <w:p w14:paraId="52C477FF" w14:textId="153940EC" w:rsidR="006F111E" w:rsidRPr="00A63488" w:rsidRDefault="006F111E" w:rsidP="00A63488">
      <w:pPr>
        <w:pStyle w:val="1"/>
        <w:tabs>
          <w:tab w:val="left" w:pos="501"/>
        </w:tabs>
        <w:spacing w:before="0" w:after="0"/>
        <w:jc w:val="center"/>
        <w:rPr>
          <w:rFonts w:ascii="Times New Roman" w:hAnsi="Times New Roman" w:cs="Times New Roman"/>
          <w:bCs w:val="0"/>
          <w:sz w:val="28"/>
          <w:szCs w:val="28"/>
        </w:rPr>
      </w:pPr>
      <w:r w:rsidRPr="00A63488">
        <w:rPr>
          <w:rFonts w:ascii="Times New Roman" w:hAnsi="Times New Roman" w:cs="Times New Roman"/>
          <w:bCs w:val="0"/>
          <w:sz w:val="28"/>
          <w:szCs w:val="28"/>
        </w:rPr>
        <w:t>Література:</w:t>
      </w:r>
    </w:p>
    <w:p w14:paraId="5DBC5F67" w14:textId="7B2EBC7C"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1. </w:t>
      </w:r>
      <w:proofErr w:type="spellStart"/>
      <w:r w:rsidR="0004645C" w:rsidRPr="0004645C">
        <w:rPr>
          <w:color w:val="000000"/>
          <w:spacing w:val="-1"/>
          <w:sz w:val="28"/>
          <w:szCs w:val="28"/>
        </w:rPr>
        <w:t>Кузніченко</w:t>
      </w:r>
      <w:proofErr w:type="spellEnd"/>
      <w:r w:rsidR="0004645C" w:rsidRPr="0004645C">
        <w:rPr>
          <w:color w:val="000000"/>
          <w:spacing w:val="-1"/>
          <w:sz w:val="28"/>
          <w:szCs w:val="28"/>
        </w:rPr>
        <w:t xml:space="preserve"> С.О., Басов А.В. Закон України «Про правовий режим надзвичайного стану»: науково-практичний коментар. Харків : ПРОМЕТЕЙ-ПРЕС, 2006. 380 с.</w:t>
      </w:r>
    </w:p>
    <w:p w14:paraId="542F7365" w14:textId="238D34C9"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2. </w:t>
      </w:r>
      <w:proofErr w:type="spellStart"/>
      <w:r w:rsidR="0004645C" w:rsidRPr="0004645C">
        <w:rPr>
          <w:color w:val="000000"/>
          <w:spacing w:val="-1"/>
          <w:sz w:val="28"/>
          <w:szCs w:val="28"/>
        </w:rPr>
        <w:t>Настюк</w:t>
      </w:r>
      <w:proofErr w:type="spellEnd"/>
      <w:r w:rsidR="0004645C" w:rsidRPr="0004645C">
        <w:rPr>
          <w:color w:val="000000"/>
          <w:spacing w:val="-1"/>
          <w:sz w:val="28"/>
          <w:szCs w:val="28"/>
        </w:rPr>
        <w:t xml:space="preserve"> В. Я., Бєлєвцева В. В. Адміністративно-правові режими в Україні: монографія. Харків : Право, 2009. 128 с.</w:t>
      </w:r>
    </w:p>
    <w:p w14:paraId="56F9050E" w14:textId="7820F613"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3. </w:t>
      </w:r>
      <w:r w:rsidR="0004645C" w:rsidRPr="0004645C">
        <w:rPr>
          <w:color w:val="000000"/>
          <w:spacing w:val="-1"/>
          <w:sz w:val="28"/>
          <w:szCs w:val="28"/>
        </w:rPr>
        <w:t xml:space="preserve">Про правовий режим надзвичайного стану: </w:t>
      </w:r>
      <w:r w:rsidR="008D5801" w:rsidRPr="008D5801">
        <w:rPr>
          <w:color w:val="000000"/>
          <w:spacing w:val="-1"/>
          <w:sz w:val="28"/>
          <w:szCs w:val="28"/>
        </w:rPr>
        <w:t>Закон України від 16 березня 2000 р. № 1550-III / Верховна Рада України. URL: https://zakon.rada.gov.ua/laws/show/1550-14#Text</w:t>
      </w:r>
    </w:p>
    <w:p w14:paraId="70AC61DF" w14:textId="40041831"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4. </w:t>
      </w:r>
      <w:r w:rsidR="0004645C" w:rsidRPr="0004645C">
        <w:rPr>
          <w:color w:val="000000"/>
          <w:spacing w:val="-1"/>
          <w:sz w:val="28"/>
          <w:szCs w:val="28"/>
        </w:rPr>
        <w:t>Про правовий режим воєнного стану:</w:t>
      </w:r>
      <w:r w:rsidR="008D5801">
        <w:rPr>
          <w:color w:val="000000"/>
          <w:spacing w:val="-1"/>
          <w:sz w:val="28"/>
          <w:szCs w:val="28"/>
        </w:rPr>
        <w:t xml:space="preserve"> </w:t>
      </w:r>
      <w:r w:rsidR="008D5801" w:rsidRPr="008D5801">
        <w:rPr>
          <w:color w:val="000000"/>
          <w:spacing w:val="-1"/>
          <w:sz w:val="28"/>
          <w:szCs w:val="28"/>
        </w:rPr>
        <w:t xml:space="preserve">Закон України від 12.05.2015 № 389-VIII : станом на 19 </w:t>
      </w:r>
      <w:proofErr w:type="spellStart"/>
      <w:r w:rsidR="008D5801" w:rsidRPr="008D5801">
        <w:rPr>
          <w:color w:val="000000"/>
          <w:spacing w:val="-1"/>
          <w:sz w:val="28"/>
          <w:szCs w:val="28"/>
        </w:rPr>
        <w:t>жовт</w:t>
      </w:r>
      <w:proofErr w:type="spellEnd"/>
      <w:r w:rsidR="008D5801" w:rsidRPr="008D5801">
        <w:rPr>
          <w:color w:val="000000"/>
          <w:spacing w:val="-1"/>
          <w:sz w:val="28"/>
          <w:szCs w:val="28"/>
        </w:rPr>
        <w:t>. 2023 р.</w:t>
      </w:r>
      <w:r w:rsidR="008D5801">
        <w:rPr>
          <w:color w:val="000000"/>
          <w:spacing w:val="-1"/>
          <w:sz w:val="28"/>
          <w:szCs w:val="28"/>
        </w:rPr>
        <w:t xml:space="preserve"> </w:t>
      </w:r>
      <w:r w:rsidR="008D5801">
        <w:rPr>
          <w:color w:val="000000"/>
          <w:spacing w:val="-1"/>
          <w:sz w:val="28"/>
          <w:szCs w:val="28"/>
          <w:lang w:val="en-US"/>
        </w:rPr>
        <w:t>URL</w:t>
      </w:r>
      <w:r w:rsidR="008D5801">
        <w:rPr>
          <w:color w:val="000000"/>
          <w:spacing w:val="-1"/>
          <w:sz w:val="28"/>
          <w:szCs w:val="28"/>
        </w:rPr>
        <w:t xml:space="preserve">: </w:t>
      </w:r>
      <w:bookmarkStart w:id="2" w:name="_Hlk177160161"/>
      <w:r w:rsidR="008D5801" w:rsidRPr="008D5801">
        <w:rPr>
          <w:color w:val="000000"/>
          <w:spacing w:val="-1"/>
          <w:sz w:val="28"/>
          <w:szCs w:val="28"/>
        </w:rPr>
        <w:t>https://zakon.rada.gov.ua/laws/show/389-19#Text</w:t>
      </w:r>
      <w:bookmarkEnd w:id="2"/>
    </w:p>
    <w:p w14:paraId="5457A845" w14:textId="129A2EDA"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5. </w:t>
      </w:r>
      <w:proofErr w:type="spellStart"/>
      <w:r w:rsidR="0004645C" w:rsidRPr="0004645C">
        <w:rPr>
          <w:color w:val="000000"/>
          <w:spacing w:val="-1"/>
          <w:sz w:val="28"/>
          <w:szCs w:val="28"/>
        </w:rPr>
        <w:t>Фігель</w:t>
      </w:r>
      <w:proofErr w:type="spellEnd"/>
      <w:r w:rsidR="0004645C" w:rsidRPr="0004645C">
        <w:rPr>
          <w:color w:val="000000"/>
          <w:spacing w:val="-1"/>
          <w:sz w:val="28"/>
          <w:szCs w:val="28"/>
        </w:rPr>
        <w:t xml:space="preserve"> Ю.О. Обмеження прав людини в умовах воєнного стану. Науковий вісник Львівської комерційної академії. Серія «Юридична». – 2015. – Вип. 2. – С. 222–230.</w:t>
      </w:r>
    </w:p>
    <w:p w14:paraId="3AB33D38" w14:textId="36F5E68B"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6. </w:t>
      </w:r>
      <w:r w:rsidR="0004645C" w:rsidRPr="0004645C">
        <w:rPr>
          <w:color w:val="000000"/>
          <w:spacing w:val="-1"/>
          <w:sz w:val="28"/>
          <w:szCs w:val="28"/>
        </w:rPr>
        <w:t xml:space="preserve">Кириченко С. О., </w:t>
      </w:r>
      <w:proofErr w:type="spellStart"/>
      <w:r w:rsidR="0004645C" w:rsidRPr="0004645C">
        <w:rPr>
          <w:color w:val="000000"/>
          <w:spacing w:val="-1"/>
          <w:sz w:val="28"/>
          <w:szCs w:val="28"/>
        </w:rPr>
        <w:t>Лобко</w:t>
      </w:r>
      <w:proofErr w:type="spellEnd"/>
      <w:r w:rsidR="0004645C" w:rsidRPr="0004645C">
        <w:rPr>
          <w:color w:val="000000"/>
          <w:spacing w:val="-1"/>
          <w:sz w:val="28"/>
          <w:szCs w:val="28"/>
        </w:rPr>
        <w:t xml:space="preserve"> М. М., Семененко В. М. Щодо питання правового режиму воєнного стану і стану війни. Наука і оборона. 2019. № 2. С. 9-16.</w:t>
      </w:r>
    </w:p>
    <w:p w14:paraId="3480C9A8" w14:textId="2B92B9FD"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7. </w:t>
      </w:r>
      <w:r w:rsidR="0004645C" w:rsidRPr="0004645C">
        <w:rPr>
          <w:color w:val="000000"/>
          <w:spacing w:val="-1"/>
          <w:sz w:val="28"/>
          <w:szCs w:val="28"/>
        </w:rPr>
        <w:t xml:space="preserve">Колінко Я. А. Надзвичайний стан як особливий державно-правовий режим: конституційно-правовий аспект: </w:t>
      </w:r>
      <w:proofErr w:type="spellStart"/>
      <w:r w:rsidR="0004645C" w:rsidRPr="0004645C">
        <w:rPr>
          <w:color w:val="000000"/>
          <w:spacing w:val="-1"/>
          <w:sz w:val="28"/>
          <w:szCs w:val="28"/>
        </w:rPr>
        <w:t>автореф</w:t>
      </w:r>
      <w:proofErr w:type="spellEnd"/>
      <w:r w:rsidR="0004645C" w:rsidRPr="0004645C">
        <w:rPr>
          <w:color w:val="000000"/>
          <w:spacing w:val="-1"/>
          <w:sz w:val="28"/>
          <w:szCs w:val="28"/>
        </w:rPr>
        <w:t>. дис. на здобуття наук. ступеня канд. юрид. наук: спец. 12.00.02 «Конституційне право; муніципальне право». Х., 2011 . 20 с.</w:t>
      </w:r>
    </w:p>
    <w:p w14:paraId="2CD75A60" w14:textId="4E123547"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8. </w:t>
      </w:r>
      <w:proofErr w:type="spellStart"/>
      <w:r w:rsidR="0004645C" w:rsidRPr="0004645C">
        <w:rPr>
          <w:color w:val="000000"/>
          <w:spacing w:val="-1"/>
          <w:sz w:val="28"/>
          <w:szCs w:val="28"/>
        </w:rPr>
        <w:t>Хила</w:t>
      </w:r>
      <w:proofErr w:type="spellEnd"/>
      <w:r w:rsidR="0004645C" w:rsidRPr="0004645C">
        <w:rPr>
          <w:color w:val="000000"/>
          <w:spacing w:val="-1"/>
          <w:sz w:val="28"/>
          <w:szCs w:val="28"/>
        </w:rPr>
        <w:t xml:space="preserve"> І. Ю. Конституційні основи обмеження прав і свобод в умовах надзвичайного стану: досвід зарубіжних країн. Науковий вісник публічного та приватного права. 2019. Вип. 2. Том 1. С. 39–44.</w:t>
      </w:r>
    </w:p>
    <w:p w14:paraId="62696A89" w14:textId="73097D20"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9. </w:t>
      </w:r>
      <w:r w:rsidR="0004645C" w:rsidRPr="0004645C">
        <w:rPr>
          <w:color w:val="000000"/>
          <w:spacing w:val="-1"/>
          <w:sz w:val="28"/>
          <w:szCs w:val="28"/>
        </w:rPr>
        <w:t>Савчин М.В. Права людини. URL: https://dspace. uzhnu.edu.ua/</w:t>
      </w:r>
      <w:proofErr w:type="spellStart"/>
      <w:r w:rsidR="0004645C" w:rsidRPr="0004645C">
        <w:rPr>
          <w:color w:val="000000"/>
          <w:spacing w:val="-1"/>
          <w:sz w:val="28"/>
          <w:szCs w:val="28"/>
        </w:rPr>
        <w:t>jspui</w:t>
      </w:r>
      <w:proofErr w:type="spellEnd"/>
      <w:r w:rsidR="0004645C" w:rsidRPr="0004645C">
        <w:rPr>
          <w:color w:val="000000"/>
          <w:spacing w:val="-1"/>
          <w:sz w:val="28"/>
          <w:szCs w:val="28"/>
        </w:rPr>
        <w:t>/</w:t>
      </w:r>
      <w:proofErr w:type="spellStart"/>
      <w:r w:rsidR="0004645C" w:rsidRPr="0004645C">
        <w:rPr>
          <w:color w:val="000000"/>
          <w:spacing w:val="-1"/>
          <w:sz w:val="28"/>
          <w:szCs w:val="28"/>
        </w:rPr>
        <w:t>bitstream</w:t>
      </w:r>
      <w:proofErr w:type="spellEnd"/>
      <w:r w:rsidR="0004645C" w:rsidRPr="0004645C">
        <w:rPr>
          <w:color w:val="000000"/>
          <w:spacing w:val="-1"/>
          <w:sz w:val="28"/>
          <w:szCs w:val="28"/>
        </w:rPr>
        <w:t>/</w:t>
      </w:r>
      <w:proofErr w:type="spellStart"/>
      <w:r w:rsidR="0004645C" w:rsidRPr="0004645C">
        <w:rPr>
          <w:color w:val="000000"/>
          <w:spacing w:val="-1"/>
          <w:sz w:val="28"/>
          <w:szCs w:val="28"/>
        </w:rPr>
        <w:t>lib</w:t>
      </w:r>
      <w:proofErr w:type="spellEnd"/>
      <w:r w:rsidR="0004645C" w:rsidRPr="0004645C">
        <w:rPr>
          <w:color w:val="000000"/>
          <w:spacing w:val="-1"/>
          <w:sz w:val="28"/>
          <w:szCs w:val="28"/>
        </w:rPr>
        <w:t>/21641/1/5.1_ права людини_ч.1.pdf</w:t>
      </w:r>
    </w:p>
    <w:p w14:paraId="0EF98A3F" w14:textId="7876723D" w:rsidR="0004645C" w:rsidRPr="0004645C" w:rsidRDefault="004202D6" w:rsidP="009F4CBD">
      <w:pPr>
        <w:tabs>
          <w:tab w:val="left" w:pos="7849"/>
        </w:tabs>
        <w:jc w:val="both"/>
        <w:rPr>
          <w:color w:val="000000"/>
          <w:spacing w:val="-1"/>
          <w:sz w:val="28"/>
          <w:szCs w:val="28"/>
        </w:rPr>
      </w:pPr>
      <w:r>
        <w:rPr>
          <w:color w:val="000000"/>
          <w:spacing w:val="-1"/>
          <w:sz w:val="28"/>
          <w:szCs w:val="28"/>
        </w:rPr>
        <w:t xml:space="preserve">10. </w:t>
      </w:r>
      <w:r w:rsidR="0004645C" w:rsidRPr="0004645C">
        <w:rPr>
          <w:color w:val="000000"/>
          <w:spacing w:val="-1"/>
          <w:sz w:val="28"/>
          <w:szCs w:val="28"/>
        </w:rPr>
        <w:t>Басов А.В. Адміністративно-правовий режим надзвичайного стану: дис. канд. юрид. наук: 12.00.07 / Басов Андрій Віталійович. Х., 2006. 201 с.</w:t>
      </w:r>
    </w:p>
    <w:p w14:paraId="701DD16D" w14:textId="3F853F28" w:rsidR="0004645C" w:rsidRPr="000322B5" w:rsidRDefault="004202D6" w:rsidP="009F4CBD">
      <w:pPr>
        <w:tabs>
          <w:tab w:val="left" w:pos="7849"/>
        </w:tabs>
        <w:jc w:val="both"/>
        <w:rPr>
          <w:color w:val="000000"/>
          <w:spacing w:val="-1"/>
          <w:sz w:val="28"/>
          <w:szCs w:val="28"/>
        </w:rPr>
      </w:pPr>
      <w:r>
        <w:rPr>
          <w:color w:val="000000"/>
          <w:spacing w:val="-1"/>
          <w:sz w:val="28"/>
          <w:szCs w:val="28"/>
        </w:rPr>
        <w:t xml:space="preserve">11. </w:t>
      </w:r>
      <w:r w:rsidR="0004645C" w:rsidRPr="0004645C">
        <w:rPr>
          <w:color w:val="000000"/>
          <w:spacing w:val="-1"/>
          <w:sz w:val="28"/>
          <w:szCs w:val="28"/>
        </w:rPr>
        <w:t>Про запобігання поширенню на території України коронавірусу COVID-19: постанова Кабінету Міністрів України від 11 березня 2020 р. № 211.</w:t>
      </w:r>
      <w:r w:rsidR="000322B5">
        <w:rPr>
          <w:color w:val="000000"/>
          <w:spacing w:val="-1"/>
          <w:sz w:val="28"/>
          <w:szCs w:val="28"/>
        </w:rPr>
        <w:t xml:space="preserve"> </w:t>
      </w:r>
      <w:r w:rsidR="000322B5">
        <w:rPr>
          <w:color w:val="000000"/>
          <w:spacing w:val="-1"/>
          <w:sz w:val="28"/>
          <w:szCs w:val="28"/>
          <w:lang w:val="en-US"/>
        </w:rPr>
        <w:t>URL</w:t>
      </w:r>
      <w:r w:rsidR="000322B5">
        <w:rPr>
          <w:color w:val="000000"/>
          <w:spacing w:val="-1"/>
          <w:sz w:val="28"/>
          <w:szCs w:val="28"/>
        </w:rPr>
        <w:t xml:space="preserve">: </w:t>
      </w:r>
      <w:r w:rsidR="000322B5" w:rsidRPr="000322B5">
        <w:rPr>
          <w:color w:val="000000"/>
          <w:spacing w:val="-1"/>
          <w:sz w:val="28"/>
          <w:szCs w:val="28"/>
        </w:rPr>
        <w:t>https://zakon.rada.gov.ua/laws/show/211-2020-%D0%BF#Text</w:t>
      </w:r>
    </w:p>
    <w:p w14:paraId="6FF72CC3" w14:textId="7D4C573B" w:rsidR="006F111E" w:rsidRDefault="004202D6" w:rsidP="009F4CBD">
      <w:pPr>
        <w:tabs>
          <w:tab w:val="left" w:pos="7849"/>
        </w:tabs>
        <w:jc w:val="both"/>
        <w:rPr>
          <w:sz w:val="28"/>
          <w:szCs w:val="28"/>
        </w:rPr>
      </w:pPr>
      <w:r>
        <w:rPr>
          <w:color w:val="000000"/>
          <w:spacing w:val="-1"/>
          <w:sz w:val="28"/>
          <w:szCs w:val="28"/>
        </w:rPr>
        <w:t xml:space="preserve">12. </w:t>
      </w:r>
      <w:r w:rsidR="0004645C" w:rsidRPr="0004645C">
        <w:rPr>
          <w:color w:val="000000"/>
          <w:spacing w:val="-1"/>
          <w:sz w:val="28"/>
          <w:szCs w:val="28"/>
        </w:rPr>
        <w:t>Закон України «Про введення воєнного стану в Україні» від 24 лютого 2022 р. № 64/2022.</w:t>
      </w:r>
      <w:r w:rsidR="006F111E">
        <w:rPr>
          <w:sz w:val="28"/>
          <w:szCs w:val="28"/>
        </w:rPr>
        <w:t xml:space="preserve"> </w:t>
      </w:r>
      <w:r w:rsidR="00E53C5F">
        <w:rPr>
          <w:sz w:val="28"/>
          <w:szCs w:val="28"/>
          <w:lang w:val="en-US"/>
        </w:rPr>
        <w:t>URL</w:t>
      </w:r>
      <w:r w:rsidR="00E53C5F">
        <w:rPr>
          <w:sz w:val="28"/>
          <w:szCs w:val="28"/>
        </w:rPr>
        <w:t xml:space="preserve">: </w:t>
      </w:r>
      <w:r w:rsidR="00E53C5F" w:rsidRPr="00E53C5F">
        <w:rPr>
          <w:sz w:val="28"/>
          <w:szCs w:val="28"/>
        </w:rPr>
        <w:t>https://zakon.rada.gov.ua/laws/show/64/2022#Text</w:t>
      </w:r>
      <w:r w:rsidR="006F111E">
        <w:rPr>
          <w:sz w:val="28"/>
          <w:szCs w:val="28"/>
        </w:rPr>
        <w:t xml:space="preserve">      </w:t>
      </w:r>
    </w:p>
    <w:p w14:paraId="58E8F555" w14:textId="382764EB" w:rsidR="001A573C" w:rsidRPr="007D294E" w:rsidRDefault="00285E30" w:rsidP="009F4CBD">
      <w:pPr>
        <w:jc w:val="both"/>
        <w:rPr>
          <w:sz w:val="28"/>
          <w:szCs w:val="28"/>
        </w:rPr>
      </w:pPr>
      <w:r>
        <w:rPr>
          <w:sz w:val="28"/>
          <w:szCs w:val="28"/>
        </w:rPr>
        <w:t xml:space="preserve">13. </w:t>
      </w:r>
      <w:proofErr w:type="spellStart"/>
      <w:r w:rsidR="001A573C" w:rsidRPr="007D294E">
        <w:rPr>
          <w:sz w:val="28"/>
          <w:szCs w:val="28"/>
        </w:rPr>
        <w:t>Мінка</w:t>
      </w:r>
      <w:proofErr w:type="spellEnd"/>
      <w:r w:rsidR="001A573C" w:rsidRPr="007D294E">
        <w:rPr>
          <w:sz w:val="28"/>
          <w:szCs w:val="28"/>
        </w:rPr>
        <w:t xml:space="preserve"> Т. П. Органи внутрішніх справ як суб’єкти забезпечення адміністративно-правових режимів: дис. … доктора юрид. наук: спец. 12.00.07 «Адміністративне право і процес; фінансове право; інформаційне право» / Т. П. </w:t>
      </w:r>
      <w:proofErr w:type="spellStart"/>
      <w:r w:rsidR="001A573C" w:rsidRPr="007D294E">
        <w:rPr>
          <w:sz w:val="28"/>
          <w:szCs w:val="28"/>
        </w:rPr>
        <w:t>Мінка</w:t>
      </w:r>
      <w:proofErr w:type="spellEnd"/>
      <w:r w:rsidR="001A573C" w:rsidRPr="007D294E">
        <w:rPr>
          <w:sz w:val="28"/>
          <w:szCs w:val="28"/>
        </w:rPr>
        <w:t xml:space="preserve">. Дніпропетровськ: </w:t>
      </w:r>
      <w:proofErr w:type="spellStart"/>
      <w:r w:rsidR="001A573C" w:rsidRPr="007D294E">
        <w:rPr>
          <w:sz w:val="28"/>
          <w:szCs w:val="28"/>
        </w:rPr>
        <w:t>Дніпроп</w:t>
      </w:r>
      <w:proofErr w:type="spellEnd"/>
      <w:r w:rsidR="001A573C" w:rsidRPr="007D294E">
        <w:rPr>
          <w:sz w:val="28"/>
          <w:szCs w:val="28"/>
        </w:rPr>
        <w:t xml:space="preserve">. у-т </w:t>
      </w:r>
      <w:proofErr w:type="spellStart"/>
      <w:r w:rsidR="001A573C" w:rsidRPr="007D294E">
        <w:rPr>
          <w:sz w:val="28"/>
          <w:szCs w:val="28"/>
        </w:rPr>
        <w:t>внутр</w:t>
      </w:r>
      <w:proofErr w:type="spellEnd"/>
      <w:r w:rsidR="001A573C" w:rsidRPr="007D294E">
        <w:rPr>
          <w:sz w:val="28"/>
          <w:szCs w:val="28"/>
        </w:rPr>
        <w:t>. справ, 2001. 615 с.</w:t>
      </w:r>
    </w:p>
    <w:p w14:paraId="13E77CDC" w14:textId="56599FCA" w:rsidR="001A573C" w:rsidRPr="007D294E" w:rsidRDefault="00285E30" w:rsidP="009F4CBD">
      <w:pPr>
        <w:jc w:val="both"/>
        <w:rPr>
          <w:sz w:val="28"/>
          <w:szCs w:val="28"/>
        </w:rPr>
      </w:pPr>
      <w:r>
        <w:rPr>
          <w:sz w:val="28"/>
          <w:szCs w:val="28"/>
        </w:rPr>
        <w:t xml:space="preserve">14. </w:t>
      </w:r>
      <w:proofErr w:type="spellStart"/>
      <w:r w:rsidR="001A573C" w:rsidRPr="007D294E">
        <w:rPr>
          <w:sz w:val="28"/>
          <w:szCs w:val="28"/>
        </w:rPr>
        <w:t>Буханевич</w:t>
      </w:r>
      <w:proofErr w:type="spellEnd"/>
      <w:r w:rsidR="001A573C" w:rsidRPr="007D294E">
        <w:rPr>
          <w:sz w:val="28"/>
          <w:szCs w:val="28"/>
        </w:rPr>
        <w:t xml:space="preserve"> О., </w:t>
      </w:r>
      <w:proofErr w:type="spellStart"/>
      <w:r w:rsidR="001A573C" w:rsidRPr="007D294E">
        <w:rPr>
          <w:sz w:val="28"/>
          <w:szCs w:val="28"/>
        </w:rPr>
        <w:t>Кузніченко</w:t>
      </w:r>
      <w:proofErr w:type="spellEnd"/>
      <w:r w:rsidR="001A573C" w:rsidRPr="007D294E">
        <w:rPr>
          <w:sz w:val="28"/>
          <w:szCs w:val="28"/>
        </w:rPr>
        <w:t xml:space="preserve"> С. О., </w:t>
      </w:r>
      <w:proofErr w:type="spellStart"/>
      <w:r w:rsidR="001A573C" w:rsidRPr="007D294E">
        <w:rPr>
          <w:sz w:val="28"/>
          <w:szCs w:val="28"/>
        </w:rPr>
        <w:t>Мерник</w:t>
      </w:r>
      <w:proofErr w:type="spellEnd"/>
      <w:r w:rsidR="001A573C" w:rsidRPr="007D294E">
        <w:rPr>
          <w:sz w:val="28"/>
          <w:szCs w:val="28"/>
        </w:rPr>
        <w:t xml:space="preserve"> А. М. Зарубіжний досвід конституційно-правового регулювання обмеження прав людини в умовах надзвичайного та воєнного станів. Вісник </w:t>
      </w:r>
      <w:proofErr w:type="spellStart"/>
      <w:r w:rsidR="001A573C" w:rsidRPr="007D294E">
        <w:rPr>
          <w:sz w:val="28"/>
          <w:szCs w:val="28"/>
        </w:rPr>
        <w:t>НаПрН</w:t>
      </w:r>
      <w:proofErr w:type="spellEnd"/>
      <w:r w:rsidR="001A573C" w:rsidRPr="007D294E">
        <w:rPr>
          <w:sz w:val="28"/>
          <w:szCs w:val="28"/>
        </w:rPr>
        <w:t xml:space="preserve"> України. 2021. № 2. С. 55–65.</w:t>
      </w:r>
    </w:p>
    <w:p w14:paraId="0422A6B8" w14:textId="2908EC2F" w:rsidR="001A573C" w:rsidRPr="007D294E" w:rsidRDefault="00285E30" w:rsidP="009F4CBD">
      <w:pPr>
        <w:jc w:val="both"/>
        <w:rPr>
          <w:sz w:val="28"/>
          <w:szCs w:val="28"/>
        </w:rPr>
      </w:pPr>
      <w:r>
        <w:rPr>
          <w:sz w:val="28"/>
          <w:szCs w:val="28"/>
        </w:rPr>
        <w:lastRenderedPageBreak/>
        <w:t xml:space="preserve">15. </w:t>
      </w:r>
      <w:r w:rsidR="001A573C" w:rsidRPr="007D294E">
        <w:rPr>
          <w:sz w:val="28"/>
          <w:szCs w:val="28"/>
        </w:rPr>
        <w:t>Соколова І. О. Правовий режим: поняття, особливості, різновиди. дис… канд. юрид. наук: спец. 12.00.14 «Теорія та історія держави і права; історія політичних і правових учень» / Соколова Ірина Олександрівна. Харків, 2011. 180 с.</w:t>
      </w:r>
    </w:p>
    <w:p w14:paraId="2E7FA5F8" w14:textId="0ED1FDF9" w:rsidR="001A573C" w:rsidRPr="007D294E" w:rsidRDefault="00285E30" w:rsidP="009F4CBD">
      <w:pPr>
        <w:jc w:val="both"/>
        <w:rPr>
          <w:sz w:val="28"/>
          <w:szCs w:val="28"/>
        </w:rPr>
      </w:pPr>
      <w:r>
        <w:rPr>
          <w:sz w:val="28"/>
          <w:szCs w:val="28"/>
        </w:rPr>
        <w:t xml:space="preserve">16. </w:t>
      </w:r>
      <w:proofErr w:type="spellStart"/>
      <w:r w:rsidR="001A573C" w:rsidRPr="007D294E">
        <w:rPr>
          <w:sz w:val="28"/>
          <w:szCs w:val="28"/>
        </w:rPr>
        <w:t>Топольніцький</w:t>
      </w:r>
      <w:proofErr w:type="spellEnd"/>
      <w:r w:rsidR="001A573C" w:rsidRPr="007D294E">
        <w:rPr>
          <w:sz w:val="28"/>
          <w:szCs w:val="28"/>
        </w:rPr>
        <w:t xml:space="preserve"> В.В., </w:t>
      </w:r>
      <w:proofErr w:type="spellStart"/>
      <w:r w:rsidR="001A573C" w:rsidRPr="007D294E">
        <w:rPr>
          <w:sz w:val="28"/>
          <w:szCs w:val="28"/>
        </w:rPr>
        <w:t>Тична</w:t>
      </w:r>
      <w:proofErr w:type="spellEnd"/>
      <w:r w:rsidR="001A573C" w:rsidRPr="007D294E">
        <w:rPr>
          <w:sz w:val="28"/>
          <w:szCs w:val="28"/>
        </w:rPr>
        <w:t xml:space="preserve"> Б.М. Проблеми правового регулювання понять «воєнний </w:t>
      </w:r>
      <w:proofErr w:type="spellStart"/>
      <w:r w:rsidR="001A573C" w:rsidRPr="007D294E">
        <w:rPr>
          <w:sz w:val="28"/>
          <w:szCs w:val="28"/>
        </w:rPr>
        <w:t>стан»,»стан</w:t>
      </w:r>
      <w:proofErr w:type="spellEnd"/>
      <w:r w:rsidR="001A573C" w:rsidRPr="007D294E">
        <w:rPr>
          <w:sz w:val="28"/>
          <w:szCs w:val="28"/>
        </w:rPr>
        <w:t xml:space="preserve"> війни» та «воєнний час». Правова позиція. № 4(25). 2019. С. 97.</w:t>
      </w:r>
    </w:p>
    <w:p w14:paraId="3C5D27FE" w14:textId="09153D01" w:rsidR="001A573C" w:rsidRPr="007D294E" w:rsidRDefault="00285E30" w:rsidP="009F4CBD">
      <w:pPr>
        <w:jc w:val="both"/>
        <w:rPr>
          <w:sz w:val="28"/>
          <w:szCs w:val="28"/>
        </w:rPr>
      </w:pPr>
      <w:r>
        <w:rPr>
          <w:sz w:val="28"/>
          <w:szCs w:val="28"/>
        </w:rPr>
        <w:t xml:space="preserve">17. </w:t>
      </w:r>
      <w:r w:rsidR="001A573C" w:rsidRPr="007D294E">
        <w:rPr>
          <w:sz w:val="28"/>
          <w:szCs w:val="28"/>
        </w:rPr>
        <w:t>Про правовий режим воєнного стану: Закон України від 26 листопада 2018 р. № 393/2018.</w:t>
      </w:r>
      <w:r>
        <w:rPr>
          <w:sz w:val="28"/>
          <w:szCs w:val="28"/>
        </w:rPr>
        <w:t xml:space="preserve"> </w:t>
      </w:r>
      <w:r>
        <w:rPr>
          <w:sz w:val="28"/>
          <w:szCs w:val="28"/>
          <w:lang w:val="en-US"/>
        </w:rPr>
        <w:t>URL</w:t>
      </w:r>
      <w:r>
        <w:rPr>
          <w:sz w:val="28"/>
          <w:szCs w:val="28"/>
        </w:rPr>
        <w:t xml:space="preserve">: </w:t>
      </w:r>
      <w:r w:rsidR="009F4CBD" w:rsidRPr="009F4CBD">
        <w:rPr>
          <w:sz w:val="28"/>
          <w:szCs w:val="28"/>
        </w:rPr>
        <w:t>https://zakon.rada.gov.ua/laws/show/393/2018#Text</w:t>
      </w:r>
    </w:p>
    <w:p w14:paraId="5CFC6EEE" w14:textId="08DFB451" w:rsidR="001A573C" w:rsidRPr="007D294E" w:rsidRDefault="00FB0D72" w:rsidP="009F4CBD">
      <w:pPr>
        <w:jc w:val="both"/>
        <w:rPr>
          <w:sz w:val="28"/>
          <w:szCs w:val="28"/>
        </w:rPr>
      </w:pPr>
      <w:r>
        <w:rPr>
          <w:sz w:val="28"/>
          <w:szCs w:val="28"/>
        </w:rPr>
        <w:t xml:space="preserve">18. </w:t>
      </w:r>
      <w:r w:rsidR="001A573C" w:rsidRPr="007D294E">
        <w:rPr>
          <w:sz w:val="28"/>
          <w:szCs w:val="28"/>
        </w:rPr>
        <w:t>Конвенція про захист прав людини і основоположних свобод (з протоколами). Рада Європи. Протокол від 04.11.1950: станом на 01.08.2021.</w:t>
      </w:r>
    </w:p>
    <w:p w14:paraId="02E63112" w14:textId="341A3CB2" w:rsidR="004202D6" w:rsidRPr="007D294E" w:rsidRDefault="007354A0" w:rsidP="009F4CBD">
      <w:pPr>
        <w:jc w:val="both"/>
        <w:rPr>
          <w:sz w:val="28"/>
          <w:szCs w:val="28"/>
        </w:rPr>
      </w:pPr>
      <w:r>
        <w:rPr>
          <w:sz w:val="28"/>
          <w:szCs w:val="28"/>
        </w:rPr>
        <w:t xml:space="preserve">19. </w:t>
      </w:r>
      <w:r w:rsidR="001A573C" w:rsidRPr="007D294E">
        <w:rPr>
          <w:sz w:val="28"/>
          <w:szCs w:val="28"/>
        </w:rPr>
        <w:t xml:space="preserve">Коваленко Н.Ю. Формування правосвідомості і правової культури здобувачів освіти в Україні: </w:t>
      </w:r>
      <w:proofErr w:type="spellStart"/>
      <w:r w:rsidR="001A573C" w:rsidRPr="007D294E">
        <w:rPr>
          <w:sz w:val="28"/>
          <w:szCs w:val="28"/>
        </w:rPr>
        <w:t>автореф</w:t>
      </w:r>
      <w:proofErr w:type="spellEnd"/>
      <w:r w:rsidR="001A573C" w:rsidRPr="007D294E">
        <w:rPr>
          <w:sz w:val="28"/>
          <w:szCs w:val="28"/>
        </w:rPr>
        <w:t xml:space="preserve">. дис... канд. юрид. наук: 12.00.01 / Київ. </w:t>
      </w:r>
      <w:proofErr w:type="spellStart"/>
      <w:r w:rsidR="001A573C" w:rsidRPr="007D294E">
        <w:rPr>
          <w:sz w:val="28"/>
          <w:szCs w:val="28"/>
        </w:rPr>
        <w:t>нац</w:t>
      </w:r>
      <w:proofErr w:type="spellEnd"/>
      <w:r w:rsidR="001A573C" w:rsidRPr="007D294E">
        <w:rPr>
          <w:sz w:val="28"/>
          <w:szCs w:val="28"/>
        </w:rPr>
        <w:t xml:space="preserve">. ун-т ім. </w:t>
      </w:r>
      <w:proofErr w:type="spellStart"/>
      <w:r w:rsidR="001A573C" w:rsidRPr="007D294E">
        <w:rPr>
          <w:sz w:val="28"/>
          <w:szCs w:val="28"/>
        </w:rPr>
        <w:t>Т.Шевченка</w:t>
      </w:r>
      <w:proofErr w:type="spellEnd"/>
      <w:r w:rsidR="001A573C" w:rsidRPr="007D294E">
        <w:rPr>
          <w:sz w:val="28"/>
          <w:szCs w:val="28"/>
        </w:rPr>
        <w:t>. Київ, 2009. 19 с.</w:t>
      </w:r>
    </w:p>
    <w:p w14:paraId="54357F77" w14:textId="77777777" w:rsidR="00E53C5F" w:rsidRDefault="00E53C5F" w:rsidP="00F0021F">
      <w:pPr>
        <w:jc w:val="center"/>
        <w:rPr>
          <w:b/>
          <w:bCs/>
          <w:sz w:val="28"/>
          <w:szCs w:val="28"/>
        </w:rPr>
      </w:pPr>
    </w:p>
    <w:p w14:paraId="5A951318" w14:textId="37924ECF" w:rsidR="00EB4BA6" w:rsidRPr="00EB4BA6" w:rsidRDefault="00EB4BA6" w:rsidP="00F0021F">
      <w:pPr>
        <w:jc w:val="center"/>
        <w:rPr>
          <w:b/>
          <w:bCs/>
          <w:sz w:val="28"/>
          <w:szCs w:val="28"/>
        </w:rPr>
      </w:pPr>
      <w:r w:rsidRPr="00EB4BA6">
        <w:rPr>
          <w:b/>
          <w:bCs/>
          <w:sz w:val="28"/>
          <w:szCs w:val="28"/>
        </w:rPr>
        <w:t>Тема 3. Поняття воєнного та надзвичайного стану: особливості</w:t>
      </w:r>
    </w:p>
    <w:p w14:paraId="240A5A02" w14:textId="384333D2" w:rsidR="00EB4BA6" w:rsidRPr="00EB4BA6" w:rsidRDefault="00EB4BA6" w:rsidP="00F0021F">
      <w:pPr>
        <w:jc w:val="center"/>
        <w:rPr>
          <w:b/>
          <w:bCs/>
          <w:sz w:val="28"/>
          <w:szCs w:val="28"/>
        </w:rPr>
      </w:pPr>
      <w:r w:rsidRPr="00EB4BA6">
        <w:rPr>
          <w:b/>
          <w:bCs/>
          <w:sz w:val="28"/>
          <w:szCs w:val="28"/>
        </w:rPr>
        <w:t>План</w:t>
      </w:r>
    </w:p>
    <w:p w14:paraId="3C2BD3D8" w14:textId="6028A1CA" w:rsidR="00EB4BA6" w:rsidRPr="00EB4BA6" w:rsidRDefault="00EB4BA6" w:rsidP="00F0021F">
      <w:pPr>
        <w:jc w:val="both"/>
        <w:rPr>
          <w:sz w:val="28"/>
          <w:szCs w:val="28"/>
        </w:rPr>
      </w:pPr>
      <w:r w:rsidRPr="00EB4BA6">
        <w:rPr>
          <w:sz w:val="28"/>
          <w:szCs w:val="28"/>
        </w:rPr>
        <w:t xml:space="preserve">1. </w:t>
      </w:r>
      <w:r w:rsidR="00D8153A" w:rsidRPr="00D8153A">
        <w:rPr>
          <w:sz w:val="28"/>
          <w:szCs w:val="28"/>
        </w:rPr>
        <w:t>Відмінності між воєнним і надзвичайним станом</w:t>
      </w:r>
      <w:r w:rsidR="005B3F50" w:rsidRPr="005B3F50">
        <w:rPr>
          <w:sz w:val="28"/>
          <w:szCs w:val="28"/>
        </w:rPr>
        <w:t>;</w:t>
      </w:r>
    </w:p>
    <w:p w14:paraId="16FD6E36" w14:textId="1030CA37" w:rsidR="0089406F" w:rsidRDefault="00EB4BA6" w:rsidP="00F0021F">
      <w:pPr>
        <w:jc w:val="both"/>
        <w:rPr>
          <w:sz w:val="28"/>
          <w:szCs w:val="28"/>
        </w:rPr>
      </w:pPr>
      <w:bookmarkStart w:id="3" w:name="_Hlk172122934"/>
      <w:r w:rsidRPr="00EB4BA6">
        <w:rPr>
          <w:sz w:val="28"/>
          <w:szCs w:val="28"/>
        </w:rPr>
        <w:t xml:space="preserve">2. </w:t>
      </w:r>
      <w:bookmarkStart w:id="4" w:name="_Hlk172127361"/>
      <w:bookmarkEnd w:id="3"/>
      <w:r w:rsidR="003B2038" w:rsidRPr="003B2038">
        <w:rPr>
          <w:sz w:val="28"/>
          <w:szCs w:val="28"/>
        </w:rPr>
        <w:t>П</w:t>
      </w:r>
      <w:r w:rsidR="00D55AC3">
        <w:rPr>
          <w:sz w:val="28"/>
          <w:szCs w:val="28"/>
        </w:rPr>
        <w:t>орядок</w:t>
      </w:r>
      <w:r w:rsidR="003B2038" w:rsidRPr="003B2038">
        <w:rPr>
          <w:sz w:val="28"/>
          <w:szCs w:val="28"/>
        </w:rPr>
        <w:t xml:space="preserve"> введення воєнного стану</w:t>
      </w:r>
      <w:r w:rsidR="0089406F" w:rsidRPr="0089406F">
        <w:rPr>
          <w:sz w:val="28"/>
          <w:szCs w:val="28"/>
        </w:rPr>
        <w:t>;</w:t>
      </w:r>
    </w:p>
    <w:p w14:paraId="38FF949C" w14:textId="4E7E9112" w:rsidR="00EB4BA6" w:rsidRPr="00EB4BA6" w:rsidRDefault="00EB4BA6" w:rsidP="00F0021F">
      <w:pPr>
        <w:jc w:val="both"/>
        <w:rPr>
          <w:sz w:val="28"/>
          <w:szCs w:val="28"/>
        </w:rPr>
      </w:pPr>
      <w:r w:rsidRPr="00EB4BA6">
        <w:rPr>
          <w:sz w:val="28"/>
          <w:szCs w:val="28"/>
        </w:rPr>
        <w:t xml:space="preserve">3. </w:t>
      </w:r>
      <w:bookmarkEnd w:id="4"/>
      <w:r w:rsidR="00D55AC3" w:rsidRPr="00D55AC3">
        <w:rPr>
          <w:sz w:val="28"/>
          <w:szCs w:val="28"/>
        </w:rPr>
        <w:t>Процедура введення надзвичайного стану</w:t>
      </w:r>
      <w:r w:rsidRPr="00EB4BA6">
        <w:rPr>
          <w:sz w:val="28"/>
          <w:szCs w:val="28"/>
        </w:rPr>
        <w:t>;</w:t>
      </w:r>
    </w:p>
    <w:p w14:paraId="3FF501CF" w14:textId="46E0FCC0" w:rsidR="00EB4BA6" w:rsidRPr="00EB4BA6" w:rsidRDefault="00EB4BA6" w:rsidP="00F0021F">
      <w:pPr>
        <w:jc w:val="both"/>
        <w:rPr>
          <w:sz w:val="28"/>
          <w:szCs w:val="28"/>
        </w:rPr>
      </w:pPr>
      <w:r w:rsidRPr="00EB4BA6">
        <w:rPr>
          <w:sz w:val="28"/>
          <w:szCs w:val="28"/>
        </w:rPr>
        <w:t xml:space="preserve">4. </w:t>
      </w:r>
      <w:r w:rsidR="005E102C">
        <w:rPr>
          <w:sz w:val="28"/>
          <w:szCs w:val="28"/>
        </w:rPr>
        <w:t>Н</w:t>
      </w:r>
      <w:r w:rsidR="0089406F" w:rsidRPr="0089406F">
        <w:rPr>
          <w:sz w:val="28"/>
          <w:szCs w:val="28"/>
        </w:rPr>
        <w:t>аслідки та обмеження, що</w:t>
      </w:r>
      <w:r w:rsidR="005E102C">
        <w:rPr>
          <w:sz w:val="28"/>
          <w:szCs w:val="28"/>
        </w:rPr>
        <w:t>до</w:t>
      </w:r>
      <w:r w:rsidR="0089406F" w:rsidRPr="0089406F">
        <w:rPr>
          <w:sz w:val="28"/>
          <w:szCs w:val="28"/>
        </w:rPr>
        <w:t xml:space="preserve"> ді</w:t>
      </w:r>
      <w:r w:rsidR="005E102C">
        <w:rPr>
          <w:sz w:val="28"/>
          <w:szCs w:val="28"/>
        </w:rPr>
        <w:t>ї</w:t>
      </w:r>
      <w:r w:rsidR="0089406F" w:rsidRPr="0089406F">
        <w:rPr>
          <w:sz w:val="28"/>
          <w:szCs w:val="28"/>
        </w:rPr>
        <w:t xml:space="preserve"> воєнного і надзвичайного стан</w:t>
      </w:r>
      <w:r w:rsidR="005E102C">
        <w:rPr>
          <w:sz w:val="28"/>
          <w:szCs w:val="28"/>
        </w:rPr>
        <w:t>ів</w:t>
      </w:r>
      <w:r w:rsidRPr="00EB4BA6">
        <w:rPr>
          <w:sz w:val="28"/>
          <w:szCs w:val="28"/>
        </w:rPr>
        <w:t>;</w:t>
      </w:r>
    </w:p>
    <w:p w14:paraId="5B1E59A2" w14:textId="38C57F2C" w:rsidR="006F111E" w:rsidRPr="00EB4BA6" w:rsidRDefault="00EB4BA6" w:rsidP="00F0021F">
      <w:pPr>
        <w:autoSpaceDE w:val="0"/>
        <w:autoSpaceDN w:val="0"/>
        <w:adjustRightInd w:val="0"/>
        <w:jc w:val="both"/>
        <w:rPr>
          <w:sz w:val="32"/>
          <w:szCs w:val="32"/>
        </w:rPr>
      </w:pPr>
      <w:r w:rsidRPr="00EB4BA6">
        <w:rPr>
          <w:sz w:val="28"/>
          <w:szCs w:val="28"/>
        </w:rPr>
        <w:t xml:space="preserve">5. </w:t>
      </w:r>
      <w:r w:rsidR="0089406F" w:rsidRPr="0089406F">
        <w:rPr>
          <w:sz w:val="28"/>
          <w:szCs w:val="28"/>
        </w:rPr>
        <w:t>Діяльність правоохоронних органів та рятувальн</w:t>
      </w:r>
      <w:r w:rsidR="0089406F">
        <w:rPr>
          <w:sz w:val="28"/>
          <w:szCs w:val="28"/>
        </w:rPr>
        <w:t>их</w:t>
      </w:r>
      <w:r w:rsidR="0089406F" w:rsidRPr="0089406F">
        <w:rPr>
          <w:sz w:val="28"/>
          <w:szCs w:val="28"/>
        </w:rPr>
        <w:t xml:space="preserve"> служб під час надзвичайних ситуацій</w:t>
      </w:r>
      <w:r w:rsidRPr="00EB4BA6">
        <w:rPr>
          <w:sz w:val="28"/>
          <w:szCs w:val="28"/>
        </w:rPr>
        <w:t>.</w:t>
      </w:r>
    </w:p>
    <w:p w14:paraId="7B9A3369" w14:textId="77777777" w:rsidR="00F0021F" w:rsidRDefault="00F0021F" w:rsidP="004C5146">
      <w:pPr>
        <w:autoSpaceDE w:val="0"/>
        <w:autoSpaceDN w:val="0"/>
        <w:adjustRightInd w:val="0"/>
        <w:jc w:val="center"/>
        <w:rPr>
          <w:b/>
          <w:sz w:val="28"/>
          <w:szCs w:val="28"/>
        </w:rPr>
      </w:pPr>
    </w:p>
    <w:p w14:paraId="36618966" w14:textId="6482739D" w:rsidR="006F111E" w:rsidRDefault="006F111E" w:rsidP="00172F0C">
      <w:pPr>
        <w:autoSpaceDE w:val="0"/>
        <w:autoSpaceDN w:val="0"/>
        <w:adjustRightInd w:val="0"/>
        <w:jc w:val="center"/>
        <w:rPr>
          <w:b/>
          <w:sz w:val="28"/>
          <w:szCs w:val="28"/>
        </w:rPr>
      </w:pPr>
      <w:r>
        <w:rPr>
          <w:b/>
          <w:sz w:val="28"/>
          <w:szCs w:val="28"/>
        </w:rPr>
        <w:t>Література:</w:t>
      </w:r>
    </w:p>
    <w:p w14:paraId="45FFEB17" w14:textId="54594463" w:rsidR="00356313" w:rsidRPr="00356313" w:rsidRDefault="009073A5" w:rsidP="00172F0C">
      <w:pPr>
        <w:jc w:val="both"/>
        <w:rPr>
          <w:sz w:val="28"/>
          <w:szCs w:val="28"/>
        </w:rPr>
      </w:pPr>
      <w:r w:rsidRPr="00172F0C">
        <w:rPr>
          <w:rFonts w:hAnsi="Symbol"/>
          <w:sz w:val="28"/>
          <w:szCs w:val="28"/>
        </w:rPr>
        <w:t xml:space="preserve">1. </w:t>
      </w:r>
      <w:r w:rsidR="00356313" w:rsidRPr="00356313">
        <w:rPr>
          <w:sz w:val="28"/>
          <w:szCs w:val="28"/>
        </w:rPr>
        <w:t>Про правовий режим надзвичайного стану: Закон України від 16.03.2000 № 1550-III.</w:t>
      </w:r>
      <w:r w:rsidRPr="00172F0C">
        <w:rPr>
          <w:sz w:val="28"/>
          <w:szCs w:val="28"/>
        </w:rPr>
        <w:t xml:space="preserve"> </w:t>
      </w:r>
      <w:bookmarkStart w:id="5" w:name="_Hlk177218834"/>
      <w:r w:rsidRPr="00172F0C">
        <w:rPr>
          <w:sz w:val="28"/>
          <w:szCs w:val="28"/>
          <w:lang w:val="en-US"/>
        </w:rPr>
        <w:t>URL</w:t>
      </w:r>
      <w:r w:rsidRPr="00172F0C">
        <w:rPr>
          <w:sz w:val="28"/>
          <w:szCs w:val="28"/>
        </w:rPr>
        <w:t xml:space="preserve">: </w:t>
      </w:r>
      <w:r w:rsidR="0085067E" w:rsidRPr="00172F0C">
        <w:rPr>
          <w:sz w:val="28"/>
          <w:szCs w:val="28"/>
        </w:rPr>
        <w:t>https://zakon.rada.gov.ua/laws/show/1550-14#Text</w:t>
      </w:r>
    </w:p>
    <w:bookmarkEnd w:id="5"/>
    <w:p w14:paraId="05EA995E" w14:textId="752BC662" w:rsidR="00356313" w:rsidRPr="00356313" w:rsidRDefault="009F239A" w:rsidP="00172F0C">
      <w:pPr>
        <w:jc w:val="both"/>
        <w:rPr>
          <w:sz w:val="28"/>
          <w:szCs w:val="28"/>
        </w:rPr>
      </w:pPr>
      <w:r w:rsidRPr="00172F0C">
        <w:rPr>
          <w:rFonts w:hAnsi="Symbol"/>
          <w:sz w:val="28"/>
          <w:szCs w:val="28"/>
        </w:rPr>
        <w:t xml:space="preserve">2. </w:t>
      </w:r>
      <w:r w:rsidR="00356313" w:rsidRPr="00356313">
        <w:rPr>
          <w:sz w:val="28"/>
          <w:szCs w:val="28"/>
        </w:rPr>
        <w:t>Про правовий режим воєнного стану: Закон України від 12.05.2015 № 389-VIII.</w:t>
      </w:r>
      <w:r w:rsidRPr="00172F0C">
        <w:rPr>
          <w:sz w:val="28"/>
          <w:szCs w:val="28"/>
        </w:rPr>
        <w:t xml:space="preserve"> </w:t>
      </w:r>
      <w:r w:rsidRPr="00172F0C">
        <w:rPr>
          <w:sz w:val="28"/>
          <w:szCs w:val="28"/>
          <w:lang w:val="en-US"/>
        </w:rPr>
        <w:t>URL</w:t>
      </w:r>
      <w:r w:rsidRPr="00172F0C">
        <w:rPr>
          <w:sz w:val="28"/>
          <w:szCs w:val="28"/>
        </w:rPr>
        <w:t>: https://zakon.rada.gov.ua/laws/show/389-19#Text</w:t>
      </w:r>
    </w:p>
    <w:p w14:paraId="140A4D9E" w14:textId="536505F5" w:rsidR="00356313" w:rsidRPr="00356313" w:rsidRDefault="00590EE4" w:rsidP="00172F0C">
      <w:pPr>
        <w:jc w:val="both"/>
        <w:rPr>
          <w:sz w:val="28"/>
          <w:szCs w:val="28"/>
        </w:rPr>
      </w:pPr>
      <w:r w:rsidRPr="00172F0C">
        <w:rPr>
          <w:rFonts w:hAnsi="Symbol"/>
          <w:sz w:val="28"/>
          <w:szCs w:val="28"/>
        </w:rPr>
        <w:t xml:space="preserve">3. </w:t>
      </w:r>
      <w:r w:rsidR="00356313" w:rsidRPr="00356313">
        <w:rPr>
          <w:sz w:val="28"/>
          <w:szCs w:val="28"/>
        </w:rPr>
        <w:t xml:space="preserve">Кириченко С. О., </w:t>
      </w:r>
      <w:proofErr w:type="spellStart"/>
      <w:r w:rsidR="00356313" w:rsidRPr="00356313">
        <w:rPr>
          <w:sz w:val="28"/>
          <w:szCs w:val="28"/>
        </w:rPr>
        <w:t>Лобко</w:t>
      </w:r>
      <w:proofErr w:type="spellEnd"/>
      <w:r w:rsidR="00356313" w:rsidRPr="00356313">
        <w:rPr>
          <w:sz w:val="28"/>
          <w:szCs w:val="28"/>
        </w:rPr>
        <w:t xml:space="preserve"> М. М., Семененко В. М. Щодо питання правового режиму воєнного стану і стану війни. Наука і оборона. 2019. № 2. С. 9-16.</w:t>
      </w:r>
    </w:p>
    <w:p w14:paraId="6A506F27" w14:textId="03106AE5" w:rsidR="00356313" w:rsidRPr="00356313" w:rsidRDefault="00A90A18" w:rsidP="00172F0C">
      <w:pPr>
        <w:jc w:val="both"/>
        <w:rPr>
          <w:sz w:val="28"/>
          <w:szCs w:val="28"/>
        </w:rPr>
      </w:pPr>
      <w:r w:rsidRPr="00172F0C">
        <w:rPr>
          <w:rFonts w:hAnsi="Symbol"/>
          <w:sz w:val="28"/>
          <w:szCs w:val="28"/>
        </w:rPr>
        <w:t xml:space="preserve">4. </w:t>
      </w:r>
      <w:r w:rsidR="00356313" w:rsidRPr="00356313">
        <w:rPr>
          <w:sz w:val="28"/>
          <w:szCs w:val="28"/>
        </w:rPr>
        <w:t xml:space="preserve">Колінко Я. А. Надзвичайний стан як особливий державно-правовий режим: конституційно-правовий аспект: </w:t>
      </w:r>
      <w:proofErr w:type="spellStart"/>
      <w:r w:rsidR="00356313" w:rsidRPr="00356313">
        <w:rPr>
          <w:sz w:val="28"/>
          <w:szCs w:val="28"/>
        </w:rPr>
        <w:t>автореф</w:t>
      </w:r>
      <w:proofErr w:type="spellEnd"/>
      <w:r w:rsidR="00356313" w:rsidRPr="00356313">
        <w:rPr>
          <w:sz w:val="28"/>
          <w:szCs w:val="28"/>
        </w:rPr>
        <w:t>. дис. на здобуття наук. ступеня канд. юрид. наук : спец. 12.00.02 «Конституційне право; муніципальне право». Х., 2011. 20 с.</w:t>
      </w:r>
    </w:p>
    <w:p w14:paraId="2AC51352" w14:textId="7FA16141" w:rsidR="00356313" w:rsidRPr="00356313" w:rsidRDefault="00B64690" w:rsidP="00172F0C">
      <w:pPr>
        <w:jc w:val="both"/>
        <w:rPr>
          <w:sz w:val="28"/>
          <w:szCs w:val="28"/>
        </w:rPr>
      </w:pPr>
      <w:r w:rsidRPr="00172F0C">
        <w:rPr>
          <w:rFonts w:hAnsi="Symbol"/>
          <w:sz w:val="28"/>
          <w:szCs w:val="28"/>
        </w:rPr>
        <w:t xml:space="preserve">5. </w:t>
      </w:r>
      <w:proofErr w:type="spellStart"/>
      <w:r w:rsidR="00356313" w:rsidRPr="00356313">
        <w:rPr>
          <w:sz w:val="28"/>
          <w:szCs w:val="28"/>
        </w:rPr>
        <w:t>Фігель</w:t>
      </w:r>
      <w:proofErr w:type="spellEnd"/>
      <w:r w:rsidR="00356313" w:rsidRPr="00356313">
        <w:rPr>
          <w:sz w:val="28"/>
          <w:szCs w:val="28"/>
        </w:rPr>
        <w:t xml:space="preserve"> Ю.О. Обмеження прав людини в умовах воєнного стану. Науковий вісник Львівської комерційної академії. Серія «Юридична». 2015. Вип. 2. С. 222-230.</w:t>
      </w:r>
    </w:p>
    <w:p w14:paraId="6582F6B2" w14:textId="2EFC891E" w:rsidR="00356313" w:rsidRPr="00356313" w:rsidRDefault="001F7FEB" w:rsidP="00172F0C">
      <w:pPr>
        <w:jc w:val="both"/>
        <w:rPr>
          <w:sz w:val="28"/>
          <w:szCs w:val="28"/>
        </w:rPr>
      </w:pPr>
      <w:r w:rsidRPr="00172F0C">
        <w:rPr>
          <w:rFonts w:hAnsi="Symbol"/>
          <w:sz w:val="28"/>
          <w:szCs w:val="28"/>
        </w:rPr>
        <w:t xml:space="preserve">6. </w:t>
      </w:r>
      <w:r w:rsidR="00356313" w:rsidRPr="00356313">
        <w:rPr>
          <w:sz w:val="28"/>
          <w:szCs w:val="28"/>
        </w:rPr>
        <w:t>Про введення воєнного стану в Україні: Указ Президента України від 24 лютого 2022 р. № 64/2022.</w:t>
      </w:r>
      <w:r w:rsidR="00DE694A" w:rsidRPr="00172F0C">
        <w:rPr>
          <w:sz w:val="28"/>
          <w:szCs w:val="28"/>
        </w:rPr>
        <w:t xml:space="preserve"> </w:t>
      </w:r>
      <w:r w:rsidR="00DE694A" w:rsidRPr="00172F0C">
        <w:rPr>
          <w:sz w:val="28"/>
          <w:szCs w:val="28"/>
          <w:lang w:val="en-US"/>
        </w:rPr>
        <w:t>URL</w:t>
      </w:r>
      <w:r w:rsidR="00DE694A" w:rsidRPr="00172F0C">
        <w:rPr>
          <w:sz w:val="28"/>
          <w:szCs w:val="28"/>
        </w:rPr>
        <w:t xml:space="preserve">: </w:t>
      </w:r>
      <w:r w:rsidR="002460F5" w:rsidRPr="00172F0C">
        <w:rPr>
          <w:sz w:val="28"/>
          <w:szCs w:val="28"/>
        </w:rPr>
        <w:t>https://www.president.gov.ua/documents/642022-41397</w:t>
      </w:r>
    </w:p>
    <w:p w14:paraId="6C3EF68F" w14:textId="4AEE7424" w:rsidR="00356313" w:rsidRPr="00356313" w:rsidRDefault="002460F5" w:rsidP="00172F0C">
      <w:pPr>
        <w:jc w:val="both"/>
        <w:rPr>
          <w:sz w:val="28"/>
          <w:szCs w:val="28"/>
        </w:rPr>
      </w:pPr>
      <w:r w:rsidRPr="00172F0C">
        <w:rPr>
          <w:sz w:val="28"/>
          <w:szCs w:val="28"/>
        </w:rPr>
        <w:t>7. Б</w:t>
      </w:r>
      <w:r w:rsidR="00356313" w:rsidRPr="00356313">
        <w:rPr>
          <w:sz w:val="28"/>
          <w:szCs w:val="28"/>
        </w:rPr>
        <w:t>асов А.В. Адміністративно-правовий режим надзвичайного стану: дис. канд. юрид. наук: 12.00.07 / Басов Андрій Віталійович. Х., 2006. 201 с.</w:t>
      </w:r>
    </w:p>
    <w:p w14:paraId="4685BB5E" w14:textId="2E885CBD" w:rsidR="00356313" w:rsidRPr="00356313" w:rsidRDefault="00253AA8" w:rsidP="00172F0C">
      <w:pPr>
        <w:jc w:val="both"/>
        <w:rPr>
          <w:sz w:val="28"/>
          <w:szCs w:val="28"/>
        </w:rPr>
      </w:pPr>
      <w:r w:rsidRPr="00172F0C">
        <w:rPr>
          <w:rFonts w:hAnsi="Symbol"/>
          <w:sz w:val="28"/>
          <w:szCs w:val="28"/>
        </w:rPr>
        <w:t xml:space="preserve">8. </w:t>
      </w:r>
      <w:proofErr w:type="spellStart"/>
      <w:r w:rsidR="00356313" w:rsidRPr="00356313">
        <w:rPr>
          <w:sz w:val="28"/>
          <w:szCs w:val="28"/>
        </w:rPr>
        <w:t>Топольніцький</w:t>
      </w:r>
      <w:proofErr w:type="spellEnd"/>
      <w:r w:rsidR="00356313" w:rsidRPr="00356313">
        <w:rPr>
          <w:sz w:val="28"/>
          <w:szCs w:val="28"/>
        </w:rPr>
        <w:t xml:space="preserve"> В.В., </w:t>
      </w:r>
      <w:proofErr w:type="spellStart"/>
      <w:r w:rsidR="00356313" w:rsidRPr="00356313">
        <w:rPr>
          <w:sz w:val="28"/>
          <w:szCs w:val="28"/>
        </w:rPr>
        <w:t>Тична</w:t>
      </w:r>
      <w:proofErr w:type="spellEnd"/>
      <w:r w:rsidR="00356313" w:rsidRPr="00356313">
        <w:rPr>
          <w:sz w:val="28"/>
          <w:szCs w:val="28"/>
        </w:rPr>
        <w:t xml:space="preserve"> Б.М. Проблеми правового регулювання понять «воєнний стан», «стан війни» та «воєнний час». Правова позиція. № 4(25). 2019. С. 97.</w:t>
      </w:r>
    </w:p>
    <w:p w14:paraId="1371E2E3" w14:textId="6D1CEBE7" w:rsidR="00356313" w:rsidRPr="00356313" w:rsidRDefault="00524900" w:rsidP="00172F0C">
      <w:pPr>
        <w:jc w:val="both"/>
        <w:rPr>
          <w:sz w:val="28"/>
          <w:szCs w:val="28"/>
        </w:rPr>
      </w:pPr>
      <w:r w:rsidRPr="00172F0C">
        <w:rPr>
          <w:rFonts w:hAnsi="Symbol"/>
          <w:sz w:val="28"/>
          <w:szCs w:val="28"/>
        </w:rPr>
        <w:lastRenderedPageBreak/>
        <w:t xml:space="preserve">9. </w:t>
      </w:r>
      <w:r w:rsidR="00356313" w:rsidRPr="00356313">
        <w:rPr>
          <w:sz w:val="28"/>
          <w:szCs w:val="28"/>
        </w:rPr>
        <w:t>Закон України «Про правовий режим воєнного стану»: Закон України від 26 листопада 2018 р. № 393/2018.</w:t>
      </w:r>
      <w:r w:rsidRPr="00172F0C">
        <w:rPr>
          <w:sz w:val="28"/>
          <w:szCs w:val="28"/>
        </w:rPr>
        <w:t xml:space="preserve"> </w:t>
      </w:r>
      <w:r w:rsidRPr="00172F0C">
        <w:rPr>
          <w:sz w:val="28"/>
          <w:szCs w:val="28"/>
          <w:lang w:val="en-US"/>
        </w:rPr>
        <w:t>URL</w:t>
      </w:r>
      <w:r w:rsidRPr="00172F0C">
        <w:rPr>
          <w:sz w:val="28"/>
          <w:szCs w:val="28"/>
        </w:rPr>
        <w:t xml:space="preserve">: </w:t>
      </w:r>
      <w:r w:rsidR="00B336E6" w:rsidRPr="00172F0C">
        <w:rPr>
          <w:sz w:val="28"/>
          <w:szCs w:val="28"/>
        </w:rPr>
        <w:t>https://zakon.rada.gov.ua/laws/show/393/2018#Text</w:t>
      </w:r>
    </w:p>
    <w:p w14:paraId="1319DADC" w14:textId="0992EF56" w:rsidR="00356313" w:rsidRPr="00356313" w:rsidRDefault="00471E9F" w:rsidP="00172F0C">
      <w:pPr>
        <w:jc w:val="both"/>
        <w:rPr>
          <w:sz w:val="28"/>
          <w:szCs w:val="28"/>
        </w:rPr>
      </w:pPr>
      <w:r w:rsidRPr="00172F0C">
        <w:rPr>
          <w:rFonts w:hAnsi="Symbol"/>
          <w:sz w:val="28"/>
          <w:szCs w:val="28"/>
        </w:rPr>
        <w:t xml:space="preserve">10. </w:t>
      </w:r>
      <w:r w:rsidR="00356313" w:rsidRPr="00356313">
        <w:rPr>
          <w:sz w:val="28"/>
          <w:szCs w:val="28"/>
        </w:rPr>
        <w:t>Про запобігання поширенню на території України коронавірусу COVID-19: постанова Кабінету Міністрів України від 11 березня 2020 р. № 211.</w:t>
      </w:r>
      <w:r w:rsidR="000D2A4A" w:rsidRPr="00172F0C">
        <w:rPr>
          <w:sz w:val="28"/>
          <w:szCs w:val="28"/>
        </w:rPr>
        <w:t xml:space="preserve"> URL: https://www.kmu.gov.ua/npas/ pro-zapobigannya-poshim110320rennyu-na-teritoriyi-ukrayinikoronavirusu-covid-19</w:t>
      </w:r>
    </w:p>
    <w:p w14:paraId="61EDECD5" w14:textId="64F477CD" w:rsidR="00356313" w:rsidRPr="00356313" w:rsidRDefault="000D2A4A" w:rsidP="00172F0C">
      <w:pPr>
        <w:jc w:val="both"/>
        <w:rPr>
          <w:sz w:val="28"/>
          <w:szCs w:val="28"/>
        </w:rPr>
      </w:pPr>
      <w:r w:rsidRPr="00172F0C">
        <w:rPr>
          <w:rFonts w:hAnsi="Symbol"/>
          <w:sz w:val="28"/>
          <w:szCs w:val="28"/>
        </w:rPr>
        <w:t xml:space="preserve">11. </w:t>
      </w:r>
      <w:proofErr w:type="spellStart"/>
      <w:r w:rsidR="00356313" w:rsidRPr="00356313">
        <w:rPr>
          <w:sz w:val="28"/>
          <w:szCs w:val="28"/>
        </w:rPr>
        <w:t>Буханевич</w:t>
      </w:r>
      <w:proofErr w:type="spellEnd"/>
      <w:r w:rsidR="00356313" w:rsidRPr="00356313">
        <w:rPr>
          <w:sz w:val="28"/>
          <w:szCs w:val="28"/>
        </w:rPr>
        <w:t xml:space="preserve"> О. М., </w:t>
      </w:r>
      <w:proofErr w:type="spellStart"/>
      <w:r w:rsidR="00356313" w:rsidRPr="00356313">
        <w:rPr>
          <w:sz w:val="28"/>
          <w:szCs w:val="28"/>
        </w:rPr>
        <w:t>Кузніченко</w:t>
      </w:r>
      <w:proofErr w:type="spellEnd"/>
      <w:r w:rsidR="00356313" w:rsidRPr="00356313">
        <w:rPr>
          <w:sz w:val="28"/>
          <w:szCs w:val="28"/>
        </w:rPr>
        <w:t xml:space="preserve"> С. О., </w:t>
      </w:r>
      <w:proofErr w:type="spellStart"/>
      <w:r w:rsidR="00356313" w:rsidRPr="00356313">
        <w:rPr>
          <w:sz w:val="28"/>
          <w:szCs w:val="28"/>
        </w:rPr>
        <w:t>Мерник</w:t>
      </w:r>
      <w:proofErr w:type="spellEnd"/>
      <w:r w:rsidR="00356313" w:rsidRPr="00356313">
        <w:rPr>
          <w:sz w:val="28"/>
          <w:szCs w:val="28"/>
        </w:rPr>
        <w:t xml:space="preserve"> А. М. Зарубіжний досвід конституційно-правового регулювання обмеження прав людини в умовах надзвичайного та воєнного станів. Вісник </w:t>
      </w:r>
      <w:proofErr w:type="spellStart"/>
      <w:r w:rsidR="00356313" w:rsidRPr="00356313">
        <w:rPr>
          <w:sz w:val="28"/>
          <w:szCs w:val="28"/>
        </w:rPr>
        <w:t>НаПрН</w:t>
      </w:r>
      <w:proofErr w:type="spellEnd"/>
      <w:r w:rsidR="00356313" w:rsidRPr="00356313">
        <w:rPr>
          <w:sz w:val="28"/>
          <w:szCs w:val="28"/>
        </w:rPr>
        <w:t xml:space="preserve"> України. 2021. № 2. С. 55–65.</w:t>
      </w:r>
    </w:p>
    <w:p w14:paraId="7FA38915" w14:textId="11A4F135" w:rsidR="00356313" w:rsidRPr="00356313" w:rsidRDefault="000D2A4A" w:rsidP="00172F0C">
      <w:pPr>
        <w:jc w:val="both"/>
        <w:rPr>
          <w:sz w:val="28"/>
          <w:szCs w:val="28"/>
        </w:rPr>
      </w:pPr>
      <w:r w:rsidRPr="00172F0C">
        <w:rPr>
          <w:rFonts w:hAnsi="Symbol"/>
          <w:sz w:val="28"/>
          <w:szCs w:val="28"/>
        </w:rPr>
        <w:t xml:space="preserve">12. </w:t>
      </w:r>
      <w:r w:rsidR="00356313" w:rsidRPr="00356313">
        <w:rPr>
          <w:sz w:val="28"/>
          <w:szCs w:val="28"/>
        </w:rPr>
        <w:t>Про правовий режим надзвичайної екологічної ситуації: Закон України від 13.07.2000 № 1908-III.</w:t>
      </w:r>
      <w:r w:rsidR="00523B48" w:rsidRPr="00172F0C">
        <w:rPr>
          <w:sz w:val="28"/>
          <w:szCs w:val="28"/>
        </w:rPr>
        <w:t xml:space="preserve"> </w:t>
      </w:r>
      <w:r w:rsidR="00523B48" w:rsidRPr="00172F0C">
        <w:rPr>
          <w:sz w:val="28"/>
          <w:szCs w:val="28"/>
          <w:lang w:val="en-US"/>
        </w:rPr>
        <w:t>URL</w:t>
      </w:r>
      <w:r w:rsidR="00523B48" w:rsidRPr="00172F0C">
        <w:rPr>
          <w:sz w:val="28"/>
          <w:szCs w:val="28"/>
        </w:rPr>
        <w:t>: https://ips.ligazakon.net/document/TM010123</w:t>
      </w:r>
    </w:p>
    <w:p w14:paraId="3FCEE570" w14:textId="09B3E5A1" w:rsidR="00356313" w:rsidRPr="00356313" w:rsidRDefault="00523B48" w:rsidP="00172F0C">
      <w:pPr>
        <w:jc w:val="both"/>
        <w:rPr>
          <w:sz w:val="28"/>
          <w:szCs w:val="28"/>
        </w:rPr>
      </w:pPr>
      <w:r w:rsidRPr="00172F0C">
        <w:rPr>
          <w:rFonts w:hAnsi="Symbol"/>
          <w:sz w:val="28"/>
          <w:szCs w:val="28"/>
        </w:rPr>
        <w:t xml:space="preserve">13. </w:t>
      </w:r>
      <w:r w:rsidR="00356313" w:rsidRPr="00356313">
        <w:rPr>
          <w:sz w:val="28"/>
          <w:szCs w:val="28"/>
        </w:rPr>
        <w:t xml:space="preserve">Ковалів М.В., </w:t>
      </w:r>
      <w:proofErr w:type="spellStart"/>
      <w:r w:rsidR="00356313" w:rsidRPr="00356313">
        <w:rPr>
          <w:sz w:val="28"/>
          <w:szCs w:val="28"/>
        </w:rPr>
        <w:t>Рутар</w:t>
      </w:r>
      <w:proofErr w:type="spellEnd"/>
      <w:r w:rsidR="00356313" w:rsidRPr="00356313">
        <w:rPr>
          <w:sz w:val="28"/>
          <w:szCs w:val="28"/>
        </w:rPr>
        <w:t xml:space="preserve"> А.І., Павлишин Ю.В. Порядок і підстави введення правового режиму надзвичайного стану. Науковий вісник Львівського державного університету внутрішніх справ. 2015. № 6. С. 180–188.</w:t>
      </w:r>
    </w:p>
    <w:p w14:paraId="7F44C86F" w14:textId="2B1E0B73" w:rsidR="00356313" w:rsidRPr="00356313" w:rsidRDefault="00523B48" w:rsidP="00172F0C">
      <w:pPr>
        <w:jc w:val="both"/>
        <w:rPr>
          <w:sz w:val="28"/>
          <w:szCs w:val="28"/>
        </w:rPr>
      </w:pPr>
      <w:r w:rsidRPr="00172F0C">
        <w:rPr>
          <w:rFonts w:hAnsi="Symbol"/>
          <w:sz w:val="28"/>
          <w:szCs w:val="28"/>
        </w:rPr>
        <w:t xml:space="preserve">14. </w:t>
      </w:r>
      <w:proofErr w:type="spellStart"/>
      <w:r w:rsidR="00356313" w:rsidRPr="00356313">
        <w:rPr>
          <w:sz w:val="28"/>
          <w:szCs w:val="28"/>
        </w:rPr>
        <w:t>Кузніченко</w:t>
      </w:r>
      <w:proofErr w:type="spellEnd"/>
      <w:r w:rsidR="00356313" w:rsidRPr="00356313">
        <w:rPr>
          <w:sz w:val="28"/>
          <w:szCs w:val="28"/>
        </w:rPr>
        <w:t xml:space="preserve"> С.О. Особливості запровадження надзвичайних адміністративно-правових режимів в Україні. Сучасна адміністративно-правова доктрина захисту прав людини: тези доповідей та наукових повідомлень учасників Науково-практичної конференції, м. Харків, 17–18 квітня 2015 р. Харків: Право, 2015. С. 53–56.</w:t>
      </w:r>
    </w:p>
    <w:p w14:paraId="0CCA46DC" w14:textId="038972A1" w:rsidR="00356313" w:rsidRPr="00356313" w:rsidRDefault="00523B48" w:rsidP="00172F0C">
      <w:pPr>
        <w:jc w:val="both"/>
        <w:rPr>
          <w:sz w:val="28"/>
          <w:szCs w:val="28"/>
        </w:rPr>
      </w:pPr>
      <w:r w:rsidRPr="00172F0C">
        <w:rPr>
          <w:rFonts w:hAnsi="Symbol"/>
          <w:sz w:val="28"/>
          <w:szCs w:val="28"/>
        </w:rPr>
        <w:t xml:space="preserve">15. </w:t>
      </w:r>
      <w:r w:rsidR="00356313" w:rsidRPr="00356313">
        <w:rPr>
          <w:sz w:val="28"/>
          <w:szCs w:val="28"/>
        </w:rPr>
        <w:t>Конвенція про захист прав людини і основоположних свобод від 4 листопада 1950 р. URL:</w:t>
      </w:r>
      <w:r w:rsidR="00356313" w:rsidRPr="00356313">
        <w:rPr>
          <w:b/>
          <w:bCs/>
          <w:sz w:val="28"/>
          <w:szCs w:val="28"/>
        </w:rPr>
        <w:t xml:space="preserve"> </w:t>
      </w:r>
      <w:r w:rsidRPr="00356313">
        <w:rPr>
          <w:color w:val="000000" w:themeColor="text1"/>
          <w:sz w:val="28"/>
          <w:szCs w:val="28"/>
        </w:rPr>
        <w:t>http://zakon3.rada.gov.ua/laws/show/995_004</w:t>
      </w:r>
      <w:r w:rsidRPr="00172F0C">
        <w:rPr>
          <w:color w:val="000000" w:themeColor="text1"/>
          <w:sz w:val="28"/>
          <w:szCs w:val="28"/>
          <w:u w:val="single"/>
        </w:rPr>
        <w:t xml:space="preserve"> </w:t>
      </w:r>
    </w:p>
    <w:p w14:paraId="4E3DBF27" w14:textId="77777777" w:rsidR="006F111E" w:rsidRDefault="006F111E" w:rsidP="006F111E">
      <w:pPr>
        <w:tabs>
          <w:tab w:val="left" w:pos="7849"/>
        </w:tabs>
        <w:ind w:firstLine="900"/>
        <w:jc w:val="center"/>
        <w:rPr>
          <w:b/>
          <w:sz w:val="28"/>
          <w:szCs w:val="28"/>
        </w:rPr>
      </w:pPr>
    </w:p>
    <w:p w14:paraId="5B4D25A0" w14:textId="67F292DA" w:rsidR="005B61CD" w:rsidRPr="005B61CD" w:rsidRDefault="005B61CD" w:rsidP="000D6D0C">
      <w:pPr>
        <w:jc w:val="center"/>
        <w:rPr>
          <w:b/>
          <w:bCs/>
          <w:sz w:val="28"/>
          <w:szCs w:val="28"/>
        </w:rPr>
      </w:pPr>
      <w:r w:rsidRPr="005B61CD">
        <w:rPr>
          <w:b/>
          <w:bCs/>
          <w:sz w:val="28"/>
          <w:szCs w:val="28"/>
        </w:rPr>
        <w:t>Тема</w:t>
      </w:r>
      <w:r w:rsidR="009B3611">
        <w:rPr>
          <w:b/>
          <w:bCs/>
          <w:sz w:val="28"/>
          <w:szCs w:val="28"/>
        </w:rPr>
        <w:t xml:space="preserve"> 4.</w:t>
      </w:r>
      <w:r w:rsidRPr="005B61CD">
        <w:rPr>
          <w:b/>
          <w:bCs/>
          <w:sz w:val="28"/>
          <w:szCs w:val="28"/>
        </w:rPr>
        <w:t xml:space="preserve"> Поняття пандемії</w:t>
      </w:r>
    </w:p>
    <w:p w14:paraId="39A959B8" w14:textId="13AEE992" w:rsidR="005B61CD" w:rsidRDefault="005B61CD" w:rsidP="000D6D0C">
      <w:pPr>
        <w:jc w:val="center"/>
        <w:rPr>
          <w:b/>
          <w:bCs/>
        </w:rPr>
      </w:pPr>
      <w:r w:rsidRPr="005B61CD">
        <w:rPr>
          <w:b/>
          <w:bCs/>
          <w:sz w:val="28"/>
          <w:szCs w:val="28"/>
        </w:rPr>
        <w:t>План</w:t>
      </w:r>
    </w:p>
    <w:p w14:paraId="30E3C595" w14:textId="38EAA3F7" w:rsidR="005B61CD" w:rsidRPr="00DF2F9D" w:rsidRDefault="005B61CD" w:rsidP="000D6D0C">
      <w:pPr>
        <w:jc w:val="both"/>
        <w:rPr>
          <w:sz w:val="28"/>
          <w:szCs w:val="28"/>
        </w:rPr>
      </w:pPr>
      <w:r w:rsidRPr="00DF2F9D">
        <w:rPr>
          <w:sz w:val="28"/>
          <w:szCs w:val="28"/>
        </w:rPr>
        <w:t xml:space="preserve">1. </w:t>
      </w:r>
      <w:bookmarkStart w:id="6" w:name="_Hlk172209240"/>
      <w:r w:rsidRPr="00DF2F9D">
        <w:rPr>
          <w:sz w:val="28"/>
          <w:szCs w:val="28"/>
        </w:rPr>
        <w:t>Поняття</w:t>
      </w:r>
      <w:bookmarkEnd w:id="6"/>
      <w:r w:rsidR="00D04C31">
        <w:rPr>
          <w:sz w:val="28"/>
          <w:szCs w:val="28"/>
        </w:rPr>
        <w:t>,</w:t>
      </w:r>
      <w:r w:rsidR="00C2281E">
        <w:rPr>
          <w:sz w:val="28"/>
          <w:szCs w:val="28"/>
        </w:rPr>
        <w:t xml:space="preserve"> в</w:t>
      </w:r>
      <w:r w:rsidR="00C2281E" w:rsidRPr="00C2281E">
        <w:rPr>
          <w:sz w:val="28"/>
          <w:szCs w:val="28"/>
        </w:rPr>
        <w:t>иди пандемій</w:t>
      </w:r>
      <w:r w:rsidR="00D04C31">
        <w:rPr>
          <w:sz w:val="28"/>
          <w:szCs w:val="28"/>
        </w:rPr>
        <w:t xml:space="preserve"> та</w:t>
      </w:r>
      <w:r w:rsidR="00C2281E" w:rsidRPr="00C2281E">
        <w:rPr>
          <w:sz w:val="28"/>
          <w:szCs w:val="28"/>
        </w:rPr>
        <w:t xml:space="preserve"> стратегії боротьби з ними</w:t>
      </w:r>
      <w:r w:rsidRPr="00DF2F9D">
        <w:rPr>
          <w:sz w:val="28"/>
          <w:szCs w:val="28"/>
        </w:rPr>
        <w:t>;</w:t>
      </w:r>
    </w:p>
    <w:p w14:paraId="35E31918" w14:textId="6A93773A" w:rsidR="00156EA3" w:rsidRDefault="005B61CD" w:rsidP="000D6D0C">
      <w:pPr>
        <w:jc w:val="both"/>
        <w:rPr>
          <w:sz w:val="28"/>
          <w:szCs w:val="28"/>
        </w:rPr>
      </w:pPr>
      <w:bookmarkStart w:id="7" w:name="_Hlk172215848"/>
      <w:r w:rsidRPr="00DF2F9D">
        <w:rPr>
          <w:sz w:val="28"/>
          <w:szCs w:val="28"/>
        </w:rPr>
        <w:t xml:space="preserve">2. </w:t>
      </w:r>
      <w:bookmarkEnd w:id="7"/>
      <w:r w:rsidR="0040474C" w:rsidRPr="0040474C">
        <w:rPr>
          <w:sz w:val="28"/>
          <w:szCs w:val="28"/>
        </w:rPr>
        <w:t>Роль міжнародних організацій у боротьбі з пандеміями</w:t>
      </w:r>
      <w:r w:rsidR="00D04C31">
        <w:rPr>
          <w:sz w:val="28"/>
          <w:szCs w:val="28"/>
        </w:rPr>
        <w:t>;</w:t>
      </w:r>
    </w:p>
    <w:p w14:paraId="31845498" w14:textId="113E82C5" w:rsidR="005B61CD" w:rsidRPr="00DF2F9D" w:rsidRDefault="005B61CD" w:rsidP="000D6D0C">
      <w:pPr>
        <w:jc w:val="both"/>
        <w:rPr>
          <w:sz w:val="28"/>
          <w:szCs w:val="28"/>
        </w:rPr>
      </w:pPr>
      <w:r w:rsidRPr="00DF2F9D">
        <w:rPr>
          <w:sz w:val="28"/>
          <w:szCs w:val="28"/>
        </w:rPr>
        <w:t xml:space="preserve">3. </w:t>
      </w:r>
      <w:r w:rsidR="008979A3" w:rsidRPr="008979A3">
        <w:rPr>
          <w:sz w:val="28"/>
          <w:szCs w:val="28"/>
        </w:rPr>
        <w:t>Вплив законодавства на боротьбу з пандеміями</w:t>
      </w:r>
      <w:r w:rsidRPr="00DF2F9D">
        <w:rPr>
          <w:sz w:val="28"/>
          <w:szCs w:val="28"/>
        </w:rPr>
        <w:t>;</w:t>
      </w:r>
    </w:p>
    <w:p w14:paraId="3CAE0690" w14:textId="21EA0D95" w:rsidR="005B61CD" w:rsidRPr="00DF2F9D" w:rsidRDefault="005B61CD" w:rsidP="000D6D0C">
      <w:pPr>
        <w:jc w:val="both"/>
        <w:rPr>
          <w:sz w:val="28"/>
          <w:szCs w:val="28"/>
        </w:rPr>
      </w:pPr>
      <w:r w:rsidRPr="00DF2F9D">
        <w:rPr>
          <w:sz w:val="28"/>
          <w:szCs w:val="28"/>
        </w:rPr>
        <w:t xml:space="preserve">4. </w:t>
      </w:r>
      <w:r w:rsidR="00282DE3" w:rsidRPr="00282DE3">
        <w:rPr>
          <w:sz w:val="28"/>
          <w:szCs w:val="28"/>
        </w:rPr>
        <w:t>Заходи контролю за дотриманням карантинних обмежень</w:t>
      </w:r>
      <w:r w:rsidR="00921BA0" w:rsidRPr="00921BA0">
        <w:rPr>
          <w:sz w:val="28"/>
          <w:szCs w:val="28"/>
        </w:rPr>
        <w:t>;</w:t>
      </w:r>
    </w:p>
    <w:p w14:paraId="13912A85" w14:textId="5D0D0978" w:rsidR="005B61CD" w:rsidRPr="0002508B" w:rsidRDefault="005B61CD" w:rsidP="0002508B">
      <w:pPr>
        <w:jc w:val="both"/>
        <w:rPr>
          <w:sz w:val="28"/>
          <w:szCs w:val="28"/>
        </w:rPr>
      </w:pPr>
      <w:r w:rsidRPr="00DF2F9D">
        <w:rPr>
          <w:sz w:val="28"/>
          <w:szCs w:val="28"/>
        </w:rPr>
        <w:t xml:space="preserve">5. </w:t>
      </w:r>
      <w:r w:rsidR="008B2685" w:rsidRPr="008B2685">
        <w:rPr>
          <w:sz w:val="28"/>
          <w:szCs w:val="28"/>
        </w:rPr>
        <w:t>Забезпечення захист</w:t>
      </w:r>
      <w:r w:rsidR="008B2685">
        <w:rPr>
          <w:sz w:val="28"/>
          <w:szCs w:val="28"/>
        </w:rPr>
        <w:t>у</w:t>
      </w:r>
      <w:r w:rsidR="008B2685" w:rsidRPr="008B2685">
        <w:rPr>
          <w:sz w:val="28"/>
          <w:szCs w:val="28"/>
        </w:rPr>
        <w:t xml:space="preserve"> прав людини під час пандемій</w:t>
      </w:r>
      <w:r w:rsidRPr="00DF2F9D">
        <w:rPr>
          <w:sz w:val="28"/>
          <w:szCs w:val="28"/>
        </w:rPr>
        <w:t>.</w:t>
      </w:r>
    </w:p>
    <w:p w14:paraId="5362E008" w14:textId="77777777" w:rsidR="00003528" w:rsidRDefault="00003528" w:rsidP="00003528">
      <w:pPr>
        <w:autoSpaceDE w:val="0"/>
        <w:autoSpaceDN w:val="0"/>
        <w:adjustRightInd w:val="0"/>
        <w:jc w:val="center"/>
        <w:rPr>
          <w:b/>
          <w:sz w:val="28"/>
          <w:szCs w:val="28"/>
        </w:rPr>
      </w:pPr>
    </w:p>
    <w:p w14:paraId="59BAC751" w14:textId="6E0866F6" w:rsidR="006F111E" w:rsidRDefault="006F111E" w:rsidP="007F754B">
      <w:pPr>
        <w:autoSpaceDE w:val="0"/>
        <w:autoSpaceDN w:val="0"/>
        <w:adjustRightInd w:val="0"/>
        <w:jc w:val="center"/>
        <w:rPr>
          <w:b/>
          <w:sz w:val="28"/>
          <w:szCs w:val="28"/>
        </w:rPr>
      </w:pPr>
      <w:r>
        <w:rPr>
          <w:b/>
          <w:sz w:val="28"/>
          <w:szCs w:val="28"/>
        </w:rPr>
        <w:t>Література:</w:t>
      </w:r>
    </w:p>
    <w:p w14:paraId="6D7D44D1" w14:textId="77777777" w:rsidR="006F111E" w:rsidRDefault="006F111E" w:rsidP="007F754B">
      <w:pPr>
        <w:autoSpaceDE w:val="0"/>
        <w:autoSpaceDN w:val="0"/>
        <w:adjustRightInd w:val="0"/>
        <w:rPr>
          <w:b/>
          <w:sz w:val="2"/>
          <w:szCs w:val="2"/>
        </w:rPr>
      </w:pPr>
    </w:p>
    <w:p w14:paraId="7E76D200" w14:textId="33911135" w:rsidR="006E7065" w:rsidRPr="007F754B" w:rsidRDefault="00BC1E88" w:rsidP="007F754B">
      <w:pPr>
        <w:pStyle w:val="af0"/>
        <w:spacing w:before="0" w:beforeAutospacing="0" w:after="0" w:afterAutospacing="0"/>
        <w:jc w:val="both"/>
        <w:rPr>
          <w:sz w:val="28"/>
          <w:szCs w:val="28"/>
        </w:rPr>
      </w:pPr>
      <w:r w:rsidRPr="007F754B">
        <w:rPr>
          <w:rFonts w:hAnsi="Symbol"/>
          <w:sz w:val="28"/>
          <w:szCs w:val="28"/>
        </w:rPr>
        <w:t xml:space="preserve">1. </w:t>
      </w:r>
      <w:r w:rsidR="006E7065" w:rsidRPr="007F754B">
        <w:rPr>
          <w:rStyle w:val="af1"/>
          <w:b w:val="0"/>
          <w:bCs w:val="0"/>
          <w:sz w:val="28"/>
          <w:szCs w:val="28"/>
        </w:rPr>
        <w:t>Про запобігання поширенню на території України коронавірусу COVID-19: постанова Кабінету Міністрів України від 11 березня 2020 р. № 211.</w:t>
      </w:r>
      <w:r w:rsidRPr="007F754B">
        <w:rPr>
          <w:rStyle w:val="af1"/>
          <w:sz w:val="28"/>
          <w:szCs w:val="28"/>
        </w:rPr>
        <w:t xml:space="preserve"> </w:t>
      </w:r>
      <w:r w:rsidRPr="007F754B">
        <w:rPr>
          <w:rStyle w:val="af1"/>
          <w:b w:val="0"/>
          <w:bCs w:val="0"/>
          <w:sz w:val="28"/>
          <w:szCs w:val="28"/>
          <w:lang w:val="en-US"/>
        </w:rPr>
        <w:t>URL</w:t>
      </w:r>
      <w:r w:rsidRPr="007F754B">
        <w:rPr>
          <w:rStyle w:val="af1"/>
          <w:b w:val="0"/>
          <w:bCs w:val="0"/>
          <w:sz w:val="28"/>
          <w:szCs w:val="28"/>
        </w:rPr>
        <w:t>: https://ips.ligazakon.net/document/KP200211</w:t>
      </w:r>
    </w:p>
    <w:p w14:paraId="2F63542B" w14:textId="1C9B1A51" w:rsidR="006E7065" w:rsidRPr="007F754B" w:rsidRDefault="00C95F03" w:rsidP="007F754B">
      <w:pPr>
        <w:pStyle w:val="af0"/>
        <w:spacing w:before="0" w:beforeAutospacing="0" w:after="0" w:afterAutospacing="0"/>
        <w:jc w:val="both"/>
        <w:rPr>
          <w:sz w:val="28"/>
          <w:szCs w:val="28"/>
        </w:rPr>
      </w:pPr>
      <w:r w:rsidRPr="007F754B">
        <w:rPr>
          <w:rFonts w:hAnsi="Symbol"/>
          <w:sz w:val="28"/>
          <w:szCs w:val="28"/>
        </w:rPr>
        <w:t xml:space="preserve">2. </w:t>
      </w:r>
      <w:r w:rsidR="006E7065" w:rsidRPr="007F754B">
        <w:rPr>
          <w:rStyle w:val="af1"/>
          <w:b w:val="0"/>
          <w:bCs w:val="0"/>
          <w:sz w:val="28"/>
          <w:szCs w:val="28"/>
        </w:rPr>
        <w:t>Про внесення змін до деяких законів України щодо забезпечення профілактики коронавірусної хвороби (COVID-19): Закон від 4 грудня 2020 р. № 1075-IX.</w:t>
      </w:r>
      <w:r w:rsidRPr="007F754B">
        <w:rPr>
          <w:rStyle w:val="af1"/>
          <w:b w:val="0"/>
          <w:bCs w:val="0"/>
          <w:sz w:val="28"/>
          <w:szCs w:val="28"/>
        </w:rPr>
        <w:t xml:space="preserve"> </w:t>
      </w:r>
      <w:r w:rsidRPr="007F754B">
        <w:rPr>
          <w:rStyle w:val="af1"/>
          <w:b w:val="0"/>
          <w:bCs w:val="0"/>
          <w:sz w:val="28"/>
          <w:szCs w:val="28"/>
          <w:lang w:val="en-US"/>
        </w:rPr>
        <w:t>URL</w:t>
      </w:r>
      <w:r w:rsidRPr="007F754B">
        <w:rPr>
          <w:rStyle w:val="af1"/>
          <w:b w:val="0"/>
          <w:bCs w:val="0"/>
          <w:sz w:val="28"/>
          <w:szCs w:val="28"/>
        </w:rPr>
        <w:t>: https://zakon.rada.gov.ua/laws/show/1075-20#Text</w:t>
      </w:r>
    </w:p>
    <w:p w14:paraId="10A0CD5E" w14:textId="240D7E6A" w:rsidR="006E7065" w:rsidRPr="007F754B" w:rsidRDefault="0032092B" w:rsidP="007F754B">
      <w:pPr>
        <w:pStyle w:val="af0"/>
        <w:spacing w:before="0" w:beforeAutospacing="0" w:after="0" w:afterAutospacing="0"/>
        <w:jc w:val="both"/>
        <w:rPr>
          <w:b/>
          <w:bCs/>
          <w:sz w:val="28"/>
          <w:szCs w:val="28"/>
        </w:rPr>
      </w:pPr>
      <w:r w:rsidRPr="007F754B">
        <w:rPr>
          <w:rFonts w:hAnsi="Symbol"/>
          <w:sz w:val="28"/>
          <w:szCs w:val="28"/>
        </w:rPr>
        <w:t xml:space="preserve">3. </w:t>
      </w:r>
      <w:r w:rsidR="006E7065" w:rsidRPr="007F754B">
        <w:rPr>
          <w:rStyle w:val="af1"/>
          <w:b w:val="0"/>
          <w:bCs w:val="0"/>
          <w:sz w:val="28"/>
          <w:szCs w:val="28"/>
        </w:rPr>
        <w:t>Кравченко В. Вплив пандемії COVID-19 на міжнародні відносини: ключові тенденції.</w:t>
      </w:r>
      <w:r w:rsidRPr="007F754B">
        <w:rPr>
          <w:rStyle w:val="af1"/>
          <w:b w:val="0"/>
          <w:bCs w:val="0"/>
          <w:sz w:val="28"/>
          <w:szCs w:val="28"/>
        </w:rPr>
        <w:t xml:space="preserve"> URL: http://www.polukr.net/uk/blog/2020/04/vpliv-pandemii-covid-19- </w:t>
      </w:r>
      <w:proofErr w:type="spellStart"/>
      <w:r w:rsidRPr="007F754B">
        <w:rPr>
          <w:rStyle w:val="af1"/>
          <w:b w:val="0"/>
          <w:bCs w:val="0"/>
          <w:sz w:val="28"/>
          <w:szCs w:val="28"/>
        </w:rPr>
        <w:t>namiznarodni-vidnosini</w:t>
      </w:r>
      <w:proofErr w:type="spellEnd"/>
      <w:r w:rsidRPr="007F754B">
        <w:rPr>
          <w:rStyle w:val="af1"/>
          <w:b w:val="0"/>
          <w:bCs w:val="0"/>
          <w:sz w:val="28"/>
          <w:szCs w:val="28"/>
        </w:rPr>
        <w:t>/</w:t>
      </w:r>
    </w:p>
    <w:p w14:paraId="03F3372A" w14:textId="0A207BA6" w:rsidR="006E7065" w:rsidRPr="007F754B" w:rsidRDefault="00F222D7" w:rsidP="007F754B">
      <w:pPr>
        <w:pStyle w:val="af0"/>
        <w:spacing w:before="0" w:beforeAutospacing="0" w:after="0" w:afterAutospacing="0"/>
        <w:jc w:val="both"/>
        <w:rPr>
          <w:sz w:val="28"/>
          <w:szCs w:val="28"/>
        </w:rPr>
      </w:pPr>
      <w:r w:rsidRPr="007F754B">
        <w:rPr>
          <w:rFonts w:hAnsi="Symbol"/>
          <w:sz w:val="28"/>
          <w:szCs w:val="28"/>
        </w:rPr>
        <w:t xml:space="preserve">4. </w:t>
      </w:r>
      <w:r w:rsidR="006E7065" w:rsidRPr="007F754B">
        <w:rPr>
          <w:rStyle w:val="af1"/>
          <w:b w:val="0"/>
          <w:bCs w:val="0"/>
          <w:sz w:val="28"/>
          <w:szCs w:val="28"/>
        </w:rPr>
        <w:t>Про заходи протидії поширенню коронавірусної хвороби (COVID-19): Постанова Верховної Ради України від 20 жовтня 2020 року № 937-IX.</w:t>
      </w:r>
      <w:r w:rsidR="00F00749" w:rsidRPr="007F754B">
        <w:rPr>
          <w:rStyle w:val="af1"/>
          <w:b w:val="0"/>
          <w:bCs w:val="0"/>
          <w:sz w:val="28"/>
          <w:szCs w:val="28"/>
        </w:rPr>
        <w:t xml:space="preserve"> </w:t>
      </w:r>
      <w:bookmarkStart w:id="8" w:name="_Hlk177220906"/>
      <w:r w:rsidR="00F00749" w:rsidRPr="007F754B">
        <w:rPr>
          <w:rStyle w:val="af1"/>
          <w:b w:val="0"/>
          <w:bCs w:val="0"/>
          <w:sz w:val="28"/>
          <w:szCs w:val="28"/>
          <w:lang w:val="en-US"/>
        </w:rPr>
        <w:t>URL</w:t>
      </w:r>
      <w:r w:rsidR="00F00749" w:rsidRPr="007F754B">
        <w:rPr>
          <w:rStyle w:val="af1"/>
          <w:b w:val="0"/>
          <w:bCs w:val="0"/>
          <w:sz w:val="28"/>
          <w:szCs w:val="28"/>
        </w:rPr>
        <w:t xml:space="preserve">: </w:t>
      </w:r>
      <w:r w:rsidR="003A17DE" w:rsidRPr="007F754B">
        <w:rPr>
          <w:rStyle w:val="af1"/>
          <w:b w:val="0"/>
          <w:bCs w:val="0"/>
          <w:sz w:val="28"/>
          <w:szCs w:val="28"/>
        </w:rPr>
        <w:t>https://zakon.rada.gov.ua/laws/show/937-20#Text</w:t>
      </w:r>
    </w:p>
    <w:bookmarkEnd w:id="8"/>
    <w:p w14:paraId="2497F996" w14:textId="081E3694" w:rsidR="006E7065" w:rsidRPr="007F754B" w:rsidRDefault="00802C18" w:rsidP="007F754B">
      <w:pPr>
        <w:pStyle w:val="af0"/>
        <w:spacing w:before="0" w:beforeAutospacing="0" w:after="0" w:afterAutospacing="0"/>
        <w:jc w:val="both"/>
        <w:rPr>
          <w:sz w:val="28"/>
          <w:szCs w:val="28"/>
        </w:rPr>
      </w:pPr>
      <w:r w:rsidRPr="007F754B">
        <w:rPr>
          <w:rFonts w:hAnsi="Symbol"/>
          <w:sz w:val="28"/>
          <w:szCs w:val="28"/>
        </w:rPr>
        <w:lastRenderedPageBreak/>
        <w:t xml:space="preserve">5. </w:t>
      </w:r>
      <w:proofErr w:type="spellStart"/>
      <w:r w:rsidR="006E7065" w:rsidRPr="007F754B">
        <w:rPr>
          <w:rStyle w:val="af1"/>
          <w:b w:val="0"/>
          <w:bCs w:val="0"/>
          <w:sz w:val="28"/>
          <w:szCs w:val="28"/>
        </w:rPr>
        <w:t>Андрієвська</w:t>
      </w:r>
      <w:proofErr w:type="spellEnd"/>
      <w:r w:rsidR="006E7065" w:rsidRPr="007F754B">
        <w:rPr>
          <w:rStyle w:val="af1"/>
          <w:b w:val="0"/>
          <w:bCs w:val="0"/>
          <w:sz w:val="28"/>
          <w:szCs w:val="28"/>
        </w:rPr>
        <w:t xml:space="preserve"> О. В. Конституційно-правові обмеження прав і свобод людини і громадянина в Україні: дис. … канд. юрид. наук (доктора філософії): 12.00.02 / Інститут держави і права ім. В. М. Корецького НАН України. Київ, 2018.</w:t>
      </w:r>
    </w:p>
    <w:p w14:paraId="754EB339" w14:textId="1B344568" w:rsidR="006E7065" w:rsidRPr="007F754B" w:rsidRDefault="009A6DA8" w:rsidP="007F754B">
      <w:pPr>
        <w:pStyle w:val="af0"/>
        <w:spacing w:before="0" w:beforeAutospacing="0" w:after="0" w:afterAutospacing="0"/>
        <w:jc w:val="both"/>
        <w:rPr>
          <w:sz w:val="28"/>
          <w:szCs w:val="28"/>
        </w:rPr>
      </w:pPr>
      <w:r w:rsidRPr="007F754B">
        <w:rPr>
          <w:rFonts w:hAnsi="Symbol"/>
          <w:sz w:val="28"/>
          <w:szCs w:val="28"/>
        </w:rPr>
        <w:t xml:space="preserve">6. </w:t>
      </w:r>
      <w:r w:rsidR="006E7065" w:rsidRPr="007F754B">
        <w:rPr>
          <w:rStyle w:val="af1"/>
          <w:b w:val="0"/>
          <w:bCs w:val="0"/>
          <w:sz w:val="28"/>
          <w:szCs w:val="28"/>
        </w:rPr>
        <w:t>Світ після пандемії – чи відбудеться «</w:t>
      </w:r>
      <w:proofErr w:type="spellStart"/>
      <w:r w:rsidR="006E7065" w:rsidRPr="007F754B">
        <w:rPr>
          <w:rStyle w:val="af1"/>
          <w:b w:val="0"/>
          <w:bCs w:val="0"/>
          <w:sz w:val="28"/>
          <w:szCs w:val="28"/>
        </w:rPr>
        <w:t>коронавірусне</w:t>
      </w:r>
      <w:proofErr w:type="spellEnd"/>
      <w:r w:rsidR="006E7065" w:rsidRPr="007F754B">
        <w:rPr>
          <w:rStyle w:val="af1"/>
          <w:b w:val="0"/>
          <w:bCs w:val="0"/>
          <w:sz w:val="28"/>
          <w:szCs w:val="28"/>
        </w:rPr>
        <w:t>» перезавантаження міжнародних відносин?</w:t>
      </w:r>
      <w:r w:rsidRPr="007F754B">
        <w:rPr>
          <w:rStyle w:val="af1"/>
          <w:b w:val="0"/>
          <w:bCs w:val="0"/>
          <w:sz w:val="28"/>
          <w:szCs w:val="28"/>
        </w:rPr>
        <w:t xml:space="preserve"> URL: https://www.pic.com.ua/57212.html</w:t>
      </w:r>
    </w:p>
    <w:p w14:paraId="673E99B3" w14:textId="783163FB" w:rsidR="006E7065" w:rsidRPr="007F754B" w:rsidRDefault="00456E91" w:rsidP="007F754B">
      <w:pPr>
        <w:pStyle w:val="af0"/>
        <w:spacing w:before="0" w:beforeAutospacing="0" w:after="0" w:afterAutospacing="0"/>
        <w:jc w:val="both"/>
        <w:rPr>
          <w:sz w:val="28"/>
          <w:szCs w:val="28"/>
        </w:rPr>
      </w:pPr>
      <w:r w:rsidRPr="007F754B">
        <w:rPr>
          <w:rFonts w:hAnsi="Symbol"/>
          <w:sz w:val="28"/>
          <w:szCs w:val="28"/>
        </w:rPr>
        <w:t xml:space="preserve">7. </w:t>
      </w:r>
      <w:proofErr w:type="spellStart"/>
      <w:r w:rsidR="006E7065" w:rsidRPr="007F754B">
        <w:rPr>
          <w:rStyle w:val="af1"/>
          <w:b w:val="0"/>
          <w:bCs w:val="0"/>
          <w:sz w:val="28"/>
          <w:szCs w:val="28"/>
        </w:rPr>
        <w:t>O`Neil</w:t>
      </w:r>
      <w:proofErr w:type="spellEnd"/>
      <w:r w:rsidR="006E7065" w:rsidRPr="007F754B">
        <w:rPr>
          <w:rStyle w:val="af1"/>
          <w:b w:val="0"/>
          <w:bCs w:val="0"/>
          <w:sz w:val="28"/>
          <w:szCs w:val="28"/>
        </w:rPr>
        <w:t xml:space="preserve"> S. </w:t>
      </w:r>
      <w:proofErr w:type="spellStart"/>
      <w:r w:rsidR="006E7065" w:rsidRPr="007F754B">
        <w:rPr>
          <w:rStyle w:val="af1"/>
          <w:b w:val="0"/>
          <w:bCs w:val="0"/>
          <w:sz w:val="28"/>
          <w:szCs w:val="28"/>
        </w:rPr>
        <w:t>How</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the</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Coronavirus</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Pandemic</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Will</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Permanently</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Expand</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Government</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Powers</w:t>
      </w:r>
      <w:proofErr w:type="spellEnd"/>
      <w:r w:rsidR="006E7065" w:rsidRPr="007F754B">
        <w:rPr>
          <w:rStyle w:val="af1"/>
          <w:b w:val="0"/>
          <w:bCs w:val="0"/>
          <w:sz w:val="28"/>
          <w:szCs w:val="28"/>
        </w:rPr>
        <w:t>.</w:t>
      </w:r>
      <w:r w:rsidR="00ED1B3B" w:rsidRPr="007F754B">
        <w:rPr>
          <w:rStyle w:val="af1"/>
          <w:b w:val="0"/>
          <w:bCs w:val="0"/>
          <w:sz w:val="28"/>
          <w:szCs w:val="28"/>
        </w:rPr>
        <w:t xml:space="preserve"> URL: https://foreignpolicy.com/author/shannon-k-oneil/</w:t>
      </w:r>
    </w:p>
    <w:p w14:paraId="679B5BF0" w14:textId="3A231500" w:rsidR="006E7065" w:rsidRPr="007F754B" w:rsidRDefault="00ED1B3B" w:rsidP="007F754B">
      <w:pPr>
        <w:pStyle w:val="af0"/>
        <w:spacing w:before="0" w:beforeAutospacing="0" w:after="0" w:afterAutospacing="0"/>
        <w:jc w:val="both"/>
        <w:rPr>
          <w:sz w:val="28"/>
          <w:szCs w:val="28"/>
        </w:rPr>
      </w:pPr>
      <w:r w:rsidRPr="007F754B">
        <w:rPr>
          <w:rFonts w:hAnsi="Symbol"/>
          <w:sz w:val="28"/>
          <w:szCs w:val="28"/>
        </w:rPr>
        <w:t xml:space="preserve">8. </w:t>
      </w:r>
      <w:proofErr w:type="spellStart"/>
      <w:r w:rsidR="006E7065" w:rsidRPr="007F754B">
        <w:rPr>
          <w:rStyle w:val="af1"/>
          <w:b w:val="0"/>
          <w:bCs w:val="0"/>
          <w:sz w:val="28"/>
          <w:szCs w:val="28"/>
        </w:rPr>
        <w:t>Schneier</w:t>
      </w:r>
      <w:proofErr w:type="spellEnd"/>
      <w:r w:rsidR="006E7065" w:rsidRPr="007F754B">
        <w:rPr>
          <w:rStyle w:val="af1"/>
          <w:b w:val="0"/>
          <w:bCs w:val="0"/>
          <w:sz w:val="28"/>
          <w:szCs w:val="28"/>
        </w:rPr>
        <w:t xml:space="preserve"> B. </w:t>
      </w:r>
      <w:proofErr w:type="spellStart"/>
      <w:r w:rsidR="006E7065" w:rsidRPr="007F754B">
        <w:rPr>
          <w:rStyle w:val="af1"/>
          <w:b w:val="0"/>
          <w:bCs w:val="0"/>
          <w:sz w:val="28"/>
          <w:szCs w:val="28"/>
        </w:rPr>
        <w:t>How</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Hackers</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and</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Spies</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Could</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Sabotage</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the</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Coronavirus</w:t>
      </w:r>
      <w:proofErr w:type="spellEnd"/>
      <w:r w:rsidR="006E7065" w:rsidRPr="007F754B">
        <w:rPr>
          <w:rStyle w:val="af1"/>
          <w:b w:val="0"/>
          <w:bCs w:val="0"/>
          <w:sz w:val="28"/>
          <w:szCs w:val="28"/>
        </w:rPr>
        <w:t xml:space="preserve"> </w:t>
      </w:r>
      <w:proofErr w:type="spellStart"/>
      <w:r w:rsidR="006E7065" w:rsidRPr="007F754B">
        <w:rPr>
          <w:rStyle w:val="af1"/>
          <w:b w:val="0"/>
          <w:bCs w:val="0"/>
          <w:sz w:val="28"/>
          <w:szCs w:val="28"/>
        </w:rPr>
        <w:t>Fight</w:t>
      </w:r>
      <w:proofErr w:type="spellEnd"/>
      <w:r w:rsidR="006E7065" w:rsidRPr="007F754B">
        <w:rPr>
          <w:rStyle w:val="af1"/>
          <w:b w:val="0"/>
          <w:bCs w:val="0"/>
          <w:sz w:val="28"/>
          <w:szCs w:val="28"/>
        </w:rPr>
        <w:t>.</w:t>
      </w:r>
      <w:r w:rsidR="00E00CEA" w:rsidRPr="007F754B">
        <w:rPr>
          <w:rStyle w:val="af1"/>
          <w:b w:val="0"/>
          <w:bCs w:val="0"/>
          <w:sz w:val="28"/>
          <w:szCs w:val="28"/>
        </w:rPr>
        <w:t xml:space="preserve"> URL: https://foreignpolicy.com/2020/02/28/hackers-spies-coronavirus-espionage/</w:t>
      </w:r>
    </w:p>
    <w:p w14:paraId="4E230650" w14:textId="057CB514" w:rsidR="006E7065" w:rsidRPr="007F754B" w:rsidRDefault="00A20CEB" w:rsidP="007F754B">
      <w:pPr>
        <w:pStyle w:val="af0"/>
        <w:spacing w:before="0" w:beforeAutospacing="0" w:after="0" w:afterAutospacing="0"/>
        <w:jc w:val="both"/>
        <w:rPr>
          <w:b/>
          <w:bCs/>
          <w:sz w:val="28"/>
          <w:szCs w:val="28"/>
        </w:rPr>
      </w:pPr>
      <w:r w:rsidRPr="007F754B">
        <w:rPr>
          <w:rFonts w:hAnsi="Symbol"/>
          <w:sz w:val="28"/>
          <w:szCs w:val="28"/>
        </w:rPr>
        <w:t xml:space="preserve">9. </w:t>
      </w:r>
      <w:r w:rsidRPr="007F754B">
        <w:rPr>
          <w:rStyle w:val="af1"/>
          <w:b w:val="0"/>
          <w:bCs w:val="0"/>
          <w:sz w:val="28"/>
          <w:szCs w:val="28"/>
        </w:rPr>
        <w:t>Україна. Верховна Рада. Про заходи протидії поширенню коронавірусної хвороби (COVID-19) та захисту всіх систем життєдіяльності країни від негативних наслідків пандемії та нових біологічних загроз : постанова від 20 жовтня 2020 року № 937-IX // Голос України. – 2020. – № 198, 28 жовтня. – С. 4.</w:t>
      </w:r>
    </w:p>
    <w:p w14:paraId="30B61C21" w14:textId="4E1D5EFF" w:rsidR="006E7065" w:rsidRPr="007F754B" w:rsidRDefault="00E72E0C" w:rsidP="007F754B">
      <w:pPr>
        <w:pStyle w:val="af0"/>
        <w:spacing w:before="0" w:beforeAutospacing="0" w:after="0" w:afterAutospacing="0"/>
        <w:jc w:val="both"/>
        <w:rPr>
          <w:sz w:val="28"/>
          <w:szCs w:val="28"/>
        </w:rPr>
      </w:pPr>
      <w:r w:rsidRPr="007F754B">
        <w:rPr>
          <w:sz w:val="28"/>
          <w:szCs w:val="28"/>
        </w:rPr>
        <w:t xml:space="preserve">10. </w:t>
      </w:r>
      <w:r w:rsidR="006E7065" w:rsidRPr="007F754B">
        <w:rPr>
          <w:sz w:val="28"/>
          <w:szCs w:val="28"/>
        </w:rPr>
        <w:t xml:space="preserve"> </w:t>
      </w:r>
      <w:r w:rsidR="006E7065" w:rsidRPr="007F754B">
        <w:rPr>
          <w:rStyle w:val="af1"/>
          <w:b w:val="0"/>
          <w:bCs w:val="0"/>
          <w:sz w:val="28"/>
          <w:szCs w:val="28"/>
        </w:rPr>
        <w:t>Деякі питання Державної санітарно-епідеміологічної служби: постанова КМУ від 29 березня 2017 р. № 348.</w:t>
      </w:r>
      <w:r w:rsidRPr="007F754B">
        <w:rPr>
          <w:rStyle w:val="af1"/>
          <w:b w:val="0"/>
          <w:bCs w:val="0"/>
          <w:sz w:val="28"/>
          <w:szCs w:val="28"/>
        </w:rPr>
        <w:t xml:space="preserve"> URL: https://www. kmu.gov.ua/</w:t>
      </w:r>
      <w:proofErr w:type="spellStart"/>
      <w:r w:rsidRPr="007F754B">
        <w:rPr>
          <w:rStyle w:val="af1"/>
          <w:b w:val="0"/>
          <w:bCs w:val="0"/>
          <w:sz w:val="28"/>
          <w:szCs w:val="28"/>
        </w:rPr>
        <w:t>npas</w:t>
      </w:r>
      <w:proofErr w:type="spellEnd"/>
      <w:r w:rsidRPr="007F754B">
        <w:rPr>
          <w:rStyle w:val="af1"/>
          <w:b w:val="0"/>
          <w:bCs w:val="0"/>
          <w:sz w:val="28"/>
          <w:szCs w:val="28"/>
        </w:rPr>
        <w:t>/250003281</w:t>
      </w:r>
    </w:p>
    <w:p w14:paraId="5561FB7F" w14:textId="1D91D53C" w:rsidR="006E7065" w:rsidRPr="007F754B" w:rsidRDefault="00FD6ADC" w:rsidP="007F754B">
      <w:pPr>
        <w:pStyle w:val="af0"/>
        <w:spacing w:before="0" w:beforeAutospacing="0" w:after="0" w:afterAutospacing="0"/>
        <w:jc w:val="both"/>
        <w:rPr>
          <w:b/>
          <w:bCs/>
          <w:sz w:val="28"/>
          <w:szCs w:val="28"/>
        </w:rPr>
      </w:pPr>
      <w:r w:rsidRPr="007F754B">
        <w:rPr>
          <w:rFonts w:hAnsi="Symbol"/>
          <w:sz w:val="28"/>
          <w:szCs w:val="28"/>
        </w:rPr>
        <w:t>11.</w:t>
      </w:r>
      <w:r w:rsidR="006E7065" w:rsidRPr="007F754B">
        <w:rPr>
          <w:sz w:val="28"/>
          <w:szCs w:val="28"/>
        </w:rPr>
        <w:t xml:space="preserve"> </w:t>
      </w:r>
      <w:r w:rsidR="006E7065" w:rsidRPr="007F754B">
        <w:rPr>
          <w:rStyle w:val="af1"/>
          <w:b w:val="0"/>
          <w:bCs w:val="0"/>
          <w:sz w:val="28"/>
          <w:szCs w:val="28"/>
        </w:rPr>
        <w:t>Мельник Р.С. Права громадян: як не порушити під час протидії поширенню інфекційних хвороб (на прикладі боротьби з COVID-19). Журнал східноєвропейського права. 2020. № 75. С. 7–13.</w:t>
      </w:r>
    </w:p>
    <w:p w14:paraId="2AFA2B5A" w14:textId="1A62B89F" w:rsidR="006E7065" w:rsidRPr="007F754B" w:rsidRDefault="00D73794" w:rsidP="007F754B">
      <w:pPr>
        <w:pStyle w:val="af0"/>
        <w:spacing w:before="0" w:beforeAutospacing="0" w:after="0" w:afterAutospacing="0"/>
        <w:jc w:val="both"/>
        <w:rPr>
          <w:sz w:val="28"/>
          <w:szCs w:val="28"/>
        </w:rPr>
      </w:pPr>
      <w:r w:rsidRPr="007F754B">
        <w:rPr>
          <w:rFonts w:hAnsi="Symbol"/>
          <w:sz w:val="28"/>
          <w:szCs w:val="28"/>
        </w:rPr>
        <w:t>12.</w:t>
      </w:r>
      <w:r w:rsidR="006E7065" w:rsidRPr="007F754B">
        <w:rPr>
          <w:sz w:val="28"/>
          <w:szCs w:val="28"/>
        </w:rPr>
        <w:t xml:space="preserve"> </w:t>
      </w:r>
      <w:proofErr w:type="spellStart"/>
      <w:r w:rsidR="006E7065" w:rsidRPr="007F754B">
        <w:rPr>
          <w:rStyle w:val="af1"/>
          <w:b w:val="0"/>
          <w:bCs w:val="0"/>
          <w:sz w:val="28"/>
          <w:szCs w:val="28"/>
        </w:rPr>
        <w:t>Габєр</w:t>
      </w:r>
      <w:proofErr w:type="spellEnd"/>
      <w:r w:rsidR="006E7065" w:rsidRPr="007F754B">
        <w:rPr>
          <w:rStyle w:val="af1"/>
          <w:b w:val="0"/>
          <w:bCs w:val="0"/>
          <w:sz w:val="28"/>
          <w:szCs w:val="28"/>
        </w:rPr>
        <w:t xml:space="preserve"> Є. </w:t>
      </w:r>
      <w:proofErr w:type="spellStart"/>
      <w:r w:rsidR="006E7065" w:rsidRPr="007F754B">
        <w:rPr>
          <w:rStyle w:val="af1"/>
          <w:b w:val="0"/>
          <w:bCs w:val="0"/>
          <w:sz w:val="28"/>
          <w:szCs w:val="28"/>
        </w:rPr>
        <w:t>Поствірусна</w:t>
      </w:r>
      <w:proofErr w:type="spellEnd"/>
      <w:r w:rsidR="006E7065" w:rsidRPr="007F754B">
        <w:rPr>
          <w:rStyle w:val="af1"/>
          <w:b w:val="0"/>
          <w:bCs w:val="0"/>
          <w:sz w:val="28"/>
          <w:szCs w:val="28"/>
        </w:rPr>
        <w:t xml:space="preserve"> дипломатія: як сучасні технології та карантин змінюють міжнародні відносини.</w:t>
      </w:r>
      <w:r w:rsidRPr="007F754B">
        <w:rPr>
          <w:rStyle w:val="af1"/>
          <w:b w:val="0"/>
          <w:bCs w:val="0"/>
          <w:sz w:val="28"/>
          <w:szCs w:val="28"/>
        </w:rPr>
        <w:t xml:space="preserve"> </w:t>
      </w:r>
      <w:bookmarkStart w:id="9" w:name="_Hlk177220950"/>
      <w:r w:rsidRPr="007F754B">
        <w:rPr>
          <w:rStyle w:val="af1"/>
          <w:b w:val="0"/>
          <w:bCs w:val="0"/>
          <w:sz w:val="28"/>
          <w:szCs w:val="28"/>
        </w:rPr>
        <w:t xml:space="preserve">URL: https://www.eurointegration.com.ua/ </w:t>
      </w:r>
      <w:proofErr w:type="spellStart"/>
      <w:r w:rsidRPr="007F754B">
        <w:rPr>
          <w:rStyle w:val="af1"/>
          <w:b w:val="0"/>
          <w:bCs w:val="0"/>
          <w:sz w:val="28"/>
          <w:szCs w:val="28"/>
        </w:rPr>
        <w:t>articles</w:t>
      </w:r>
      <w:proofErr w:type="spellEnd"/>
      <w:r w:rsidRPr="007F754B">
        <w:rPr>
          <w:rStyle w:val="af1"/>
          <w:b w:val="0"/>
          <w:bCs w:val="0"/>
          <w:sz w:val="28"/>
          <w:szCs w:val="28"/>
        </w:rPr>
        <w:t>/2020/04/23/7109048/</w:t>
      </w:r>
    </w:p>
    <w:bookmarkEnd w:id="9"/>
    <w:p w14:paraId="5A5DEAF8" w14:textId="07893BF0" w:rsidR="006E7065" w:rsidRPr="007F754B" w:rsidRDefault="0009399E" w:rsidP="007F754B">
      <w:pPr>
        <w:pStyle w:val="af0"/>
        <w:spacing w:before="0" w:beforeAutospacing="0" w:after="0" w:afterAutospacing="0"/>
        <w:jc w:val="both"/>
        <w:rPr>
          <w:sz w:val="28"/>
          <w:szCs w:val="28"/>
        </w:rPr>
      </w:pPr>
      <w:r w:rsidRPr="007F754B">
        <w:rPr>
          <w:rFonts w:hAnsi="Symbol"/>
          <w:sz w:val="28"/>
          <w:szCs w:val="28"/>
        </w:rPr>
        <w:t xml:space="preserve">13. </w:t>
      </w:r>
      <w:r w:rsidR="006E7065" w:rsidRPr="007F754B">
        <w:rPr>
          <w:rStyle w:val="af1"/>
          <w:b w:val="0"/>
          <w:bCs w:val="0"/>
          <w:sz w:val="28"/>
          <w:szCs w:val="28"/>
        </w:rPr>
        <w:t>Тарасюк Т. Антивірусний фронт: як НАТО протистоїть коронавірусу.</w:t>
      </w:r>
      <w:r w:rsidRPr="007F754B">
        <w:rPr>
          <w:rStyle w:val="af1"/>
          <w:b w:val="0"/>
          <w:bCs w:val="0"/>
          <w:sz w:val="28"/>
          <w:szCs w:val="28"/>
        </w:rPr>
        <w:t xml:space="preserve"> </w:t>
      </w:r>
      <w:r w:rsidRPr="007F754B">
        <w:rPr>
          <w:rStyle w:val="af1"/>
          <w:b w:val="0"/>
          <w:bCs w:val="0"/>
          <w:sz w:val="28"/>
          <w:szCs w:val="28"/>
          <w:lang w:val="en-US"/>
        </w:rPr>
        <w:t>URL</w:t>
      </w:r>
      <w:r w:rsidRPr="007F754B">
        <w:rPr>
          <w:rStyle w:val="af1"/>
          <w:b w:val="0"/>
          <w:bCs w:val="0"/>
          <w:sz w:val="28"/>
          <w:szCs w:val="28"/>
        </w:rPr>
        <w:t>: https://www.eurointegration.com.ua/experts/2020/06/1/7110514/</w:t>
      </w:r>
    </w:p>
    <w:p w14:paraId="600C0CAD" w14:textId="0DF01A57" w:rsidR="006E7065" w:rsidRPr="007F754B" w:rsidRDefault="007F754B" w:rsidP="007F754B">
      <w:pPr>
        <w:pStyle w:val="af0"/>
        <w:spacing w:before="0" w:beforeAutospacing="0" w:after="0" w:afterAutospacing="0"/>
        <w:jc w:val="both"/>
        <w:rPr>
          <w:sz w:val="28"/>
          <w:szCs w:val="28"/>
        </w:rPr>
      </w:pPr>
      <w:r w:rsidRPr="007F754B">
        <w:rPr>
          <w:rFonts w:hAnsi="Symbol"/>
          <w:sz w:val="28"/>
          <w:szCs w:val="28"/>
        </w:rPr>
        <w:t xml:space="preserve">14. </w:t>
      </w:r>
      <w:r w:rsidR="006E7065" w:rsidRPr="007F754B">
        <w:rPr>
          <w:rStyle w:val="af1"/>
          <w:b w:val="0"/>
          <w:bCs w:val="0"/>
          <w:sz w:val="28"/>
          <w:szCs w:val="28"/>
        </w:rPr>
        <w:t xml:space="preserve">Дистанційне навчання: можливості та проблеми в умовах карантину / В. Ф. </w:t>
      </w:r>
      <w:proofErr w:type="spellStart"/>
      <w:r w:rsidR="006E7065" w:rsidRPr="007F754B">
        <w:rPr>
          <w:rStyle w:val="af1"/>
          <w:b w:val="0"/>
          <w:bCs w:val="0"/>
          <w:sz w:val="28"/>
          <w:szCs w:val="28"/>
        </w:rPr>
        <w:t>Завізіон</w:t>
      </w:r>
      <w:proofErr w:type="spellEnd"/>
      <w:r w:rsidR="006E7065" w:rsidRPr="007F754B">
        <w:rPr>
          <w:rStyle w:val="af1"/>
          <w:b w:val="0"/>
          <w:bCs w:val="0"/>
          <w:sz w:val="28"/>
          <w:szCs w:val="28"/>
        </w:rPr>
        <w:t xml:space="preserve"> та ін. Мед. перспективи. 2020. Т. 25, N 2. С. 4-12.</w:t>
      </w:r>
    </w:p>
    <w:p w14:paraId="09883028" w14:textId="77777777" w:rsidR="006F111E" w:rsidRDefault="006F111E" w:rsidP="006F111E">
      <w:pPr>
        <w:autoSpaceDE w:val="0"/>
        <w:autoSpaceDN w:val="0"/>
        <w:adjustRightInd w:val="0"/>
        <w:ind w:firstLine="900"/>
        <w:jc w:val="both"/>
        <w:rPr>
          <w:sz w:val="28"/>
          <w:szCs w:val="28"/>
        </w:rPr>
      </w:pPr>
    </w:p>
    <w:p w14:paraId="73BB641E" w14:textId="3F500348" w:rsidR="00F50B9C" w:rsidRPr="00F50B9C" w:rsidRDefault="00F50B9C" w:rsidP="00F50B9C">
      <w:pPr>
        <w:jc w:val="center"/>
        <w:rPr>
          <w:b/>
          <w:bCs/>
          <w:sz w:val="28"/>
          <w:szCs w:val="28"/>
          <w:lang w:val="ru-RU"/>
        </w:rPr>
      </w:pPr>
      <w:r w:rsidRPr="00F50B9C">
        <w:rPr>
          <w:b/>
          <w:bCs/>
          <w:sz w:val="28"/>
          <w:szCs w:val="28"/>
        </w:rPr>
        <w:t xml:space="preserve">Тема 5. </w:t>
      </w:r>
      <w:r w:rsidRPr="00F50B9C">
        <w:rPr>
          <w:b/>
          <w:bCs/>
          <w:sz w:val="28"/>
          <w:szCs w:val="28"/>
          <w:lang w:val="ru-RU"/>
        </w:rPr>
        <w:t>Основні джерела та аргументи на користь обов’язкової вакцинації</w:t>
      </w:r>
    </w:p>
    <w:p w14:paraId="76FCC935" w14:textId="038EADD1" w:rsidR="00F50B9C" w:rsidRPr="00F50B9C" w:rsidRDefault="00F50B9C" w:rsidP="00F50B9C">
      <w:pPr>
        <w:jc w:val="center"/>
        <w:rPr>
          <w:b/>
          <w:bCs/>
          <w:sz w:val="28"/>
          <w:szCs w:val="28"/>
          <w:lang w:val="ru-RU"/>
        </w:rPr>
      </w:pPr>
      <w:r w:rsidRPr="00F50B9C">
        <w:rPr>
          <w:b/>
          <w:bCs/>
          <w:sz w:val="28"/>
          <w:szCs w:val="28"/>
          <w:lang w:val="ru-RU"/>
        </w:rPr>
        <w:t>План</w:t>
      </w:r>
    </w:p>
    <w:p w14:paraId="5ABFEF43" w14:textId="170053FE" w:rsidR="00F50B9C" w:rsidRPr="00F50B9C" w:rsidRDefault="00F50B9C" w:rsidP="00F50B9C">
      <w:pPr>
        <w:jc w:val="both"/>
        <w:rPr>
          <w:sz w:val="28"/>
          <w:szCs w:val="28"/>
        </w:rPr>
      </w:pPr>
      <w:bookmarkStart w:id="10" w:name="_Hlk172223458"/>
      <w:r w:rsidRPr="00F50B9C">
        <w:rPr>
          <w:sz w:val="28"/>
          <w:szCs w:val="28"/>
          <w:lang w:val="ru-RU"/>
        </w:rPr>
        <w:t xml:space="preserve">1. </w:t>
      </w:r>
      <w:bookmarkEnd w:id="10"/>
      <w:r w:rsidR="00316E1B" w:rsidRPr="00316E1B">
        <w:rPr>
          <w:sz w:val="28"/>
          <w:szCs w:val="28"/>
        </w:rPr>
        <w:t>Законодавство про обов'язкову вакцинацію в Україні</w:t>
      </w:r>
      <w:r w:rsidR="00316E1B">
        <w:rPr>
          <w:sz w:val="28"/>
          <w:szCs w:val="28"/>
        </w:rPr>
        <w:t>;</w:t>
      </w:r>
    </w:p>
    <w:p w14:paraId="445D6BFA" w14:textId="0CD7EE0B" w:rsidR="00D85DFC" w:rsidRDefault="00F50B9C" w:rsidP="00F50B9C">
      <w:pPr>
        <w:jc w:val="both"/>
        <w:rPr>
          <w:sz w:val="28"/>
          <w:szCs w:val="28"/>
        </w:rPr>
      </w:pPr>
      <w:bookmarkStart w:id="11" w:name="_Hlk172304329"/>
      <w:r w:rsidRPr="00F50B9C">
        <w:rPr>
          <w:sz w:val="28"/>
          <w:szCs w:val="28"/>
        </w:rPr>
        <w:t xml:space="preserve">2. </w:t>
      </w:r>
      <w:bookmarkStart w:id="12" w:name="_Hlk172308468"/>
      <w:bookmarkEnd w:id="11"/>
      <w:r w:rsidR="00EA05DB" w:rsidRPr="00EA05DB">
        <w:rPr>
          <w:sz w:val="28"/>
          <w:szCs w:val="28"/>
        </w:rPr>
        <w:t>Права громадян під час обов'язкової вакцинації</w:t>
      </w:r>
      <w:r w:rsidR="00D85DFC" w:rsidRPr="00D85DFC">
        <w:rPr>
          <w:sz w:val="28"/>
          <w:szCs w:val="28"/>
        </w:rPr>
        <w:t xml:space="preserve">; </w:t>
      </w:r>
    </w:p>
    <w:p w14:paraId="1F679A1B" w14:textId="3227CCA1" w:rsidR="00F50B9C" w:rsidRPr="00F50B9C" w:rsidRDefault="00F50B9C" w:rsidP="00F50B9C">
      <w:pPr>
        <w:jc w:val="both"/>
        <w:rPr>
          <w:sz w:val="28"/>
          <w:szCs w:val="28"/>
        </w:rPr>
      </w:pPr>
      <w:r w:rsidRPr="00F50B9C">
        <w:rPr>
          <w:sz w:val="28"/>
          <w:szCs w:val="28"/>
        </w:rPr>
        <w:t xml:space="preserve">3. </w:t>
      </w:r>
      <w:bookmarkEnd w:id="12"/>
      <w:r w:rsidR="000D7B4E" w:rsidRPr="000D7B4E">
        <w:rPr>
          <w:sz w:val="28"/>
          <w:szCs w:val="28"/>
        </w:rPr>
        <w:t>Діяльність органів державної влади у забезпечення вакцинації</w:t>
      </w:r>
      <w:r w:rsidRPr="00F50B9C">
        <w:rPr>
          <w:sz w:val="28"/>
          <w:szCs w:val="28"/>
        </w:rPr>
        <w:t>;</w:t>
      </w:r>
    </w:p>
    <w:p w14:paraId="699C3E19" w14:textId="15F4A58C" w:rsidR="006674EC" w:rsidRDefault="00F50B9C" w:rsidP="00F50B9C">
      <w:pPr>
        <w:jc w:val="both"/>
        <w:rPr>
          <w:sz w:val="28"/>
          <w:szCs w:val="28"/>
        </w:rPr>
      </w:pPr>
      <w:r w:rsidRPr="00F50B9C">
        <w:rPr>
          <w:sz w:val="28"/>
          <w:szCs w:val="28"/>
        </w:rPr>
        <w:t xml:space="preserve">4. </w:t>
      </w:r>
      <w:bookmarkStart w:id="13" w:name="_Hlk172309773"/>
      <w:r w:rsidR="006674EC" w:rsidRPr="006674EC">
        <w:rPr>
          <w:sz w:val="28"/>
          <w:szCs w:val="28"/>
        </w:rPr>
        <w:t xml:space="preserve">Контроль </w:t>
      </w:r>
      <w:r w:rsidR="001805AD">
        <w:rPr>
          <w:sz w:val="28"/>
          <w:szCs w:val="28"/>
        </w:rPr>
        <w:t xml:space="preserve">збоку </w:t>
      </w:r>
      <w:r w:rsidR="006674EC" w:rsidRPr="006674EC">
        <w:rPr>
          <w:sz w:val="28"/>
          <w:szCs w:val="28"/>
        </w:rPr>
        <w:t>правоохоронних органів, щодо про</w:t>
      </w:r>
      <w:r w:rsidR="001805AD">
        <w:rPr>
          <w:sz w:val="28"/>
          <w:szCs w:val="28"/>
        </w:rPr>
        <w:t>ведення</w:t>
      </w:r>
      <w:r w:rsidR="006674EC" w:rsidRPr="006674EC">
        <w:rPr>
          <w:sz w:val="28"/>
          <w:szCs w:val="28"/>
        </w:rPr>
        <w:t xml:space="preserve"> вакцинаці</w:t>
      </w:r>
      <w:r w:rsidR="001805AD">
        <w:rPr>
          <w:sz w:val="28"/>
          <w:szCs w:val="28"/>
        </w:rPr>
        <w:t>ї</w:t>
      </w:r>
      <w:r w:rsidR="006674EC" w:rsidRPr="006674EC">
        <w:rPr>
          <w:sz w:val="28"/>
          <w:szCs w:val="28"/>
        </w:rPr>
        <w:t>;</w:t>
      </w:r>
    </w:p>
    <w:p w14:paraId="7B5123FE" w14:textId="4103B551" w:rsidR="00F50B9C" w:rsidRDefault="00F50B9C" w:rsidP="00F50B9C">
      <w:pPr>
        <w:jc w:val="both"/>
        <w:rPr>
          <w:sz w:val="28"/>
          <w:szCs w:val="28"/>
        </w:rPr>
      </w:pPr>
      <w:r w:rsidRPr="00F50B9C">
        <w:rPr>
          <w:sz w:val="28"/>
          <w:szCs w:val="28"/>
        </w:rPr>
        <w:t xml:space="preserve">5. </w:t>
      </w:r>
      <w:r w:rsidR="00EA05DB" w:rsidRPr="00EA05DB">
        <w:rPr>
          <w:sz w:val="28"/>
          <w:szCs w:val="28"/>
        </w:rPr>
        <w:t>Міжнародні зобов'язання щодо вакцинації</w:t>
      </w:r>
      <w:r w:rsidRPr="00F50B9C">
        <w:rPr>
          <w:sz w:val="28"/>
          <w:szCs w:val="28"/>
        </w:rPr>
        <w:t>.</w:t>
      </w:r>
    </w:p>
    <w:p w14:paraId="34AAD064" w14:textId="77777777" w:rsidR="00F50B9C" w:rsidRPr="002F2682" w:rsidRDefault="00F50B9C" w:rsidP="00F50B9C">
      <w:pPr>
        <w:jc w:val="both"/>
        <w:rPr>
          <w:b/>
          <w:bCs/>
          <w:sz w:val="28"/>
          <w:szCs w:val="28"/>
        </w:rPr>
      </w:pPr>
    </w:p>
    <w:bookmarkEnd w:id="13"/>
    <w:p w14:paraId="0E0D0C6B" w14:textId="77777777" w:rsidR="006F111E" w:rsidRDefault="006F111E" w:rsidP="00D54C17">
      <w:pPr>
        <w:autoSpaceDE w:val="0"/>
        <w:autoSpaceDN w:val="0"/>
        <w:adjustRightInd w:val="0"/>
        <w:jc w:val="center"/>
        <w:rPr>
          <w:b/>
          <w:sz w:val="28"/>
          <w:szCs w:val="28"/>
        </w:rPr>
      </w:pPr>
      <w:r>
        <w:rPr>
          <w:b/>
          <w:sz w:val="28"/>
          <w:szCs w:val="28"/>
        </w:rPr>
        <w:t>Література:</w:t>
      </w:r>
    </w:p>
    <w:p w14:paraId="4BE91EDD" w14:textId="01F24EAA" w:rsidR="00C12131" w:rsidRPr="00083022" w:rsidRDefault="000815AF" w:rsidP="00D54C17">
      <w:pPr>
        <w:pStyle w:val="af0"/>
        <w:spacing w:before="0" w:beforeAutospacing="0" w:after="0" w:afterAutospacing="0"/>
        <w:jc w:val="both"/>
        <w:rPr>
          <w:sz w:val="28"/>
          <w:szCs w:val="28"/>
        </w:rPr>
      </w:pPr>
      <w:r w:rsidRPr="00083022">
        <w:rPr>
          <w:rFonts w:hAnsi="Symbol"/>
          <w:sz w:val="28"/>
          <w:szCs w:val="28"/>
        </w:rPr>
        <w:t xml:space="preserve">1. </w:t>
      </w:r>
      <w:r w:rsidR="00C12131" w:rsidRPr="00083022">
        <w:rPr>
          <w:rStyle w:val="af1"/>
          <w:b w:val="0"/>
          <w:bCs w:val="0"/>
          <w:sz w:val="28"/>
          <w:szCs w:val="28"/>
        </w:rPr>
        <w:t>Про запобігання поширенню на території України коронавірусу COVID-19: постанова Кабінету Міністрів України від 11 березня 2020 р. № 211.</w:t>
      </w:r>
      <w:r w:rsidRPr="00083022">
        <w:rPr>
          <w:rStyle w:val="af1"/>
          <w:b w:val="0"/>
          <w:bCs w:val="0"/>
          <w:sz w:val="28"/>
          <w:szCs w:val="28"/>
        </w:rPr>
        <w:t xml:space="preserve"> </w:t>
      </w:r>
      <w:r w:rsidRPr="00083022">
        <w:rPr>
          <w:rStyle w:val="af1"/>
          <w:b w:val="0"/>
          <w:bCs w:val="0"/>
          <w:sz w:val="28"/>
          <w:szCs w:val="28"/>
          <w:lang w:val="en-US"/>
        </w:rPr>
        <w:t>URL</w:t>
      </w:r>
      <w:r w:rsidRPr="00083022">
        <w:rPr>
          <w:rStyle w:val="af1"/>
          <w:b w:val="0"/>
          <w:bCs w:val="0"/>
          <w:sz w:val="28"/>
          <w:szCs w:val="28"/>
        </w:rPr>
        <w:t>: https://ips.ligazakon.net/document/KP200211</w:t>
      </w:r>
    </w:p>
    <w:p w14:paraId="4951F25B" w14:textId="64B48F64" w:rsidR="00C12131" w:rsidRPr="00083022" w:rsidRDefault="000815AF" w:rsidP="00D54C17">
      <w:pPr>
        <w:pStyle w:val="af0"/>
        <w:spacing w:before="0" w:beforeAutospacing="0" w:after="0" w:afterAutospacing="0"/>
        <w:jc w:val="both"/>
        <w:rPr>
          <w:sz w:val="28"/>
          <w:szCs w:val="28"/>
        </w:rPr>
      </w:pPr>
      <w:r w:rsidRPr="00083022">
        <w:rPr>
          <w:rFonts w:hAnsi="Symbol"/>
          <w:sz w:val="28"/>
          <w:szCs w:val="28"/>
        </w:rPr>
        <w:t xml:space="preserve">2. </w:t>
      </w:r>
      <w:r w:rsidR="00C12131" w:rsidRPr="00083022">
        <w:rPr>
          <w:rStyle w:val="af1"/>
          <w:b w:val="0"/>
          <w:bCs w:val="0"/>
          <w:sz w:val="28"/>
          <w:szCs w:val="28"/>
        </w:rPr>
        <w:t>Про внесення змін до деяких законів України щодо забезпечення профілактики коронавірусної хвороби (COVID-19): Закон від 4 грудня 2020 р. № 1075-IX.</w:t>
      </w:r>
      <w:r w:rsidRPr="00083022">
        <w:rPr>
          <w:rStyle w:val="af1"/>
          <w:b w:val="0"/>
          <w:bCs w:val="0"/>
          <w:sz w:val="28"/>
          <w:szCs w:val="28"/>
        </w:rPr>
        <w:t xml:space="preserve"> </w:t>
      </w:r>
      <w:r w:rsidRPr="00083022">
        <w:rPr>
          <w:rStyle w:val="af1"/>
          <w:b w:val="0"/>
          <w:bCs w:val="0"/>
          <w:sz w:val="28"/>
          <w:szCs w:val="28"/>
          <w:lang w:val="en-US"/>
        </w:rPr>
        <w:t>URL</w:t>
      </w:r>
      <w:r w:rsidRPr="00083022">
        <w:rPr>
          <w:rStyle w:val="af1"/>
          <w:b w:val="0"/>
          <w:bCs w:val="0"/>
          <w:sz w:val="28"/>
          <w:szCs w:val="28"/>
        </w:rPr>
        <w:t>:</w:t>
      </w:r>
      <w:r w:rsidRPr="00083022">
        <w:rPr>
          <w:rStyle w:val="af1"/>
          <w:sz w:val="28"/>
          <w:szCs w:val="28"/>
        </w:rPr>
        <w:t xml:space="preserve"> </w:t>
      </w:r>
      <w:r w:rsidRPr="00083022">
        <w:rPr>
          <w:rStyle w:val="af1"/>
          <w:b w:val="0"/>
          <w:bCs w:val="0"/>
          <w:sz w:val="28"/>
          <w:szCs w:val="28"/>
        </w:rPr>
        <w:t>https://zakon.rada.gov.ua/laws/show/1075-20#Text</w:t>
      </w:r>
      <w:r w:rsidRPr="00083022">
        <w:rPr>
          <w:rStyle w:val="af1"/>
          <w:sz w:val="28"/>
          <w:szCs w:val="28"/>
        </w:rPr>
        <w:t xml:space="preserve"> </w:t>
      </w:r>
    </w:p>
    <w:p w14:paraId="003D427B" w14:textId="6E5B0E1A" w:rsidR="00C12131" w:rsidRPr="00083022" w:rsidRDefault="00563351" w:rsidP="00D54C17">
      <w:pPr>
        <w:pStyle w:val="af0"/>
        <w:spacing w:before="0" w:beforeAutospacing="0" w:after="0" w:afterAutospacing="0"/>
        <w:jc w:val="both"/>
        <w:rPr>
          <w:sz w:val="28"/>
          <w:szCs w:val="28"/>
        </w:rPr>
      </w:pPr>
      <w:r w:rsidRPr="00083022">
        <w:rPr>
          <w:rFonts w:hAnsi="Symbol"/>
          <w:sz w:val="28"/>
          <w:szCs w:val="28"/>
        </w:rPr>
        <w:t xml:space="preserve">3. </w:t>
      </w:r>
      <w:r w:rsidR="00C12131" w:rsidRPr="00083022">
        <w:rPr>
          <w:rStyle w:val="af1"/>
          <w:b w:val="0"/>
          <w:bCs w:val="0"/>
          <w:sz w:val="28"/>
          <w:szCs w:val="28"/>
        </w:rPr>
        <w:t>Закон України «Про захист населення від інфекційних хвороб».</w:t>
      </w:r>
      <w:r w:rsidRPr="00083022">
        <w:rPr>
          <w:rStyle w:val="af1"/>
          <w:b w:val="0"/>
          <w:bCs w:val="0"/>
          <w:sz w:val="28"/>
          <w:szCs w:val="28"/>
        </w:rPr>
        <w:t xml:space="preserve"> </w:t>
      </w:r>
      <w:r w:rsidRPr="00083022">
        <w:rPr>
          <w:rStyle w:val="af1"/>
          <w:b w:val="0"/>
          <w:bCs w:val="0"/>
          <w:sz w:val="28"/>
          <w:szCs w:val="28"/>
          <w:lang w:val="en-US"/>
        </w:rPr>
        <w:t>URL</w:t>
      </w:r>
      <w:r w:rsidRPr="00083022">
        <w:rPr>
          <w:rStyle w:val="af1"/>
          <w:b w:val="0"/>
          <w:bCs w:val="0"/>
          <w:sz w:val="28"/>
          <w:szCs w:val="28"/>
        </w:rPr>
        <w:t>: https://zakon.rada.gov.ua/laws/show/1645-14#Text</w:t>
      </w:r>
    </w:p>
    <w:p w14:paraId="492C28F9" w14:textId="3B65C825" w:rsidR="00C12131" w:rsidRPr="00083022" w:rsidRDefault="00467CC5" w:rsidP="00D54C17">
      <w:pPr>
        <w:pStyle w:val="af0"/>
        <w:spacing w:before="0" w:beforeAutospacing="0" w:after="0" w:afterAutospacing="0"/>
        <w:jc w:val="both"/>
        <w:rPr>
          <w:sz w:val="28"/>
          <w:szCs w:val="28"/>
        </w:rPr>
      </w:pPr>
      <w:r w:rsidRPr="00083022">
        <w:rPr>
          <w:rFonts w:hAnsi="Symbol"/>
          <w:sz w:val="28"/>
          <w:szCs w:val="28"/>
        </w:rPr>
        <w:lastRenderedPageBreak/>
        <w:t xml:space="preserve">4. </w:t>
      </w:r>
      <w:r w:rsidR="00C12131" w:rsidRPr="00083022">
        <w:rPr>
          <w:rStyle w:val="af1"/>
          <w:b w:val="0"/>
          <w:bCs w:val="0"/>
          <w:sz w:val="28"/>
          <w:szCs w:val="28"/>
        </w:rPr>
        <w:t>Кравченко В. Вплив пандемії COVID-19 на міжнародні відносини: ключові тенденції.</w:t>
      </w:r>
      <w:r w:rsidRPr="00083022">
        <w:rPr>
          <w:rStyle w:val="af1"/>
          <w:b w:val="0"/>
          <w:bCs w:val="0"/>
          <w:sz w:val="28"/>
          <w:szCs w:val="28"/>
        </w:rPr>
        <w:t xml:space="preserve"> URL: http://www.polukr.net/uk/blog/2020/04/vpliv-pandemii-covid-19- </w:t>
      </w:r>
      <w:proofErr w:type="spellStart"/>
      <w:r w:rsidRPr="00083022">
        <w:rPr>
          <w:rStyle w:val="af1"/>
          <w:b w:val="0"/>
          <w:bCs w:val="0"/>
          <w:sz w:val="28"/>
          <w:szCs w:val="28"/>
        </w:rPr>
        <w:t>namiznarodni-vidnosini</w:t>
      </w:r>
      <w:proofErr w:type="spellEnd"/>
      <w:r w:rsidRPr="00083022">
        <w:rPr>
          <w:rStyle w:val="af1"/>
          <w:b w:val="0"/>
          <w:bCs w:val="0"/>
          <w:sz w:val="28"/>
          <w:szCs w:val="28"/>
        </w:rPr>
        <w:t>/</w:t>
      </w:r>
    </w:p>
    <w:p w14:paraId="3E2CAC74" w14:textId="6AD33992" w:rsidR="00C12131" w:rsidRPr="00083022" w:rsidRDefault="002E055F" w:rsidP="00D54C17">
      <w:pPr>
        <w:tabs>
          <w:tab w:val="left" w:pos="426"/>
        </w:tabs>
        <w:jc w:val="both"/>
        <w:rPr>
          <w:sz w:val="28"/>
          <w:szCs w:val="28"/>
        </w:rPr>
      </w:pPr>
      <w:r w:rsidRPr="00083022">
        <w:rPr>
          <w:rFonts w:hAnsi="Symbol"/>
          <w:sz w:val="28"/>
          <w:szCs w:val="28"/>
        </w:rPr>
        <w:t xml:space="preserve">5. </w:t>
      </w:r>
      <w:r w:rsidRPr="00083022">
        <w:rPr>
          <w:sz w:val="28"/>
          <w:szCs w:val="28"/>
        </w:rPr>
        <w:t>Україна. Верховна Рада. Про заходи протидії поширенню коронавірусної хвороби (COVID-19) та захисту всіх систем життєдіяльності країни від негативних наслідків пандемії та нових біологічних загроз : постанова від 20 жовтня 2020 року № 937-IX // Голос України. – 2020. – № 198, 28 жовтня. – С. 4.</w:t>
      </w:r>
    </w:p>
    <w:p w14:paraId="52E0B7C1" w14:textId="13D1A31D" w:rsidR="00C12131" w:rsidRPr="00083022" w:rsidRDefault="0042550D" w:rsidP="00D54C17">
      <w:pPr>
        <w:pStyle w:val="af0"/>
        <w:spacing w:before="0" w:beforeAutospacing="0" w:after="0" w:afterAutospacing="0"/>
        <w:jc w:val="both"/>
        <w:rPr>
          <w:sz w:val="28"/>
          <w:szCs w:val="28"/>
        </w:rPr>
      </w:pPr>
      <w:r w:rsidRPr="00083022">
        <w:rPr>
          <w:rFonts w:hAnsi="Symbol"/>
          <w:sz w:val="28"/>
          <w:szCs w:val="28"/>
        </w:rPr>
        <w:t xml:space="preserve">6. </w:t>
      </w:r>
      <w:r w:rsidR="00C12131" w:rsidRPr="00083022">
        <w:rPr>
          <w:rStyle w:val="af1"/>
          <w:b w:val="0"/>
          <w:bCs w:val="0"/>
          <w:sz w:val="28"/>
          <w:szCs w:val="28"/>
        </w:rPr>
        <w:t>Мельник Р.С. Права громадян: як не порушити під час протидії поширенню інфекційних хвороб (на прикладі боротьби з COVID-19). Журнал східноєвропейського права. 2020. № 75. С. 7–13.</w:t>
      </w:r>
    </w:p>
    <w:p w14:paraId="66889D3B" w14:textId="096A547E" w:rsidR="005F03D8" w:rsidRPr="00083022" w:rsidRDefault="005F03D8" w:rsidP="00D54C17">
      <w:pPr>
        <w:pStyle w:val="af0"/>
        <w:spacing w:before="0" w:beforeAutospacing="0" w:after="0" w:afterAutospacing="0"/>
        <w:jc w:val="both"/>
        <w:rPr>
          <w:sz w:val="28"/>
          <w:szCs w:val="28"/>
        </w:rPr>
      </w:pPr>
      <w:r w:rsidRPr="00083022">
        <w:rPr>
          <w:rFonts w:hAnsi="Symbol"/>
          <w:sz w:val="28"/>
          <w:szCs w:val="28"/>
        </w:rPr>
        <w:t xml:space="preserve">7. </w:t>
      </w:r>
      <w:r w:rsidRPr="00083022">
        <w:rPr>
          <w:rStyle w:val="af1"/>
          <w:b w:val="0"/>
          <w:bCs w:val="0"/>
          <w:sz w:val="28"/>
          <w:szCs w:val="28"/>
        </w:rPr>
        <w:t xml:space="preserve">Тарасюк Т. Антивірусний фронт: як НАТО протистоїть коронавірусу. </w:t>
      </w:r>
      <w:r w:rsidRPr="00083022">
        <w:rPr>
          <w:rStyle w:val="af1"/>
          <w:b w:val="0"/>
          <w:bCs w:val="0"/>
          <w:sz w:val="28"/>
          <w:szCs w:val="28"/>
          <w:lang w:val="en-US"/>
        </w:rPr>
        <w:t>URL</w:t>
      </w:r>
      <w:r w:rsidRPr="00083022">
        <w:rPr>
          <w:rStyle w:val="af1"/>
          <w:b w:val="0"/>
          <w:bCs w:val="0"/>
          <w:sz w:val="28"/>
          <w:szCs w:val="28"/>
        </w:rPr>
        <w:t>: https://www.eurointegration.com.ua/experts/2020/06/1/7110514/</w:t>
      </w:r>
    </w:p>
    <w:p w14:paraId="308B1247" w14:textId="659E3128" w:rsidR="00C12131" w:rsidRDefault="00FF2147" w:rsidP="00D54C17">
      <w:pPr>
        <w:pStyle w:val="af0"/>
        <w:spacing w:before="0" w:beforeAutospacing="0" w:after="0" w:afterAutospacing="0"/>
        <w:jc w:val="both"/>
      </w:pPr>
      <w:r w:rsidRPr="00083022">
        <w:rPr>
          <w:rFonts w:hAnsi="Symbol"/>
          <w:sz w:val="28"/>
          <w:szCs w:val="28"/>
        </w:rPr>
        <w:t xml:space="preserve">8. </w:t>
      </w:r>
      <w:r w:rsidR="00C12131" w:rsidRPr="00083022">
        <w:rPr>
          <w:rStyle w:val="af1"/>
          <w:b w:val="0"/>
          <w:bCs w:val="0"/>
          <w:sz w:val="28"/>
          <w:szCs w:val="28"/>
        </w:rPr>
        <w:t>Про запобігання поширенню на території України коронавірусу COVID-19: постанова Кабінету Міністрів України від 13.03.2020 р. № 211.</w:t>
      </w:r>
      <w:r w:rsidRPr="00083022">
        <w:rPr>
          <w:rStyle w:val="af1"/>
          <w:sz w:val="28"/>
          <w:szCs w:val="28"/>
        </w:rPr>
        <w:t xml:space="preserve"> </w:t>
      </w:r>
      <w:r w:rsidRPr="00083022">
        <w:rPr>
          <w:rStyle w:val="af1"/>
          <w:b w:val="0"/>
          <w:bCs w:val="0"/>
          <w:sz w:val="28"/>
          <w:szCs w:val="28"/>
          <w:lang w:val="en-US"/>
        </w:rPr>
        <w:t>URL</w:t>
      </w:r>
      <w:r w:rsidRPr="00083022">
        <w:rPr>
          <w:rStyle w:val="af1"/>
          <w:b w:val="0"/>
          <w:bCs w:val="0"/>
          <w:sz w:val="28"/>
          <w:szCs w:val="28"/>
        </w:rPr>
        <w:t>: https://zakon.rada.gov.ua/laws/show/211-2020-%D0%BF#Text</w:t>
      </w:r>
    </w:p>
    <w:p w14:paraId="6248FAE4" w14:textId="00D0C944" w:rsidR="00C12131" w:rsidRPr="00DE5CBF" w:rsidRDefault="00DE5CBF" w:rsidP="00D54C17">
      <w:pPr>
        <w:pStyle w:val="af0"/>
        <w:spacing w:before="0" w:beforeAutospacing="0" w:after="0" w:afterAutospacing="0"/>
        <w:jc w:val="both"/>
        <w:rPr>
          <w:sz w:val="28"/>
          <w:szCs w:val="28"/>
        </w:rPr>
      </w:pPr>
      <w:r w:rsidRPr="00DE5CBF">
        <w:rPr>
          <w:rFonts w:hAnsi="Symbol"/>
          <w:sz w:val="28"/>
          <w:szCs w:val="28"/>
        </w:rPr>
        <w:t xml:space="preserve">9. </w:t>
      </w:r>
      <w:r w:rsidR="00C12131" w:rsidRPr="00DE5CBF">
        <w:rPr>
          <w:rStyle w:val="af1"/>
          <w:b w:val="0"/>
          <w:bCs w:val="0"/>
          <w:sz w:val="28"/>
          <w:szCs w:val="28"/>
        </w:rPr>
        <w:t>Закон</w:t>
      </w:r>
      <w:r w:rsidRPr="00DE5CBF">
        <w:rPr>
          <w:rStyle w:val="af1"/>
          <w:b w:val="0"/>
          <w:bCs w:val="0"/>
          <w:sz w:val="28"/>
          <w:szCs w:val="28"/>
        </w:rPr>
        <w:t xml:space="preserve"> </w:t>
      </w:r>
      <w:r w:rsidR="00C12131" w:rsidRPr="00DE5CBF">
        <w:rPr>
          <w:rStyle w:val="af1"/>
          <w:b w:val="0"/>
          <w:bCs w:val="0"/>
          <w:sz w:val="28"/>
          <w:szCs w:val="28"/>
        </w:rPr>
        <w:t>України «Про захист населення від інфекційних хвороб» (з останніми змінами).</w:t>
      </w:r>
      <w:r w:rsidRPr="00DE5CBF">
        <w:rPr>
          <w:rStyle w:val="af1"/>
          <w:b w:val="0"/>
          <w:bCs w:val="0"/>
          <w:sz w:val="28"/>
          <w:szCs w:val="28"/>
        </w:rPr>
        <w:t xml:space="preserve"> </w:t>
      </w:r>
      <w:r w:rsidRPr="00DE5CBF">
        <w:rPr>
          <w:rStyle w:val="af1"/>
          <w:b w:val="0"/>
          <w:bCs w:val="0"/>
          <w:sz w:val="28"/>
          <w:szCs w:val="28"/>
          <w:lang w:val="en-US"/>
        </w:rPr>
        <w:t>URL</w:t>
      </w:r>
      <w:r w:rsidRPr="00DE5CBF">
        <w:rPr>
          <w:rStyle w:val="af1"/>
          <w:b w:val="0"/>
          <w:bCs w:val="0"/>
          <w:sz w:val="28"/>
          <w:szCs w:val="28"/>
        </w:rPr>
        <w:t>: https://zakon.rada.gov.ua/laws/show/1645-14#Text</w:t>
      </w:r>
    </w:p>
    <w:p w14:paraId="24CDF983" w14:textId="27306D16" w:rsidR="00C12131" w:rsidRDefault="00DE5CBF" w:rsidP="00D54C17">
      <w:pPr>
        <w:pStyle w:val="af0"/>
        <w:spacing w:before="0" w:beforeAutospacing="0" w:after="0" w:afterAutospacing="0"/>
        <w:jc w:val="both"/>
      </w:pPr>
      <w:r w:rsidRPr="00DE5CBF">
        <w:rPr>
          <w:rFonts w:hAnsi="Symbol"/>
          <w:sz w:val="28"/>
          <w:szCs w:val="28"/>
        </w:rPr>
        <w:t xml:space="preserve">10. </w:t>
      </w:r>
      <w:r w:rsidR="00C12131" w:rsidRPr="00DE5CBF">
        <w:rPr>
          <w:rStyle w:val="af1"/>
          <w:b w:val="0"/>
          <w:bCs w:val="0"/>
          <w:sz w:val="28"/>
          <w:szCs w:val="28"/>
        </w:rPr>
        <w:t>Закон України «Про основи законодавства України про охорону здоров'я».</w:t>
      </w:r>
      <w:r w:rsidRPr="00DE5CBF">
        <w:rPr>
          <w:rStyle w:val="af1"/>
          <w:b w:val="0"/>
          <w:bCs w:val="0"/>
          <w:sz w:val="28"/>
          <w:szCs w:val="28"/>
        </w:rPr>
        <w:t xml:space="preserve"> </w:t>
      </w:r>
      <w:r w:rsidRPr="00DE5CBF">
        <w:rPr>
          <w:rStyle w:val="af1"/>
          <w:b w:val="0"/>
          <w:bCs w:val="0"/>
          <w:sz w:val="28"/>
          <w:szCs w:val="28"/>
          <w:lang w:val="en-US"/>
        </w:rPr>
        <w:t>URL</w:t>
      </w:r>
      <w:r w:rsidRPr="00DE5CBF">
        <w:rPr>
          <w:rStyle w:val="af1"/>
          <w:b w:val="0"/>
          <w:bCs w:val="0"/>
          <w:sz w:val="28"/>
          <w:szCs w:val="28"/>
        </w:rPr>
        <w:t>: https://zakon.rada.gov.ua/laws/show/2801-12#Text</w:t>
      </w:r>
    </w:p>
    <w:p w14:paraId="0CE9D3A9" w14:textId="16C31460" w:rsidR="00C12131" w:rsidRPr="00DE5CBF" w:rsidRDefault="00DE5CBF" w:rsidP="00D54C17">
      <w:pPr>
        <w:pStyle w:val="af0"/>
        <w:spacing w:before="0" w:beforeAutospacing="0" w:after="0" w:afterAutospacing="0"/>
        <w:jc w:val="both"/>
      </w:pPr>
      <w:r w:rsidRPr="00DE5CBF">
        <w:rPr>
          <w:rFonts w:hAnsi="Symbol"/>
          <w:sz w:val="28"/>
          <w:szCs w:val="28"/>
        </w:rPr>
        <w:t xml:space="preserve">11. </w:t>
      </w:r>
      <w:r w:rsidR="00C12131" w:rsidRPr="00DE5CBF">
        <w:rPr>
          <w:rStyle w:val="af1"/>
          <w:b w:val="0"/>
          <w:bCs w:val="0"/>
          <w:sz w:val="28"/>
          <w:szCs w:val="28"/>
        </w:rPr>
        <w:t>Європейська конвенція з прав людини (з поправками).</w:t>
      </w:r>
      <w:r w:rsidRPr="00DE5CBF">
        <w:rPr>
          <w:rStyle w:val="af1"/>
          <w:b w:val="0"/>
          <w:bCs w:val="0"/>
          <w:sz w:val="28"/>
          <w:szCs w:val="28"/>
        </w:rPr>
        <w:t xml:space="preserve"> </w:t>
      </w:r>
      <w:r w:rsidRPr="00DE5CBF">
        <w:rPr>
          <w:rStyle w:val="af1"/>
          <w:b w:val="0"/>
          <w:bCs w:val="0"/>
          <w:sz w:val="28"/>
          <w:szCs w:val="28"/>
          <w:lang w:val="en-US"/>
        </w:rPr>
        <w:t>URL</w:t>
      </w:r>
      <w:r w:rsidRPr="00DE5CBF">
        <w:rPr>
          <w:rStyle w:val="af1"/>
          <w:b w:val="0"/>
          <w:bCs w:val="0"/>
          <w:sz w:val="28"/>
          <w:szCs w:val="28"/>
        </w:rPr>
        <w:t>: https://www.coe.int/uk/web/compass/the-european-convention-on-human-rights-and-its-protocols</w:t>
      </w:r>
    </w:p>
    <w:p w14:paraId="19A891DE" w14:textId="77777777" w:rsidR="006F111E" w:rsidRDefault="006F111E" w:rsidP="006F111E">
      <w:pPr>
        <w:tabs>
          <w:tab w:val="left" w:pos="7849"/>
        </w:tabs>
        <w:jc w:val="center"/>
        <w:rPr>
          <w:b/>
          <w:sz w:val="28"/>
          <w:szCs w:val="28"/>
        </w:rPr>
      </w:pPr>
    </w:p>
    <w:p w14:paraId="33CF5500" w14:textId="4C43F7D8" w:rsidR="00C6404A" w:rsidRPr="00C6404A" w:rsidRDefault="00C6404A" w:rsidP="00C6404A">
      <w:pPr>
        <w:jc w:val="center"/>
        <w:rPr>
          <w:b/>
          <w:bCs/>
          <w:sz w:val="28"/>
          <w:szCs w:val="28"/>
        </w:rPr>
      </w:pPr>
      <w:r w:rsidRPr="00C6404A">
        <w:rPr>
          <w:b/>
          <w:bCs/>
          <w:sz w:val="28"/>
          <w:szCs w:val="28"/>
        </w:rPr>
        <w:t>Тема 6. Обмеження здійснення прав людини в умовах особливого правового режиму</w:t>
      </w:r>
    </w:p>
    <w:p w14:paraId="33FCB67F" w14:textId="115BA326" w:rsidR="00C6404A" w:rsidRPr="00C6404A" w:rsidRDefault="00C6404A" w:rsidP="00C6404A">
      <w:pPr>
        <w:jc w:val="center"/>
        <w:rPr>
          <w:b/>
          <w:bCs/>
          <w:sz w:val="28"/>
          <w:szCs w:val="28"/>
        </w:rPr>
      </w:pPr>
      <w:r w:rsidRPr="00C6404A">
        <w:rPr>
          <w:b/>
          <w:bCs/>
          <w:sz w:val="28"/>
          <w:szCs w:val="28"/>
        </w:rPr>
        <w:t>План</w:t>
      </w:r>
    </w:p>
    <w:p w14:paraId="00F1E348" w14:textId="0AE0A5C1" w:rsidR="00C6404A" w:rsidRPr="00C6404A" w:rsidRDefault="00C6404A" w:rsidP="00C6404A">
      <w:pPr>
        <w:jc w:val="both"/>
        <w:rPr>
          <w:sz w:val="28"/>
          <w:szCs w:val="28"/>
        </w:rPr>
      </w:pPr>
      <w:bookmarkStart w:id="14" w:name="_Hlk172312949"/>
      <w:r w:rsidRPr="00C6404A">
        <w:rPr>
          <w:sz w:val="28"/>
          <w:szCs w:val="28"/>
        </w:rPr>
        <w:t xml:space="preserve">1. </w:t>
      </w:r>
      <w:bookmarkEnd w:id="14"/>
      <w:r w:rsidR="004B0207" w:rsidRPr="004B0207">
        <w:rPr>
          <w:sz w:val="28"/>
          <w:szCs w:val="28"/>
        </w:rPr>
        <w:t>Обмеження прав під час особливих правових режимів</w:t>
      </w:r>
      <w:r w:rsidRPr="00C6404A">
        <w:rPr>
          <w:sz w:val="28"/>
          <w:szCs w:val="28"/>
        </w:rPr>
        <w:t>;</w:t>
      </w:r>
    </w:p>
    <w:p w14:paraId="5AA8FD06" w14:textId="605DE515" w:rsidR="00C6404A" w:rsidRPr="00C6404A" w:rsidRDefault="00C6404A" w:rsidP="00C6404A">
      <w:pPr>
        <w:jc w:val="both"/>
        <w:rPr>
          <w:sz w:val="28"/>
          <w:szCs w:val="28"/>
        </w:rPr>
      </w:pPr>
      <w:r w:rsidRPr="00C6404A">
        <w:rPr>
          <w:sz w:val="28"/>
          <w:szCs w:val="28"/>
        </w:rPr>
        <w:t xml:space="preserve">2. </w:t>
      </w:r>
      <w:r w:rsidR="00FF4FF4" w:rsidRPr="00FF4FF4">
        <w:rPr>
          <w:sz w:val="28"/>
          <w:szCs w:val="28"/>
        </w:rPr>
        <w:t>Підстави для запровадження особливого правового режиму</w:t>
      </w:r>
      <w:r w:rsidRPr="00C6404A">
        <w:rPr>
          <w:sz w:val="28"/>
          <w:szCs w:val="28"/>
        </w:rPr>
        <w:t>;</w:t>
      </w:r>
    </w:p>
    <w:p w14:paraId="1FFFAE0B" w14:textId="14B2F094" w:rsidR="00C6404A" w:rsidRPr="00C6404A" w:rsidRDefault="00C6404A" w:rsidP="00C6404A">
      <w:pPr>
        <w:jc w:val="both"/>
        <w:rPr>
          <w:sz w:val="28"/>
          <w:szCs w:val="28"/>
        </w:rPr>
      </w:pPr>
      <w:r w:rsidRPr="00C6404A">
        <w:rPr>
          <w:sz w:val="28"/>
          <w:szCs w:val="28"/>
        </w:rPr>
        <w:t xml:space="preserve">3. </w:t>
      </w:r>
      <w:bookmarkStart w:id="15" w:name="_Hlk172314159"/>
      <w:r w:rsidRPr="00C6404A">
        <w:rPr>
          <w:sz w:val="28"/>
          <w:szCs w:val="28"/>
        </w:rPr>
        <w:t xml:space="preserve">Роль Національної поліції </w:t>
      </w:r>
      <w:bookmarkEnd w:id="15"/>
      <w:r w:rsidR="00E61C0D" w:rsidRPr="00E61C0D">
        <w:rPr>
          <w:sz w:val="28"/>
          <w:szCs w:val="28"/>
        </w:rPr>
        <w:t>у забезпеченні порядку під час особливого режиму</w:t>
      </w:r>
      <w:r w:rsidRPr="00C6404A">
        <w:rPr>
          <w:sz w:val="28"/>
          <w:szCs w:val="28"/>
        </w:rPr>
        <w:t>;</w:t>
      </w:r>
    </w:p>
    <w:p w14:paraId="2EC4994A" w14:textId="4448DEC2" w:rsidR="00C6404A" w:rsidRPr="00C6404A" w:rsidRDefault="00C6404A" w:rsidP="00C6404A">
      <w:pPr>
        <w:jc w:val="both"/>
        <w:rPr>
          <w:sz w:val="28"/>
          <w:szCs w:val="28"/>
        </w:rPr>
      </w:pPr>
      <w:r w:rsidRPr="00C6404A">
        <w:rPr>
          <w:sz w:val="28"/>
          <w:szCs w:val="28"/>
        </w:rPr>
        <w:t xml:space="preserve">4. </w:t>
      </w:r>
      <w:r w:rsidR="007778B1" w:rsidRPr="007778B1">
        <w:rPr>
          <w:sz w:val="28"/>
          <w:szCs w:val="28"/>
        </w:rPr>
        <w:t>Заходи місцевої влади під час особливих правових режимів</w:t>
      </w:r>
      <w:r w:rsidRPr="00C6404A">
        <w:rPr>
          <w:sz w:val="28"/>
          <w:szCs w:val="28"/>
        </w:rPr>
        <w:t>;</w:t>
      </w:r>
    </w:p>
    <w:p w14:paraId="473975B0" w14:textId="096AEA66" w:rsidR="00C6404A" w:rsidRDefault="00C6404A" w:rsidP="00C6404A">
      <w:pPr>
        <w:jc w:val="both"/>
        <w:rPr>
          <w:b/>
          <w:bCs/>
        </w:rPr>
      </w:pPr>
      <w:r w:rsidRPr="00C6404A">
        <w:rPr>
          <w:sz w:val="28"/>
          <w:szCs w:val="28"/>
        </w:rPr>
        <w:t xml:space="preserve">5. </w:t>
      </w:r>
      <w:r w:rsidR="002069D8" w:rsidRPr="002069D8">
        <w:rPr>
          <w:sz w:val="28"/>
          <w:szCs w:val="28"/>
        </w:rPr>
        <w:t>Роль прокуратури у контролі за дотриманням прав під час особливого режиму</w:t>
      </w:r>
      <w:r w:rsidRPr="00C6404A">
        <w:rPr>
          <w:sz w:val="28"/>
          <w:szCs w:val="28"/>
        </w:rPr>
        <w:t>.</w:t>
      </w:r>
    </w:p>
    <w:p w14:paraId="510BC8A0" w14:textId="0CFEB0EE" w:rsidR="006F111E" w:rsidRDefault="006F111E" w:rsidP="00C6404A">
      <w:pPr>
        <w:autoSpaceDE w:val="0"/>
        <w:autoSpaceDN w:val="0"/>
        <w:adjustRightInd w:val="0"/>
        <w:jc w:val="both"/>
        <w:rPr>
          <w:sz w:val="28"/>
          <w:szCs w:val="28"/>
        </w:rPr>
      </w:pPr>
    </w:p>
    <w:p w14:paraId="4C1C7BAA" w14:textId="77777777" w:rsidR="006F111E" w:rsidRPr="007F735F" w:rsidRDefault="006F111E" w:rsidP="007F735F">
      <w:pPr>
        <w:autoSpaceDE w:val="0"/>
        <w:autoSpaceDN w:val="0"/>
        <w:adjustRightInd w:val="0"/>
        <w:jc w:val="center"/>
        <w:rPr>
          <w:b/>
          <w:sz w:val="28"/>
          <w:szCs w:val="28"/>
        </w:rPr>
      </w:pPr>
      <w:r w:rsidRPr="007F735F">
        <w:rPr>
          <w:b/>
          <w:sz w:val="28"/>
          <w:szCs w:val="28"/>
        </w:rPr>
        <w:t>Література:</w:t>
      </w:r>
    </w:p>
    <w:p w14:paraId="7FB2F1FE" w14:textId="29252DF3" w:rsidR="009951D9" w:rsidRPr="007F735F" w:rsidRDefault="00A81F24" w:rsidP="007F735F">
      <w:pPr>
        <w:pStyle w:val="af0"/>
        <w:spacing w:before="0" w:beforeAutospacing="0" w:after="0" w:afterAutospacing="0"/>
        <w:jc w:val="both"/>
        <w:rPr>
          <w:sz w:val="28"/>
          <w:szCs w:val="28"/>
        </w:rPr>
      </w:pPr>
      <w:r w:rsidRPr="007F735F">
        <w:rPr>
          <w:rFonts w:hAnsi="Symbol"/>
          <w:sz w:val="28"/>
          <w:szCs w:val="28"/>
        </w:rPr>
        <w:t xml:space="preserve">1. </w:t>
      </w:r>
      <w:r w:rsidR="009951D9" w:rsidRPr="007F735F">
        <w:rPr>
          <w:rStyle w:val="af1"/>
          <w:b w:val="0"/>
          <w:bCs w:val="0"/>
          <w:sz w:val="28"/>
          <w:szCs w:val="28"/>
        </w:rPr>
        <w:t>Про правовий режим надзвичайного стану: Закон України від 16.03.2000 № 1550-III.</w:t>
      </w:r>
      <w:r w:rsidRPr="007F735F">
        <w:rPr>
          <w:rStyle w:val="af1"/>
          <w:b w:val="0"/>
          <w:bCs w:val="0"/>
          <w:sz w:val="28"/>
          <w:szCs w:val="28"/>
        </w:rPr>
        <w:t xml:space="preserve"> URL: https://zakon.rada.gov.ua/laws/show/1550-14#Text</w:t>
      </w:r>
    </w:p>
    <w:p w14:paraId="0EFA89F5" w14:textId="1D9F840C" w:rsidR="009951D9" w:rsidRPr="007F735F" w:rsidRDefault="003C4DD7" w:rsidP="007F735F">
      <w:pPr>
        <w:pStyle w:val="af0"/>
        <w:spacing w:before="0" w:beforeAutospacing="0" w:after="0" w:afterAutospacing="0"/>
        <w:jc w:val="both"/>
        <w:rPr>
          <w:sz w:val="28"/>
          <w:szCs w:val="28"/>
        </w:rPr>
      </w:pPr>
      <w:r w:rsidRPr="007F735F">
        <w:rPr>
          <w:rFonts w:hAnsi="Symbol"/>
          <w:sz w:val="28"/>
          <w:szCs w:val="28"/>
        </w:rPr>
        <w:t xml:space="preserve">2. </w:t>
      </w:r>
      <w:r w:rsidR="009951D9" w:rsidRPr="007F735F">
        <w:rPr>
          <w:rStyle w:val="af1"/>
          <w:b w:val="0"/>
          <w:bCs w:val="0"/>
          <w:sz w:val="28"/>
          <w:szCs w:val="28"/>
        </w:rPr>
        <w:t>Про правовий режим воєнного стану: Закон України від 12.05.2015 № 389-VIII.</w:t>
      </w:r>
      <w:r w:rsidRPr="007F735F">
        <w:rPr>
          <w:rStyle w:val="af1"/>
          <w:b w:val="0"/>
          <w:bCs w:val="0"/>
          <w:sz w:val="28"/>
          <w:szCs w:val="28"/>
        </w:rPr>
        <w:t xml:space="preserve"> URL: https://zakon.rada.gov.ua/laws/show/389-19#Text</w:t>
      </w:r>
    </w:p>
    <w:p w14:paraId="3C8B26CA" w14:textId="2A2A0597" w:rsidR="009951D9" w:rsidRPr="007F735F" w:rsidRDefault="00065E37" w:rsidP="007F735F">
      <w:pPr>
        <w:pStyle w:val="af0"/>
        <w:spacing w:before="0" w:beforeAutospacing="0" w:after="0" w:afterAutospacing="0"/>
        <w:jc w:val="both"/>
        <w:rPr>
          <w:sz w:val="28"/>
          <w:szCs w:val="28"/>
        </w:rPr>
      </w:pPr>
      <w:r w:rsidRPr="007F735F">
        <w:rPr>
          <w:rFonts w:hAnsi="Symbol"/>
          <w:sz w:val="28"/>
          <w:szCs w:val="28"/>
        </w:rPr>
        <w:t xml:space="preserve">3. </w:t>
      </w:r>
      <w:r w:rsidR="009951D9" w:rsidRPr="007F735F">
        <w:rPr>
          <w:rStyle w:val="af1"/>
          <w:b w:val="0"/>
          <w:bCs w:val="0"/>
          <w:sz w:val="28"/>
          <w:szCs w:val="28"/>
        </w:rPr>
        <w:t xml:space="preserve">Колінко Я. А. Надзвичайний стан як особливий державно-правовий режим: конституційно-правовий аспект: </w:t>
      </w:r>
      <w:proofErr w:type="spellStart"/>
      <w:r w:rsidR="009951D9" w:rsidRPr="007F735F">
        <w:rPr>
          <w:rStyle w:val="af1"/>
          <w:b w:val="0"/>
          <w:bCs w:val="0"/>
          <w:sz w:val="28"/>
          <w:szCs w:val="28"/>
        </w:rPr>
        <w:t>автореф</w:t>
      </w:r>
      <w:proofErr w:type="spellEnd"/>
      <w:r w:rsidR="009951D9" w:rsidRPr="007F735F">
        <w:rPr>
          <w:rStyle w:val="af1"/>
          <w:b w:val="0"/>
          <w:bCs w:val="0"/>
          <w:sz w:val="28"/>
          <w:szCs w:val="28"/>
        </w:rPr>
        <w:t>. дис. на здобуття наук. ступеня канд. юрид. наук: спец. 12.00.02 «Конституційне право; муніципальне право». Х., 2011. 20 с.</w:t>
      </w:r>
    </w:p>
    <w:p w14:paraId="415BE25C" w14:textId="4A4091E6" w:rsidR="009951D9" w:rsidRPr="007F735F" w:rsidRDefault="009B4896" w:rsidP="007F735F">
      <w:pPr>
        <w:pStyle w:val="af0"/>
        <w:spacing w:before="0" w:beforeAutospacing="0" w:after="0" w:afterAutospacing="0"/>
        <w:jc w:val="both"/>
        <w:rPr>
          <w:b/>
          <w:bCs/>
          <w:sz w:val="28"/>
          <w:szCs w:val="28"/>
        </w:rPr>
      </w:pPr>
      <w:r w:rsidRPr="007F735F">
        <w:rPr>
          <w:rFonts w:hAnsi="Symbol"/>
          <w:sz w:val="28"/>
          <w:szCs w:val="28"/>
        </w:rPr>
        <w:t xml:space="preserve">4. </w:t>
      </w:r>
      <w:r w:rsidR="009951D9" w:rsidRPr="007F735F">
        <w:rPr>
          <w:rStyle w:val="af1"/>
          <w:b w:val="0"/>
          <w:bCs w:val="0"/>
          <w:sz w:val="28"/>
          <w:szCs w:val="28"/>
        </w:rPr>
        <w:t>Мельник Р.С. Права громадян: як не порушити під час протидії поширенню інфекційних хвороб (на прикладі боротьби з COVID-19). Журнал східноєвропейського права. 2020. № 75. С. 7–13.</w:t>
      </w:r>
    </w:p>
    <w:p w14:paraId="7D07A821" w14:textId="3F90480C" w:rsidR="009951D9" w:rsidRPr="007F735F" w:rsidRDefault="0067710C" w:rsidP="007F735F">
      <w:pPr>
        <w:pStyle w:val="af0"/>
        <w:spacing w:before="0" w:beforeAutospacing="0" w:after="0" w:afterAutospacing="0"/>
        <w:jc w:val="both"/>
        <w:rPr>
          <w:b/>
          <w:bCs/>
          <w:sz w:val="28"/>
          <w:szCs w:val="28"/>
        </w:rPr>
      </w:pPr>
      <w:r w:rsidRPr="007F735F">
        <w:rPr>
          <w:rFonts w:hAnsi="Symbol"/>
          <w:sz w:val="28"/>
          <w:szCs w:val="28"/>
        </w:rPr>
        <w:lastRenderedPageBreak/>
        <w:t xml:space="preserve">5. </w:t>
      </w:r>
      <w:r w:rsidR="009951D9" w:rsidRPr="007F735F">
        <w:rPr>
          <w:rStyle w:val="af1"/>
          <w:b w:val="0"/>
          <w:bCs w:val="0"/>
          <w:sz w:val="28"/>
          <w:szCs w:val="28"/>
        </w:rPr>
        <w:t xml:space="preserve">Кириченко С. О., </w:t>
      </w:r>
      <w:proofErr w:type="spellStart"/>
      <w:r w:rsidR="009951D9" w:rsidRPr="007F735F">
        <w:rPr>
          <w:rStyle w:val="af1"/>
          <w:b w:val="0"/>
          <w:bCs w:val="0"/>
          <w:sz w:val="28"/>
          <w:szCs w:val="28"/>
        </w:rPr>
        <w:t>Лобко</w:t>
      </w:r>
      <w:proofErr w:type="spellEnd"/>
      <w:r w:rsidR="009951D9" w:rsidRPr="007F735F">
        <w:rPr>
          <w:rStyle w:val="af1"/>
          <w:b w:val="0"/>
          <w:bCs w:val="0"/>
          <w:sz w:val="28"/>
          <w:szCs w:val="28"/>
        </w:rPr>
        <w:t xml:space="preserve"> М. М., Семененко В. М. Щодо питання правового режиму воєнного стану і стану війни. Наука і оборона. 2019. № 2. С. 9-16.</w:t>
      </w:r>
    </w:p>
    <w:p w14:paraId="29C9E97C" w14:textId="0004E7F8" w:rsidR="009951D9" w:rsidRPr="007F735F" w:rsidRDefault="00A34B84" w:rsidP="007F735F">
      <w:pPr>
        <w:pStyle w:val="af0"/>
        <w:spacing w:before="0" w:beforeAutospacing="0" w:after="0" w:afterAutospacing="0"/>
        <w:jc w:val="both"/>
        <w:rPr>
          <w:sz w:val="28"/>
          <w:szCs w:val="28"/>
        </w:rPr>
      </w:pPr>
      <w:r w:rsidRPr="007F735F">
        <w:rPr>
          <w:rFonts w:hAnsi="Symbol"/>
          <w:sz w:val="28"/>
          <w:szCs w:val="28"/>
        </w:rPr>
        <w:t xml:space="preserve">6. </w:t>
      </w:r>
      <w:r w:rsidR="009951D9" w:rsidRPr="007F735F">
        <w:rPr>
          <w:rStyle w:val="af1"/>
          <w:b w:val="0"/>
          <w:bCs w:val="0"/>
          <w:sz w:val="28"/>
          <w:szCs w:val="28"/>
        </w:rPr>
        <w:t>Про заходи протидії поширенню коронавірусної хвороби (COVID-19): Постанова Кабінету Міністрів України від 11 березня 2020 р. № 211.</w:t>
      </w:r>
      <w:r w:rsidRPr="007F735F">
        <w:rPr>
          <w:rStyle w:val="af1"/>
          <w:b w:val="0"/>
          <w:bCs w:val="0"/>
          <w:sz w:val="28"/>
          <w:szCs w:val="28"/>
        </w:rPr>
        <w:t xml:space="preserve"> </w:t>
      </w:r>
      <w:r w:rsidRPr="007F735F">
        <w:rPr>
          <w:rStyle w:val="af1"/>
          <w:b w:val="0"/>
          <w:bCs w:val="0"/>
          <w:sz w:val="28"/>
          <w:szCs w:val="28"/>
          <w:lang w:val="en-US"/>
        </w:rPr>
        <w:t>URL</w:t>
      </w:r>
      <w:r w:rsidRPr="007F735F">
        <w:rPr>
          <w:rStyle w:val="af1"/>
          <w:b w:val="0"/>
          <w:bCs w:val="0"/>
          <w:sz w:val="28"/>
          <w:szCs w:val="28"/>
        </w:rPr>
        <w:t>: https://zakon.rada.gov.ua/laws/show/211-2020-%D0%BF#Text</w:t>
      </w:r>
    </w:p>
    <w:p w14:paraId="420EF850" w14:textId="4E9A2AAA" w:rsidR="009951D9" w:rsidRPr="007F735F" w:rsidRDefault="00A34B84" w:rsidP="007F735F">
      <w:pPr>
        <w:pStyle w:val="af0"/>
        <w:spacing w:before="0" w:beforeAutospacing="0" w:after="0" w:afterAutospacing="0"/>
        <w:jc w:val="both"/>
        <w:rPr>
          <w:b/>
          <w:bCs/>
          <w:sz w:val="28"/>
          <w:szCs w:val="28"/>
        </w:rPr>
      </w:pPr>
      <w:r w:rsidRPr="007F735F">
        <w:rPr>
          <w:rFonts w:hAnsi="Symbol"/>
          <w:sz w:val="28"/>
          <w:szCs w:val="28"/>
        </w:rPr>
        <w:t xml:space="preserve">7. </w:t>
      </w:r>
      <w:r w:rsidR="009951D9" w:rsidRPr="007F735F">
        <w:rPr>
          <w:rStyle w:val="af1"/>
          <w:b w:val="0"/>
          <w:bCs w:val="0"/>
          <w:sz w:val="28"/>
          <w:szCs w:val="28"/>
        </w:rPr>
        <w:t>Басов А.В. Адміністративно-правовий режим надзвичайного стану: дис. канд. юрид. наук: 12.00.07 / Басов Андрій Віталійович. Х., 2006. 201 с.</w:t>
      </w:r>
    </w:p>
    <w:p w14:paraId="5358ECBA" w14:textId="3B21B468" w:rsidR="009951D9" w:rsidRPr="007F735F" w:rsidRDefault="00A34B84" w:rsidP="007F735F">
      <w:pPr>
        <w:pStyle w:val="af0"/>
        <w:spacing w:before="0" w:beforeAutospacing="0" w:after="0" w:afterAutospacing="0"/>
        <w:jc w:val="both"/>
        <w:rPr>
          <w:sz w:val="28"/>
          <w:szCs w:val="28"/>
        </w:rPr>
      </w:pPr>
      <w:r w:rsidRPr="007F735F">
        <w:rPr>
          <w:rFonts w:hAnsi="Symbol"/>
          <w:sz w:val="28"/>
          <w:szCs w:val="28"/>
        </w:rPr>
        <w:t xml:space="preserve">8. </w:t>
      </w:r>
      <w:proofErr w:type="spellStart"/>
      <w:r w:rsidR="009951D9" w:rsidRPr="007F735F">
        <w:rPr>
          <w:rStyle w:val="af1"/>
          <w:b w:val="0"/>
          <w:bCs w:val="0"/>
          <w:sz w:val="28"/>
          <w:szCs w:val="28"/>
        </w:rPr>
        <w:t>Настюк</w:t>
      </w:r>
      <w:proofErr w:type="spellEnd"/>
      <w:r w:rsidR="009951D9" w:rsidRPr="007F735F">
        <w:rPr>
          <w:rStyle w:val="af1"/>
          <w:b w:val="0"/>
          <w:bCs w:val="0"/>
          <w:sz w:val="28"/>
          <w:szCs w:val="28"/>
        </w:rPr>
        <w:t xml:space="preserve"> В. Я., Бєлєвцева В. В. Адміністративно-правові режими в Україні: монографія. Харків : Право, 2009. 128 с.</w:t>
      </w:r>
    </w:p>
    <w:p w14:paraId="157E8958" w14:textId="0EF8EE53" w:rsidR="009951D9" w:rsidRPr="007F735F" w:rsidRDefault="00084E8E" w:rsidP="007F735F">
      <w:pPr>
        <w:pStyle w:val="af0"/>
        <w:spacing w:before="0" w:beforeAutospacing="0" w:after="0" w:afterAutospacing="0"/>
        <w:jc w:val="both"/>
        <w:rPr>
          <w:b/>
          <w:bCs/>
          <w:sz w:val="28"/>
          <w:szCs w:val="28"/>
        </w:rPr>
      </w:pPr>
      <w:r w:rsidRPr="007F735F">
        <w:rPr>
          <w:rFonts w:hAnsi="Symbol"/>
          <w:sz w:val="28"/>
          <w:szCs w:val="28"/>
        </w:rPr>
        <w:t xml:space="preserve">9. </w:t>
      </w:r>
      <w:r w:rsidR="009951D9" w:rsidRPr="007F735F">
        <w:rPr>
          <w:rStyle w:val="af1"/>
          <w:b w:val="0"/>
          <w:bCs w:val="0"/>
          <w:sz w:val="28"/>
          <w:szCs w:val="28"/>
        </w:rPr>
        <w:t>Про запобігання поширенню на території України коронавірусу COVID-19: постанова Кабінету Міністрів України від 13.03.2020 р. № 211.</w:t>
      </w:r>
      <w:r w:rsidRPr="007F735F">
        <w:rPr>
          <w:rStyle w:val="af1"/>
          <w:b w:val="0"/>
          <w:bCs w:val="0"/>
          <w:sz w:val="28"/>
          <w:szCs w:val="28"/>
        </w:rPr>
        <w:t xml:space="preserve"> URL: https://zakon.rada.gov.ua/laws/show/211-2020-%D0%BF#Text</w:t>
      </w:r>
    </w:p>
    <w:p w14:paraId="4E4E483B" w14:textId="6810CD7E" w:rsidR="009951D9" w:rsidRPr="007F735F" w:rsidRDefault="00F4797A" w:rsidP="007F735F">
      <w:pPr>
        <w:pStyle w:val="af0"/>
        <w:spacing w:before="0" w:beforeAutospacing="0" w:after="0" w:afterAutospacing="0"/>
        <w:jc w:val="both"/>
        <w:rPr>
          <w:b/>
          <w:bCs/>
          <w:sz w:val="28"/>
          <w:szCs w:val="28"/>
        </w:rPr>
      </w:pPr>
      <w:r w:rsidRPr="007F735F">
        <w:rPr>
          <w:rFonts w:hAnsi="Symbol"/>
          <w:sz w:val="28"/>
          <w:szCs w:val="28"/>
        </w:rPr>
        <w:t xml:space="preserve">10. </w:t>
      </w:r>
      <w:bookmarkStart w:id="16" w:name="_Hlk177219669"/>
      <w:r w:rsidRPr="007F735F">
        <w:rPr>
          <w:rStyle w:val="af1"/>
          <w:b w:val="0"/>
          <w:bCs w:val="0"/>
          <w:sz w:val="28"/>
          <w:szCs w:val="28"/>
        </w:rPr>
        <w:t xml:space="preserve">Про прокуратуру. Закон України; Перелік від 14.10.2014 № 1697-VII. </w:t>
      </w:r>
      <w:r w:rsidRPr="007F735F">
        <w:rPr>
          <w:rStyle w:val="af1"/>
          <w:b w:val="0"/>
          <w:bCs w:val="0"/>
          <w:sz w:val="28"/>
          <w:szCs w:val="28"/>
          <w:lang w:val="en-US"/>
        </w:rPr>
        <w:t>URL</w:t>
      </w:r>
      <w:r w:rsidRPr="007F735F">
        <w:rPr>
          <w:rStyle w:val="af1"/>
          <w:b w:val="0"/>
          <w:bCs w:val="0"/>
          <w:sz w:val="28"/>
          <w:szCs w:val="28"/>
        </w:rPr>
        <w:t>: https://zakon.rada.gov.ua/laws/show/1697-18#Text</w:t>
      </w:r>
      <w:bookmarkEnd w:id="16"/>
    </w:p>
    <w:p w14:paraId="2C35E497" w14:textId="767313E9" w:rsidR="009951D9" w:rsidRPr="007F735F" w:rsidRDefault="00EA3EB6" w:rsidP="007F735F">
      <w:pPr>
        <w:pStyle w:val="af0"/>
        <w:spacing w:before="0" w:beforeAutospacing="0" w:after="0" w:afterAutospacing="0"/>
        <w:jc w:val="both"/>
        <w:rPr>
          <w:sz w:val="28"/>
          <w:szCs w:val="28"/>
        </w:rPr>
      </w:pPr>
      <w:r w:rsidRPr="007F735F">
        <w:rPr>
          <w:rFonts w:hAnsi="Symbol"/>
          <w:sz w:val="28"/>
          <w:szCs w:val="28"/>
        </w:rPr>
        <w:t xml:space="preserve">11. </w:t>
      </w:r>
      <w:proofErr w:type="spellStart"/>
      <w:r w:rsidR="009951D9" w:rsidRPr="007F735F">
        <w:rPr>
          <w:rStyle w:val="af1"/>
          <w:b w:val="0"/>
          <w:bCs w:val="0"/>
          <w:sz w:val="28"/>
          <w:szCs w:val="28"/>
        </w:rPr>
        <w:t>Буханевич</w:t>
      </w:r>
      <w:proofErr w:type="spellEnd"/>
      <w:r w:rsidR="009951D9" w:rsidRPr="007F735F">
        <w:rPr>
          <w:rStyle w:val="af1"/>
          <w:b w:val="0"/>
          <w:bCs w:val="0"/>
          <w:sz w:val="28"/>
          <w:szCs w:val="28"/>
        </w:rPr>
        <w:t xml:space="preserve"> О. М., </w:t>
      </w:r>
      <w:proofErr w:type="spellStart"/>
      <w:r w:rsidR="009951D9" w:rsidRPr="007F735F">
        <w:rPr>
          <w:rStyle w:val="af1"/>
          <w:b w:val="0"/>
          <w:bCs w:val="0"/>
          <w:sz w:val="28"/>
          <w:szCs w:val="28"/>
        </w:rPr>
        <w:t>Кузніченко</w:t>
      </w:r>
      <w:proofErr w:type="spellEnd"/>
      <w:r w:rsidR="009951D9" w:rsidRPr="007F735F">
        <w:rPr>
          <w:rStyle w:val="af1"/>
          <w:b w:val="0"/>
          <w:bCs w:val="0"/>
          <w:sz w:val="28"/>
          <w:szCs w:val="28"/>
        </w:rPr>
        <w:t xml:space="preserve"> С. О., </w:t>
      </w:r>
      <w:proofErr w:type="spellStart"/>
      <w:r w:rsidR="009951D9" w:rsidRPr="007F735F">
        <w:rPr>
          <w:rStyle w:val="af1"/>
          <w:b w:val="0"/>
          <w:bCs w:val="0"/>
          <w:sz w:val="28"/>
          <w:szCs w:val="28"/>
        </w:rPr>
        <w:t>Мерник</w:t>
      </w:r>
      <w:proofErr w:type="spellEnd"/>
      <w:r w:rsidR="009951D9" w:rsidRPr="007F735F">
        <w:rPr>
          <w:rStyle w:val="af1"/>
          <w:b w:val="0"/>
          <w:bCs w:val="0"/>
          <w:sz w:val="28"/>
          <w:szCs w:val="28"/>
        </w:rPr>
        <w:t xml:space="preserve"> А. М. Зарубіжний досвід конституційно-правового регулювання обмеження прав людини в умовах надзвичайного та воєнного станів. Вісник </w:t>
      </w:r>
      <w:proofErr w:type="spellStart"/>
      <w:r w:rsidR="009951D9" w:rsidRPr="007F735F">
        <w:rPr>
          <w:rStyle w:val="af1"/>
          <w:b w:val="0"/>
          <w:bCs w:val="0"/>
          <w:sz w:val="28"/>
          <w:szCs w:val="28"/>
        </w:rPr>
        <w:t>НаПрН</w:t>
      </w:r>
      <w:proofErr w:type="spellEnd"/>
      <w:r w:rsidR="009951D9" w:rsidRPr="007F735F">
        <w:rPr>
          <w:rStyle w:val="af1"/>
          <w:b w:val="0"/>
          <w:bCs w:val="0"/>
          <w:sz w:val="28"/>
          <w:szCs w:val="28"/>
        </w:rPr>
        <w:t xml:space="preserve"> України. 2021. № 2. С. 55–65.</w:t>
      </w:r>
    </w:p>
    <w:p w14:paraId="2A8F3093" w14:textId="1FDAD169" w:rsidR="009951D9" w:rsidRPr="007F735F" w:rsidRDefault="00EA3EB6" w:rsidP="007F735F">
      <w:pPr>
        <w:pStyle w:val="af0"/>
        <w:spacing w:before="0" w:beforeAutospacing="0" w:after="0" w:afterAutospacing="0"/>
        <w:jc w:val="both"/>
        <w:rPr>
          <w:b/>
          <w:bCs/>
          <w:sz w:val="28"/>
          <w:szCs w:val="28"/>
        </w:rPr>
      </w:pPr>
      <w:r w:rsidRPr="007F735F">
        <w:rPr>
          <w:rFonts w:hAnsi="Symbol"/>
          <w:sz w:val="28"/>
          <w:szCs w:val="28"/>
        </w:rPr>
        <w:t xml:space="preserve">12. </w:t>
      </w:r>
      <w:proofErr w:type="spellStart"/>
      <w:r w:rsidR="009951D9" w:rsidRPr="007F735F">
        <w:rPr>
          <w:rStyle w:val="af1"/>
          <w:b w:val="0"/>
          <w:bCs w:val="0"/>
          <w:sz w:val="28"/>
          <w:szCs w:val="28"/>
        </w:rPr>
        <w:t>Габєр</w:t>
      </w:r>
      <w:proofErr w:type="spellEnd"/>
      <w:r w:rsidR="009951D9" w:rsidRPr="007F735F">
        <w:rPr>
          <w:rStyle w:val="af1"/>
          <w:b w:val="0"/>
          <w:bCs w:val="0"/>
          <w:sz w:val="28"/>
          <w:szCs w:val="28"/>
        </w:rPr>
        <w:t xml:space="preserve"> Є. </w:t>
      </w:r>
      <w:proofErr w:type="spellStart"/>
      <w:r w:rsidR="009951D9" w:rsidRPr="007F735F">
        <w:rPr>
          <w:rStyle w:val="af1"/>
          <w:b w:val="0"/>
          <w:bCs w:val="0"/>
          <w:sz w:val="28"/>
          <w:szCs w:val="28"/>
        </w:rPr>
        <w:t>Поствірусна</w:t>
      </w:r>
      <w:proofErr w:type="spellEnd"/>
      <w:r w:rsidR="009951D9" w:rsidRPr="007F735F">
        <w:rPr>
          <w:rStyle w:val="af1"/>
          <w:b w:val="0"/>
          <w:bCs w:val="0"/>
          <w:sz w:val="28"/>
          <w:szCs w:val="28"/>
        </w:rPr>
        <w:t xml:space="preserve"> дипломатія: як сучасні технології та карантин змінюють міжнародні відносини.</w:t>
      </w:r>
      <w:r w:rsidR="00D43A86">
        <w:rPr>
          <w:rStyle w:val="af1"/>
          <w:b w:val="0"/>
          <w:bCs w:val="0"/>
          <w:sz w:val="28"/>
          <w:szCs w:val="28"/>
        </w:rPr>
        <w:t xml:space="preserve"> </w:t>
      </w:r>
      <w:r w:rsidRPr="007F735F">
        <w:rPr>
          <w:rStyle w:val="af1"/>
          <w:b w:val="0"/>
          <w:bCs w:val="0"/>
          <w:sz w:val="28"/>
          <w:szCs w:val="28"/>
        </w:rPr>
        <w:t xml:space="preserve">URL: https://www.eurointegration.com.ua/ </w:t>
      </w:r>
      <w:proofErr w:type="spellStart"/>
      <w:r w:rsidRPr="007F735F">
        <w:rPr>
          <w:rStyle w:val="af1"/>
          <w:b w:val="0"/>
          <w:bCs w:val="0"/>
          <w:sz w:val="28"/>
          <w:szCs w:val="28"/>
        </w:rPr>
        <w:t>articles</w:t>
      </w:r>
      <w:proofErr w:type="spellEnd"/>
      <w:r w:rsidRPr="007F735F">
        <w:rPr>
          <w:rStyle w:val="af1"/>
          <w:b w:val="0"/>
          <w:bCs w:val="0"/>
          <w:sz w:val="28"/>
          <w:szCs w:val="28"/>
        </w:rPr>
        <w:t>/2020/04/23/7109048/</w:t>
      </w:r>
    </w:p>
    <w:p w14:paraId="4769B558" w14:textId="55AFA287" w:rsidR="006F111E" w:rsidRPr="007F735F" w:rsidRDefault="005F604A" w:rsidP="007F735F">
      <w:pPr>
        <w:pStyle w:val="af0"/>
        <w:spacing w:before="0" w:beforeAutospacing="0" w:after="0" w:afterAutospacing="0"/>
        <w:jc w:val="both"/>
        <w:rPr>
          <w:b/>
          <w:bCs/>
          <w:sz w:val="28"/>
          <w:szCs w:val="28"/>
        </w:rPr>
      </w:pPr>
      <w:r w:rsidRPr="007F735F">
        <w:rPr>
          <w:rFonts w:hAnsi="Symbol"/>
          <w:sz w:val="28"/>
          <w:szCs w:val="28"/>
        </w:rPr>
        <w:t xml:space="preserve">13. </w:t>
      </w:r>
      <w:r w:rsidR="009951D9" w:rsidRPr="007F735F">
        <w:rPr>
          <w:rStyle w:val="af1"/>
          <w:b w:val="0"/>
          <w:bCs w:val="0"/>
          <w:sz w:val="28"/>
          <w:szCs w:val="28"/>
        </w:rPr>
        <w:t>Про заходи протидії поширенню коронавірусної хвороби (COVID-19): Уряд. кур'єр. 2021. № 8, 14 січня.</w:t>
      </w:r>
      <w:r w:rsidR="00636811" w:rsidRPr="007F735F">
        <w:rPr>
          <w:rStyle w:val="af1"/>
          <w:b w:val="0"/>
          <w:bCs w:val="0"/>
          <w:sz w:val="28"/>
          <w:szCs w:val="28"/>
        </w:rPr>
        <w:t xml:space="preserve"> </w:t>
      </w:r>
      <w:r w:rsidR="00636811" w:rsidRPr="007F735F">
        <w:rPr>
          <w:rStyle w:val="af1"/>
          <w:b w:val="0"/>
          <w:bCs w:val="0"/>
          <w:sz w:val="28"/>
          <w:szCs w:val="28"/>
          <w:lang w:val="en-US"/>
        </w:rPr>
        <w:t>URL</w:t>
      </w:r>
      <w:r w:rsidR="00636811" w:rsidRPr="007F735F">
        <w:rPr>
          <w:rStyle w:val="af1"/>
          <w:b w:val="0"/>
          <w:bCs w:val="0"/>
          <w:sz w:val="28"/>
          <w:szCs w:val="28"/>
        </w:rPr>
        <w:t>: https://zakon.rada.gov.ua/laws/show/1844-20#Text</w:t>
      </w:r>
    </w:p>
    <w:p w14:paraId="3D5ECE7B" w14:textId="77777777" w:rsidR="006F111E" w:rsidRDefault="006F111E" w:rsidP="006F111E">
      <w:pPr>
        <w:autoSpaceDE w:val="0"/>
        <w:autoSpaceDN w:val="0"/>
        <w:adjustRightInd w:val="0"/>
        <w:ind w:firstLine="900"/>
        <w:jc w:val="center"/>
        <w:rPr>
          <w:color w:val="000000"/>
          <w:sz w:val="28"/>
          <w:szCs w:val="28"/>
        </w:rPr>
      </w:pPr>
    </w:p>
    <w:p w14:paraId="1A731C38" w14:textId="47D7AEED" w:rsidR="00F27EFA" w:rsidRPr="00F27EFA" w:rsidRDefault="00F27EFA" w:rsidP="00F27EFA">
      <w:pPr>
        <w:jc w:val="center"/>
        <w:rPr>
          <w:b/>
          <w:bCs/>
          <w:sz w:val="28"/>
          <w:szCs w:val="28"/>
        </w:rPr>
      </w:pPr>
      <w:r w:rsidRPr="00F27EFA">
        <w:rPr>
          <w:b/>
          <w:bCs/>
          <w:sz w:val="28"/>
          <w:szCs w:val="28"/>
        </w:rPr>
        <w:t>Тема 7. Втручання до прав людини. Тест на пропорційність державного втручання</w:t>
      </w:r>
    </w:p>
    <w:p w14:paraId="4D0E4F82" w14:textId="11EECDD8" w:rsidR="00F27EFA" w:rsidRPr="00F27EFA" w:rsidRDefault="00F27EFA" w:rsidP="00F27EFA">
      <w:pPr>
        <w:jc w:val="center"/>
        <w:rPr>
          <w:b/>
          <w:bCs/>
          <w:sz w:val="28"/>
          <w:szCs w:val="28"/>
        </w:rPr>
      </w:pPr>
      <w:r w:rsidRPr="00F27EFA">
        <w:rPr>
          <w:b/>
          <w:bCs/>
          <w:sz w:val="28"/>
          <w:szCs w:val="28"/>
        </w:rPr>
        <w:t>План</w:t>
      </w:r>
    </w:p>
    <w:p w14:paraId="390D0CC9" w14:textId="287A1217" w:rsidR="00F27EFA" w:rsidRPr="00F27EFA" w:rsidRDefault="00F27EFA" w:rsidP="00F27EFA">
      <w:pPr>
        <w:jc w:val="both"/>
        <w:rPr>
          <w:sz w:val="28"/>
          <w:szCs w:val="28"/>
        </w:rPr>
      </w:pPr>
      <w:r w:rsidRPr="00F27EFA">
        <w:rPr>
          <w:sz w:val="28"/>
          <w:szCs w:val="28"/>
        </w:rPr>
        <w:t xml:space="preserve">1. </w:t>
      </w:r>
      <w:bookmarkStart w:id="17" w:name="_Hlk172393696"/>
      <w:r w:rsidR="00C126D8" w:rsidRPr="00C126D8">
        <w:rPr>
          <w:sz w:val="28"/>
          <w:szCs w:val="28"/>
        </w:rPr>
        <w:t>Критерії пропорційності втручання у права людини</w:t>
      </w:r>
      <w:r w:rsidRPr="00F27EFA">
        <w:rPr>
          <w:sz w:val="28"/>
          <w:szCs w:val="28"/>
        </w:rPr>
        <w:t>;</w:t>
      </w:r>
    </w:p>
    <w:bookmarkEnd w:id="17"/>
    <w:p w14:paraId="44B05DB3" w14:textId="78D39391" w:rsidR="00F27EFA" w:rsidRPr="00F27EFA" w:rsidRDefault="00F27EFA" w:rsidP="00F27EFA">
      <w:pPr>
        <w:jc w:val="both"/>
        <w:rPr>
          <w:sz w:val="28"/>
          <w:szCs w:val="28"/>
        </w:rPr>
      </w:pPr>
      <w:r w:rsidRPr="00F27EFA">
        <w:rPr>
          <w:sz w:val="28"/>
          <w:szCs w:val="28"/>
        </w:rPr>
        <w:t xml:space="preserve">2. </w:t>
      </w:r>
      <w:r w:rsidR="00794988" w:rsidRPr="00794988">
        <w:rPr>
          <w:sz w:val="28"/>
          <w:szCs w:val="28"/>
        </w:rPr>
        <w:t>Баланс між захистом прав людини і підтримкою порядку</w:t>
      </w:r>
      <w:r w:rsidRPr="00F27EFA">
        <w:rPr>
          <w:sz w:val="28"/>
          <w:szCs w:val="28"/>
        </w:rPr>
        <w:t>;</w:t>
      </w:r>
    </w:p>
    <w:p w14:paraId="3D077E55" w14:textId="274D619B" w:rsidR="00F27EFA" w:rsidRPr="00F27EFA" w:rsidRDefault="00F27EFA" w:rsidP="00F27EFA">
      <w:pPr>
        <w:jc w:val="both"/>
        <w:rPr>
          <w:sz w:val="28"/>
          <w:szCs w:val="28"/>
        </w:rPr>
      </w:pPr>
      <w:r w:rsidRPr="00F27EFA">
        <w:rPr>
          <w:sz w:val="28"/>
          <w:szCs w:val="28"/>
        </w:rPr>
        <w:t xml:space="preserve">3. </w:t>
      </w:r>
      <w:r w:rsidR="00B7004B" w:rsidRPr="00B7004B">
        <w:rPr>
          <w:sz w:val="28"/>
          <w:szCs w:val="28"/>
        </w:rPr>
        <w:t>Контроль за втручанням правоохорон</w:t>
      </w:r>
      <w:r w:rsidR="00B7004B">
        <w:rPr>
          <w:sz w:val="28"/>
          <w:szCs w:val="28"/>
        </w:rPr>
        <w:t>них органів</w:t>
      </w:r>
      <w:r w:rsidR="00B7004B" w:rsidRPr="00B7004B">
        <w:rPr>
          <w:sz w:val="28"/>
          <w:szCs w:val="28"/>
        </w:rPr>
        <w:t xml:space="preserve"> у права людини</w:t>
      </w:r>
      <w:r w:rsidRPr="00F27EFA">
        <w:rPr>
          <w:sz w:val="28"/>
          <w:szCs w:val="28"/>
        </w:rPr>
        <w:t>;</w:t>
      </w:r>
    </w:p>
    <w:p w14:paraId="638668B4" w14:textId="1B291CE9" w:rsidR="00F27EFA" w:rsidRPr="00F27EFA" w:rsidRDefault="00F27EFA" w:rsidP="00F27EFA">
      <w:pPr>
        <w:jc w:val="both"/>
        <w:rPr>
          <w:sz w:val="28"/>
          <w:szCs w:val="28"/>
        </w:rPr>
      </w:pPr>
      <w:r w:rsidRPr="00F27EFA">
        <w:rPr>
          <w:sz w:val="28"/>
          <w:szCs w:val="28"/>
        </w:rPr>
        <w:t xml:space="preserve">4. </w:t>
      </w:r>
      <w:r w:rsidR="00975087" w:rsidRPr="00975087">
        <w:rPr>
          <w:sz w:val="28"/>
          <w:szCs w:val="28"/>
        </w:rPr>
        <w:t>Міжнародні стандарти щодо пропорційності втручання</w:t>
      </w:r>
      <w:r w:rsidR="00AF3E2F">
        <w:rPr>
          <w:sz w:val="28"/>
          <w:szCs w:val="28"/>
        </w:rPr>
        <w:t xml:space="preserve"> </w:t>
      </w:r>
      <w:r w:rsidR="00F62A17">
        <w:rPr>
          <w:sz w:val="28"/>
          <w:szCs w:val="28"/>
        </w:rPr>
        <w:t xml:space="preserve">органів </w:t>
      </w:r>
      <w:r w:rsidR="00AF3E2F">
        <w:rPr>
          <w:sz w:val="28"/>
          <w:szCs w:val="28"/>
        </w:rPr>
        <w:t>держав</w:t>
      </w:r>
      <w:r w:rsidR="00F62A17">
        <w:rPr>
          <w:sz w:val="28"/>
          <w:szCs w:val="28"/>
        </w:rPr>
        <w:t>ної влади</w:t>
      </w:r>
      <w:r w:rsidR="00AF3E2F">
        <w:rPr>
          <w:sz w:val="28"/>
          <w:szCs w:val="28"/>
        </w:rPr>
        <w:t xml:space="preserve"> у права людини</w:t>
      </w:r>
      <w:r w:rsidRPr="00F27EFA">
        <w:rPr>
          <w:sz w:val="28"/>
          <w:szCs w:val="28"/>
        </w:rPr>
        <w:t>;</w:t>
      </w:r>
    </w:p>
    <w:p w14:paraId="366BBBD3" w14:textId="098B1B3C" w:rsidR="00F27EFA" w:rsidRDefault="00F27EFA" w:rsidP="00F27EFA">
      <w:pPr>
        <w:jc w:val="both"/>
        <w:rPr>
          <w:sz w:val="28"/>
          <w:szCs w:val="28"/>
        </w:rPr>
      </w:pPr>
      <w:r w:rsidRPr="00F27EFA">
        <w:rPr>
          <w:sz w:val="28"/>
          <w:szCs w:val="28"/>
        </w:rPr>
        <w:t xml:space="preserve">5. </w:t>
      </w:r>
      <w:r w:rsidR="00F62A17" w:rsidRPr="00F62A17">
        <w:rPr>
          <w:sz w:val="28"/>
          <w:szCs w:val="28"/>
        </w:rPr>
        <w:t>Наслідки для державних органів у випадку непропорційного втручання</w:t>
      </w:r>
      <w:r w:rsidRPr="00F27EFA">
        <w:rPr>
          <w:sz w:val="28"/>
          <w:szCs w:val="28"/>
        </w:rPr>
        <w:t>.</w:t>
      </w:r>
    </w:p>
    <w:p w14:paraId="40A1DFCF" w14:textId="77777777" w:rsidR="00274929" w:rsidRPr="00F27EFA" w:rsidRDefault="00274929" w:rsidP="00274929">
      <w:pPr>
        <w:jc w:val="both"/>
        <w:rPr>
          <w:sz w:val="28"/>
          <w:szCs w:val="28"/>
        </w:rPr>
      </w:pPr>
    </w:p>
    <w:p w14:paraId="205AC9A3" w14:textId="77777777" w:rsidR="006F111E" w:rsidRPr="00746D95" w:rsidRDefault="006F111E" w:rsidP="00746D95">
      <w:pPr>
        <w:autoSpaceDE w:val="0"/>
        <w:autoSpaceDN w:val="0"/>
        <w:adjustRightInd w:val="0"/>
        <w:jc w:val="center"/>
        <w:rPr>
          <w:b/>
          <w:sz w:val="28"/>
          <w:szCs w:val="28"/>
        </w:rPr>
      </w:pPr>
      <w:r w:rsidRPr="00746D95">
        <w:rPr>
          <w:b/>
          <w:sz w:val="28"/>
          <w:szCs w:val="28"/>
        </w:rPr>
        <w:t>Література:</w:t>
      </w:r>
    </w:p>
    <w:p w14:paraId="7FC085AF" w14:textId="6E200140" w:rsidR="006C4629" w:rsidRPr="00746D95" w:rsidRDefault="00C92630" w:rsidP="00746D95">
      <w:pPr>
        <w:jc w:val="both"/>
        <w:rPr>
          <w:sz w:val="28"/>
          <w:szCs w:val="28"/>
        </w:rPr>
      </w:pPr>
      <w:r w:rsidRPr="00746D95">
        <w:rPr>
          <w:rFonts w:hAnsi="Symbol"/>
          <w:sz w:val="28"/>
          <w:szCs w:val="28"/>
        </w:rPr>
        <w:t xml:space="preserve">1. </w:t>
      </w:r>
      <w:r w:rsidR="006C4629" w:rsidRPr="00746D95">
        <w:rPr>
          <w:sz w:val="28"/>
          <w:szCs w:val="28"/>
        </w:rPr>
        <w:t>Євтушок Ю.О. Принцип пропорційності як невід’ємна складова верховенства права. Дис. … канд. юрид. наук: 12.00.01. Київ, 2015. 214 с.</w:t>
      </w:r>
    </w:p>
    <w:p w14:paraId="17D58562" w14:textId="094D8A8C" w:rsidR="006C4629" w:rsidRPr="00746D95" w:rsidRDefault="00E525F3" w:rsidP="00746D95">
      <w:pPr>
        <w:jc w:val="both"/>
        <w:rPr>
          <w:sz w:val="28"/>
          <w:szCs w:val="28"/>
        </w:rPr>
      </w:pPr>
      <w:r w:rsidRPr="00746D95">
        <w:rPr>
          <w:rFonts w:hAnsi="Symbol"/>
          <w:sz w:val="28"/>
          <w:szCs w:val="28"/>
        </w:rPr>
        <w:t xml:space="preserve">2. </w:t>
      </w:r>
      <w:r w:rsidR="006C4629" w:rsidRPr="00746D95">
        <w:rPr>
          <w:sz w:val="28"/>
          <w:szCs w:val="28"/>
        </w:rPr>
        <w:t>Конвенція про захист прав людини і основоположних свобод від 4 листопада 1950 р. URL: http://zakon3.rada.gov.ua/laws/show/995_004</w:t>
      </w:r>
    </w:p>
    <w:p w14:paraId="756ACF59" w14:textId="637FB401" w:rsidR="006C4629" w:rsidRPr="00746D95" w:rsidRDefault="00E525F3" w:rsidP="00746D95">
      <w:pPr>
        <w:jc w:val="both"/>
        <w:rPr>
          <w:sz w:val="28"/>
          <w:szCs w:val="28"/>
        </w:rPr>
      </w:pPr>
      <w:r w:rsidRPr="00746D95">
        <w:rPr>
          <w:rFonts w:hAnsi="Symbol"/>
          <w:sz w:val="28"/>
          <w:szCs w:val="28"/>
        </w:rPr>
        <w:t xml:space="preserve">3. </w:t>
      </w:r>
      <w:r w:rsidR="006C4629" w:rsidRPr="00746D95">
        <w:rPr>
          <w:sz w:val="28"/>
          <w:szCs w:val="28"/>
        </w:rPr>
        <w:t>Конвенція про захист прав людини і основоположних свобод (з протоколами). Рада Європи. Протокол від 04.11.1950: станом на 01.08.2021.</w:t>
      </w:r>
      <w:r w:rsidRPr="00746D95">
        <w:rPr>
          <w:sz w:val="28"/>
          <w:szCs w:val="28"/>
        </w:rPr>
        <w:t xml:space="preserve"> </w:t>
      </w:r>
      <w:r w:rsidRPr="00746D95">
        <w:rPr>
          <w:sz w:val="28"/>
          <w:szCs w:val="28"/>
          <w:lang w:val="en-US"/>
        </w:rPr>
        <w:t>URL</w:t>
      </w:r>
      <w:r w:rsidRPr="00746D95">
        <w:rPr>
          <w:sz w:val="28"/>
          <w:szCs w:val="28"/>
        </w:rPr>
        <w:t>: https://zakon.rada.gov.ua/laws/show/995_004#Text</w:t>
      </w:r>
    </w:p>
    <w:p w14:paraId="589944ED" w14:textId="03E9E7F3" w:rsidR="006C4629" w:rsidRPr="00746D95" w:rsidRDefault="00E72A97" w:rsidP="00746D95">
      <w:pPr>
        <w:jc w:val="both"/>
        <w:rPr>
          <w:sz w:val="28"/>
          <w:szCs w:val="28"/>
        </w:rPr>
      </w:pPr>
      <w:r w:rsidRPr="00746D95">
        <w:rPr>
          <w:rFonts w:hAnsi="Symbol"/>
          <w:sz w:val="28"/>
          <w:szCs w:val="28"/>
        </w:rPr>
        <w:t xml:space="preserve">4. </w:t>
      </w:r>
      <w:r w:rsidR="006C4629" w:rsidRPr="00746D95">
        <w:rPr>
          <w:sz w:val="28"/>
          <w:szCs w:val="28"/>
        </w:rPr>
        <w:t xml:space="preserve">Савчин М. Права людини. URL: </w:t>
      </w:r>
      <w:hyperlink r:id="rId9" w:tgtFrame="_new" w:history="1">
        <w:r w:rsidR="006C4629" w:rsidRPr="00746D95">
          <w:rPr>
            <w:sz w:val="28"/>
            <w:szCs w:val="28"/>
          </w:rPr>
          <w:t>https://dspace</w:t>
        </w:r>
      </w:hyperlink>
      <w:r w:rsidR="006C4629" w:rsidRPr="00746D95">
        <w:rPr>
          <w:sz w:val="28"/>
          <w:szCs w:val="28"/>
        </w:rPr>
        <w:t>. uzhnu.edu.ua/</w:t>
      </w:r>
      <w:proofErr w:type="spellStart"/>
      <w:r w:rsidR="006C4629" w:rsidRPr="00746D95">
        <w:rPr>
          <w:sz w:val="28"/>
          <w:szCs w:val="28"/>
        </w:rPr>
        <w:t>jspui</w:t>
      </w:r>
      <w:proofErr w:type="spellEnd"/>
      <w:r w:rsidR="006C4629" w:rsidRPr="00746D95">
        <w:rPr>
          <w:sz w:val="28"/>
          <w:szCs w:val="28"/>
        </w:rPr>
        <w:t>/</w:t>
      </w:r>
      <w:proofErr w:type="spellStart"/>
      <w:r w:rsidR="006C4629" w:rsidRPr="00746D95">
        <w:rPr>
          <w:sz w:val="28"/>
          <w:szCs w:val="28"/>
        </w:rPr>
        <w:t>bitstream</w:t>
      </w:r>
      <w:proofErr w:type="spellEnd"/>
      <w:r w:rsidR="006C4629" w:rsidRPr="00746D95">
        <w:rPr>
          <w:sz w:val="28"/>
          <w:szCs w:val="28"/>
        </w:rPr>
        <w:t>/</w:t>
      </w:r>
      <w:proofErr w:type="spellStart"/>
      <w:r w:rsidR="006C4629" w:rsidRPr="00746D95">
        <w:rPr>
          <w:sz w:val="28"/>
          <w:szCs w:val="28"/>
        </w:rPr>
        <w:t>lib</w:t>
      </w:r>
      <w:proofErr w:type="spellEnd"/>
      <w:r w:rsidR="006C4629" w:rsidRPr="00746D95">
        <w:rPr>
          <w:sz w:val="28"/>
          <w:szCs w:val="28"/>
        </w:rPr>
        <w:t>/21641/1/5.1_ права людини_ч.1.pdf.</w:t>
      </w:r>
    </w:p>
    <w:p w14:paraId="0AF6298B" w14:textId="35FB2B88" w:rsidR="006C4629" w:rsidRPr="00746D95" w:rsidRDefault="004E6176" w:rsidP="00746D95">
      <w:pPr>
        <w:jc w:val="both"/>
        <w:rPr>
          <w:sz w:val="28"/>
          <w:szCs w:val="28"/>
        </w:rPr>
      </w:pPr>
      <w:r w:rsidRPr="00746D95">
        <w:rPr>
          <w:rFonts w:hAnsi="Symbol"/>
          <w:sz w:val="28"/>
          <w:szCs w:val="28"/>
        </w:rPr>
        <w:lastRenderedPageBreak/>
        <w:t xml:space="preserve">5. </w:t>
      </w:r>
      <w:r w:rsidR="006C4629" w:rsidRPr="00746D95">
        <w:rPr>
          <w:sz w:val="28"/>
          <w:szCs w:val="28"/>
        </w:rPr>
        <w:t>Рабінович С.П., Панкевич О.З. Тест на недискримінацію в практиці Європейського суду з прав людини: оцінювальні аспекти. Право України. 2017. № 4. С. 97-107.</w:t>
      </w:r>
    </w:p>
    <w:p w14:paraId="20A46D20" w14:textId="2449988B" w:rsidR="006C4629" w:rsidRPr="00746D95" w:rsidRDefault="00827DD4" w:rsidP="00746D95">
      <w:pPr>
        <w:jc w:val="both"/>
        <w:rPr>
          <w:sz w:val="28"/>
          <w:szCs w:val="28"/>
        </w:rPr>
      </w:pPr>
      <w:r w:rsidRPr="00746D95">
        <w:rPr>
          <w:rFonts w:hAnsi="Symbol"/>
          <w:sz w:val="28"/>
          <w:szCs w:val="28"/>
        </w:rPr>
        <w:t xml:space="preserve">6. </w:t>
      </w:r>
      <w:proofErr w:type="spellStart"/>
      <w:r w:rsidR="006C4629" w:rsidRPr="00746D95">
        <w:rPr>
          <w:sz w:val="28"/>
          <w:szCs w:val="28"/>
        </w:rPr>
        <w:t>Скрипнюк</w:t>
      </w:r>
      <w:proofErr w:type="spellEnd"/>
      <w:r w:rsidR="006C4629" w:rsidRPr="00746D95">
        <w:rPr>
          <w:sz w:val="28"/>
          <w:szCs w:val="28"/>
        </w:rPr>
        <w:t xml:space="preserve"> О. Конституційно-правове регулювання обмеження прав і свобод людини і громадянина в Україні. Публічне право. № 3. (2011). С. 5-11.</w:t>
      </w:r>
    </w:p>
    <w:p w14:paraId="5EFB1DDE" w14:textId="5D86B371" w:rsidR="006C4629" w:rsidRPr="00746D95" w:rsidRDefault="009F3330" w:rsidP="00746D95">
      <w:pPr>
        <w:jc w:val="both"/>
        <w:rPr>
          <w:sz w:val="28"/>
          <w:szCs w:val="28"/>
        </w:rPr>
      </w:pPr>
      <w:r w:rsidRPr="00746D95">
        <w:rPr>
          <w:rFonts w:hAnsi="Symbol"/>
          <w:sz w:val="28"/>
          <w:szCs w:val="28"/>
        </w:rPr>
        <w:t xml:space="preserve">7. </w:t>
      </w:r>
      <w:r w:rsidR="006C4629" w:rsidRPr="00746D95">
        <w:rPr>
          <w:sz w:val="28"/>
          <w:szCs w:val="28"/>
        </w:rPr>
        <w:t xml:space="preserve">Буткевич В., </w:t>
      </w:r>
      <w:proofErr w:type="spellStart"/>
      <w:r w:rsidR="006C4629" w:rsidRPr="00746D95">
        <w:rPr>
          <w:sz w:val="28"/>
          <w:szCs w:val="28"/>
        </w:rPr>
        <w:t>Речицкий</w:t>
      </w:r>
      <w:proofErr w:type="spellEnd"/>
      <w:r w:rsidR="006C4629" w:rsidRPr="00746D95">
        <w:rPr>
          <w:sz w:val="28"/>
          <w:szCs w:val="28"/>
        </w:rPr>
        <w:t xml:space="preserve"> В. Права і свободи та обов’язки людини і громадянина. Національна безпека і оборона. 2015. № 4. С. 44–49.</w:t>
      </w:r>
    </w:p>
    <w:p w14:paraId="62B5C528" w14:textId="62457DA5" w:rsidR="006C4629" w:rsidRPr="00746D95" w:rsidRDefault="00EC50C5" w:rsidP="00746D95">
      <w:pPr>
        <w:jc w:val="both"/>
        <w:rPr>
          <w:sz w:val="28"/>
          <w:szCs w:val="28"/>
        </w:rPr>
      </w:pPr>
      <w:r w:rsidRPr="00746D95">
        <w:rPr>
          <w:rFonts w:hAnsi="Symbol"/>
          <w:sz w:val="28"/>
          <w:szCs w:val="28"/>
        </w:rPr>
        <w:t xml:space="preserve">8. </w:t>
      </w:r>
      <w:r w:rsidR="006C4629" w:rsidRPr="00746D95">
        <w:rPr>
          <w:sz w:val="28"/>
          <w:szCs w:val="28"/>
        </w:rPr>
        <w:t>Закон України «Про основи законодавства України про охорону здоров'я».</w:t>
      </w:r>
      <w:r w:rsidR="00400587" w:rsidRPr="00746D95">
        <w:rPr>
          <w:sz w:val="28"/>
          <w:szCs w:val="28"/>
        </w:rPr>
        <w:t xml:space="preserve"> </w:t>
      </w:r>
      <w:r w:rsidR="00400587" w:rsidRPr="00746D95">
        <w:rPr>
          <w:sz w:val="28"/>
          <w:szCs w:val="28"/>
          <w:lang w:val="en-US"/>
        </w:rPr>
        <w:t>URL</w:t>
      </w:r>
      <w:r w:rsidR="00400587" w:rsidRPr="00746D95">
        <w:rPr>
          <w:sz w:val="28"/>
          <w:szCs w:val="28"/>
        </w:rPr>
        <w:t>: https://zakon.rada.gov.ua/laws/show/2801-12#Text</w:t>
      </w:r>
    </w:p>
    <w:p w14:paraId="725984DE" w14:textId="1207F654" w:rsidR="006C4629" w:rsidRPr="00746D95" w:rsidRDefault="00A821E2" w:rsidP="00746D95">
      <w:pPr>
        <w:jc w:val="both"/>
        <w:rPr>
          <w:sz w:val="28"/>
          <w:szCs w:val="28"/>
        </w:rPr>
      </w:pPr>
      <w:r w:rsidRPr="00746D95">
        <w:rPr>
          <w:rFonts w:hAnsi="Symbol"/>
          <w:sz w:val="28"/>
          <w:szCs w:val="28"/>
        </w:rPr>
        <w:t xml:space="preserve">9. </w:t>
      </w:r>
      <w:r w:rsidR="006C4629" w:rsidRPr="00746D95">
        <w:rPr>
          <w:sz w:val="28"/>
          <w:szCs w:val="28"/>
        </w:rPr>
        <w:t>Європейська конвенція з прав людини (з поправками).</w:t>
      </w:r>
      <w:r w:rsidRPr="00746D95">
        <w:rPr>
          <w:sz w:val="28"/>
          <w:szCs w:val="28"/>
        </w:rPr>
        <w:t xml:space="preserve"> </w:t>
      </w:r>
      <w:r w:rsidRPr="00746D95">
        <w:rPr>
          <w:sz w:val="28"/>
          <w:szCs w:val="28"/>
          <w:lang w:val="en-US"/>
        </w:rPr>
        <w:t>URL</w:t>
      </w:r>
      <w:r w:rsidRPr="00746D95">
        <w:rPr>
          <w:sz w:val="28"/>
          <w:szCs w:val="28"/>
        </w:rPr>
        <w:t>: https://www.coe.int/uk/web/compass/the-european-convention-on-human-rights-and-its-protocols</w:t>
      </w:r>
    </w:p>
    <w:p w14:paraId="6F4B23B8" w14:textId="4F705899" w:rsidR="006C4629" w:rsidRPr="00746D95" w:rsidRDefault="00BF1106" w:rsidP="00746D95">
      <w:pPr>
        <w:jc w:val="both"/>
        <w:rPr>
          <w:sz w:val="28"/>
          <w:szCs w:val="28"/>
        </w:rPr>
      </w:pPr>
      <w:r w:rsidRPr="00746D95">
        <w:rPr>
          <w:rFonts w:hAnsi="Symbol"/>
          <w:sz w:val="28"/>
          <w:szCs w:val="28"/>
        </w:rPr>
        <w:t xml:space="preserve">10. </w:t>
      </w:r>
      <w:r w:rsidR="006C4629" w:rsidRPr="00746D95">
        <w:rPr>
          <w:sz w:val="28"/>
          <w:szCs w:val="28"/>
        </w:rPr>
        <w:t>Закон України «Про правовий режим воєнного стану».</w:t>
      </w:r>
      <w:r w:rsidRPr="00746D95">
        <w:rPr>
          <w:sz w:val="28"/>
          <w:szCs w:val="28"/>
        </w:rPr>
        <w:t xml:space="preserve"> Закон України від 26 листопада 2018 р. № 393/2018. URL: https://zakon.rada.gov.ua/laws/show/393/2018#Text</w:t>
      </w:r>
    </w:p>
    <w:p w14:paraId="30A6396A" w14:textId="172D93A6" w:rsidR="006C4629" w:rsidRPr="00746D95" w:rsidRDefault="00653185" w:rsidP="00746D95">
      <w:pPr>
        <w:jc w:val="both"/>
        <w:rPr>
          <w:sz w:val="28"/>
          <w:szCs w:val="28"/>
        </w:rPr>
      </w:pPr>
      <w:r w:rsidRPr="00746D95">
        <w:rPr>
          <w:rFonts w:hAnsi="Symbol"/>
          <w:sz w:val="28"/>
          <w:szCs w:val="28"/>
        </w:rPr>
        <w:t xml:space="preserve">11. </w:t>
      </w:r>
      <w:bookmarkStart w:id="18" w:name="_Hlk177220106"/>
      <w:r w:rsidR="006C4629" w:rsidRPr="00746D95">
        <w:rPr>
          <w:sz w:val="28"/>
          <w:szCs w:val="28"/>
        </w:rPr>
        <w:t>Конституція України.</w:t>
      </w:r>
      <w:r w:rsidRPr="00746D95">
        <w:rPr>
          <w:sz w:val="28"/>
          <w:szCs w:val="28"/>
        </w:rPr>
        <w:t xml:space="preserve"> Верховна Рада України; Конституція України, Конституція, Закон від 28.06.1996 № 254к/96-ВР</w:t>
      </w:r>
      <w:r w:rsidR="00D10978" w:rsidRPr="00746D95">
        <w:rPr>
          <w:sz w:val="28"/>
          <w:szCs w:val="28"/>
        </w:rPr>
        <w:t xml:space="preserve">. </w:t>
      </w:r>
      <w:r w:rsidR="00D10978" w:rsidRPr="00746D95">
        <w:rPr>
          <w:sz w:val="28"/>
          <w:szCs w:val="28"/>
          <w:lang w:val="en-US"/>
        </w:rPr>
        <w:t>URL</w:t>
      </w:r>
      <w:r w:rsidR="00D10978" w:rsidRPr="00746D95">
        <w:rPr>
          <w:sz w:val="28"/>
          <w:szCs w:val="28"/>
        </w:rPr>
        <w:t>: https://zakon.rada.gov.ua/laws/show/254%D0%BA/96-%D0%B2%D1%80#Text</w:t>
      </w:r>
    </w:p>
    <w:bookmarkEnd w:id="18"/>
    <w:p w14:paraId="73F55CD0" w14:textId="4BD4A95C" w:rsidR="006C4629" w:rsidRPr="00746D95" w:rsidRDefault="00F9794F" w:rsidP="00746D95">
      <w:pPr>
        <w:jc w:val="both"/>
        <w:rPr>
          <w:sz w:val="28"/>
          <w:szCs w:val="28"/>
        </w:rPr>
      </w:pPr>
      <w:r w:rsidRPr="00746D95">
        <w:rPr>
          <w:sz w:val="28"/>
          <w:szCs w:val="28"/>
        </w:rPr>
        <w:t xml:space="preserve">12. </w:t>
      </w:r>
      <w:r w:rsidR="006C4629" w:rsidRPr="00746D95">
        <w:rPr>
          <w:sz w:val="28"/>
          <w:szCs w:val="28"/>
        </w:rPr>
        <w:t>Басов А.В. Адміністративно-правовий режим надзвичайного стану: дис. канд. юрид. наук: 12.00.07 / Басов Андрій Віталійович. Х., 2006. 201 с.</w:t>
      </w:r>
    </w:p>
    <w:p w14:paraId="06C4C94B" w14:textId="77777777" w:rsidR="006F111E" w:rsidRDefault="006F111E" w:rsidP="006F111E">
      <w:pPr>
        <w:autoSpaceDE w:val="0"/>
        <w:autoSpaceDN w:val="0"/>
        <w:adjustRightInd w:val="0"/>
        <w:ind w:firstLine="900"/>
        <w:jc w:val="center"/>
        <w:rPr>
          <w:b/>
          <w:sz w:val="28"/>
          <w:szCs w:val="28"/>
          <w:lang w:val="ru-RU"/>
        </w:rPr>
      </w:pPr>
    </w:p>
    <w:p w14:paraId="308D808D" w14:textId="31ABFA0A" w:rsidR="00554970" w:rsidRPr="00554970" w:rsidRDefault="00554970" w:rsidP="00554970">
      <w:pPr>
        <w:jc w:val="center"/>
        <w:rPr>
          <w:b/>
          <w:bCs/>
          <w:sz w:val="28"/>
          <w:szCs w:val="28"/>
          <w:lang w:val="en-US"/>
        </w:rPr>
      </w:pPr>
      <w:r w:rsidRPr="00554970">
        <w:rPr>
          <w:b/>
          <w:bCs/>
          <w:sz w:val="28"/>
          <w:szCs w:val="28"/>
        </w:rPr>
        <w:t>Тема 8. «Необхідно у демократичному суспільстві»</w:t>
      </w:r>
    </w:p>
    <w:p w14:paraId="3F896E53" w14:textId="20A91747" w:rsidR="00554970" w:rsidRPr="00044E2A" w:rsidRDefault="00554970" w:rsidP="00554970">
      <w:pPr>
        <w:jc w:val="center"/>
        <w:rPr>
          <w:b/>
          <w:bCs/>
        </w:rPr>
      </w:pPr>
      <w:r w:rsidRPr="00554970">
        <w:rPr>
          <w:b/>
          <w:bCs/>
          <w:sz w:val="28"/>
          <w:szCs w:val="28"/>
        </w:rPr>
        <w:t>План</w:t>
      </w:r>
    </w:p>
    <w:p w14:paraId="165A3C79" w14:textId="27A44D46" w:rsidR="00554970" w:rsidRPr="004F2298" w:rsidRDefault="00554970" w:rsidP="00554970">
      <w:pPr>
        <w:shd w:val="clear" w:color="auto" w:fill="FFFFFF"/>
        <w:jc w:val="both"/>
        <w:rPr>
          <w:sz w:val="28"/>
          <w:szCs w:val="32"/>
        </w:rPr>
      </w:pPr>
      <w:r w:rsidRPr="00902E04">
        <w:rPr>
          <w:sz w:val="28"/>
          <w:szCs w:val="28"/>
        </w:rPr>
        <w:t>1.</w:t>
      </w:r>
      <w:r w:rsidR="004F2298">
        <w:rPr>
          <w:sz w:val="28"/>
          <w:szCs w:val="28"/>
        </w:rPr>
        <w:t xml:space="preserve"> </w:t>
      </w:r>
      <w:r w:rsidR="004F2298" w:rsidRPr="004F2298">
        <w:rPr>
          <w:sz w:val="28"/>
          <w:szCs w:val="28"/>
        </w:rPr>
        <w:t>Демократія</w:t>
      </w:r>
      <w:r w:rsidR="004F2298">
        <w:rPr>
          <w:sz w:val="28"/>
          <w:szCs w:val="28"/>
        </w:rPr>
        <w:t>, її</w:t>
      </w:r>
      <w:r w:rsidR="004F2298" w:rsidRPr="004F2298">
        <w:rPr>
          <w:sz w:val="28"/>
          <w:szCs w:val="28"/>
        </w:rPr>
        <w:t xml:space="preserve"> ідеали, цінності </w:t>
      </w:r>
      <w:r w:rsidR="004F2298">
        <w:rPr>
          <w:sz w:val="28"/>
          <w:szCs w:val="28"/>
        </w:rPr>
        <w:t>та</w:t>
      </w:r>
      <w:r w:rsidR="004F2298" w:rsidRPr="004F2298">
        <w:rPr>
          <w:sz w:val="28"/>
          <w:szCs w:val="28"/>
        </w:rPr>
        <w:t xml:space="preserve"> роль правоохорон</w:t>
      </w:r>
      <w:r w:rsidR="004F2298">
        <w:rPr>
          <w:sz w:val="28"/>
          <w:szCs w:val="28"/>
        </w:rPr>
        <w:t xml:space="preserve">них органів </w:t>
      </w:r>
      <w:r w:rsidR="006B3DD2">
        <w:rPr>
          <w:sz w:val="28"/>
          <w:szCs w:val="32"/>
        </w:rPr>
        <w:t>стосовно</w:t>
      </w:r>
      <w:r w:rsidRPr="00902E04">
        <w:rPr>
          <w:sz w:val="28"/>
          <w:szCs w:val="32"/>
        </w:rPr>
        <w:t xml:space="preserve"> їх забезпеченн</w:t>
      </w:r>
      <w:r w:rsidR="006B3DD2">
        <w:rPr>
          <w:sz w:val="28"/>
          <w:szCs w:val="32"/>
        </w:rPr>
        <w:t>я</w:t>
      </w:r>
      <w:r w:rsidRPr="00902E04">
        <w:rPr>
          <w:sz w:val="28"/>
          <w:szCs w:val="32"/>
        </w:rPr>
        <w:t>; </w:t>
      </w:r>
    </w:p>
    <w:p w14:paraId="1ECEAB07" w14:textId="61705E36" w:rsidR="00554970" w:rsidRPr="0020304C" w:rsidRDefault="00554970" w:rsidP="00554970">
      <w:pPr>
        <w:shd w:val="clear" w:color="auto" w:fill="FFFFFF"/>
        <w:jc w:val="both"/>
        <w:rPr>
          <w:sz w:val="28"/>
          <w:szCs w:val="32"/>
        </w:rPr>
      </w:pPr>
      <w:r w:rsidRPr="00902E04">
        <w:rPr>
          <w:sz w:val="28"/>
          <w:szCs w:val="32"/>
        </w:rPr>
        <w:t xml:space="preserve">2. </w:t>
      </w:r>
      <w:r w:rsidR="0020304C" w:rsidRPr="0020304C">
        <w:rPr>
          <w:sz w:val="28"/>
          <w:szCs w:val="32"/>
        </w:rPr>
        <w:t>Демократична держава: принципи та правопорядок</w:t>
      </w:r>
      <w:r w:rsidRPr="00902E04">
        <w:rPr>
          <w:sz w:val="28"/>
          <w:szCs w:val="32"/>
        </w:rPr>
        <w:t>;</w:t>
      </w:r>
    </w:p>
    <w:p w14:paraId="7983E070" w14:textId="4149EDBC" w:rsidR="00554970" w:rsidRPr="00902E04" w:rsidRDefault="00554970" w:rsidP="00554970">
      <w:pPr>
        <w:shd w:val="clear" w:color="auto" w:fill="FFFFFF"/>
        <w:jc w:val="both"/>
        <w:rPr>
          <w:rFonts w:ascii="Roboto" w:hAnsi="Roboto"/>
          <w:sz w:val="28"/>
          <w:szCs w:val="28"/>
        </w:rPr>
      </w:pPr>
      <w:r w:rsidRPr="00902E04">
        <w:rPr>
          <w:sz w:val="28"/>
          <w:szCs w:val="32"/>
        </w:rPr>
        <w:t xml:space="preserve">3. </w:t>
      </w:r>
      <w:r w:rsidR="00291F72" w:rsidRPr="00291F72">
        <w:rPr>
          <w:sz w:val="28"/>
          <w:szCs w:val="32"/>
        </w:rPr>
        <w:t>Вибори як інструмент демократії</w:t>
      </w:r>
      <w:r w:rsidRPr="00902E04">
        <w:rPr>
          <w:sz w:val="28"/>
          <w:szCs w:val="32"/>
        </w:rPr>
        <w:t>;</w:t>
      </w:r>
    </w:p>
    <w:p w14:paraId="53463208" w14:textId="7964030F" w:rsidR="00554970" w:rsidRPr="00902E04" w:rsidRDefault="00554970" w:rsidP="00554970">
      <w:pPr>
        <w:shd w:val="clear" w:color="auto" w:fill="FFFFFF"/>
        <w:jc w:val="both"/>
        <w:rPr>
          <w:rFonts w:ascii="Roboto" w:hAnsi="Roboto"/>
          <w:sz w:val="28"/>
          <w:szCs w:val="28"/>
        </w:rPr>
      </w:pPr>
      <w:r w:rsidRPr="00902E04">
        <w:rPr>
          <w:sz w:val="28"/>
          <w:szCs w:val="32"/>
        </w:rPr>
        <w:t xml:space="preserve">4. </w:t>
      </w:r>
      <w:r w:rsidR="00C7075D">
        <w:rPr>
          <w:sz w:val="28"/>
          <w:szCs w:val="32"/>
        </w:rPr>
        <w:t>Роль п</w:t>
      </w:r>
      <w:r w:rsidRPr="00902E04">
        <w:rPr>
          <w:sz w:val="28"/>
          <w:szCs w:val="32"/>
        </w:rPr>
        <w:t>олітичн</w:t>
      </w:r>
      <w:r w:rsidR="00C7075D">
        <w:rPr>
          <w:sz w:val="28"/>
          <w:szCs w:val="32"/>
        </w:rPr>
        <w:t>их</w:t>
      </w:r>
      <w:r w:rsidRPr="00902E04">
        <w:rPr>
          <w:sz w:val="28"/>
          <w:szCs w:val="32"/>
        </w:rPr>
        <w:t xml:space="preserve"> парті</w:t>
      </w:r>
      <w:r w:rsidR="00C7075D">
        <w:rPr>
          <w:sz w:val="28"/>
          <w:szCs w:val="32"/>
        </w:rPr>
        <w:t>й</w:t>
      </w:r>
      <w:r w:rsidRPr="00902E04">
        <w:rPr>
          <w:sz w:val="28"/>
          <w:szCs w:val="32"/>
        </w:rPr>
        <w:t>.</w:t>
      </w:r>
    </w:p>
    <w:p w14:paraId="16CF836A" w14:textId="77777777" w:rsidR="00DE4374" w:rsidRDefault="00DE4374" w:rsidP="00FA7996">
      <w:pPr>
        <w:tabs>
          <w:tab w:val="left" w:pos="7849"/>
        </w:tabs>
        <w:jc w:val="both"/>
        <w:rPr>
          <w:b/>
          <w:sz w:val="28"/>
          <w:szCs w:val="28"/>
        </w:rPr>
      </w:pPr>
    </w:p>
    <w:p w14:paraId="538AF4C8" w14:textId="7EB8E8FF" w:rsidR="006F111E" w:rsidRPr="00BB0E58" w:rsidRDefault="006F111E" w:rsidP="00BB0E58">
      <w:pPr>
        <w:tabs>
          <w:tab w:val="left" w:pos="7849"/>
        </w:tabs>
        <w:jc w:val="center"/>
        <w:rPr>
          <w:b/>
          <w:sz w:val="28"/>
          <w:szCs w:val="28"/>
        </w:rPr>
      </w:pPr>
      <w:r w:rsidRPr="00BB0E58">
        <w:rPr>
          <w:b/>
          <w:sz w:val="28"/>
          <w:szCs w:val="28"/>
        </w:rPr>
        <w:t>Література:</w:t>
      </w:r>
    </w:p>
    <w:p w14:paraId="748B4C27" w14:textId="2CCE01F3" w:rsidR="003223C9" w:rsidRPr="00BB0E58" w:rsidRDefault="00FB726C" w:rsidP="00BB0E58">
      <w:pPr>
        <w:jc w:val="both"/>
        <w:rPr>
          <w:sz w:val="28"/>
          <w:szCs w:val="28"/>
        </w:rPr>
      </w:pPr>
      <w:r w:rsidRPr="00BB0E58">
        <w:rPr>
          <w:rFonts w:hAnsi="Symbol"/>
          <w:sz w:val="28"/>
          <w:szCs w:val="28"/>
        </w:rPr>
        <w:t xml:space="preserve">1. </w:t>
      </w:r>
      <w:r w:rsidRPr="00BB0E58">
        <w:rPr>
          <w:sz w:val="28"/>
          <w:szCs w:val="28"/>
        </w:rPr>
        <w:t>Конституція України. Верховна Рада України; Конституція України, Конституція, Закон від 28.06.1996 № 254к/96-ВР. URL: https://zakon.rada.gov.ua/laws/show/254%D0%BA/96-%D0%B2%D1%80#Text</w:t>
      </w:r>
    </w:p>
    <w:p w14:paraId="1EF558E0" w14:textId="0E754712" w:rsidR="003223C9" w:rsidRPr="00BB0E58" w:rsidRDefault="00FB726C" w:rsidP="00BB0E58">
      <w:pPr>
        <w:jc w:val="both"/>
        <w:rPr>
          <w:sz w:val="28"/>
          <w:szCs w:val="28"/>
        </w:rPr>
      </w:pPr>
      <w:r w:rsidRPr="00BB0E58">
        <w:rPr>
          <w:rFonts w:hAnsi="Symbol"/>
          <w:sz w:val="28"/>
          <w:szCs w:val="28"/>
        </w:rPr>
        <w:t xml:space="preserve">2. </w:t>
      </w:r>
      <w:r w:rsidRPr="00BB0E58">
        <w:rPr>
          <w:sz w:val="28"/>
          <w:szCs w:val="28"/>
        </w:rPr>
        <w:t xml:space="preserve">Про політичні партії в Україні. Закон України від 05.04.2001 № 2365-III. </w:t>
      </w:r>
      <w:r w:rsidRPr="00BB0E58">
        <w:rPr>
          <w:sz w:val="28"/>
          <w:szCs w:val="28"/>
          <w:lang w:val="en-US"/>
        </w:rPr>
        <w:t>URL</w:t>
      </w:r>
      <w:r w:rsidRPr="00BB0E58">
        <w:rPr>
          <w:sz w:val="28"/>
          <w:szCs w:val="28"/>
        </w:rPr>
        <w:t>: https://zakon.rada.gov.ua/laws/show/2365-14#Text</w:t>
      </w:r>
    </w:p>
    <w:p w14:paraId="455F41A5" w14:textId="6DFC4EFD" w:rsidR="003223C9" w:rsidRPr="00BB0E58" w:rsidRDefault="001108BB" w:rsidP="00BB0E58">
      <w:pPr>
        <w:jc w:val="both"/>
        <w:rPr>
          <w:sz w:val="28"/>
          <w:szCs w:val="28"/>
        </w:rPr>
      </w:pPr>
      <w:r w:rsidRPr="00BB0E58">
        <w:rPr>
          <w:rFonts w:hAnsi="Symbol"/>
          <w:sz w:val="28"/>
          <w:szCs w:val="28"/>
        </w:rPr>
        <w:t xml:space="preserve">3. </w:t>
      </w:r>
      <w:proofErr w:type="spellStart"/>
      <w:r w:rsidR="003223C9" w:rsidRPr="00BB0E58">
        <w:rPr>
          <w:sz w:val="28"/>
          <w:szCs w:val="28"/>
        </w:rPr>
        <w:t>Вакарюк</w:t>
      </w:r>
      <w:proofErr w:type="spellEnd"/>
      <w:r w:rsidR="003223C9" w:rsidRPr="00BB0E58">
        <w:rPr>
          <w:sz w:val="28"/>
          <w:szCs w:val="28"/>
        </w:rPr>
        <w:t xml:space="preserve"> Л. В. Основні підходи до розуміння поняття «правовий режим». Підприємництво, господарство і право. 2016. № 12. С. 196–201.</w:t>
      </w:r>
    </w:p>
    <w:p w14:paraId="72664096" w14:textId="06D8E896" w:rsidR="003223C9" w:rsidRPr="00BB0E58" w:rsidRDefault="001108BB" w:rsidP="00BB0E58">
      <w:pPr>
        <w:jc w:val="both"/>
        <w:rPr>
          <w:sz w:val="28"/>
          <w:szCs w:val="28"/>
        </w:rPr>
      </w:pPr>
      <w:r w:rsidRPr="00BB0E58">
        <w:rPr>
          <w:rFonts w:hAnsi="Symbol"/>
          <w:sz w:val="28"/>
          <w:szCs w:val="28"/>
        </w:rPr>
        <w:t xml:space="preserve">4. </w:t>
      </w:r>
      <w:r w:rsidR="003223C9" w:rsidRPr="00BB0E58">
        <w:rPr>
          <w:sz w:val="28"/>
          <w:szCs w:val="28"/>
        </w:rPr>
        <w:t>Про правовий режим надзвичайного стану: Закон України від 16.03.2000 № 1550-III.</w:t>
      </w:r>
      <w:r w:rsidRPr="00BB0E58">
        <w:rPr>
          <w:sz w:val="28"/>
          <w:szCs w:val="28"/>
        </w:rPr>
        <w:t xml:space="preserve"> </w:t>
      </w:r>
      <w:r w:rsidRPr="00BB0E58">
        <w:rPr>
          <w:sz w:val="28"/>
          <w:szCs w:val="28"/>
          <w:lang w:val="en-US"/>
        </w:rPr>
        <w:t>URL</w:t>
      </w:r>
      <w:r w:rsidRPr="00BB0E58">
        <w:rPr>
          <w:sz w:val="28"/>
          <w:szCs w:val="28"/>
        </w:rPr>
        <w:t>: https://zakon.rada.gov.ua/laws/show/1550-14#Text</w:t>
      </w:r>
    </w:p>
    <w:p w14:paraId="57C8BF0A" w14:textId="560C1B75" w:rsidR="003223C9" w:rsidRPr="00BB0E58" w:rsidRDefault="009F6CA4" w:rsidP="00BB0E58">
      <w:pPr>
        <w:jc w:val="both"/>
        <w:rPr>
          <w:sz w:val="28"/>
          <w:szCs w:val="28"/>
        </w:rPr>
      </w:pPr>
      <w:r w:rsidRPr="00BB0E58">
        <w:rPr>
          <w:rFonts w:hAnsi="Symbol"/>
          <w:sz w:val="28"/>
          <w:szCs w:val="28"/>
        </w:rPr>
        <w:t xml:space="preserve">5. </w:t>
      </w:r>
      <w:r w:rsidR="003223C9" w:rsidRPr="00BB0E58">
        <w:rPr>
          <w:sz w:val="28"/>
          <w:szCs w:val="28"/>
        </w:rPr>
        <w:t>Про вибори народних депутатів України: Закон України від 17.11.2011 № 4061-VI.</w:t>
      </w:r>
      <w:r w:rsidRPr="00BB0E58">
        <w:rPr>
          <w:sz w:val="28"/>
          <w:szCs w:val="28"/>
        </w:rPr>
        <w:t xml:space="preserve"> </w:t>
      </w:r>
      <w:r w:rsidRPr="00BB0E58">
        <w:rPr>
          <w:sz w:val="28"/>
          <w:szCs w:val="28"/>
          <w:lang w:val="en-US"/>
        </w:rPr>
        <w:t>URL</w:t>
      </w:r>
      <w:r w:rsidRPr="00BB0E58">
        <w:rPr>
          <w:sz w:val="28"/>
          <w:szCs w:val="28"/>
        </w:rPr>
        <w:t>: https://zakon.rada.gov.ua/laws/show/4061-17#Text</w:t>
      </w:r>
    </w:p>
    <w:p w14:paraId="4B55C8E9" w14:textId="5F70AB2F" w:rsidR="003223C9" w:rsidRPr="00BB0E58" w:rsidRDefault="00E936AF" w:rsidP="00BB0E58">
      <w:pPr>
        <w:jc w:val="both"/>
        <w:rPr>
          <w:sz w:val="28"/>
          <w:szCs w:val="28"/>
        </w:rPr>
      </w:pPr>
      <w:r w:rsidRPr="00BB0E58">
        <w:rPr>
          <w:rFonts w:hAnsi="Symbol"/>
          <w:sz w:val="28"/>
          <w:szCs w:val="28"/>
        </w:rPr>
        <w:t xml:space="preserve">6. </w:t>
      </w:r>
      <w:r w:rsidR="003223C9" w:rsidRPr="00BB0E58">
        <w:rPr>
          <w:sz w:val="28"/>
          <w:szCs w:val="28"/>
        </w:rPr>
        <w:t>Про забезпечення прав і свобод громадян та правопорядку під час проведення мирних зібрань: Закон України.</w:t>
      </w:r>
      <w:r w:rsidRPr="00BB0E58">
        <w:rPr>
          <w:sz w:val="28"/>
          <w:szCs w:val="28"/>
        </w:rPr>
        <w:t xml:space="preserve"> </w:t>
      </w:r>
      <w:r w:rsidRPr="00BB0E58">
        <w:rPr>
          <w:sz w:val="28"/>
          <w:szCs w:val="28"/>
          <w:lang w:val="en-US"/>
        </w:rPr>
        <w:t>URL</w:t>
      </w:r>
      <w:r w:rsidRPr="00BB0E58">
        <w:rPr>
          <w:sz w:val="28"/>
          <w:szCs w:val="28"/>
        </w:rPr>
        <w:t>: https://zakon.rada.gov.ua/rada/show/v1430450-09#Text</w:t>
      </w:r>
    </w:p>
    <w:p w14:paraId="35096A29" w14:textId="477D4477" w:rsidR="003223C9" w:rsidRPr="00BB0E58" w:rsidRDefault="00A23FDC" w:rsidP="00BB0E58">
      <w:pPr>
        <w:jc w:val="both"/>
        <w:rPr>
          <w:sz w:val="28"/>
          <w:szCs w:val="28"/>
        </w:rPr>
      </w:pPr>
      <w:r w:rsidRPr="00BB0E58">
        <w:rPr>
          <w:rFonts w:hAnsi="Symbol"/>
          <w:sz w:val="28"/>
          <w:szCs w:val="28"/>
        </w:rPr>
        <w:lastRenderedPageBreak/>
        <w:t xml:space="preserve">7. </w:t>
      </w:r>
      <w:r w:rsidR="003223C9" w:rsidRPr="00BB0E58">
        <w:rPr>
          <w:sz w:val="28"/>
          <w:szCs w:val="28"/>
        </w:rPr>
        <w:t>Мельник Р.С. Права громадян: як не порушити під час протидії поширенню інфекційних хвороб (на прикладі боротьби з COVID-19). Журнал східноєвропейського права. 2020. № 75. С. 7–13.</w:t>
      </w:r>
    </w:p>
    <w:p w14:paraId="453A86BA" w14:textId="4E801776" w:rsidR="003223C9" w:rsidRPr="00BB0E58" w:rsidRDefault="00482675" w:rsidP="00BB0E58">
      <w:pPr>
        <w:jc w:val="both"/>
        <w:rPr>
          <w:sz w:val="28"/>
          <w:szCs w:val="28"/>
        </w:rPr>
      </w:pPr>
      <w:r w:rsidRPr="00BB0E58">
        <w:rPr>
          <w:rFonts w:hAnsi="Symbol"/>
          <w:sz w:val="28"/>
          <w:szCs w:val="28"/>
        </w:rPr>
        <w:t xml:space="preserve">8. </w:t>
      </w:r>
      <w:r w:rsidR="003223C9" w:rsidRPr="00BB0E58">
        <w:rPr>
          <w:sz w:val="28"/>
          <w:szCs w:val="28"/>
        </w:rPr>
        <w:t>Про політичні партії в Україні: Закон України від 5 квітня 2001 року № 2365-III.</w:t>
      </w:r>
      <w:r w:rsidRPr="00BB0E58">
        <w:rPr>
          <w:sz w:val="28"/>
          <w:szCs w:val="28"/>
        </w:rPr>
        <w:t xml:space="preserve"> </w:t>
      </w:r>
      <w:r w:rsidRPr="00BB0E58">
        <w:rPr>
          <w:sz w:val="28"/>
          <w:szCs w:val="28"/>
          <w:lang w:val="en-US"/>
        </w:rPr>
        <w:t>URL</w:t>
      </w:r>
      <w:r w:rsidRPr="00BB0E58">
        <w:rPr>
          <w:sz w:val="28"/>
          <w:szCs w:val="28"/>
        </w:rPr>
        <w:t>: https://zakon.rada.gov.ua/laws/show/2365-14#Text</w:t>
      </w:r>
    </w:p>
    <w:p w14:paraId="714F739F" w14:textId="34C0F237" w:rsidR="003223C9" w:rsidRPr="00BB0E58" w:rsidRDefault="00A4126E" w:rsidP="00BB0E58">
      <w:pPr>
        <w:jc w:val="both"/>
        <w:rPr>
          <w:sz w:val="28"/>
          <w:szCs w:val="28"/>
        </w:rPr>
      </w:pPr>
      <w:r w:rsidRPr="00BB0E58">
        <w:rPr>
          <w:rFonts w:hAnsi="Symbol"/>
          <w:sz w:val="28"/>
          <w:szCs w:val="28"/>
        </w:rPr>
        <w:t xml:space="preserve">9. </w:t>
      </w:r>
      <w:r w:rsidR="003223C9" w:rsidRPr="00BB0E58">
        <w:rPr>
          <w:sz w:val="28"/>
          <w:szCs w:val="28"/>
        </w:rPr>
        <w:t>Закон України «Про місцеве самоврядування в Україні»</w:t>
      </w:r>
      <w:r w:rsidRPr="00BB0E58">
        <w:rPr>
          <w:sz w:val="28"/>
          <w:szCs w:val="28"/>
        </w:rPr>
        <w:t xml:space="preserve"> від 21.05.1997 № 280/97-ВР </w:t>
      </w:r>
      <w:r w:rsidRPr="00BB0E58">
        <w:rPr>
          <w:sz w:val="28"/>
          <w:szCs w:val="28"/>
          <w:lang w:val="en-US"/>
        </w:rPr>
        <w:t>URL</w:t>
      </w:r>
      <w:r w:rsidRPr="00BB0E58">
        <w:rPr>
          <w:sz w:val="28"/>
          <w:szCs w:val="28"/>
        </w:rPr>
        <w:t>: https://zakon.rada.gov.ua/laws/show/280/97-%D0%B2%D1%80#Text</w:t>
      </w:r>
    </w:p>
    <w:p w14:paraId="57B1AF91" w14:textId="05939E17" w:rsidR="003223C9" w:rsidRPr="00BB0E58" w:rsidRDefault="00E91E38" w:rsidP="00BB0E58">
      <w:pPr>
        <w:jc w:val="both"/>
        <w:rPr>
          <w:sz w:val="28"/>
          <w:szCs w:val="28"/>
        </w:rPr>
      </w:pPr>
      <w:r w:rsidRPr="00BB0E58">
        <w:rPr>
          <w:rFonts w:hAnsi="Symbol"/>
          <w:sz w:val="28"/>
          <w:szCs w:val="28"/>
        </w:rPr>
        <w:t xml:space="preserve">10. </w:t>
      </w:r>
      <w:r w:rsidR="003223C9" w:rsidRPr="00BB0E58">
        <w:rPr>
          <w:sz w:val="28"/>
          <w:szCs w:val="28"/>
        </w:rPr>
        <w:t>Конвенція про захист прав людини і основоположних свобод від 4 листопада 1950 р. URL: http://zakon3.rada.gov.ua/laws/show/995_004</w:t>
      </w:r>
    </w:p>
    <w:p w14:paraId="0C210E87" w14:textId="1F725FF6" w:rsidR="006F111E" w:rsidRDefault="00827534" w:rsidP="00BB0E58">
      <w:pPr>
        <w:jc w:val="both"/>
        <w:rPr>
          <w:sz w:val="28"/>
          <w:szCs w:val="28"/>
        </w:rPr>
      </w:pPr>
      <w:r w:rsidRPr="00BB0E58">
        <w:rPr>
          <w:rFonts w:hAnsi="Symbol"/>
          <w:sz w:val="28"/>
          <w:szCs w:val="28"/>
        </w:rPr>
        <w:t xml:space="preserve">11. </w:t>
      </w:r>
      <w:r w:rsidR="003223C9" w:rsidRPr="00BB0E58">
        <w:rPr>
          <w:sz w:val="28"/>
          <w:szCs w:val="28"/>
        </w:rPr>
        <w:t>Про порядок організації і проведення виборів та референдумів в Україні: Закон України</w:t>
      </w:r>
      <w:r w:rsidR="006F7949" w:rsidRPr="00BB0E58">
        <w:rPr>
          <w:sz w:val="28"/>
          <w:szCs w:val="28"/>
        </w:rPr>
        <w:t xml:space="preserve">. </w:t>
      </w:r>
      <w:r w:rsidR="006F7949" w:rsidRPr="00BB0E58">
        <w:rPr>
          <w:sz w:val="28"/>
          <w:szCs w:val="28"/>
          <w:lang w:val="en-US"/>
        </w:rPr>
        <w:t>URL</w:t>
      </w:r>
      <w:r w:rsidR="006F7949" w:rsidRPr="00BB0E58">
        <w:rPr>
          <w:sz w:val="28"/>
          <w:szCs w:val="28"/>
        </w:rPr>
        <w:t xml:space="preserve">: </w:t>
      </w:r>
      <w:r w:rsidR="00BB0E58" w:rsidRPr="00BB0E58">
        <w:rPr>
          <w:sz w:val="28"/>
          <w:szCs w:val="28"/>
        </w:rPr>
        <w:t>https://zakon.rada.gov.ua/laws/show/1135-20#Text</w:t>
      </w:r>
    </w:p>
    <w:p w14:paraId="446161D2" w14:textId="77777777" w:rsidR="00BB0E58" w:rsidRPr="00BB0E58" w:rsidRDefault="00BB0E58" w:rsidP="00BB0E58">
      <w:pPr>
        <w:jc w:val="both"/>
        <w:rPr>
          <w:sz w:val="28"/>
          <w:szCs w:val="28"/>
        </w:rPr>
      </w:pPr>
    </w:p>
    <w:p w14:paraId="4845BBA4" w14:textId="5F65F2AF" w:rsidR="005265F6" w:rsidRPr="005265F6" w:rsidRDefault="005265F6" w:rsidP="005265F6">
      <w:pPr>
        <w:jc w:val="center"/>
        <w:rPr>
          <w:b/>
          <w:bCs/>
          <w:sz w:val="28"/>
          <w:szCs w:val="28"/>
        </w:rPr>
      </w:pPr>
      <w:r w:rsidRPr="005265F6">
        <w:rPr>
          <w:b/>
          <w:bCs/>
          <w:sz w:val="28"/>
          <w:szCs w:val="28"/>
        </w:rPr>
        <w:t>Тема 9. Методи впровадження вакцинації у країнах Європи</w:t>
      </w:r>
    </w:p>
    <w:p w14:paraId="363C64E3" w14:textId="79F0A9A5" w:rsidR="005265F6" w:rsidRDefault="005265F6" w:rsidP="005265F6">
      <w:pPr>
        <w:jc w:val="center"/>
        <w:rPr>
          <w:b/>
          <w:bCs/>
        </w:rPr>
      </w:pPr>
      <w:r w:rsidRPr="005265F6">
        <w:rPr>
          <w:b/>
          <w:bCs/>
          <w:sz w:val="28"/>
          <w:szCs w:val="28"/>
        </w:rPr>
        <w:t>План</w:t>
      </w:r>
    </w:p>
    <w:p w14:paraId="45F717EE" w14:textId="5B4CAC1A" w:rsidR="005265F6" w:rsidRPr="0035499D" w:rsidRDefault="005265F6" w:rsidP="0035499D">
      <w:pPr>
        <w:jc w:val="both"/>
        <w:rPr>
          <w:sz w:val="28"/>
          <w:szCs w:val="28"/>
        </w:rPr>
      </w:pPr>
      <w:bookmarkStart w:id="19" w:name="_Hlk172464635"/>
      <w:r w:rsidRPr="0035499D">
        <w:rPr>
          <w:sz w:val="28"/>
          <w:szCs w:val="28"/>
        </w:rPr>
        <w:t xml:space="preserve">1. </w:t>
      </w:r>
      <w:bookmarkEnd w:id="19"/>
      <w:r w:rsidR="00550F62" w:rsidRPr="00550F62">
        <w:rPr>
          <w:sz w:val="28"/>
          <w:szCs w:val="28"/>
        </w:rPr>
        <w:t>Координація кампаній з вакцинації в країнах Євро</w:t>
      </w:r>
      <w:r w:rsidR="009B0AE6">
        <w:rPr>
          <w:sz w:val="28"/>
          <w:szCs w:val="28"/>
        </w:rPr>
        <w:t>пейського Союзу</w:t>
      </w:r>
      <w:r w:rsidRPr="0035499D">
        <w:rPr>
          <w:sz w:val="28"/>
          <w:szCs w:val="28"/>
        </w:rPr>
        <w:t>;</w:t>
      </w:r>
    </w:p>
    <w:p w14:paraId="335DD988" w14:textId="23E90036" w:rsidR="005265F6" w:rsidRPr="0035499D" w:rsidRDefault="005265F6" w:rsidP="0035499D">
      <w:pPr>
        <w:jc w:val="both"/>
        <w:rPr>
          <w:sz w:val="28"/>
          <w:szCs w:val="28"/>
        </w:rPr>
      </w:pPr>
      <w:r w:rsidRPr="0035499D">
        <w:rPr>
          <w:sz w:val="28"/>
          <w:szCs w:val="28"/>
        </w:rPr>
        <w:t xml:space="preserve">2. </w:t>
      </w:r>
      <w:r w:rsidR="00A32D66" w:rsidRPr="00A32D66">
        <w:rPr>
          <w:sz w:val="28"/>
          <w:szCs w:val="28"/>
        </w:rPr>
        <w:t>Організація закупівлі вакцин і контроль їх якості в Єв</w:t>
      </w:r>
      <w:r w:rsidR="009B0AE6">
        <w:rPr>
          <w:sz w:val="28"/>
          <w:szCs w:val="28"/>
        </w:rPr>
        <w:t>ропі</w:t>
      </w:r>
      <w:r w:rsidRPr="0035499D">
        <w:rPr>
          <w:sz w:val="28"/>
          <w:szCs w:val="28"/>
        </w:rPr>
        <w:t>;</w:t>
      </w:r>
    </w:p>
    <w:p w14:paraId="326F089B" w14:textId="1CBAB73B" w:rsidR="005265F6" w:rsidRPr="0035499D" w:rsidRDefault="005265F6" w:rsidP="0035499D">
      <w:pPr>
        <w:jc w:val="both"/>
        <w:rPr>
          <w:sz w:val="28"/>
          <w:szCs w:val="28"/>
        </w:rPr>
      </w:pPr>
      <w:r w:rsidRPr="0035499D">
        <w:rPr>
          <w:sz w:val="28"/>
          <w:szCs w:val="28"/>
        </w:rPr>
        <w:t xml:space="preserve">3. </w:t>
      </w:r>
      <w:r w:rsidR="00B57543" w:rsidRPr="00B57543">
        <w:rPr>
          <w:sz w:val="28"/>
          <w:szCs w:val="28"/>
        </w:rPr>
        <w:t>Організація вакцинаційних центрів на місцях у</w:t>
      </w:r>
      <w:r w:rsidR="009B0AE6">
        <w:rPr>
          <w:sz w:val="28"/>
          <w:szCs w:val="28"/>
        </w:rPr>
        <w:t xml:space="preserve"> </w:t>
      </w:r>
      <w:r w:rsidR="00B57543" w:rsidRPr="00B57543">
        <w:rPr>
          <w:sz w:val="28"/>
          <w:szCs w:val="28"/>
        </w:rPr>
        <w:t>Є</w:t>
      </w:r>
      <w:r w:rsidR="009B0AE6">
        <w:rPr>
          <w:sz w:val="28"/>
          <w:szCs w:val="28"/>
        </w:rPr>
        <w:t>вропейсько</w:t>
      </w:r>
      <w:r w:rsidR="009757D7">
        <w:rPr>
          <w:sz w:val="28"/>
          <w:szCs w:val="28"/>
        </w:rPr>
        <w:t>му</w:t>
      </w:r>
      <w:r w:rsidR="009B0AE6">
        <w:rPr>
          <w:sz w:val="28"/>
          <w:szCs w:val="28"/>
        </w:rPr>
        <w:t xml:space="preserve"> Союз</w:t>
      </w:r>
      <w:r w:rsidR="009757D7">
        <w:rPr>
          <w:sz w:val="28"/>
          <w:szCs w:val="28"/>
        </w:rPr>
        <w:t>і</w:t>
      </w:r>
      <w:r w:rsidRPr="0035499D">
        <w:rPr>
          <w:sz w:val="28"/>
          <w:szCs w:val="28"/>
        </w:rPr>
        <w:t>;</w:t>
      </w:r>
    </w:p>
    <w:p w14:paraId="68A9DFBF" w14:textId="27D322CE" w:rsidR="005265F6" w:rsidRPr="0035499D" w:rsidRDefault="005265F6" w:rsidP="0035499D">
      <w:pPr>
        <w:jc w:val="both"/>
        <w:rPr>
          <w:sz w:val="28"/>
          <w:szCs w:val="28"/>
        </w:rPr>
      </w:pPr>
      <w:r w:rsidRPr="0035499D">
        <w:rPr>
          <w:sz w:val="28"/>
          <w:szCs w:val="28"/>
        </w:rPr>
        <w:t xml:space="preserve">4. </w:t>
      </w:r>
      <w:r w:rsidR="00DC737B" w:rsidRPr="00DC737B">
        <w:rPr>
          <w:sz w:val="28"/>
          <w:szCs w:val="28"/>
        </w:rPr>
        <w:t>Інформаційні кампанії про вакцинацію в Є</w:t>
      </w:r>
      <w:r w:rsidR="009B0AE6">
        <w:rPr>
          <w:sz w:val="28"/>
          <w:szCs w:val="28"/>
        </w:rPr>
        <w:t>С</w:t>
      </w:r>
      <w:r w:rsidRPr="0035499D">
        <w:rPr>
          <w:sz w:val="28"/>
          <w:szCs w:val="28"/>
        </w:rPr>
        <w:t>;</w:t>
      </w:r>
    </w:p>
    <w:p w14:paraId="57F9A07D" w14:textId="22D71443" w:rsidR="005265F6" w:rsidRDefault="005265F6" w:rsidP="0035499D">
      <w:pPr>
        <w:jc w:val="both"/>
        <w:rPr>
          <w:sz w:val="28"/>
          <w:szCs w:val="28"/>
        </w:rPr>
      </w:pPr>
      <w:r w:rsidRPr="0035499D">
        <w:rPr>
          <w:sz w:val="28"/>
          <w:szCs w:val="28"/>
        </w:rPr>
        <w:t xml:space="preserve">5. </w:t>
      </w:r>
      <w:r w:rsidR="00C22540" w:rsidRPr="00C22540">
        <w:rPr>
          <w:sz w:val="28"/>
          <w:szCs w:val="28"/>
        </w:rPr>
        <w:t>Міжнародна співпраця в питаннях вакцинації</w:t>
      </w:r>
      <w:r w:rsidRPr="0035499D">
        <w:rPr>
          <w:sz w:val="28"/>
          <w:szCs w:val="28"/>
        </w:rPr>
        <w:t>.</w:t>
      </w:r>
    </w:p>
    <w:p w14:paraId="0FA4E10A" w14:textId="4359F906" w:rsidR="003866C4" w:rsidRDefault="003866C4" w:rsidP="0035499D">
      <w:pPr>
        <w:jc w:val="both"/>
        <w:rPr>
          <w:sz w:val="28"/>
          <w:szCs w:val="28"/>
        </w:rPr>
      </w:pPr>
    </w:p>
    <w:p w14:paraId="29353A11" w14:textId="1F96DEA9" w:rsidR="002479F1" w:rsidRPr="00947B0A" w:rsidRDefault="003866C4" w:rsidP="00947B0A">
      <w:pPr>
        <w:jc w:val="center"/>
        <w:rPr>
          <w:b/>
          <w:bCs/>
          <w:sz w:val="28"/>
          <w:szCs w:val="28"/>
        </w:rPr>
      </w:pPr>
      <w:r w:rsidRPr="00947B0A">
        <w:rPr>
          <w:b/>
          <w:bCs/>
          <w:sz w:val="28"/>
          <w:szCs w:val="28"/>
        </w:rPr>
        <w:t>Література:</w:t>
      </w:r>
    </w:p>
    <w:p w14:paraId="40C06EE6" w14:textId="79E8CE0F" w:rsidR="00E85F3B" w:rsidRPr="00947B0A" w:rsidRDefault="000322B5" w:rsidP="00E85F3B">
      <w:pPr>
        <w:jc w:val="both"/>
        <w:rPr>
          <w:sz w:val="28"/>
          <w:szCs w:val="28"/>
        </w:rPr>
      </w:pPr>
      <w:r w:rsidRPr="00947B0A">
        <w:rPr>
          <w:sz w:val="28"/>
          <w:szCs w:val="28"/>
        </w:rPr>
        <w:t xml:space="preserve">1. </w:t>
      </w:r>
      <w:r w:rsidR="00E85F3B" w:rsidRPr="00947B0A">
        <w:rPr>
          <w:sz w:val="28"/>
          <w:szCs w:val="28"/>
        </w:rPr>
        <w:t>Про запобігання поширенню на території України коронавірусу COVID-19: постанова Кабінету Міністрів України від 11 березня 2020 р. № 211.</w:t>
      </w:r>
      <w:r w:rsidRPr="00947B0A">
        <w:rPr>
          <w:sz w:val="28"/>
          <w:szCs w:val="28"/>
        </w:rPr>
        <w:t xml:space="preserve"> </w:t>
      </w:r>
      <w:r w:rsidRPr="00947B0A">
        <w:rPr>
          <w:sz w:val="28"/>
          <w:szCs w:val="28"/>
          <w:lang w:val="en-US"/>
        </w:rPr>
        <w:t>URL</w:t>
      </w:r>
      <w:r w:rsidRPr="00947B0A">
        <w:rPr>
          <w:sz w:val="28"/>
          <w:szCs w:val="28"/>
        </w:rPr>
        <w:t>: https://zakon.rada.gov.ua/laws/show/211-2020-%D0%BF#Text</w:t>
      </w:r>
    </w:p>
    <w:p w14:paraId="105B3955" w14:textId="73361F64" w:rsidR="00E85F3B" w:rsidRPr="00947B0A" w:rsidRDefault="00CF72BB" w:rsidP="00E85F3B">
      <w:pPr>
        <w:jc w:val="both"/>
        <w:rPr>
          <w:sz w:val="28"/>
          <w:szCs w:val="28"/>
        </w:rPr>
      </w:pPr>
      <w:r w:rsidRPr="00947B0A">
        <w:rPr>
          <w:sz w:val="28"/>
          <w:szCs w:val="28"/>
        </w:rPr>
        <w:t xml:space="preserve">2. </w:t>
      </w:r>
      <w:r w:rsidR="00E85F3B" w:rsidRPr="00947B0A">
        <w:rPr>
          <w:sz w:val="28"/>
          <w:szCs w:val="28"/>
        </w:rPr>
        <w:t>Кравченко В. Вплив пандемії COVID-19 на міжнародні відносини: ключові тенденції.</w:t>
      </w:r>
      <w:r w:rsidR="00455579" w:rsidRPr="00947B0A">
        <w:rPr>
          <w:sz w:val="28"/>
          <w:szCs w:val="28"/>
        </w:rPr>
        <w:t xml:space="preserve"> URL: http://www.polukr.net/uk/blog/2020/04/vpliv-pandemii-covid-19- </w:t>
      </w:r>
      <w:proofErr w:type="spellStart"/>
      <w:r w:rsidR="00455579" w:rsidRPr="00947B0A">
        <w:rPr>
          <w:sz w:val="28"/>
          <w:szCs w:val="28"/>
        </w:rPr>
        <w:t>namiznarodni-vidnosini</w:t>
      </w:r>
      <w:proofErr w:type="spellEnd"/>
      <w:r w:rsidR="00455579" w:rsidRPr="00947B0A">
        <w:rPr>
          <w:sz w:val="28"/>
          <w:szCs w:val="28"/>
        </w:rPr>
        <w:t>/</w:t>
      </w:r>
    </w:p>
    <w:p w14:paraId="20C8C25F" w14:textId="7E5F2899" w:rsidR="00E85F3B" w:rsidRPr="00947B0A" w:rsidRDefault="00CA2434" w:rsidP="00E85F3B">
      <w:pPr>
        <w:jc w:val="both"/>
        <w:rPr>
          <w:sz w:val="28"/>
          <w:szCs w:val="28"/>
        </w:rPr>
      </w:pPr>
      <w:r w:rsidRPr="00947B0A">
        <w:rPr>
          <w:sz w:val="28"/>
          <w:szCs w:val="28"/>
        </w:rPr>
        <w:t xml:space="preserve">3. </w:t>
      </w:r>
      <w:r w:rsidR="00E85F3B" w:rsidRPr="00947B0A">
        <w:rPr>
          <w:sz w:val="28"/>
          <w:szCs w:val="28"/>
        </w:rPr>
        <w:t>Про заходи протидії поширенню коронавірусної хвороби (COVID-19): Постанова Верховної Ради України від 20 жовтня 2020 року № 937-IX.</w:t>
      </w:r>
      <w:r w:rsidRPr="00947B0A">
        <w:rPr>
          <w:sz w:val="28"/>
          <w:szCs w:val="28"/>
        </w:rPr>
        <w:t xml:space="preserve"> URL: https://zakon.rada.gov.ua/laws/show/937-20#Text</w:t>
      </w:r>
    </w:p>
    <w:p w14:paraId="78B6B2B6" w14:textId="23A57DBB" w:rsidR="00E85F3B" w:rsidRPr="00947B0A" w:rsidRDefault="007E1112" w:rsidP="00E85F3B">
      <w:pPr>
        <w:jc w:val="both"/>
        <w:rPr>
          <w:sz w:val="28"/>
          <w:szCs w:val="28"/>
        </w:rPr>
      </w:pPr>
      <w:r w:rsidRPr="00947B0A">
        <w:rPr>
          <w:sz w:val="28"/>
          <w:szCs w:val="28"/>
        </w:rPr>
        <w:t xml:space="preserve">4. </w:t>
      </w:r>
      <w:r w:rsidR="00E85F3B" w:rsidRPr="00947B0A">
        <w:rPr>
          <w:sz w:val="28"/>
          <w:szCs w:val="28"/>
        </w:rPr>
        <w:t>Мельник Р.С. Права громадян: як не порушити під час протидії поширенню інфекційних хвороб (на прикладі боротьби з COVID-19). Журнал східноєвропейського права. 2020. № 75. С. 7–13.</w:t>
      </w:r>
    </w:p>
    <w:p w14:paraId="586FD422" w14:textId="1ED5240F" w:rsidR="00E85F3B" w:rsidRPr="00947B0A" w:rsidRDefault="00BE304E" w:rsidP="00E85F3B">
      <w:pPr>
        <w:jc w:val="both"/>
        <w:rPr>
          <w:sz w:val="28"/>
          <w:szCs w:val="28"/>
        </w:rPr>
      </w:pPr>
      <w:r w:rsidRPr="00947B0A">
        <w:rPr>
          <w:sz w:val="28"/>
          <w:szCs w:val="28"/>
        </w:rPr>
        <w:t xml:space="preserve">5. </w:t>
      </w:r>
      <w:proofErr w:type="spellStart"/>
      <w:r w:rsidR="00E85F3B" w:rsidRPr="00947B0A">
        <w:rPr>
          <w:sz w:val="28"/>
          <w:szCs w:val="28"/>
        </w:rPr>
        <w:t>Габєр</w:t>
      </w:r>
      <w:proofErr w:type="spellEnd"/>
      <w:r w:rsidR="00E85F3B" w:rsidRPr="00947B0A">
        <w:rPr>
          <w:sz w:val="28"/>
          <w:szCs w:val="28"/>
        </w:rPr>
        <w:t xml:space="preserve"> Є. </w:t>
      </w:r>
      <w:proofErr w:type="spellStart"/>
      <w:r w:rsidR="00E85F3B" w:rsidRPr="00947B0A">
        <w:rPr>
          <w:sz w:val="28"/>
          <w:szCs w:val="28"/>
        </w:rPr>
        <w:t>Поствірусна</w:t>
      </w:r>
      <w:proofErr w:type="spellEnd"/>
      <w:r w:rsidR="00E85F3B" w:rsidRPr="00947B0A">
        <w:rPr>
          <w:sz w:val="28"/>
          <w:szCs w:val="28"/>
        </w:rPr>
        <w:t xml:space="preserve"> дипломатія: як сучасні технології та карантин змінюють міжнародні відносини.</w:t>
      </w:r>
      <w:r w:rsidR="00836415" w:rsidRPr="00947B0A">
        <w:rPr>
          <w:sz w:val="28"/>
          <w:szCs w:val="28"/>
        </w:rPr>
        <w:t xml:space="preserve"> URL: https://www.eurointegration.com.ua/ </w:t>
      </w:r>
      <w:proofErr w:type="spellStart"/>
      <w:r w:rsidR="00836415" w:rsidRPr="00947B0A">
        <w:rPr>
          <w:sz w:val="28"/>
          <w:szCs w:val="28"/>
        </w:rPr>
        <w:t>articles</w:t>
      </w:r>
      <w:proofErr w:type="spellEnd"/>
      <w:r w:rsidR="00836415" w:rsidRPr="00947B0A">
        <w:rPr>
          <w:sz w:val="28"/>
          <w:szCs w:val="28"/>
        </w:rPr>
        <w:t>/2020/04/23/7109048/</w:t>
      </w:r>
    </w:p>
    <w:p w14:paraId="300F49C4" w14:textId="71D524F8" w:rsidR="00E85F3B" w:rsidRPr="00947B0A" w:rsidRDefault="001E1DCD" w:rsidP="00E85F3B">
      <w:pPr>
        <w:jc w:val="both"/>
        <w:rPr>
          <w:sz w:val="28"/>
          <w:szCs w:val="28"/>
        </w:rPr>
      </w:pPr>
      <w:r w:rsidRPr="00947B0A">
        <w:rPr>
          <w:sz w:val="28"/>
          <w:szCs w:val="28"/>
        </w:rPr>
        <w:t xml:space="preserve">6. </w:t>
      </w:r>
      <w:proofErr w:type="spellStart"/>
      <w:r w:rsidR="00E85F3B" w:rsidRPr="00947B0A">
        <w:rPr>
          <w:sz w:val="28"/>
          <w:szCs w:val="28"/>
        </w:rPr>
        <w:t>O`Neil</w:t>
      </w:r>
      <w:proofErr w:type="spellEnd"/>
      <w:r w:rsidR="00E85F3B" w:rsidRPr="00947B0A">
        <w:rPr>
          <w:sz w:val="28"/>
          <w:szCs w:val="28"/>
        </w:rPr>
        <w:t xml:space="preserve"> S. </w:t>
      </w:r>
      <w:proofErr w:type="spellStart"/>
      <w:r w:rsidR="00E85F3B" w:rsidRPr="00947B0A">
        <w:rPr>
          <w:sz w:val="28"/>
          <w:szCs w:val="28"/>
        </w:rPr>
        <w:t>How</w:t>
      </w:r>
      <w:proofErr w:type="spellEnd"/>
      <w:r w:rsidR="00E85F3B" w:rsidRPr="00947B0A">
        <w:rPr>
          <w:sz w:val="28"/>
          <w:szCs w:val="28"/>
        </w:rPr>
        <w:t xml:space="preserve"> </w:t>
      </w:r>
      <w:proofErr w:type="spellStart"/>
      <w:r w:rsidR="00E85F3B" w:rsidRPr="00947B0A">
        <w:rPr>
          <w:sz w:val="28"/>
          <w:szCs w:val="28"/>
        </w:rPr>
        <w:t>the</w:t>
      </w:r>
      <w:proofErr w:type="spellEnd"/>
      <w:r w:rsidR="00E85F3B" w:rsidRPr="00947B0A">
        <w:rPr>
          <w:sz w:val="28"/>
          <w:szCs w:val="28"/>
        </w:rPr>
        <w:t xml:space="preserve"> </w:t>
      </w:r>
      <w:proofErr w:type="spellStart"/>
      <w:r w:rsidR="00E85F3B" w:rsidRPr="00947B0A">
        <w:rPr>
          <w:sz w:val="28"/>
          <w:szCs w:val="28"/>
        </w:rPr>
        <w:t>Coronavirus</w:t>
      </w:r>
      <w:proofErr w:type="spellEnd"/>
      <w:r w:rsidR="00E85F3B" w:rsidRPr="00947B0A">
        <w:rPr>
          <w:sz w:val="28"/>
          <w:szCs w:val="28"/>
        </w:rPr>
        <w:t xml:space="preserve"> </w:t>
      </w:r>
      <w:proofErr w:type="spellStart"/>
      <w:r w:rsidR="00E85F3B" w:rsidRPr="00947B0A">
        <w:rPr>
          <w:sz w:val="28"/>
          <w:szCs w:val="28"/>
        </w:rPr>
        <w:t>Pandemic</w:t>
      </w:r>
      <w:proofErr w:type="spellEnd"/>
      <w:r w:rsidR="00E85F3B" w:rsidRPr="00947B0A">
        <w:rPr>
          <w:sz w:val="28"/>
          <w:szCs w:val="28"/>
        </w:rPr>
        <w:t xml:space="preserve"> </w:t>
      </w:r>
      <w:proofErr w:type="spellStart"/>
      <w:r w:rsidR="00E85F3B" w:rsidRPr="00947B0A">
        <w:rPr>
          <w:sz w:val="28"/>
          <w:szCs w:val="28"/>
        </w:rPr>
        <w:t>Will</w:t>
      </w:r>
      <w:proofErr w:type="spellEnd"/>
      <w:r w:rsidR="00E85F3B" w:rsidRPr="00947B0A">
        <w:rPr>
          <w:sz w:val="28"/>
          <w:szCs w:val="28"/>
        </w:rPr>
        <w:t xml:space="preserve"> </w:t>
      </w:r>
      <w:proofErr w:type="spellStart"/>
      <w:r w:rsidR="00E85F3B" w:rsidRPr="00947B0A">
        <w:rPr>
          <w:sz w:val="28"/>
          <w:szCs w:val="28"/>
        </w:rPr>
        <w:t>Permanently</w:t>
      </w:r>
      <w:proofErr w:type="spellEnd"/>
      <w:r w:rsidR="00E85F3B" w:rsidRPr="00947B0A">
        <w:rPr>
          <w:sz w:val="28"/>
          <w:szCs w:val="28"/>
        </w:rPr>
        <w:t xml:space="preserve"> </w:t>
      </w:r>
      <w:proofErr w:type="spellStart"/>
      <w:r w:rsidR="00E85F3B" w:rsidRPr="00947B0A">
        <w:rPr>
          <w:sz w:val="28"/>
          <w:szCs w:val="28"/>
        </w:rPr>
        <w:t>Expand</w:t>
      </w:r>
      <w:proofErr w:type="spellEnd"/>
      <w:r w:rsidR="00E85F3B" w:rsidRPr="00947B0A">
        <w:rPr>
          <w:sz w:val="28"/>
          <w:szCs w:val="28"/>
        </w:rPr>
        <w:t xml:space="preserve"> </w:t>
      </w:r>
      <w:proofErr w:type="spellStart"/>
      <w:r w:rsidR="00E85F3B" w:rsidRPr="00947B0A">
        <w:rPr>
          <w:sz w:val="28"/>
          <w:szCs w:val="28"/>
        </w:rPr>
        <w:t>Government</w:t>
      </w:r>
      <w:proofErr w:type="spellEnd"/>
      <w:r w:rsidR="00E85F3B" w:rsidRPr="00947B0A">
        <w:rPr>
          <w:sz w:val="28"/>
          <w:szCs w:val="28"/>
        </w:rPr>
        <w:t xml:space="preserve"> </w:t>
      </w:r>
      <w:proofErr w:type="spellStart"/>
      <w:r w:rsidR="00E85F3B" w:rsidRPr="00947B0A">
        <w:rPr>
          <w:sz w:val="28"/>
          <w:szCs w:val="28"/>
        </w:rPr>
        <w:t>Powers</w:t>
      </w:r>
      <w:proofErr w:type="spellEnd"/>
      <w:r w:rsidR="00E85F3B" w:rsidRPr="00947B0A">
        <w:rPr>
          <w:sz w:val="28"/>
          <w:szCs w:val="28"/>
        </w:rPr>
        <w:t>.</w:t>
      </w:r>
      <w:r w:rsidR="00B236AD" w:rsidRPr="00947B0A">
        <w:rPr>
          <w:sz w:val="28"/>
          <w:szCs w:val="28"/>
        </w:rPr>
        <w:t xml:space="preserve"> URL: https://foreignpolicy.com/author/shannon-k-oneil/</w:t>
      </w:r>
    </w:p>
    <w:p w14:paraId="3C7C22C0" w14:textId="0452D431" w:rsidR="004F6B66" w:rsidRPr="00947B0A" w:rsidRDefault="00833B3D" w:rsidP="00E85F3B">
      <w:pPr>
        <w:jc w:val="both"/>
        <w:rPr>
          <w:sz w:val="28"/>
          <w:szCs w:val="28"/>
        </w:rPr>
      </w:pPr>
      <w:r w:rsidRPr="00947B0A">
        <w:rPr>
          <w:sz w:val="28"/>
          <w:szCs w:val="28"/>
        </w:rPr>
        <w:t xml:space="preserve">7. </w:t>
      </w:r>
      <w:r w:rsidR="00E85F3B" w:rsidRPr="00947B0A">
        <w:rPr>
          <w:sz w:val="28"/>
          <w:szCs w:val="28"/>
        </w:rPr>
        <w:t>Про внесення змін до деяких законів України щодо забезпечення профілактики коронавірусної хвороби (COVID-19): Закон від 4 грудня 2020 р. № 1075-IX.</w:t>
      </w:r>
      <w:r w:rsidRPr="00947B0A">
        <w:rPr>
          <w:sz w:val="28"/>
          <w:szCs w:val="28"/>
        </w:rPr>
        <w:t xml:space="preserve"> URL: https://zakon.rada.gov.ua/laws/show/1075-20#Text</w:t>
      </w:r>
    </w:p>
    <w:p w14:paraId="475470FE" w14:textId="78A30768" w:rsidR="00E85F3B" w:rsidRPr="00947B0A" w:rsidRDefault="00527425" w:rsidP="00E85F3B">
      <w:pPr>
        <w:jc w:val="both"/>
        <w:rPr>
          <w:sz w:val="28"/>
          <w:szCs w:val="28"/>
        </w:rPr>
      </w:pPr>
      <w:r w:rsidRPr="00947B0A">
        <w:rPr>
          <w:sz w:val="28"/>
          <w:szCs w:val="28"/>
        </w:rPr>
        <w:t xml:space="preserve">8. </w:t>
      </w:r>
      <w:proofErr w:type="spellStart"/>
      <w:r w:rsidR="00E85F3B" w:rsidRPr="00947B0A">
        <w:rPr>
          <w:sz w:val="28"/>
          <w:szCs w:val="28"/>
        </w:rPr>
        <w:t>Schneier</w:t>
      </w:r>
      <w:proofErr w:type="spellEnd"/>
      <w:r w:rsidR="00E85F3B" w:rsidRPr="00947B0A">
        <w:rPr>
          <w:sz w:val="28"/>
          <w:szCs w:val="28"/>
        </w:rPr>
        <w:t xml:space="preserve"> B. </w:t>
      </w:r>
      <w:proofErr w:type="spellStart"/>
      <w:r w:rsidR="00E85F3B" w:rsidRPr="00947B0A">
        <w:rPr>
          <w:sz w:val="28"/>
          <w:szCs w:val="28"/>
        </w:rPr>
        <w:t>How</w:t>
      </w:r>
      <w:proofErr w:type="spellEnd"/>
      <w:r w:rsidR="00E85F3B" w:rsidRPr="00947B0A">
        <w:rPr>
          <w:sz w:val="28"/>
          <w:szCs w:val="28"/>
        </w:rPr>
        <w:t xml:space="preserve"> </w:t>
      </w:r>
      <w:proofErr w:type="spellStart"/>
      <w:r w:rsidR="00E85F3B" w:rsidRPr="00947B0A">
        <w:rPr>
          <w:sz w:val="28"/>
          <w:szCs w:val="28"/>
        </w:rPr>
        <w:t>Hackers</w:t>
      </w:r>
      <w:proofErr w:type="spellEnd"/>
      <w:r w:rsidR="00E85F3B" w:rsidRPr="00947B0A">
        <w:rPr>
          <w:sz w:val="28"/>
          <w:szCs w:val="28"/>
        </w:rPr>
        <w:t xml:space="preserve"> </w:t>
      </w:r>
      <w:proofErr w:type="spellStart"/>
      <w:r w:rsidR="00E85F3B" w:rsidRPr="00947B0A">
        <w:rPr>
          <w:sz w:val="28"/>
          <w:szCs w:val="28"/>
        </w:rPr>
        <w:t>and</w:t>
      </w:r>
      <w:proofErr w:type="spellEnd"/>
      <w:r w:rsidR="00E85F3B" w:rsidRPr="00947B0A">
        <w:rPr>
          <w:sz w:val="28"/>
          <w:szCs w:val="28"/>
        </w:rPr>
        <w:t xml:space="preserve"> </w:t>
      </w:r>
      <w:proofErr w:type="spellStart"/>
      <w:r w:rsidR="00E85F3B" w:rsidRPr="00947B0A">
        <w:rPr>
          <w:sz w:val="28"/>
          <w:szCs w:val="28"/>
        </w:rPr>
        <w:t>Spies</w:t>
      </w:r>
      <w:proofErr w:type="spellEnd"/>
      <w:r w:rsidR="00E85F3B" w:rsidRPr="00947B0A">
        <w:rPr>
          <w:sz w:val="28"/>
          <w:szCs w:val="28"/>
        </w:rPr>
        <w:t xml:space="preserve"> </w:t>
      </w:r>
      <w:proofErr w:type="spellStart"/>
      <w:r w:rsidR="00E85F3B" w:rsidRPr="00947B0A">
        <w:rPr>
          <w:sz w:val="28"/>
          <w:szCs w:val="28"/>
        </w:rPr>
        <w:t>Could</w:t>
      </w:r>
      <w:proofErr w:type="spellEnd"/>
      <w:r w:rsidR="00E85F3B" w:rsidRPr="00947B0A">
        <w:rPr>
          <w:sz w:val="28"/>
          <w:szCs w:val="28"/>
        </w:rPr>
        <w:t xml:space="preserve"> </w:t>
      </w:r>
      <w:proofErr w:type="spellStart"/>
      <w:r w:rsidR="00E85F3B" w:rsidRPr="00947B0A">
        <w:rPr>
          <w:sz w:val="28"/>
          <w:szCs w:val="28"/>
        </w:rPr>
        <w:t>Sabotage</w:t>
      </w:r>
      <w:proofErr w:type="spellEnd"/>
      <w:r w:rsidR="00E85F3B" w:rsidRPr="00947B0A">
        <w:rPr>
          <w:sz w:val="28"/>
          <w:szCs w:val="28"/>
        </w:rPr>
        <w:t xml:space="preserve"> </w:t>
      </w:r>
      <w:proofErr w:type="spellStart"/>
      <w:r w:rsidR="00E85F3B" w:rsidRPr="00947B0A">
        <w:rPr>
          <w:sz w:val="28"/>
          <w:szCs w:val="28"/>
        </w:rPr>
        <w:t>the</w:t>
      </w:r>
      <w:proofErr w:type="spellEnd"/>
      <w:r w:rsidR="00E85F3B" w:rsidRPr="00947B0A">
        <w:rPr>
          <w:sz w:val="28"/>
          <w:szCs w:val="28"/>
        </w:rPr>
        <w:t xml:space="preserve"> </w:t>
      </w:r>
      <w:proofErr w:type="spellStart"/>
      <w:r w:rsidR="00E85F3B" w:rsidRPr="00947B0A">
        <w:rPr>
          <w:sz w:val="28"/>
          <w:szCs w:val="28"/>
        </w:rPr>
        <w:t>Coronavirus</w:t>
      </w:r>
      <w:proofErr w:type="spellEnd"/>
      <w:r w:rsidR="00E85F3B" w:rsidRPr="00947B0A">
        <w:rPr>
          <w:sz w:val="28"/>
          <w:szCs w:val="28"/>
        </w:rPr>
        <w:t xml:space="preserve"> </w:t>
      </w:r>
      <w:proofErr w:type="spellStart"/>
      <w:r w:rsidR="00E85F3B" w:rsidRPr="00947B0A">
        <w:rPr>
          <w:sz w:val="28"/>
          <w:szCs w:val="28"/>
        </w:rPr>
        <w:t>Fight</w:t>
      </w:r>
      <w:proofErr w:type="spellEnd"/>
      <w:r w:rsidR="00E85F3B" w:rsidRPr="00947B0A">
        <w:rPr>
          <w:sz w:val="28"/>
          <w:szCs w:val="28"/>
        </w:rPr>
        <w:t>.</w:t>
      </w:r>
      <w:r w:rsidRPr="00947B0A">
        <w:rPr>
          <w:sz w:val="28"/>
          <w:szCs w:val="28"/>
        </w:rPr>
        <w:t xml:space="preserve"> URL: https://foreignpolicy.com/2020/02/28/hackers-spies-coronavirus-espionage/</w:t>
      </w:r>
    </w:p>
    <w:p w14:paraId="30B42E43" w14:textId="7BC6A558" w:rsidR="005855F7" w:rsidRPr="00947B0A" w:rsidRDefault="00947B0A" w:rsidP="00E85F3B">
      <w:pPr>
        <w:jc w:val="both"/>
        <w:rPr>
          <w:sz w:val="28"/>
          <w:szCs w:val="28"/>
        </w:rPr>
      </w:pPr>
      <w:r w:rsidRPr="00947B0A">
        <w:rPr>
          <w:sz w:val="28"/>
          <w:szCs w:val="28"/>
        </w:rPr>
        <w:lastRenderedPageBreak/>
        <w:t xml:space="preserve">9. </w:t>
      </w:r>
      <w:r w:rsidR="00E85F3B" w:rsidRPr="00947B0A">
        <w:rPr>
          <w:sz w:val="28"/>
          <w:szCs w:val="28"/>
        </w:rPr>
        <w:t>Про заходи протидії поширенню коронавірусної хвороби (COVID-19): Уряд. кур'єр. – 2021. – № 8, 14 січня.</w:t>
      </w:r>
    </w:p>
    <w:p w14:paraId="6C013B85" w14:textId="77777777" w:rsidR="005855F7" w:rsidRPr="005855F7" w:rsidRDefault="005855F7" w:rsidP="00061C2E">
      <w:pPr>
        <w:jc w:val="both"/>
        <w:rPr>
          <w:sz w:val="28"/>
          <w:szCs w:val="28"/>
        </w:rPr>
      </w:pPr>
    </w:p>
    <w:p w14:paraId="590B5063" w14:textId="6534D328" w:rsidR="00DF0760" w:rsidRPr="00D33FD7" w:rsidRDefault="00DF0760" w:rsidP="00D33FD7">
      <w:pPr>
        <w:jc w:val="center"/>
        <w:rPr>
          <w:b/>
          <w:bCs/>
          <w:sz w:val="28"/>
          <w:szCs w:val="28"/>
          <w:lang w:val="ru-RU"/>
        </w:rPr>
      </w:pPr>
      <w:r w:rsidRPr="00D33FD7">
        <w:rPr>
          <w:b/>
          <w:bCs/>
          <w:sz w:val="28"/>
          <w:szCs w:val="28"/>
        </w:rPr>
        <w:t xml:space="preserve">Тема 10: </w:t>
      </w:r>
      <w:r w:rsidRPr="00D33FD7">
        <w:rPr>
          <w:b/>
          <w:bCs/>
          <w:sz w:val="28"/>
          <w:szCs w:val="28"/>
          <w:lang w:val="ru-RU"/>
        </w:rPr>
        <w:t>Особливості впровадження правового режиму протидії COVID-19 в Україні</w:t>
      </w:r>
    </w:p>
    <w:p w14:paraId="2217BBD6" w14:textId="490257D7" w:rsidR="00DF0760" w:rsidRPr="00D33FD7" w:rsidRDefault="00DF0760" w:rsidP="00D33FD7">
      <w:pPr>
        <w:jc w:val="center"/>
        <w:rPr>
          <w:b/>
          <w:bCs/>
          <w:sz w:val="28"/>
          <w:szCs w:val="28"/>
          <w:lang w:val="ru-RU"/>
        </w:rPr>
      </w:pPr>
      <w:r w:rsidRPr="00D33FD7">
        <w:rPr>
          <w:b/>
          <w:bCs/>
          <w:sz w:val="28"/>
          <w:szCs w:val="28"/>
          <w:lang w:val="ru-RU"/>
        </w:rPr>
        <w:t>План</w:t>
      </w:r>
    </w:p>
    <w:p w14:paraId="038DBA5E" w14:textId="3B679DC1" w:rsidR="00DF0760" w:rsidRPr="00D33FD7" w:rsidRDefault="00DF0760" w:rsidP="00D33FD7">
      <w:pPr>
        <w:jc w:val="both"/>
        <w:rPr>
          <w:sz w:val="28"/>
          <w:szCs w:val="28"/>
        </w:rPr>
      </w:pPr>
      <w:r w:rsidRPr="00D33FD7">
        <w:rPr>
          <w:sz w:val="28"/>
          <w:szCs w:val="28"/>
          <w:lang w:val="ru-RU"/>
        </w:rPr>
        <w:t xml:space="preserve">1. </w:t>
      </w:r>
      <w:r w:rsidR="000F5F40" w:rsidRPr="000F5F40">
        <w:rPr>
          <w:sz w:val="28"/>
          <w:szCs w:val="28"/>
        </w:rPr>
        <w:t>Роль Міністерства охорони здоров'я України у боротьбі з COVID-19</w:t>
      </w:r>
      <w:r w:rsidRPr="00D33FD7">
        <w:rPr>
          <w:sz w:val="28"/>
          <w:szCs w:val="28"/>
        </w:rPr>
        <w:t>;</w:t>
      </w:r>
    </w:p>
    <w:p w14:paraId="6F334F69" w14:textId="66F2FEC9" w:rsidR="00DF0760" w:rsidRPr="00D33FD7" w:rsidRDefault="00DF0760" w:rsidP="00D33FD7">
      <w:pPr>
        <w:jc w:val="both"/>
        <w:rPr>
          <w:sz w:val="28"/>
          <w:szCs w:val="28"/>
        </w:rPr>
      </w:pPr>
      <w:r w:rsidRPr="00D33FD7">
        <w:rPr>
          <w:sz w:val="28"/>
          <w:szCs w:val="28"/>
        </w:rPr>
        <w:t xml:space="preserve">2. </w:t>
      </w:r>
      <w:r w:rsidR="000F5F40" w:rsidRPr="000F5F40">
        <w:rPr>
          <w:sz w:val="28"/>
          <w:szCs w:val="28"/>
        </w:rPr>
        <w:t>Діяльність Кабінету Міністрів у боротьбі з COVID-19</w:t>
      </w:r>
      <w:r w:rsidRPr="00D33FD7">
        <w:rPr>
          <w:sz w:val="28"/>
          <w:szCs w:val="28"/>
        </w:rPr>
        <w:t>;</w:t>
      </w:r>
    </w:p>
    <w:p w14:paraId="1E7A4FE1" w14:textId="462A9993" w:rsidR="00DF0760" w:rsidRPr="00D33FD7" w:rsidRDefault="00DF0760" w:rsidP="00D33FD7">
      <w:pPr>
        <w:jc w:val="both"/>
        <w:rPr>
          <w:sz w:val="28"/>
          <w:szCs w:val="28"/>
        </w:rPr>
      </w:pPr>
      <w:r w:rsidRPr="00D33FD7">
        <w:rPr>
          <w:sz w:val="28"/>
          <w:szCs w:val="28"/>
        </w:rPr>
        <w:t xml:space="preserve">3. Функції Державної служби України </w:t>
      </w:r>
      <w:r w:rsidR="00A311A7" w:rsidRPr="00A311A7">
        <w:rPr>
          <w:sz w:val="28"/>
          <w:szCs w:val="28"/>
        </w:rPr>
        <w:t>з надзвичайних ситуацій у протидії COVID-19</w:t>
      </w:r>
      <w:r w:rsidRPr="00D33FD7">
        <w:rPr>
          <w:sz w:val="28"/>
          <w:szCs w:val="28"/>
        </w:rPr>
        <w:t>;</w:t>
      </w:r>
    </w:p>
    <w:p w14:paraId="55573165" w14:textId="4B5ECCB4" w:rsidR="00DF0760" w:rsidRPr="00D33FD7" w:rsidRDefault="00DF0760" w:rsidP="00D33FD7">
      <w:pPr>
        <w:jc w:val="both"/>
        <w:rPr>
          <w:sz w:val="28"/>
          <w:szCs w:val="28"/>
        </w:rPr>
      </w:pPr>
      <w:r w:rsidRPr="00D33FD7">
        <w:rPr>
          <w:sz w:val="28"/>
          <w:szCs w:val="28"/>
        </w:rPr>
        <w:t>4.</w:t>
      </w:r>
      <w:r w:rsidR="00BF1C03">
        <w:rPr>
          <w:sz w:val="28"/>
          <w:szCs w:val="28"/>
        </w:rPr>
        <w:t xml:space="preserve"> </w:t>
      </w:r>
      <w:r w:rsidR="00BF1C03" w:rsidRPr="00BF1C03">
        <w:rPr>
          <w:sz w:val="28"/>
          <w:szCs w:val="28"/>
        </w:rPr>
        <w:t xml:space="preserve">Взаємодія </w:t>
      </w:r>
      <w:r w:rsidR="00C524D2">
        <w:rPr>
          <w:sz w:val="28"/>
          <w:szCs w:val="28"/>
        </w:rPr>
        <w:t xml:space="preserve">Національної </w:t>
      </w:r>
      <w:r w:rsidR="00BF1C03" w:rsidRPr="00BF1C03">
        <w:rPr>
          <w:sz w:val="28"/>
          <w:szCs w:val="28"/>
        </w:rPr>
        <w:t xml:space="preserve">поліції з іншими </w:t>
      </w:r>
      <w:r w:rsidR="00A70473">
        <w:rPr>
          <w:sz w:val="28"/>
          <w:szCs w:val="28"/>
        </w:rPr>
        <w:t xml:space="preserve">державними </w:t>
      </w:r>
      <w:r w:rsidR="00BF1C03" w:rsidRPr="00BF1C03">
        <w:rPr>
          <w:sz w:val="28"/>
          <w:szCs w:val="28"/>
        </w:rPr>
        <w:t>органами у забезпеченні карантину</w:t>
      </w:r>
      <w:r w:rsidRPr="00D33FD7">
        <w:rPr>
          <w:sz w:val="28"/>
          <w:szCs w:val="28"/>
        </w:rPr>
        <w:t>;</w:t>
      </w:r>
    </w:p>
    <w:p w14:paraId="0D0ED48C" w14:textId="0E2C6231" w:rsidR="00DF0760" w:rsidRDefault="00DF0760" w:rsidP="00D33FD7">
      <w:pPr>
        <w:jc w:val="both"/>
        <w:rPr>
          <w:sz w:val="28"/>
          <w:szCs w:val="28"/>
        </w:rPr>
      </w:pPr>
      <w:r w:rsidRPr="00D33FD7">
        <w:rPr>
          <w:sz w:val="28"/>
          <w:szCs w:val="28"/>
        </w:rPr>
        <w:t xml:space="preserve">5. </w:t>
      </w:r>
      <w:r w:rsidR="00EC0835" w:rsidRPr="00EC0835">
        <w:rPr>
          <w:sz w:val="28"/>
          <w:szCs w:val="28"/>
        </w:rPr>
        <w:t>Участь місцевої влади у протидії COVID-19</w:t>
      </w:r>
      <w:r w:rsidRPr="00D33FD7">
        <w:rPr>
          <w:sz w:val="28"/>
          <w:szCs w:val="28"/>
        </w:rPr>
        <w:t>.</w:t>
      </w:r>
    </w:p>
    <w:p w14:paraId="29E9B204" w14:textId="055F07F1" w:rsidR="00421B55" w:rsidRDefault="00421B55" w:rsidP="00D33FD7">
      <w:pPr>
        <w:jc w:val="both"/>
        <w:rPr>
          <w:sz w:val="28"/>
          <w:szCs w:val="28"/>
        </w:rPr>
      </w:pPr>
    </w:p>
    <w:p w14:paraId="2277C4E2" w14:textId="603ED778" w:rsidR="002479F1" w:rsidRPr="00C17620" w:rsidRDefault="00421B55" w:rsidP="00C17620">
      <w:pPr>
        <w:jc w:val="center"/>
        <w:rPr>
          <w:b/>
          <w:bCs/>
          <w:sz w:val="28"/>
          <w:szCs w:val="28"/>
        </w:rPr>
      </w:pPr>
      <w:r w:rsidRPr="00421B55">
        <w:rPr>
          <w:b/>
          <w:bCs/>
          <w:sz w:val="28"/>
          <w:szCs w:val="28"/>
        </w:rPr>
        <w:t>Література:</w:t>
      </w:r>
    </w:p>
    <w:p w14:paraId="12481941" w14:textId="5AE3AA5F" w:rsidR="00E307BD" w:rsidRPr="00E307BD" w:rsidRDefault="00862347" w:rsidP="00E307BD">
      <w:pPr>
        <w:jc w:val="both"/>
        <w:rPr>
          <w:sz w:val="28"/>
          <w:szCs w:val="28"/>
        </w:rPr>
      </w:pPr>
      <w:r>
        <w:rPr>
          <w:sz w:val="28"/>
          <w:szCs w:val="28"/>
        </w:rPr>
        <w:t xml:space="preserve">1. </w:t>
      </w:r>
      <w:r w:rsidR="00E307BD" w:rsidRPr="00E307BD">
        <w:rPr>
          <w:sz w:val="28"/>
          <w:szCs w:val="28"/>
        </w:rPr>
        <w:t>Про запобігання поширенню на території України коронавірусу COVID-19: постанова Кабінету Міністрів України від 11 березня 2020 р. № 211.</w:t>
      </w:r>
      <w:r w:rsidR="000322B5">
        <w:rPr>
          <w:sz w:val="28"/>
          <w:szCs w:val="28"/>
        </w:rPr>
        <w:t xml:space="preserve"> </w:t>
      </w:r>
      <w:r w:rsidR="000322B5">
        <w:rPr>
          <w:sz w:val="28"/>
          <w:szCs w:val="28"/>
          <w:lang w:val="en-US"/>
        </w:rPr>
        <w:t>URL</w:t>
      </w:r>
      <w:r w:rsidR="000322B5">
        <w:rPr>
          <w:sz w:val="28"/>
          <w:szCs w:val="28"/>
        </w:rPr>
        <w:t xml:space="preserve">: </w:t>
      </w:r>
      <w:r w:rsidR="000322B5" w:rsidRPr="000322B5">
        <w:rPr>
          <w:sz w:val="28"/>
          <w:szCs w:val="28"/>
        </w:rPr>
        <w:t>https://zakon.rada.gov.ua/laws/show/211-2020-%D0%BF#Text</w:t>
      </w:r>
    </w:p>
    <w:p w14:paraId="36E0C3DB" w14:textId="656E7DF9" w:rsidR="00E307BD" w:rsidRPr="00E307BD" w:rsidRDefault="00862347" w:rsidP="00E307BD">
      <w:pPr>
        <w:jc w:val="both"/>
        <w:rPr>
          <w:sz w:val="28"/>
          <w:szCs w:val="28"/>
        </w:rPr>
      </w:pPr>
      <w:r>
        <w:rPr>
          <w:sz w:val="28"/>
          <w:szCs w:val="28"/>
        </w:rPr>
        <w:t xml:space="preserve">2. </w:t>
      </w:r>
      <w:r w:rsidR="00E307BD" w:rsidRPr="00E307BD">
        <w:rPr>
          <w:sz w:val="28"/>
          <w:szCs w:val="28"/>
        </w:rPr>
        <w:t>Про внесення змін до деяких законів України щодо забезпечення профілактики коронавірусної хвороби (COVID-19): Закон від 4 грудня 2020 р. № 1075-IX.</w:t>
      </w:r>
      <w:r w:rsidR="00833B3D">
        <w:rPr>
          <w:sz w:val="28"/>
          <w:szCs w:val="28"/>
        </w:rPr>
        <w:t xml:space="preserve"> </w:t>
      </w:r>
      <w:r w:rsidR="00833B3D" w:rsidRPr="00833B3D">
        <w:rPr>
          <w:sz w:val="28"/>
          <w:szCs w:val="28"/>
        </w:rPr>
        <w:t>URL: https://zakon.rada.gov.ua/laws/show/1075-20#Text</w:t>
      </w:r>
    </w:p>
    <w:p w14:paraId="6E9226EE" w14:textId="0956E3D1" w:rsidR="00E307BD" w:rsidRPr="00E307BD" w:rsidRDefault="00862347" w:rsidP="00E307BD">
      <w:pPr>
        <w:jc w:val="both"/>
        <w:rPr>
          <w:sz w:val="28"/>
          <w:szCs w:val="28"/>
        </w:rPr>
      </w:pPr>
      <w:r>
        <w:rPr>
          <w:sz w:val="28"/>
          <w:szCs w:val="28"/>
        </w:rPr>
        <w:t xml:space="preserve">3. </w:t>
      </w:r>
      <w:r w:rsidR="00E307BD" w:rsidRPr="00E307BD">
        <w:rPr>
          <w:sz w:val="28"/>
          <w:szCs w:val="28"/>
        </w:rPr>
        <w:t>Про заходи протидії поширенню коронавірусної хвороби (COVID-19): Постанова Верховної Ради України від 20 жовтня 2020 року № 937-IX.</w:t>
      </w:r>
      <w:r w:rsidR="00CA2434">
        <w:rPr>
          <w:sz w:val="28"/>
          <w:szCs w:val="28"/>
        </w:rPr>
        <w:t xml:space="preserve"> </w:t>
      </w:r>
      <w:r w:rsidR="00CA2434" w:rsidRPr="00CA2434">
        <w:rPr>
          <w:sz w:val="28"/>
          <w:szCs w:val="28"/>
        </w:rPr>
        <w:t>URL: https://zakon.rada.gov.ua/laws/show/937-20#Text</w:t>
      </w:r>
    </w:p>
    <w:p w14:paraId="33D07929" w14:textId="519CD9A8" w:rsidR="00E307BD" w:rsidRPr="00E307BD" w:rsidRDefault="00862347" w:rsidP="00E307BD">
      <w:pPr>
        <w:jc w:val="both"/>
        <w:rPr>
          <w:sz w:val="28"/>
          <w:szCs w:val="28"/>
        </w:rPr>
      </w:pPr>
      <w:r>
        <w:rPr>
          <w:sz w:val="28"/>
          <w:szCs w:val="28"/>
        </w:rPr>
        <w:t xml:space="preserve">4. </w:t>
      </w:r>
      <w:r w:rsidR="00E307BD" w:rsidRPr="00E307BD">
        <w:rPr>
          <w:sz w:val="28"/>
          <w:szCs w:val="28"/>
        </w:rPr>
        <w:t>Мельник Р.С. Права громадян: як не порушити під час протидії поширенню інфекційних хвороб (на прикладі боротьби з COVID-19). Журнал східноєвропейського права. 2020. № 75. С. 7–13.</w:t>
      </w:r>
    </w:p>
    <w:p w14:paraId="19E8AAA9" w14:textId="299198BA" w:rsidR="00E307BD" w:rsidRPr="00E307BD" w:rsidRDefault="00862347" w:rsidP="00E307BD">
      <w:pPr>
        <w:jc w:val="both"/>
        <w:rPr>
          <w:sz w:val="28"/>
          <w:szCs w:val="28"/>
        </w:rPr>
      </w:pPr>
      <w:r>
        <w:rPr>
          <w:sz w:val="28"/>
          <w:szCs w:val="28"/>
        </w:rPr>
        <w:t xml:space="preserve">5. </w:t>
      </w:r>
      <w:r w:rsidR="00E307BD" w:rsidRPr="00E307BD">
        <w:rPr>
          <w:sz w:val="28"/>
          <w:szCs w:val="28"/>
        </w:rPr>
        <w:t>Про заходи протидії поширенню коронавірусної хвороби (COVID-19): Уряд. кур'єр. – 2021. – № 8, 14 січня.</w:t>
      </w:r>
    </w:p>
    <w:p w14:paraId="0F0389CB" w14:textId="4A43E413" w:rsidR="00E307BD" w:rsidRPr="00E307BD" w:rsidRDefault="00862347" w:rsidP="00E307BD">
      <w:pPr>
        <w:jc w:val="both"/>
        <w:rPr>
          <w:sz w:val="28"/>
          <w:szCs w:val="28"/>
        </w:rPr>
      </w:pPr>
      <w:r>
        <w:rPr>
          <w:sz w:val="28"/>
          <w:szCs w:val="28"/>
        </w:rPr>
        <w:t xml:space="preserve">6. </w:t>
      </w:r>
      <w:r w:rsidR="00E307BD" w:rsidRPr="00E307BD">
        <w:rPr>
          <w:sz w:val="28"/>
          <w:szCs w:val="28"/>
        </w:rPr>
        <w:t>Деякі питання Державної санітарно-епідеміологічної служби: постанова КМУ від 29 березня 2017 р. № 348.</w:t>
      </w:r>
      <w:r w:rsidR="00703595">
        <w:rPr>
          <w:sz w:val="28"/>
          <w:szCs w:val="28"/>
        </w:rPr>
        <w:t xml:space="preserve"> </w:t>
      </w:r>
      <w:r w:rsidR="00703595">
        <w:rPr>
          <w:sz w:val="28"/>
          <w:szCs w:val="28"/>
          <w:lang w:val="en-US"/>
        </w:rPr>
        <w:t>URL</w:t>
      </w:r>
      <w:r w:rsidR="00703595">
        <w:rPr>
          <w:sz w:val="28"/>
          <w:szCs w:val="28"/>
        </w:rPr>
        <w:t xml:space="preserve">: </w:t>
      </w:r>
      <w:r w:rsidR="00703595" w:rsidRPr="00703595">
        <w:rPr>
          <w:sz w:val="28"/>
          <w:szCs w:val="28"/>
        </w:rPr>
        <w:t>https://zakon.rada.gov.ua/laws/show/348-2017-%D0%BF#Text</w:t>
      </w:r>
    </w:p>
    <w:p w14:paraId="42D78BA5" w14:textId="166C0D38" w:rsidR="00E307BD" w:rsidRPr="00E307BD" w:rsidRDefault="00C14CFA" w:rsidP="00E307BD">
      <w:pPr>
        <w:jc w:val="both"/>
        <w:rPr>
          <w:sz w:val="28"/>
          <w:szCs w:val="28"/>
        </w:rPr>
      </w:pPr>
      <w:r>
        <w:rPr>
          <w:sz w:val="28"/>
          <w:szCs w:val="28"/>
        </w:rPr>
        <w:t xml:space="preserve">7. </w:t>
      </w:r>
      <w:r w:rsidR="00E307BD" w:rsidRPr="00E307BD">
        <w:rPr>
          <w:sz w:val="28"/>
          <w:szCs w:val="28"/>
        </w:rPr>
        <w:t>Про внесення змін до деяких законів України щодо забезпечення профілактики коронавірусної хвороби (COVID-19): Закон України</w:t>
      </w:r>
      <w:r w:rsidR="002805EA">
        <w:rPr>
          <w:sz w:val="28"/>
          <w:szCs w:val="28"/>
        </w:rPr>
        <w:t xml:space="preserve"> </w:t>
      </w:r>
      <w:r w:rsidR="002805EA" w:rsidRPr="002805EA">
        <w:rPr>
          <w:sz w:val="28"/>
          <w:szCs w:val="28"/>
        </w:rPr>
        <w:t>від 04.12.2020 № 1075-IX</w:t>
      </w:r>
      <w:r w:rsidR="00E307BD" w:rsidRPr="00E307BD">
        <w:rPr>
          <w:sz w:val="28"/>
          <w:szCs w:val="28"/>
        </w:rPr>
        <w:t>.</w:t>
      </w:r>
      <w:r w:rsidR="00703595">
        <w:rPr>
          <w:sz w:val="28"/>
          <w:szCs w:val="28"/>
        </w:rPr>
        <w:t xml:space="preserve"> </w:t>
      </w:r>
      <w:r w:rsidR="00703595">
        <w:rPr>
          <w:sz w:val="28"/>
          <w:szCs w:val="28"/>
          <w:lang w:val="en-US"/>
        </w:rPr>
        <w:t>URL</w:t>
      </w:r>
      <w:r w:rsidR="00703595">
        <w:rPr>
          <w:sz w:val="28"/>
          <w:szCs w:val="28"/>
        </w:rPr>
        <w:t xml:space="preserve">: </w:t>
      </w:r>
      <w:r w:rsidR="00703595" w:rsidRPr="00703595">
        <w:rPr>
          <w:sz w:val="28"/>
          <w:szCs w:val="28"/>
        </w:rPr>
        <w:t>https://zakon.rada.gov.ua/laws/show/1075-20#Text</w:t>
      </w:r>
    </w:p>
    <w:p w14:paraId="3D2897B4" w14:textId="439B6A5D" w:rsidR="007C7FE6" w:rsidRPr="002479F1" w:rsidRDefault="00C14CFA" w:rsidP="00E307BD">
      <w:pPr>
        <w:jc w:val="both"/>
        <w:rPr>
          <w:sz w:val="28"/>
          <w:szCs w:val="28"/>
        </w:rPr>
      </w:pPr>
      <w:r>
        <w:rPr>
          <w:sz w:val="28"/>
          <w:szCs w:val="28"/>
        </w:rPr>
        <w:t xml:space="preserve">8. </w:t>
      </w:r>
      <w:proofErr w:type="spellStart"/>
      <w:r w:rsidR="00E307BD" w:rsidRPr="00E307BD">
        <w:rPr>
          <w:sz w:val="28"/>
          <w:szCs w:val="28"/>
        </w:rPr>
        <w:t>Габєр</w:t>
      </w:r>
      <w:proofErr w:type="spellEnd"/>
      <w:r w:rsidR="00E307BD" w:rsidRPr="00E307BD">
        <w:rPr>
          <w:sz w:val="28"/>
          <w:szCs w:val="28"/>
        </w:rPr>
        <w:t xml:space="preserve"> Є. </w:t>
      </w:r>
      <w:proofErr w:type="spellStart"/>
      <w:r w:rsidR="00E307BD" w:rsidRPr="00E307BD">
        <w:rPr>
          <w:sz w:val="28"/>
          <w:szCs w:val="28"/>
        </w:rPr>
        <w:t>Поствірусна</w:t>
      </w:r>
      <w:proofErr w:type="spellEnd"/>
      <w:r w:rsidR="00E307BD" w:rsidRPr="00E307BD">
        <w:rPr>
          <w:sz w:val="28"/>
          <w:szCs w:val="28"/>
        </w:rPr>
        <w:t xml:space="preserve"> дипломатія: як сучасні технології та карантин змінюють міжнародні відносини.</w:t>
      </w:r>
      <w:r w:rsidR="00836415">
        <w:rPr>
          <w:sz w:val="28"/>
          <w:szCs w:val="28"/>
        </w:rPr>
        <w:t xml:space="preserve"> </w:t>
      </w:r>
      <w:r w:rsidR="00836415" w:rsidRPr="00836415">
        <w:rPr>
          <w:sz w:val="28"/>
          <w:szCs w:val="28"/>
        </w:rPr>
        <w:t xml:space="preserve">URL: https://www.eurointegration.com.ua/ </w:t>
      </w:r>
      <w:proofErr w:type="spellStart"/>
      <w:r w:rsidR="00836415" w:rsidRPr="00836415">
        <w:rPr>
          <w:sz w:val="28"/>
          <w:szCs w:val="28"/>
        </w:rPr>
        <w:t>articles</w:t>
      </w:r>
      <w:proofErr w:type="spellEnd"/>
      <w:r w:rsidR="00836415" w:rsidRPr="00836415">
        <w:rPr>
          <w:sz w:val="28"/>
          <w:szCs w:val="28"/>
        </w:rPr>
        <w:t>/2020/04/23/7109048/</w:t>
      </w:r>
    </w:p>
    <w:p w14:paraId="190C2F0F" w14:textId="77777777" w:rsidR="00825643" w:rsidRDefault="00825643" w:rsidP="00825643">
      <w:pPr>
        <w:tabs>
          <w:tab w:val="left" w:pos="7849"/>
        </w:tabs>
        <w:jc w:val="center"/>
        <w:rPr>
          <w:color w:val="000000"/>
          <w:sz w:val="28"/>
          <w:szCs w:val="28"/>
        </w:rPr>
      </w:pPr>
    </w:p>
    <w:p w14:paraId="162E8241" w14:textId="77777777" w:rsidR="00825643" w:rsidRDefault="00825643" w:rsidP="006F111E">
      <w:pPr>
        <w:tabs>
          <w:tab w:val="left" w:pos="7849"/>
        </w:tabs>
        <w:jc w:val="both"/>
        <w:rPr>
          <w:color w:val="000000"/>
          <w:sz w:val="28"/>
          <w:szCs w:val="28"/>
        </w:rPr>
      </w:pPr>
    </w:p>
    <w:p w14:paraId="6B3702DE" w14:textId="77777777" w:rsidR="006F111E" w:rsidRDefault="006F111E" w:rsidP="006F111E">
      <w:pPr>
        <w:tabs>
          <w:tab w:val="left" w:pos="7849"/>
        </w:tabs>
        <w:jc w:val="both"/>
        <w:rPr>
          <w:color w:val="000000"/>
          <w:sz w:val="28"/>
          <w:szCs w:val="28"/>
        </w:rPr>
      </w:pPr>
    </w:p>
    <w:p w14:paraId="3875F6D6" w14:textId="77777777" w:rsidR="006F111E" w:rsidRDefault="006F111E" w:rsidP="006F111E">
      <w:pPr>
        <w:tabs>
          <w:tab w:val="left" w:pos="7849"/>
        </w:tabs>
        <w:jc w:val="both"/>
        <w:rPr>
          <w:color w:val="000000"/>
          <w:sz w:val="28"/>
          <w:szCs w:val="28"/>
        </w:rPr>
      </w:pPr>
    </w:p>
    <w:p w14:paraId="0C0F067D" w14:textId="77777777" w:rsidR="00011792" w:rsidRDefault="00011792" w:rsidP="00F03FD3">
      <w:pPr>
        <w:tabs>
          <w:tab w:val="left" w:pos="7849"/>
        </w:tabs>
        <w:rPr>
          <w:b/>
          <w:caps/>
          <w:sz w:val="28"/>
          <w:szCs w:val="28"/>
          <w:lang w:val="ru-RU"/>
        </w:rPr>
      </w:pPr>
    </w:p>
    <w:p w14:paraId="7E932F7C" w14:textId="77777777" w:rsidR="00416491" w:rsidRDefault="00416491" w:rsidP="006F111E">
      <w:pPr>
        <w:tabs>
          <w:tab w:val="left" w:pos="7849"/>
        </w:tabs>
        <w:jc w:val="center"/>
        <w:rPr>
          <w:b/>
          <w:caps/>
          <w:sz w:val="28"/>
          <w:szCs w:val="28"/>
          <w:lang w:val="ru-RU"/>
        </w:rPr>
      </w:pPr>
    </w:p>
    <w:p w14:paraId="1621DED3" w14:textId="77777777" w:rsidR="00FC7FD8" w:rsidRDefault="00FC7FD8" w:rsidP="00FC7FD8">
      <w:pPr>
        <w:spacing w:line="360" w:lineRule="auto"/>
        <w:rPr>
          <w:b/>
          <w:caps/>
          <w:sz w:val="28"/>
          <w:szCs w:val="28"/>
          <w:lang w:val="ru-RU"/>
        </w:rPr>
      </w:pPr>
      <w:bookmarkStart w:id="20" w:name="_Hlk113942913"/>
    </w:p>
    <w:p w14:paraId="52943D78" w14:textId="375A755C" w:rsidR="006F111E" w:rsidRDefault="006F111E" w:rsidP="00FC7FD8">
      <w:pPr>
        <w:spacing w:line="360" w:lineRule="auto"/>
        <w:jc w:val="center"/>
        <w:rPr>
          <w:sz w:val="28"/>
          <w:szCs w:val="28"/>
        </w:rPr>
      </w:pPr>
      <w:r>
        <w:rPr>
          <w:b/>
          <w:sz w:val="28"/>
          <w:szCs w:val="28"/>
        </w:rPr>
        <w:lastRenderedPageBreak/>
        <w:t xml:space="preserve">ПЕРЕЛІК </w:t>
      </w:r>
      <w:r w:rsidR="009C0B64">
        <w:rPr>
          <w:b/>
          <w:sz w:val="28"/>
          <w:szCs w:val="28"/>
        </w:rPr>
        <w:t>ПИТАНЬ ПІДСУМКОВОГО КОНТРОЛЮ</w:t>
      </w:r>
    </w:p>
    <w:p w14:paraId="5FA4999C" w14:textId="77777777" w:rsidR="002768F1" w:rsidRPr="002768F1" w:rsidRDefault="002768F1" w:rsidP="002768F1">
      <w:pPr>
        <w:numPr>
          <w:ilvl w:val="0"/>
          <w:numId w:val="8"/>
        </w:numPr>
        <w:shd w:val="clear" w:color="auto" w:fill="FFFFFF"/>
        <w:jc w:val="both"/>
        <w:rPr>
          <w:sz w:val="28"/>
          <w:szCs w:val="28"/>
        </w:rPr>
      </w:pPr>
      <w:r w:rsidRPr="002768F1">
        <w:rPr>
          <w:sz w:val="28"/>
          <w:szCs w:val="28"/>
        </w:rPr>
        <w:t>Назвіть ознаки правового статусу особи.</w:t>
      </w:r>
    </w:p>
    <w:p w14:paraId="48A5E76A" w14:textId="77777777" w:rsidR="002768F1" w:rsidRPr="002768F1" w:rsidRDefault="002768F1" w:rsidP="002768F1">
      <w:pPr>
        <w:numPr>
          <w:ilvl w:val="0"/>
          <w:numId w:val="8"/>
        </w:numPr>
        <w:shd w:val="clear" w:color="auto" w:fill="FFFFFF"/>
        <w:jc w:val="both"/>
        <w:rPr>
          <w:sz w:val="28"/>
          <w:szCs w:val="28"/>
        </w:rPr>
      </w:pPr>
      <w:bookmarkStart w:id="21" w:name="_Hlk162953462"/>
      <w:r w:rsidRPr="002768F1">
        <w:rPr>
          <w:sz w:val="28"/>
          <w:szCs w:val="28"/>
        </w:rPr>
        <w:t>Які є види правового статусу особи?</w:t>
      </w:r>
    </w:p>
    <w:p w14:paraId="1FAB9D02" w14:textId="77777777" w:rsidR="002768F1" w:rsidRPr="002768F1" w:rsidRDefault="002768F1" w:rsidP="002768F1">
      <w:pPr>
        <w:numPr>
          <w:ilvl w:val="0"/>
          <w:numId w:val="8"/>
        </w:numPr>
        <w:shd w:val="clear" w:color="auto" w:fill="FFFFFF"/>
        <w:jc w:val="both"/>
        <w:rPr>
          <w:sz w:val="28"/>
          <w:szCs w:val="28"/>
        </w:rPr>
      </w:pPr>
      <w:bookmarkStart w:id="22" w:name="_Hlk162953512"/>
      <w:bookmarkEnd w:id="21"/>
      <w:r w:rsidRPr="002768F1">
        <w:rPr>
          <w:sz w:val="28"/>
          <w:szCs w:val="28"/>
        </w:rPr>
        <w:t xml:space="preserve">Назвіть історичне становлення ідеї прав людини. </w:t>
      </w:r>
    </w:p>
    <w:p w14:paraId="15B324DB" w14:textId="2184B59C" w:rsidR="002768F1" w:rsidRPr="002768F1" w:rsidRDefault="002768F1" w:rsidP="002768F1">
      <w:pPr>
        <w:numPr>
          <w:ilvl w:val="0"/>
          <w:numId w:val="8"/>
        </w:numPr>
        <w:shd w:val="clear" w:color="auto" w:fill="FFFFFF"/>
        <w:jc w:val="both"/>
        <w:rPr>
          <w:sz w:val="28"/>
          <w:szCs w:val="28"/>
        </w:rPr>
      </w:pPr>
      <w:bookmarkStart w:id="23" w:name="_Hlk162953631"/>
      <w:bookmarkEnd w:id="22"/>
      <w:r w:rsidRPr="002768F1">
        <w:rPr>
          <w:sz w:val="28"/>
          <w:szCs w:val="28"/>
        </w:rPr>
        <w:t xml:space="preserve">Назвіть ознаки </w:t>
      </w:r>
      <w:r w:rsidR="00865954">
        <w:rPr>
          <w:sz w:val="28"/>
          <w:szCs w:val="28"/>
        </w:rPr>
        <w:t>чо</w:t>
      </w:r>
      <w:r w:rsidRPr="002768F1">
        <w:rPr>
          <w:sz w:val="28"/>
          <w:szCs w:val="28"/>
        </w:rPr>
        <w:t>т</w:t>
      </w:r>
      <w:r w:rsidR="00865954">
        <w:rPr>
          <w:sz w:val="28"/>
          <w:szCs w:val="28"/>
        </w:rPr>
        <w:t>и</w:t>
      </w:r>
      <w:r w:rsidRPr="002768F1">
        <w:rPr>
          <w:sz w:val="28"/>
          <w:szCs w:val="28"/>
        </w:rPr>
        <w:t>рьох поколінь прав людини.</w:t>
      </w:r>
    </w:p>
    <w:p w14:paraId="149991D8" w14:textId="77777777" w:rsidR="002768F1" w:rsidRPr="002768F1" w:rsidRDefault="002768F1" w:rsidP="002768F1">
      <w:pPr>
        <w:numPr>
          <w:ilvl w:val="0"/>
          <w:numId w:val="8"/>
        </w:numPr>
        <w:shd w:val="clear" w:color="auto" w:fill="FFFFFF"/>
        <w:jc w:val="both"/>
        <w:rPr>
          <w:sz w:val="28"/>
          <w:szCs w:val="28"/>
        </w:rPr>
      </w:pPr>
      <w:bookmarkStart w:id="24" w:name="_Hlk162953683"/>
      <w:bookmarkEnd w:id="23"/>
      <w:r w:rsidRPr="002768F1">
        <w:rPr>
          <w:sz w:val="28"/>
          <w:szCs w:val="28"/>
        </w:rPr>
        <w:t>Які ознаки основоположних прав і свобод людини?</w:t>
      </w:r>
    </w:p>
    <w:p w14:paraId="627CCC5B" w14:textId="77777777" w:rsidR="002768F1" w:rsidRPr="002768F1" w:rsidRDefault="002768F1" w:rsidP="002768F1">
      <w:pPr>
        <w:numPr>
          <w:ilvl w:val="0"/>
          <w:numId w:val="8"/>
        </w:numPr>
        <w:shd w:val="clear" w:color="auto" w:fill="FFFFFF"/>
        <w:jc w:val="both"/>
        <w:rPr>
          <w:sz w:val="28"/>
          <w:szCs w:val="28"/>
        </w:rPr>
      </w:pPr>
      <w:bookmarkStart w:id="25" w:name="_Hlk162953733"/>
      <w:bookmarkEnd w:id="24"/>
      <w:r w:rsidRPr="002768F1">
        <w:rPr>
          <w:sz w:val="28"/>
          <w:szCs w:val="28"/>
        </w:rPr>
        <w:t>Які основні права людини?</w:t>
      </w:r>
    </w:p>
    <w:p w14:paraId="68B8A46F" w14:textId="77777777" w:rsidR="002768F1" w:rsidRPr="002768F1" w:rsidRDefault="002768F1" w:rsidP="002768F1">
      <w:pPr>
        <w:numPr>
          <w:ilvl w:val="0"/>
          <w:numId w:val="8"/>
        </w:numPr>
        <w:shd w:val="clear" w:color="auto" w:fill="FFFFFF"/>
        <w:jc w:val="both"/>
        <w:rPr>
          <w:sz w:val="28"/>
          <w:szCs w:val="28"/>
        </w:rPr>
      </w:pPr>
      <w:r w:rsidRPr="002768F1">
        <w:rPr>
          <w:sz w:val="28"/>
          <w:szCs w:val="28"/>
        </w:rPr>
        <w:t>Назвіть національні (внутрішньодержавні) гарантії прав і свобод людини і громадянина.</w:t>
      </w:r>
    </w:p>
    <w:p w14:paraId="0E892D50" w14:textId="77777777" w:rsidR="002768F1" w:rsidRPr="002768F1" w:rsidRDefault="002768F1" w:rsidP="002768F1">
      <w:pPr>
        <w:numPr>
          <w:ilvl w:val="0"/>
          <w:numId w:val="8"/>
        </w:numPr>
        <w:shd w:val="clear" w:color="auto" w:fill="FFFFFF"/>
        <w:jc w:val="both"/>
        <w:rPr>
          <w:sz w:val="28"/>
          <w:szCs w:val="28"/>
        </w:rPr>
      </w:pPr>
      <w:r w:rsidRPr="002768F1">
        <w:rPr>
          <w:sz w:val="28"/>
          <w:szCs w:val="28"/>
        </w:rPr>
        <w:t>Які є міжнародні гарантії прав людини?</w:t>
      </w:r>
    </w:p>
    <w:p w14:paraId="3F9C1A9F" w14:textId="77777777" w:rsidR="002768F1" w:rsidRPr="002768F1" w:rsidRDefault="002768F1" w:rsidP="002768F1">
      <w:pPr>
        <w:numPr>
          <w:ilvl w:val="0"/>
          <w:numId w:val="8"/>
        </w:numPr>
        <w:shd w:val="clear" w:color="auto" w:fill="FFFFFF"/>
        <w:jc w:val="both"/>
        <w:rPr>
          <w:sz w:val="28"/>
          <w:szCs w:val="28"/>
        </w:rPr>
      </w:pPr>
      <w:r w:rsidRPr="002768F1">
        <w:rPr>
          <w:sz w:val="28"/>
          <w:szCs w:val="28"/>
        </w:rPr>
        <w:t>Як класифікуються обов’язки людини і громадянина?</w:t>
      </w:r>
    </w:p>
    <w:p w14:paraId="62B62751" w14:textId="474CD313"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обов’язки громадян за Конституцією України?</w:t>
      </w:r>
    </w:p>
    <w:p w14:paraId="010F3B4D" w14:textId="694A646B" w:rsidR="002768F1" w:rsidRPr="002768F1" w:rsidRDefault="00BD0B2C" w:rsidP="002768F1">
      <w:pPr>
        <w:numPr>
          <w:ilvl w:val="0"/>
          <w:numId w:val="8"/>
        </w:numPr>
        <w:shd w:val="clear" w:color="auto" w:fill="FFFFFF"/>
        <w:jc w:val="both"/>
        <w:rPr>
          <w:sz w:val="28"/>
          <w:szCs w:val="28"/>
        </w:rPr>
      </w:pPr>
      <w:bookmarkStart w:id="26" w:name="_Hlk163036918"/>
      <w:bookmarkEnd w:id="25"/>
      <w:r>
        <w:rPr>
          <w:sz w:val="28"/>
          <w:szCs w:val="28"/>
        </w:rPr>
        <w:t xml:space="preserve"> </w:t>
      </w:r>
      <w:r w:rsidR="002768F1" w:rsidRPr="002768F1">
        <w:rPr>
          <w:sz w:val="28"/>
          <w:szCs w:val="28"/>
        </w:rPr>
        <w:t>Які основні відмінності між воєнним та надзвичайним станом за підставами їх введення?</w:t>
      </w:r>
    </w:p>
    <w:p w14:paraId="4062A987" w14:textId="65FB3D3A" w:rsidR="002768F1" w:rsidRPr="002768F1" w:rsidRDefault="00BD0B2C" w:rsidP="002768F1">
      <w:pPr>
        <w:numPr>
          <w:ilvl w:val="0"/>
          <w:numId w:val="8"/>
        </w:numPr>
        <w:shd w:val="clear" w:color="auto" w:fill="FFFFFF"/>
        <w:jc w:val="both"/>
        <w:rPr>
          <w:sz w:val="28"/>
          <w:szCs w:val="28"/>
        </w:rPr>
      </w:pPr>
      <w:bookmarkStart w:id="27" w:name="_Hlk163037004"/>
      <w:bookmarkEnd w:id="26"/>
      <w:r>
        <w:rPr>
          <w:sz w:val="28"/>
          <w:szCs w:val="28"/>
        </w:rPr>
        <w:t xml:space="preserve"> </w:t>
      </w:r>
      <w:r w:rsidR="002768F1" w:rsidRPr="002768F1">
        <w:rPr>
          <w:sz w:val="28"/>
          <w:szCs w:val="28"/>
        </w:rPr>
        <w:t>Які органи мають повноваження вводити воєнний та надзвичайний стан в Україні?</w:t>
      </w:r>
    </w:p>
    <w:p w14:paraId="240E6E7F" w14:textId="7268CA89" w:rsidR="002768F1" w:rsidRPr="002768F1" w:rsidRDefault="00BD0B2C" w:rsidP="002768F1">
      <w:pPr>
        <w:numPr>
          <w:ilvl w:val="0"/>
          <w:numId w:val="8"/>
        </w:numPr>
        <w:shd w:val="clear" w:color="auto" w:fill="FFFFFF"/>
        <w:jc w:val="both"/>
        <w:rPr>
          <w:sz w:val="28"/>
          <w:szCs w:val="28"/>
        </w:rPr>
      </w:pPr>
      <w:bookmarkStart w:id="28" w:name="_Hlk163037044"/>
      <w:bookmarkEnd w:id="27"/>
      <w:r>
        <w:rPr>
          <w:sz w:val="28"/>
          <w:szCs w:val="28"/>
        </w:rPr>
        <w:t xml:space="preserve"> </w:t>
      </w:r>
      <w:r w:rsidR="002768F1" w:rsidRPr="002768F1">
        <w:rPr>
          <w:sz w:val="28"/>
          <w:szCs w:val="28"/>
        </w:rPr>
        <w:t>Які етапи включає процедура введення воєнного стану в Україні?</w:t>
      </w:r>
    </w:p>
    <w:p w14:paraId="58B1C3E5" w14:textId="392EDC43" w:rsidR="002768F1" w:rsidRPr="002768F1" w:rsidRDefault="00BD0B2C" w:rsidP="002768F1">
      <w:pPr>
        <w:numPr>
          <w:ilvl w:val="0"/>
          <w:numId w:val="8"/>
        </w:numPr>
        <w:shd w:val="clear" w:color="auto" w:fill="FFFFFF"/>
        <w:jc w:val="both"/>
        <w:rPr>
          <w:sz w:val="28"/>
          <w:szCs w:val="28"/>
        </w:rPr>
      </w:pPr>
      <w:bookmarkStart w:id="29" w:name="_Hlk163037059"/>
      <w:bookmarkEnd w:id="28"/>
      <w:r>
        <w:rPr>
          <w:sz w:val="28"/>
          <w:szCs w:val="28"/>
        </w:rPr>
        <w:t xml:space="preserve"> </w:t>
      </w:r>
      <w:r w:rsidR="002768F1" w:rsidRPr="002768F1">
        <w:rPr>
          <w:sz w:val="28"/>
          <w:szCs w:val="28"/>
        </w:rPr>
        <w:t>Які повноваження має Президент України під час введення воєнного стану?</w:t>
      </w:r>
    </w:p>
    <w:p w14:paraId="36B50627" w14:textId="55C4BECB" w:rsidR="002768F1" w:rsidRPr="002768F1" w:rsidRDefault="00BD0B2C" w:rsidP="002768F1">
      <w:pPr>
        <w:numPr>
          <w:ilvl w:val="0"/>
          <w:numId w:val="8"/>
        </w:numPr>
        <w:shd w:val="clear" w:color="auto" w:fill="FFFFFF"/>
        <w:jc w:val="both"/>
        <w:rPr>
          <w:sz w:val="28"/>
          <w:szCs w:val="28"/>
        </w:rPr>
      </w:pPr>
      <w:bookmarkStart w:id="30" w:name="_Hlk163037128"/>
      <w:bookmarkEnd w:id="29"/>
      <w:r>
        <w:rPr>
          <w:sz w:val="28"/>
          <w:szCs w:val="28"/>
        </w:rPr>
        <w:t xml:space="preserve"> </w:t>
      </w:r>
      <w:r w:rsidR="002768F1" w:rsidRPr="002768F1">
        <w:rPr>
          <w:sz w:val="28"/>
          <w:szCs w:val="28"/>
        </w:rPr>
        <w:t>Які основні правові акти регулюють введення надзвичайного стану в Україні?</w:t>
      </w:r>
    </w:p>
    <w:bookmarkEnd w:id="30"/>
    <w:p w14:paraId="59B9D777" w14:textId="77D86462"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Що повинен містити указ Президента про введення надзвичайного стану?</w:t>
      </w:r>
    </w:p>
    <w:p w14:paraId="498BCD24" w14:textId="4390005B"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права і свободи громадян можуть бути обмежені під час воєнного стану?</w:t>
      </w:r>
    </w:p>
    <w:p w14:paraId="1349C0E9" w14:textId="066A8D89"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спеціальні повноваження отримують органи державної влади під час надзвичайного стану?</w:t>
      </w:r>
    </w:p>
    <w:p w14:paraId="0F7A7487" w14:textId="40C47884"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функції виконують правоохоронні органи під час воєнного стану?</w:t>
      </w:r>
    </w:p>
    <w:p w14:paraId="67D51643" w14:textId="4C503F30"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заходи вживають рятувальні служби для ліквідації наслідків надзвичайних ситуацій?</w:t>
      </w:r>
    </w:p>
    <w:p w14:paraId="74C40385" w14:textId="3D94E91B"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Який закон регулює дії уряду під час надзвичайних ситуацій у Великобританії?</w:t>
      </w:r>
    </w:p>
    <w:p w14:paraId="1EC7F6D6" w14:textId="14BF9464"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Що таке пандемія, і які основні види пандемій існують?</w:t>
      </w:r>
    </w:p>
    <w:p w14:paraId="78552A68" w14:textId="14AC832B"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методи і стратегії використовуються державами для боротьби з пандеміями?</w:t>
      </w:r>
    </w:p>
    <w:p w14:paraId="7648E099" w14:textId="3930BCFF"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Яку роль відіграє ВООЗ у координації міжнародних зусиль з боротьби з пандеміями?</w:t>
      </w:r>
    </w:p>
    <w:p w14:paraId="64DD417F" w14:textId="1DCF5B34"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національні законодавчі акти регулюють введення карантинних заходів під час пандемій?</w:t>
      </w:r>
    </w:p>
    <w:p w14:paraId="17267EFB" w14:textId="36EAA831"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санкції передбачені за порушення карантинних обмежень згідно з українським законодавством?</w:t>
      </w:r>
    </w:p>
    <w:p w14:paraId="3AE20E7E" w14:textId="63433285"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держава забезпечує захист прав людини під час пандемій?</w:t>
      </w:r>
    </w:p>
    <w:p w14:paraId="0D52D12B" w14:textId="23F6068A"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заходи вживають правоохоронні органи для забезпечення дотримання карантинних обмежень?</w:t>
      </w:r>
    </w:p>
    <w:p w14:paraId="3D2F067C" w14:textId="30659707"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здійснюється контроль за дотриманням карантинних заходів на національному та місцевому рівнях?</w:t>
      </w:r>
    </w:p>
    <w:p w14:paraId="50188ECC" w14:textId="445FB88A" w:rsidR="002768F1" w:rsidRPr="002768F1" w:rsidRDefault="00BD0B2C" w:rsidP="002768F1">
      <w:pPr>
        <w:numPr>
          <w:ilvl w:val="0"/>
          <w:numId w:val="8"/>
        </w:numPr>
        <w:shd w:val="clear" w:color="auto" w:fill="FFFFFF"/>
        <w:jc w:val="both"/>
        <w:rPr>
          <w:sz w:val="28"/>
          <w:szCs w:val="28"/>
        </w:rPr>
      </w:pPr>
      <w:r>
        <w:rPr>
          <w:sz w:val="28"/>
          <w:szCs w:val="28"/>
        </w:rPr>
        <w:lastRenderedPageBreak/>
        <w:t xml:space="preserve"> </w:t>
      </w:r>
      <w:r w:rsidR="002768F1" w:rsidRPr="002768F1">
        <w:rPr>
          <w:sz w:val="28"/>
          <w:szCs w:val="28"/>
        </w:rPr>
        <w:t>Механізми для забезпечення рівного доступу до медичної допомоги під час пандемій?</w:t>
      </w:r>
    </w:p>
    <w:p w14:paraId="592B1A73" w14:textId="27376D89"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Який закон України є ключовим у регулюванні обов'язкової вакцинації населення?</w:t>
      </w:r>
    </w:p>
    <w:p w14:paraId="65A28EA8" w14:textId="786C5829" w:rsidR="002768F1" w:rsidRPr="002768F1" w:rsidRDefault="00BD0B2C" w:rsidP="002768F1">
      <w:pPr>
        <w:numPr>
          <w:ilvl w:val="0"/>
          <w:numId w:val="8"/>
        </w:numPr>
        <w:shd w:val="clear" w:color="auto" w:fill="FFFFFF"/>
        <w:jc w:val="both"/>
        <w:rPr>
          <w:sz w:val="28"/>
          <w:szCs w:val="28"/>
        </w:rPr>
      </w:pPr>
      <w:bookmarkStart w:id="31" w:name="_Hlk162953386"/>
      <w:r>
        <w:rPr>
          <w:sz w:val="28"/>
          <w:szCs w:val="28"/>
        </w:rPr>
        <w:t xml:space="preserve"> </w:t>
      </w:r>
      <w:r w:rsidR="002768F1" w:rsidRPr="002768F1">
        <w:rPr>
          <w:sz w:val="28"/>
          <w:szCs w:val="28"/>
        </w:rPr>
        <w:t>Роль Міністерства охорони здоров'я України у забезпеченні обов'язкової вакцинації згідно з національним законодавством.</w:t>
      </w:r>
    </w:p>
    <w:bookmarkEnd w:id="31"/>
    <w:p w14:paraId="2847BDEA" w14:textId="6F7F1DD8"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Економічні аргументи, що використовуються для підтримки обов'язкової вакцинації в Україні.</w:t>
      </w:r>
    </w:p>
    <w:p w14:paraId="634D8FA6" w14:textId="7AA8D888"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права громадян можуть бути обмежені внаслідок відмови від обов'язкової вакцинації?</w:t>
      </w:r>
    </w:p>
    <w:p w14:paraId="318CC4BF" w14:textId="3A87DD5B" w:rsidR="002768F1" w:rsidRPr="002768F1" w:rsidRDefault="00BD0B2C" w:rsidP="002768F1">
      <w:pPr>
        <w:numPr>
          <w:ilvl w:val="0"/>
          <w:numId w:val="8"/>
        </w:numPr>
        <w:shd w:val="clear" w:color="auto" w:fill="FFFFFF"/>
        <w:jc w:val="both"/>
        <w:rPr>
          <w:sz w:val="28"/>
          <w:szCs w:val="28"/>
        </w:rPr>
      </w:pPr>
      <w:bookmarkStart w:id="32" w:name="_Hlk162953748"/>
      <w:r>
        <w:rPr>
          <w:sz w:val="28"/>
          <w:szCs w:val="28"/>
        </w:rPr>
        <w:t xml:space="preserve"> </w:t>
      </w:r>
      <w:r w:rsidR="002768F1" w:rsidRPr="002768F1">
        <w:rPr>
          <w:sz w:val="28"/>
          <w:szCs w:val="28"/>
        </w:rPr>
        <w:t>Законодавчі акти, що регулюють обмеження прав громадян у зв'язку з обов'язковою вакцинацією.</w:t>
      </w:r>
    </w:p>
    <w:p w14:paraId="0064AD61" w14:textId="0943C0F5"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Роль Кабінету Міністрів України у забезпеченні обов'язкової вакцинації населення?</w:t>
      </w:r>
    </w:p>
    <w:bookmarkEnd w:id="32"/>
    <w:p w14:paraId="315C1B7C" w14:textId="074E22C4"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функції виконують органи місцевого самоврядування у проведенні обов'язкової вакцинації?</w:t>
      </w:r>
    </w:p>
    <w:p w14:paraId="35973532" w14:textId="5B986FAD"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Завдання Національної поліції України у забезпеченні дотримання законодавства про обов'язкову вакцинацію.</w:t>
      </w:r>
    </w:p>
    <w:p w14:paraId="04E09C87" w14:textId="02011BB7" w:rsidR="002768F1" w:rsidRPr="002768F1" w:rsidRDefault="00BD0B2C" w:rsidP="002768F1">
      <w:pPr>
        <w:numPr>
          <w:ilvl w:val="0"/>
          <w:numId w:val="8"/>
        </w:numPr>
        <w:shd w:val="clear" w:color="auto" w:fill="FFFFFF"/>
        <w:jc w:val="both"/>
        <w:rPr>
          <w:sz w:val="28"/>
          <w:szCs w:val="28"/>
        </w:rPr>
      </w:pPr>
      <w:bookmarkStart w:id="33" w:name="_Hlk162953701"/>
      <w:r>
        <w:rPr>
          <w:sz w:val="28"/>
          <w:szCs w:val="28"/>
        </w:rPr>
        <w:t xml:space="preserve"> </w:t>
      </w:r>
      <w:r w:rsidR="002768F1" w:rsidRPr="002768F1">
        <w:rPr>
          <w:sz w:val="28"/>
          <w:szCs w:val="28"/>
        </w:rPr>
        <w:t>Роль прокуратури України у контролі за дотриманням законодавства щодо обов'язкової вакцинації.</w:t>
      </w:r>
    </w:p>
    <w:bookmarkEnd w:id="33"/>
    <w:p w14:paraId="37E1A6F5" w14:textId="7F90E31D"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Всесвітня організація охорони здоров'я (ВООЗ) впливає на національну політику України щодо вакцинації?</w:t>
      </w:r>
    </w:p>
    <w:p w14:paraId="66CEDC85" w14:textId="7465D31C"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Міжнародні угоди, що зобов'язують Україну забезпечувати обов'язкову вакцинацію населення.</w:t>
      </w:r>
    </w:p>
    <w:p w14:paraId="28EEBA27" w14:textId="0160C898"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Обмеження прав людини під час введення особливого правового режиму в Україні.</w:t>
      </w:r>
    </w:p>
    <w:p w14:paraId="696829DB" w14:textId="78FC2696" w:rsidR="002768F1" w:rsidRPr="002768F1" w:rsidRDefault="00BD0B2C" w:rsidP="002768F1">
      <w:pPr>
        <w:numPr>
          <w:ilvl w:val="0"/>
          <w:numId w:val="8"/>
        </w:numPr>
        <w:shd w:val="clear" w:color="auto" w:fill="FFFFFF"/>
        <w:jc w:val="both"/>
        <w:rPr>
          <w:sz w:val="28"/>
          <w:szCs w:val="28"/>
        </w:rPr>
      </w:pPr>
      <w:bookmarkStart w:id="34" w:name="_Hlk162953426"/>
      <w:r>
        <w:rPr>
          <w:sz w:val="28"/>
          <w:szCs w:val="28"/>
        </w:rPr>
        <w:t xml:space="preserve"> </w:t>
      </w:r>
      <w:r w:rsidR="002768F1" w:rsidRPr="002768F1">
        <w:rPr>
          <w:sz w:val="28"/>
          <w:szCs w:val="28"/>
        </w:rPr>
        <w:t>Які завдання виконує Національна поліція України під час дії надзвичайного або воєнного стану?</w:t>
      </w:r>
    </w:p>
    <w:bookmarkEnd w:id="34"/>
    <w:p w14:paraId="5C1A9F88" w14:textId="4C25EFC7"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Забезпечення Національною поліцією України дотримання прав людини під час особливого правового режиму.</w:t>
      </w:r>
    </w:p>
    <w:p w14:paraId="0467109B" w14:textId="666C923D"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Заходи, що організовуються органами місцевого самоврядування для евакуації населення.</w:t>
      </w:r>
    </w:p>
    <w:p w14:paraId="00F4C8E1" w14:textId="120C79F5"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органи місцевого самоврядування забезпечують функціонування критичної інфраструктури під час особливого правового режиму?</w:t>
      </w:r>
    </w:p>
    <w:p w14:paraId="49CB068D" w14:textId="03AF5897" w:rsidR="002768F1" w:rsidRPr="002768F1" w:rsidRDefault="00BD0B2C" w:rsidP="002768F1">
      <w:pPr>
        <w:numPr>
          <w:ilvl w:val="0"/>
          <w:numId w:val="8"/>
        </w:numPr>
        <w:shd w:val="clear" w:color="auto" w:fill="FFFFFF"/>
        <w:jc w:val="both"/>
        <w:rPr>
          <w:sz w:val="28"/>
          <w:szCs w:val="28"/>
        </w:rPr>
      </w:pPr>
      <w:bookmarkStart w:id="35" w:name="_Hlk163036835"/>
      <w:r>
        <w:rPr>
          <w:sz w:val="28"/>
          <w:szCs w:val="28"/>
        </w:rPr>
        <w:t xml:space="preserve"> </w:t>
      </w:r>
      <w:r w:rsidR="002768F1" w:rsidRPr="002768F1">
        <w:rPr>
          <w:sz w:val="28"/>
          <w:szCs w:val="28"/>
        </w:rPr>
        <w:t>Як прокуратура України здійснює контроль за дотриманням прав затриманих та ув'язнених під час особливого правового режиму?</w:t>
      </w:r>
    </w:p>
    <w:bookmarkEnd w:id="35"/>
    <w:p w14:paraId="0CC72C83" w14:textId="78E64F40"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Міжнародні документи, які регулюють питання пропорційності втручання державних органів у права людини.</w:t>
      </w:r>
    </w:p>
    <w:p w14:paraId="50036200" w14:textId="367B4582" w:rsidR="002768F1" w:rsidRPr="002768F1" w:rsidRDefault="00BD0B2C" w:rsidP="002768F1">
      <w:pPr>
        <w:numPr>
          <w:ilvl w:val="0"/>
          <w:numId w:val="8"/>
        </w:numPr>
        <w:shd w:val="clear" w:color="auto" w:fill="FFFFFF"/>
        <w:jc w:val="both"/>
        <w:rPr>
          <w:sz w:val="28"/>
          <w:szCs w:val="28"/>
        </w:rPr>
      </w:pPr>
      <w:bookmarkStart w:id="36" w:name="_Hlk162953537"/>
      <w:r>
        <w:rPr>
          <w:sz w:val="28"/>
          <w:szCs w:val="28"/>
        </w:rPr>
        <w:t xml:space="preserve"> </w:t>
      </w:r>
      <w:r w:rsidR="002768F1" w:rsidRPr="002768F1">
        <w:rPr>
          <w:sz w:val="28"/>
          <w:szCs w:val="28"/>
        </w:rPr>
        <w:t>Основні принципи, що визначають пропорційність втручання державних органів у права людини.</w:t>
      </w:r>
    </w:p>
    <w:p w14:paraId="2CD36D9F" w14:textId="32265E6D" w:rsidR="002768F1" w:rsidRPr="002768F1" w:rsidRDefault="00BD0B2C" w:rsidP="002768F1">
      <w:pPr>
        <w:numPr>
          <w:ilvl w:val="0"/>
          <w:numId w:val="8"/>
        </w:numPr>
        <w:shd w:val="clear" w:color="auto" w:fill="FFFFFF"/>
        <w:jc w:val="both"/>
        <w:rPr>
          <w:sz w:val="28"/>
          <w:szCs w:val="28"/>
        </w:rPr>
      </w:pPr>
      <w:bookmarkStart w:id="37" w:name="_Hlk162953652"/>
      <w:bookmarkEnd w:id="36"/>
      <w:r>
        <w:rPr>
          <w:sz w:val="28"/>
          <w:szCs w:val="28"/>
        </w:rPr>
        <w:t xml:space="preserve"> </w:t>
      </w:r>
      <w:r w:rsidR="002768F1" w:rsidRPr="002768F1">
        <w:rPr>
          <w:sz w:val="28"/>
          <w:szCs w:val="28"/>
        </w:rPr>
        <w:t>Правові підстави для втручання державних органів у права людини передбачені Конституцією України.</w:t>
      </w:r>
    </w:p>
    <w:bookmarkEnd w:id="37"/>
    <w:p w14:paraId="46213B83" w14:textId="0501390B"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Механізми контролю за діяльністю правоохоронних органів існують в Україні.</w:t>
      </w:r>
    </w:p>
    <w:p w14:paraId="03F4E6C3" w14:textId="1AF60C60" w:rsidR="002768F1" w:rsidRPr="002768F1" w:rsidRDefault="00BD0B2C" w:rsidP="002768F1">
      <w:pPr>
        <w:numPr>
          <w:ilvl w:val="0"/>
          <w:numId w:val="8"/>
        </w:numPr>
        <w:shd w:val="clear" w:color="auto" w:fill="FFFFFF"/>
        <w:jc w:val="both"/>
        <w:rPr>
          <w:sz w:val="28"/>
          <w:szCs w:val="28"/>
        </w:rPr>
      </w:pPr>
      <w:r>
        <w:rPr>
          <w:sz w:val="28"/>
          <w:szCs w:val="28"/>
        </w:rPr>
        <w:lastRenderedPageBreak/>
        <w:t xml:space="preserve"> </w:t>
      </w:r>
      <w:r w:rsidR="002768F1" w:rsidRPr="002768F1">
        <w:rPr>
          <w:sz w:val="28"/>
          <w:szCs w:val="28"/>
        </w:rPr>
        <w:t>Як практика Європейського суду з прав людини впливає на визначення пропорційності втручання державних органів у права людини?</w:t>
      </w:r>
    </w:p>
    <w:p w14:paraId="654575F8" w14:textId="6C458D3F"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Наслідки для державних установ, які можуть виникнути у випадку невідповідності державного втручання принципу пропорційності.</w:t>
      </w:r>
    </w:p>
    <w:p w14:paraId="34CB8E99" w14:textId="4D142005"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Забезпечення балансу між захистом прав людини та необхідністю втручання для підтримки громадського порядку в українському законодавстві.</w:t>
      </w:r>
    </w:p>
    <w:p w14:paraId="002A65D1" w14:textId="181D4F8A" w:rsidR="002768F1" w:rsidRPr="002768F1" w:rsidRDefault="00BD0B2C" w:rsidP="002768F1">
      <w:pPr>
        <w:numPr>
          <w:ilvl w:val="0"/>
          <w:numId w:val="8"/>
        </w:numPr>
        <w:shd w:val="clear" w:color="auto" w:fill="FFFFFF"/>
        <w:jc w:val="both"/>
        <w:rPr>
          <w:sz w:val="28"/>
          <w:szCs w:val="28"/>
        </w:rPr>
      </w:pPr>
      <w:bookmarkStart w:id="38" w:name="_Hlk163036883"/>
      <w:r>
        <w:rPr>
          <w:sz w:val="28"/>
          <w:szCs w:val="28"/>
        </w:rPr>
        <w:t xml:space="preserve"> </w:t>
      </w:r>
      <w:r w:rsidR="002768F1" w:rsidRPr="002768F1">
        <w:rPr>
          <w:sz w:val="28"/>
          <w:szCs w:val="28"/>
        </w:rPr>
        <w:t>Міжнародні стандарти, що впливають на регулювання питань пропорційності втручання державних органів у права людини.</w:t>
      </w:r>
    </w:p>
    <w:p w14:paraId="7590BB6B" w14:textId="37810DF1" w:rsidR="002768F1" w:rsidRPr="002768F1" w:rsidRDefault="00BD0B2C" w:rsidP="002768F1">
      <w:pPr>
        <w:numPr>
          <w:ilvl w:val="0"/>
          <w:numId w:val="8"/>
        </w:numPr>
        <w:shd w:val="clear" w:color="auto" w:fill="FFFFFF"/>
        <w:jc w:val="both"/>
        <w:rPr>
          <w:sz w:val="28"/>
          <w:szCs w:val="28"/>
        </w:rPr>
      </w:pPr>
      <w:bookmarkStart w:id="39" w:name="_Hlk162970040"/>
      <w:bookmarkEnd w:id="38"/>
      <w:r>
        <w:rPr>
          <w:sz w:val="28"/>
          <w:szCs w:val="28"/>
        </w:rPr>
        <w:t xml:space="preserve"> </w:t>
      </w:r>
      <w:r w:rsidR="002768F1" w:rsidRPr="002768F1">
        <w:rPr>
          <w:sz w:val="28"/>
          <w:szCs w:val="28"/>
        </w:rPr>
        <w:t>Правові наслідки, які може мати держава у випадку визнання Європейським судом з прав людини порушення прав людини.</w:t>
      </w:r>
    </w:p>
    <w:bookmarkEnd w:id="39"/>
    <w:p w14:paraId="4C72F66D" w14:textId="6D00A1DA"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Обмеження прав людини, що здійснюються правоохоронними органами у демократичному суспільстві.</w:t>
      </w:r>
    </w:p>
    <w:p w14:paraId="716493E1" w14:textId="4C4E1717"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Чому необхідно обмежувати певні права людини в демократичному суспільстві?</w:t>
      </w:r>
    </w:p>
    <w:p w14:paraId="3A8A083D" w14:textId="6AD8A099"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Правові механізми, які існують для забезпечення пропорційності втручання державних органів у права людини.</w:t>
      </w:r>
    </w:p>
    <w:p w14:paraId="5C6ADC68" w14:textId="13960638" w:rsidR="002768F1" w:rsidRPr="002768F1" w:rsidRDefault="00BD0B2C" w:rsidP="002768F1">
      <w:pPr>
        <w:numPr>
          <w:ilvl w:val="0"/>
          <w:numId w:val="8"/>
        </w:numPr>
        <w:shd w:val="clear" w:color="auto" w:fill="FFFFFF"/>
        <w:jc w:val="both"/>
        <w:rPr>
          <w:sz w:val="28"/>
          <w:szCs w:val="28"/>
        </w:rPr>
      </w:pPr>
      <w:bookmarkStart w:id="40" w:name="_Hlk162953481"/>
      <w:r>
        <w:rPr>
          <w:sz w:val="28"/>
          <w:szCs w:val="28"/>
        </w:rPr>
        <w:t xml:space="preserve"> </w:t>
      </w:r>
      <w:r w:rsidR="002768F1" w:rsidRPr="002768F1">
        <w:rPr>
          <w:sz w:val="28"/>
          <w:szCs w:val="28"/>
        </w:rPr>
        <w:t>Пропорційність втручання державних органів у права людини.</w:t>
      </w:r>
    </w:p>
    <w:bookmarkEnd w:id="40"/>
    <w:p w14:paraId="0A96703B" w14:textId="7D7956E6"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Критерії, що використовуються для оцінки необхідності втручання державних органів у права людини для захисту національної безпеки.</w:t>
      </w:r>
    </w:p>
    <w:p w14:paraId="485C30DE" w14:textId="3307BD7A" w:rsidR="002768F1" w:rsidRPr="002768F1" w:rsidRDefault="00BD0B2C" w:rsidP="002768F1">
      <w:pPr>
        <w:numPr>
          <w:ilvl w:val="0"/>
          <w:numId w:val="8"/>
        </w:numPr>
        <w:shd w:val="clear" w:color="auto" w:fill="FFFFFF"/>
        <w:jc w:val="both"/>
        <w:rPr>
          <w:sz w:val="28"/>
          <w:szCs w:val="28"/>
        </w:rPr>
      </w:pPr>
      <w:bookmarkStart w:id="41" w:name="_Hlk162966282"/>
      <w:r>
        <w:rPr>
          <w:sz w:val="28"/>
          <w:szCs w:val="28"/>
        </w:rPr>
        <w:t xml:space="preserve"> </w:t>
      </w:r>
      <w:r w:rsidR="002768F1" w:rsidRPr="002768F1">
        <w:rPr>
          <w:sz w:val="28"/>
          <w:szCs w:val="28"/>
        </w:rPr>
        <w:t>Міжнародні стандарти, які регулюють діяльність правоохоронних органів щодо втручання у права людини.</w:t>
      </w:r>
    </w:p>
    <w:bookmarkEnd w:id="41"/>
    <w:p w14:paraId="13CB9FA6" w14:textId="4AFCB7FA"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міжнародні стандарти впливають на національне законодавство щодо втручання у права людини?</w:t>
      </w:r>
    </w:p>
    <w:p w14:paraId="05B86578" w14:textId="5C2AD6AC" w:rsidR="002768F1" w:rsidRPr="002768F1" w:rsidRDefault="00BD0B2C" w:rsidP="002768F1">
      <w:pPr>
        <w:numPr>
          <w:ilvl w:val="0"/>
          <w:numId w:val="8"/>
        </w:numPr>
        <w:shd w:val="clear" w:color="auto" w:fill="FFFFFF"/>
        <w:jc w:val="both"/>
        <w:rPr>
          <w:sz w:val="28"/>
          <w:szCs w:val="28"/>
        </w:rPr>
      </w:pPr>
      <w:bookmarkStart w:id="42" w:name="_Hlk163037082"/>
      <w:r>
        <w:rPr>
          <w:sz w:val="28"/>
          <w:szCs w:val="28"/>
        </w:rPr>
        <w:t xml:space="preserve"> </w:t>
      </w:r>
      <w:r w:rsidR="002768F1" w:rsidRPr="002768F1">
        <w:rPr>
          <w:sz w:val="28"/>
          <w:szCs w:val="28"/>
        </w:rPr>
        <w:t>Основні принципи судової практики щодо забезпечення дотримання необхідності втручання державних органів у права людини.</w:t>
      </w:r>
    </w:p>
    <w:p w14:paraId="0E196EFC" w14:textId="727A710D" w:rsidR="002768F1" w:rsidRPr="002768F1" w:rsidRDefault="00BD0B2C" w:rsidP="002768F1">
      <w:pPr>
        <w:numPr>
          <w:ilvl w:val="0"/>
          <w:numId w:val="8"/>
        </w:numPr>
        <w:shd w:val="clear" w:color="auto" w:fill="FFFFFF"/>
        <w:jc w:val="both"/>
        <w:rPr>
          <w:sz w:val="28"/>
          <w:szCs w:val="28"/>
        </w:rPr>
      </w:pPr>
      <w:bookmarkStart w:id="43" w:name="_Hlk163036957"/>
      <w:bookmarkEnd w:id="42"/>
      <w:r>
        <w:rPr>
          <w:sz w:val="28"/>
          <w:szCs w:val="28"/>
        </w:rPr>
        <w:t xml:space="preserve"> </w:t>
      </w:r>
      <w:r w:rsidR="002768F1" w:rsidRPr="002768F1">
        <w:rPr>
          <w:sz w:val="28"/>
          <w:szCs w:val="28"/>
        </w:rPr>
        <w:t>Основні законодавчі акти, які регулюють процес вакцинації у Франції та Німеччині.</w:t>
      </w:r>
    </w:p>
    <w:bookmarkEnd w:id="43"/>
    <w:p w14:paraId="00C36A7B" w14:textId="5E50077E"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міністерства охорони здоров'я у різних європейських країнах координують інформаційні кампанії про вакцинацію?</w:t>
      </w:r>
    </w:p>
    <w:p w14:paraId="63D8953F" w14:textId="3F3C4BB5" w:rsidR="002768F1" w:rsidRPr="002768F1" w:rsidRDefault="00BD0B2C" w:rsidP="002768F1">
      <w:pPr>
        <w:numPr>
          <w:ilvl w:val="0"/>
          <w:numId w:val="8"/>
        </w:numPr>
        <w:shd w:val="clear" w:color="auto" w:fill="FFFFFF"/>
        <w:jc w:val="both"/>
        <w:rPr>
          <w:sz w:val="28"/>
          <w:szCs w:val="28"/>
        </w:rPr>
      </w:pPr>
      <w:bookmarkStart w:id="44" w:name="_Hlk163037147"/>
      <w:r>
        <w:rPr>
          <w:sz w:val="28"/>
          <w:szCs w:val="28"/>
        </w:rPr>
        <w:t xml:space="preserve"> </w:t>
      </w:r>
      <w:r w:rsidR="002768F1" w:rsidRPr="002768F1">
        <w:rPr>
          <w:sz w:val="28"/>
          <w:szCs w:val="28"/>
        </w:rPr>
        <w:t>Основні законодавчі акти, що регулюють процес закупівлі вакцин у Європейському Союзі.</w:t>
      </w:r>
    </w:p>
    <w:p w14:paraId="06E2844F" w14:textId="07313DEB" w:rsidR="002768F1" w:rsidRPr="002768F1" w:rsidRDefault="00BD0B2C" w:rsidP="002768F1">
      <w:pPr>
        <w:numPr>
          <w:ilvl w:val="0"/>
          <w:numId w:val="8"/>
        </w:numPr>
        <w:shd w:val="clear" w:color="auto" w:fill="FFFFFF"/>
        <w:jc w:val="both"/>
        <w:rPr>
          <w:sz w:val="28"/>
          <w:szCs w:val="28"/>
        </w:rPr>
      </w:pPr>
      <w:bookmarkStart w:id="45" w:name="_Hlk162969380"/>
      <w:bookmarkEnd w:id="44"/>
      <w:r>
        <w:rPr>
          <w:sz w:val="28"/>
          <w:szCs w:val="28"/>
        </w:rPr>
        <w:t xml:space="preserve"> </w:t>
      </w:r>
      <w:r w:rsidR="002768F1" w:rsidRPr="002768F1">
        <w:rPr>
          <w:sz w:val="28"/>
          <w:szCs w:val="28"/>
        </w:rPr>
        <w:t>Критерії, які використовуються при проведенні відкритих тендерів на закупівлю вакцин у Німеччині.</w:t>
      </w:r>
    </w:p>
    <w:bookmarkEnd w:id="45"/>
    <w:p w14:paraId="3AFA714A" w14:textId="072107B6"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Яким чином регіональні органи охорони здоров'я у Франції визначають місця розташування центрів вакцинації?</w:t>
      </w:r>
    </w:p>
    <w:p w14:paraId="34D8EC44" w14:textId="19319275" w:rsidR="002768F1" w:rsidRPr="002768F1" w:rsidRDefault="00BD0B2C" w:rsidP="002768F1">
      <w:pPr>
        <w:numPr>
          <w:ilvl w:val="0"/>
          <w:numId w:val="8"/>
        </w:numPr>
        <w:shd w:val="clear" w:color="auto" w:fill="FFFFFF"/>
        <w:jc w:val="both"/>
        <w:rPr>
          <w:sz w:val="28"/>
          <w:szCs w:val="28"/>
        </w:rPr>
      </w:pPr>
      <w:bookmarkStart w:id="46" w:name="_Hlk162966384"/>
      <w:r>
        <w:rPr>
          <w:sz w:val="28"/>
          <w:szCs w:val="28"/>
        </w:rPr>
        <w:t xml:space="preserve"> </w:t>
      </w:r>
      <w:r w:rsidR="002768F1" w:rsidRPr="002768F1">
        <w:rPr>
          <w:sz w:val="28"/>
          <w:szCs w:val="28"/>
        </w:rPr>
        <w:t>Вимоги до забезпечення центрів вакцинації необхідними ресурсами та обладнанням, що передбачені законодавством Німеччини.</w:t>
      </w:r>
    </w:p>
    <w:p w14:paraId="00ECB204" w14:textId="1DCC54F8" w:rsidR="002768F1" w:rsidRPr="002768F1" w:rsidRDefault="00BD0B2C" w:rsidP="002768F1">
      <w:pPr>
        <w:numPr>
          <w:ilvl w:val="0"/>
          <w:numId w:val="8"/>
        </w:numPr>
        <w:shd w:val="clear" w:color="auto" w:fill="FFFFFF"/>
        <w:jc w:val="both"/>
        <w:rPr>
          <w:sz w:val="28"/>
          <w:szCs w:val="28"/>
        </w:rPr>
      </w:pPr>
      <w:bookmarkStart w:id="47" w:name="_Hlk163036799"/>
      <w:bookmarkEnd w:id="46"/>
      <w:r>
        <w:rPr>
          <w:sz w:val="28"/>
          <w:szCs w:val="28"/>
        </w:rPr>
        <w:t xml:space="preserve"> </w:t>
      </w:r>
      <w:r w:rsidR="002768F1" w:rsidRPr="002768F1">
        <w:rPr>
          <w:sz w:val="28"/>
          <w:szCs w:val="28"/>
        </w:rPr>
        <w:t>Основні методи комунікації, які використовуються урядовими агенціями для проведення інформаційних кампаній про вакцинацію у Великій Британії.</w:t>
      </w:r>
    </w:p>
    <w:bookmarkEnd w:id="47"/>
    <w:p w14:paraId="1375F79B" w14:textId="42E465FE"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основні нормативно-правові акти регулюють міжнародну співпрацю у сфері вакцинації у рамках ВООЗ та Європейського Союзу?</w:t>
      </w:r>
    </w:p>
    <w:p w14:paraId="2FA8B8F9" w14:textId="4F298814"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Електронні системи обміну інформацією, що використовуються для координації міжнародної співпраці у сфері вакцинації у Європі.</w:t>
      </w:r>
    </w:p>
    <w:p w14:paraId="76CCE841" w14:textId="07565A0F" w:rsidR="002768F1" w:rsidRPr="002768F1" w:rsidRDefault="00BD0B2C" w:rsidP="002768F1">
      <w:pPr>
        <w:numPr>
          <w:ilvl w:val="0"/>
          <w:numId w:val="8"/>
        </w:numPr>
        <w:shd w:val="clear" w:color="auto" w:fill="FFFFFF"/>
        <w:jc w:val="both"/>
        <w:rPr>
          <w:sz w:val="28"/>
          <w:szCs w:val="28"/>
        </w:rPr>
      </w:pPr>
      <w:bookmarkStart w:id="48" w:name="_Hlk163037026"/>
      <w:r>
        <w:rPr>
          <w:sz w:val="28"/>
          <w:szCs w:val="28"/>
        </w:rPr>
        <w:lastRenderedPageBreak/>
        <w:t xml:space="preserve"> </w:t>
      </w:r>
      <w:r w:rsidR="002768F1" w:rsidRPr="002768F1">
        <w:rPr>
          <w:sz w:val="28"/>
          <w:szCs w:val="28"/>
        </w:rPr>
        <w:t>Законодавчі акти, що регулюють діяльність Міністерства охорони здоров'я України у розробці та впровадженні правового режиму протидії COVID-19.</w:t>
      </w:r>
    </w:p>
    <w:bookmarkEnd w:id="48"/>
    <w:p w14:paraId="2DF70C39" w14:textId="16C9AF6B"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Міністерство охорони здоров'я України розробляє та впроваджує санітарні норми і правила для запобігання поширенню COVID-19?</w:t>
      </w:r>
    </w:p>
    <w:p w14:paraId="799CB9A6" w14:textId="525B57AA"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Основні постанови та розпорядження Кабінету Міністрів України, що були прийняті для протидії поширенню COVID-19.</w:t>
      </w:r>
    </w:p>
    <w:p w14:paraId="0C8B186F" w14:textId="153EECA7"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Нормативно-правові акти, які визначають функції Державної служби України з надзвичайних ситуацій у контексті протидії COVID-19.</w:t>
      </w:r>
    </w:p>
    <w:p w14:paraId="4F350901" w14:textId="2A09789E" w:rsidR="002768F1" w:rsidRPr="002768F1" w:rsidRDefault="00BD0B2C" w:rsidP="002768F1">
      <w:pPr>
        <w:numPr>
          <w:ilvl w:val="0"/>
          <w:numId w:val="8"/>
        </w:numPr>
        <w:shd w:val="clear" w:color="auto" w:fill="FFFFFF"/>
        <w:jc w:val="both"/>
        <w:rPr>
          <w:sz w:val="28"/>
          <w:szCs w:val="28"/>
        </w:rPr>
      </w:pPr>
      <w:bookmarkStart w:id="49" w:name="_Hlk162953607"/>
      <w:r>
        <w:rPr>
          <w:sz w:val="28"/>
          <w:szCs w:val="28"/>
        </w:rPr>
        <w:t xml:space="preserve"> </w:t>
      </w:r>
      <w:r w:rsidR="002768F1" w:rsidRPr="002768F1">
        <w:rPr>
          <w:sz w:val="28"/>
          <w:szCs w:val="28"/>
        </w:rPr>
        <w:t>Які санітарно-епідеміологічні заходи організовує та проводить Державна служба України з надзвичайних ситуацій для запобігання поширенню COVID-19?</w:t>
      </w:r>
      <w:bookmarkEnd w:id="49"/>
    </w:p>
    <w:p w14:paraId="40A74B6C" w14:textId="486516D8"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Співпраця Національної поліції України з Міністерством охорони здоров'я та Державною службою України з надзвичайних ситуацій у забезпеченні виконання карантинних обмежень.</w:t>
      </w:r>
    </w:p>
    <w:p w14:paraId="6D0542D3" w14:textId="692A4750"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Які заходи вживає Національна поліція України для контролю за дотриманням карантинних обмежень під час пандемії COVID-19?</w:t>
      </w:r>
    </w:p>
    <w:p w14:paraId="7DE19BA0" w14:textId="15FEC904"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Нормативно-правові акти, що регулюють діяльність органів місцевого самоврядування у впровадженні правового режиму протидії COVID-19?</w:t>
      </w:r>
    </w:p>
    <w:p w14:paraId="531C3672" w14:textId="6A726914" w:rsidR="002768F1" w:rsidRPr="002768F1" w:rsidRDefault="00BD0B2C" w:rsidP="002768F1">
      <w:pPr>
        <w:numPr>
          <w:ilvl w:val="0"/>
          <w:numId w:val="8"/>
        </w:numPr>
        <w:shd w:val="clear" w:color="auto" w:fill="FFFFFF"/>
        <w:jc w:val="both"/>
        <w:rPr>
          <w:sz w:val="28"/>
          <w:szCs w:val="28"/>
        </w:rPr>
      </w:pPr>
      <w:r>
        <w:rPr>
          <w:sz w:val="28"/>
          <w:szCs w:val="28"/>
        </w:rPr>
        <w:t xml:space="preserve"> </w:t>
      </w:r>
      <w:r w:rsidR="002768F1" w:rsidRPr="002768F1">
        <w:rPr>
          <w:sz w:val="28"/>
          <w:szCs w:val="28"/>
        </w:rPr>
        <w:t>Як органи місцевого самоврядування забезпечують інформування населення та впровадження локальних карантинних заходів у своїх адміністративно-територіальних одиницях?</w:t>
      </w:r>
    </w:p>
    <w:p w14:paraId="3C405837" w14:textId="77777777" w:rsidR="00B00B83" w:rsidRDefault="006F111E" w:rsidP="006F111E">
      <w:pPr>
        <w:pStyle w:val="1"/>
        <w:widowControl/>
        <w:tabs>
          <w:tab w:val="num" w:pos="0"/>
        </w:tabs>
        <w:suppressAutoHyphens/>
        <w:autoSpaceDE/>
        <w:adjustRightInd/>
        <w:spacing w:before="0" w:after="0"/>
        <w:jc w:val="center"/>
        <w:rPr>
          <w:b w:val="0"/>
          <w:bCs w:val="0"/>
          <w:sz w:val="28"/>
          <w:szCs w:val="28"/>
        </w:rPr>
      </w:pPr>
      <w:r>
        <w:rPr>
          <w:b w:val="0"/>
          <w:bCs w:val="0"/>
          <w:sz w:val="28"/>
          <w:szCs w:val="28"/>
        </w:rPr>
        <w:br w:type="page"/>
      </w:r>
      <w:bookmarkEnd w:id="20"/>
    </w:p>
    <w:p w14:paraId="72AF69C6" w14:textId="07A494E5" w:rsidR="000F2F96" w:rsidRPr="00EB0202" w:rsidRDefault="00416491" w:rsidP="000F2F96">
      <w:pPr>
        <w:shd w:val="clear" w:color="auto" w:fill="FFFFFF"/>
        <w:autoSpaceDE w:val="0"/>
        <w:autoSpaceDN w:val="0"/>
        <w:adjustRightInd w:val="0"/>
        <w:jc w:val="center"/>
        <w:rPr>
          <w:b/>
          <w:iCs/>
          <w:sz w:val="28"/>
          <w:szCs w:val="28"/>
        </w:rPr>
      </w:pPr>
      <w:r w:rsidRPr="00EB0202">
        <w:rPr>
          <w:b/>
          <w:iCs/>
          <w:sz w:val="28"/>
          <w:szCs w:val="28"/>
        </w:rPr>
        <w:lastRenderedPageBreak/>
        <w:t>КРИТЕРІЇ ОЦІНЮВАННЯ ПІДСУМКОВОГО СЕМЕСТРОВОГО КОНТРОЛЮ</w:t>
      </w:r>
    </w:p>
    <w:p w14:paraId="463675DE" w14:textId="77777777" w:rsidR="00E53078" w:rsidRPr="00EB0202" w:rsidRDefault="00E53078" w:rsidP="000F2F96">
      <w:pPr>
        <w:shd w:val="clear" w:color="auto" w:fill="FFFFFF"/>
        <w:autoSpaceDE w:val="0"/>
        <w:autoSpaceDN w:val="0"/>
        <w:adjustRightInd w:val="0"/>
        <w:jc w:val="center"/>
        <w:rPr>
          <w:b/>
          <w:iCs/>
          <w:sz w:val="28"/>
          <w:szCs w:val="28"/>
          <w:lang w:eastAsia="en-US"/>
        </w:rPr>
      </w:pPr>
    </w:p>
    <w:p w14:paraId="4E79CAEA" w14:textId="77777777" w:rsidR="000F2F96" w:rsidRPr="00EB0202" w:rsidRDefault="000F2F96" w:rsidP="000F2F96">
      <w:pPr>
        <w:ind w:firstLine="708"/>
        <w:jc w:val="both"/>
        <w:rPr>
          <w:color w:val="000000"/>
          <w:sz w:val="28"/>
          <w:szCs w:val="28"/>
        </w:rPr>
      </w:pPr>
      <w:r w:rsidRPr="00EB0202">
        <w:rPr>
          <w:color w:val="000000"/>
          <w:sz w:val="28"/>
          <w:szCs w:val="28"/>
        </w:rPr>
        <w:t>До підсумкового (семестрового) контролю з навчальної дисципліни не допускаються студенти, підсумкова модульна оцінка яких становить менше 35 балів. Студент, який за результатами модульних контролів отримав оцінку «F» (менше 35 балів), повинен до проведення підсумкового (семестрового) контролю покращити цю оцінку. Без такого покращання він до підсумкового (семестрового) контролю не допускається. </w:t>
      </w:r>
    </w:p>
    <w:p w14:paraId="316A41C2" w14:textId="77777777" w:rsidR="000F2F96" w:rsidRPr="00EB0202" w:rsidRDefault="000F2F96" w:rsidP="000F2F96">
      <w:pPr>
        <w:ind w:right="-4" w:firstLine="538"/>
        <w:contextualSpacing/>
        <w:jc w:val="both"/>
        <w:rPr>
          <w:sz w:val="28"/>
          <w:szCs w:val="28"/>
          <w:lang w:eastAsia="en-US"/>
        </w:rPr>
      </w:pPr>
      <w:r w:rsidRPr="00EB0202">
        <w:rPr>
          <w:sz w:val="28"/>
          <w:szCs w:val="28"/>
        </w:rPr>
        <w:t xml:space="preserve">Переведення даних із 100-бальної шкали оцінювання у 5-бальну здійснюється в такому порядку: </w:t>
      </w:r>
    </w:p>
    <w:tbl>
      <w:tblPr>
        <w:tblW w:w="9558" w:type="dxa"/>
        <w:jc w:val="center"/>
        <w:tblCellMar>
          <w:top w:w="7" w:type="dxa"/>
          <w:left w:w="106" w:type="dxa"/>
          <w:right w:w="159" w:type="dxa"/>
        </w:tblCellMar>
        <w:tblLook w:val="04A0" w:firstRow="1" w:lastRow="0" w:firstColumn="1" w:lastColumn="0" w:noHBand="0" w:noVBand="1"/>
      </w:tblPr>
      <w:tblGrid>
        <w:gridCol w:w="2051"/>
        <w:gridCol w:w="1743"/>
        <w:gridCol w:w="2986"/>
        <w:gridCol w:w="2778"/>
      </w:tblGrid>
      <w:tr w:rsidR="000F2F96" w:rsidRPr="00EB0202" w14:paraId="47ABD83F" w14:textId="77777777" w:rsidTr="006E44E2">
        <w:trPr>
          <w:trHeight w:val="461"/>
          <w:jc w:val="center"/>
        </w:trPr>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985A5" w14:textId="77777777" w:rsidR="000F2F96" w:rsidRPr="00EB0202" w:rsidRDefault="000F2F96" w:rsidP="00A801B2">
            <w:pPr>
              <w:spacing w:after="255"/>
              <w:contextualSpacing/>
              <w:jc w:val="center"/>
              <w:rPr>
                <w:sz w:val="28"/>
                <w:szCs w:val="28"/>
              </w:rPr>
            </w:pPr>
            <w:r w:rsidRPr="00EB0202">
              <w:rPr>
                <w:sz w:val="28"/>
                <w:szCs w:val="28"/>
              </w:rPr>
              <w:t>Сума балів за всі види навчальної діяльності</w:t>
            </w:r>
          </w:p>
        </w:tc>
        <w:tc>
          <w:tcPr>
            <w:tcW w:w="1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8E06F" w14:textId="77777777" w:rsidR="000F2F96" w:rsidRPr="00EB0202" w:rsidRDefault="000F2F96" w:rsidP="00A801B2">
            <w:pPr>
              <w:ind w:left="5"/>
              <w:contextualSpacing/>
              <w:jc w:val="center"/>
              <w:rPr>
                <w:sz w:val="28"/>
                <w:szCs w:val="28"/>
              </w:rPr>
            </w:pPr>
            <w:r w:rsidRPr="00EB0202">
              <w:rPr>
                <w:sz w:val="28"/>
                <w:szCs w:val="28"/>
              </w:rPr>
              <w:t>Оцінка ECTS</w:t>
            </w:r>
          </w:p>
        </w:tc>
        <w:tc>
          <w:tcPr>
            <w:tcW w:w="5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6E5D3" w14:textId="77777777" w:rsidR="000F2F96" w:rsidRPr="00EB0202" w:rsidRDefault="000F2F96" w:rsidP="00A801B2">
            <w:pPr>
              <w:ind w:left="5"/>
              <w:contextualSpacing/>
              <w:jc w:val="center"/>
              <w:rPr>
                <w:sz w:val="28"/>
                <w:szCs w:val="28"/>
              </w:rPr>
            </w:pPr>
            <w:r w:rsidRPr="00EB0202">
              <w:rPr>
                <w:sz w:val="28"/>
                <w:szCs w:val="28"/>
              </w:rPr>
              <w:t>Оцінка за національною шкалою</w:t>
            </w:r>
          </w:p>
        </w:tc>
      </w:tr>
      <w:tr w:rsidR="000F2F96" w:rsidRPr="00EB0202" w14:paraId="794853A3" w14:textId="77777777" w:rsidTr="006E44E2">
        <w:trPr>
          <w:trHeight w:val="56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3C7D3" w14:textId="77777777" w:rsidR="000F2F96" w:rsidRPr="00EB0202" w:rsidRDefault="000F2F96" w:rsidP="00A801B2">
            <w:pPr>
              <w:jc w:val="cente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5A274" w14:textId="77777777" w:rsidR="000F2F96" w:rsidRPr="00EB0202" w:rsidRDefault="000F2F96" w:rsidP="00A801B2">
            <w:pPr>
              <w:jc w:val="center"/>
              <w:rPr>
                <w:sz w:val="28"/>
                <w:szCs w:val="28"/>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hideMark/>
          </w:tcPr>
          <w:p w14:paraId="6C15E37A" w14:textId="77777777" w:rsidR="000F2F96" w:rsidRPr="00EB0202" w:rsidRDefault="000F2F96" w:rsidP="00A801B2">
            <w:pPr>
              <w:ind w:left="5"/>
              <w:contextualSpacing/>
              <w:jc w:val="center"/>
              <w:rPr>
                <w:sz w:val="28"/>
                <w:szCs w:val="28"/>
              </w:rPr>
            </w:pPr>
            <w:r w:rsidRPr="00EB0202">
              <w:rPr>
                <w:sz w:val="28"/>
                <w:szCs w:val="28"/>
              </w:rPr>
              <w:t>для екзамену, курсової роботи, практики</w:t>
            </w:r>
          </w:p>
        </w:tc>
        <w:tc>
          <w:tcPr>
            <w:tcW w:w="2778" w:type="dxa"/>
            <w:tcBorders>
              <w:top w:val="single" w:sz="4" w:space="0" w:color="000000"/>
              <w:left w:val="single" w:sz="4" w:space="0" w:color="000000"/>
              <w:bottom w:val="single" w:sz="4" w:space="0" w:color="000000"/>
              <w:right w:val="single" w:sz="4" w:space="0" w:color="000000"/>
            </w:tcBorders>
            <w:shd w:val="clear" w:color="auto" w:fill="auto"/>
            <w:hideMark/>
          </w:tcPr>
          <w:p w14:paraId="1EC4A706" w14:textId="77777777" w:rsidR="000F2F96" w:rsidRPr="00EB0202" w:rsidRDefault="000F2F96" w:rsidP="00A801B2">
            <w:pPr>
              <w:ind w:left="5"/>
              <w:contextualSpacing/>
              <w:jc w:val="center"/>
              <w:rPr>
                <w:sz w:val="28"/>
                <w:szCs w:val="28"/>
              </w:rPr>
            </w:pPr>
            <w:r w:rsidRPr="00EB0202">
              <w:rPr>
                <w:sz w:val="28"/>
                <w:szCs w:val="28"/>
              </w:rPr>
              <w:t>для заліку</w:t>
            </w:r>
          </w:p>
        </w:tc>
      </w:tr>
      <w:tr w:rsidR="000F2F96" w:rsidRPr="00EB0202" w14:paraId="0B1945A0" w14:textId="77777777" w:rsidTr="006E44E2">
        <w:trPr>
          <w:trHeight w:val="283"/>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66BD98D6" w14:textId="77777777" w:rsidR="000F2F96" w:rsidRPr="00EB0202" w:rsidRDefault="000F2F96" w:rsidP="00A801B2">
            <w:pPr>
              <w:ind w:left="182"/>
              <w:contextualSpacing/>
              <w:jc w:val="center"/>
              <w:rPr>
                <w:sz w:val="28"/>
                <w:szCs w:val="28"/>
              </w:rPr>
            </w:pPr>
            <w:r w:rsidRPr="00EB0202">
              <w:rPr>
                <w:sz w:val="28"/>
                <w:szCs w:val="28"/>
              </w:rPr>
              <w:t>90-100</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129D3711" w14:textId="77777777" w:rsidR="000F2F96" w:rsidRPr="00EB0202" w:rsidRDefault="000F2F96" w:rsidP="00A801B2">
            <w:pPr>
              <w:ind w:left="5"/>
              <w:contextualSpacing/>
              <w:jc w:val="center"/>
              <w:rPr>
                <w:sz w:val="28"/>
                <w:szCs w:val="28"/>
              </w:rPr>
            </w:pPr>
            <w:r w:rsidRPr="00EB0202">
              <w:rPr>
                <w:b/>
                <w:sz w:val="28"/>
                <w:szCs w:val="28"/>
              </w:rPr>
              <w:t>А</w:t>
            </w:r>
          </w:p>
        </w:tc>
        <w:tc>
          <w:tcPr>
            <w:tcW w:w="2986" w:type="dxa"/>
            <w:tcBorders>
              <w:top w:val="single" w:sz="4" w:space="0" w:color="000000"/>
              <w:left w:val="single" w:sz="4" w:space="0" w:color="000000"/>
              <w:bottom w:val="single" w:sz="4" w:space="0" w:color="000000"/>
              <w:right w:val="single" w:sz="4" w:space="0" w:color="000000"/>
            </w:tcBorders>
            <w:shd w:val="clear" w:color="auto" w:fill="auto"/>
            <w:hideMark/>
          </w:tcPr>
          <w:p w14:paraId="34563B2D" w14:textId="77777777" w:rsidR="000F2F96" w:rsidRPr="00EB0202" w:rsidRDefault="000F2F96" w:rsidP="00A801B2">
            <w:pPr>
              <w:ind w:left="5"/>
              <w:contextualSpacing/>
              <w:jc w:val="center"/>
              <w:rPr>
                <w:sz w:val="28"/>
                <w:szCs w:val="28"/>
              </w:rPr>
            </w:pPr>
            <w:r w:rsidRPr="00EB0202">
              <w:rPr>
                <w:sz w:val="28"/>
                <w:szCs w:val="28"/>
              </w:rPr>
              <w:t>відмінно</w:t>
            </w:r>
          </w:p>
        </w:tc>
        <w:tc>
          <w:tcPr>
            <w:tcW w:w="27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29096F" w14:textId="77777777" w:rsidR="000F2F96" w:rsidRPr="00EB0202" w:rsidRDefault="000F2F96" w:rsidP="00A801B2">
            <w:pPr>
              <w:ind w:left="5"/>
              <w:contextualSpacing/>
              <w:jc w:val="center"/>
              <w:rPr>
                <w:sz w:val="28"/>
                <w:szCs w:val="28"/>
              </w:rPr>
            </w:pPr>
          </w:p>
          <w:p w14:paraId="205BCA3B" w14:textId="77777777" w:rsidR="000F2F96" w:rsidRPr="00EB0202" w:rsidRDefault="000F2F96" w:rsidP="00A801B2">
            <w:pPr>
              <w:ind w:left="5"/>
              <w:contextualSpacing/>
              <w:jc w:val="center"/>
              <w:rPr>
                <w:sz w:val="28"/>
                <w:szCs w:val="28"/>
              </w:rPr>
            </w:pPr>
          </w:p>
          <w:p w14:paraId="7C6A0A47" w14:textId="77777777" w:rsidR="000F2F96" w:rsidRPr="00EB0202" w:rsidRDefault="000F2F96" w:rsidP="00A801B2">
            <w:pPr>
              <w:ind w:left="5"/>
              <w:contextualSpacing/>
              <w:jc w:val="center"/>
              <w:rPr>
                <w:sz w:val="28"/>
                <w:szCs w:val="28"/>
              </w:rPr>
            </w:pPr>
            <w:r w:rsidRPr="00EB0202">
              <w:rPr>
                <w:sz w:val="28"/>
                <w:szCs w:val="28"/>
              </w:rPr>
              <w:t>зараховано</w:t>
            </w:r>
          </w:p>
        </w:tc>
      </w:tr>
      <w:tr w:rsidR="000F2F96" w:rsidRPr="00EB0202" w14:paraId="28BD6649" w14:textId="77777777" w:rsidTr="006E44E2">
        <w:trPr>
          <w:trHeight w:val="288"/>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6390BA1A" w14:textId="77777777" w:rsidR="000F2F96" w:rsidRPr="00EB0202" w:rsidRDefault="000F2F96" w:rsidP="00A801B2">
            <w:pPr>
              <w:ind w:left="182"/>
              <w:contextualSpacing/>
              <w:jc w:val="center"/>
              <w:rPr>
                <w:sz w:val="28"/>
                <w:szCs w:val="28"/>
              </w:rPr>
            </w:pPr>
            <w:r w:rsidRPr="00EB0202">
              <w:rPr>
                <w:sz w:val="28"/>
                <w:szCs w:val="28"/>
              </w:rPr>
              <w:t>82-89</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42407360" w14:textId="77777777" w:rsidR="000F2F96" w:rsidRPr="00EB0202" w:rsidRDefault="000F2F96" w:rsidP="00A801B2">
            <w:pPr>
              <w:ind w:left="5"/>
              <w:contextualSpacing/>
              <w:jc w:val="center"/>
              <w:rPr>
                <w:sz w:val="28"/>
                <w:szCs w:val="28"/>
              </w:rPr>
            </w:pPr>
            <w:r w:rsidRPr="00EB0202">
              <w:rPr>
                <w:b/>
                <w:sz w:val="28"/>
                <w:szCs w:val="28"/>
              </w:rPr>
              <w:t>В</w:t>
            </w:r>
          </w:p>
        </w:tc>
        <w:tc>
          <w:tcPr>
            <w:tcW w:w="2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71459" w14:textId="77777777" w:rsidR="000F2F96" w:rsidRPr="00EB0202" w:rsidRDefault="000F2F96" w:rsidP="00A801B2">
            <w:pPr>
              <w:ind w:left="5"/>
              <w:contextualSpacing/>
              <w:jc w:val="center"/>
              <w:rPr>
                <w:sz w:val="28"/>
                <w:szCs w:val="28"/>
              </w:rPr>
            </w:pPr>
            <w:r w:rsidRPr="00EB0202">
              <w:rPr>
                <w:sz w:val="28"/>
                <w:szCs w:val="28"/>
              </w:rPr>
              <w:t>добре</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47871" w14:textId="77777777" w:rsidR="000F2F96" w:rsidRPr="00EB0202" w:rsidRDefault="000F2F96" w:rsidP="00A801B2">
            <w:pPr>
              <w:jc w:val="center"/>
              <w:rPr>
                <w:sz w:val="28"/>
                <w:szCs w:val="28"/>
              </w:rPr>
            </w:pPr>
          </w:p>
        </w:tc>
      </w:tr>
      <w:tr w:rsidR="000F2F96" w:rsidRPr="00EB0202" w14:paraId="4390E959" w14:textId="77777777" w:rsidTr="006E44E2">
        <w:trPr>
          <w:trHeight w:val="284"/>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0509D331" w14:textId="77777777" w:rsidR="000F2F96" w:rsidRPr="00EB0202" w:rsidRDefault="000F2F96" w:rsidP="00A801B2">
            <w:pPr>
              <w:ind w:left="182"/>
              <w:contextualSpacing/>
              <w:jc w:val="center"/>
              <w:rPr>
                <w:sz w:val="28"/>
                <w:szCs w:val="28"/>
              </w:rPr>
            </w:pPr>
            <w:r w:rsidRPr="00EB0202">
              <w:rPr>
                <w:sz w:val="28"/>
                <w:szCs w:val="28"/>
              </w:rPr>
              <w:t>74-81</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64F7BC04" w14:textId="77777777" w:rsidR="000F2F96" w:rsidRPr="00EB0202" w:rsidRDefault="000F2F96" w:rsidP="00A801B2">
            <w:pPr>
              <w:ind w:left="5"/>
              <w:contextualSpacing/>
              <w:jc w:val="center"/>
              <w:rPr>
                <w:sz w:val="28"/>
                <w:szCs w:val="28"/>
              </w:rPr>
            </w:pPr>
            <w:r w:rsidRPr="00EB0202">
              <w:rPr>
                <w:b/>
                <w:sz w:val="28"/>
                <w:szCs w:val="28"/>
              </w:rPr>
              <w:t>С</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4CEA8" w14:textId="77777777" w:rsidR="000F2F96" w:rsidRPr="00EB0202" w:rsidRDefault="000F2F96" w:rsidP="00A801B2">
            <w:pPr>
              <w:jc w:val="cente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8B768" w14:textId="77777777" w:rsidR="000F2F96" w:rsidRPr="00EB0202" w:rsidRDefault="000F2F96" w:rsidP="00A801B2">
            <w:pPr>
              <w:jc w:val="center"/>
              <w:rPr>
                <w:sz w:val="28"/>
                <w:szCs w:val="28"/>
              </w:rPr>
            </w:pPr>
          </w:p>
        </w:tc>
      </w:tr>
      <w:tr w:rsidR="000F2F96" w:rsidRPr="00EB0202" w14:paraId="5F197CF1" w14:textId="77777777" w:rsidTr="006E44E2">
        <w:trPr>
          <w:trHeight w:val="288"/>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2954C9A2" w14:textId="77777777" w:rsidR="000F2F96" w:rsidRPr="00EB0202" w:rsidRDefault="000F2F96" w:rsidP="00A801B2">
            <w:pPr>
              <w:ind w:left="182"/>
              <w:contextualSpacing/>
              <w:jc w:val="center"/>
              <w:rPr>
                <w:sz w:val="28"/>
                <w:szCs w:val="28"/>
              </w:rPr>
            </w:pPr>
            <w:r w:rsidRPr="00EB0202">
              <w:rPr>
                <w:sz w:val="28"/>
                <w:szCs w:val="28"/>
              </w:rPr>
              <w:t>64-73</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34C81E93" w14:textId="77777777" w:rsidR="000F2F96" w:rsidRPr="00EB0202" w:rsidRDefault="000F2F96" w:rsidP="00A801B2">
            <w:pPr>
              <w:ind w:left="5"/>
              <w:contextualSpacing/>
              <w:jc w:val="center"/>
              <w:rPr>
                <w:sz w:val="28"/>
                <w:szCs w:val="28"/>
              </w:rPr>
            </w:pPr>
            <w:r w:rsidRPr="00EB0202">
              <w:rPr>
                <w:b/>
                <w:sz w:val="28"/>
                <w:szCs w:val="28"/>
              </w:rPr>
              <w:t>D</w:t>
            </w:r>
          </w:p>
        </w:tc>
        <w:tc>
          <w:tcPr>
            <w:tcW w:w="2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9B541" w14:textId="77777777" w:rsidR="000F2F96" w:rsidRPr="00EB0202" w:rsidRDefault="000F2F96" w:rsidP="00A801B2">
            <w:pPr>
              <w:ind w:left="5"/>
              <w:contextualSpacing/>
              <w:jc w:val="center"/>
              <w:rPr>
                <w:sz w:val="28"/>
                <w:szCs w:val="28"/>
              </w:rPr>
            </w:pPr>
            <w:r w:rsidRPr="00EB0202">
              <w:rPr>
                <w:sz w:val="28"/>
                <w:szCs w:val="28"/>
              </w:rPr>
              <w:t>задовільно</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B863C" w14:textId="77777777" w:rsidR="000F2F96" w:rsidRPr="00EB0202" w:rsidRDefault="000F2F96" w:rsidP="00A801B2">
            <w:pPr>
              <w:jc w:val="center"/>
              <w:rPr>
                <w:sz w:val="28"/>
                <w:szCs w:val="28"/>
              </w:rPr>
            </w:pPr>
          </w:p>
        </w:tc>
      </w:tr>
      <w:tr w:rsidR="000F2F96" w:rsidRPr="00EB0202" w14:paraId="7DDA79A6" w14:textId="77777777" w:rsidTr="006E44E2">
        <w:trPr>
          <w:trHeight w:val="283"/>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6FDB1EE3" w14:textId="77777777" w:rsidR="000F2F96" w:rsidRPr="00EB0202" w:rsidRDefault="000F2F96" w:rsidP="00A801B2">
            <w:pPr>
              <w:ind w:left="182"/>
              <w:contextualSpacing/>
              <w:jc w:val="center"/>
              <w:rPr>
                <w:sz w:val="28"/>
                <w:szCs w:val="28"/>
              </w:rPr>
            </w:pPr>
            <w:r w:rsidRPr="00EB0202">
              <w:rPr>
                <w:sz w:val="28"/>
                <w:szCs w:val="28"/>
              </w:rPr>
              <w:t>60-63</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443CD58A" w14:textId="77777777" w:rsidR="000F2F96" w:rsidRPr="00EB0202" w:rsidRDefault="000F2F96" w:rsidP="00A801B2">
            <w:pPr>
              <w:ind w:left="5"/>
              <w:contextualSpacing/>
              <w:jc w:val="center"/>
              <w:rPr>
                <w:sz w:val="28"/>
                <w:szCs w:val="28"/>
              </w:rPr>
            </w:pPr>
            <w:r w:rsidRPr="00EB0202">
              <w:rPr>
                <w:b/>
                <w:sz w:val="28"/>
                <w:szCs w:val="28"/>
              </w:rPr>
              <w:t>Е</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8D856" w14:textId="77777777" w:rsidR="000F2F96" w:rsidRPr="00EB0202" w:rsidRDefault="000F2F96" w:rsidP="00A801B2">
            <w:pPr>
              <w:jc w:val="cente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046D7" w14:textId="77777777" w:rsidR="000F2F96" w:rsidRPr="00EB0202" w:rsidRDefault="000F2F96" w:rsidP="00A801B2">
            <w:pPr>
              <w:jc w:val="center"/>
              <w:rPr>
                <w:sz w:val="28"/>
                <w:szCs w:val="28"/>
              </w:rPr>
            </w:pPr>
          </w:p>
        </w:tc>
      </w:tr>
      <w:tr w:rsidR="000F2F96" w:rsidRPr="00EB0202" w14:paraId="04268C0E" w14:textId="77777777" w:rsidTr="006E44E2">
        <w:trPr>
          <w:trHeight w:val="840"/>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9C373" w14:textId="77777777" w:rsidR="000F2F96" w:rsidRPr="00EB0202" w:rsidRDefault="000F2F96" w:rsidP="00A801B2">
            <w:pPr>
              <w:ind w:left="182"/>
              <w:contextualSpacing/>
              <w:jc w:val="center"/>
              <w:rPr>
                <w:sz w:val="28"/>
                <w:szCs w:val="28"/>
              </w:rPr>
            </w:pPr>
            <w:r w:rsidRPr="00EB0202">
              <w:rPr>
                <w:sz w:val="28"/>
                <w:szCs w:val="28"/>
              </w:rPr>
              <w:t>35-59</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BED36" w14:textId="77777777" w:rsidR="000F2F96" w:rsidRPr="00EB0202" w:rsidRDefault="000F2F96" w:rsidP="00A801B2">
            <w:pPr>
              <w:ind w:left="5"/>
              <w:contextualSpacing/>
              <w:jc w:val="center"/>
              <w:rPr>
                <w:sz w:val="28"/>
                <w:szCs w:val="28"/>
              </w:rPr>
            </w:pPr>
            <w:r w:rsidRPr="00EB0202">
              <w:rPr>
                <w:b/>
                <w:sz w:val="28"/>
                <w:szCs w:val="28"/>
              </w:rPr>
              <w:t>FX</w:t>
            </w:r>
          </w:p>
        </w:tc>
        <w:tc>
          <w:tcPr>
            <w:tcW w:w="2986" w:type="dxa"/>
            <w:tcBorders>
              <w:top w:val="single" w:sz="4" w:space="0" w:color="000000"/>
              <w:left w:val="single" w:sz="4" w:space="0" w:color="000000"/>
              <w:bottom w:val="single" w:sz="4" w:space="0" w:color="000000"/>
              <w:right w:val="single" w:sz="4" w:space="0" w:color="000000"/>
            </w:tcBorders>
            <w:shd w:val="clear" w:color="auto" w:fill="auto"/>
            <w:hideMark/>
          </w:tcPr>
          <w:p w14:paraId="36D83A09" w14:textId="77777777" w:rsidR="000F2F96" w:rsidRPr="00EB0202" w:rsidRDefault="000F2F96" w:rsidP="00A801B2">
            <w:pPr>
              <w:ind w:left="5" w:right="228"/>
              <w:contextualSpacing/>
              <w:jc w:val="center"/>
              <w:rPr>
                <w:sz w:val="28"/>
                <w:szCs w:val="28"/>
              </w:rPr>
            </w:pPr>
            <w:r w:rsidRPr="00EB0202">
              <w:rPr>
                <w:sz w:val="28"/>
                <w:szCs w:val="28"/>
              </w:rPr>
              <w:t>незадовільно з можливістю повторного складання</w:t>
            </w:r>
          </w:p>
        </w:tc>
        <w:tc>
          <w:tcPr>
            <w:tcW w:w="2778" w:type="dxa"/>
            <w:tcBorders>
              <w:top w:val="single" w:sz="4" w:space="0" w:color="000000"/>
              <w:left w:val="single" w:sz="4" w:space="0" w:color="000000"/>
              <w:bottom w:val="single" w:sz="4" w:space="0" w:color="000000"/>
              <w:right w:val="single" w:sz="4" w:space="0" w:color="000000"/>
            </w:tcBorders>
            <w:shd w:val="clear" w:color="auto" w:fill="auto"/>
            <w:hideMark/>
          </w:tcPr>
          <w:p w14:paraId="20374A35" w14:textId="77777777" w:rsidR="000F2F96" w:rsidRPr="00EB0202" w:rsidRDefault="000F2F96" w:rsidP="00A801B2">
            <w:pPr>
              <w:ind w:left="5"/>
              <w:contextualSpacing/>
              <w:jc w:val="center"/>
              <w:rPr>
                <w:sz w:val="28"/>
                <w:szCs w:val="28"/>
              </w:rPr>
            </w:pPr>
            <w:r w:rsidRPr="00EB0202">
              <w:rPr>
                <w:sz w:val="28"/>
                <w:szCs w:val="28"/>
              </w:rPr>
              <w:t>не зараховано з можливістю повторного складання</w:t>
            </w:r>
          </w:p>
        </w:tc>
      </w:tr>
      <w:tr w:rsidR="000F2F96" w:rsidRPr="00EB0202" w14:paraId="226E927C" w14:textId="77777777" w:rsidTr="006E44E2">
        <w:trPr>
          <w:trHeight w:val="841"/>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79C6C" w14:textId="77777777" w:rsidR="000F2F96" w:rsidRPr="00EB0202" w:rsidRDefault="000F2F96" w:rsidP="00A801B2">
            <w:pPr>
              <w:ind w:left="182"/>
              <w:contextualSpacing/>
              <w:jc w:val="center"/>
              <w:rPr>
                <w:sz w:val="28"/>
                <w:szCs w:val="28"/>
              </w:rPr>
            </w:pPr>
            <w:r w:rsidRPr="00EB0202">
              <w:rPr>
                <w:sz w:val="28"/>
                <w:szCs w:val="28"/>
              </w:rPr>
              <w:t>0-34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8C2EF" w14:textId="77777777" w:rsidR="000F2F96" w:rsidRPr="00EB0202" w:rsidRDefault="000F2F96" w:rsidP="00A801B2">
            <w:pPr>
              <w:ind w:left="5"/>
              <w:contextualSpacing/>
              <w:jc w:val="center"/>
              <w:rPr>
                <w:sz w:val="28"/>
                <w:szCs w:val="28"/>
              </w:rPr>
            </w:pPr>
            <w:r w:rsidRPr="00EB0202">
              <w:rPr>
                <w:b/>
                <w:sz w:val="28"/>
                <w:szCs w:val="28"/>
              </w:rPr>
              <w:t>F</w:t>
            </w:r>
          </w:p>
        </w:tc>
        <w:tc>
          <w:tcPr>
            <w:tcW w:w="2986" w:type="dxa"/>
            <w:tcBorders>
              <w:top w:val="single" w:sz="4" w:space="0" w:color="000000"/>
              <w:left w:val="single" w:sz="4" w:space="0" w:color="000000"/>
              <w:bottom w:val="single" w:sz="4" w:space="0" w:color="000000"/>
              <w:right w:val="single" w:sz="4" w:space="0" w:color="000000"/>
            </w:tcBorders>
            <w:shd w:val="clear" w:color="auto" w:fill="auto"/>
            <w:hideMark/>
          </w:tcPr>
          <w:p w14:paraId="3E7B33A6" w14:textId="77777777" w:rsidR="000F2F96" w:rsidRPr="00EB0202" w:rsidRDefault="000F2F96" w:rsidP="00A801B2">
            <w:pPr>
              <w:ind w:left="5" w:right="149"/>
              <w:contextualSpacing/>
              <w:jc w:val="center"/>
              <w:rPr>
                <w:sz w:val="28"/>
                <w:szCs w:val="28"/>
              </w:rPr>
            </w:pPr>
            <w:r w:rsidRPr="00EB0202">
              <w:rPr>
                <w:sz w:val="28"/>
                <w:szCs w:val="28"/>
              </w:rPr>
              <w:t>незадовільно з обов’язковим повторним вивченням дисципліни</w:t>
            </w:r>
          </w:p>
        </w:tc>
        <w:tc>
          <w:tcPr>
            <w:tcW w:w="2778" w:type="dxa"/>
            <w:tcBorders>
              <w:top w:val="single" w:sz="4" w:space="0" w:color="000000"/>
              <w:left w:val="single" w:sz="4" w:space="0" w:color="000000"/>
              <w:bottom w:val="single" w:sz="4" w:space="0" w:color="000000"/>
              <w:right w:val="single" w:sz="4" w:space="0" w:color="000000"/>
            </w:tcBorders>
            <w:shd w:val="clear" w:color="auto" w:fill="auto"/>
            <w:hideMark/>
          </w:tcPr>
          <w:p w14:paraId="17794591" w14:textId="77777777" w:rsidR="000F2F96" w:rsidRPr="00EB0202" w:rsidRDefault="000F2F96" w:rsidP="00A801B2">
            <w:pPr>
              <w:ind w:left="5"/>
              <w:contextualSpacing/>
              <w:jc w:val="center"/>
              <w:rPr>
                <w:sz w:val="28"/>
                <w:szCs w:val="28"/>
              </w:rPr>
            </w:pPr>
            <w:r w:rsidRPr="00EB0202">
              <w:rPr>
                <w:sz w:val="28"/>
                <w:szCs w:val="28"/>
              </w:rPr>
              <w:t>не зараховано з обов’язковим повторним вивченням дисципліни</w:t>
            </w:r>
          </w:p>
        </w:tc>
      </w:tr>
    </w:tbl>
    <w:p w14:paraId="3685E549" w14:textId="71E44DE4" w:rsidR="000F2F96" w:rsidRPr="00EB0202" w:rsidRDefault="000F2F96" w:rsidP="00E53078">
      <w:pPr>
        <w:ind w:left="216"/>
        <w:contextualSpacing/>
        <w:jc w:val="both"/>
        <w:rPr>
          <w:bCs/>
          <w:iCs/>
          <w:sz w:val="28"/>
          <w:szCs w:val="28"/>
          <w:lang w:eastAsia="en-US"/>
        </w:rPr>
      </w:pPr>
      <w:r w:rsidRPr="00EB0202">
        <w:rPr>
          <w:b/>
          <w:i/>
          <w:sz w:val="28"/>
          <w:szCs w:val="28"/>
        </w:rPr>
        <w:t xml:space="preserve"> </w:t>
      </w:r>
    </w:p>
    <w:p w14:paraId="49BA03AD" w14:textId="77777777" w:rsidR="000F2F96" w:rsidRPr="00EB0202" w:rsidRDefault="000F2F96" w:rsidP="000F2F96">
      <w:pPr>
        <w:contextualSpacing/>
        <w:jc w:val="center"/>
        <w:rPr>
          <w:b/>
          <w:sz w:val="28"/>
          <w:szCs w:val="28"/>
        </w:rPr>
      </w:pPr>
      <w:r w:rsidRPr="00EB0202">
        <w:rPr>
          <w:b/>
          <w:sz w:val="28"/>
          <w:szCs w:val="28"/>
        </w:rPr>
        <w:t>Порядок оцінювання знань студента за результатами залік/екзамен:</w:t>
      </w:r>
    </w:p>
    <w:p w14:paraId="002BDBBE" w14:textId="77777777" w:rsidR="000F2F96" w:rsidRPr="00EB0202" w:rsidRDefault="000F2F96" w:rsidP="000F2F96">
      <w:pPr>
        <w:ind w:left="198" w:right="839"/>
        <w:contextualSpacing/>
        <w:jc w:val="center"/>
        <w:rPr>
          <w:sz w:val="28"/>
          <w:szCs w:val="28"/>
        </w:rPr>
      </w:pPr>
    </w:p>
    <w:p w14:paraId="2D99BDF9" w14:textId="77777777" w:rsidR="000F2F96" w:rsidRPr="00EB0202" w:rsidRDefault="000F2F96" w:rsidP="002E48AB">
      <w:pPr>
        <w:ind w:firstLine="709"/>
        <w:contextualSpacing/>
        <w:jc w:val="both"/>
        <w:rPr>
          <w:sz w:val="28"/>
          <w:szCs w:val="28"/>
        </w:rPr>
      </w:pPr>
      <w:r w:rsidRPr="00EB0202">
        <w:rPr>
          <w:sz w:val="28"/>
          <w:szCs w:val="28"/>
        </w:rPr>
        <w:t xml:space="preserve">Оцінка відмінно (А) виставляється, коли здобувач дає абсолютно правильні відповіді на теоретичні питання з викладенням оригінальних висновків, отриманих на основі програмного, додаткового матеріалу та нормативних документів. При виконанні практичного завдання здобувач застосовує системні знання навчального матеріалу, передбачені навчальною програмою.  </w:t>
      </w:r>
    </w:p>
    <w:p w14:paraId="7E19CAE7" w14:textId="77777777" w:rsidR="000F2F96" w:rsidRPr="00EB0202" w:rsidRDefault="000F2F96" w:rsidP="002E48AB">
      <w:pPr>
        <w:ind w:firstLine="709"/>
        <w:contextualSpacing/>
        <w:jc w:val="both"/>
        <w:rPr>
          <w:sz w:val="28"/>
          <w:szCs w:val="28"/>
        </w:rPr>
      </w:pPr>
      <w:r w:rsidRPr="00EB0202">
        <w:rPr>
          <w:sz w:val="28"/>
          <w:szCs w:val="28"/>
        </w:rPr>
        <w:t xml:space="preserve">Оцінка добре (В) виставляється здобувачу, який повністю розкрив теоретичні питання на основи програмного та додаткового матеріалу. При виконанні практичних завдань здобувач застосовує узагальнені знання навчального матеріалу, передбачені навчальною програмою.  </w:t>
      </w:r>
    </w:p>
    <w:p w14:paraId="3E89F927" w14:textId="77777777" w:rsidR="000F2F96" w:rsidRPr="00EB0202" w:rsidRDefault="000F2F96" w:rsidP="002E48AB">
      <w:pPr>
        <w:ind w:firstLine="709"/>
        <w:contextualSpacing/>
        <w:jc w:val="both"/>
        <w:rPr>
          <w:sz w:val="28"/>
          <w:szCs w:val="28"/>
        </w:rPr>
      </w:pPr>
      <w:r w:rsidRPr="00EB0202">
        <w:rPr>
          <w:sz w:val="28"/>
          <w:szCs w:val="28"/>
        </w:rPr>
        <w:t xml:space="preserve">Оцінка добре (С) виставляється здобувачу, який повністю розкрив теоретичні питання, а програмний матеріал викладено у відповідності до вимог. </w:t>
      </w:r>
      <w:r w:rsidRPr="00EB0202">
        <w:rPr>
          <w:sz w:val="28"/>
          <w:szCs w:val="28"/>
        </w:rPr>
        <w:lastRenderedPageBreak/>
        <w:t xml:space="preserve">Практичні завдання виконані в цілому правильно, але мають місце окремі неточності.  </w:t>
      </w:r>
    </w:p>
    <w:p w14:paraId="4E28231C" w14:textId="77777777" w:rsidR="000F2F96" w:rsidRPr="00EB0202" w:rsidRDefault="000F2F96" w:rsidP="002E48AB">
      <w:pPr>
        <w:ind w:firstLine="709"/>
        <w:contextualSpacing/>
        <w:jc w:val="both"/>
        <w:rPr>
          <w:sz w:val="28"/>
          <w:szCs w:val="28"/>
        </w:rPr>
      </w:pPr>
      <w:r w:rsidRPr="00EB0202">
        <w:rPr>
          <w:sz w:val="28"/>
          <w:szCs w:val="28"/>
        </w:rPr>
        <w:t xml:space="preserve">Оцінка задовільно (D) виставляється, коли здобувач розкрив теоретичні питання, проте при викладенні програмного матеріалу допущені окремі помилки. При виконанні практичних завдань студент припускається помилок через недостатнє розуміння програмного матеріалу. Оцінка задовільно (E) виставляється, коли здобувач не повністю розкрив теоретичні питання, відповідь містить суттєві помилки. При виконанні практичних завдань здобувач припускається значних помилок, а виконання завдань викликає значні труднощі у здобувача.  </w:t>
      </w:r>
    </w:p>
    <w:p w14:paraId="74D7D01F" w14:textId="77777777" w:rsidR="000F2F96" w:rsidRPr="00EB0202" w:rsidRDefault="000F2F96" w:rsidP="002E48AB">
      <w:pPr>
        <w:ind w:firstLine="709"/>
        <w:contextualSpacing/>
        <w:jc w:val="both"/>
        <w:rPr>
          <w:sz w:val="28"/>
          <w:szCs w:val="28"/>
        </w:rPr>
      </w:pPr>
      <w:r w:rsidRPr="00EB0202">
        <w:rPr>
          <w:sz w:val="28"/>
          <w:szCs w:val="28"/>
        </w:rPr>
        <w:t xml:space="preserve">Оцінка незадовільно (FX) виставляється здобувачу, який не розкрив теоретичні питання і не може виконати практичні завдання. Як правило, такий здобувач виявляє здатність до викладення думки лише на елементарному рівні.  </w:t>
      </w:r>
    </w:p>
    <w:p w14:paraId="61EA6358" w14:textId="77777777" w:rsidR="00282762" w:rsidRDefault="000F2F96" w:rsidP="002E48AB">
      <w:pPr>
        <w:ind w:firstLine="709"/>
        <w:contextualSpacing/>
        <w:jc w:val="both"/>
        <w:rPr>
          <w:sz w:val="28"/>
          <w:szCs w:val="28"/>
        </w:rPr>
      </w:pPr>
      <w:r w:rsidRPr="00EB0202">
        <w:rPr>
          <w:sz w:val="28"/>
          <w:szCs w:val="28"/>
        </w:rPr>
        <w:t xml:space="preserve">Оцінка незадовільно (F) виставляється здобувачу, який не виконав навчальну програму або якийсь елемент її складової, має фрагментарні знання, які не дозволяють розкрити теоретичні питання і виконати практичні завдання. Такий здобувач не може викласти свою думку навіть на елементарному рівні. </w:t>
      </w:r>
    </w:p>
    <w:p w14:paraId="0AF07AA3" w14:textId="5C7A7BC0" w:rsidR="00B00B83" w:rsidRPr="00282762" w:rsidRDefault="000F2F96" w:rsidP="002E48AB">
      <w:pPr>
        <w:ind w:firstLine="709"/>
        <w:contextualSpacing/>
        <w:jc w:val="both"/>
        <w:rPr>
          <w:sz w:val="28"/>
          <w:szCs w:val="28"/>
        </w:rPr>
      </w:pPr>
      <w:r w:rsidRPr="00282762">
        <w:rPr>
          <w:sz w:val="28"/>
          <w:szCs w:val="28"/>
        </w:rPr>
        <w:t>За результатами контролю знань здобувачу дозволяється виставлення екзаменаційної оцінки (без підсумкового іспиту) – «відмінно», «добре» та «задовільно». здобувач має право підвищити оцінку, складаючи іспит.</w:t>
      </w:r>
    </w:p>
    <w:p w14:paraId="21963E5B"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691686BC"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2DD67040"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22761EC6"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6C7DCA69"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79E25EE3"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6ABB0ADE"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2FE426CE"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56E2620F"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28095109"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47D27BE6"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0F35F670" w14:textId="77777777" w:rsidR="00B00B83" w:rsidRDefault="00B00B83" w:rsidP="006F111E">
      <w:pPr>
        <w:pStyle w:val="1"/>
        <w:widowControl/>
        <w:tabs>
          <w:tab w:val="num" w:pos="0"/>
        </w:tabs>
        <w:suppressAutoHyphens/>
        <w:autoSpaceDE/>
        <w:adjustRightInd/>
        <w:spacing w:before="0" w:after="0"/>
        <w:jc w:val="center"/>
        <w:rPr>
          <w:b w:val="0"/>
          <w:bCs w:val="0"/>
          <w:sz w:val="28"/>
          <w:szCs w:val="28"/>
        </w:rPr>
      </w:pPr>
    </w:p>
    <w:p w14:paraId="0C4C1484" w14:textId="4FEDFC59" w:rsidR="00B00B83" w:rsidRDefault="00B00B83" w:rsidP="002E48AB">
      <w:pPr>
        <w:pStyle w:val="1"/>
        <w:widowControl/>
        <w:tabs>
          <w:tab w:val="num" w:pos="0"/>
        </w:tabs>
        <w:suppressAutoHyphens/>
        <w:autoSpaceDE/>
        <w:adjustRightInd/>
        <w:spacing w:before="0" w:after="0"/>
        <w:rPr>
          <w:b w:val="0"/>
          <w:bCs w:val="0"/>
          <w:sz w:val="28"/>
          <w:szCs w:val="28"/>
        </w:rPr>
      </w:pPr>
    </w:p>
    <w:p w14:paraId="77F6CE13" w14:textId="524CB6BF" w:rsidR="002E48AB" w:rsidRDefault="002E48AB" w:rsidP="002E48AB">
      <w:pPr>
        <w:rPr>
          <w:lang w:val="ru-RU" w:eastAsia="ru-RU"/>
        </w:rPr>
      </w:pPr>
    </w:p>
    <w:p w14:paraId="640BA35D" w14:textId="2D8708CB" w:rsidR="002E48AB" w:rsidRDefault="002E48AB" w:rsidP="002E48AB">
      <w:pPr>
        <w:rPr>
          <w:lang w:val="ru-RU" w:eastAsia="ru-RU"/>
        </w:rPr>
      </w:pPr>
    </w:p>
    <w:p w14:paraId="30691DB4" w14:textId="4BA54095" w:rsidR="002E48AB" w:rsidRDefault="002E48AB" w:rsidP="002E48AB">
      <w:pPr>
        <w:rPr>
          <w:lang w:val="ru-RU" w:eastAsia="ru-RU"/>
        </w:rPr>
      </w:pPr>
    </w:p>
    <w:p w14:paraId="1DAB64D4" w14:textId="5347E48B" w:rsidR="002E48AB" w:rsidRDefault="002E48AB" w:rsidP="002E48AB">
      <w:pPr>
        <w:rPr>
          <w:lang w:val="ru-RU" w:eastAsia="ru-RU"/>
        </w:rPr>
      </w:pPr>
    </w:p>
    <w:p w14:paraId="081785EF" w14:textId="0979E8B6" w:rsidR="002E48AB" w:rsidRDefault="002E48AB" w:rsidP="002E48AB">
      <w:pPr>
        <w:rPr>
          <w:lang w:val="ru-RU" w:eastAsia="ru-RU"/>
        </w:rPr>
      </w:pPr>
    </w:p>
    <w:p w14:paraId="24E13B27" w14:textId="6FA70103" w:rsidR="002E48AB" w:rsidRDefault="002E48AB" w:rsidP="002E48AB">
      <w:pPr>
        <w:rPr>
          <w:lang w:val="ru-RU" w:eastAsia="ru-RU"/>
        </w:rPr>
      </w:pPr>
    </w:p>
    <w:p w14:paraId="74DEB29E" w14:textId="1E775235" w:rsidR="002E48AB" w:rsidRDefault="002E48AB" w:rsidP="002E48AB">
      <w:pPr>
        <w:rPr>
          <w:lang w:val="ru-RU" w:eastAsia="ru-RU"/>
        </w:rPr>
      </w:pPr>
    </w:p>
    <w:p w14:paraId="62998A00" w14:textId="37501E88" w:rsidR="002E48AB" w:rsidRDefault="002E48AB" w:rsidP="002E48AB">
      <w:pPr>
        <w:rPr>
          <w:lang w:val="ru-RU" w:eastAsia="ru-RU"/>
        </w:rPr>
      </w:pPr>
    </w:p>
    <w:p w14:paraId="17B01CE7" w14:textId="5A51870F" w:rsidR="002E48AB" w:rsidRDefault="002E48AB" w:rsidP="002E48AB">
      <w:pPr>
        <w:rPr>
          <w:lang w:val="ru-RU" w:eastAsia="ru-RU"/>
        </w:rPr>
      </w:pPr>
    </w:p>
    <w:p w14:paraId="04B72CAF" w14:textId="0239EE13" w:rsidR="002E48AB" w:rsidRDefault="002E48AB" w:rsidP="002E48AB">
      <w:pPr>
        <w:rPr>
          <w:lang w:val="ru-RU" w:eastAsia="ru-RU"/>
        </w:rPr>
      </w:pPr>
    </w:p>
    <w:p w14:paraId="036F00BC" w14:textId="547BD7C2" w:rsidR="002E48AB" w:rsidRDefault="002E48AB" w:rsidP="002E48AB">
      <w:pPr>
        <w:rPr>
          <w:lang w:val="ru-RU" w:eastAsia="ru-RU"/>
        </w:rPr>
      </w:pPr>
    </w:p>
    <w:p w14:paraId="2E11056F" w14:textId="5E0A4751" w:rsidR="002E48AB" w:rsidRDefault="002E48AB" w:rsidP="002E48AB">
      <w:pPr>
        <w:rPr>
          <w:lang w:val="ru-RU" w:eastAsia="ru-RU"/>
        </w:rPr>
      </w:pPr>
    </w:p>
    <w:p w14:paraId="4B5EE004" w14:textId="11C4E162" w:rsidR="002E48AB" w:rsidRDefault="002E48AB" w:rsidP="002E48AB">
      <w:pPr>
        <w:rPr>
          <w:lang w:val="ru-RU" w:eastAsia="ru-RU"/>
        </w:rPr>
      </w:pPr>
    </w:p>
    <w:p w14:paraId="49071D9B" w14:textId="31079535" w:rsidR="002E48AB" w:rsidRDefault="002E48AB" w:rsidP="002E48AB">
      <w:pPr>
        <w:rPr>
          <w:lang w:val="ru-RU" w:eastAsia="ru-RU"/>
        </w:rPr>
      </w:pPr>
    </w:p>
    <w:p w14:paraId="1047E440" w14:textId="753F713B" w:rsidR="006F111E" w:rsidRPr="00A636B0" w:rsidRDefault="006F111E" w:rsidP="00A636B0">
      <w:pPr>
        <w:pStyle w:val="1"/>
        <w:widowControl/>
        <w:tabs>
          <w:tab w:val="num" w:pos="0"/>
        </w:tabs>
        <w:suppressAutoHyphens/>
        <w:autoSpaceDE/>
        <w:adjustRightInd/>
        <w:spacing w:before="0" w:after="0"/>
        <w:jc w:val="center"/>
        <w:rPr>
          <w:rFonts w:ascii="Times New Roman" w:hAnsi="Times New Roman" w:cs="Times New Roman"/>
          <w:bCs w:val="0"/>
          <w:sz w:val="28"/>
          <w:szCs w:val="28"/>
          <w:lang w:val="uk-UA"/>
        </w:rPr>
      </w:pPr>
      <w:r>
        <w:rPr>
          <w:rFonts w:ascii="Times New Roman" w:hAnsi="Times New Roman" w:cs="Times New Roman"/>
          <w:bCs w:val="0"/>
          <w:sz w:val="28"/>
          <w:szCs w:val="28"/>
        </w:rPr>
        <w:lastRenderedPageBreak/>
        <w:t>СПИСОК РЕКОМЕНДОВАН</w:t>
      </w:r>
      <w:r w:rsidR="00A636B0">
        <w:rPr>
          <w:rFonts w:ascii="Times New Roman" w:hAnsi="Times New Roman" w:cs="Times New Roman"/>
          <w:bCs w:val="0"/>
          <w:sz w:val="28"/>
          <w:szCs w:val="28"/>
          <w:lang w:val="uk-UA"/>
        </w:rPr>
        <w:t>ИХ</w:t>
      </w:r>
      <w:r>
        <w:rPr>
          <w:rFonts w:ascii="Times New Roman" w:hAnsi="Times New Roman" w:cs="Times New Roman"/>
          <w:bCs w:val="0"/>
          <w:sz w:val="28"/>
          <w:szCs w:val="28"/>
        </w:rPr>
        <w:t xml:space="preserve"> </w:t>
      </w:r>
      <w:r w:rsidR="00A636B0">
        <w:rPr>
          <w:rFonts w:ascii="Times New Roman" w:hAnsi="Times New Roman" w:cs="Times New Roman"/>
          <w:bCs w:val="0"/>
          <w:sz w:val="28"/>
          <w:szCs w:val="28"/>
          <w:lang w:val="uk-UA"/>
        </w:rPr>
        <w:t>ДЖЕРЕЛ</w:t>
      </w:r>
    </w:p>
    <w:p w14:paraId="310C210D" w14:textId="77777777" w:rsidR="006F111E" w:rsidRDefault="006F111E" w:rsidP="006F111E">
      <w:pPr>
        <w:rPr>
          <w:lang w:val="ru-RU" w:eastAsia="ru-RU"/>
        </w:rPr>
      </w:pPr>
    </w:p>
    <w:p w14:paraId="112AD0DA"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Тополевський</w:t>
      </w:r>
      <w:proofErr w:type="spellEnd"/>
      <w:r w:rsidRPr="00D1525E">
        <w:rPr>
          <w:sz w:val="28"/>
          <w:szCs w:val="28"/>
        </w:rPr>
        <w:t xml:space="preserve"> Р. Б., Федіна Н. В. Теорія держави і права: навч. посібник. Львів: ЛьвДУВС, 2020. 268 с.</w:t>
      </w:r>
    </w:p>
    <w:p w14:paraId="329AFE08"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Скакун О. Ф. Теорія права і держави : підручник. К. : </w:t>
      </w:r>
      <w:proofErr w:type="spellStart"/>
      <w:r w:rsidRPr="00D1525E">
        <w:rPr>
          <w:sz w:val="28"/>
          <w:szCs w:val="28"/>
        </w:rPr>
        <w:t>Алерта</w:t>
      </w:r>
      <w:proofErr w:type="spellEnd"/>
      <w:r w:rsidRPr="00D1525E">
        <w:rPr>
          <w:sz w:val="28"/>
          <w:szCs w:val="28"/>
        </w:rPr>
        <w:t>; КНТ; ЦУЛ, 2009. С. 56-65.</w:t>
      </w:r>
    </w:p>
    <w:p w14:paraId="7F1053A4"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Кельман</w:t>
      </w:r>
      <w:proofErr w:type="spellEnd"/>
      <w:r w:rsidRPr="00D1525E">
        <w:rPr>
          <w:sz w:val="28"/>
          <w:szCs w:val="28"/>
        </w:rPr>
        <w:t xml:space="preserve"> М. С., </w:t>
      </w:r>
      <w:proofErr w:type="spellStart"/>
      <w:r w:rsidRPr="00D1525E">
        <w:rPr>
          <w:sz w:val="28"/>
          <w:szCs w:val="28"/>
        </w:rPr>
        <w:t>Мурашин</w:t>
      </w:r>
      <w:proofErr w:type="spellEnd"/>
      <w:r w:rsidRPr="00D1525E">
        <w:rPr>
          <w:sz w:val="28"/>
          <w:szCs w:val="28"/>
        </w:rPr>
        <w:t xml:space="preserve"> О. Г. Загальна теорія держави і права : підручник. К. : Кондор, 2006. С. 156.</w:t>
      </w:r>
    </w:p>
    <w:p w14:paraId="3065B982"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Бисага</w:t>
      </w:r>
      <w:proofErr w:type="spellEnd"/>
      <w:r w:rsidRPr="00D1525E">
        <w:rPr>
          <w:sz w:val="28"/>
          <w:szCs w:val="28"/>
        </w:rPr>
        <w:t xml:space="preserve"> Ю. М., Палінчак М. М., Бєлов Д. М., </w:t>
      </w:r>
      <w:proofErr w:type="spellStart"/>
      <w:r w:rsidRPr="00D1525E">
        <w:rPr>
          <w:sz w:val="28"/>
          <w:szCs w:val="28"/>
        </w:rPr>
        <w:t>Данканич</w:t>
      </w:r>
      <w:proofErr w:type="spellEnd"/>
      <w:r w:rsidRPr="00D1525E">
        <w:rPr>
          <w:sz w:val="28"/>
          <w:szCs w:val="28"/>
        </w:rPr>
        <w:t xml:space="preserve"> М. М. Основні права людини. Ужгород, 2003. С. 10.</w:t>
      </w:r>
    </w:p>
    <w:p w14:paraId="498A7EA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Колесников В. Основні етапи розвитку прав людини. Науковий журнал. Актуальні проблеми міжнародних відносин. Випуск 83 (Частина ІІ). Київ. </w:t>
      </w:r>
      <w:proofErr w:type="spellStart"/>
      <w:r w:rsidRPr="00D1525E">
        <w:rPr>
          <w:sz w:val="28"/>
          <w:szCs w:val="28"/>
        </w:rPr>
        <w:t>нац</w:t>
      </w:r>
      <w:proofErr w:type="spellEnd"/>
      <w:r w:rsidRPr="00D1525E">
        <w:rPr>
          <w:sz w:val="28"/>
          <w:szCs w:val="28"/>
        </w:rPr>
        <w:t>. ун-т. ім. Т. Г. Шевченка. 2009. С. 152–155.</w:t>
      </w:r>
    </w:p>
    <w:p w14:paraId="612A9381"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Стадник Г. Виникнення і розвиток міжнародної та європейської інституційної системи захисту прав людини і формування її нормативно-правової основи. Право України. № 1. 2005. С. 5–8.</w:t>
      </w:r>
    </w:p>
    <w:p w14:paraId="3969A1D7"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Сидоренко Н. Історія становлення та розвитку інституту захисту прав людини в Європі. Вісник Львів. ун-ту. 1999, № 34. С. 68–77.</w:t>
      </w:r>
    </w:p>
    <w:p w14:paraId="2472971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Колесников В. Основні етапи розвитку прав людини. Науковий журнал. Актуальні проблеми міжнародних відносин. Випуск 83 (Частина ІІ). Київ. </w:t>
      </w:r>
      <w:proofErr w:type="spellStart"/>
      <w:r w:rsidRPr="00D1525E">
        <w:rPr>
          <w:sz w:val="28"/>
          <w:szCs w:val="28"/>
        </w:rPr>
        <w:t>нац</w:t>
      </w:r>
      <w:proofErr w:type="spellEnd"/>
      <w:r w:rsidRPr="00D1525E">
        <w:rPr>
          <w:sz w:val="28"/>
          <w:szCs w:val="28"/>
        </w:rPr>
        <w:t>. ун-т. ім. Т. Г. Шевченка. 2009. С. 152–155.</w:t>
      </w:r>
    </w:p>
    <w:p w14:paraId="5B1BFD7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Конституція України: прийнята на п’ятій сесії Верховної Ради України від 28.06. 1996 р.: (із змінами). Відомості Верховної Ради України (ВВР), 1996, № 30, ст. 141.</w:t>
      </w:r>
    </w:p>
    <w:p w14:paraId="5BD888F6"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Вакарюк</w:t>
      </w:r>
      <w:proofErr w:type="spellEnd"/>
      <w:r w:rsidRPr="00D1525E">
        <w:rPr>
          <w:sz w:val="28"/>
          <w:szCs w:val="28"/>
        </w:rPr>
        <w:t xml:space="preserve"> Л. В. Основні підходи до розуміння поняття «правовий режим». Підприємництво, господарство і право. 2016. № 12. С. 196–201.</w:t>
      </w:r>
    </w:p>
    <w:p w14:paraId="1D0B3C6E"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Загальна теорія права : підручник / за </w:t>
      </w:r>
      <w:proofErr w:type="spellStart"/>
      <w:r w:rsidRPr="00D1525E">
        <w:rPr>
          <w:sz w:val="28"/>
          <w:szCs w:val="28"/>
        </w:rPr>
        <w:t>заг</w:t>
      </w:r>
      <w:proofErr w:type="spellEnd"/>
      <w:r w:rsidRPr="00D1525E">
        <w:rPr>
          <w:sz w:val="28"/>
          <w:szCs w:val="28"/>
        </w:rPr>
        <w:t xml:space="preserve">. ред. М.І. </w:t>
      </w:r>
      <w:proofErr w:type="spellStart"/>
      <w:r w:rsidRPr="00D1525E">
        <w:rPr>
          <w:sz w:val="28"/>
          <w:szCs w:val="28"/>
        </w:rPr>
        <w:t>Козюбри</w:t>
      </w:r>
      <w:proofErr w:type="spellEnd"/>
      <w:r w:rsidRPr="00D1525E">
        <w:rPr>
          <w:sz w:val="28"/>
          <w:szCs w:val="28"/>
        </w:rPr>
        <w:t xml:space="preserve">. Київ: </w:t>
      </w:r>
      <w:proofErr w:type="spellStart"/>
      <w:r w:rsidRPr="00D1525E">
        <w:rPr>
          <w:sz w:val="28"/>
          <w:szCs w:val="28"/>
        </w:rPr>
        <w:t>Ваіте</w:t>
      </w:r>
      <w:proofErr w:type="spellEnd"/>
      <w:r w:rsidRPr="00D1525E">
        <w:rPr>
          <w:sz w:val="28"/>
          <w:szCs w:val="28"/>
        </w:rPr>
        <w:t>, 2015. 392 с.</w:t>
      </w:r>
    </w:p>
    <w:p w14:paraId="531A137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Коваленко Н. В. Адміністративно-правові режими : дис. … док. </w:t>
      </w:r>
      <w:proofErr w:type="spellStart"/>
      <w:r w:rsidRPr="00D1525E">
        <w:rPr>
          <w:sz w:val="28"/>
          <w:szCs w:val="28"/>
        </w:rPr>
        <w:t>юр</w:t>
      </w:r>
      <w:proofErr w:type="spellEnd"/>
      <w:r w:rsidRPr="00D1525E">
        <w:rPr>
          <w:sz w:val="28"/>
          <w:szCs w:val="28"/>
        </w:rPr>
        <w:t>. наук : 12.00.07. Запоріжжя, 2017. 529 с.</w:t>
      </w:r>
    </w:p>
    <w:p w14:paraId="2A6A7FD9"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Мінка</w:t>
      </w:r>
      <w:proofErr w:type="spellEnd"/>
      <w:r w:rsidRPr="00D1525E">
        <w:rPr>
          <w:sz w:val="28"/>
          <w:szCs w:val="28"/>
        </w:rPr>
        <w:t xml:space="preserve"> Т. П. Онтологічна характеристика правового режиму. Право і суспільство. 2012. № 3. С. 123–127.</w:t>
      </w:r>
    </w:p>
    <w:p w14:paraId="52B76EB7"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Настюк</w:t>
      </w:r>
      <w:proofErr w:type="spellEnd"/>
      <w:r w:rsidRPr="00D1525E">
        <w:rPr>
          <w:sz w:val="28"/>
          <w:szCs w:val="28"/>
        </w:rPr>
        <w:t xml:space="preserve"> В. Я., Бєлєвцева В. В. Адміністративно-правові режими в Україні : монографія. Харків : Право, 2009. 128 с.</w:t>
      </w:r>
    </w:p>
    <w:p w14:paraId="621F35E0"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Про зону надзвичайної екологічної ситуації : Закон України від 13.07.2000 № 1908-III : станом на 31 бер. 2023 р.</w:t>
      </w:r>
    </w:p>
    <w:p w14:paraId="6262B295"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Про правовий режим воєнного стану : Закон України від 12.05.2015 № 389-VIII : станом на 19 </w:t>
      </w:r>
      <w:proofErr w:type="spellStart"/>
      <w:r w:rsidRPr="00D1525E">
        <w:rPr>
          <w:sz w:val="28"/>
          <w:szCs w:val="28"/>
        </w:rPr>
        <w:t>жовт</w:t>
      </w:r>
      <w:proofErr w:type="spellEnd"/>
      <w:r w:rsidRPr="00D1525E">
        <w:rPr>
          <w:sz w:val="28"/>
          <w:szCs w:val="28"/>
        </w:rPr>
        <w:t>. 2023 р.</w:t>
      </w:r>
    </w:p>
    <w:p w14:paraId="7F69E0A8"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Про правовий режим надзвичайного стану : Закон України від 16.03.2000 № 1550-III : станом на 31 бер. 2023 р.</w:t>
      </w:r>
    </w:p>
    <w:p w14:paraId="1BDC87C4"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Рішення Конституційного суду України у справі за конституційним поданням 51 народного депутата України щодо відповідності Конституції України (конституційності) положень статті 92, пункту 6 розділу Х «Перехідні положення» Земельного кодексу України (справа про постійне користування земельними ділянками) у справі № 5-рп/2005 від 22.09.2005 р.</w:t>
      </w:r>
    </w:p>
    <w:p w14:paraId="7651320E"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lastRenderedPageBreak/>
        <w:t>Рішення Конституційного Суду України у справі за конституційним поданням Уповноваженого Верховної Ради України з прав людини щодо відповідності Конституції України (конституційності) положення третього речення частини першої статті 13 Закону України «Про психіатричну допомогу» (справа про судовий контроль за госпіталізацією недієздатних осіб до психіатричного закладу) від № 2-рп/2016 01.06.2016 р.</w:t>
      </w:r>
    </w:p>
    <w:p w14:paraId="23FA4AB5"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Харченко Н. П., Тихомиров Т. Д. Правовий режим: плюралізм наукових підходів. Правоохоронна діяльність: історія, сучасний стан, перспективи розвитку (присвячена пам’яті видатного науковця О.Ф. Граніна) : матеріали </w:t>
      </w:r>
      <w:proofErr w:type="spellStart"/>
      <w:r w:rsidRPr="00D1525E">
        <w:rPr>
          <w:sz w:val="28"/>
          <w:szCs w:val="28"/>
        </w:rPr>
        <w:t>Всеукр</w:t>
      </w:r>
      <w:proofErr w:type="spellEnd"/>
      <w:r w:rsidRPr="00D1525E">
        <w:rPr>
          <w:sz w:val="28"/>
          <w:szCs w:val="28"/>
        </w:rPr>
        <w:t>. наук.-практ. конф., Київ. 2017 р.</w:t>
      </w:r>
    </w:p>
    <w:p w14:paraId="5410D2E6" w14:textId="77777777" w:rsidR="00BE0EEC" w:rsidRPr="00D1525E" w:rsidRDefault="00BE0EEC" w:rsidP="00BE0EEC">
      <w:pPr>
        <w:numPr>
          <w:ilvl w:val="0"/>
          <w:numId w:val="7"/>
        </w:numPr>
        <w:tabs>
          <w:tab w:val="left" w:pos="426"/>
        </w:tabs>
        <w:ind w:left="0" w:firstLine="0"/>
        <w:contextualSpacing/>
        <w:jc w:val="both"/>
        <w:rPr>
          <w:sz w:val="28"/>
          <w:szCs w:val="28"/>
        </w:rPr>
      </w:pPr>
      <w:proofErr w:type="spellStart"/>
      <w:r w:rsidRPr="00D1525E">
        <w:rPr>
          <w:sz w:val="28"/>
          <w:szCs w:val="28"/>
        </w:rPr>
        <w:t>Bukhanevych</w:t>
      </w:r>
      <w:proofErr w:type="spellEnd"/>
      <w:r w:rsidRPr="00D1525E">
        <w:rPr>
          <w:sz w:val="28"/>
          <w:szCs w:val="28"/>
        </w:rPr>
        <w:t xml:space="preserve"> O., </w:t>
      </w:r>
      <w:proofErr w:type="spellStart"/>
      <w:r w:rsidRPr="00D1525E">
        <w:rPr>
          <w:sz w:val="28"/>
          <w:szCs w:val="28"/>
        </w:rPr>
        <w:t>Mernyk</w:t>
      </w:r>
      <w:proofErr w:type="spellEnd"/>
      <w:r w:rsidRPr="00D1525E">
        <w:rPr>
          <w:sz w:val="28"/>
          <w:szCs w:val="28"/>
        </w:rPr>
        <w:t xml:space="preserve"> A., </w:t>
      </w:r>
      <w:proofErr w:type="spellStart"/>
      <w:r w:rsidRPr="00D1525E">
        <w:rPr>
          <w:sz w:val="28"/>
          <w:szCs w:val="28"/>
        </w:rPr>
        <w:t>Petryshyn</w:t>
      </w:r>
      <w:proofErr w:type="spellEnd"/>
      <w:r w:rsidRPr="00D1525E">
        <w:rPr>
          <w:sz w:val="28"/>
          <w:szCs w:val="28"/>
        </w:rPr>
        <w:t xml:space="preserve"> O. </w:t>
      </w:r>
      <w:proofErr w:type="spellStart"/>
      <w:r w:rsidRPr="00D1525E">
        <w:rPr>
          <w:sz w:val="28"/>
          <w:szCs w:val="28"/>
        </w:rPr>
        <w:t>Approaches</w:t>
      </w:r>
      <w:proofErr w:type="spellEnd"/>
      <w:r w:rsidRPr="00D1525E">
        <w:rPr>
          <w:sz w:val="28"/>
          <w:szCs w:val="28"/>
        </w:rPr>
        <w:t xml:space="preserve"> </w:t>
      </w:r>
      <w:proofErr w:type="spellStart"/>
      <w:r w:rsidRPr="00D1525E">
        <w:rPr>
          <w:sz w:val="28"/>
          <w:szCs w:val="28"/>
        </w:rPr>
        <w:t>to</w:t>
      </w:r>
      <w:proofErr w:type="spellEnd"/>
      <w:r w:rsidRPr="00D1525E">
        <w:rPr>
          <w:sz w:val="28"/>
          <w:szCs w:val="28"/>
        </w:rPr>
        <w:t xml:space="preserve"> </w:t>
      </w:r>
      <w:proofErr w:type="spellStart"/>
      <w:r w:rsidRPr="00D1525E">
        <w:rPr>
          <w:sz w:val="28"/>
          <w:szCs w:val="28"/>
        </w:rPr>
        <w:t>understanding</w:t>
      </w:r>
      <w:proofErr w:type="spellEnd"/>
      <w:r w:rsidRPr="00D1525E">
        <w:rPr>
          <w:sz w:val="28"/>
          <w:szCs w:val="28"/>
        </w:rPr>
        <w:t xml:space="preserve"> </w:t>
      </w:r>
      <w:proofErr w:type="spellStart"/>
      <w:r w:rsidRPr="00D1525E">
        <w:rPr>
          <w:sz w:val="28"/>
          <w:szCs w:val="28"/>
        </w:rPr>
        <w:t>the</w:t>
      </w:r>
      <w:proofErr w:type="spellEnd"/>
      <w:r w:rsidRPr="00D1525E">
        <w:rPr>
          <w:sz w:val="28"/>
          <w:szCs w:val="28"/>
        </w:rPr>
        <w:t xml:space="preserve"> </w:t>
      </w:r>
      <w:proofErr w:type="spellStart"/>
      <w:r w:rsidRPr="00D1525E">
        <w:rPr>
          <w:sz w:val="28"/>
          <w:szCs w:val="28"/>
        </w:rPr>
        <w:t>category</w:t>
      </w:r>
      <w:proofErr w:type="spellEnd"/>
      <w:r w:rsidRPr="00D1525E">
        <w:rPr>
          <w:sz w:val="28"/>
          <w:szCs w:val="28"/>
        </w:rPr>
        <w:t xml:space="preserve"> “</w:t>
      </w:r>
      <w:proofErr w:type="spellStart"/>
      <w:r w:rsidRPr="00D1525E">
        <w:rPr>
          <w:sz w:val="28"/>
          <w:szCs w:val="28"/>
        </w:rPr>
        <w:t>special</w:t>
      </w:r>
      <w:proofErr w:type="spellEnd"/>
      <w:r w:rsidRPr="00D1525E">
        <w:rPr>
          <w:sz w:val="28"/>
          <w:szCs w:val="28"/>
        </w:rPr>
        <w:t xml:space="preserve"> </w:t>
      </w:r>
      <w:proofErr w:type="spellStart"/>
      <w:r w:rsidRPr="00D1525E">
        <w:rPr>
          <w:sz w:val="28"/>
          <w:szCs w:val="28"/>
        </w:rPr>
        <w:t>legal</w:t>
      </w:r>
      <w:proofErr w:type="spellEnd"/>
      <w:r w:rsidRPr="00D1525E">
        <w:rPr>
          <w:sz w:val="28"/>
          <w:szCs w:val="28"/>
        </w:rPr>
        <w:t xml:space="preserve"> </w:t>
      </w:r>
      <w:proofErr w:type="spellStart"/>
      <w:r w:rsidRPr="00D1525E">
        <w:rPr>
          <w:sz w:val="28"/>
          <w:szCs w:val="28"/>
        </w:rPr>
        <w:t>regimes</w:t>
      </w:r>
      <w:proofErr w:type="spellEnd"/>
      <w:r w:rsidRPr="00D1525E">
        <w:rPr>
          <w:sz w:val="28"/>
          <w:szCs w:val="28"/>
        </w:rPr>
        <w:t xml:space="preserve">”. </w:t>
      </w:r>
      <w:proofErr w:type="spellStart"/>
      <w:r w:rsidRPr="00D1525E">
        <w:rPr>
          <w:sz w:val="28"/>
          <w:szCs w:val="28"/>
        </w:rPr>
        <w:t>Journal</w:t>
      </w:r>
      <w:proofErr w:type="spellEnd"/>
      <w:r w:rsidRPr="00D1525E">
        <w:rPr>
          <w:sz w:val="28"/>
          <w:szCs w:val="28"/>
        </w:rPr>
        <w:t xml:space="preserve"> </w:t>
      </w:r>
      <w:proofErr w:type="spellStart"/>
      <w:r w:rsidRPr="00D1525E">
        <w:rPr>
          <w:sz w:val="28"/>
          <w:szCs w:val="28"/>
        </w:rPr>
        <w:t>of</w:t>
      </w:r>
      <w:proofErr w:type="spellEnd"/>
      <w:r w:rsidRPr="00D1525E">
        <w:rPr>
          <w:sz w:val="28"/>
          <w:szCs w:val="28"/>
        </w:rPr>
        <w:t xml:space="preserve"> </w:t>
      </w:r>
      <w:proofErr w:type="spellStart"/>
      <w:r w:rsidRPr="00D1525E">
        <w:rPr>
          <w:sz w:val="28"/>
          <w:szCs w:val="28"/>
        </w:rPr>
        <w:t>the</w:t>
      </w:r>
      <w:proofErr w:type="spellEnd"/>
      <w:r w:rsidRPr="00D1525E">
        <w:rPr>
          <w:sz w:val="28"/>
          <w:szCs w:val="28"/>
        </w:rPr>
        <w:t xml:space="preserve"> </w:t>
      </w:r>
      <w:proofErr w:type="spellStart"/>
      <w:r w:rsidRPr="00D1525E">
        <w:rPr>
          <w:sz w:val="28"/>
          <w:szCs w:val="28"/>
        </w:rPr>
        <w:t>National</w:t>
      </w:r>
      <w:proofErr w:type="spellEnd"/>
      <w:r w:rsidRPr="00D1525E">
        <w:rPr>
          <w:sz w:val="28"/>
          <w:szCs w:val="28"/>
        </w:rPr>
        <w:t xml:space="preserve"> </w:t>
      </w:r>
      <w:proofErr w:type="spellStart"/>
      <w:r w:rsidRPr="00D1525E">
        <w:rPr>
          <w:sz w:val="28"/>
          <w:szCs w:val="28"/>
        </w:rPr>
        <w:t>Academy</w:t>
      </w:r>
      <w:proofErr w:type="spellEnd"/>
      <w:r w:rsidRPr="00D1525E">
        <w:rPr>
          <w:sz w:val="28"/>
          <w:szCs w:val="28"/>
        </w:rPr>
        <w:t xml:space="preserve"> </w:t>
      </w:r>
      <w:proofErr w:type="spellStart"/>
      <w:r w:rsidRPr="00D1525E">
        <w:rPr>
          <w:sz w:val="28"/>
          <w:szCs w:val="28"/>
        </w:rPr>
        <w:t>of</w:t>
      </w:r>
      <w:proofErr w:type="spellEnd"/>
      <w:r w:rsidRPr="00D1525E">
        <w:rPr>
          <w:sz w:val="28"/>
          <w:szCs w:val="28"/>
        </w:rPr>
        <w:t xml:space="preserve"> </w:t>
      </w:r>
      <w:proofErr w:type="spellStart"/>
      <w:r w:rsidRPr="00D1525E">
        <w:rPr>
          <w:sz w:val="28"/>
          <w:szCs w:val="28"/>
        </w:rPr>
        <w:t>Legal</w:t>
      </w:r>
      <w:proofErr w:type="spellEnd"/>
      <w:r w:rsidRPr="00D1525E">
        <w:rPr>
          <w:sz w:val="28"/>
          <w:szCs w:val="28"/>
        </w:rPr>
        <w:t xml:space="preserve"> </w:t>
      </w:r>
      <w:proofErr w:type="spellStart"/>
      <w:r w:rsidRPr="00D1525E">
        <w:rPr>
          <w:sz w:val="28"/>
          <w:szCs w:val="28"/>
        </w:rPr>
        <w:t>Sciences</w:t>
      </w:r>
      <w:proofErr w:type="spellEnd"/>
      <w:r w:rsidRPr="00D1525E">
        <w:rPr>
          <w:sz w:val="28"/>
          <w:szCs w:val="28"/>
        </w:rPr>
        <w:t xml:space="preserve"> </w:t>
      </w:r>
      <w:proofErr w:type="spellStart"/>
      <w:r w:rsidRPr="00D1525E">
        <w:rPr>
          <w:sz w:val="28"/>
          <w:szCs w:val="28"/>
        </w:rPr>
        <w:t>of</w:t>
      </w:r>
      <w:proofErr w:type="spellEnd"/>
      <w:r w:rsidRPr="00D1525E">
        <w:rPr>
          <w:sz w:val="28"/>
          <w:szCs w:val="28"/>
        </w:rPr>
        <w:t xml:space="preserve"> </w:t>
      </w:r>
      <w:proofErr w:type="spellStart"/>
      <w:r w:rsidRPr="00D1525E">
        <w:rPr>
          <w:sz w:val="28"/>
          <w:szCs w:val="28"/>
        </w:rPr>
        <w:t>Ukraine</w:t>
      </w:r>
      <w:proofErr w:type="spellEnd"/>
      <w:r w:rsidRPr="00D1525E">
        <w:rPr>
          <w:sz w:val="28"/>
          <w:szCs w:val="28"/>
        </w:rPr>
        <w:t xml:space="preserve">. </w:t>
      </w:r>
      <w:proofErr w:type="spellStart"/>
      <w:r w:rsidRPr="00D1525E">
        <w:rPr>
          <w:sz w:val="28"/>
          <w:szCs w:val="28"/>
        </w:rPr>
        <w:t>Vol</w:t>
      </w:r>
      <w:proofErr w:type="spellEnd"/>
      <w:r w:rsidRPr="00D1525E">
        <w:rPr>
          <w:sz w:val="28"/>
          <w:szCs w:val="28"/>
        </w:rPr>
        <w:t>. № 28 (1). 2021. P. 71–78.</w:t>
      </w:r>
    </w:p>
    <w:p w14:paraId="2477B6E5"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Hurst</w:t>
      </w:r>
      <w:proofErr w:type="spellEnd"/>
      <w:r w:rsidRPr="00D1525E">
        <w:rPr>
          <w:sz w:val="28"/>
          <w:szCs w:val="28"/>
        </w:rPr>
        <w:t xml:space="preserve"> W. </w:t>
      </w:r>
      <w:proofErr w:type="spellStart"/>
      <w:r w:rsidRPr="00D1525E">
        <w:rPr>
          <w:sz w:val="28"/>
          <w:szCs w:val="28"/>
        </w:rPr>
        <w:t>Understanding</w:t>
      </w:r>
      <w:proofErr w:type="spellEnd"/>
      <w:r w:rsidRPr="00D1525E">
        <w:rPr>
          <w:sz w:val="28"/>
          <w:szCs w:val="28"/>
        </w:rPr>
        <w:t xml:space="preserve"> </w:t>
      </w:r>
      <w:proofErr w:type="spellStart"/>
      <w:r w:rsidRPr="00D1525E">
        <w:rPr>
          <w:sz w:val="28"/>
          <w:szCs w:val="28"/>
        </w:rPr>
        <w:t>Legal</w:t>
      </w:r>
      <w:proofErr w:type="spellEnd"/>
      <w:r w:rsidRPr="00D1525E">
        <w:rPr>
          <w:sz w:val="28"/>
          <w:szCs w:val="28"/>
        </w:rPr>
        <w:t xml:space="preserve"> </w:t>
      </w:r>
      <w:proofErr w:type="spellStart"/>
      <w:r w:rsidRPr="00D1525E">
        <w:rPr>
          <w:sz w:val="28"/>
          <w:szCs w:val="28"/>
        </w:rPr>
        <w:t>Regimes</w:t>
      </w:r>
      <w:proofErr w:type="spellEnd"/>
      <w:r w:rsidRPr="00D1525E">
        <w:rPr>
          <w:sz w:val="28"/>
          <w:szCs w:val="28"/>
        </w:rPr>
        <w:t xml:space="preserve">. </w:t>
      </w:r>
      <w:proofErr w:type="spellStart"/>
      <w:r w:rsidRPr="00D1525E">
        <w:rPr>
          <w:sz w:val="28"/>
          <w:szCs w:val="28"/>
        </w:rPr>
        <w:t>In</w:t>
      </w:r>
      <w:proofErr w:type="spellEnd"/>
      <w:r w:rsidRPr="00D1525E">
        <w:rPr>
          <w:sz w:val="28"/>
          <w:szCs w:val="28"/>
        </w:rPr>
        <w:t xml:space="preserve"> </w:t>
      </w:r>
      <w:proofErr w:type="spellStart"/>
      <w:r w:rsidRPr="00D1525E">
        <w:rPr>
          <w:sz w:val="28"/>
          <w:szCs w:val="28"/>
        </w:rPr>
        <w:t>Ruling</w:t>
      </w:r>
      <w:proofErr w:type="spellEnd"/>
      <w:r w:rsidRPr="00D1525E">
        <w:rPr>
          <w:sz w:val="28"/>
          <w:szCs w:val="28"/>
        </w:rPr>
        <w:t xml:space="preserve"> </w:t>
      </w:r>
      <w:proofErr w:type="spellStart"/>
      <w:r w:rsidRPr="00D1525E">
        <w:rPr>
          <w:sz w:val="28"/>
          <w:szCs w:val="28"/>
        </w:rPr>
        <w:t>before</w:t>
      </w:r>
      <w:proofErr w:type="spellEnd"/>
      <w:r w:rsidRPr="00D1525E">
        <w:rPr>
          <w:sz w:val="28"/>
          <w:szCs w:val="28"/>
        </w:rPr>
        <w:t xml:space="preserve"> </w:t>
      </w:r>
      <w:proofErr w:type="spellStart"/>
      <w:r w:rsidRPr="00D1525E">
        <w:rPr>
          <w:sz w:val="28"/>
          <w:szCs w:val="28"/>
        </w:rPr>
        <w:t>the</w:t>
      </w:r>
      <w:proofErr w:type="spellEnd"/>
      <w:r w:rsidRPr="00D1525E">
        <w:rPr>
          <w:sz w:val="28"/>
          <w:szCs w:val="28"/>
        </w:rPr>
        <w:t xml:space="preserve"> </w:t>
      </w:r>
      <w:proofErr w:type="spellStart"/>
      <w:r w:rsidRPr="00D1525E">
        <w:rPr>
          <w:sz w:val="28"/>
          <w:szCs w:val="28"/>
        </w:rPr>
        <w:t>Law</w:t>
      </w:r>
      <w:proofErr w:type="spellEnd"/>
      <w:r w:rsidRPr="00D1525E">
        <w:rPr>
          <w:sz w:val="28"/>
          <w:szCs w:val="28"/>
        </w:rPr>
        <w:t xml:space="preserve">: </w:t>
      </w:r>
      <w:proofErr w:type="spellStart"/>
      <w:r w:rsidRPr="00D1525E">
        <w:rPr>
          <w:sz w:val="28"/>
          <w:szCs w:val="28"/>
        </w:rPr>
        <w:t>The</w:t>
      </w:r>
      <w:proofErr w:type="spellEnd"/>
      <w:r w:rsidRPr="00D1525E">
        <w:rPr>
          <w:sz w:val="28"/>
          <w:szCs w:val="28"/>
        </w:rPr>
        <w:t xml:space="preserve"> </w:t>
      </w:r>
      <w:proofErr w:type="spellStart"/>
      <w:r w:rsidRPr="00D1525E">
        <w:rPr>
          <w:sz w:val="28"/>
          <w:szCs w:val="28"/>
        </w:rPr>
        <w:t>Politics</w:t>
      </w:r>
      <w:proofErr w:type="spellEnd"/>
      <w:r w:rsidRPr="00D1525E">
        <w:rPr>
          <w:sz w:val="28"/>
          <w:szCs w:val="28"/>
        </w:rPr>
        <w:t xml:space="preserve"> </w:t>
      </w:r>
      <w:proofErr w:type="spellStart"/>
      <w:r w:rsidRPr="00D1525E">
        <w:rPr>
          <w:sz w:val="28"/>
          <w:szCs w:val="28"/>
        </w:rPr>
        <w:t>of</w:t>
      </w:r>
      <w:proofErr w:type="spellEnd"/>
      <w:r w:rsidRPr="00D1525E">
        <w:rPr>
          <w:sz w:val="28"/>
          <w:szCs w:val="28"/>
        </w:rPr>
        <w:t xml:space="preserve"> </w:t>
      </w:r>
      <w:proofErr w:type="spellStart"/>
      <w:r w:rsidRPr="00D1525E">
        <w:rPr>
          <w:sz w:val="28"/>
          <w:szCs w:val="28"/>
        </w:rPr>
        <w:t>Legal</w:t>
      </w:r>
      <w:proofErr w:type="spellEnd"/>
      <w:r w:rsidRPr="00D1525E">
        <w:rPr>
          <w:sz w:val="28"/>
          <w:szCs w:val="28"/>
        </w:rPr>
        <w:t xml:space="preserve"> </w:t>
      </w:r>
      <w:proofErr w:type="spellStart"/>
      <w:r w:rsidRPr="00D1525E">
        <w:rPr>
          <w:sz w:val="28"/>
          <w:szCs w:val="28"/>
        </w:rPr>
        <w:t>Regimes</w:t>
      </w:r>
      <w:proofErr w:type="spellEnd"/>
      <w:r w:rsidRPr="00D1525E">
        <w:rPr>
          <w:sz w:val="28"/>
          <w:szCs w:val="28"/>
        </w:rPr>
        <w:t xml:space="preserve"> </w:t>
      </w:r>
      <w:proofErr w:type="spellStart"/>
      <w:r w:rsidRPr="00D1525E">
        <w:rPr>
          <w:sz w:val="28"/>
          <w:szCs w:val="28"/>
        </w:rPr>
        <w:t>in</w:t>
      </w:r>
      <w:proofErr w:type="spellEnd"/>
      <w:r w:rsidRPr="00D1525E">
        <w:rPr>
          <w:sz w:val="28"/>
          <w:szCs w:val="28"/>
        </w:rPr>
        <w:t xml:space="preserve"> </w:t>
      </w:r>
      <w:proofErr w:type="spellStart"/>
      <w:r w:rsidRPr="00D1525E">
        <w:rPr>
          <w:sz w:val="28"/>
          <w:szCs w:val="28"/>
        </w:rPr>
        <w:t>China</w:t>
      </w:r>
      <w:proofErr w:type="spellEnd"/>
      <w:r w:rsidRPr="00D1525E">
        <w:rPr>
          <w:sz w:val="28"/>
          <w:szCs w:val="28"/>
        </w:rPr>
        <w:t xml:space="preserve"> </w:t>
      </w:r>
      <w:proofErr w:type="spellStart"/>
      <w:r w:rsidRPr="00D1525E">
        <w:rPr>
          <w:sz w:val="28"/>
          <w:szCs w:val="28"/>
        </w:rPr>
        <w:t>and</w:t>
      </w:r>
      <w:proofErr w:type="spellEnd"/>
      <w:r w:rsidRPr="00D1525E">
        <w:rPr>
          <w:sz w:val="28"/>
          <w:szCs w:val="28"/>
        </w:rPr>
        <w:t xml:space="preserve"> </w:t>
      </w:r>
      <w:proofErr w:type="spellStart"/>
      <w:r w:rsidRPr="00D1525E">
        <w:rPr>
          <w:sz w:val="28"/>
          <w:szCs w:val="28"/>
        </w:rPr>
        <w:t>Indonesia</w:t>
      </w:r>
      <w:proofErr w:type="spellEnd"/>
      <w:r w:rsidRPr="00D1525E">
        <w:rPr>
          <w:sz w:val="28"/>
          <w:szCs w:val="28"/>
        </w:rPr>
        <w:t xml:space="preserve">. </w:t>
      </w:r>
      <w:proofErr w:type="spellStart"/>
      <w:r w:rsidRPr="00D1525E">
        <w:rPr>
          <w:sz w:val="28"/>
          <w:szCs w:val="28"/>
        </w:rPr>
        <w:t>Cambridge</w:t>
      </w:r>
      <w:proofErr w:type="spellEnd"/>
      <w:r w:rsidRPr="00D1525E">
        <w:rPr>
          <w:sz w:val="28"/>
          <w:szCs w:val="28"/>
        </w:rPr>
        <w:t xml:space="preserve"> </w:t>
      </w:r>
      <w:proofErr w:type="spellStart"/>
      <w:r w:rsidRPr="00D1525E">
        <w:rPr>
          <w:sz w:val="28"/>
          <w:szCs w:val="28"/>
        </w:rPr>
        <w:t>Studies</w:t>
      </w:r>
      <w:proofErr w:type="spellEnd"/>
      <w:r w:rsidRPr="00D1525E">
        <w:rPr>
          <w:sz w:val="28"/>
          <w:szCs w:val="28"/>
        </w:rPr>
        <w:t xml:space="preserve"> </w:t>
      </w:r>
      <w:proofErr w:type="spellStart"/>
      <w:r w:rsidRPr="00D1525E">
        <w:rPr>
          <w:sz w:val="28"/>
          <w:szCs w:val="28"/>
        </w:rPr>
        <w:t>in</w:t>
      </w:r>
      <w:proofErr w:type="spellEnd"/>
      <w:r w:rsidRPr="00D1525E">
        <w:rPr>
          <w:sz w:val="28"/>
          <w:szCs w:val="28"/>
        </w:rPr>
        <w:t> </w:t>
      </w:r>
      <w:proofErr w:type="spellStart"/>
      <w:r w:rsidRPr="00D1525E">
        <w:rPr>
          <w:sz w:val="28"/>
          <w:szCs w:val="28"/>
        </w:rPr>
        <w:t>Law</w:t>
      </w:r>
      <w:proofErr w:type="spellEnd"/>
      <w:r w:rsidRPr="00D1525E">
        <w:rPr>
          <w:sz w:val="28"/>
          <w:szCs w:val="28"/>
        </w:rPr>
        <w:t xml:space="preserve"> </w:t>
      </w:r>
      <w:proofErr w:type="spellStart"/>
      <w:r w:rsidRPr="00D1525E">
        <w:rPr>
          <w:sz w:val="28"/>
          <w:szCs w:val="28"/>
        </w:rPr>
        <w:t>and</w:t>
      </w:r>
      <w:proofErr w:type="spellEnd"/>
      <w:r w:rsidRPr="00D1525E">
        <w:rPr>
          <w:sz w:val="28"/>
          <w:szCs w:val="28"/>
        </w:rPr>
        <w:t xml:space="preserve"> </w:t>
      </w:r>
      <w:proofErr w:type="spellStart"/>
      <w:r w:rsidRPr="00D1525E">
        <w:rPr>
          <w:sz w:val="28"/>
          <w:szCs w:val="28"/>
        </w:rPr>
        <w:t>Society</w:t>
      </w:r>
      <w:proofErr w:type="spellEnd"/>
      <w:r w:rsidRPr="00D1525E">
        <w:rPr>
          <w:sz w:val="28"/>
          <w:szCs w:val="28"/>
        </w:rPr>
        <w:t>. 2018. P. 13–47.</w:t>
      </w:r>
    </w:p>
    <w:p w14:paraId="1FB033E7"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Проць І. М. Окремі організаційно-правові механізми обмеження основних прав і свобод людини і громадянина за законодавством України. Порівняльно-аналітичне право. 2020. № 1. С. 381-384.</w:t>
      </w:r>
    </w:p>
    <w:p w14:paraId="45C3EE0C"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Шкарупа</w:t>
      </w:r>
      <w:proofErr w:type="spellEnd"/>
      <w:r w:rsidRPr="00D1525E">
        <w:rPr>
          <w:sz w:val="28"/>
          <w:szCs w:val="28"/>
        </w:rPr>
        <w:t xml:space="preserve"> В. К. Професійна діяльність юриста : навч. </w:t>
      </w:r>
      <w:proofErr w:type="spellStart"/>
      <w:r w:rsidRPr="00D1525E">
        <w:rPr>
          <w:sz w:val="28"/>
          <w:szCs w:val="28"/>
        </w:rPr>
        <w:t>посіб</w:t>
      </w:r>
      <w:proofErr w:type="spellEnd"/>
      <w:r w:rsidRPr="00D1525E">
        <w:rPr>
          <w:sz w:val="28"/>
          <w:szCs w:val="28"/>
        </w:rPr>
        <w:t xml:space="preserve">. для студ. вищ. навч. закл. / </w:t>
      </w:r>
      <w:proofErr w:type="spellStart"/>
      <w:r w:rsidRPr="00D1525E">
        <w:rPr>
          <w:sz w:val="28"/>
          <w:szCs w:val="28"/>
        </w:rPr>
        <w:t>Шкарупа</w:t>
      </w:r>
      <w:proofErr w:type="spellEnd"/>
      <w:r w:rsidRPr="00D1525E">
        <w:rPr>
          <w:sz w:val="28"/>
          <w:szCs w:val="28"/>
        </w:rPr>
        <w:t xml:space="preserve"> В. К., Цимбалюк А. В., </w:t>
      </w:r>
      <w:proofErr w:type="spellStart"/>
      <w:r w:rsidRPr="00D1525E">
        <w:rPr>
          <w:sz w:val="28"/>
          <w:szCs w:val="28"/>
        </w:rPr>
        <w:t>Шолкова</w:t>
      </w:r>
      <w:proofErr w:type="spellEnd"/>
      <w:r w:rsidRPr="00D1525E">
        <w:rPr>
          <w:sz w:val="28"/>
          <w:szCs w:val="28"/>
        </w:rPr>
        <w:t xml:space="preserve"> Т. Б. Ірпінь: Національний ун-т ДПС України, 2009.  172 с.</w:t>
      </w:r>
    </w:p>
    <w:p w14:paraId="089026FE"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Про правовий режим надзвичайного стану : Закон України від 16.03.2000 № 1550-III.</w:t>
      </w:r>
    </w:p>
    <w:p w14:paraId="1D348F94"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bCs/>
          <w:sz w:val="28"/>
          <w:szCs w:val="28"/>
        </w:rPr>
        <w:t>Арефнія</w:t>
      </w:r>
      <w:proofErr w:type="spellEnd"/>
      <w:r w:rsidRPr="00D1525E">
        <w:rPr>
          <w:bCs/>
          <w:sz w:val="28"/>
          <w:szCs w:val="28"/>
        </w:rPr>
        <w:t xml:space="preserve"> С.В. Психологічні засоби профілактики та корекції професійного вигорання державних службовців законодавчого органу влади: </w:t>
      </w:r>
      <w:r w:rsidRPr="00D1525E">
        <w:rPr>
          <w:sz w:val="28"/>
          <w:szCs w:val="28"/>
        </w:rPr>
        <w:t>дис. ... канд. психолог. наук: 19.00.10. Київ, 2018. 249 с.</w:t>
      </w:r>
    </w:p>
    <w:p w14:paraId="0474E82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Про правовий режим воєнного стану : Закон України від 12.05.2015 № 389-VIII.</w:t>
      </w:r>
    </w:p>
    <w:p w14:paraId="13FBBDCC"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Кириченко С. О., </w:t>
      </w:r>
      <w:proofErr w:type="spellStart"/>
      <w:r w:rsidRPr="00D1525E">
        <w:rPr>
          <w:sz w:val="28"/>
          <w:szCs w:val="28"/>
        </w:rPr>
        <w:t>Лобко</w:t>
      </w:r>
      <w:proofErr w:type="spellEnd"/>
      <w:r w:rsidRPr="00D1525E">
        <w:rPr>
          <w:sz w:val="28"/>
          <w:szCs w:val="28"/>
        </w:rPr>
        <w:t xml:space="preserve"> М. М., Семененко В. М. Щодо питання правового режиму воєнного стану і стану війни. Наука і оборона. 2019. № 2. С. 9-16.</w:t>
      </w:r>
    </w:p>
    <w:p w14:paraId="3BACFE78"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Бойко Ю.</w:t>
      </w:r>
      <w:r w:rsidRPr="00D1525E">
        <w:rPr>
          <w:bCs/>
          <w:sz w:val="28"/>
          <w:szCs w:val="28"/>
        </w:rPr>
        <w:t>Ю. Формування психологічної готовності майбутніх юристів до професійної діяльності</w:t>
      </w:r>
      <w:r w:rsidRPr="00D1525E">
        <w:rPr>
          <w:sz w:val="28"/>
          <w:szCs w:val="28"/>
        </w:rPr>
        <w:t xml:space="preserve">: </w:t>
      </w:r>
      <w:proofErr w:type="spellStart"/>
      <w:r w:rsidRPr="00D1525E">
        <w:rPr>
          <w:sz w:val="28"/>
          <w:szCs w:val="28"/>
        </w:rPr>
        <w:t>автореф</w:t>
      </w:r>
      <w:proofErr w:type="spellEnd"/>
      <w:r w:rsidRPr="00D1525E">
        <w:rPr>
          <w:sz w:val="28"/>
          <w:szCs w:val="28"/>
        </w:rPr>
        <w:t xml:space="preserve">. дис... канд. </w:t>
      </w:r>
      <w:proofErr w:type="spellStart"/>
      <w:r w:rsidRPr="00D1525E">
        <w:rPr>
          <w:sz w:val="28"/>
          <w:szCs w:val="28"/>
        </w:rPr>
        <w:t>психол</w:t>
      </w:r>
      <w:proofErr w:type="spellEnd"/>
      <w:r w:rsidRPr="00D1525E">
        <w:rPr>
          <w:sz w:val="28"/>
          <w:szCs w:val="28"/>
        </w:rPr>
        <w:t xml:space="preserve">. наук: 19.00.07 / Нац. пед. ун-т ім. </w:t>
      </w:r>
      <w:proofErr w:type="spellStart"/>
      <w:r w:rsidRPr="00D1525E">
        <w:rPr>
          <w:sz w:val="28"/>
          <w:szCs w:val="28"/>
        </w:rPr>
        <w:t>М.П.Драгоманова</w:t>
      </w:r>
      <w:proofErr w:type="spellEnd"/>
      <w:r w:rsidRPr="00D1525E">
        <w:rPr>
          <w:sz w:val="28"/>
          <w:szCs w:val="28"/>
        </w:rPr>
        <w:t>. Київ, 2008. 21 с.</w:t>
      </w:r>
    </w:p>
    <w:p w14:paraId="76AB26BE"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Демків Р. Я. Конституційне право України : курс лекцій. Львів : Львівський державний університет внутрішніх справ, 2012. 332 с.</w:t>
      </w:r>
    </w:p>
    <w:p w14:paraId="1EFA4F78"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Коваленко Н.</w:t>
      </w:r>
      <w:r w:rsidRPr="00D1525E">
        <w:rPr>
          <w:bCs/>
          <w:sz w:val="28"/>
          <w:szCs w:val="28"/>
        </w:rPr>
        <w:t>Ю. Формування правосвідомості і правової культури здобувачів освіти в Україні</w:t>
      </w:r>
      <w:r w:rsidRPr="00D1525E">
        <w:rPr>
          <w:sz w:val="28"/>
          <w:szCs w:val="28"/>
        </w:rPr>
        <w:t xml:space="preserve">: </w:t>
      </w:r>
      <w:proofErr w:type="spellStart"/>
      <w:r w:rsidRPr="00D1525E">
        <w:rPr>
          <w:sz w:val="28"/>
          <w:szCs w:val="28"/>
        </w:rPr>
        <w:t>автореф</w:t>
      </w:r>
      <w:proofErr w:type="spellEnd"/>
      <w:r w:rsidRPr="00D1525E">
        <w:rPr>
          <w:sz w:val="28"/>
          <w:szCs w:val="28"/>
        </w:rPr>
        <w:t xml:space="preserve">. дис... канд. юрид. наук : 12.00.01 / Київ. </w:t>
      </w:r>
      <w:proofErr w:type="spellStart"/>
      <w:r w:rsidRPr="00D1525E">
        <w:rPr>
          <w:sz w:val="28"/>
          <w:szCs w:val="28"/>
        </w:rPr>
        <w:t>нац</w:t>
      </w:r>
      <w:proofErr w:type="spellEnd"/>
      <w:r w:rsidRPr="00D1525E">
        <w:rPr>
          <w:sz w:val="28"/>
          <w:szCs w:val="28"/>
        </w:rPr>
        <w:t xml:space="preserve">. ун-т ім. </w:t>
      </w:r>
      <w:proofErr w:type="spellStart"/>
      <w:r w:rsidRPr="00D1525E">
        <w:rPr>
          <w:sz w:val="28"/>
          <w:szCs w:val="28"/>
        </w:rPr>
        <w:t>Т.Шевченка</w:t>
      </w:r>
      <w:proofErr w:type="spellEnd"/>
      <w:r w:rsidRPr="00D1525E">
        <w:rPr>
          <w:sz w:val="28"/>
          <w:szCs w:val="28"/>
        </w:rPr>
        <w:t>. Київ, 2009. 19 с.</w:t>
      </w:r>
    </w:p>
    <w:p w14:paraId="03C77F98"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Криськів</w:t>
      </w:r>
      <w:proofErr w:type="spellEnd"/>
      <w:r w:rsidRPr="00D1525E">
        <w:rPr>
          <w:sz w:val="28"/>
          <w:szCs w:val="28"/>
        </w:rPr>
        <w:t xml:space="preserve"> М.</w:t>
      </w:r>
      <w:r w:rsidRPr="00D1525E">
        <w:rPr>
          <w:bCs/>
          <w:sz w:val="28"/>
          <w:szCs w:val="28"/>
        </w:rPr>
        <w:t>Й. Формування професійного мовлення майбутніх юристів</w:t>
      </w:r>
      <w:r w:rsidRPr="00D1525E">
        <w:rPr>
          <w:sz w:val="28"/>
          <w:szCs w:val="28"/>
        </w:rPr>
        <w:t xml:space="preserve">: </w:t>
      </w:r>
      <w:proofErr w:type="spellStart"/>
      <w:r w:rsidRPr="00D1525E">
        <w:rPr>
          <w:sz w:val="28"/>
          <w:szCs w:val="28"/>
        </w:rPr>
        <w:t>автореф</w:t>
      </w:r>
      <w:proofErr w:type="spellEnd"/>
      <w:r w:rsidRPr="00D1525E">
        <w:rPr>
          <w:sz w:val="28"/>
          <w:szCs w:val="28"/>
        </w:rPr>
        <w:t>. дис... канд. пед. наук: 13.00.02 / Ін-т педагогіки АПН України. Київ, 2008. 20 с.</w:t>
      </w:r>
    </w:p>
    <w:p w14:paraId="1776AB42"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Правова доктрина України : у 5-и т. / [Ю. П. </w:t>
      </w:r>
      <w:proofErr w:type="spellStart"/>
      <w:r w:rsidRPr="00D1525E">
        <w:rPr>
          <w:sz w:val="28"/>
          <w:szCs w:val="28"/>
        </w:rPr>
        <w:t>Битяк</w:t>
      </w:r>
      <w:proofErr w:type="spellEnd"/>
      <w:r w:rsidRPr="00D1525E">
        <w:rPr>
          <w:sz w:val="28"/>
          <w:szCs w:val="28"/>
        </w:rPr>
        <w:t xml:space="preserve">, Ю. Г. Барабаш, М. П. </w:t>
      </w:r>
      <w:proofErr w:type="spellStart"/>
      <w:r w:rsidRPr="00D1525E">
        <w:rPr>
          <w:sz w:val="28"/>
          <w:szCs w:val="28"/>
        </w:rPr>
        <w:t>Кучерявенко</w:t>
      </w:r>
      <w:proofErr w:type="spellEnd"/>
      <w:r w:rsidRPr="00D1525E">
        <w:rPr>
          <w:sz w:val="28"/>
          <w:szCs w:val="28"/>
        </w:rPr>
        <w:t xml:space="preserve"> та ін.] ; за </w:t>
      </w:r>
      <w:proofErr w:type="spellStart"/>
      <w:r w:rsidRPr="00D1525E">
        <w:rPr>
          <w:sz w:val="28"/>
          <w:szCs w:val="28"/>
        </w:rPr>
        <w:t>заг</w:t>
      </w:r>
      <w:proofErr w:type="spellEnd"/>
      <w:r w:rsidRPr="00D1525E">
        <w:rPr>
          <w:sz w:val="28"/>
          <w:szCs w:val="28"/>
        </w:rPr>
        <w:t xml:space="preserve">. ред. Ю. П. </w:t>
      </w:r>
      <w:proofErr w:type="spellStart"/>
      <w:r w:rsidRPr="00D1525E">
        <w:rPr>
          <w:sz w:val="28"/>
          <w:szCs w:val="28"/>
        </w:rPr>
        <w:t>Битяка</w:t>
      </w:r>
      <w:proofErr w:type="spellEnd"/>
      <w:r w:rsidRPr="00D1525E">
        <w:rPr>
          <w:sz w:val="28"/>
          <w:szCs w:val="28"/>
        </w:rPr>
        <w:t>. – Х.: Право, 2013. –Т. 2: Публічно-правова доктрина України. – 864 с.</w:t>
      </w:r>
    </w:p>
    <w:p w14:paraId="3E94CFEE"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lastRenderedPageBreak/>
        <w:t>Тягнирядно</w:t>
      </w:r>
      <w:proofErr w:type="spellEnd"/>
      <w:r w:rsidRPr="00D1525E">
        <w:rPr>
          <w:sz w:val="28"/>
          <w:szCs w:val="28"/>
        </w:rPr>
        <w:t xml:space="preserve"> Є.</w:t>
      </w:r>
      <w:r w:rsidRPr="00D1525E">
        <w:rPr>
          <w:bCs/>
          <w:sz w:val="28"/>
          <w:szCs w:val="28"/>
        </w:rPr>
        <w:t>В. Формування риторичних умінь у майбутніх правників у процесі професійної підготовки</w:t>
      </w:r>
      <w:r w:rsidRPr="00D1525E">
        <w:rPr>
          <w:sz w:val="28"/>
          <w:szCs w:val="28"/>
        </w:rPr>
        <w:t xml:space="preserve">: </w:t>
      </w:r>
      <w:proofErr w:type="spellStart"/>
      <w:r w:rsidRPr="00D1525E">
        <w:rPr>
          <w:sz w:val="28"/>
          <w:szCs w:val="28"/>
        </w:rPr>
        <w:t>автореф</w:t>
      </w:r>
      <w:proofErr w:type="spellEnd"/>
      <w:r w:rsidRPr="00D1525E">
        <w:rPr>
          <w:sz w:val="28"/>
          <w:szCs w:val="28"/>
        </w:rPr>
        <w:t xml:space="preserve">. дис... канд. пед. наук: 13.00.04 / Нац. акад. </w:t>
      </w:r>
      <w:proofErr w:type="spellStart"/>
      <w:r w:rsidRPr="00D1525E">
        <w:rPr>
          <w:sz w:val="28"/>
          <w:szCs w:val="28"/>
        </w:rPr>
        <w:t>Держ</w:t>
      </w:r>
      <w:proofErr w:type="spellEnd"/>
      <w:r w:rsidRPr="00D1525E">
        <w:rPr>
          <w:sz w:val="28"/>
          <w:szCs w:val="28"/>
        </w:rPr>
        <w:t xml:space="preserve">. </w:t>
      </w:r>
      <w:proofErr w:type="spellStart"/>
      <w:r w:rsidRPr="00D1525E">
        <w:rPr>
          <w:sz w:val="28"/>
          <w:szCs w:val="28"/>
        </w:rPr>
        <w:t>прикордон</w:t>
      </w:r>
      <w:proofErr w:type="spellEnd"/>
      <w:r w:rsidRPr="00D1525E">
        <w:rPr>
          <w:sz w:val="28"/>
          <w:szCs w:val="28"/>
        </w:rPr>
        <w:t xml:space="preserve">. служби України ім. </w:t>
      </w:r>
      <w:proofErr w:type="spellStart"/>
      <w:r w:rsidRPr="00D1525E">
        <w:rPr>
          <w:sz w:val="28"/>
          <w:szCs w:val="28"/>
        </w:rPr>
        <w:t>Б.Хмельницького</w:t>
      </w:r>
      <w:proofErr w:type="spellEnd"/>
      <w:r w:rsidRPr="00D1525E">
        <w:rPr>
          <w:sz w:val="28"/>
          <w:szCs w:val="28"/>
        </w:rPr>
        <w:t>. Хмельницький, 2008. 20 с.</w:t>
      </w:r>
    </w:p>
    <w:p w14:paraId="6DF9A5D7"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Колодій А. М. Теорія держави і права / Колодій А. М., </w:t>
      </w:r>
      <w:proofErr w:type="spellStart"/>
      <w:r w:rsidRPr="00D1525E">
        <w:rPr>
          <w:sz w:val="28"/>
          <w:szCs w:val="28"/>
        </w:rPr>
        <w:t>Копейчиков</w:t>
      </w:r>
      <w:proofErr w:type="spellEnd"/>
      <w:r w:rsidRPr="00D1525E">
        <w:rPr>
          <w:sz w:val="28"/>
          <w:szCs w:val="28"/>
        </w:rPr>
        <w:t xml:space="preserve"> В. В., </w:t>
      </w:r>
      <w:proofErr w:type="spellStart"/>
      <w:r w:rsidRPr="00D1525E">
        <w:rPr>
          <w:sz w:val="28"/>
          <w:szCs w:val="28"/>
        </w:rPr>
        <w:t>Лисенков</w:t>
      </w:r>
      <w:proofErr w:type="spellEnd"/>
      <w:r w:rsidRPr="00D1525E">
        <w:rPr>
          <w:sz w:val="28"/>
          <w:szCs w:val="28"/>
        </w:rPr>
        <w:t xml:space="preserve"> С. Л., Пастухов В. П., </w:t>
      </w:r>
      <w:proofErr w:type="spellStart"/>
      <w:r w:rsidRPr="00D1525E">
        <w:rPr>
          <w:sz w:val="28"/>
          <w:szCs w:val="28"/>
        </w:rPr>
        <w:t>Сумін</w:t>
      </w:r>
      <w:proofErr w:type="spellEnd"/>
      <w:r w:rsidRPr="00D1525E">
        <w:rPr>
          <w:sz w:val="28"/>
          <w:szCs w:val="28"/>
        </w:rPr>
        <w:t xml:space="preserve"> В. О., Тихомиров О. Д. – К.: </w:t>
      </w:r>
      <w:proofErr w:type="spellStart"/>
      <w:r w:rsidRPr="00D1525E">
        <w:rPr>
          <w:sz w:val="28"/>
          <w:szCs w:val="28"/>
        </w:rPr>
        <w:t>Юрінформ</w:t>
      </w:r>
      <w:proofErr w:type="spellEnd"/>
      <w:r w:rsidRPr="00D1525E">
        <w:rPr>
          <w:sz w:val="28"/>
          <w:szCs w:val="28"/>
        </w:rPr>
        <w:t>, 1995. – 190 с.</w:t>
      </w:r>
    </w:p>
    <w:p w14:paraId="1D5C14C8"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Загальна теорія держави і права / за ред. В. В. </w:t>
      </w:r>
      <w:proofErr w:type="spellStart"/>
      <w:r w:rsidRPr="00D1525E">
        <w:rPr>
          <w:sz w:val="28"/>
          <w:szCs w:val="28"/>
        </w:rPr>
        <w:t>Копейчикова</w:t>
      </w:r>
      <w:proofErr w:type="spellEnd"/>
      <w:r w:rsidRPr="00D1525E">
        <w:rPr>
          <w:sz w:val="28"/>
          <w:szCs w:val="28"/>
        </w:rPr>
        <w:t xml:space="preserve">. – К.: </w:t>
      </w:r>
      <w:proofErr w:type="spellStart"/>
      <w:r w:rsidRPr="00D1525E">
        <w:rPr>
          <w:sz w:val="28"/>
          <w:szCs w:val="28"/>
        </w:rPr>
        <w:t>ЮРінком</w:t>
      </w:r>
      <w:proofErr w:type="spellEnd"/>
      <w:r w:rsidRPr="00D1525E">
        <w:rPr>
          <w:sz w:val="28"/>
          <w:szCs w:val="28"/>
        </w:rPr>
        <w:t>, 1997. – 320 с.</w:t>
      </w:r>
    </w:p>
    <w:p w14:paraId="7095F0E1"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Настюк</w:t>
      </w:r>
      <w:proofErr w:type="spellEnd"/>
      <w:r w:rsidRPr="00D1525E">
        <w:rPr>
          <w:sz w:val="28"/>
          <w:szCs w:val="28"/>
        </w:rPr>
        <w:t xml:space="preserve"> В. Я. Адміністративно-правові режими в Україні : монографія / В. Я. </w:t>
      </w:r>
      <w:proofErr w:type="spellStart"/>
      <w:r w:rsidRPr="00D1525E">
        <w:rPr>
          <w:sz w:val="28"/>
          <w:szCs w:val="28"/>
        </w:rPr>
        <w:t>Настюк</w:t>
      </w:r>
      <w:proofErr w:type="spellEnd"/>
      <w:r w:rsidRPr="00D1525E">
        <w:rPr>
          <w:sz w:val="28"/>
          <w:szCs w:val="28"/>
        </w:rPr>
        <w:t>, В. В. Бєлєвцева. – Х. : Право, 2009. – 128 с.</w:t>
      </w:r>
    </w:p>
    <w:p w14:paraId="4346D8BB"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Мінка</w:t>
      </w:r>
      <w:proofErr w:type="spellEnd"/>
      <w:r w:rsidRPr="00D1525E">
        <w:rPr>
          <w:sz w:val="28"/>
          <w:szCs w:val="28"/>
        </w:rPr>
        <w:t xml:space="preserve"> Т. П. Органи внутрішніх справ як суб’єкти забезпечення адміністративно-правових режимів : дис. … доктора юрид. наук : спец. 12.00.07 «Адміністративне право і процес; фінансове право; інформаційне право» / Т. П </w:t>
      </w:r>
      <w:proofErr w:type="spellStart"/>
      <w:r w:rsidRPr="00D1525E">
        <w:rPr>
          <w:sz w:val="28"/>
          <w:szCs w:val="28"/>
        </w:rPr>
        <w:t>Мінка</w:t>
      </w:r>
      <w:proofErr w:type="spellEnd"/>
      <w:r w:rsidRPr="00D1525E">
        <w:rPr>
          <w:sz w:val="28"/>
          <w:szCs w:val="28"/>
        </w:rPr>
        <w:t xml:space="preserve">. – Дніпропетровськ: </w:t>
      </w:r>
      <w:proofErr w:type="spellStart"/>
      <w:r w:rsidRPr="00D1525E">
        <w:rPr>
          <w:sz w:val="28"/>
          <w:szCs w:val="28"/>
        </w:rPr>
        <w:t>Дніпроп</w:t>
      </w:r>
      <w:proofErr w:type="spellEnd"/>
      <w:r w:rsidRPr="00D1525E">
        <w:rPr>
          <w:sz w:val="28"/>
          <w:szCs w:val="28"/>
        </w:rPr>
        <w:t xml:space="preserve">. у-т </w:t>
      </w:r>
      <w:proofErr w:type="spellStart"/>
      <w:r w:rsidRPr="00D1525E">
        <w:rPr>
          <w:sz w:val="28"/>
          <w:szCs w:val="28"/>
        </w:rPr>
        <w:t>внутр</w:t>
      </w:r>
      <w:proofErr w:type="spellEnd"/>
      <w:r w:rsidRPr="00D1525E">
        <w:rPr>
          <w:sz w:val="28"/>
          <w:szCs w:val="28"/>
        </w:rPr>
        <w:t>. справ, 2001. – 615 с.</w:t>
      </w:r>
    </w:p>
    <w:p w14:paraId="0FF5547B"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Гетьманцева</w:t>
      </w:r>
      <w:proofErr w:type="spellEnd"/>
      <w:r w:rsidRPr="00D1525E">
        <w:rPr>
          <w:sz w:val="28"/>
          <w:szCs w:val="28"/>
        </w:rPr>
        <w:t xml:space="preserve"> Н. Д. Особливості правового регулювання трудових відносин : монографія / Н. Д. </w:t>
      </w:r>
      <w:proofErr w:type="spellStart"/>
      <w:r w:rsidRPr="00D1525E">
        <w:rPr>
          <w:sz w:val="28"/>
          <w:szCs w:val="28"/>
        </w:rPr>
        <w:t>Гетьманцева</w:t>
      </w:r>
      <w:proofErr w:type="spellEnd"/>
      <w:r w:rsidRPr="00D1525E">
        <w:rPr>
          <w:sz w:val="28"/>
          <w:szCs w:val="28"/>
        </w:rPr>
        <w:t xml:space="preserve">. – Чернівці : </w:t>
      </w:r>
      <w:proofErr w:type="spellStart"/>
      <w:r w:rsidRPr="00D1525E">
        <w:rPr>
          <w:sz w:val="28"/>
          <w:szCs w:val="28"/>
        </w:rPr>
        <w:t>Технодрук</w:t>
      </w:r>
      <w:proofErr w:type="spellEnd"/>
      <w:r w:rsidRPr="00D1525E">
        <w:rPr>
          <w:sz w:val="28"/>
          <w:szCs w:val="28"/>
        </w:rPr>
        <w:t>, 2015. –592 с.</w:t>
      </w:r>
    </w:p>
    <w:p w14:paraId="51B69E4B"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Юридична енциклопедія : в 6-и т. : юридичні статті / за ред. </w:t>
      </w:r>
      <w:proofErr w:type="spellStart"/>
      <w:r w:rsidRPr="00D1525E">
        <w:rPr>
          <w:sz w:val="28"/>
          <w:szCs w:val="28"/>
        </w:rPr>
        <w:t>кол</w:t>
      </w:r>
      <w:proofErr w:type="spellEnd"/>
      <w:r w:rsidRPr="00D1525E">
        <w:rPr>
          <w:sz w:val="28"/>
          <w:szCs w:val="28"/>
        </w:rPr>
        <w:t xml:space="preserve">. Ю. С. </w:t>
      </w:r>
      <w:proofErr w:type="spellStart"/>
      <w:r w:rsidRPr="00D1525E">
        <w:rPr>
          <w:sz w:val="28"/>
          <w:szCs w:val="28"/>
        </w:rPr>
        <w:t>Шемшученко</w:t>
      </w:r>
      <w:proofErr w:type="spellEnd"/>
      <w:r w:rsidRPr="00D1525E">
        <w:rPr>
          <w:sz w:val="28"/>
          <w:szCs w:val="28"/>
        </w:rPr>
        <w:t xml:space="preserve"> (гол. ред.) [та ін.] ; НАН України. – К.: </w:t>
      </w:r>
      <w:proofErr w:type="spellStart"/>
      <w:r w:rsidRPr="00D1525E">
        <w:rPr>
          <w:sz w:val="28"/>
          <w:szCs w:val="28"/>
        </w:rPr>
        <w:t>Укр</w:t>
      </w:r>
      <w:proofErr w:type="spellEnd"/>
      <w:r w:rsidRPr="00D1525E">
        <w:rPr>
          <w:sz w:val="28"/>
          <w:szCs w:val="28"/>
        </w:rPr>
        <w:t>. енциклопедія, 2003. – Т. 5. П-С. – 736 с.</w:t>
      </w:r>
    </w:p>
    <w:p w14:paraId="65E37225"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Юридична енциклопедія : в 6-и т. / </w:t>
      </w:r>
      <w:proofErr w:type="spellStart"/>
      <w:r w:rsidRPr="00D1525E">
        <w:rPr>
          <w:sz w:val="28"/>
          <w:szCs w:val="28"/>
        </w:rPr>
        <w:t>редкол</w:t>
      </w:r>
      <w:proofErr w:type="spellEnd"/>
      <w:r w:rsidRPr="00D1525E">
        <w:rPr>
          <w:sz w:val="28"/>
          <w:szCs w:val="28"/>
        </w:rPr>
        <w:t xml:space="preserve">.: Ю. С. </w:t>
      </w:r>
      <w:proofErr w:type="spellStart"/>
      <w:r w:rsidRPr="00D1525E">
        <w:rPr>
          <w:sz w:val="28"/>
          <w:szCs w:val="28"/>
        </w:rPr>
        <w:t>Шемшученко</w:t>
      </w:r>
      <w:proofErr w:type="spellEnd"/>
      <w:r w:rsidRPr="00D1525E">
        <w:rPr>
          <w:sz w:val="28"/>
          <w:szCs w:val="28"/>
        </w:rPr>
        <w:t xml:space="preserve"> (голова </w:t>
      </w:r>
      <w:proofErr w:type="spellStart"/>
      <w:r w:rsidRPr="00D1525E">
        <w:rPr>
          <w:sz w:val="28"/>
          <w:szCs w:val="28"/>
        </w:rPr>
        <w:t>редкол</w:t>
      </w:r>
      <w:proofErr w:type="spellEnd"/>
      <w:r w:rsidRPr="00D1525E">
        <w:rPr>
          <w:sz w:val="28"/>
          <w:szCs w:val="28"/>
        </w:rPr>
        <w:t xml:space="preserve">.) та ін. – К. : </w:t>
      </w:r>
      <w:proofErr w:type="spellStart"/>
      <w:r w:rsidRPr="00D1525E">
        <w:rPr>
          <w:sz w:val="28"/>
          <w:szCs w:val="28"/>
        </w:rPr>
        <w:t>Укр</w:t>
      </w:r>
      <w:proofErr w:type="spellEnd"/>
      <w:r w:rsidRPr="00D1525E">
        <w:rPr>
          <w:sz w:val="28"/>
          <w:szCs w:val="28"/>
        </w:rPr>
        <w:t xml:space="preserve">. </w:t>
      </w:r>
      <w:proofErr w:type="spellStart"/>
      <w:r w:rsidRPr="00D1525E">
        <w:rPr>
          <w:sz w:val="28"/>
          <w:szCs w:val="28"/>
        </w:rPr>
        <w:t>Енцикл</w:t>
      </w:r>
      <w:proofErr w:type="spellEnd"/>
      <w:r w:rsidRPr="00D1525E">
        <w:rPr>
          <w:sz w:val="28"/>
          <w:szCs w:val="28"/>
        </w:rPr>
        <w:t>., 1998. – Т. 2. – 736 с.</w:t>
      </w:r>
    </w:p>
    <w:p w14:paraId="619ED98B"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Загальна теорія держави і права : підручник для здобувачів освіти юридичних спеціальностей вищих навчальних закладів / [М. В. </w:t>
      </w:r>
      <w:proofErr w:type="spellStart"/>
      <w:r w:rsidRPr="00D1525E">
        <w:rPr>
          <w:sz w:val="28"/>
          <w:szCs w:val="28"/>
        </w:rPr>
        <w:t>Цвік</w:t>
      </w:r>
      <w:proofErr w:type="spellEnd"/>
      <w:r w:rsidRPr="00D1525E">
        <w:rPr>
          <w:sz w:val="28"/>
          <w:szCs w:val="28"/>
        </w:rPr>
        <w:t xml:space="preserve">, В. Д. Ткаченко, Л. Л. </w:t>
      </w:r>
      <w:proofErr w:type="spellStart"/>
      <w:r w:rsidRPr="00D1525E">
        <w:rPr>
          <w:sz w:val="28"/>
          <w:szCs w:val="28"/>
        </w:rPr>
        <w:t>Богачова</w:t>
      </w:r>
      <w:proofErr w:type="spellEnd"/>
      <w:r w:rsidRPr="00D1525E">
        <w:rPr>
          <w:sz w:val="28"/>
          <w:szCs w:val="28"/>
        </w:rPr>
        <w:t xml:space="preserve"> та ін.]; за ред.. М. В. </w:t>
      </w:r>
      <w:proofErr w:type="spellStart"/>
      <w:r w:rsidRPr="00D1525E">
        <w:rPr>
          <w:sz w:val="28"/>
          <w:szCs w:val="28"/>
        </w:rPr>
        <w:t>Цвіка</w:t>
      </w:r>
      <w:proofErr w:type="spellEnd"/>
      <w:r w:rsidRPr="00D1525E">
        <w:rPr>
          <w:sz w:val="28"/>
          <w:szCs w:val="28"/>
        </w:rPr>
        <w:t>, В. Д. Ткаченка, О. В. Петришина. – Харків : Право, 2002. – 432 с.</w:t>
      </w:r>
    </w:p>
    <w:p w14:paraId="260C9D1D"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Кузніченко</w:t>
      </w:r>
      <w:proofErr w:type="spellEnd"/>
      <w:r w:rsidRPr="00D1525E">
        <w:rPr>
          <w:sz w:val="28"/>
          <w:szCs w:val="28"/>
        </w:rPr>
        <w:t xml:space="preserve"> С.О. Категорія «</w:t>
      </w:r>
      <w:proofErr w:type="spellStart"/>
      <w:r w:rsidRPr="00D1525E">
        <w:rPr>
          <w:sz w:val="28"/>
          <w:szCs w:val="28"/>
        </w:rPr>
        <w:t>адміністративноправовий</w:t>
      </w:r>
      <w:proofErr w:type="spellEnd"/>
      <w:r w:rsidRPr="00D1525E">
        <w:rPr>
          <w:sz w:val="28"/>
          <w:szCs w:val="28"/>
        </w:rPr>
        <w:t xml:space="preserve"> режим» у юридичній науці та законодавстві України / С. О. </w:t>
      </w:r>
      <w:proofErr w:type="spellStart"/>
      <w:r w:rsidRPr="00D1525E">
        <w:rPr>
          <w:sz w:val="28"/>
          <w:szCs w:val="28"/>
        </w:rPr>
        <w:t>Кузніченко</w:t>
      </w:r>
      <w:proofErr w:type="spellEnd"/>
      <w:r w:rsidRPr="00D1525E">
        <w:rPr>
          <w:sz w:val="28"/>
          <w:szCs w:val="28"/>
        </w:rPr>
        <w:t>, А. С. Спаський // Актуальні проблеми держави і права. – 2007. – Вип. 35. – С. 70–75.</w:t>
      </w:r>
    </w:p>
    <w:p w14:paraId="4CF41F6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Соколова І. О. Правовий режим: поняття, особливості, різновиди. дис… канд. юрид. наук: спец. 12.00.14 «Теорія та історія держави і права; історія політичних і правових учень» / Соколова Ірина Олександрівна. – Харків., 2011 – 180с.</w:t>
      </w:r>
    </w:p>
    <w:p w14:paraId="4C6673C9"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Кузніченко</w:t>
      </w:r>
      <w:proofErr w:type="spellEnd"/>
      <w:r w:rsidRPr="00D1525E">
        <w:rPr>
          <w:sz w:val="28"/>
          <w:szCs w:val="28"/>
        </w:rPr>
        <w:t xml:space="preserve"> С.О., Басов А.В. Закон України «Про правовий режим надзвичайного стану»: науково-практичний коментар. Харків : ПРОМЕТЕЙ-ПРЕС, 2006. 380 с.</w:t>
      </w:r>
    </w:p>
    <w:p w14:paraId="1174C209"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Мальцев В.В. Особливості забезпечення правового режиму антитерористичної операції органами внутрішніх справ України. Вісник Харківського національного університету ім. В.Н. Каразіна. Серія «Право». 2015. № 20. С. 266–270.</w:t>
      </w:r>
    </w:p>
    <w:p w14:paraId="474488D8"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Боднар Ю. Ціннісні аспекти юриспруденції. </w:t>
      </w:r>
      <w:r w:rsidRPr="00D1525E">
        <w:rPr>
          <w:i/>
          <w:iCs/>
          <w:sz w:val="28"/>
          <w:szCs w:val="28"/>
        </w:rPr>
        <w:t>Наук. вісник Чернівецького ун-ту. Філософія.</w:t>
      </w:r>
      <w:r w:rsidRPr="00D1525E">
        <w:rPr>
          <w:sz w:val="28"/>
          <w:szCs w:val="28"/>
        </w:rPr>
        <w:t xml:space="preserve"> Вип. 350-351. Чернівці, Рута, 2007, с.184-187. </w:t>
      </w:r>
    </w:p>
    <w:p w14:paraId="2B429B70"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Проблеми сучасної </w:t>
      </w:r>
      <w:proofErr w:type="spellStart"/>
      <w:r w:rsidRPr="00D1525E">
        <w:rPr>
          <w:sz w:val="28"/>
          <w:szCs w:val="28"/>
        </w:rPr>
        <w:t>поліцеїстики</w:t>
      </w:r>
      <w:proofErr w:type="spellEnd"/>
      <w:r w:rsidRPr="00D1525E">
        <w:rPr>
          <w:sz w:val="28"/>
          <w:szCs w:val="28"/>
        </w:rPr>
        <w:t xml:space="preserve"> : тези </w:t>
      </w:r>
      <w:proofErr w:type="spellStart"/>
      <w:r w:rsidRPr="00D1525E">
        <w:rPr>
          <w:sz w:val="28"/>
          <w:szCs w:val="28"/>
        </w:rPr>
        <w:t>доп</w:t>
      </w:r>
      <w:proofErr w:type="spellEnd"/>
      <w:r w:rsidRPr="00D1525E">
        <w:rPr>
          <w:sz w:val="28"/>
          <w:szCs w:val="28"/>
        </w:rPr>
        <w:t xml:space="preserve">. ІІІ наук.-практ. конф. (м. Вінниця, 11 трав. 2023 р.) / МВС України, Харків. </w:t>
      </w:r>
      <w:proofErr w:type="spellStart"/>
      <w:r w:rsidRPr="00D1525E">
        <w:rPr>
          <w:sz w:val="28"/>
          <w:szCs w:val="28"/>
        </w:rPr>
        <w:t>нац</w:t>
      </w:r>
      <w:proofErr w:type="spellEnd"/>
      <w:r w:rsidRPr="00D1525E">
        <w:rPr>
          <w:sz w:val="28"/>
          <w:szCs w:val="28"/>
        </w:rPr>
        <w:t xml:space="preserve">. ун-т </w:t>
      </w:r>
      <w:proofErr w:type="spellStart"/>
      <w:r w:rsidRPr="00D1525E">
        <w:rPr>
          <w:sz w:val="28"/>
          <w:szCs w:val="28"/>
        </w:rPr>
        <w:t>внут</w:t>
      </w:r>
      <w:proofErr w:type="spellEnd"/>
      <w:r w:rsidRPr="00D1525E">
        <w:rPr>
          <w:sz w:val="28"/>
          <w:szCs w:val="28"/>
        </w:rPr>
        <w:t>. справ, Наук. парк «Наука та безпека». – Вінниця : ХНУВС, 2023. – 208 с.</w:t>
      </w:r>
    </w:p>
    <w:p w14:paraId="3551F0C7"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lastRenderedPageBreak/>
        <w:t>Буханевич</w:t>
      </w:r>
      <w:proofErr w:type="spellEnd"/>
      <w:r w:rsidRPr="00D1525E">
        <w:rPr>
          <w:sz w:val="28"/>
          <w:szCs w:val="28"/>
        </w:rPr>
        <w:t xml:space="preserve"> О. М., </w:t>
      </w:r>
      <w:proofErr w:type="spellStart"/>
      <w:r w:rsidRPr="00D1525E">
        <w:rPr>
          <w:sz w:val="28"/>
          <w:szCs w:val="28"/>
        </w:rPr>
        <w:t>Кузніченко</w:t>
      </w:r>
      <w:proofErr w:type="spellEnd"/>
      <w:r w:rsidRPr="00D1525E">
        <w:rPr>
          <w:sz w:val="28"/>
          <w:szCs w:val="28"/>
        </w:rPr>
        <w:t xml:space="preserve"> С. О., </w:t>
      </w:r>
      <w:proofErr w:type="spellStart"/>
      <w:r w:rsidRPr="00D1525E">
        <w:rPr>
          <w:sz w:val="28"/>
          <w:szCs w:val="28"/>
        </w:rPr>
        <w:t>Мерник</w:t>
      </w:r>
      <w:proofErr w:type="spellEnd"/>
      <w:r w:rsidRPr="00D1525E">
        <w:rPr>
          <w:sz w:val="28"/>
          <w:szCs w:val="28"/>
        </w:rPr>
        <w:t xml:space="preserve"> А. М. Зарубіжний досвід конституційно-правового регулювання обмеження прав людини в умовах надзвичайного та воєнного станів. Вісник </w:t>
      </w:r>
      <w:proofErr w:type="spellStart"/>
      <w:r w:rsidRPr="00D1525E">
        <w:rPr>
          <w:sz w:val="28"/>
          <w:szCs w:val="28"/>
        </w:rPr>
        <w:t>НаПрН</w:t>
      </w:r>
      <w:proofErr w:type="spellEnd"/>
      <w:r w:rsidRPr="00D1525E">
        <w:rPr>
          <w:sz w:val="28"/>
          <w:szCs w:val="28"/>
        </w:rPr>
        <w:t xml:space="preserve"> України. 2021. № 2. С. 55–65.</w:t>
      </w:r>
    </w:p>
    <w:p w14:paraId="238EDB03"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Про введення воєнного стану в Україні: Указ Президента України від 24 лютого 2022 р. № 64/2022 (зі змінами) / Президент України. URL: https://zakon.rada.gov.ua/laws/ </w:t>
      </w:r>
      <w:proofErr w:type="spellStart"/>
      <w:r w:rsidRPr="00D1525E">
        <w:rPr>
          <w:sz w:val="28"/>
          <w:szCs w:val="28"/>
        </w:rPr>
        <w:t>show</w:t>
      </w:r>
      <w:proofErr w:type="spellEnd"/>
      <w:r w:rsidRPr="00D1525E">
        <w:rPr>
          <w:sz w:val="28"/>
          <w:szCs w:val="28"/>
        </w:rPr>
        <w:t>/64/2022#n2</w:t>
      </w:r>
    </w:p>
    <w:p w14:paraId="3A74B7F7"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Єрьоменко Г.В., Кисельова Т.С. Медіація в Україні: щодо необхідності </w:t>
      </w:r>
      <w:proofErr w:type="spellStart"/>
      <w:r w:rsidRPr="00D1525E">
        <w:rPr>
          <w:sz w:val="28"/>
          <w:szCs w:val="28"/>
        </w:rPr>
        <w:t>нормативноправового</w:t>
      </w:r>
      <w:proofErr w:type="spellEnd"/>
      <w:r w:rsidRPr="00D1525E">
        <w:rPr>
          <w:sz w:val="28"/>
          <w:szCs w:val="28"/>
        </w:rPr>
        <w:t xml:space="preserve"> регулювання. </w:t>
      </w:r>
      <w:r w:rsidRPr="00D1525E">
        <w:rPr>
          <w:i/>
          <w:iCs/>
          <w:sz w:val="28"/>
          <w:szCs w:val="28"/>
        </w:rPr>
        <w:t>Міждисциплінарні гуманітарні студії</w:t>
      </w:r>
      <w:r w:rsidRPr="00D1525E">
        <w:rPr>
          <w:sz w:val="28"/>
          <w:szCs w:val="28"/>
        </w:rPr>
        <w:t>. Вип 2. 2015. С. 45-5</w:t>
      </w:r>
    </w:p>
    <w:p w14:paraId="2AC24936"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Про введення воєнного стану в Україні: Указ Президента України від 26 листопада 2018 р. № 393/2018 / Президент України. URL: https://zakon.rada.gov.ua/laws/show/393/2018#- </w:t>
      </w:r>
      <w:proofErr w:type="spellStart"/>
      <w:r w:rsidRPr="00D1525E">
        <w:rPr>
          <w:sz w:val="28"/>
          <w:szCs w:val="28"/>
        </w:rPr>
        <w:t>Text</w:t>
      </w:r>
      <w:proofErr w:type="spellEnd"/>
    </w:p>
    <w:p w14:paraId="7A7F6538"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Про правовий режим воєнного стану: Закон України від 15 травня 2015 р. № 389-VIII / Верховна Рада України. URL: https://zakon.rada.gov.ua/laws/show/389-19#Text </w:t>
      </w:r>
    </w:p>
    <w:p w14:paraId="045B15E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Про правовий режим надзвичайного стану: Закон України від 16 березня 2000 р. № 1550-III / Верховна Рада України. URL: https://zakon.rada.gov.ua/laws/show/1550-14#Text</w:t>
      </w:r>
    </w:p>
    <w:p w14:paraId="3564CCE3"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Топольніцький</w:t>
      </w:r>
      <w:proofErr w:type="spellEnd"/>
      <w:r w:rsidRPr="00D1525E">
        <w:rPr>
          <w:sz w:val="28"/>
          <w:szCs w:val="28"/>
        </w:rPr>
        <w:t xml:space="preserve"> В.В., </w:t>
      </w:r>
      <w:proofErr w:type="spellStart"/>
      <w:r w:rsidRPr="00D1525E">
        <w:rPr>
          <w:sz w:val="28"/>
          <w:szCs w:val="28"/>
        </w:rPr>
        <w:t>Тична</w:t>
      </w:r>
      <w:proofErr w:type="spellEnd"/>
      <w:r w:rsidRPr="00D1525E">
        <w:rPr>
          <w:sz w:val="28"/>
          <w:szCs w:val="28"/>
        </w:rPr>
        <w:t xml:space="preserve"> Б.М. Проблеми правового регулювання понять «воєнний </w:t>
      </w:r>
      <w:proofErr w:type="spellStart"/>
      <w:r w:rsidRPr="00D1525E">
        <w:rPr>
          <w:sz w:val="28"/>
          <w:szCs w:val="28"/>
        </w:rPr>
        <w:t>стан»,»стан</w:t>
      </w:r>
      <w:proofErr w:type="spellEnd"/>
      <w:r w:rsidRPr="00D1525E">
        <w:rPr>
          <w:sz w:val="28"/>
          <w:szCs w:val="28"/>
        </w:rPr>
        <w:t xml:space="preserve"> війни» та «воєнний час». Правова позиція. № 4(25). 2019. С. 97.</w:t>
      </w:r>
    </w:p>
    <w:p w14:paraId="7714E53F"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Марченко О. В. Комунікативна культура юриста: навчальний посібник. Дніпропетровськ: «Інновація», 2015. 200 с. </w:t>
      </w:r>
    </w:p>
    <w:p w14:paraId="77AB9858"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Ковалів М.В., </w:t>
      </w:r>
      <w:proofErr w:type="spellStart"/>
      <w:r w:rsidRPr="00D1525E">
        <w:rPr>
          <w:sz w:val="28"/>
          <w:szCs w:val="28"/>
        </w:rPr>
        <w:t>Рутар</w:t>
      </w:r>
      <w:proofErr w:type="spellEnd"/>
      <w:r w:rsidRPr="00D1525E">
        <w:rPr>
          <w:sz w:val="28"/>
          <w:szCs w:val="28"/>
        </w:rPr>
        <w:t xml:space="preserve"> А.І., Павлишин Ю.В. Порядок і підстави введення правового режиму надзвичайного стану // Науковий вісник Львівського державного університету внутрішніх справ. 2015. № 6. С. 180–188.</w:t>
      </w:r>
    </w:p>
    <w:p w14:paraId="0D006EEB"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Басов А.В. Адміністративно-правовий режим надзвичайного стану : дис. канд. юрид. наук: 12.00.07 / Басов Андрій Віталійович. Х., 2006. 201 с.</w:t>
      </w:r>
    </w:p>
    <w:p w14:paraId="64ABE617"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Міжнародний пакт про громадянські та політичні права від 19.10.1973 № 995_043. URL: https://zakon.rada.gov.ua/laws/show/995_043#Text</w:t>
      </w:r>
    </w:p>
    <w:p w14:paraId="31A6ED74"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Колінко Я. А. Надзвичайний стан як особливий державно-правовий режим: конституційно-правовий аспект : </w:t>
      </w:r>
      <w:proofErr w:type="spellStart"/>
      <w:r w:rsidRPr="00D1525E">
        <w:rPr>
          <w:sz w:val="28"/>
          <w:szCs w:val="28"/>
        </w:rPr>
        <w:t>автореф</w:t>
      </w:r>
      <w:proofErr w:type="spellEnd"/>
      <w:r w:rsidRPr="00D1525E">
        <w:rPr>
          <w:sz w:val="28"/>
          <w:szCs w:val="28"/>
        </w:rPr>
        <w:t>. дис. на здобуття наук. ступеня канд. юрид. наук : спец. 12.00.02 «Конституційне право; муніципальне право» / Я. А. Колінко. – Х., 2011 . – 20 с.</w:t>
      </w:r>
    </w:p>
    <w:p w14:paraId="6BF04099"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Савчин М. Права людини. URL: https://dspace. uzhnu.edu.ua/</w:t>
      </w:r>
      <w:proofErr w:type="spellStart"/>
      <w:r w:rsidRPr="00D1525E">
        <w:rPr>
          <w:sz w:val="28"/>
          <w:szCs w:val="28"/>
        </w:rPr>
        <w:t>jspui</w:t>
      </w:r>
      <w:proofErr w:type="spellEnd"/>
      <w:r w:rsidRPr="00D1525E">
        <w:rPr>
          <w:sz w:val="28"/>
          <w:szCs w:val="28"/>
        </w:rPr>
        <w:t>/</w:t>
      </w:r>
      <w:proofErr w:type="spellStart"/>
      <w:r w:rsidRPr="00D1525E">
        <w:rPr>
          <w:sz w:val="28"/>
          <w:szCs w:val="28"/>
        </w:rPr>
        <w:t>bitstream</w:t>
      </w:r>
      <w:proofErr w:type="spellEnd"/>
      <w:r w:rsidRPr="00D1525E">
        <w:rPr>
          <w:sz w:val="28"/>
          <w:szCs w:val="28"/>
        </w:rPr>
        <w:t>/</w:t>
      </w:r>
      <w:proofErr w:type="spellStart"/>
      <w:r w:rsidRPr="00D1525E">
        <w:rPr>
          <w:sz w:val="28"/>
          <w:szCs w:val="28"/>
        </w:rPr>
        <w:t>lib</w:t>
      </w:r>
      <w:proofErr w:type="spellEnd"/>
      <w:r w:rsidRPr="00D1525E">
        <w:rPr>
          <w:sz w:val="28"/>
          <w:szCs w:val="28"/>
        </w:rPr>
        <w:t>/21641/1/5.1_ права людини_ч.1.pdf</w:t>
      </w:r>
    </w:p>
    <w:p w14:paraId="7AEB1607"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Про запобігання поширенню на території України коронавірусу COVID-19 : постанова Кабінету Міністрів України від 11 березня 2020 р. № 211. URL: https://www.kmu.gov.ua/npas/ pro-zapobigannya-poshim110320rennyu-na-teritoriyi-ukrayinikoronavirusu-covid-19</w:t>
      </w:r>
    </w:p>
    <w:p w14:paraId="27B912D7"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Кузніченко</w:t>
      </w:r>
      <w:proofErr w:type="spellEnd"/>
      <w:r w:rsidRPr="00D1525E">
        <w:rPr>
          <w:sz w:val="28"/>
          <w:szCs w:val="28"/>
        </w:rPr>
        <w:t xml:space="preserve"> С.О. Особливості запровадження надзвичайних адміністративно-правових режимів в Україні. Сучасна адміністративно-правова доктрина захисту прав людини : тези доповідей та наукових повідомлень учасників Науково-практичної конференції, м. Харків, 17–18 квітня 2015 р. Харків : Право, 2015. 352 с. С. 53–56.</w:t>
      </w:r>
    </w:p>
    <w:p w14:paraId="0214852C"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lastRenderedPageBreak/>
        <w:t>Мельник Р.С. Права громадян: як не порушити під час протидії поширенню інфекційних хвороб (на прикладі боротьби з COVID-19). Журнал східноєвропейського права. 2020. № 75. С. 7–13.</w:t>
      </w:r>
    </w:p>
    <w:p w14:paraId="68458BE6"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Деякі питання Державної санітарно-епідеміологічної служби : постанова КМУ від 29 березня 2017 р. № 348. URL: https://www. kmu.gov.ua/</w:t>
      </w:r>
      <w:proofErr w:type="spellStart"/>
      <w:r w:rsidRPr="00D1525E">
        <w:rPr>
          <w:sz w:val="28"/>
          <w:szCs w:val="28"/>
        </w:rPr>
        <w:t>npas</w:t>
      </w:r>
      <w:proofErr w:type="spellEnd"/>
      <w:r w:rsidRPr="00D1525E">
        <w:rPr>
          <w:sz w:val="28"/>
          <w:szCs w:val="28"/>
        </w:rPr>
        <w:t xml:space="preserve">/250003281 </w:t>
      </w:r>
    </w:p>
    <w:p w14:paraId="4F14E91F"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Габєр</w:t>
      </w:r>
      <w:proofErr w:type="spellEnd"/>
      <w:r w:rsidRPr="00D1525E">
        <w:rPr>
          <w:sz w:val="28"/>
          <w:szCs w:val="28"/>
        </w:rPr>
        <w:t xml:space="preserve"> Є. </w:t>
      </w:r>
      <w:proofErr w:type="spellStart"/>
      <w:r w:rsidRPr="00D1525E">
        <w:rPr>
          <w:sz w:val="28"/>
          <w:szCs w:val="28"/>
        </w:rPr>
        <w:t>Поствірусна</w:t>
      </w:r>
      <w:proofErr w:type="spellEnd"/>
      <w:r w:rsidRPr="00D1525E">
        <w:rPr>
          <w:sz w:val="28"/>
          <w:szCs w:val="28"/>
        </w:rPr>
        <w:t xml:space="preserve"> дипломатія: як сучасні технології та карантин змінюють міжнародні відносини. URL: https://www.eurointegration.com.ua/ </w:t>
      </w:r>
      <w:proofErr w:type="spellStart"/>
      <w:r w:rsidRPr="00D1525E">
        <w:rPr>
          <w:sz w:val="28"/>
          <w:szCs w:val="28"/>
        </w:rPr>
        <w:t>articles</w:t>
      </w:r>
      <w:proofErr w:type="spellEnd"/>
      <w:r w:rsidRPr="00D1525E">
        <w:rPr>
          <w:sz w:val="28"/>
          <w:szCs w:val="28"/>
        </w:rPr>
        <w:t xml:space="preserve">/2020/04/23/7109048/ </w:t>
      </w:r>
    </w:p>
    <w:p w14:paraId="704030B0"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Укpаїна</w:t>
      </w:r>
      <w:proofErr w:type="spellEnd"/>
      <w:r w:rsidRPr="00D1525E">
        <w:rPr>
          <w:sz w:val="28"/>
          <w:szCs w:val="28"/>
        </w:rPr>
        <w:t>. Закони. Про внесення змін до деяких законів України щодо забезпечення профілактики коронавірусної хвороби (COVID-19) : Закон від 4 грудня 2020 р. № 1075-IX // Уряд. кур'єр. – 2021. – № 8, 14 січня.</w:t>
      </w:r>
    </w:p>
    <w:p w14:paraId="6998B563"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Кравченко В. Вплив пандемії COVID-19 на міжнародні відносини: ключові тенденції. URL: http://www.polukr.net/uk/blog/2020/04/vpliv-pandemii-covid-19- </w:t>
      </w:r>
      <w:proofErr w:type="spellStart"/>
      <w:r w:rsidRPr="00D1525E">
        <w:rPr>
          <w:sz w:val="28"/>
          <w:szCs w:val="28"/>
        </w:rPr>
        <w:t>namiznarodni-vidnosini</w:t>
      </w:r>
      <w:proofErr w:type="spellEnd"/>
      <w:r w:rsidRPr="00D1525E">
        <w:rPr>
          <w:sz w:val="28"/>
          <w:szCs w:val="28"/>
        </w:rPr>
        <w:t>/</w:t>
      </w:r>
    </w:p>
    <w:p w14:paraId="22739512"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Світ після пандемії – чи відбудеться «</w:t>
      </w:r>
      <w:proofErr w:type="spellStart"/>
      <w:r w:rsidRPr="00D1525E">
        <w:rPr>
          <w:sz w:val="28"/>
          <w:szCs w:val="28"/>
        </w:rPr>
        <w:t>коронавірусне</w:t>
      </w:r>
      <w:proofErr w:type="spellEnd"/>
      <w:r w:rsidRPr="00D1525E">
        <w:rPr>
          <w:sz w:val="28"/>
          <w:szCs w:val="28"/>
        </w:rPr>
        <w:t xml:space="preserve">» перезавантаження міжнародних відносин? URL: https://www.pic.com.ua/57212.html </w:t>
      </w:r>
    </w:p>
    <w:p w14:paraId="472AA1EA"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Tарасюк</w:t>
      </w:r>
      <w:proofErr w:type="spellEnd"/>
      <w:r w:rsidRPr="00D1525E">
        <w:rPr>
          <w:sz w:val="28"/>
          <w:szCs w:val="28"/>
        </w:rPr>
        <w:t xml:space="preserve"> Т. Антивірусний фронт: як НАТО протистоїть коронавірусу. URL: https://www.eurointegration.com.ua/experts/2020/06/1/7110514/  </w:t>
      </w:r>
    </w:p>
    <w:p w14:paraId="499267B2"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O`Neil</w:t>
      </w:r>
      <w:proofErr w:type="spellEnd"/>
      <w:r w:rsidRPr="00D1525E">
        <w:rPr>
          <w:sz w:val="28"/>
          <w:szCs w:val="28"/>
        </w:rPr>
        <w:t xml:space="preserve"> S. </w:t>
      </w:r>
      <w:proofErr w:type="spellStart"/>
      <w:r w:rsidRPr="00D1525E">
        <w:rPr>
          <w:sz w:val="28"/>
          <w:szCs w:val="28"/>
        </w:rPr>
        <w:t>How</w:t>
      </w:r>
      <w:proofErr w:type="spellEnd"/>
      <w:r w:rsidRPr="00D1525E">
        <w:rPr>
          <w:sz w:val="28"/>
          <w:szCs w:val="28"/>
        </w:rPr>
        <w:t xml:space="preserve"> </w:t>
      </w:r>
      <w:proofErr w:type="spellStart"/>
      <w:r w:rsidRPr="00D1525E">
        <w:rPr>
          <w:sz w:val="28"/>
          <w:szCs w:val="28"/>
        </w:rPr>
        <w:t>the</w:t>
      </w:r>
      <w:proofErr w:type="spellEnd"/>
      <w:r w:rsidRPr="00D1525E">
        <w:rPr>
          <w:sz w:val="28"/>
          <w:szCs w:val="28"/>
        </w:rPr>
        <w:t xml:space="preserve"> </w:t>
      </w:r>
      <w:proofErr w:type="spellStart"/>
      <w:r w:rsidRPr="00D1525E">
        <w:rPr>
          <w:sz w:val="28"/>
          <w:szCs w:val="28"/>
        </w:rPr>
        <w:t>Coronavirus</w:t>
      </w:r>
      <w:proofErr w:type="spellEnd"/>
      <w:r w:rsidRPr="00D1525E">
        <w:rPr>
          <w:sz w:val="28"/>
          <w:szCs w:val="28"/>
        </w:rPr>
        <w:t xml:space="preserve"> </w:t>
      </w:r>
      <w:proofErr w:type="spellStart"/>
      <w:r w:rsidRPr="00D1525E">
        <w:rPr>
          <w:sz w:val="28"/>
          <w:szCs w:val="28"/>
        </w:rPr>
        <w:t>Pandemic</w:t>
      </w:r>
      <w:proofErr w:type="spellEnd"/>
      <w:r w:rsidRPr="00D1525E">
        <w:rPr>
          <w:sz w:val="28"/>
          <w:szCs w:val="28"/>
        </w:rPr>
        <w:t xml:space="preserve"> </w:t>
      </w:r>
      <w:proofErr w:type="spellStart"/>
      <w:r w:rsidRPr="00D1525E">
        <w:rPr>
          <w:sz w:val="28"/>
          <w:szCs w:val="28"/>
        </w:rPr>
        <w:t>Will</w:t>
      </w:r>
      <w:proofErr w:type="spellEnd"/>
      <w:r w:rsidRPr="00D1525E">
        <w:rPr>
          <w:sz w:val="28"/>
          <w:szCs w:val="28"/>
        </w:rPr>
        <w:t xml:space="preserve"> </w:t>
      </w:r>
      <w:proofErr w:type="spellStart"/>
      <w:r w:rsidRPr="00D1525E">
        <w:rPr>
          <w:sz w:val="28"/>
          <w:szCs w:val="28"/>
        </w:rPr>
        <w:t>Permanently</w:t>
      </w:r>
      <w:proofErr w:type="spellEnd"/>
      <w:r w:rsidRPr="00D1525E">
        <w:rPr>
          <w:sz w:val="28"/>
          <w:szCs w:val="28"/>
        </w:rPr>
        <w:t xml:space="preserve"> </w:t>
      </w:r>
      <w:proofErr w:type="spellStart"/>
      <w:r w:rsidRPr="00D1525E">
        <w:rPr>
          <w:sz w:val="28"/>
          <w:szCs w:val="28"/>
        </w:rPr>
        <w:t>Expand</w:t>
      </w:r>
      <w:proofErr w:type="spellEnd"/>
      <w:r w:rsidRPr="00D1525E">
        <w:rPr>
          <w:sz w:val="28"/>
          <w:szCs w:val="28"/>
        </w:rPr>
        <w:t xml:space="preserve"> </w:t>
      </w:r>
      <w:proofErr w:type="spellStart"/>
      <w:r w:rsidRPr="00D1525E">
        <w:rPr>
          <w:sz w:val="28"/>
          <w:szCs w:val="28"/>
        </w:rPr>
        <w:t>Government</w:t>
      </w:r>
      <w:proofErr w:type="spellEnd"/>
      <w:r w:rsidRPr="00D1525E">
        <w:rPr>
          <w:sz w:val="28"/>
          <w:szCs w:val="28"/>
        </w:rPr>
        <w:t xml:space="preserve"> </w:t>
      </w:r>
      <w:proofErr w:type="spellStart"/>
      <w:r w:rsidRPr="00D1525E">
        <w:rPr>
          <w:sz w:val="28"/>
          <w:szCs w:val="28"/>
        </w:rPr>
        <w:t>Powers</w:t>
      </w:r>
      <w:proofErr w:type="spellEnd"/>
      <w:r w:rsidRPr="00D1525E">
        <w:rPr>
          <w:sz w:val="28"/>
          <w:szCs w:val="28"/>
        </w:rPr>
        <w:t>. URL: https://foreignpolicy.com/author/shannon-k-oneil/</w:t>
      </w:r>
    </w:p>
    <w:p w14:paraId="10A101C4"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Schneier</w:t>
      </w:r>
      <w:proofErr w:type="spellEnd"/>
      <w:r w:rsidRPr="00D1525E">
        <w:rPr>
          <w:sz w:val="28"/>
          <w:szCs w:val="28"/>
        </w:rPr>
        <w:t xml:space="preserve"> B. </w:t>
      </w:r>
      <w:proofErr w:type="spellStart"/>
      <w:r w:rsidRPr="00D1525E">
        <w:rPr>
          <w:sz w:val="28"/>
          <w:szCs w:val="28"/>
        </w:rPr>
        <w:t>How</w:t>
      </w:r>
      <w:proofErr w:type="spellEnd"/>
      <w:r w:rsidRPr="00D1525E">
        <w:rPr>
          <w:sz w:val="28"/>
          <w:szCs w:val="28"/>
        </w:rPr>
        <w:t xml:space="preserve"> </w:t>
      </w:r>
      <w:proofErr w:type="spellStart"/>
      <w:r w:rsidRPr="00D1525E">
        <w:rPr>
          <w:sz w:val="28"/>
          <w:szCs w:val="28"/>
        </w:rPr>
        <w:t>Hackers</w:t>
      </w:r>
      <w:proofErr w:type="spellEnd"/>
      <w:r w:rsidRPr="00D1525E">
        <w:rPr>
          <w:sz w:val="28"/>
          <w:szCs w:val="28"/>
        </w:rPr>
        <w:t xml:space="preserve"> </w:t>
      </w:r>
      <w:proofErr w:type="spellStart"/>
      <w:r w:rsidRPr="00D1525E">
        <w:rPr>
          <w:sz w:val="28"/>
          <w:szCs w:val="28"/>
        </w:rPr>
        <w:t>and</w:t>
      </w:r>
      <w:proofErr w:type="spellEnd"/>
      <w:r w:rsidRPr="00D1525E">
        <w:rPr>
          <w:sz w:val="28"/>
          <w:szCs w:val="28"/>
        </w:rPr>
        <w:t xml:space="preserve"> </w:t>
      </w:r>
      <w:proofErr w:type="spellStart"/>
      <w:r w:rsidRPr="00D1525E">
        <w:rPr>
          <w:sz w:val="28"/>
          <w:szCs w:val="28"/>
        </w:rPr>
        <w:t>Spies</w:t>
      </w:r>
      <w:proofErr w:type="spellEnd"/>
      <w:r w:rsidRPr="00D1525E">
        <w:rPr>
          <w:sz w:val="28"/>
          <w:szCs w:val="28"/>
        </w:rPr>
        <w:t xml:space="preserve"> </w:t>
      </w:r>
      <w:proofErr w:type="spellStart"/>
      <w:r w:rsidRPr="00D1525E">
        <w:rPr>
          <w:sz w:val="28"/>
          <w:szCs w:val="28"/>
        </w:rPr>
        <w:t>Could</w:t>
      </w:r>
      <w:proofErr w:type="spellEnd"/>
      <w:r w:rsidRPr="00D1525E">
        <w:rPr>
          <w:sz w:val="28"/>
          <w:szCs w:val="28"/>
        </w:rPr>
        <w:t xml:space="preserve"> </w:t>
      </w:r>
      <w:proofErr w:type="spellStart"/>
      <w:r w:rsidRPr="00D1525E">
        <w:rPr>
          <w:sz w:val="28"/>
          <w:szCs w:val="28"/>
        </w:rPr>
        <w:t>Sabotage</w:t>
      </w:r>
      <w:proofErr w:type="spellEnd"/>
      <w:r w:rsidRPr="00D1525E">
        <w:rPr>
          <w:sz w:val="28"/>
          <w:szCs w:val="28"/>
        </w:rPr>
        <w:t xml:space="preserve"> </w:t>
      </w:r>
      <w:proofErr w:type="spellStart"/>
      <w:r w:rsidRPr="00D1525E">
        <w:rPr>
          <w:sz w:val="28"/>
          <w:szCs w:val="28"/>
        </w:rPr>
        <w:t>the</w:t>
      </w:r>
      <w:proofErr w:type="spellEnd"/>
      <w:r w:rsidRPr="00D1525E">
        <w:rPr>
          <w:sz w:val="28"/>
          <w:szCs w:val="28"/>
        </w:rPr>
        <w:t xml:space="preserve"> </w:t>
      </w:r>
      <w:proofErr w:type="spellStart"/>
      <w:r w:rsidRPr="00D1525E">
        <w:rPr>
          <w:sz w:val="28"/>
          <w:szCs w:val="28"/>
        </w:rPr>
        <w:t>Coronavirus</w:t>
      </w:r>
      <w:proofErr w:type="spellEnd"/>
      <w:r w:rsidRPr="00D1525E">
        <w:rPr>
          <w:sz w:val="28"/>
          <w:szCs w:val="28"/>
        </w:rPr>
        <w:t xml:space="preserve"> </w:t>
      </w:r>
      <w:proofErr w:type="spellStart"/>
      <w:r w:rsidRPr="00D1525E">
        <w:rPr>
          <w:sz w:val="28"/>
          <w:szCs w:val="28"/>
        </w:rPr>
        <w:t>Fight</w:t>
      </w:r>
      <w:proofErr w:type="spellEnd"/>
      <w:r w:rsidRPr="00D1525E">
        <w:rPr>
          <w:sz w:val="28"/>
          <w:szCs w:val="28"/>
        </w:rPr>
        <w:t xml:space="preserve">. URL: https://foreignpolicy.com/2020/02/28/hackers-spies-coronavirus-espionage/ </w:t>
      </w:r>
    </w:p>
    <w:p w14:paraId="0BCD777A"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Walt</w:t>
      </w:r>
      <w:proofErr w:type="spellEnd"/>
      <w:r w:rsidRPr="00D1525E">
        <w:rPr>
          <w:sz w:val="28"/>
          <w:szCs w:val="28"/>
        </w:rPr>
        <w:t xml:space="preserve"> S. </w:t>
      </w:r>
      <w:proofErr w:type="spellStart"/>
      <w:r w:rsidRPr="00D1525E">
        <w:rPr>
          <w:sz w:val="28"/>
          <w:szCs w:val="28"/>
        </w:rPr>
        <w:t>The</w:t>
      </w:r>
      <w:proofErr w:type="spellEnd"/>
      <w:r w:rsidRPr="00D1525E">
        <w:rPr>
          <w:sz w:val="28"/>
          <w:szCs w:val="28"/>
        </w:rPr>
        <w:t xml:space="preserve"> </w:t>
      </w:r>
      <w:proofErr w:type="spellStart"/>
      <w:r w:rsidRPr="00D1525E">
        <w:rPr>
          <w:sz w:val="28"/>
          <w:szCs w:val="28"/>
        </w:rPr>
        <w:t>Pandemic’s</w:t>
      </w:r>
      <w:proofErr w:type="spellEnd"/>
      <w:r w:rsidRPr="00D1525E">
        <w:rPr>
          <w:sz w:val="28"/>
          <w:szCs w:val="28"/>
        </w:rPr>
        <w:t xml:space="preserve"> 5 </w:t>
      </w:r>
      <w:proofErr w:type="spellStart"/>
      <w:r w:rsidRPr="00D1525E">
        <w:rPr>
          <w:sz w:val="28"/>
          <w:szCs w:val="28"/>
        </w:rPr>
        <w:t>Silver</w:t>
      </w:r>
      <w:proofErr w:type="spellEnd"/>
      <w:r w:rsidRPr="00D1525E">
        <w:rPr>
          <w:sz w:val="28"/>
          <w:szCs w:val="28"/>
        </w:rPr>
        <w:t xml:space="preserve"> </w:t>
      </w:r>
      <w:proofErr w:type="spellStart"/>
      <w:r w:rsidRPr="00D1525E">
        <w:rPr>
          <w:sz w:val="28"/>
          <w:szCs w:val="28"/>
        </w:rPr>
        <w:t>Linings</w:t>
      </w:r>
      <w:proofErr w:type="spellEnd"/>
      <w:r w:rsidRPr="00D1525E">
        <w:rPr>
          <w:sz w:val="28"/>
          <w:szCs w:val="28"/>
        </w:rPr>
        <w:t xml:space="preserve">. URL: https://foreignpolicy.com/2020/05/26/ </w:t>
      </w:r>
      <w:proofErr w:type="spellStart"/>
      <w:r w:rsidRPr="00D1525E">
        <w:rPr>
          <w:sz w:val="28"/>
          <w:szCs w:val="28"/>
        </w:rPr>
        <w:t>coronavirus-pandemic-silver-linings-climate-change</w:t>
      </w:r>
      <w:proofErr w:type="spellEnd"/>
      <w:r w:rsidRPr="00D1525E">
        <w:rPr>
          <w:sz w:val="28"/>
          <w:szCs w:val="28"/>
        </w:rPr>
        <w:t xml:space="preserve">/ </w:t>
      </w:r>
    </w:p>
    <w:p w14:paraId="646D2A6E"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Дистанційне навчання: можливості та проблеми в умовах карантину / В. Ф. </w:t>
      </w:r>
      <w:proofErr w:type="spellStart"/>
      <w:r w:rsidRPr="00D1525E">
        <w:rPr>
          <w:sz w:val="28"/>
          <w:szCs w:val="28"/>
        </w:rPr>
        <w:t>Завізіон</w:t>
      </w:r>
      <w:proofErr w:type="spellEnd"/>
      <w:r w:rsidRPr="00D1525E">
        <w:rPr>
          <w:sz w:val="28"/>
          <w:szCs w:val="28"/>
        </w:rPr>
        <w:t xml:space="preserve"> [та ін.] // Мед. перспективи. – 2020. – Т. 25, N 2. – С. 4-12.</w:t>
      </w:r>
    </w:p>
    <w:p w14:paraId="4B01B71F"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Україна. Верховна Рада. Про заходи протидії поширенню коронавірусної хвороби (COVID-19) та захисту всіх систем життєдіяльності країни від негативних наслідків пандемії та нових біологічних загроз : постанова від 20 жовтня 2020 року № 937-IX // Голос України. – 2020. – № 198, 28 жовтня. – С. 4.</w:t>
      </w:r>
    </w:p>
    <w:p w14:paraId="1BDAEF17"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Україна. МОЗ. Організація надання медичної допомоги хворим на </w:t>
      </w:r>
      <w:proofErr w:type="spellStart"/>
      <w:r w:rsidRPr="00D1525E">
        <w:rPr>
          <w:sz w:val="28"/>
          <w:szCs w:val="28"/>
        </w:rPr>
        <w:t>коронавірусну</w:t>
      </w:r>
      <w:proofErr w:type="spellEnd"/>
      <w:r w:rsidRPr="00D1525E">
        <w:rPr>
          <w:sz w:val="28"/>
          <w:szCs w:val="28"/>
        </w:rPr>
        <w:t xml:space="preserve"> хворобу (COVID-19) : наказ від 28.03.2020 р. № 722 // Зб. </w:t>
      </w:r>
      <w:proofErr w:type="spellStart"/>
      <w:r w:rsidRPr="00D1525E">
        <w:rPr>
          <w:sz w:val="28"/>
          <w:szCs w:val="28"/>
        </w:rPr>
        <w:t>нормат</w:t>
      </w:r>
      <w:proofErr w:type="spellEnd"/>
      <w:r w:rsidRPr="00D1525E">
        <w:rPr>
          <w:sz w:val="28"/>
          <w:szCs w:val="28"/>
        </w:rPr>
        <w:t>.-</w:t>
      </w:r>
      <w:proofErr w:type="spellStart"/>
      <w:r w:rsidRPr="00D1525E">
        <w:rPr>
          <w:sz w:val="28"/>
          <w:szCs w:val="28"/>
        </w:rPr>
        <w:t>директ</w:t>
      </w:r>
      <w:proofErr w:type="spellEnd"/>
      <w:r w:rsidRPr="00D1525E">
        <w:rPr>
          <w:sz w:val="28"/>
          <w:szCs w:val="28"/>
        </w:rPr>
        <w:t>. док. з охорони здоров'я. – 2020. – N 4. – С. 121-150.</w:t>
      </w:r>
    </w:p>
    <w:p w14:paraId="3912FC21"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Андрієвська</w:t>
      </w:r>
      <w:proofErr w:type="spellEnd"/>
      <w:r w:rsidRPr="00D1525E">
        <w:rPr>
          <w:sz w:val="28"/>
          <w:szCs w:val="28"/>
        </w:rPr>
        <w:t xml:space="preserve"> О. В. Конституційно-правові обмеження прав і свобод людини і громадянина в Україні: дис. … канд. юрид. наук (доктора філософії): 12.00.02 / Інститут держави і права ім. В. М. Корецького НАН України. Київ, 2018.</w:t>
      </w:r>
    </w:p>
    <w:p w14:paraId="285F4F5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Головатий С. Тріада європейських цінностей – верховенство права, демократія, права людини – як основа українського конституційного ладу (частина третя: права людини). Право України. 2015. № 1. С. 13–19. С. 42.</w:t>
      </w:r>
    </w:p>
    <w:p w14:paraId="6B74604D"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Троян В. А. Права і свободи людини та інтереси держави як об’єкт публічно-сервісної діяльності Національної поліції України. Вісник Кримінологічної асоціації України. 2017. № 1 (15). С. 229–239. С. 233.</w:t>
      </w:r>
    </w:p>
    <w:p w14:paraId="6A9F48AE"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lastRenderedPageBreak/>
        <w:t>Фігель</w:t>
      </w:r>
      <w:proofErr w:type="spellEnd"/>
      <w:r w:rsidRPr="00D1525E">
        <w:rPr>
          <w:sz w:val="28"/>
          <w:szCs w:val="28"/>
        </w:rPr>
        <w:t xml:space="preserve"> Ю.О. Обмеження прав людини в умовах воєнного стану / Ю.О. </w:t>
      </w:r>
      <w:proofErr w:type="spellStart"/>
      <w:r w:rsidRPr="00D1525E">
        <w:rPr>
          <w:sz w:val="28"/>
          <w:szCs w:val="28"/>
        </w:rPr>
        <w:t>Фігель</w:t>
      </w:r>
      <w:proofErr w:type="spellEnd"/>
      <w:r w:rsidRPr="00D1525E">
        <w:rPr>
          <w:sz w:val="28"/>
          <w:szCs w:val="28"/>
        </w:rPr>
        <w:t xml:space="preserve"> // Науковий вісник Львівської комерційної академії. Серія «Юридична». – 2015. – Вип. 2. – С. 222–230.</w:t>
      </w:r>
    </w:p>
    <w:p w14:paraId="7BB42BD3"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Конвенція про захист прав людини і основоположних свобод від 4 листопада 1950 р. URL: http://zakon3.rada.gov.ua/laws/show/995_004 </w:t>
      </w:r>
    </w:p>
    <w:p w14:paraId="4A023E14"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Савчин М.В. Порівняльне конституційне право: навч. посібник. Київ: Юрінком Інтер, 2019. 328 с.</w:t>
      </w:r>
    </w:p>
    <w:p w14:paraId="53146BFE"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Скрипнюк</w:t>
      </w:r>
      <w:proofErr w:type="spellEnd"/>
      <w:r w:rsidRPr="00D1525E">
        <w:rPr>
          <w:sz w:val="28"/>
          <w:szCs w:val="28"/>
        </w:rPr>
        <w:t xml:space="preserve"> О. Конституційно-правове регулювання обмеження прав і свобод людини і громадянина в Україні. Публічне право. № 3. (2011). С. 5-11.</w:t>
      </w:r>
    </w:p>
    <w:p w14:paraId="517FCA3C"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Миколаєнко Ю.І. Права людини на свободу пересування та вільний вибір місця проживання в основних концепціях сучасного </w:t>
      </w:r>
      <w:proofErr w:type="spellStart"/>
      <w:r w:rsidRPr="00D1525E">
        <w:rPr>
          <w:sz w:val="28"/>
          <w:szCs w:val="28"/>
        </w:rPr>
        <w:t>праворозуміння</w:t>
      </w:r>
      <w:proofErr w:type="spellEnd"/>
      <w:r w:rsidRPr="00D1525E">
        <w:rPr>
          <w:sz w:val="28"/>
          <w:szCs w:val="28"/>
        </w:rPr>
        <w:t>. Науково-інформаційний вісник Івано-Франківського університету права імені Короля Данила Галицького. Серія «Право». 2018. № 5(17).</w:t>
      </w:r>
    </w:p>
    <w:p w14:paraId="2E7E4D45"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Славко А. С. Обмеження прав і свобод людини і громадянина за умов дії режиму воєнного стану: порівняльно-правовий аспект. Науковий вісник Ужгородського національного університету. Серія Право. 2016. Вип. 41 (2). С. 74–78.</w:t>
      </w:r>
    </w:p>
    <w:p w14:paraId="3E671201"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Хила</w:t>
      </w:r>
      <w:proofErr w:type="spellEnd"/>
      <w:r w:rsidRPr="00D1525E">
        <w:rPr>
          <w:sz w:val="28"/>
          <w:szCs w:val="28"/>
        </w:rPr>
        <w:t xml:space="preserve"> І.  Ю. Конституційні основи обмеження прав і  свобод в  умовах надзвичайного стану: досвід зарубіжних країн. Науковий вісник публічного та приватного права. 2019. Вип. 2. Том 1. С. 39–44.</w:t>
      </w:r>
    </w:p>
    <w:p w14:paraId="132A8436"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Євтушок Ю.О. Принцип пропорційності як невід’ємна складова верховенства права. Дис. … канд. юрид. наук : 12.00.01. Київ, 2015. 214 с.</w:t>
      </w:r>
    </w:p>
    <w:p w14:paraId="611EC8E8"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Лученко</w:t>
      </w:r>
      <w:proofErr w:type="spellEnd"/>
      <w:r w:rsidRPr="00D1525E">
        <w:rPr>
          <w:sz w:val="28"/>
          <w:szCs w:val="28"/>
        </w:rPr>
        <w:t xml:space="preserve"> Д.В. Верховенство права у практиці Страсбурзького Суду в аспекті проблем судового оскарження рішень, дій або бездіяльності суб’єктів владних повноважень. Вісник Національного університету «Юридична академія України імені Ярослава Мудрого». Серія «Економічна теорія і право». 2014. № 4. С. 191–204.</w:t>
      </w:r>
    </w:p>
    <w:p w14:paraId="750E5C72"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Уварова О.О. Принципи права у правозастосуванні. Харків : Книгарня Мадрид, 2012. 196 с.</w:t>
      </w:r>
    </w:p>
    <w:p w14:paraId="42FD7E65"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Рабінович С.П., Панкевич О.З. Тест на недискримінацію в практиці Європейського суду з прав людини: оцінювальні аспекти. Право України. 2017. № 4. С. 97-107.</w:t>
      </w:r>
    </w:p>
    <w:p w14:paraId="11E6C1A2"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Конвенція про захист прав людини і основоположних свобод (з протоколами). Рада Європи. Протокол від 04.11.1950: станом на 01.08.2021. URL: https://zakon.rada.gov.ua/laws/show/995_004#Text </w:t>
      </w:r>
    </w:p>
    <w:p w14:paraId="5C9F2EA1"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Скрипнюк</w:t>
      </w:r>
      <w:proofErr w:type="spellEnd"/>
      <w:r w:rsidRPr="00D1525E">
        <w:rPr>
          <w:sz w:val="28"/>
          <w:szCs w:val="28"/>
        </w:rPr>
        <w:t xml:space="preserve"> О. В. Конституційно-правове регулювання обмеження прав і свобод людини і громадянина в Україні. Публічне право. 2011. № 3. С. 5–11.</w:t>
      </w:r>
    </w:p>
    <w:p w14:paraId="61CCBAF7" w14:textId="77777777" w:rsidR="00BE0EEC" w:rsidRPr="00D1525E" w:rsidRDefault="00BE0EEC" w:rsidP="00BE0EEC">
      <w:pPr>
        <w:numPr>
          <w:ilvl w:val="0"/>
          <w:numId w:val="7"/>
        </w:numPr>
        <w:tabs>
          <w:tab w:val="left" w:pos="426"/>
        </w:tabs>
        <w:ind w:left="0" w:firstLine="0"/>
        <w:jc w:val="both"/>
        <w:rPr>
          <w:sz w:val="28"/>
          <w:szCs w:val="28"/>
        </w:rPr>
      </w:pPr>
      <w:proofErr w:type="spellStart"/>
      <w:r w:rsidRPr="00D1525E">
        <w:rPr>
          <w:sz w:val="28"/>
          <w:szCs w:val="28"/>
        </w:rPr>
        <w:t>Слінько</w:t>
      </w:r>
      <w:proofErr w:type="spellEnd"/>
      <w:r w:rsidRPr="00D1525E">
        <w:rPr>
          <w:sz w:val="28"/>
          <w:szCs w:val="28"/>
        </w:rPr>
        <w:t xml:space="preserve"> Т. М. Правові підстави обмеження реалізації прав і свобод людини і громадянина. Україна і Європейський Союз: шлях до сталого розвитку: Збірник наук. статей за матер. І наук.-практ. конф. з </w:t>
      </w:r>
      <w:proofErr w:type="spellStart"/>
      <w:r w:rsidRPr="00D1525E">
        <w:rPr>
          <w:sz w:val="28"/>
          <w:szCs w:val="28"/>
        </w:rPr>
        <w:t>європ</w:t>
      </w:r>
      <w:proofErr w:type="spellEnd"/>
      <w:r w:rsidRPr="00D1525E">
        <w:rPr>
          <w:sz w:val="28"/>
          <w:szCs w:val="28"/>
        </w:rPr>
        <w:t xml:space="preserve">. права (м. Харків, 24 квітня 2018 р.) / ред. </w:t>
      </w:r>
      <w:proofErr w:type="spellStart"/>
      <w:r w:rsidRPr="00D1525E">
        <w:rPr>
          <w:sz w:val="28"/>
          <w:szCs w:val="28"/>
        </w:rPr>
        <w:t>кол</w:t>
      </w:r>
      <w:proofErr w:type="spellEnd"/>
      <w:r w:rsidRPr="00D1525E">
        <w:rPr>
          <w:sz w:val="28"/>
          <w:szCs w:val="28"/>
        </w:rPr>
        <w:t xml:space="preserve">. А. П. Гетьман, І. В. </w:t>
      </w:r>
      <w:proofErr w:type="spellStart"/>
      <w:r w:rsidRPr="00D1525E">
        <w:rPr>
          <w:sz w:val="28"/>
          <w:szCs w:val="28"/>
        </w:rPr>
        <w:t>Яковюк</w:t>
      </w:r>
      <w:proofErr w:type="spellEnd"/>
      <w:r w:rsidRPr="00D1525E">
        <w:rPr>
          <w:sz w:val="28"/>
          <w:szCs w:val="28"/>
        </w:rPr>
        <w:t xml:space="preserve"> та ін. Харків, 2018. С. 41–46.</w:t>
      </w:r>
    </w:p>
    <w:p w14:paraId="062D85D4" w14:textId="77777777" w:rsidR="00BE0EEC" w:rsidRPr="00D1525E" w:rsidRDefault="00BE0EEC" w:rsidP="00BE0EEC">
      <w:pPr>
        <w:numPr>
          <w:ilvl w:val="0"/>
          <w:numId w:val="7"/>
        </w:numPr>
        <w:tabs>
          <w:tab w:val="left" w:pos="426"/>
        </w:tabs>
        <w:ind w:left="0" w:firstLine="0"/>
        <w:jc w:val="both"/>
        <w:rPr>
          <w:sz w:val="28"/>
          <w:szCs w:val="28"/>
        </w:rPr>
      </w:pPr>
      <w:r w:rsidRPr="00D1525E">
        <w:rPr>
          <w:sz w:val="28"/>
          <w:szCs w:val="28"/>
        </w:rPr>
        <w:t xml:space="preserve">Буткевич В., </w:t>
      </w:r>
      <w:proofErr w:type="spellStart"/>
      <w:r w:rsidRPr="00D1525E">
        <w:rPr>
          <w:sz w:val="28"/>
          <w:szCs w:val="28"/>
        </w:rPr>
        <w:t>Речицкий</w:t>
      </w:r>
      <w:proofErr w:type="spellEnd"/>
      <w:r w:rsidRPr="00D1525E">
        <w:rPr>
          <w:sz w:val="28"/>
          <w:szCs w:val="28"/>
        </w:rPr>
        <w:t xml:space="preserve"> В. Права і свободи та обов’язки людини і громадянина. Національна безпека і оборона. 2015. № 4. С. 44–49.</w:t>
      </w:r>
    </w:p>
    <w:p w14:paraId="1584B9DA" w14:textId="7F0AFC1B" w:rsidR="006F111E" w:rsidRDefault="006F111E" w:rsidP="006F111E">
      <w:pPr>
        <w:autoSpaceDE w:val="0"/>
        <w:autoSpaceDN w:val="0"/>
        <w:adjustRightInd w:val="0"/>
        <w:ind w:right="-2" w:hanging="360"/>
        <w:jc w:val="center"/>
        <w:rPr>
          <w:sz w:val="28"/>
          <w:szCs w:val="28"/>
        </w:rPr>
      </w:pPr>
    </w:p>
    <w:p w14:paraId="57B27CD6" w14:textId="77777777" w:rsidR="002E7561" w:rsidRPr="00D1218A" w:rsidRDefault="002E7561" w:rsidP="002E7561">
      <w:pPr>
        <w:pStyle w:val="ad"/>
        <w:jc w:val="center"/>
        <w:rPr>
          <w:b/>
          <w:sz w:val="28"/>
          <w:szCs w:val="28"/>
        </w:rPr>
      </w:pPr>
      <w:r w:rsidRPr="00D1218A">
        <w:rPr>
          <w:b/>
          <w:sz w:val="28"/>
          <w:szCs w:val="28"/>
        </w:rPr>
        <w:t>Інформаційні ресурси в мережі Інтернет</w:t>
      </w:r>
    </w:p>
    <w:p w14:paraId="756BFE19" w14:textId="77777777" w:rsidR="002E7561" w:rsidRPr="00664D90" w:rsidRDefault="002E7561" w:rsidP="002E7561">
      <w:pPr>
        <w:tabs>
          <w:tab w:val="left" w:pos="426"/>
        </w:tabs>
        <w:contextualSpacing/>
        <w:jc w:val="both"/>
        <w:rPr>
          <w:sz w:val="28"/>
          <w:szCs w:val="28"/>
        </w:rPr>
      </w:pPr>
    </w:p>
    <w:p w14:paraId="4AFFF58D" w14:textId="314D5B0C" w:rsidR="002E7561" w:rsidRPr="00347F87" w:rsidRDefault="00713E59" w:rsidP="00D1218A">
      <w:pPr>
        <w:widowControl w:val="0"/>
        <w:tabs>
          <w:tab w:val="left" w:pos="1378"/>
        </w:tabs>
        <w:jc w:val="both"/>
        <w:rPr>
          <w:sz w:val="28"/>
          <w:szCs w:val="28"/>
        </w:rPr>
      </w:pPr>
      <w:r>
        <w:rPr>
          <w:sz w:val="28"/>
          <w:szCs w:val="28"/>
        </w:rPr>
        <w:t xml:space="preserve">1. </w:t>
      </w:r>
      <w:r w:rsidRPr="00C448AC">
        <w:rPr>
          <w:sz w:val="28"/>
          <w:szCs w:val="28"/>
          <w:u w:val="single"/>
          <w:lang w:eastAsia="en-US"/>
        </w:rPr>
        <w:t>http://www.portal.rada.gov.ua</w:t>
      </w:r>
      <w:r w:rsidR="002E7561" w:rsidRPr="00347F87">
        <w:rPr>
          <w:sz w:val="28"/>
          <w:szCs w:val="28"/>
          <w:lang w:eastAsia="en-US"/>
        </w:rPr>
        <w:t xml:space="preserve"> </w:t>
      </w:r>
      <w:r w:rsidR="002E7561" w:rsidRPr="00347F87">
        <w:rPr>
          <w:sz w:val="28"/>
          <w:szCs w:val="28"/>
        </w:rPr>
        <w:t>- офіційний веб-сайт Верховної Ради України.</w:t>
      </w:r>
    </w:p>
    <w:p w14:paraId="587BEE6C" w14:textId="31061920" w:rsidR="002E7561" w:rsidRPr="00347F87" w:rsidRDefault="00713E59" w:rsidP="00D1218A">
      <w:pPr>
        <w:widowControl w:val="0"/>
        <w:tabs>
          <w:tab w:val="left" w:pos="1378"/>
        </w:tabs>
        <w:jc w:val="both"/>
        <w:rPr>
          <w:sz w:val="28"/>
          <w:szCs w:val="28"/>
        </w:rPr>
      </w:pPr>
      <w:r>
        <w:rPr>
          <w:sz w:val="28"/>
          <w:szCs w:val="28"/>
        </w:rPr>
        <w:t xml:space="preserve">2. </w:t>
      </w:r>
      <w:r w:rsidRPr="00C448AC">
        <w:rPr>
          <w:sz w:val="28"/>
          <w:szCs w:val="28"/>
          <w:u w:val="single"/>
          <w:lang w:eastAsia="en-US"/>
        </w:rPr>
        <w:t>http://www.president.gov.ua</w:t>
      </w:r>
      <w:r w:rsidR="002E7561" w:rsidRPr="00347F87">
        <w:rPr>
          <w:sz w:val="28"/>
          <w:szCs w:val="28"/>
          <w:lang w:eastAsia="en-US"/>
        </w:rPr>
        <w:t xml:space="preserve">  </w:t>
      </w:r>
      <w:r w:rsidR="002E7561" w:rsidRPr="00347F87">
        <w:rPr>
          <w:sz w:val="28"/>
          <w:szCs w:val="28"/>
        </w:rPr>
        <w:t>- офіційний веб-сайт Президента України.</w:t>
      </w:r>
    </w:p>
    <w:p w14:paraId="25769B06" w14:textId="1981B200" w:rsidR="002E7561" w:rsidRPr="00347F87" w:rsidRDefault="00713E59" w:rsidP="00D1218A">
      <w:pPr>
        <w:widowControl w:val="0"/>
        <w:tabs>
          <w:tab w:val="left" w:pos="1360"/>
        </w:tabs>
        <w:jc w:val="both"/>
        <w:rPr>
          <w:sz w:val="28"/>
          <w:szCs w:val="28"/>
          <w:lang w:eastAsia="en-US"/>
        </w:rPr>
      </w:pPr>
      <w:r w:rsidRPr="005B4094">
        <w:rPr>
          <w:sz w:val="28"/>
          <w:szCs w:val="28"/>
          <w:lang w:eastAsia="en-US"/>
        </w:rPr>
        <w:t xml:space="preserve">3. </w:t>
      </w:r>
      <w:r w:rsidR="002E7561" w:rsidRPr="00347F87">
        <w:rPr>
          <w:sz w:val="28"/>
          <w:szCs w:val="28"/>
          <w:u w:val="single"/>
          <w:lang w:eastAsia="en-US"/>
        </w:rPr>
        <w:t>http://</w:t>
      </w:r>
      <w:hyperlink r:id="rId10" w:history="1">
        <w:r w:rsidR="002E7561" w:rsidRPr="00347F87">
          <w:rPr>
            <w:sz w:val="28"/>
            <w:szCs w:val="28"/>
            <w:u w:val="single"/>
            <w:lang w:eastAsia="en-US"/>
          </w:rPr>
          <w:t>www.kmu</w:t>
        </w:r>
      </w:hyperlink>
      <w:r w:rsidR="002E7561" w:rsidRPr="00347F87">
        <w:rPr>
          <w:sz w:val="28"/>
          <w:szCs w:val="28"/>
          <w:u w:val="single"/>
          <w:lang w:eastAsia="en-US"/>
        </w:rPr>
        <w:t>.gov.ua</w:t>
      </w:r>
      <w:r w:rsidR="002E7561" w:rsidRPr="00347F87">
        <w:rPr>
          <w:sz w:val="28"/>
          <w:szCs w:val="28"/>
          <w:lang w:eastAsia="en-US"/>
        </w:rPr>
        <w:t xml:space="preserve"> </w:t>
      </w:r>
      <w:r w:rsidR="002E7561" w:rsidRPr="00347F87">
        <w:rPr>
          <w:sz w:val="28"/>
          <w:szCs w:val="28"/>
        </w:rPr>
        <w:t>-офіційний веб-сайт Кабінету Міністрів України.</w:t>
      </w:r>
    </w:p>
    <w:p w14:paraId="5225FD56" w14:textId="63D30EE8" w:rsidR="002E7561" w:rsidRPr="00347F87" w:rsidRDefault="00713E59" w:rsidP="00D1218A">
      <w:pPr>
        <w:widowControl w:val="0"/>
        <w:tabs>
          <w:tab w:val="left" w:pos="1360"/>
        </w:tabs>
        <w:jc w:val="both"/>
        <w:rPr>
          <w:sz w:val="28"/>
          <w:szCs w:val="28"/>
        </w:rPr>
      </w:pPr>
      <w:r>
        <w:rPr>
          <w:sz w:val="28"/>
          <w:szCs w:val="28"/>
        </w:rPr>
        <w:t xml:space="preserve">4. </w:t>
      </w:r>
      <w:r w:rsidRPr="00C448AC">
        <w:rPr>
          <w:sz w:val="28"/>
          <w:szCs w:val="28"/>
          <w:u w:val="single"/>
          <w:lang w:eastAsia="en-US"/>
        </w:rPr>
        <w:t>http://www.court.gov.ua</w:t>
      </w:r>
      <w:r w:rsidR="002E7561" w:rsidRPr="00347F87">
        <w:rPr>
          <w:sz w:val="28"/>
          <w:szCs w:val="28"/>
          <w:lang w:eastAsia="en-US"/>
        </w:rPr>
        <w:t xml:space="preserve"> </w:t>
      </w:r>
      <w:r w:rsidR="002E7561" w:rsidRPr="00347F87">
        <w:rPr>
          <w:sz w:val="28"/>
          <w:szCs w:val="28"/>
        </w:rPr>
        <w:t>- офіційний веб портал судової влади в Україні.</w:t>
      </w:r>
    </w:p>
    <w:p w14:paraId="1674A303" w14:textId="43B338D6" w:rsidR="002E7561" w:rsidRPr="00347F87" w:rsidRDefault="00713E59" w:rsidP="00D1218A">
      <w:pPr>
        <w:widowControl w:val="0"/>
        <w:tabs>
          <w:tab w:val="left" w:pos="1360"/>
        </w:tabs>
        <w:jc w:val="both"/>
        <w:rPr>
          <w:sz w:val="28"/>
          <w:szCs w:val="28"/>
        </w:rPr>
      </w:pPr>
      <w:r>
        <w:rPr>
          <w:sz w:val="28"/>
          <w:szCs w:val="28"/>
        </w:rPr>
        <w:t xml:space="preserve">5. </w:t>
      </w:r>
      <w:r w:rsidRPr="00C448AC">
        <w:rPr>
          <w:sz w:val="28"/>
          <w:szCs w:val="28"/>
          <w:u w:val="single"/>
        </w:rPr>
        <w:t>https://supreme.court.gov.ua</w:t>
      </w:r>
      <w:r w:rsidR="002E7561" w:rsidRPr="00347F87">
        <w:rPr>
          <w:sz w:val="28"/>
          <w:szCs w:val="28"/>
        </w:rPr>
        <w:t xml:space="preserve"> - офіційний веб-сайт Верховного Суду України.</w:t>
      </w:r>
    </w:p>
    <w:p w14:paraId="139E6A9B" w14:textId="53975933" w:rsidR="002E7561" w:rsidRPr="00347F87" w:rsidRDefault="00713E59" w:rsidP="00D1218A">
      <w:pPr>
        <w:widowControl w:val="0"/>
        <w:tabs>
          <w:tab w:val="left" w:pos="1360"/>
        </w:tabs>
        <w:jc w:val="both"/>
        <w:rPr>
          <w:sz w:val="28"/>
          <w:szCs w:val="28"/>
        </w:rPr>
      </w:pPr>
      <w:r>
        <w:rPr>
          <w:sz w:val="28"/>
          <w:szCs w:val="28"/>
        </w:rPr>
        <w:t xml:space="preserve">6. </w:t>
      </w:r>
      <w:r w:rsidRPr="00C448AC">
        <w:rPr>
          <w:sz w:val="28"/>
          <w:szCs w:val="18"/>
        </w:rPr>
        <w:t>http://www.ccu.gov.ua/</w:t>
      </w:r>
      <w:r w:rsidR="002E7561" w:rsidRPr="00347F87">
        <w:rPr>
          <w:sz w:val="28"/>
          <w:szCs w:val="28"/>
        </w:rPr>
        <w:t xml:space="preserve"> - офіційний веб-сайт Конституційного суду України.</w:t>
      </w:r>
    </w:p>
    <w:p w14:paraId="3F6C7ED8" w14:textId="413FAE56" w:rsidR="002E7561" w:rsidRPr="00347F87" w:rsidRDefault="00713E59" w:rsidP="00D1218A">
      <w:pPr>
        <w:widowControl w:val="0"/>
        <w:tabs>
          <w:tab w:val="left" w:pos="1360"/>
        </w:tabs>
        <w:jc w:val="both"/>
        <w:rPr>
          <w:color w:val="000000"/>
          <w:sz w:val="28"/>
          <w:szCs w:val="28"/>
        </w:rPr>
      </w:pPr>
      <w:r>
        <w:rPr>
          <w:sz w:val="28"/>
          <w:szCs w:val="28"/>
        </w:rPr>
        <w:t xml:space="preserve">7. </w:t>
      </w:r>
      <w:r w:rsidRPr="00C448AC">
        <w:rPr>
          <w:sz w:val="28"/>
          <w:szCs w:val="18"/>
        </w:rPr>
        <w:t>https://www.npu.gov.ua/</w:t>
      </w:r>
      <w:r w:rsidR="002E7561" w:rsidRPr="00347F87">
        <w:rPr>
          <w:color w:val="000000"/>
          <w:sz w:val="28"/>
          <w:szCs w:val="28"/>
        </w:rPr>
        <w:t xml:space="preserve"> - офіційний веб-сайт Національної поліції України.</w:t>
      </w:r>
    </w:p>
    <w:p w14:paraId="404B09B2" w14:textId="4933E070" w:rsidR="002E7561" w:rsidRPr="00347F87" w:rsidRDefault="00713E59" w:rsidP="00D1218A">
      <w:pPr>
        <w:widowControl w:val="0"/>
        <w:tabs>
          <w:tab w:val="left" w:pos="1360"/>
        </w:tabs>
        <w:jc w:val="both"/>
        <w:rPr>
          <w:color w:val="000000"/>
          <w:sz w:val="28"/>
          <w:szCs w:val="28"/>
        </w:rPr>
      </w:pPr>
      <w:r>
        <w:rPr>
          <w:sz w:val="28"/>
          <w:szCs w:val="28"/>
          <w:lang w:eastAsia="en-US"/>
        </w:rPr>
        <w:t xml:space="preserve">8. </w:t>
      </w:r>
      <w:r w:rsidR="002E7561" w:rsidRPr="00347F87">
        <w:rPr>
          <w:sz w:val="28"/>
          <w:szCs w:val="28"/>
          <w:lang w:eastAsia="en-US"/>
        </w:rPr>
        <w:t>http://</w:t>
      </w:r>
      <w:hyperlink r:id="rId11" w:history="1">
        <w:r w:rsidR="002E7561" w:rsidRPr="00347F87">
          <w:rPr>
            <w:sz w:val="28"/>
            <w:szCs w:val="28"/>
            <w:lang w:eastAsia="en-US"/>
          </w:rPr>
          <w:t>www.nbuv</w:t>
        </w:r>
      </w:hyperlink>
      <w:r w:rsidR="002E7561" w:rsidRPr="00347F87">
        <w:rPr>
          <w:sz w:val="28"/>
          <w:szCs w:val="28"/>
          <w:lang w:eastAsia="en-US"/>
        </w:rPr>
        <w:t xml:space="preserve">.gov.ua </w:t>
      </w:r>
      <w:r w:rsidR="002E7561" w:rsidRPr="00347F87">
        <w:rPr>
          <w:sz w:val="28"/>
          <w:szCs w:val="28"/>
        </w:rPr>
        <w:t>- Національної бібліотеки України ім. В. І. Вернадського.</w:t>
      </w:r>
    </w:p>
    <w:p w14:paraId="19BFDAB7" w14:textId="1BDB4F4C" w:rsidR="002E7561" w:rsidRPr="00347F87" w:rsidRDefault="00713E59" w:rsidP="00D1218A">
      <w:pPr>
        <w:widowControl w:val="0"/>
        <w:tabs>
          <w:tab w:val="left" w:pos="1360"/>
        </w:tabs>
        <w:contextualSpacing/>
        <w:jc w:val="both"/>
        <w:rPr>
          <w:sz w:val="28"/>
          <w:szCs w:val="28"/>
        </w:rPr>
      </w:pPr>
      <w:r>
        <w:rPr>
          <w:sz w:val="28"/>
          <w:szCs w:val="28"/>
        </w:rPr>
        <w:t xml:space="preserve">9. </w:t>
      </w:r>
      <w:r w:rsidRPr="00C448AC">
        <w:rPr>
          <w:sz w:val="28"/>
          <w:szCs w:val="28"/>
          <w:lang w:eastAsia="en-US"/>
        </w:rPr>
        <w:t>http://www.catalogue.nplu.org</w:t>
      </w:r>
      <w:r w:rsidR="002E7561" w:rsidRPr="00347F87">
        <w:rPr>
          <w:sz w:val="28"/>
          <w:szCs w:val="28"/>
          <w:lang w:eastAsia="en-US"/>
        </w:rPr>
        <w:t xml:space="preserve"> </w:t>
      </w:r>
      <w:r w:rsidR="002E7561" w:rsidRPr="00347F87">
        <w:rPr>
          <w:sz w:val="28"/>
          <w:szCs w:val="28"/>
        </w:rPr>
        <w:t>- Національна парламентська бібліотека України.</w:t>
      </w:r>
    </w:p>
    <w:p w14:paraId="586E4C9E" w14:textId="57C5376B" w:rsidR="00476EE4" w:rsidRPr="00F97940" w:rsidRDefault="00713E59" w:rsidP="00F97940">
      <w:pPr>
        <w:widowControl w:val="0"/>
        <w:tabs>
          <w:tab w:val="left" w:pos="1360"/>
        </w:tabs>
        <w:contextualSpacing/>
        <w:jc w:val="both"/>
        <w:rPr>
          <w:sz w:val="28"/>
          <w:szCs w:val="28"/>
        </w:rPr>
      </w:pPr>
      <w:r>
        <w:rPr>
          <w:sz w:val="28"/>
          <w:szCs w:val="28"/>
        </w:rPr>
        <w:t xml:space="preserve">10. </w:t>
      </w:r>
      <w:r w:rsidR="002E7561" w:rsidRPr="00347F87">
        <w:rPr>
          <w:sz w:val="28"/>
          <w:szCs w:val="28"/>
        </w:rPr>
        <w:t>http://www ombudsman.kiev.ua - Офіційний веб-сайт Уповноваженого Верховної Ради України з прав людини.</w:t>
      </w:r>
    </w:p>
    <w:sectPr w:rsidR="00476EE4" w:rsidRPr="00F9794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DD2E" w14:textId="77777777" w:rsidR="002A4318" w:rsidRDefault="002A4318" w:rsidP="004E4659">
      <w:r>
        <w:separator/>
      </w:r>
    </w:p>
  </w:endnote>
  <w:endnote w:type="continuationSeparator" w:id="0">
    <w:p w14:paraId="6F9594C4" w14:textId="77777777" w:rsidR="002A4318" w:rsidRDefault="002A4318" w:rsidP="004E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81755"/>
      <w:docPartObj>
        <w:docPartGallery w:val="Page Numbers (Bottom of Page)"/>
        <w:docPartUnique/>
      </w:docPartObj>
    </w:sdtPr>
    <w:sdtEndPr/>
    <w:sdtContent>
      <w:p w14:paraId="4EE23B4D" w14:textId="0BACE9F4" w:rsidR="00F11B73" w:rsidRDefault="00F11B73">
        <w:pPr>
          <w:pStyle w:val="a7"/>
          <w:jc w:val="center"/>
        </w:pPr>
        <w:r>
          <w:fldChar w:fldCharType="begin"/>
        </w:r>
        <w:r>
          <w:instrText>PAGE   \* MERGEFORMAT</w:instrText>
        </w:r>
        <w:r>
          <w:fldChar w:fldCharType="separate"/>
        </w:r>
        <w:r>
          <w:t>2</w:t>
        </w:r>
        <w:r>
          <w:fldChar w:fldCharType="end"/>
        </w:r>
      </w:p>
    </w:sdtContent>
  </w:sdt>
  <w:p w14:paraId="192EA659" w14:textId="77777777" w:rsidR="004E4659" w:rsidRDefault="004E46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F2CF" w14:textId="77777777" w:rsidR="002A4318" w:rsidRDefault="002A4318" w:rsidP="004E4659">
      <w:r>
        <w:separator/>
      </w:r>
    </w:p>
  </w:footnote>
  <w:footnote w:type="continuationSeparator" w:id="0">
    <w:p w14:paraId="53913C53" w14:textId="77777777" w:rsidR="002A4318" w:rsidRDefault="002A4318" w:rsidP="004E4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F1"/>
    <w:multiLevelType w:val="hybridMultilevel"/>
    <w:tmpl w:val="673CFF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8B5F2B"/>
    <w:multiLevelType w:val="hybridMultilevel"/>
    <w:tmpl w:val="33B4C9D4"/>
    <w:lvl w:ilvl="0" w:tplc="5E2E7352">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6C685A"/>
    <w:multiLevelType w:val="multilevel"/>
    <w:tmpl w:val="321C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82877"/>
    <w:multiLevelType w:val="hybridMultilevel"/>
    <w:tmpl w:val="84CAB55A"/>
    <w:lvl w:ilvl="0" w:tplc="B3AC618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21F7B"/>
    <w:multiLevelType w:val="hybridMultilevel"/>
    <w:tmpl w:val="57BAD8E6"/>
    <w:lvl w:ilvl="0" w:tplc="7698295A">
      <w:start w:val="1"/>
      <w:numFmt w:val="decimal"/>
      <w:lvlText w:val="%1."/>
      <w:lvlJc w:val="left"/>
      <w:pPr>
        <w:tabs>
          <w:tab w:val="num" w:pos="1260"/>
        </w:tabs>
        <w:ind w:left="1260" w:hanging="360"/>
      </w:pPr>
      <w:rPr>
        <w:sz w:val="28"/>
        <w:szCs w:val="28"/>
      </w:r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5" w15:restartNumberingAfterBreak="0">
    <w:nsid w:val="4BB75E7B"/>
    <w:multiLevelType w:val="hybridMultilevel"/>
    <w:tmpl w:val="C6E4D208"/>
    <w:lvl w:ilvl="0" w:tplc="0488134C">
      <w:start w:val="1"/>
      <w:numFmt w:val="decimal"/>
      <w:lvlText w:val="%1."/>
      <w:lvlJc w:val="left"/>
      <w:pPr>
        <w:ind w:left="399" w:hanging="284"/>
      </w:pPr>
      <w:rPr>
        <w:rFonts w:ascii="Times New Roman" w:eastAsia="Times New Roman" w:hAnsi="Times New Roman" w:cs="Times New Roman" w:hint="default"/>
        <w:b/>
        <w:bCs/>
        <w:w w:val="99"/>
        <w:sz w:val="28"/>
        <w:szCs w:val="28"/>
        <w:lang w:val="uk-UA" w:eastAsia="en-US" w:bidi="ar-SA"/>
      </w:rPr>
    </w:lvl>
    <w:lvl w:ilvl="1" w:tplc="AB042F4A">
      <w:numFmt w:val="bullet"/>
      <w:lvlText w:val="•"/>
      <w:lvlJc w:val="left"/>
      <w:pPr>
        <w:ind w:left="1346" w:hanging="284"/>
      </w:pPr>
      <w:rPr>
        <w:rFonts w:hint="default"/>
        <w:lang w:val="uk-UA" w:eastAsia="en-US" w:bidi="ar-SA"/>
      </w:rPr>
    </w:lvl>
    <w:lvl w:ilvl="2" w:tplc="8E8878FE">
      <w:numFmt w:val="bullet"/>
      <w:lvlText w:val="•"/>
      <w:lvlJc w:val="left"/>
      <w:pPr>
        <w:ind w:left="2292" w:hanging="284"/>
      </w:pPr>
      <w:rPr>
        <w:rFonts w:hint="default"/>
        <w:lang w:val="uk-UA" w:eastAsia="en-US" w:bidi="ar-SA"/>
      </w:rPr>
    </w:lvl>
    <w:lvl w:ilvl="3" w:tplc="4C6EA9C2">
      <w:numFmt w:val="bullet"/>
      <w:lvlText w:val="•"/>
      <w:lvlJc w:val="left"/>
      <w:pPr>
        <w:ind w:left="3239" w:hanging="284"/>
      </w:pPr>
      <w:rPr>
        <w:rFonts w:hint="default"/>
        <w:lang w:val="uk-UA" w:eastAsia="en-US" w:bidi="ar-SA"/>
      </w:rPr>
    </w:lvl>
    <w:lvl w:ilvl="4" w:tplc="09F2044A">
      <w:numFmt w:val="bullet"/>
      <w:lvlText w:val="•"/>
      <w:lvlJc w:val="left"/>
      <w:pPr>
        <w:ind w:left="4185" w:hanging="284"/>
      </w:pPr>
      <w:rPr>
        <w:rFonts w:hint="default"/>
        <w:lang w:val="uk-UA" w:eastAsia="en-US" w:bidi="ar-SA"/>
      </w:rPr>
    </w:lvl>
    <w:lvl w:ilvl="5" w:tplc="C9902734">
      <w:numFmt w:val="bullet"/>
      <w:lvlText w:val="•"/>
      <w:lvlJc w:val="left"/>
      <w:pPr>
        <w:ind w:left="5132" w:hanging="284"/>
      </w:pPr>
      <w:rPr>
        <w:rFonts w:hint="default"/>
        <w:lang w:val="uk-UA" w:eastAsia="en-US" w:bidi="ar-SA"/>
      </w:rPr>
    </w:lvl>
    <w:lvl w:ilvl="6" w:tplc="6526FB4A">
      <w:numFmt w:val="bullet"/>
      <w:lvlText w:val="•"/>
      <w:lvlJc w:val="left"/>
      <w:pPr>
        <w:ind w:left="6078" w:hanging="284"/>
      </w:pPr>
      <w:rPr>
        <w:rFonts w:hint="default"/>
        <w:lang w:val="uk-UA" w:eastAsia="en-US" w:bidi="ar-SA"/>
      </w:rPr>
    </w:lvl>
    <w:lvl w:ilvl="7" w:tplc="FA04F388">
      <w:numFmt w:val="bullet"/>
      <w:lvlText w:val="•"/>
      <w:lvlJc w:val="left"/>
      <w:pPr>
        <w:ind w:left="7024" w:hanging="284"/>
      </w:pPr>
      <w:rPr>
        <w:rFonts w:hint="default"/>
        <w:lang w:val="uk-UA" w:eastAsia="en-US" w:bidi="ar-SA"/>
      </w:rPr>
    </w:lvl>
    <w:lvl w:ilvl="8" w:tplc="48EE49CA">
      <w:numFmt w:val="bullet"/>
      <w:lvlText w:val="•"/>
      <w:lvlJc w:val="left"/>
      <w:pPr>
        <w:ind w:left="7971" w:hanging="284"/>
      </w:pPr>
      <w:rPr>
        <w:rFonts w:hint="default"/>
        <w:lang w:val="uk-UA" w:eastAsia="en-US" w:bidi="ar-SA"/>
      </w:rPr>
    </w:lvl>
  </w:abstractNum>
  <w:abstractNum w:abstractNumId="6" w15:restartNumberingAfterBreak="0">
    <w:nsid w:val="5261296A"/>
    <w:multiLevelType w:val="hybridMultilevel"/>
    <w:tmpl w:val="848A1598"/>
    <w:lvl w:ilvl="0" w:tplc="2CBC914C">
      <w:start w:val="1"/>
      <w:numFmt w:val="decimal"/>
      <w:lvlText w:val="%1."/>
      <w:lvlJc w:val="left"/>
      <w:pPr>
        <w:tabs>
          <w:tab w:val="num" w:pos="1260"/>
        </w:tabs>
        <w:ind w:left="1260" w:hanging="360"/>
      </w:pPr>
    </w:lvl>
    <w:lvl w:ilvl="1" w:tplc="D9900DBA">
      <w:start w:val="1"/>
      <w:numFmt w:val="decimal"/>
      <w:lvlText w:val="%2."/>
      <w:lvlJc w:val="left"/>
      <w:pPr>
        <w:tabs>
          <w:tab w:val="num" w:pos="1980"/>
        </w:tabs>
        <w:ind w:left="1980" w:hanging="360"/>
      </w:pPr>
      <w:rPr>
        <w:rFonts w:ascii="Times New Roman" w:hAnsi="Times New Roman" w:cs="Times New Roman" w:hint="default"/>
        <w:sz w:val="28"/>
        <w:szCs w:val="28"/>
      </w:r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7" w15:restartNumberingAfterBreak="0">
    <w:nsid w:val="77F40EF8"/>
    <w:multiLevelType w:val="hybridMultilevel"/>
    <w:tmpl w:val="1B96CFDC"/>
    <w:lvl w:ilvl="0" w:tplc="13144A2E">
      <w:start w:val="1"/>
      <w:numFmt w:val="decimal"/>
      <w:lvlText w:val="%1."/>
      <w:lvlJc w:val="left"/>
      <w:pPr>
        <w:ind w:left="116" w:hanging="358"/>
      </w:pPr>
      <w:rPr>
        <w:rFonts w:ascii="Times New Roman" w:eastAsia="Times New Roman" w:hAnsi="Times New Roman" w:cs="Times New Roman" w:hint="default"/>
        <w:w w:val="100"/>
        <w:sz w:val="24"/>
        <w:szCs w:val="24"/>
        <w:lang w:val="uk-UA" w:eastAsia="en-US" w:bidi="ar-SA"/>
      </w:rPr>
    </w:lvl>
    <w:lvl w:ilvl="1" w:tplc="AF5CF078">
      <w:start w:val="1"/>
      <w:numFmt w:val="decimal"/>
      <w:lvlText w:val="%2."/>
      <w:lvlJc w:val="left"/>
      <w:pPr>
        <w:ind w:left="836" w:hanging="348"/>
      </w:pPr>
      <w:rPr>
        <w:rFonts w:ascii="Times New Roman" w:eastAsia="Times New Roman" w:hAnsi="Times New Roman" w:cs="Times New Roman" w:hint="default"/>
        <w:w w:val="100"/>
        <w:sz w:val="28"/>
        <w:szCs w:val="28"/>
        <w:lang w:val="uk-UA" w:eastAsia="en-US" w:bidi="ar-SA"/>
      </w:rPr>
    </w:lvl>
    <w:lvl w:ilvl="2" w:tplc="601692B4">
      <w:start w:val="1"/>
      <w:numFmt w:val="decimal"/>
      <w:lvlText w:val="%3."/>
      <w:lvlJc w:val="left"/>
      <w:pPr>
        <w:ind w:left="817" w:hanging="420"/>
      </w:pPr>
      <w:rPr>
        <w:rFonts w:ascii="Times New Roman" w:eastAsia="Times New Roman" w:hAnsi="Times New Roman" w:cs="Times New Roman" w:hint="default"/>
        <w:w w:val="100"/>
        <w:sz w:val="24"/>
        <w:szCs w:val="24"/>
        <w:lang w:val="uk-UA" w:eastAsia="en-US" w:bidi="ar-SA"/>
      </w:rPr>
    </w:lvl>
    <w:lvl w:ilvl="3" w:tplc="8E9A3A9A">
      <w:numFmt w:val="bullet"/>
      <w:lvlText w:val="•"/>
      <w:lvlJc w:val="left"/>
      <w:pPr>
        <w:ind w:left="3740" w:hanging="420"/>
      </w:pPr>
      <w:rPr>
        <w:lang w:val="uk-UA" w:eastAsia="en-US" w:bidi="ar-SA"/>
      </w:rPr>
    </w:lvl>
    <w:lvl w:ilvl="4" w:tplc="759203B0">
      <w:numFmt w:val="bullet"/>
      <w:lvlText w:val="•"/>
      <w:lvlJc w:val="left"/>
      <w:pPr>
        <w:ind w:left="4040" w:hanging="420"/>
      </w:pPr>
      <w:rPr>
        <w:lang w:val="uk-UA" w:eastAsia="en-US" w:bidi="ar-SA"/>
      </w:rPr>
    </w:lvl>
    <w:lvl w:ilvl="5" w:tplc="EF88C5D6">
      <w:numFmt w:val="bullet"/>
      <w:lvlText w:val="•"/>
      <w:lvlJc w:val="left"/>
      <w:pPr>
        <w:ind w:left="5071" w:hanging="420"/>
      </w:pPr>
      <w:rPr>
        <w:lang w:val="uk-UA" w:eastAsia="en-US" w:bidi="ar-SA"/>
      </w:rPr>
    </w:lvl>
    <w:lvl w:ilvl="6" w:tplc="1AFEC812">
      <w:numFmt w:val="bullet"/>
      <w:lvlText w:val="•"/>
      <w:lvlJc w:val="left"/>
      <w:pPr>
        <w:ind w:left="6102" w:hanging="420"/>
      </w:pPr>
      <w:rPr>
        <w:lang w:val="uk-UA" w:eastAsia="en-US" w:bidi="ar-SA"/>
      </w:rPr>
    </w:lvl>
    <w:lvl w:ilvl="7" w:tplc="17764DCE">
      <w:numFmt w:val="bullet"/>
      <w:lvlText w:val="•"/>
      <w:lvlJc w:val="left"/>
      <w:pPr>
        <w:ind w:left="7133" w:hanging="420"/>
      </w:pPr>
      <w:rPr>
        <w:lang w:val="uk-UA" w:eastAsia="en-US" w:bidi="ar-SA"/>
      </w:rPr>
    </w:lvl>
    <w:lvl w:ilvl="8" w:tplc="5E846BF8">
      <w:numFmt w:val="bullet"/>
      <w:lvlText w:val="•"/>
      <w:lvlJc w:val="left"/>
      <w:pPr>
        <w:ind w:left="8164" w:hanging="420"/>
      </w:pPr>
      <w:rPr>
        <w:lang w:val="uk-UA" w:eastAsia="en-US" w:bidi="ar-SA"/>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3"/>
  </w:num>
  <w:num w:numId="8">
    <w:abstractNumId w:val="0"/>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D1"/>
    <w:rsid w:val="00003528"/>
    <w:rsid w:val="00011792"/>
    <w:rsid w:val="00014733"/>
    <w:rsid w:val="0002508B"/>
    <w:rsid w:val="00026AFF"/>
    <w:rsid w:val="000322B5"/>
    <w:rsid w:val="00037DDC"/>
    <w:rsid w:val="0004645C"/>
    <w:rsid w:val="00061C2E"/>
    <w:rsid w:val="00065E37"/>
    <w:rsid w:val="00067EB2"/>
    <w:rsid w:val="000733B6"/>
    <w:rsid w:val="000815AF"/>
    <w:rsid w:val="00083022"/>
    <w:rsid w:val="00084E8E"/>
    <w:rsid w:val="0009077D"/>
    <w:rsid w:val="0009399E"/>
    <w:rsid w:val="00094B35"/>
    <w:rsid w:val="00095CFF"/>
    <w:rsid w:val="000C148B"/>
    <w:rsid w:val="000D2A4A"/>
    <w:rsid w:val="000D6924"/>
    <w:rsid w:val="000D6D0C"/>
    <w:rsid w:val="000D7B4E"/>
    <w:rsid w:val="000E71E8"/>
    <w:rsid w:val="000F2F96"/>
    <w:rsid w:val="000F5F40"/>
    <w:rsid w:val="00100C01"/>
    <w:rsid w:val="001014D1"/>
    <w:rsid w:val="001108BB"/>
    <w:rsid w:val="00114AEF"/>
    <w:rsid w:val="00114B89"/>
    <w:rsid w:val="00133635"/>
    <w:rsid w:val="00154BB4"/>
    <w:rsid w:val="0015617D"/>
    <w:rsid w:val="00156EA3"/>
    <w:rsid w:val="00171C5A"/>
    <w:rsid w:val="00172F0C"/>
    <w:rsid w:val="0018030A"/>
    <w:rsid w:val="001805AD"/>
    <w:rsid w:val="001A12BA"/>
    <w:rsid w:val="001A573C"/>
    <w:rsid w:val="001B1B18"/>
    <w:rsid w:val="001C02E0"/>
    <w:rsid w:val="001C0635"/>
    <w:rsid w:val="001C2031"/>
    <w:rsid w:val="001C5644"/>
    <w:rsid w:val="001D0396"/>
    <w:rsid w:val="001E1DCD"/>
    <w:rsid w:val="001F0B93"/>
    <w:rsid w:val="001F3F47"/>
    <w:rsid w:val="001F4215"/>
    <w:rsid w:val="001F7FEB"/>
    <w:rsid w:val="0020304C"/>
    <w:rsid w:val="00204518"/>
    <w:rsid w:val="002050DE"/>
    <w:rsid w:val="002069D8"/>
    <w:rsid w:val="0022262E"/>
    <w:rsid w:val="002328A2"/>
    <w:rsid w:val="0024258A"/>
    <w:rsid w:val="002439BF"/>
    <w:rsid w:val="002460F5"/>
    <w:rsid w:val="002479F1"/>
    <w:rsid w:val="00253AA8"/>
    <w:rsid w:val="00260B43"/>
    <w:rsid w:val="0026294B"/>
    <w:rsid w:val="00266A16"/>
    <w:rsid w:val="00274929"/>
    <w:rsid w:val="002768F1"/>
    <w:rsid w:val="002805EA"/>
    <w:rsid w:val="00282762"/>
    <w:rsid w:val="00282DE3"/>
    <w:rsid w:val="00285E30"/>
    <w:rsid w:val="00291F72"/>
    <w:rsid w:val="0029210E"/>
    <w:rsid w:val="002A4318"/>
    <w:rsid w:val="002C2570"/>
    <w:rsid w:val="002C3CEE"/>
    <w:rsid w:val="002C5F0B"/>
    <w:rsid w:val="002D3314"/>
    <w:rsid w:val="002E055F"/>
    <w:rsid w:val="002E48AB"/>
    <w:rsid w:val="002E65DA"/>
    <w:rsid w:val="002E7561"/>
    <w:rsid w:val="002E7E35"/>
    <w:rsid w:val="002F2682"/>
    <w:rsid w:val="002F4210"/>
    <w:rsid w:val="00305089"/>
    <w:rsid w:val="00314455"/>
    <w:rsid w:val="00316E1B"/>
    <w:rsid w:val="0032092B"/>
    <w:rsid w:val="003223C9"/>
    <w:rsid w:val="003342FC"/>
    <w:rsid w:val="00334A7E"/>
    <w:rsid w:val="00347735"/>
    <w:rsid w:val="00347F87"/>
    <w:rsid w:val="0035499D"/>
    <w:rsid w:val="00355961"/>
    <w:rsid w:val="00356313"/>
    <w:rsid w:val="00372C67"/>
    <w:rsid w:val="00374BE7"/>
    <w:rsid w:val="003866C4"/>
    <w:rsid w:val="00397F00"/>
    <w:rsid w:val="003A17DE"/>
    <w:rsid w:val="003A2119"/>
    <w:rsid w:val="003A2DAD"/>
    <w:rsid w:val="003B02E9"/>
    <w:rsid w:val="003B2038"/>
    <w:rsid w:val="003B4A06"/>
    <w:rsid w:val="003B68D3"/>
    <w:rsid w:val="003C2B23"/>
    <w:rsid w:val="003C4DD7"/>
    <w:rsid w:val="003C6DF0"/>
    <w:rsid w:val="003D7BB0"/>
    <w:rsid w:val="003E2E80"/>
    <w:rsid w:val="00400481"/>
    <w:rsid w:val="00400587"/>
    <w:rsid w:val="00403E81"/>
    <w:rsid w:val="0040474C"/>
    <w:rsid w:val="00407793"/>
    <w:rsid w:val="00414C10"/>
    <w:rsid w:val="00416491"/>
    <w:rsid w:val="004202D6"/>
    <w:rsid w:val="00421B55"/>
    <w:rsid w:val="00422F03"/>
    <w:rsid w:val="0042550D"/>
    <w:rsid w:val="004410F3"/>
    <w:rsid w:val="00455579"/>
    <w:rsid w:val="00456E91"/>
    <w:rsid w:val="00462397"/>
    <w:rsid w:val="004633DB"/>
    <w:rsid w:val="004646D9"/>
    <w:rsid w:val="00467CC5"/>
    <w:rsid w:val="004716DD"/>
    <w:rsid w:val="00471E9F"/>
    <w:rsid w:val="00472F27"/>
    <w:rsid w:val="00476EE4"/>
    <w:rsid w:val="00482675"/>
    <w:rsid w:val="00487232"/>
    <w:rsid w:val="00493C9B"/>
    <w:rsid w:val="004B0207"/>
    <w:rsid w:val="004B0805"/>
    <w:rsid w:val="004B0CF6"/>
    <w:rsid w:val="004B2B0E"/>
    <w:rsid w:val="004C3D97"/>
    <w:rsid w:val="004C5146"/>
    <w:rsid w:val="004D428C"/>
    <w:rsid w:val="004E4659"/>
    <w:rsid w:val="004E6176"/>
    <w:rsid w:val="004E7138"/>
    <w:rsid w:val="004F2298"/>
    <w:rsid w:val="004F6B66"/>
    <w:rsid w:val="00503F03"/>
    <w:rsid w:val="00507327"/>
    <w:rsid w:val="0051107E"/>
    <w:rsid w:val="005230B0"/>
    <w:rsid w:val="00523B48"/>
    <w:rsid w:val="00524900"/>
    <w:rsid w:val="005265F6"/>
    <w:rsid w:val="00527425"/>
    <w:rsid w:val="00550F62"/>
    <w:rsid w:val="00554970"/>
    <w:rsid w:val="00563351"/>
    <w:rsid w:val="00564B3B"/>
    <w:rsid w:val="00580273"/>
    <w:rsid w:val="005855F7"/>
    <w:rsid w:val="00590EE4"/>
    <w:rsid w:val="005949B1"/>
    <w:rsid w:val="005B3F50"/>
    <w:rsid w:val="005B4094"/>
    <w:rsid w:val="005B61CD"/>
    <w:rsid w:val="005B7B51"/>
    <w:rsid w:val="005C70EC"/>
    <w:rsid w:val="005D69D6"/>
    <w:rsid w:val="005D740C"/>
    <w:rsid w:val="005E102C"/>
    <w:rsid w:val="005F03D8"/>
    <w:rsid w:val="005F56EA"/>
    <w:rsid w:val="005F604A"/>
    <w:rsid w:val="006017CA"/>
    <w:rsid w:val="00614A61"/>
    <w:rsid w:val="0063422E"/>
    <w:rsid w:val="00634C3B"/>
    <w:rsid w:val="00636811"/>
    <w:rsid w:val="00636824"/>
    <w:rsid w:val="00641C71"/>
    <w:rsid w:val="00641EEE"/>
    <w:rsid w:val="00653185"/>
    <w:rsid w:val="00655886"/>
    <w:rsid w:val="00656D57"/>
    <w:rsid w:val="00664D90"/>
    <w:rsid w:val="006674EC"/>
    <w:rsid w:val="00673862"/>
    <w:rsid w:val="00676F29"/>
    <w:rsid w:val="0067710C"/>
    <w:rsid w:val="00686702"/>
    <w:rsid w:val="00687137"/>
    <w:rsid w:val="00687B38"/>
    <w:rsid w:val="006A12E1"/>
    <w:rsid w:val="006B05CE"/>
    <w:rsid w:val="006B3D44"/>
    <w:rsid w:val="006B3DD2"/>
    <w:rsid w:val="006C4629"/>
    <w:rsid w:val="006C79EE"/>
    <w:rsid w:val="006D4B21"/>
    <w:rsid w:val="006E44E2"/>
    <w:rsid w:val="006E7065"/>
    <w:rsid w:val="006E7682"/>
    <w:rsid w:val="006F111E"/>
    <w:rsid w:val="006F213A"/>
    <w:rsid w:val="006F2DB0"/>
    <w:rsid w:val="006F6EEA"/>
    <w:rsid w:val="006F7949"/>
    <w:rsid w:val="007004A7"/>
    <w:rsid w:val="00703595"/>
    <w:rsid w:val="00711ED8"/>
    <w:rsid w:val="00713E59"/>
    <w:rsid w:val="00725C34"/>
    <w:rsid w:val="007343EA"/>
    <w:rsid w:val="007354A0"/>
    <w:rsid w:val="00746D95"/>
    <w:rsid w:val="00752559"/>
    <w:rsid w:val="00761135"/>
    <w:rsid w:val="0076191F"/>
    <w:rsid w:val="00767528"/>
    <w:rsid w:val="00767D31"/>
    <w:rsid w:val="007734BF"/>
    <w:rsid w:val="007778B1"/>
    <w:rsid w:val="00782BCA"/>
    <w:rsid w:val="00794988"/>
    <w:rsid w:val="00796356"/>
    <w:rsid w:val="007A647A"/>
    <w:rsid w:val="007C4C4D"/>
    <w:rsid w:val="007C7FE6"/>
    <w:rsid w:val="007D294E"/>
    <w:rsid w:val="007D7B9F"/>
    <w:rsid w:val="007E0F74"/>
    <w:rsid w:val="007E1112"/>
    <w:rsid w:val="007E77D1"/>
    <w:rsid w:val="007E79F6"/>
    <w:rsid w:val="007F0610"/>
    <w:rsid w:val="007F735F"/>
    <w:rsid w:val="007F754B"/>
    <w:rsid w:val="00801C06"/>
    <w:rsid w:val="00802C18"/>
    <w:rsid w:val="00805D8B"/>
    <w:rsid w:val="00811FBF"/>
    <w:rsid w:val="00815512"/>
    <w:rsid w:val="00825643"/>
    <w:rsid w:val="00827534"/>
    <w:rsid w:val="00827DD4"/>
    <w:rsid w:val="00830421"/>
    <w:rsid w:val="00833B3D"/>
    <w:rsid w:val="00834742"/>
    <w:rsid w:val="00836415"/>
    <w:rsid w:val="0085067E"/>
    <w:rsid w:val="00850F6D"/>
    <w:rsid w:val="00852303"/>
    <w:rsid w:val="00854B4E"/>
    <w:rsid w:val="008615EB"/>
    <w:rsid w:val="00862347"/>
    <w:rsid w:val="00865954"/>
    <w:rsid w:val="0089406F"/>
    <w:rsid w:val="008942A6"/>
    <w:rsid w:val="008979A3"/>
    <w:rsid w:val="008B2685"/>
    <w:rsid w:val="008B773F"/>
    <w:rsid w:val="008C32FB"/>
    <w:rsid w:val="008C57E3"/>
    <w:rsid w:val="008D5801"/>
    <w:rsid w:val="008F301B"/>
    <w:rsid w:val="008F41B6"/>
    <w:rsid w:val="00902CB3"/>
    <w:rsid w:val="00902E04"/>
    <w:rsid w:val="009073A5"/>
    <w:rsid w:val="009124B8"/>
    <w:rsid w:val="00912701"/>
    <w:rsid w:val="00913B99"/>
    <w:rsid w:val="0091486C"/>
    <w:rsid w:val="00921BA0"/>
    <w:rsid w:val="0092522A"/>
    <w:rsid w:val="00931EF3"/>
    <w:rsid w:val="009331C9"/>
    <w:rsid w:val="00941365"/>
    <w:rsid w:val="00947B0A"/>
    <w:rsid w:val="00960542"/>
    <w:rsid w:val="0096335F"/>
    <w:rsid w:val="00975087"/>
    <w:rsid w:val="009757D7"/>
    <w:rsid w:val="00980524"/>
    <w:rsid w:val="009841CC"/>
    <w:rsid w:val="00991BE8"/>
    <w:rsid w:val="009951D9"/>
    <w:rsid w:val="009953CC"/>
    <w:rsid w:val="009A6DA8"/>
    <w:rsid w:val="009B0AE6"/>
    <w:rsid w:val="009B3611"/>
    <w:rsid w:val="009B4896"/>
    <w:rsid w:val="009C0B64"/>
    <w:rsid w:val="009F239A"/>
    <w:rsid w:val="009F3330"/>
    <w:rsid w:val="009F41D4"/>
    <w:rsid w:val="009F4CBD"/>
    <w:rsid w:val="009F6CA4"/>
    <w:rsid w:val="00A05420"/>
    <w:rsid w:val="00A20CEB"/>
    <w:rsid w:val="00A23FDC"/>
    <w:rsid w:val="00A311A7"/>
    <w:rsid w:val="00A32D66"/>
    <w:rsid w:val="00A34B84"/>
    <w:rsid w:val="00A4126E"/>
    <w:rsid w:val="00A45C19"/>
    <w:rsid w:val="00A53064"/>
    <w:rsid w:val="00A63488"/>
    <w:rsid w:val="00A636B0"/>
    <w:rsid w:val="00A70473"/>
    <w:rsid w:val="00A717E7"/>
    <w:rsid w:val="00A801B2"/>
    <w:rsid w:val="00A81F24"/>
    <w:rsid w:val="00A821E2"/>
    <w:rsid w:val="00A90A18"/>
    <w:rsid w:val="00A922BD"/>
    <w:rsid w:val="00A94CAA"/>
    <w:rsid w:val="00A95BA4"/>
    <w:rsid w:val="00AA4A4D"/>
    <w:rsid w:val="00AA4A79"/>
    <w:rsid w:val="00AB2AE2"/>
    <w:rsid w:val="00AB2E1D"/>
    <w:rsid w:val="00AC05BF"/>
    <w:rsid w:val="00AD5C6A"/>
    <w:rsid w:val="00AE284A"/>
    <w:rsid w:val="00AE4F0A"/>
    <w:rsid w:val="00AE6E13"/>
    <w:rsid w:val="00AF1D80"/>
    <w:rsid w:val="00AF3E2F"/>
    <w:rsid w:val="00AF7337"/>
    <w:rsid w:val="00AF7DFF"/>
    <w:rsid w:val="00B00B83"/>
    <w:rsid w:val="00B15068"/>
    <w:rsid w:val="00B16D7A"/>
    <w:rsid w:val="00B236AD"/>
    <w:rsid w:val="00B26BCE"/>
    <w:rsid w:val="00B336E6"/>
    <w:rsid w:val="00B404DA"/>
    <w:rsid w:val="00B51197"/>
    <w:rsid w:val="00B57543"/>
    <w:rsid w:val="00B64690"/>
    <w:rsid w:val="00B7004B"/>
    <w:rsid w:val="00B91E8C"/>
    <w:rsid w:val="00B931FC"/>
    <w:rsid w:val="00B93E4A"/>
    <w:rsid w:val="00B97094"/>
    <w:rsid w:val="00BA7DAD"/>
    <w:rsid w:val="00BB0E58"/>
    <w:rsid w:val="00BB2625"/>
    <w:rsid w:val="00BB3BF5"/>
    <w:rsid w:val="00BB7000"/>
    <w:rsid w:val="00BC0F91"/>
    <w:rsid w:val="00BC1E88"/>
    <w:rsid w:val="00BC5375"/>
    <w:rsid w:val="00BC5CE7"/>
    <w:rsid w:val="00BC6000"/>
    <w:rsid w:val="00BD0B2C"/>
    <w:rsid w:val="00BE0EEC"/>
    <w:rsid w:val="00BE304E"/>
    <w:rsid w:val="00BE3A35"/>
    <w:rsid w:val="00BF1106"/>
    <w:rsid w:val="00BF1C03"/>
    <w:rsid w:val="00BF7F98"/>
    <w:rsid w:val="00C036D7"/>
    <w:rsid w:val="00C06212"/>
    <w:rsid w:val="00C06EF6"/>
    <w:rsid w:val="00C114F0"/>
    <w:rsid w:val="00C12131"/>
    <w:rsid w:val="00C126D8"/>
    <w:rsid w:val="00C1292A"/>
    <w:rsid w:val="00C14CFA"/>
    <w:rsid w:val="00C17620"/>
    <w:rsid w:val="00C22540"/>
    <w:rsid w:val="00C2281E"/>
    <w:rsid w:val="00C22E56"/>
    <w:rsid w:val="00C26337"/>
    <w:rsid w:val="00C267B7"/>
    <w:rsid w:val="00C34B7F"/>
    <w:rsid w:val="00C448AC"/>
    <w:rsid w:val="00C46DCF"/>
    <w:rsid w:val="00C524D2"/>
    <w:rsid w:val="00C6093B"/>
    <w:rsid w:val="00C621A6"/>
    <w:rsid w:val="00C63762"/>
    <w:rsid w:val="00C6404A"/>
    <w:rsid w:val="00C7075D"/>
    <w:rsid w:val="00C719C4"/>
    <w:rsid w:val="00C81BD3"/>
    <w:rsid w:val="00C827BF"/>
    <w:rsid w:val="00C92630"/>
    <w:rsid w:val="00C95F03"/>
    <w:rsid w:val="00CA2434"/>
    <w:rsid w:val="00CA5414"/>
    <w:rsid w:val="00CB268D"/>
    <w:rsid w:val="00CB51CE"/>
    <w:rsid w:val="00CD2EC4"/>
    <w:rsid w:val="00CE0FB5"/>
    <w:rsid w:val="00CE38D2"/>
    <w:rsid w:val="00CE7C4E"/>
    <w:rsid w:val="00CF72BB"/>
    <w:rsid w:val="00D04C31"/>
    <w:rsid w:val="00D10978"/>
    <w:rsid w:val="00D1218A"/>
    <w:rsid w:val="00D146BB"/>
    <w:rsid w:val="00D1525E"/>
    <w:rsid w:val="00D208B7"/>
    <w:rsid w:val="00D30054"/>
    <w:rsid w:val="00D33FD7"/>
    <w:rsid w:val="00D43A86"/>
    <w:rsid w:val="00D53003"/>
    <w:rsid w:val="00D54C17"/>
    <w:rsid w:val="00D55AC3"/>
    <w:rsid w:val="00D55E6D"/>
    <w:rsid w:val="00D6080D"/>
    <w:rsid w:val="00D66AE7"/>
    <w:rsid w:val="00D73794"/>
    <w:rsid w:val="00D8031F"/>
    <w:rsid w:val="00D8153A"/>
    <w:rsid w:val="00D85DFC"/>
    <w:rsid w:val="00DA1BC0"/>
    <w:rsid w:val="00DA6148"/>
    <w:rsid w:val="00DB0C36"/>
    <w:rsid w:val="00DC737B"/>
    <w:rsid w:val="00DD5E82"/>
    <w:rsid w:val="00DD6AB8"/>
    <w:rsid w:val="00DE13A1"/>
    <w:rsid w:val="00DE4374"/>
    <w:rsid w:val="00DE5496"/>
    <w:rsid w:val="00DE5CBF"/>
    <w:rsid w:val="00DE694A"/>
    <w:rsid w:val="00DF0760"/>
    <w:rsid w:val="00DF2F9D"/>
    <w:rsid w:val="00E00CEA"/>
    <w:rsid w:val="00E307BD"/>
    <w:rsid w:val="00E36122"/>
    <w:rsid w:val="00E525F3"/>
    <w:rsid w:val="00E53078"/>
    <w:rsid w:val="00E53C5F"/>
    <w:rsid w:val="00E56652"/>
    <w:rsid w:val="00E61C0D"/>
    <w:rsid w:val="00E62B15"/>
    <w:rsid w:val="00E72A97"/>
    <w:rsid w:val="00E72E0C"/>
    <w:rsid w:val="00E72E99"/>
    <w:rsid w:val="00E85F3B"/>
    <w:rsid w:val="00E91E38"/>
    <w:rsid w:val="00E936AF"/>
    <w:rsid w:val="00E95148"/>
    <w:rsid w:val="00EA05DB"/>
    <w:rsid w:val="00EA3EB6"/>
    <w:rsid w:val="00EA49D2"/>
    <w:rsid w:val="00EB0202"/>
    <w:rsid w:val="00EB4BA6"/>
    <w:rsid w:val="00EB4ED6"/>
    <w:rsid w:val="00EB7207"/>
    <w:rsid w:val="00EB776E"/>
    <w:rsid w:val="00EC0835"/>
    <w:rsid w:val="00EC50C5"/>
    <w:rsid w:val="00EC52D5"/>
    <w:rsid w:val="00ED1B3B"/>
    <w:rsid w:val="00EE13B7"/>
    <w:rsid w:val="00EE505E"/>
    <w:rsid w:val="00EE526F"/>
    <w:rsid w:val="00EF2BF3"/>
    <w:rsid w:val="00EF51B4"/>
    <w:rsid w:val="00F0021F"/>
    <w:rsid w:val="00F00749"/>
    <w:rsid w:val="00F03FD3"/>
    <w:rsid w:val="00F11B73"/>
    <w:rsid w:val="00F16521"/>
    <w:rsid w:val="00F222D7"/>
    <w:rsid w:val="00F235C9"/>
    <w:rsid w:val="00F23F37"/>
    <w:rsid w:val="00F27EFA"/>
    <w:rsid w:val="00F31231"/>
    <w:rsid w:val="00F358B3"/>
    <w:rsid w:val="00F4149C"/>
    <w:rsid w:val="00F4797A"/>
    <w:rsid w:val="00F5013B"/>
    <w:rsid w:val="00F50B9C"/>
    <w:rsid w:val="00F60E59"/>
    <w:rsid w:val="00F62A17"/>
    <w:rsid w:val="00F63063"/>
    <w:rsid w:val="00F705BD"/>
    <w:rsid w:val="00F7179A"/>
    <w:rsid w:val="00F87CBE"/>
    <w:rsid w:val="00F941D4"/>
    <w:rsid w:val="00F94ECB"/>
    <w:rsid w:val="00F97940"/>
    <w:rsid w:val="00F9794F"/>
    <w:rsid w:val="00FA14C0"/>
    <w:rsid w:val="00FA7996"/>
    <w:rsid w:val="00FB0D72"/>
    <w:rsid w:val="00FB28D0"/>
    <w:rsid w:val="00FB726C"/>
    <w:rsid w:val="00FB7338"/>
    <w:rsid w:val="00FC20F3"/>
    <w:rsid w:val="00FC37C7"/>
    <w:rsid w:val="00FC7FD8"/>
    <w:rsid w:val="00FD3F3D"/>
    <w:rsid w:val="00FD6ADC"/>
    <w:rsid w:val="00FF2147"/>
    <w:rsid w:val="00FF4FF4"/>
    <w:rsid w:val="00FF53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5529A"/>
  <w15:chartTrackingRefBased/>
  <w15:docId w15:val="{93120938-8148-410F-87E4-F424070C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31F"/>
    <w:pPr>
      <w:spacing w:line="240" w:lineRule="auto"/>
      <w:jc w:val="left"/>
    </w:pPr>
    <w:rPr>
      <w:rFonts w:eastAsia="Times New Roman" w:cs="Times New Roman"/>
      <w:sz w:val="24"/>
      <w:szCs w:val="24"/>
      <w:lang w:eastAsia="uk-UA"/>
    </w:rPr>
  </w:style>
  <w:style w:type="paragraph" w:styleId="1">
    <w:name w:val="heading 1"/>
    <w:basedOn w:val="a"/>
    <w:next w:val="a"/>
    <w:link w:val="10"/>
    <w:qFormat/>
    <w:rsid w:val="006F111E"/>
    <w:pPr>
      <w:keepNext/>
      <w:widowControl w:val="0"/>
      <w:autoSpaceDE w:val="0"/>
      <w:autoSpaceDN w:val="0"/>
      <w:adjustRightInd w:val="0"/>
      <w:spacing w:before="240" w:after="60"/>
      <w:outlineLvl w:val="0"/>
    </w:pPr>
    <w:rPr>
      <w:rFonts w:ascii="Arial"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11E"/>
    <w:rPr>
      <w:rFonts w:ascii="Arial" w:eastAsia="Times New Roman" w:hAnsi="Arial" w:cs="Arial"/>
      <w:b/>
      <w:bCs/>
      <w:kern w:val="32"/>
      <w:sz w:val="32"/>
      <w:szCs w:val="32"/>
      <w:lang w:val="ru-RU" w:eastAsia="ru-RU"/>
    </w:rPr>
  </w:style>
  <w:style w:type="character" w:styleId="a3">
    <w:name w:val="Hyperlink"/>
    <w:unhideWhenUsed/>
    <w:rsid w:val="006F111E"/>
    <w:rPr>
      <w:rFonts w:ascii="Verdana" w:hAnsi="Verdana" w:hint="default"/>
      <w:strike w:val="0"/>
      <w:dstrike w:val="0"/>
      <w:color w:val="0D377C"/>
      <w:sz w:val="17"/>
      <w:szCs w:val="17"/>
      <w:u w:val="none"/>
      <w:effect w:val="none"/>
    </w:rPr>
  </w:style>
  <w:style w:type="character" w:styleId="a4">
    <w:name w:val="FollowedHyperlink"/>
    <w:basedOn w:val="a0"/>
    <w:uiPriority w:val="99"/>
    <w:semiHidden/>
    <w:unhideWhenUsed/>
    <w:rsid w:val="006F111E"/>
    <w:rPr>
      <w:color w:val="954F72" w:themeColor="followedHyperlink"/>
      <w:u w:val="single"/>
    </w:rPr>
  </w:style>
  <w:style w:type="paragraph" w:styleId="HTML">
    <w:name w:val="HTML Preformatted"/>
    <w:basedOn w:val="a"/>
    <w:link w:val="HTML0"/>
    <w:semiHidden/>
    <w:unhideWhenUsed/>
    <w:rsid w:val="006F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character" w:customStyle="1" w:styleId="HTML0">
    <w:name w:val="Стандартний HTML Знак"/>
    <w:basedOn w:val="a0"/>
    <w:link w:val="HTML"/>
    <w:semiHidden/>
    <w:rsid w:val="006F111E"/>
    <w:rPr>
      <w:rFonts w:ascii="Courier New" w:eastAsia="Times New Roman" w:hAnsi="Courier New" w:cs="Courier New"/>
      <w:color w:val="000000"/>
      <w:sz w:val="21"/>
      <w:szCs w:val="21"/>
      <w:lang w:val="ru-RU" w:eastAsia="ru-RU"/>
    </w:rPr>
  </w:style>
  <w:style w:type="paragraph" w:customStyle="1" w:styleId="msonormal0">
    <w:name w:val="msonormal"/>
    <w:basedOn w:val="a"/>
    <w:rsid w:val="006F111E"/>
    <w:pPr>
      <w:spacing w:before="100" w:beforeAutospacing="1" w:after="100" w:afterAutospacing="1"/>
    </w:pPr>
  </w:style>
  <w:style w:type="paragraph" w:styleId="a5">
    <w:name w:val="header"/>
    <w:basedOn w:val="a"/>
    <w:link w:val="a6"/>
    <w:uiPriority w:val="99"/>
    <w:unhideWhenUsed/>
    <w:rsid w:val="006F111E"/>
    <w:pPr>
      <w:tabs>
        <w:tab w:val="center" w:pos="4819"/>
        <w:tab w:val="right" w:pos="9639"/>
      </w:tabs>
    </w:pPr>
  </w:style>
  <w:style w:type="character" w:customStyle="1" w:styleId="a6">
    <w:name w:val="Верхній колонтитул Знак"/>
    <w:basedOn w:val="a0"/>
    <w:link w:val="a5"/>
    <w:uiPriority w:val="99"/>
    <w:rsid w:val="006F111E"/>
    <w:rPr>
      <w:rFonts w:eastAsia="Times New Roman" w:cs="Times New Roman"/>
      <w:sz w:val="24"/>
      <w:szCs w:val="24"/>
      <w:lang w:eastAsia="uk-UA"/>
    </w:rPr>
  </w:style>
  <w:style w:type="paragraph" w:styleId="a7">
    <w:name w:val="footer"/>
    <w:basedOn w:val="a"/>
    <w:link w:val="a8"/>
    <w:uiPriority w:val="99"/>
    <w:unhideWhenUsed/>
    <w:rsid w:val="006F111E"/>
    <w:pPr>
      <w:tabs>
        <w:tab w:val="center" w:pos="4819"/>
        <w:tab w:val="right" w:pos="9639"/>
      </w:tabs>
    </w:pPr>
  </w:style>
  <w:style w:type="character" w:customStyle="1" w:styleId="a8">
    <w:name w:val="Нижній колонтитул Знак"/>
    <w:basedOn w:val="a0"/>
    <w:link w:val="a7"/>
    <w:uiPriority w:val="99"/>
    <w:rsid w:val="006F111E"/>
    <w:rPr>
      <w:rFonts w:eastAsia="Times New Roman" w:cs="Times New Roman"/>
      <w:sz w:val="24"/>
      <w:szCs w:val="24"/>
      <w:lang w:eastAsia="uk-UA"/>
    </w:rPr>
  </w:style>
  <w:style w:type="paragraph" w:styleId="a9">
    <w:name w:val="Body Text"/>
    <w:basedOn w:val="a"/>
    <w:link w:val="aa"/>
    <w:semiHidden/>
    <w:unhideWhenUsed/>
    <w:rsid w:val="006F111E"/>
    <w:pPr>
      <w:suppressAutoHyphens/>
      <w:spacing w:after="120"/>
    </w:pPr>
    <w:rPr>
      <w:sz w:val="28"/>
      <w:lang w:val="ru-RU" w:eastAsia="ar-SA"/>
    </w:rPr>
  </w:style>
  <w:style w:type="character" w:customStyle="1" w:styleId="aa">
    <w:name w:val="Основний текст Знак"/>
    <w:basedOn w:val="a0"/>
    <w:link w:val="a9"/>
    <w:semiHidden/>
    <w:rsid w:val="006F111E"/>
    <w:rPr>
      <w:rFonts w:eastAsia="Times New Roman" w:cs="Times New Roman"/>
      <w:szCs w:val="24"/>
      <w:lang w:val="ru-RU" w:eastAsia="ar-SA"/>
    </w:rPr>
  </w:style>
  <w:style w:type="paragraph" w:styleId="ab">
    <w:name w:val="Balloon Text"/>
    <w:basedOn w:val="a"/>
    <w:link w:val="ac"/>
    <w:uiPriority w:val="99"/>
    <w:semiHidden/>
    <w:unhideWhenUsed/>
    <w:rsid w:val="006F111E"/>
    <w:rPr>
      <w:rFonts w:ascii="Segoe UI" w:hAnsi="Segoe UI" w:cs="Segoe UI"/>
      <w:sz w:val="18"/>
      <w:szCs w:val="18"/>
    </w:rPr>
  </w:style>
  <w:style w:type="character" w:customStyle="1" w:styleId="ac">
    <w:name w:val="Текст у виносці Знак"/>
    <w:basedOn w:val="a0"/>
    <w:link w:val="ab"/>
    <w:uiPriority w:val="99"/>
    <w:semiHidden/>
    <w:rsid w:val="006F111E"/>
    <w:rPr>
      <w:rFonts w:ascii="Segoe UI" w:eastAsia="Times New Roman" w:hAnsi="Segoe UI" w:cs="Segoe UI"/>
      <w:sz w:val="18"/>
      <w:szCs w:val="18"/>
      <w:lang w:eastAsia="uk-UA"/>
    </w:rPr>
  </w:style>
  <w:style w:type="paragraph" w:styleId="ad">
    <w:name w:val="List Paragraph"/>
    <w:basedOn w:val="a"/>
    <w:uiPriority w:val="34"/>
    <w:qFormat/>
    <w:rsid w:val="006F111E"/>
    <w:pPr>
      <w:widowControl w:val="0"/>
      <w:autoSpaceDE w:val="0"/>
      <w:autoSpaceDN w:val="0"/>
      <w:ind w:left="214" w:firstLine="283"/>
      <w:jc w:val="both"/>
    </w:pPr>
    <w:rPr>
      <w:sz w:val="22"/>
      <w:szCs w:val="22"/>
      <w:lang w:eastAsia="en-US"/>
    </w:rPr>
  </w:style>
  <w:style w:type="table" w:styleId="ae">
    <w:name w:val="Table Grid"/>
    <w:basedOn w:val="a1"/>
    <w:rsid w:val="006F111E"/>
    <w:pPr>
      <w:spacing w:line="240" w:lineRule="auto"/>
      <w:jc w:val="left"/>
    </w:pPr>
    <w:rPr>
      <w:rFonts w:eastAsia="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713E59"/>
    <w:rPr>
      <w:color w:val="605E5C"/>
      <w:shd w:val="clear" w:color="auto" w:fill="E1DFDD"/>
    </w:rPr>
  </w:style>
  <w:style w:type="paragraph" w:styleId="af0">
    <w:name w:val="Normal (Web)"/>
    <w:basedOn w:val="a"/>
    <w:uiPriority w:val="99"/>
    <w:unhideWhenUsed/>
    <w:rsid w:val="00EF51B4"/>
    <w:pPr>
      <w:spacing w:before="100" w:beforeAutospacing="1" w:after="100" w:afterAutospacing="1"/>
    </w:pPr>
  </w:style>
  <w:style w:type="character" w:styleId="af1">
    <w:name w:val="Strong"/>
    <w:basedOn w:val="a0"/>
    <w:uiPriority w:val="22"/>
    <w:qFormat/>
    <w:rsid w:val="00EF51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0568">
      <w:bodyDiv w:val="1"/>
      <w:marLeft w:val="0"/>
      <w:marRight w:val="0"/>
      <w:marTop w:val="0"/>
      <w:marBottom w:val="0"/>
      <w:divBdr>
        <w:top w:val="none" w:sz="0" w:space="0" w:color="auto"/>
        <w:left w:val="none" w:sz="0" w:space="0" w:color="auto"/>
        <w:bottom w:val="none" w:sz="0" w:space="0" w:color="auto"/>
        <w:right w:val="none" w:sz="0" w:space="0" w:color="auto"/>
      </w:divBdr>
    </w:div>
    <w:div w:id="122508414">
      <w:bodyDiv w:val="1"/>
      <w:marLeft w:val="0"/>
      <w:marRight w:val="0"/>
      <w:marTop w:val="0"/>
      <w:marBottom w:val="0"/>
      <w:divBdr>
        <w:top w:val="none" w:sz="0" w:space="0" w:color="auto"/>
        <w:left w:val="none" w:sz="0" w:space="0" w:color="auto"/>
        <w:bottom w:val="none" w:sz="0" w:space="0" w:color="auto"/>
        <w:right w:val="none" w:sz="0" w:space="0" w:color="auto"/>
      </w:divBdr>
    </w:div>
    <w:div w:id="208807054">
      <w:bodyDiv w:val="1"/>
      <w:marLeft w:val="0"/>
      <w:marRight w:val="0"/>
      <w:marTop w:val="0"/>
      <w:marBottom w:val="0"/>
      <w:divBdr>
        <w:top w:val="none" w:sz="0" w:space="0" w:color="auto"/>
        <w:left w:val="none" w:sz="0" w:space="0" w:color="auto"/>
        <w:bottom w:val="none" w:sz="0" w:space="0" w:color="auto"/>
        <w:right w:val="none" w:sz="0" w:space="0" w:color="auto"/>
      </w:divBdr>
    </w:div>
    <w:div w:id="295526035">
      <w:bodyDiv w:val="1"/>
      <w:marLeft w:val="0"/>
      <w:marRight w:val="0"/>
      <w:marTop w:val="0"/>
      <w:marBottom w:val="0"/>
      <w:divBdr>
        <w:top w:val="none" w:sz="0" w:space="0" w:color="auto"/>
        <w:left w:val="none" w:sz="0" w:space="0" w:color="auto"/>
        <w:bottom w:val="none" w:sz="0" w:space="0" w:color="auto"/>
        <w:right w:val="none" w:sz="0" w:space="0" w:color="auto"/>
      </w:divBdr>
    </w:div>
    <w:div w:id="395125505">
      <w:bodyDiv w:val="1"/>
      <w:marLeft w:val="0"/>
      <w:marRight w:val="0"/>
      <w:marTop w:val="0"/>
      <w:marBottom w:val="0"/>
      <w:divBdr>
        <w:top w:val="none" w:sz="0" w:space="0" w:color="auto"/>
        <w:left w:val="none" w:sz="0" w:space="0" w:color="auto"/>
        <w:bottom w:val="none" w:sz="0" w:space="0" w:color="auto"/>
        <w:right w:val="none" w:sz="0" w:space="0" w:color="auto"/>
      </w:divBdr>
    </w:div>
    <w:div w:id="747994928">
      <w:bodyDiv w:val="1"/>
      <w:marLeft w:val="0"/>
      <w:marRight w:val="0"/>
      <w:marTop w:val="0"/>
      <w:marBottom w:val="0"/>
      <w:divBdr>
        <w:top w:val="none" w:sz="0" w:space="0" w:color="auto"/>
        <w:left w:val="none" w:sz="0" w:space="0" w:color="auto"/>
        <w:bottom w:val="none" w:sz="0" w:space="0" w:color="auto"/>
        <w:right w:val="none" w:sz="0" w:space="0" w:color="auto"/>
      </w:divBdr>
    </w:div>
    <w:div w:id="853959696">
      <w:bodyDiv w:val="1"/>
      <w:marLeft w:val="0"/>
      <w:marRight w:val="0"/>
      <w:marTop w:val="0"/>
      <w:marBottom w:val="0"/>
      <w:divBdr>
        <w:top w:val="none" w:sz="0" w:space="0" w:color="auto"/>
        <w:left w:val="none" w:sz="0" w:space="0" w:color="auto"/>
        <w:bottom w:val="none" w:sz="0" w:space="0" w:color="auto"/>
        <w:right w:val="none" w:sz="0" w:space="0" w:color="auto"/>
      </w:divBdr>
    </w:div>
    <w:div w:id="1204976790">
      <w:bodyDiv w:val="1"/>
      <w:marLeft w:val="0"/>
      <w:marRight w:val="0"/>
      <w:marTop w:val="0"/>
      <w:marBottom w:val="0"/>
      <w:divBdr>
        <w:top w:val="none" w:sz="0" w:space="0" w:color="auto"/>
        <w:left w:val="none" w:sz="0" w:space="0" w:color="auto"/>
        <w:bottom w:val="none" w:sz="0" w:space="0" w:color="auto"/>
        <w:right w:val="none" w:sz="0" w:space="0" w:color="auto"/>
      </w:divBdr>
    </w:div>
    <w:div w:id="1790053310">
      <w:bodyDiv w:val="1"/>
      <w:marLeft w:val="0"/>
      <w:marRight w:val="0"/>
      <w:marTop w:val="0"/>
      <w:marBottom w:val="0"/>
      <w:divBdr>
        <w:top w:val="none" w:sz="0" w:space="0" w:color="auto"/>
        <w:left w:val="none" w:sz="0" w:space="0" w:color="auto"/>
        <w:bottom w:val="none" w:sz="0" w:space="0" w:color="auto"/>
        <w:right w:val="none" w:sz="0" w:space="0" w:color="auto"/>
      </w:divBdr>
    </w:div>
    <w:div w:id="18396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uv" TargetMode="External"/><Relationship Id="rId5" Type="http://schemas.openxmlformats.org/officeDocument/2006/relationships/webSettings" Target="webSettings.xml"/><Relationship Id="rId10" Type="http://schemas.openxmlformats.org/officeDocument/2006/relationships/hyperlink" Target="http://www.kmu" TargetMode="External"/><Relationship Id="rId4" Type="http://schemas.openxmlformats.org/officeDocument/2006/relationships/settings" Target="settings.xml"/><Relationship Id="rId9" Type="http://schemas.openxmlformats.org/officeDocument/2006/relationships/hyperlink" Target="https://dspac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82DE6-3BA1-4531-B1F8-10A454E2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34</Pages>
  <Words>43126</Words>
  <Characters>24583</Characters>
  <Application>Microsoft Office Word</Application>
  <DocSecurity>0</DocSecurity>
  <Lines>204</Lines>
  <Paragraphs>135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dc:creator>
  <cp:keywords/>
  <dc:description/>
  <cp:lastModifiedBy>STAS</cp:lastModifiedBy>
  <cp:revision>604</cp:revision>
  <dcterms:created xsi:type="dcterms:W3CDTF">2024-09-13T14:58:00Z</dcterms:created>
  <dcterms:modified xsi:type="dcterms:W3CDTF">2025-01-14T22:23:00Z</dcterms:modified>
</cp:coreProperties>
</file>