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781" w:rsidRPr="0077713F" w:rsidRDefault="00BE6781" w:rsidP="00BE6781">
      <w:pPr>
        <w:widowControl w:val="0"/>
        <w:autoSpaceDE w:val="0"/>
        <w:autoSpaceDN w:val="0"/>
        <w:adjustRightInd w:val="0"/>
        <w:ind w:right="310"/>
        <w:rPr>
          <w:b/>
          <w:sz w:val="22"/>
          <w:szCs w:val="22"/>
          <w:lang w:val="uk-UA"/>
        </w:rPr>
      </w:pPr>
      <w:bookmarkStart w:id="0" w:name="_Hlk186128954"/>
    </w:p>
    <w:p w:rsidR="00BE6781" w:rsidRPr="009276CD" w:rsidRDefault="00BE6781" w:rsidP="00BE6781">
      <w:pPr>
        <w:spacing w:line="276" w:lineRule="auto"/>
        <w:ind w:right="26" w:firstLine="567"/>
        <w:jc w:val="center"/>
        <w:rPr>
          <w:b/>
          <w:sz w:val="22"/>
          <w:szCs w:val="22"/>
          <w:lang w:val="uk-UA"/>
        </w:rPr>
      </w:pPr>
      <w:r w:rsidRPr="009276CD">
        <w:rPr>
          <w:b/>
          <w:sz w:val="22"/>
          <w:szCs w:val="22"/>
          <w:lang w:val="uk-UA"/>
        </w:rPr>
        <w:t>МІНІСТЕРСТВО ОСВІТИ І НАУКИ УКРАЇНИ</w:t>
      </w:r>
    </w:p>
    <w:p w:rsidR="00BE6781" w:rsidRPr="009276CD" w:rsidRDefault="00BE6781" w:rsidP="00BE6781">
      <w:pPr>
        <w:spacing w:line="276" w:lineRule="auto"/>
        <w:ind w:right="26" w:firstLine="567"/>
        <w:jc w:val="center"/>
        <w:rPr>
          <w:b/>
          <w:sz w:val="22"/>
          <w:szCs w:val="22"/>
          <w:lang w:val="uk-UA"/>
        </w:rPr>
      </w:pPr>
      <w:r w:rsidRPr="009276CD">
        <w:rPr>
          <w:b/>
          <w:sz w:val="22"/>
          <w:szCs w:val="22"/>
          <w:lang w:val="uk-UA"/>
        </w:rPr>
        <w:t>ДЕРЖАВНИЙ ВИЩИЙ НАВЧАЛЬНИЙ ЗАКЛАД</w:t>
      </w:r>
    </w:p>
    <w:p w:rsidR="00BE6781" w:rsidRPr="009276CD" w:rsidRDefault="00BE6781" w:rsidP="00BE6781">
      <w:pPr>
        <w:spacing w:line="276" w:lineRule="auto"/>
        <w:ind w:right="26" w:firstLine="567"/>
        <w:jc w:val="center"/>
        <w:rPr>
          <w:b/>
          <w:sz w:val="22"/>
          <w:szCs w:val="22"/>
          <w:lang w:val="uk-UA"/>
        </w:rPr>
      </w:pPr>
      <w:r w:rsidRPr="009276CD">
        <w:rPr>
          <w:b/>
          <w:sz w:val="22"/>
          <w:szCs w:val="22"/>
          <w:lang w:val="uk-UA"/>
        </w:rPr>
        <w:t>«УЖГОРОДСЬКИЙ НАЦІОНАЛЬНИЙ УНІВЕРСИТЕТ»</w:t>
      </w:r>
    </w:p>
    <w:p w:rsidR="00BE6781" w:rsidRPr="009276CD" w:rsidRDefault="00BE6781" w:rsidP="00BE6781">
      <w:pPr>
        <w:spacing w:line="276" w:lineRule="auto"/>
        <w:ind w:right="26" w:firstLine="567"/>
        <w:jc w:val="center"/>
        <w:rPr>
          <w:b/>
          <w:sz w:val="22"/>
          <w:szCs w:val="22"/>
          <w:lang w:val="uk-UA"/>
        </w:rPr>
      </w:pPr>
      <w:r w:rsidRPr="009276CD">
        <w:rPr>
          <w:b/>
          <w:sz w:val="22"/>
          <w:szCs w:val="22"/>
          <w:lang w:val="uk-UA"/>
        </w:rPr>
        <w:t>ФАКУЛЬТЕТ ЗДОРОВ’Я ТА ФІЗИЧНОГО ВИХОВАННЯ</w:t>
      </w: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rPr>
          <w:b/>
          <w:sz w:val="22"/>
          <w:szCs w:val="22"/>
          <w:lang w:val="uk-UA"/>
        </w:rPr>
      </w:pP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  <w:r w:rsidRPr="00913569">
        <w:rPr>
          <w:b/>
          <w:sz w:val="22"/>
          <w:szCs w:val="22"/>
          <w:lang w:val="uk-UA"/>
        </w:rPr>
        <w:t>МАЛЬЦЕВА О.</w:t>
      </w:r>
      <w:r>
        <w:rPr>
          <w:b/>
          <w:sz w:val="22"/>
          <w:szCs w:val="22"/>
          <w:lang w:val="uk-UA"/>
        </w:rPr>
        <w:t xml:space="preserve"> </w:t>
      </w:r>
      <w:r w:rsidRPr="00913569">
        <w:rPr>
          <w:b/>
          <w:sz w:val="22"/>
          <w:szCs w:val="22"/>
          <w:lang w:val="uk-UA"/>
        </w:rPr>
        <w:t>Б.</w:t>
      </w:r>
      <w:r w:rsidR="004B7BF3">
        <w:rPr>
          <w:b/>
          <w:sz w:val="22"/>
          <w:szCs w:val="22"/>
          <w:lang w:val="uk-UA"/>
        </w:rPr>
        <w:t>, ЛЯХОВЕЦЬ Л. О.</w:t>
      </w: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rPr>
          <w:b/>
          <w:sz w:val="22"/>
          <w:szCs w:val="22"/>
          <w:lang w:val="uk-UA"/>
        </w:rPr>
      </w:pP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Pr="004B7BF3" w:rsidRDefault="00BE6781" w:rsidP="00BE6781">
      <w:pPr>
        <w:widowControl w:val="0"/>
        <w:autoSpaceDE w:val="0"/>
        <w:autoSpaceDN w:val="0"/>
        <w:adjustRightInd w:val="0"/>
        <w:ind w:left="426" w:right="310" w:firstLine="708"/>
        <w:rPr>
          <w:b/>
          <w:lang w:val="uk-UA"/>
        </w:rPr>
      </w:pPr>
    </w:p>
    <w:p w:rsidR="009276CD" w:rsidRPr="004B7BF3" w:rsidRDefault="00BE6781" w:rsidP="009276CD">
      <w:pPr>
        <w:widowControl w:val="0"/>
        <w:autoSpaceDE w:val="0"/>
        <w:autoSpaceDN w:val="0"/>
        <w:adjustRightInd w:val="0"/>
        <w:ind w:left="426" w:right="310"/>
        <w:jc w:val="center"/>
        <w:rPr>
          <w:b/>
          <w:lang w:val="uk-UA"/>
        </w:rPr>
      </w:pPr>
      <w:r w:rsidRPr="004B7BF3">
        <w:rPr>
          <w:b/>
          <w:lang w:val="uk-UA"/>
        </w:rPr>
        <w:t xml:space="preserve">ОБСТЕЖЕННЯ </w:t>
      </w:r>
      <w:r w:rsidR="009276CD" w:rsidRPr="004B7BF3">
        <w:rPr>
          <w:b/>
          <w:lang w:val="uk-UA"/>
        </w:rPr>
        <w:t xml:space="preserve">СУГЛОБІВ, </w:t>
      </w:r>
      <w:r w:rsidRPr="004B7BF3">
        <w:rPr>
          <w:b/>
          <w:lang w:val="uk-UA"/>
        </w:rPr>
        <w:t xml:space="preserve">ОСОБЛИВОСТІ </w:t>
      </w:r>
    </w:p>
    <w:p w:rsidR="00BE6781" w:rsidRPr="004B7BF3" w:rsidRDefault="00BE6781" w:rsidP="009276CD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lang w:val="uk-UA"/>
        </w:rPr>
      </w:pPr>
      <w:r w:rsidRPr="004B7BF3">
        <w:rPr>
          <w:b/>
          <w:lang w:val="uk-UA"/>
        </w:rPr>
        <w:t xml:space="preserve">ДІАГНОСТИКИ В НОРМІ </w:t>
      </w:r>
    </w:p>
    <w:p w:rsidR="00BE6781" w:rsidRPr="004B7BF3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lang w:val="uk-UA"/>
        </w:rPr>
      </w:pPr>
      <w:r w:rsidRPr="004B7BF3">
        <w:rPr>
          <w:b/>
          <w:lang w:val="uk-UA"/>
        </w:rPr>
        <w:t>ТА ПРИ ПАТОЛОГІЇ</w:t>
      </w:r>
    </w:p>
    <w:p w:rsidR="00BE6781" w:rsidRPr="004B7BF3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lang w:val="uk-UA"/>
        </w:rPr>
      </w:pPr>
    </w:p>
    <w:p w:rsidR="00BE6781" w:rsidRPr="00862115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8"/>
          <w:szCs w:val="28"/>
          <w:lang w:val="uk-UA"/>
        </w:rPr>
      </w:pP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Методичні рекомендації</w:t>
      </w: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D322E1" w:rsidRDefault="00D322E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9276CD" w:rsidRPr="00913569" w:rsidRDefault="009276CD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  <w:r w:rsidRPr="00913569">
        <w:rPr>
          <w:b/>
          <w:sz w:val="22"/>
          <w:szCs w:val="22"/>
          <w:lang w:val="uk-UA"/>
        </w:rPr>
        <w:t>Ужгород - 20</w:t>
      </w:r>
      <w:r>
        <w:rPr>
          <w:b/>
          <w:sz w:val="22"/>
          <w:szCs w:val="22"/>
          <w:lang w:val="uk-UA"/>
        </w:rPr>
        <w:t>25</w:t>
      </w:r>
    </w:p>
    <w:p w:rsidR="00BE6781" w:rsidRPr="00913569" w:rsidRDefault="00BE6781" w:rsidP="00BE6781">
      <w:pPr>
        <w:widowControl w:val="0"/>
        <w:autoSpaceDE w:val="0"/>
        <w:autoSpaceDN w:val="0"/>
        <w:adjustRightInd w:val="0"/>
        <w:ind w:left="426" w:right="310" w:firstLine="708"/>
        <w:rPr>
          <w:sz w:val="22"/>
          <w:szCs w:val="22"/>
          <w:lang w:val="uk-UA"/>
        </w:rPr>
      </w:pPr>
      <w:r w:rsidRPr="00913569">
        <w:rPr>
          <w:sz w:val="22"/>
          <w:szCs w:val="22"/>
          <w:lang w:val="uk-UA"/>
        </w:rPr>
        <w:t xml:space="preserve">                           </w:t>
      </w:r>
    </w:p>
    <w:p w:rsidR="00BE6781" w:rsidRDefault="00BE6781" w:rsidP="00BE6781">
      <w:pPr>
        <w:widowControl w:val="0"/>
        <w:autoSpaceDE w:val="0"/>
        <w:autoSpaceDN w:val="0"/>
        <w:adjustRightInd w:val="0"/>
        <w:ind w:left="426" w:right="310" w:firstLine="708"/>
        <w:rPr>
          <w:sz w:val="22"/>
          <w:szCs w:val="22"/>
          <w:lang w:val="uk-UA"/>
        </w:rPr>
      </w:pPr>
      <w:r w:rsidRPr="00913569">
        <w:rPr>
          <w:sz w:val="22"/>
          <w:szCs w:val="22"/>
          <w:lang w:val="uk-UA"/>
        </w:rPr>
        <w:t xml:space="preserve">  </w:t>
      </w:r>
    </w:p>
    <w:p w:rsidR="00D322E1" w:rsidRDefault="00D322E1" w:rsidP="00BE6781">
      <w:pPr>
        <w:widowControl w:val="0"/>
        <w:autoSpaceDE w:val="0"/>
        <w:autoSpaceDN w:val="0"/>
        <w:adjustRightInd w:val="0"/>
        <w:ind w:left="426" w:right="310" w:firstLine="708"/>
        <w:rPr>
          <w:sz w:val="22"/>
          <w:szCs w:val="22"/>
          <w:lang w:val="uk-UA"/>
        </w:rPr>
      </w:pPr>
    </w:p>
    <w:p w:rsidR="00D175CD" w:rsidRDefault="00D175CD" w:rsidP="00BE6781">
      <w:pPr>
        <w:widowControl w:val="0"/>
        <w:autoSpaceDE w:val="0"/>
        <w:autoSpaceDN w:val="0"/>
        <w:adjustRightInd w:val="0"/>
        <w:ind w:left="426" w:right="310" w:firstLine="708"/>
        <w:rPr>
          <w:sz w:val="22"/>
          <w:szCs w:val="22"/>
          <w:lang w:val="uk-UA"/>
        </w:rPr>
      </w:pPr>
    </w:p>
    <w:p w:rsidR="009276CD" w:rsidRPr="00CD7B0E" w:rsidRDefault="00BE6781" w:rsidP="001A6BE4">
      <w:pPr>
        <w:widowControl w:val="0"/>
        <w:autoSpaceDE w:val="0"/>
        <w:autoSpaceDN w:val="0"/>
        <w:adjustRightInd w:val="0"/>
        <w:ind w:left="426" w:right="310" w:firstLine="708"/>
        <w:rPr>
          <w:sz w:val="22"/>
          <w:szCs w:val="22"/>
          <w:lang w:val="uk-UA"/>
        </w:rPr>
      </w:pPr>
      <w:r w:rsidRPr="00913569">
        <w:rPr>
          <w:sz w:val="22"/>
          <w:szCs w:val="22"/>
          <w:lang w:val="uk-UA"/>
        </w:rPr>
        <w:t xml:space="preserve">  </w:t>
      </w:r>
    </w:p>
    <w:p w:rsidR="00BE6781" w:rsidRPr="009A3C23" w:rsidRDefault="00BE6781" w:rsidP="00BE6781">
      <w:pPr>
        <w:widowControl w:val="0"/>
        <w:autoSpaceDE w:val="0"/>
        <w:autoSpaceDN w:val="0"/>
        <w:adjustRightInd w:val="0"/>
        <w:ind w:right="31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</w:t>
      </w:r>
      <w:r w:rsidRPr="009A3C23">
        <w:rPr>
          <w:sz w:val="20"/>
          <w:szCs w:val="20"/>
          <w:lang w:val="uk-UA"/>
        </w:rPr>
        <w:t>УДК</w:t>
      </w:r>
      <w:r>
        <w:rPr>
          <w:sz w:val="20"/>
          <w:szCs w:val="20"/>
          <w:lang w:val="uk-UA"/>
        </w:rPr>
        <w:t xml:space="preserve"> 616.72-071 (076)</w:t>
      </w:r>
    </w:p>
    <w:p w:rsidR="00BE6781" w:rsidRPr="009A3C23" w:rsidRDefault="00BE6781" w:rsidP="00BE6781">
      <w:pPr>
        <w:spacing w:line="276" w:lineRule="auto"/>
        <w:ind w:right="26" w:firstLine="567"/>
        <w:contextualSpacing/>
        <w:jc w:val="both"/>
        <w:rPr>
          <w:sz w:val="20"/>
          <w:szCs w:val="20"/>
          <w:lang w:val="uk-UA"/>
        </w:rPr>
      </w:pPr>
      <w:r w:rsidRPr="009A3C23">
        <w:rPr>
          <w:sz w:val="20"/>
          <w:szCs w:val="20"/>
          <w:lang w:val="uk-UA"/>
        </w:rPr>
        <w:t xml:space="preserve">М 21 </w:t>
      </w:r>
    </w:p>
    <w:p w:rsidR="00BE6781" w:rsidRPr="009A3C23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both"/>
        <w:rPr>
          <w:sz w:val="20"/>
          <w:szCs w:val="20"/>
          <w:lang w:val="uk-UA"/>
        </w:rPr>
      </w:pPr>
      <w:bookmarkStart w:id="1" w:name="_Hlk187736564"/>
      <w:r w:rsidRPr="009A3C23">
        <w:rPr>
          <w:sz w:val="20"/>
          <w:szCs w:val="20"/>
          <w:lang w:val="uk-UA"/>
        </w:rPr>
        <w:t>Мальцева  О. Б.</w:t>
      </w:r>
      <w:r w:rsidR="004B7BF3">
        <w:rPr>
          <w:sz w:val="20"/>
          <w:szCs w:val="20"/>
          <w:lang w:val="uk-UA"/>
        </w:rPr>
        <w:t xml:space="preserve">, </w:t>
      </w:r>
      <w:proofErr w:type="spellStart"/>
      <w:r w:rsidR="004B7BF3">
        <w:rPr>
          <w:sz w:val="20"/>
          <w:szCs w:val="20"/>
          <w:lang w:val="uk-UA"/>
        </w:rPr>
        <w:t>Ляховець</w:t>
      </w:r>
      <w:proofErr w:type="spellEnd"/>
      <w:r w:rsidR="004B7BF3">
        <w:rPr>
          <w:sz w:val="20"/>
          <w:szCs w:val="20"/>
          <w:lang w:val="uk-UA"/>
        </w:rPr>
        <w:t xml:space="preserve"> Л. О.</w:t>
      </w:r>
      <w:r w:rsidRPr="009A3C23">
        <w:rPr>
          <w:sz w:val="20"/>
          <w:szCs w:val="20"/>
          <w:lang w:val="uk-UA"/>
        </w:rPr>
        <w:t xml:space="preserve"> </w:t>
      </w:r>
      <w:bookmarkStart w:id="2" w:name="_Hlk187403256"/>
      <w:r>
        <w:rPr>
          <w:sz w:val="20"/>
          <w:szCs w:val="20"/>
          <w:lang w:val="uk-UA"/>
        </w:rPr>
        <w:t xml:space="preserve">Обстеження </w:t>
      </w:r>
      <w:r w:rsidR="009276CD">
        <w:rPr>
          <w:sz w:val="20"/>
          <w:szCs w:val="20"/>
          <w:lang w:val="uk-UA"/>
        </w:rPr>
        <w:t>суглобів</w:t>
      </w:r>
      <w:r w:rsidRPr="009A3C23">
        <w:rPr>
          <w:sz w:val="20"/>
          <w:szCs w:val="20"/>
          <w:lang w:val="uk-UA"/>
        </w:rPr>
        <w:t>, особливості діагностики в нормі та при патології</w:t>
      </w:r>
      <w:bookmarkEnd w:id="2"/>
      <w:r w:rsidRPr="009A3C23">
        <w:rPr>
          <w:sz w:val="20"/>
          <w:szCs w:val="20"/>
          <w:lang w:val="uk-UA"/>
        </w:rPr>
        <w:t xml:space="preserve">. Методичні рекомендації для самостійної роботи студентів вищих навчальних закладів. Ужгород, </w:t>
      </w:r>
      <w:r w:rsidR="00314BEC" w:rsidRPr="00314BEC">
        <w:rPr>
          <w:sz w:val="22"/>
          <w:szCs w:val="22"/>
          <w:lang w:val="uk-UA"/>
        </w:rPr>
        <w:t xml:space="preserve">Вид. ТОВ </w:t>
      </w:r>
      <w:proofErr w:type="spellStart"/>
      <w:r w:rsidR="00314BEC" w:rsidRPr="00314BEC">
        <w:rPr>
          <w:sz w:val="22"/>
          <w:szCs w:val="22"/>
          <w:lang w:val="uk-UA"/>
        </w:rPr>
        <w:t>Прінтлайн</w:t>
      </w:r>
      <w:proofErr w:type="spellEnd"/>
      <w:r w:rsidR="00314BEC">
        <w:rPr>
          <w:sz w:val="22"/>
          <w:szCs w:val="22"/>
          <w:lang w:val="uk-UA"/>
        </w:rPr>
        <w:t>,</w:t>
      </w:r>
      <w:r w:rsidR="00314BEC" w:rsidRPr="004B7BF3">
        <w:rPr>
          <w:sz w:val="20"/>
          <w:szCs w:val="20"/>
          <w:lang w:val="uk-UA"/>
        </w:rPr>
        <w:t xml:space="preserve"> </w:t>
      </w:r>
      <w:r w:rsidRPr="004B7BF3">
        <w:rPr>
          <w:sz w:val="20"/>
          <w:szCs w:val="20"/>
          <w:lang w:val="uk-UA"/>
        </w:rPr>
        <w:t>2025.</w:t>
      </w:r>
      <w:r w:rsidR="004B7BF3" w:rsidRPr="004B7BF3">
        <w:rPr>
          <w:sz w:val="20"/>
          <w:szCs w:val="20"/>
          <w:lang w:val="uk-UA"/>
        </w:rPr>
        <w:t xml:space="preserve"> 94 </w:t>
      </w:r>
      <w:r w:rsidRPr="004B7BF3">
        <w:rPr>
          <w:sz w:val="20"/>
          <w:szCs w:val="20"/>
          <w:lang w:val="uk-UA"/>
        </w:rPr>
        <w:t>с.</w:t>
      </w:r>
    </w:p>
    <w:bookmarkEnd w:id="1"/>
    <w:p w:rsidR="001A6BE4" w:rsidRPr="009A3C23" w:rsidRDefault="00BE6781" w:rsidP="004B7BF3">
      <w:pPr>
        <w:widowControl w:val="0"/>
        <w:autoSpaceDE w:val="0"/>
        <w:autoSpaceDN w:val="0"/>
        <w:adjustRightInd w:val="0"/>
        <w:ind w:left="426" w:right="310" w:firstLine="708"/>
        <w:jc w:val="both"/>
        <w:rPr>
          <w:sz w:val="20"/>
          <w:szCs w:val="20"/>
          <w:lang w:val="uk-UA"/>
        </w:rPr>
      </w:pPr>
      <w:r w:rsidRPr="009A3C23">
        <w:rPr>
          <w:sz w:val="20"/>
          <w:szCs w:val="20"/>
          <w:lang w:val="uk-UA"/>
        </w:rPr>
        <w:t>Методичні рекоменд</w:t>
      </w:r>
      <w:r w:rsidR="00333171">
        <w:rPr>
          <w:sz w:val="20"/>
          <w:szCs w:val="20"/>
          <w:lang w:val="uk-UA"/>
        </w:rPr>
        <w:t>а</w:t>
      </w:r>
      <w:r w:rsidRPr="009A3C23">
        <w:rPr>
          <w:sz w:val="20"/>
          <w:szCs w:val="20"/>
          <w:lang w:val="uk-UA"/>
        </w:rPr>
        <w:t>ції «</w:t>
      </w:r>
      <w:r w:rsidR="009276CD">
        <w:rPr>
          <w:sz w:val="20"/>
          <w:szCs w:val="20"/>
          <w:lang w:val="uk-UA"/>
        </w:rPr>
        <w:t>Обстеження суглобів</w:t>
      </w:r>
      <w:r w:rsidR="009276CD" w:rsidRPr="009A3C23">
        <w:rPr>
          <w:sz w:val="20"/>
          <w:szCs w:val="20"/>
          <w:lang w:val="uk-UA"/>
        </w:rPr>
        <w:t>, особливості діагностики в нормі та при патології</w:t>
      </w:r>
      <w:r w:rsidRPr="009A3C23">
        <w:rPr>
          <w:sz w:val="20"/>
          <w:szCs w:val="20"/>
          <w:lang w:val="uk-UA"/>
        </w:rPr>
        <w:t xml:space="preserve">» включають теоретичні відомості та методичні вказівки для виконання лабораторних робіт з дисципліни «Інструментальні методи функціональної діагностики  та клініко лабораторні дослідження». Навчальна дисципліна призначена для вищих навчальних закладів освіти України ІІІ – </w:t>
      </w:r>
      <w:r w:rsidRPr="009A3C23">
        <w:rPr>
          <w:sz w:val="20"/>
          <w:szCs w:val="20"/>
        </w:rPr>
        <w:t>IV</w:t>
      </w:r>
      <w:r w:rsidRPr="009A3C23">
        <w:rPr>
          <w:sz w:val="20"/>
          <w:szCs w:val="20"/>
          <w:lang w:val="uk-UA"/>
        </w:rPr>
        <w:t xml:space="preserve"> рівнів акредитації у відповідності до вимог кредитно-трансферної системи організації навчального процесу </w:t>
      </w:r>
      <w:r w:rsidRPr="009A3C23">
        <w:rPr>
          <w:sz w:val="20"/>
          <w:szCs w:val="20"/>
        </w:rPr>
        <w:t>ECTS</w:t>
      </w:r>
      <w:r w:rsidRPr="009A3C23">
        <w:rPr>
          <w:sz w:val="20"/>
          <w:szCs w:val="20"/>
          <w:lang w:val="uk-UA"/>
        </w:rPr>
        <w:t>, заснованої на поєднанні технологій навчання за розділами та залікових кредитів оцінки». Методичні рекоменд</w:t>
      </w:r>
      <w:r w:rsidR="00333171">
        <w:rPr>
          <w:sz w:val="20"/>
          <w:szCs w:val="20"/>
          <w:lang w:val="uk-UA"/>
        </w:rPr>
        <w:t>а</w:t>
      </w:r>
      <w:r w:rsidRPr="009A3C23">
        <w:rPr>
          <w:sz w:val="20"/>
          <w:szCs w:val="20"/>
          <w:lang w:val="uk-UA"/>
        </w:rPr>
        <w:t>ції  включають також питання, тестовий контроль знань</w:t>
      </w:r>
      <w:r>
        <w:rPr>
          <w:sz w:val="20"/>
          <w:szCs w:val="20"/>
          <w:lang w:val="uk-UA"/>
        </w:rPr>
        <w:t>.</w:t>
      </w:r>
      <w:r w:rsidRPr="009A3C23">
        <w:rPr>
          <w:sz w:val="20"/>
          <w:szCs w:val="20"/>
          <w:lang w:val="uk-UA"/>
        </w:rPr>
        <w:t xml:space="preserve"> Матеріал складено у відповідності до навчальної програми з даної дисципліни, в якій передбачений цикл лабораторних занять. Вони охоплюють важливі розділи навчальної програми, і є основою для формування варіантів тестових завдань модульних контролів оцінки успішності студентів за кредитно - модульною системою навчання. </w:t>
      </w:r>
    </w:p>
    <w:p w:rsidR="004B7BF3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both"/>
        <w:rPr>
          <w:sz w:val="20"/>
          <w:szCs w:val="20"/>
          <w:lang w:val="uk-UA"/>
        </w:rPr>
      </w:pPr>
      <w:r w:rsidRPr="009A3C23">
        <w:rPr>
          <w:sz w:val="20"/>
          <w:szCs w:val="20"/>
          <w:lang w:val="uk-UA"/>
        </w:rPr>
        <w:t>Укладач</w:t>
      </w:r>
      <w:r w:rsidR="004B7BF3">
        <w:rPr>
          <w:sz w:val="20"/>
          <w:szCs w:val="20"/>
          <w:lang w:val="uk-UA"/>
        </w:rPr>
        <w:t>і</w:t>
      </w:r>
      <w:r w:rsidRPr="009A3C23">
        <w:rPr>
          <w:sz w:val="20"/>
          <w:szCs w:val="20"/>
          <w:lang w:val="uk-UA"/>
        </w:rPr>
        <w:t>:</w:t>
      </w:r>
    </w:p>
    <w:p w:rsidR="00BE6781" w:rsidRPr="009A3C23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both"/>
        <w:rPr>
          <w:sz w:val="20"/>
          <w:szCs w:val="20"/>
          <w:lang w:val="uk-UA"/>
        </w:rPr>
      </w:pPr>
      <w:r w:rsidRPr="009A3C23">
        <w:rPr>
          <w:sz w:val="20"/>
          <w:szCs w:val="20"/>
          <w:lang w:val="uk-UA"/>
        </w:rPr>
        <w:t xml:space="preserve"> Мальцева О. Б., </w:t>
      </w:r>
      <w:proofErr w:type="spellStart"/>
      <w:r w:rsidRPr="009A3C23">
        <w:rPr>
          <w:sz w:val="20"/>
          <w:szCs w:val="20"/>
          <w:lang w:val="uk-UA"/>
        </w:rPr>
        <w:t>к.м.н</w:t>
      </w:r>
      <w:proofErr w:type="spellEnd"/>
      <w:r w:rsidRPr="009A3C23">
        <w:rPr>
          <w:sz w:val="20"/>
          <w:szCs w:val="20"/>
          <w:lang w:val="uk-UA"/>
        </w:rPr>
        <w:t xml:space="preserve">., </w:t>
      </w:r>
      <w:proofErr w:type="spellStart"/>
      <w:r w:rsidRPr="009A3C23">
        <w:rPr>
          <w:sz w:val="20"/>
          <w:szCs w:val="20"/>
          <w:lang w:val="uk-UA"/>
        </w:rPr>
        <w:t>доцентка</w:t>
      </w:r>
      <w:proofErr w:type="spellEnd"/>
      <w:r w:rsidRPr="009A3C23">
        <w:rPr>
          <w:sz w:val="20"/>
          <w:szCs w:val="20"/>
          <w:lang w:val="uk-UA"/>
        </w:rPr>
        <w:t xml:space="preserve"> кафедри основ медицини</w:t>
      </w:r>
      <w:r w:rsidR="001A6BE4">
        <w:rPr>
          <w:sz w:val="20"/>
          <w:szCs w:val="20"/>
          <w:lang w:val="uk-UA"/>
        </w:rPr>
        <w:t>, факультет здоров</w:t>
      </w:r>
      <w:bookmarkStart w:id="3" w:name="_Hlk187421153"/>
      <w:r w:rsidR="001A6BE4" w:rsidRPr="009A3C23">
        <w:rPr>
          <w:b/>
          <w:sz w:val="20"/>
          <w:szCs w:val="20"/>
          <w:lang w:val="uk-UA"/>
        </w:rPr>
        <w:t>’</w:t>
      </w:r>
      <w:bookmarkEnd w:id="3"/>
      <w:r w:rsidR="001A6BE4">
        <w:rPr>
          <w:sz w:val="20"/>
          <w:szCs w:val="20"/>
          <w:lang w:val="uk-UA"/>
        </w:rPr>
        <w:t>я та фізичного виховання,</w:t>
      </w:r>
      <w:r w:rsidRPr="009A3C23">
        <w:rPr>
          <w:bCs/>
          <w:iCs/>
          <w:sz w:val="20"/>
          <w:szCs w:val="20"/>
          <w:lang w:val="uk-UA"/>
        </w:rPr>
        <w:t xml:space="preserve"> ДВНЗ  </w:t>
      </w:r>
      <w:r w:rsidRPr="009A3C23">
        <w:rPr>
          <w:sz w:val="20"/>
          <w:szCs w:val="20"/>
          <w:lang w:val="uk-UA"/>
        </w:rPr>
        <w:t>«Ужгородський національний університет», м. Ужгород.</w:t>
      </w:r>
    </w:p>
    <w:p w:rsidR="001A6BE4" w:rsidRDefault="004B7BF3" w:rsidP="004B7BF3">
      <w:pPr>
        <w:ind w:left="426" w:right="310" w:firstLine="708"/>
        <w:jc w:val="both"/>
        <w:rPr>
          <w:bCs/>
          <w:iCs/>
          <w:sz w:val="20"/>
          <w:szCs w:val="20"/>
          <w:lang w:val="uk-UA"/>
        </w:rPr>
      </w:pPr>
      <w:proofErr w:type="spellStart"/>
      <w:r>
        <w:rPr>
          <w:bCs/>
          <w:iCs/>
          <w:sz w:val="20"/>
          <w:szCs w:val="20"/>
          <w:lang w:val="uk-UA"/>
        </w:rPr>
        <w:t>Ляховець</w:t>
      </w:r>
      <w:proofErr w:type="spellEnd"/>
      <w:r>
        <w:rPr>
          <w:bCs/>
          <w:iCs/>
          <w:sz w:val="20"/>
          <w:szCs w:val="20"/>
          <w:lang w:val="uk-UA"/>
        </w:rPr>
        <w:t xml:space="preserve">. Л. О., викладач </w:t>
      </w:r>
      <w:r w:rsidRPr="009A3C23">
        <w:rPr>
          <w:sz w:val="20"/>
          <w:szCs w:val="20"/>
          <w:lang w:val="uk-UA"/>
        </w:rPr>
        <w:t>кафедри фізичної терапії, реабілітації, спеціальної та інклюзивної освіти факультету здоров</w:t>
      </w:r>
      <w:r w:rsidRPr="009A3C23">
        <w:rPr>
          <w:color w:val="C00000"/>
          <w:sz w:val="20"/>
          <w:szCs w:val="20"/>
          <w:lang w:val="uk-UA"/>
        </w:rPr>
        <w:t>’</w:t>
      </w:r>
      <w:r w:rsidRPr="009A3C23">
        <w:rPr>
          <w:sz w:val="20"/>
          <w:szCs w:val="20"/>
          <w:lang w:val="uk-UA"/>
        </w:rPr>
        <w:t xml:space="preserve">я та фізичного виховання </w:t>
      </w:r>
      <w:r w:rsidRPr="009A3C23">
        <w:rPr>
          <w:bCs/>
          <w:iCs/>
          <w:sz w:val="20"/>
          <w:szCs w:val="20"/>
          <w:lang w:val="uk-UA"/>
        </w:rPr>
        <w:t xml:space="preserve">ДВНЗ  </w:t>
      </w:r>
      <w:r w:rsidRPr="009A3C23">
        <w:rPr>
          <w:sz w:val="20"/>
          <w:szCs w:val="20"/>
          <w:lang w:val="uk-UA"/>
        </w:rPr>
        <w:t>«Ужгородський національний університет», м. Ужгород.</w:t>
      </w:r>
      <w:r w:rsidRPr="009A3C23">
        <w:rPr>
          <w:bCs/>
          <w:iCs/>
          <w:sz w:val="20"/>
          <w:szCs w:val="20"/>
          <w:lang w:val="uk-UA"/>
        </w:rPr>
        <w:t xml:space="preserve">  </w:t>
      </w:r>
    </w:p>
    <w:p w:rsidR="00BE6781" w:rsidRPr="009A3C23" w:rsidRDefault="00BE6781" w:rsidP="00BE6781">
      <w:pPr>
        <w:widowControl w:val="0"/>
        <w:autoSpaceDE w:val="0"/>
        <w:autoSpaceDN w:val="0"/>
        <w:adjustRightInd w:val="0"/>
        <w:ind w:left="426" w:right="310" w:firstLine="708"/>
        <w:rPr>
          <w:bCs/>
          <w:iCs/>
          <w:sz w:val="20"/>
          <w:szCs w:val="20"/>
          <w:lang w:val="uk-UA"/>
        </w:rPr>
      </w:pPr>
      <w:r w:rsidRPr="009A3C23">
        <w:rPr>
          <w:bCs/>
          <w:iCs/>
          <w:sz w:val="20"/>
          <w:szCs w:val="20"/>
          <w:lang w:val="uk-UA"/>
        </w:rPr>
        <w:t xml:space="preserve">Рецензенти:  </w:t>
      </w:r>
    </w:p>
    <w:p w:rsidR="00BE6781" w:rsidRPr="009A3C23" w:rsidRDefault="00BE6781" w:rsidP="00BE6781">
      <w:pPr>
        <w:ind w:left="426" w:right="310" w:firstLine="708"/>
        <w:jc w:val="both"/>
        <w:rPr>
          <w:bCs/>
          <w:iCs/>
          <w:sz w:val="20"/>
          <w:szCs w:val="20"/>
          <w:lang w:val="uk-UA"/>
        </w:rPr>
      </w:pPr>
      <w:r w:rsidRPr="009A3C23">
        <w:rPr>
          <w:bCs/>
          <w:iCs/>
          <w:sz w:val="20"/>
          <w:szCs w:val="20"/>
          <w:lang w:val="uk-UA"/>
        </w:rPr>
        <w:t xml:space="preserve">Кляп М. І., кандидат педагогічних наук,  </w:t>
      </w:r>
      <w:proofErr w:type="spellStart"/>
      <w:r w:rsidRPr="009A3C23">
        <w:rPr>
          <w:sz w:val="20"/>
          <w:szCs w:val="20"/>
          <w:lang w:val="uk-UA"/>
        </w:rPr>
        <w:t>доцентка</w:t>
      </w:r>
      <w:proofErr w:type="spellEnd"/>
      <w:r w:rsidRPr="009A3C23">
        <w:rPr>
          <w:sz w:val="20"/>
          <w:szCs w:val="20"/>
          <w:lang w:val="uk-UA"/>
        </w:rPr>
        <w:t xml:space="preserve"> кафедри фізичної терапії, реабілітації, спеціальної та інклюзивної освіти факультету здоров</w:t>
      </w:r>
      <w:r w:rsidRPr="009A3C23">
        <w:rPr>
          <w:color w:val="C00000"/>
          <w:sz w:val="20"/>
          <w:szCs w:val="20"/>
          <w:lang w:val="uk-UA"/>
        </w:rPr>
        <w:t>’</w:t>
      </w:r>
      <w:r w:rsidRPr="009A3C23">
        <w:rPr>
          <w:sz w:val="20"/>
          <w:szCs w:val="20"/>
          <w:lang w:val="uk-UA"/>
        </w:rPr>
        <w:t xml:space="preserve">я та фізичного виховання </w:t>
      </w:r>
      <w:r w:rsidRPr="009A3C23">
        <w:rPr>
          <w:bCs/>
          <w:iCs/>
          <w:sz w:val="20"/>
          <w:szCs w:val="20"/>
          <w:lang w:val="uk-UA"/>
        </w:rPr>
        <w:t xml:space="preserve">ДВНЗ  </w:t>
      </w:r>
      <w:r w:rsidRPr="009A3C23">
        <w:rPr>
          <w:sz w:val="20"/>
          <w:szCs w:val="20"/>
          <w:lang w:val="uk-UA"/>
        </w:rPr>
        <w:t>«Ужгородський національний університет», м. Ужгород.</w:t>
      </w:r>
      <w:r w:rsidRPr="009A3C23">
        <w:rPr>
          <w:bCs/>
          <w:iCs/>
          <w:sz w:val="20"/>
          <w:szCs w:val="20"/>
          <w:lang w:val="uk-UA"/>
        </w:rPr>
        <w:t xml:space="preserve">  </w:t>
      </w:r>
    </w:p>
    <w:p w:rsidR="00BE6781" w:rsidRPr="009A3C23" w:rsidRDefault="00BE6781" w:rsidP="00BE6781">
      <w:pPr>
        <w:ind w:left="567" w:right="310" w:firstLine="567"/>
        <w:jc w:val="both"/>
        <w:rPr>
          <w:sz w:val="20"/>
          <w:szCs w:val="20"/>
          <w:lang w:val="uk-UA"/>
        </w:rPr>
      </w:pPr>
      <w:r w:rsidRPr="009A3C23">
        <w:rPr>
          <w:sz w:val="20"/>
          <w:szCs w:val="20"/>
          <w:lang w:val="uk-UA"/>
        </w:rPr>
        <w:t>Русин Л.П., кандидат медичних наук, доцент кафедри основ медицини факультету здоров</w:t>
      </w:r>
      <w:r w:rsidRPr="009A3C23">
        <w:rPr>
          <w:color w:val="C00000"/>
          <w:sz w:val="20"/>
          <w:szCs w:val="20"/>
          <w:lang w:val="uk-UA"/>
        </w:rPr>
        <w:t>’</w:t>
      </w:r>
      <w:r w:rsidRPr="009A3C23">
        <w:rPr>
          <w:sz w:val="20"/>
          <w:szCs w:val="20"/>
          <w:lang w:val="uk-UA"/>
        </w:rPr>
        <w:t>я та фізичного виховання, ДВНЗ «Ужгородський національний університет», м. Ужгород.</w:t>
      </w:r>
    </w:p>
    <w:p w:rsidR="00BE6781" w:rsidRPr="009A3C23" w:rsidRDefault="00BE6781" w:rsidP="00BE6781">
      <w:pPr>
        <w:widowControl w:val="0"/>
        <w:autoSpaceDE w:val="0"/>
        <w:autoSpaceDN w:val="0"/>
        <w:adjustRightInd w:val="0"/>
        <w:ind w:right="310"/>
        <w:rPr>
          <w:b/>
          <w:sz w:val="20"/>
          <w:szCs w:val="20"/>
          <w:lang w:val="uk-UA"/>
        </w:rPr>
      </w:pPr>
    </w:p>
    <w:p w:rsidR="00BE6781" w:rsidRPr="009A3C23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sz w:val="20"/>
          <w:szCs w:val="20"/>
          <w:lang w:val="uk-UA"/>
        </w:rPr>
      </w:pPr>
      <w:r w:rsidRPr="009A3C23">
        <w:rPr>
          <w:sz w:val="20"/>
          <w:szCs w:val="20"/>
          <w:lang w:val="uk-UA"/>
        </w:rPr>
        <w:t xml:space="preserve">Розглянуто та схвалено до друку </w:t>
      </w:r>
    </w:p>
    <w:p w:rsidR="00BE6781" w:rsidRPr="009A3C23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sz w:val="20"/>
          <w:szCs w:val="20"/>
          <w:lang w:val="uk-UA"/>
        </w:rPr>
      </w:pPr>
      <w:r w:rsidRPr="009A3C23">
        <w:rPr>
          <w:sz w:val="20"/>
          <w:szCs w:val="20"/>
          <w:lang w:val="uk-UA"/>
        </w:rPr>
        <w:t>методичною комісією факультету здоров</w:t>
      </w:r>
      <w:bookmarkStart w:id="4" w:name="_Hlk187403820"/>
      <w:r w:rsidRPr="009A3C23">
        <w:rPr>
          <w:b/>
          <w:sz w:val="20"/>
          <w:szCs w:val="20"/>
          <w:lang w:val="uk-UA"/>
        </w:rPr>
        <w:t>’</w:t>
      </w:r>
      <w:bookmarkEnd w:id="4"/>
      <w:r w:rsidRPr="009A3C23">
        <w:rPr>
          <w:sz w:val="20"/>
          <w:szCs w:val="20"/>
          <w:lang w:val="uk-UA"/>
        </w:rPr>
        <w:t xml:space="preserve">я людини, </w:t>
      </w:r>
    </w:p>
    <w:p w:rsidR="00BE6781" w:rsidRPr="00CD7B0E" w:rsidRDefault="00BE6781" w:rsidP="00BE6781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sz w:val="20"/>
          <w:szCs w:val="20"/>
          <w:lang w:val="uk-UA"/>
        </w:rPr>
      </w:pPr>
      <w:r w:rsidRPr="009A3C23">
        <w:rPr>
          <w:sz w:val="20"/>
          <w:szCs w:val="20"/>
          <w:lang w:val="uk-UA"/>
        </w:rPr>
        <w:t xml:space="preserve">протокол №  </w:t>
      </w:r>
      <w:r w:rsidR="0005175E">
        <w:rPr>
          <w:sz w:val="20"/>
          <w:szCs w:val="20"/>
          <w:lang w:val="uk-UA"/>
        </w:rPr>
        <w:t>6</w:t>
      </w:r>
      <w:r w:rsidRPr="009A3C23">
        <w:rPr>
          <w:sz w:val="20"/>
          <w:szCs w:val="20"/>
          <w:lang w:val="uk-UA"/>
        </w:rPr>
        <w:t xml:space="preserve"> від  </w:t>
      </w:r>
      <w:r w:rsidR="00D11EA0">
        <w:rPr>
          <w:sz w:val="20"/>
          <w:szCs w:val="20"/>
          <w:lang w:val="uk-UA"/>
        </w:rPr>
        <w:t>2</w:t>
      </w:r>
      <w:r w:rsidR="0005175E">
        <w:rPr>
          <w:sz w:val="20"/>
          <w:szCs w:val="20"/>
          <w:lang w:val="uk-UA"/>
        </w:rPr>
        <w:t>4</w:t>
      </w:r>
      <w:r w:rsidR="00D11EA0">
        <w:rPr>
          <w:sz w:val="20"/>
          <w:szCs w:val="20"/>
          <w:lang w:val="uk-UA"/>
        </w:rPr>
        <w:t>.</w:t>
      </w:r>
      <w:r w:rsidR="0005175E">
        <w:rPr>
          <w:sz w:val="20"/>
          <w:szCs w:val="20"/>
          <w:lang w:val="uk-UA"/>
        </w:rPr>
        <w:t>01</w:t>
      </w:r>
      <w:r w:rsidR="00D11EA0">
        <w:rPr>
          <w:sz w:val="20"/>
          <w:szCs w:val="20"/>
          <w:lang w:val="uk-UA"/>
        </w:rPr>
        <w:t>.</w:t>
      </w:r>
      <w:r w:rsidRPr="009A3C23">
        <w:rPr>
          <w:sz w:val="20"/>
          <w:szCs w:val="20"/>
          <w:lang w:val="uk-UA"/>
        </w:rPr>
        <w:t xml:space="preserve"> 202</w:t>
      </w:r>
      <w:r w:rsidR="0005175E">
        <w:rPr>
          <w:sz w:val="20"/>
          <w:szCs w:val="20"/>
          <w:lang w:val="uk-UA"/>
        </w:rPr>
        <w:t>5</w:t>
      </w:r>
      <w:bookmarkStart w:id="5" w:name="_GoBack"/>
      <w:bookmarkEnd w:id="5"/>
      <w:r w:rsidRPr="009A3C23">
        <w:rPr>
          <w:sz w:val="20"/>
          <w:szCs w:val="20"/>
          <w:lang w:val="uk-UA"/>
        </w:rPr>
        <w:t xml:space="preserve"> рок</w:t>
      </w:r>
      <w:r>
        <w:rPr>
          <w:sz w:val="20"/>
          <w:szCs w:val="20"/>
          <w:lang w:val="uk-UA"/>
        </w:rPr>
        <w:t>у</w:t>
      </w:r>
    </w:p>
    <w:p w:rsidR="00D322E1" w:rsidRDefault="00D322E1" w:rsidP="00BE6781">
      <w:pPr>
        <w:ind w:right="310"/>
        <w:jc w:val="center"/>
        <w:rPr>
          <w:b/>
          <w:sz w:val="22"/>
          <w:szCs w:val="22"/>
          <w:lang w:val="uk-UA"/>
        </w:rPr>
      </w:pPr>
    </w:p>
    <w:p w:rsidR="00D322E1" w:rsidRDefault="00D322E1" w:rsidP="00BE6781">
      <w:pPr>
        <w:ind w:right="310"/>
        <w:jc w:val="center"/>
        <w:rPr>
          <w:b/>
          <w:sz w:val="22"/>
          <w:szCs w:val="22"/>
          <w:lang w:val="uk-UA"/>
        </w:rPr>
      </w:pPr>
    </w:p>
    <w:p w:rsidR="00D322E1" w:rsidRDefault="00D322E1" w:rsidP="00BE6781">
      <w:pPr>
        <w:ind w:right="310"/>
        <w:jc w:val="center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ЗМІСТ</w:t>
      </w:r>
    </w:p>
    <w:p w:rsidR="001A6BE4" w:rsidRDefault="001A6BE4" w:rsidP="00BE6781">
      <w:pPr>
        <w:ind w:right="310"/>
        <w:jc w:val="center"/>
        <w:rPr>
          <w:sz w:val="22"/>
          <w:szCs w:val="22"/>
          <w:lang w:val="uk-UA"/>
        </w:rPr>
      </w:pPr>
    </w:p>
    <w:p w:rsidR="001A6BE4" w:rsidRPr="001A6BE4" w:rsidRDefault="001A6BE4" w:rsidP="00B9228D">
      <w:pPr>
        <w:ind w:left="284" w:right="310" w:firstLine="42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</w:t>
      </w:r>
      <w:r w:rsidRPr="0013261B">
        <w:rPr>
          <w:sz w:val="22"/>
          <w:szCs w:val="22"/>
          <w:lang w:val="uk-UA"/>
        </w:rPr>
        <w:t>Перелік умовних позначен</w:t>
      </w:r>
      <w:r>
        <w:rPr>
          <w:sz w:val="22"/>
          <w:szCs w:val="22"/>
          <w:lang w:val="uk-UA"/>
        </w:rPr>
        <w:t>ь…………</w:t>
      </w:r>
      <w:r w:rsidR="004B7BF3">
        <w:rPr>
          <w:sz w:val="22"/>
          <w:szCs w:val="22"/>
          <w:lang w:val="uk-UA"/>
        </w:rPr>
        <w:t>………</w:t>
      </w:r>
      <w:r>
        <w:rPr>
          <w:sz w:val="22"/>
          <w:szCs w:val="22"/>
          <w:lang w:val="uk-UA"/>
        </w:rPr>
        <w:t>..4</w:t>
      </w:r>
    </w:p>
    <w:p w:rsidR="004B7BF3" w:rsidRDefault="00BE6781" w:rsidP="00B9228D">
      <w:pPr>
        <w:ind w:left="284" w:right="310" w:firstLine="425"/>
        <w:jc w:val="both"/>
        <w:rPr>
          <w:sz w:val="22"/>
          <w:szCs w:val="22"/>
          <w:lang w:val="uk-UA"/>
        </w:rPr>
      </w:pPr>
      <w:r w:rsidRPr="00C32449">
        <w:rPr>
          <w:sz w:val="22"/>
          <w:szCs w:val="22"/>
          <w:lang w:val="uk-UA"/>
        </w:rPr>
        <w:t>РОЗДІЛ 1. Обстеження опорно-рухового апарату</w:t>
      </w:r>
      <w:r w:rsidR="0053622B">
        <w:rPr>
          <w:sz w:val="22"/>
          <w:szCs w:val="22"/>
          <w:lang w:val="uk-UA"/>
        </w:rPr>
        <w:t xml:space="preserve"> та</w:t>
      </w:r>
    </w:p>
    <w:p w:rsidR="00BE6781" w:rsidRPr="00C32449" w:rsidRDefault="004B7BF3" w:rsidP="004B7BF3">
      <w:pPr>
        <w:ind w:right="31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</w:t>
      </w:r>
      <w:r w:rsidR="009276CD">
        <w:rPr>
          <w:sz w:val="22"/>
          <w:szCs w:val="22"/>
          <w:lang w:val="uk-UA"/>
        </w:rPr>
        <w:t>суглобів,</w:t>
      </w:r>
      <w:r w:rsidR="00BE6781" w:rsidRPr="00C32449">
        <w:rPr>
          <w:sz w:val="22"/>
          <w:szCs w:val="22"/>
          <w:lang w:val="uk-UA"/>
        </w:rPr>
        <w:t xml:space="preserve"> загальні положення </w:t>
      </w:r>
      <w:r w:rsidR="001A6BE4">
        <w:rPr>
          <w:sz w:val="22"/>
          <w:szCs w:val="22"/>
          <w:lang w:val="uk-UA"/>
        </w:rPr>
        <w:t>……</w:t>
      </w:r>
      <w:r>
        <w:rPr>
          <w:sz w:val="22"/>
          <w:szCs w:val="22"/>
          <w:lang w:val="uk-UA"/>
        </w:rPr>
        <w:t>……………………………..</w:t>
      </w:r>
      <w:r w:rsidR="001A6BE4">
        <w:rPr>
          <w:sz w:val="22"/>
          <w:szCs w:val="22"/>
          <w:lang w:val="uk-UA"/>
        </w:rPr>
        <w:t>.5</w:t>
      </w:r>
    </w:p>
    <w:p w:rsidR="00BE6781" w:rsidRPr="00C32449" w:rsidRDefault="001A6BE4" w:rsidP="00B9228D">
      <w:pPr>
        <w:ind w:left="284" w:right="310" w:firstLine="425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1.1.</w:t>
      </w:r>
      <w:r w:rsidR="00BE6781" w:rsidRPr="00C32449">
        <w:rPr>
          <w:sz w:val="22"/>
          <w:szCs w:val="22"/>
          <w:lang w:val="uk-UA"/>
        </w:rPr>
        <w:t>Програма обстеження суглобового апарату</w:t>
      </w:r>
      <w:r>
        <w:rPr>
          <w:sz w:val="22"/>
          <w:szCs w:val="22"/>
          <w:lang w:val="uk-UA"/>
        </w:rPr>
        <w:t>…</w:t>
      </w:r>
      <w:r w:rsidR="004B7BF3">
        <w:rPr>
          <w:sz w:val="22"/>
          <w:szCs w:val="22"/>
          <w:lang w:val="uk-UA"/>
        </w:rPr>
        <w:t>………..</w:t>
      </w:r>
      <w:r>
        <w:rPr>
          <w:sz w:val="22"/>
          <w:szCs w:val="22"/>
          <w:lang w:val="uk-UA"/>
        </w:rPr>
        <w:t>.5</w:t>
      </w:r>
    </w:p>
    <w:p w:rsidR="00BE6781" w:rsidRPr="00C32449" w:rsidRDefault="00B9228D" w:rsidP="00B9228D">
      <w:pPr>
        <w:ind w:left="284" w:right="31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="001A6BE4">
        <w:rPr>
          <w:sz w:val="22"/>
          <w:szCs w:val="22"/>
          <w:lang w:val="uk-UA"/>
        </w:rPr>
        <w:t xml:space="preserve"> 1.2.</w:t>
      </w:r>
      <w:r w:rsidR="00BE6781" w:rsidRPr="00C32449">
        <w:rPr>
          <w:sz w:val="22"/>
          <w:szCs w:val="22"/>
          <w:lang w:val="uk-UA"/>
        </w:rPr>
        <w:t>Опитування</w:t>
      </w:r>
      <w:r w:rsidR="00BE6781" w:rsidRPr="00C32449">
        <w:rPr>
          <w:color w:val="7030A0"/>
          <w:sz w:val="22"/>
          <w:szCs w:val="22"/>
          <w:lang w:val="uk-UA"/>
        </w:rPr>
        <w:t xml:space="preserve"> </w:t>
      </w:r>
      <w:r>
        <w:rPr>
          <w:color w:val="7030A0"/>
          <w:sz w:val="22"/>
          <w:szCs w:val="22"/>
          <w:lang w:val="uk-UA"/>
        </w:rPr>
        <w:t xml:space="preserve">у </w:t>
      </w:r>
      <w:r w:rsidR="00BE6781" w:rsidRPr="00C32449">
        <w:rPr>
          <w:color w:val="7030A0"/>
          <w:sz w:val="22"/>
          <w:szCs w:val="22"/>
          <w:lang w:val="uk-UA"/>
        </w:rPr>
        <w:t>функціональн</w:t>
      </w:r>
      <w:r w:rsidR="004B7BF3">
        <w:rPr>
          <w:color w:val="7030A0"/>
          <w:sz w:val="22"/>
          <w:szCs w:val="22"/>
          <w:lang w:val="uk-UA"/>
        </w:rPr>
        <w:t>ій</w:t>
      </w:r>
      <w:r w:rsidR="00BE6781" w:rsidRPr="00C32449">
        <w:rPr>
          <w:color w:val="7030A0"/>
          <w:sz w:val="22"/>
          <w:szCs w:val="22"/>
          <w:lang w:val="uk-UA"/>
        </w:rPr>
        <w:t xml:space="preserve"> діагности</w:t>
      </w:r>
      <w:r w:rsidR="004B7BF3">
        <w:rPr>
          <w:color w:val="7030A0"/>
          <w:sz w:val="22"/>
          <w:szCs w:val="22"/>
          <w:lang w:val="uk-UA"/>
        </w:rPr>
        <w:t>ці суглобів</w:t>
      </w:r>
      <w:r w:rsidR="001A6BE4">
        <w:rPr>
          <w:color w:val="7030A0"/>
          <w:sz w:val="22"/>
          <w:szCs w:val="22"/>
          <w:lang w:val="uk-UA"/>
        </w:rPr>
        <w:t>…</w:t>
      </w:r>
      <w:r w:rsidR="004B7BF3">
        <w:rPr>
          <w:color w:val="7030A0"/>
          <w:sz w:val="22"/>
          <w:szCs w:val="22"/>
          <w:lang w:val="uk-UA"/>
        </w:rPr>
        <w:t>.</w:t>
      </w:r>
      <w:r w:rsidR="001A6BE4">
        <w:rPr>
          <w:color w:val="7030A0"/>
          <w:sz w:val="22"/>
          <w:szCs w:val="22"/>
          <w:lang w:val="uk-UA"/>
        </w:rPr>
        <w:t>6</w:t>
      </w:r>
    </w:p>
    <w:p w:rsidR="00BE6781" w:rsidRPr="00C32449" w:rsidRDefault="00BE6781" w:rsidP="00B9228D">
      <w:pPr>
        <w:ind w:left="284" w:right="310" w:firstLine="425"/>
        <w:jc w:val="both"/>
        <w:rPr>
          <w:sz w:val="22"/>
          <w:szCs w:val="22"/>
          <w:lang w:val="uk-UA"/>
        </w:rPr>
      </w:pPr>
      <w:r w:rsidRPr="00C32449">
        <w:rPr>
          <w:sz w:val="22"/>
          <w:szCs w:val="22"/>
          <w:lang w:val="uk-UA"/>
        </w:rPr>
        <w:t>РОЗДІЛ 2. Об</w:t>
      </w:r>
      <w:r w:rsidR="004B7BF3" w:rsidRPr="009A3C23">
        <w:rPr>
          <w:b/>
          <w:sz w:val="20"/>
          <w:szCs w:val="20"/>
          <w:lang w:val="uk-UA"/>
        </w:rPr>
        <w:t>’</w:t>
      </w:r>
      <w:r w:rsidRPr="00C32449">
        <w:rPr>
          <w:sz w:val="22"/>
          <w:szCs w:val="22"/>
          <w:lang w:val="uk-UA"/>
        </w:rPr>
        <w:t>єктивне обстеження суглобів</w:t>
      </w:r>
      <w:r w:rsidR="001A6BE4">
        <w:rPr>
          <w:sz w:val="22"/>
          <w:szCs w:val="22"/>
          <w:lang w:val="uk-UA"/>
        </w:rPr>
        <w:t>…</w:t>
      </w:r>
      <w:r w:rsidR="004B7BF3">
        <w:rPr>
          <w:sz w:val="22"/>
          <w:szCs w:val="22"/>
          <w:lang w:val="uk-UA"/>
        </w:rPr>
        <w:t>…………..</w:t>
      </w:r>
      <w:r w:rsidR="001A6BE4">
        <w:rPr>
          <w:sz w:val="22"/>
          <w:szCs w:val="22"/>
          <w:lang w:val="uk-UA"/>
        </w:rPr>
        <w:t>.18</w:t>
      </w:r>
    </w:p>
    <w:p w:rsidR="00BE6781" w:rsidRPr="00C32449" w:rsidRDefault="00BE6781" w:rsidP="00B9228D">
      <w:pPr>
        <w:ind w:left="284" w:right="310" w:firstLine="425"/>
        <w:jc w:val="both"/>
        <w:rPr>
          <w:sz w:val="22"/>
          <w:szCs w:val="22"/>
          <w:lang w:val="uk-UA"/>
        </w:rPr>
      </w:pPr>
      <w:r w:rsidRPr="00C32449">
        <w:rPr>
          <w:sz w:val="22"/>
          <w:szCs w:val="22"/>
          <w:lang w:val="uk-UA"/>
        </w:rPr>
        <w:t>2.1. Огляд суглобового апарату</w:t>
      </w:r>
      <w:r w:rsidR="00B9228D">
        <w:rPr>
          <w:sz w:val="22"/>
          <w:szCs w:val="22"/>
          <w:lang w:val="uk-UA"/>
        </w:rPr>
        <w:t>…</w:t>
      </w:r>
      <w:r w:rsidR="004B7BF3">
        <w:rPr>
          <w:sz w:val="22"/>
          <w:szCs w:val="22"/>
          <w:lang w:val="uk-UA"/>
        </w:rPr>
        <w:t>………………………...</w:t>
      </w:r>
      <w:r w:rsidR="00B9228D">
        <w:rPr>
          <w:sz w:val="22"/>
          <w:szCs w:val="22"/>
          <w:lang w:val="uk-UA"/>
        </w:rPr>
        <w:t>18</w:t>
      </w:r>
    </w:p>
    <w:p w:rsidR="00BE6781" w:rsidRPr="00C32449" w:rsidRDefault="00BE6781" w:rsidP="00B9228D">
      <w:pPr>
        <w:ind w:left="284" w:right="310" w:firstLine="425"/>
        <w:jc w:val="both"/>
        <w:rPr>
          <w:sz w:val="22"/>
          <w:szCs w:val="22"/>
          <w:lang w:val="uk-UA"/>
        </w:rPr>
      </w:pPr>
      <w:r w:rsidRPr="00C32449">
        <w:rPr>
          <w:sz w:val="22"/>
          <w:szCs w:val="22"/>
          <w:lang w:val="uk-UA"/>
        </w:rPr>
        <w:t>2.2. Пальпація, аускультація су</w:t>
      </w:r>
      <w:r>
        <w:rPr>
          <w:sz w:val="22"/>
          <w:szCs w:val="22"/>
          <w:lang w:val="uk-UA"/>
        </w:rPr>
        <w:t>г</w:t>
      </w:r>
      <w:r w:rsidRPr="00C32449">
        <w:rPr>
          <w:sz w:val="22"/>
          <w:szCs w:val="22"/>
          <w:lang w:val="uk-UA"/>
        </w:rPr>
        <w:t>лобів</w:t>
      </w:r>
      <w:r w:rsidR="004B7BF3">
        <w:rPr>
          <w:sz w:val="22"/>
          <w:szCs w:val="22"/>
          <w:lang w:val="uk-UA"/>
        </w:rPr>
        <w:t>………………….</w:t>
      </w:r>
      <w:r w:rsidR="00B9228D">
        <w:rPr>
          <w:sz w:val="22"/>
          <w:szCs w:val="22"/>
          <w:lang w:val="uk-UA"/>
        </w:rPr>
        <w:t>…24</w:t>
      </w:r>
    </w:p>
    <w:p w:rsidR="00BE6781" w:rsidRPr="00B9228D" w:rsidRDefault="00BE6781" w:rsidP="00B9228D">
      <w:pPr>
        <w:spacing w:line="240" w:lineRule="atLeast"/>
        <w:ind w:left="284" w:right="312" w:firstLine="425"/>
        <w:contextualSpacing/>
        <w:jc w:val="both"/>
        <w:rPr>
          <w:sz w:val="22"/>
          <w:szCs w:val="22"/>
          <w:lang w:val="uk-UA"/>
        </w:rPr>
      </w:pPr>
      <w:r w:rsidRPr="006F3098">
        <w:rPr>
          <w:sz w:val="22"/>
          <w:szCs w:val="22"/>
          <w:lang w:val="uk-UA"/>
        </w:rPr>
        <w:t>2.3.</w:t>
      </w:r>
      <w:r w:rsidRPr="006F3098">
        <w:rPr>
          <w:sz w:val="22"/>
          <w:szCs w:val="22"/>
        </w:rPr>
        <w:t xml:space="preserve"> </w:t>
      </w:r>
      <w:proofErr w:type="spellStart"/>
      <w:r w:rsidRPr="006F3098">
        <w:rPr>
          <w:sz w:val="22"/>
          <w:szCs w:val="22"/>
        </w:rPr>
        <w:t>Кількісна</w:t>
      </w:r>
      <w:proofErr w:type="spellEnd"/>
      <w:r w:rsidRPr="006F3098">
        <w:rPr>
          <w:sz w:val="22"/>
          <w:szCs w:val="22"/>
        </w:rPr>
        <w:t xml:space="preserve"> </w:t>
      </w:r>
      <w:proofErr w:type="spellStart"/>
      <w:r w:rsidRPr="006F3098">
        <w:rPr>
          <w:sz w:val="22"/>
          <w:szCs w:val="22"/>
        </w:rPr>
        <w:t>оцінка</w:t>
      </w:r>
      <w:proofErr w:type="spellEnd"/>
      <w:r w:rsidRPr="006F3098">
        <w:rPr>
          <w:sz w:val="22"/>
          <w:szCs w:val="22"/>
        </w:rPr>
        <w:t xml:space="preserve"> </w:t>
      </w:r>
      <w:proofErr w:type="spellStart"/>
      <w:r w:rsidRPr="006F3098">
        <w:rPr>
          <w:sz w:val="22"/>
          <w:szCs w:val="22"/>
        </w:rPr>
        <w:t>суглобового</w:t>
      </w:r>
      <w:proofErr w:type="spellEnd"/>
      <w:r w:rsidRPr="006F3098">
        <w:rPr>
          <w:sz w:val="22"/>
          <w:szCs w:val="22"/>
        </w:rPr>
        <w:t xml:space="preserve"> синдрому</w:t>
      </w:r>
      <w:r w:rsidR="004B7BF3">
        <w:rPr>
          <w:sz w:val="22"/>
          <w:szCs w:val="22"/>
          <w:lang w:val="uk-UA"/>
        </w:rPr>
        <w:t>………</w:t>
      </w:r>
      <w:proofErr w:type="gramStart"/>
      <w:r w:rsidR="004B7BF3">
        <w:rPr>
          <w:sz w:val="22"/>
          <w:szCs w:val="22"/>
          <w:lang w:val="uk-UA"/>
        </w:rPr>
        <w:t>…….</w:t>
      </w:r>
      <w:proofErr w:type="gramEnd"/>
      <w:r w:rsidR="00B9228D">
        <w:rPr>
          <w:sz w:val="22"/>
          <w:szCs w:val="22"/>
          <w:lang w:val="uk-UA"/>
        </w:rPr>
        <w:t>.25</w:t>
      </w:r>
    </w:p>
    <w:p w:rsidR="004B7BF3" w:rsidRDefault="00BE6781" w:rsidP="00B9228D">
      <w:pPr>
        <w:spacing w:line="240" w:lineRule="atLeast"/>
        <w:ind w:left="284" w:right="312" w:firstLine="425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 w:rsidRPr="00940A0E">
        <w:rPr>
          <w:bCs/>
          <w:color w:val="000000"/>
          <w:sz w:val="22"/>
          <w:szCs w:val="22"/>
          <w:lang w:val="uk-UA" w:eastAsia="uk-UA"/>
        </w:rPr>
        <w:t xml:space="preserve">РОЗДІЛ </w:t>
      </w:r>
      <w:r>
        <w:rPr>
          <w:bCs/>
          <w:color w:val="000000"/>
          <w:sz w:val="22"/>
          <w:szCs w:val="22"/>
          <w:lang w:val="uk-UA" w:eastAsia="uk-UA"/>
        </w:rPr>
        <w:t>3</w:t>
      </w:r>
      <w:r w:rsidRPr="00940A0E">
        <w:rPr>
          <w:bCs/>
          <w:color w:val="000000"/>
          <w:sz w:val="22"/>
          <w:szCs w:val="22"/>
          <w:lang w:val="uk-UA" w:eastAsia="uk-UA"/>
        </w:rPr>
        <w:t xml:space="preserve">. Вимірювання рухів </w:t>
      </w:r>
      <w:r w:rsidRPr="00940A0E">
        <w:rPr>
          <w:color w:val="000000"/>
          <w:sz w:val="22"/>
          <w:szCs w:val="22"/>
          <w:lang w:val="uk-UA" w:eastAsia="uk-UA"/>
        </w:rPr>
        <w:t xml:space="preserve">у </w:t>
      </w:r>
      <w:r w:rsidRPr="00940A0E">
        <w:rPr>
          <w:bCs/>
          <w:color w:val="000000"/>
          <w:sz w:val="22"/>
          <w:szCs w:val="22"/>
          <w:lang w:val="uk-UA" w:eastAsia="uk-UA"/>
        </w:rPr>
        <w:t>суглобах</w:t>
      </w:r>
      <w:r>
        <w:rPr>
          <w:bCs/>
          <w:color w:val="000000"/>
          <w:sz w:val="22"/>
          <w:szCs w:val="22"/>
          <w:lang w:val="uk-UA" w:eastAsia="uk-UA"/>
        </w:rPr>
        <w:t xml:space="preserve">,  </w:t>
      </w:r>
    </w:p>
    <w:p w:rsidR="00BE6781" w:rsidRDefault="004B7BF3" w:rsidP="004B7BF3">
      <w:pPr>
        <w:spacing w:line="240" w:lineRule="atLeast"/>
        <w:ind w:right="312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t xml:space="preserve">     </w:t>
      </w:r>
      <w:r w:rsidR="00BE6781">
        <w:rPr>
          <w:bCs/>
          <w:color w:val="000000"/>
          <w:sz w:val="22"/>
          <w:szCs w:val="22"/>
          <w:lang w:val="uk-UA" w:eastAsia="uk-UA"/>
        </w:rPr>
        <w:t>загальні положення</w:t>
      </w:r>
      <w:r w:rsidR="00B9228D">
        <w:rPr>
          <w:bCs/>
          <w:color w:val="000000"/>
          <w:sz w:val="22"/>
          <w:szCs w:val="22"/>
          <w:lang w:val="uk-UA" w:eastAsia="uk-UA"/>
        </w:rPr>
        <w:t>…</w:t>
      </w:r>
      <w:r>
        <w:rPr>
          <w:bCs/>
          <w:color w:val="000000"/>
          <w:sz w:val="22"/>
          <w:szCs w:val="22"/>
          <w:lang w:val="uk-UA" w:eastAsia="uk-UA"/>
        </w:rPr>
        <w:t>…………………………………………..</w:t>
      </w:r>
      <w:r w:rsidR="00B9228D">
        <w:rPr>
          <w:bCs/>
          <w:color w:val="000000"/>
          <w:sz w:val="22"/>
          <w:szCs w:val="22"/>
          <w:lang w:val="uk-UA" w:eastAsia="uk-UA"/>
        </w:rPr>
        <w:t>.33</w:t>
      </w:r>
    </w:p>
    <w:p w:rsidR="004B7BF3" w:rsidRDefault="00BE6781" w:rsidP="00B9228D">
      <w:pPr>
        <w:spacing w:line="240" w:lineRule="atLeast"/>
        <w:ind w:left="284" w:right="312" w:firstLine="425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t>3.1. Функціональна активність суглобів в нормі та</w:t>
      </w:r>
    </w:p>
    <w:p w:rsidR="00BE6781" w:rsidRDefault="004B7BF3" w:rsidP="004B7BF3">
      <w:pPr>
        <w:spacing w:line="240" w:lineRule="atLeast"/>
        <w:ind w:right="312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t xml:space="preserve">    </w:t>
      </w:r>
      <w:r w:rsidR="00BE6781">
        <w:rPr>
          <w:bCs/>
          <w:color w:val="000000"/>
          <w:sz w:val="22"/>
          <w:szCs w:val="22"/>
          <w:lang w:val="uk-UA" w:eastAsia="uk-UA"/>
        </w:rPr>
        <w:t xml:space="preserve"> при патології</w:t>
      </w:r>
      <w:r w:rsidR="00B9228D">
        <w:rPr>
          <w:bCs/>
          <w:color w:val="000000"/>
          <w:sz w:val="22"/>
          <w:szCs w:val="22"/>
          <w:lang w:val="uk-UA" w:eastAsia="uk-UA"/>
        </w:rPr>
        <w:t>…</w:t>
      </w:r>
      <w:r>
        <w:rPr>
          <w:bCs/>
          <w:color w:val="000000"/>
          <w:sz w:val="22"/>
          <w:szCs w:val="22"/>
          <w:lang w:val="uk-UA" w:eastAsia="uk-UA"/>
        </w:rPr>
        <w:t>…………………………………………………</w:t>
      </w:r>
      <w:r w:rsidR="00B9228D">
        <w:rPr>
          <w:bCs/>
          <w:color w:val="000000"/>
          <w:sz w:val="22"/>
          <w:szCs w:val="22"/>
          <w:lang w:val="uk-UA" w:eastAsia="uk-UA"/>
        </w:rPr>
        <w:t>.33</w:t>
      </w:r>
    </w:p>
    <w:p w:rsidR="00BE6781" w:rsidRDefault="00BE6781" w:rsidP="00B9228D">
      <w:pPr>
        <w:spacing w:line="240" w:lineRule="atLeast"/>
        <w:ind w:left="284" w:right="312" w:firstLine="425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t>3</w:t>
      </w:r>
      <w:r w:rsidRPr="004464DE">
        <w:rPr>
          <w:bCs/>
          <w:color w:val="000000"/>
          <w:sz w:val="22"/>
          <w:szCs w:val="22"/>
          <w:lang w:val="uk-UA" w:eastAsia="uk-UA"/>
        </w:rPr>
        <w:t>.</w:t>
      </w:r>
      <w:r>
        <w:rPr>
          <w:bCs/>
          <w:color w:val="000000"/>
          <w:sz w:val="22"/>
          <w:szCs w:val="22"/>
          <w:lang w:val="uk-UA" w:eastAsia="uk-UA"/>
        </w:rPr>
        <w:t>2</w:t>
      </w:r>
      <w:r w:rsidRPr="004464DE">
        <w:rPr>
          <w:bCs/>
          <w:color w:val="000000"/>
          <w:sz w:val="22"/>
          <w:szCs w:val="22"/>
          <w:lang w:val="uk-UA" w:eastAsia="uk-UA"/>
        </w:rPr>
        <w:t xml:space="preserve">. Обладнання для вимірювання рухів </w:t>
      </w:r>
      <w:r w:rsidRPr="004464DE">
        <w:rPr>
          <w:color w:val="000000"/>
          <w:sz w:val="22"/>
          <w:szCs w:val="22"/>
          <w:lang w:val="uk-UA" w:eastAsia="uk-UA"/>
        </w:rPr>
        <w:t xml:space="preserve">у </w:t>
      </w:r>
      <w:r w:rsidRPr="004464DE">
        <w:rPr>
          <w:bCs/>
          <w:color w:val="000000"/>
          <w:sz w:val="22"/>
          <w:szCs w:val="22"/>
          <w:lang w:val="uk-UA" w:eastAsia="uk-UA"/>
        </w:rPr>
        <w:t>суглобах</w:t>
      </w:r>
      <w:r w:rsidR="004B7BF3">
        <w:rPr>
          <w:bCs/>
          <w:color w:val="000000"/>
          <w:sz w:val="22"/>
          <w:szCs w:val="22"/>
          <w:lang w:val="uk-UA" w:eastAsia="uk-UA"/>
        </w:rPr>
        <w:t>……</w:t>
      </w:r>
      <w:r w:rsidR="00B9228D">
        <w:rPr>
          <w:bCs/>
          <w:color w:val="000000"/>
          <w:sz w:val="22"/>
          <w:szCs w:val="22"/>
          <w:lang w:val="uk-UA" w:eastAsia="uk-UA"/>
        </w:rPr>
        <w:t>.35</w:t>
      </w:r>
    </w:p>
    <w:p w:rsidR="00BE6781" w:rsidRDefault="00BE6781" w:rsidP="00B9228D">
      <w:pPr>
        <w:spacing w:line="240" w:lineRule="atLeast"/>
        <w:ind w:left="284" w:right="312" w:firstLine="425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t>3.3. Активні та пасивні рухи в суглобах</w:t>
      </w:r>
      <w:r w:rsidR="00B9228D">
        <w:rPr>
          <w:bCs/>
          <w:color w:val="000000"/>
          <w:sz w:val="22"/>
          <w:szCs w:val="22"/>
          <w:lang w:val="uk-UA" w:eastAsia="uk-UA"/>
        </w:rPr>
        <w:t>…</w:t>
      </w:r>
      <w:r w:rsidR="004B7BF3">
        <w:rPr>
          <w:bCs/>
          <w:color w:val="000000"/>
          <w:sz w:val="22"/>
          <w:szCs w:val="22"/>
          <w:lang w:val="uk-UA" w:eastAsia="uk-UA"/>
        </w:rPr>
        <w:t>………………</w:t>
      </w:r>
      <w:r w:rsidR="00B9228D">
        <w:rPr>
          <w:bCs/>
          <w:color w:val="000000"/>
          <w:sz w:val="22"/>
          <w:szCs w:val="22"/>
          <w:lang w:val="uk-UA" w:eastAsia="uk-UA"/>
        </w:rPr>
        <w:t>37</w:t>
      </w:r>
    </w:p>
    <w:p w:rsidR="00B9228D" w:rsidRDefault="00B9228D" w:rsidP="00B9228D">
      <w:pPr>
        <w:spacing w:line="240" w:lineRule="atLeast"/>
        <w:ind w:left="284" w:right="312" w:firstLine="425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t>3.4.Протоколювання даних вимірювання…</w:t>
      </w:r>
      <w:r w:rsidR="004B7BF3">
        <w:rPr>
          <w:bCs/>
          <w:color w:val="000000"/>
          <w:sz w:val="22"/>
          <w:szCs w:val="22"/>
          <w:lang w:val="uk-UA" w:eastAsia="uk-UA"/>
        </w:rPr>
        <w:t>…………….</w:t>
      </w:r>
      <w:r>
        <w:rPr>
          <w:bCs/>
          <w:color w:val="000000"/>
          <w:sz w:val="22"/>
          <w:szCs w:val="22"/>
          <w:lang w:val="uk-UA" w:eastAsia="uk-UA"/>
        </w:rPr>
        <w:t>.43</w:t>
      </w:r>
    </w:p>
    <w:p w:rsidR="004B7BF3" w:rsidRDefault="00BE6781" w:rsidP="00B9228D">
      <w:pPr>
        <w:spacing w:line="240" w:lineRule="atLeast"/>
        <w:ind w:left="284" w:right="312" w:firstLine="425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t>РОЗДІЛ  4</w:t>
      </w:r>
      <w:r w:rsidR="00B9228D">
        <w:rPr>
          <w:bCs/>
          <w:color w:val="000000"/>
          <w:sz w:val="22"/>
          <w:szCs w:val="22"/>
          <w:lang w:val="uk-UA" w:eastAsia="uk-UA"/>
        </w:rPr>
        <w:t>.</w:t>
      </w:r>
      <w:r w:rsidRPr="00F75E55">
        <w:rPr>
          <w:bCs/>
          <w:color w:val="000000"/>
          <w:sz w:val="22"/>
          <w:szCs w:val="22"/>
          <w:lang w:val="uk-UA" w:eastAsia="uk-UA"/>
        </w:rPr>
        <w:t xml:space="preserve"> </w:t>
      </w:r>
      <w:r w:rsidRPr="00940A0E">
        <w:rPr>
          <w:bCs/>
          <w:color w:val="000000"/>
          <w:sz w:val="22"/>
          <w:szCs w:val="22"/>
          <w:lang w:val="uk-UA" w:eastAsia="uk-UA"/>
        </w:rPr>
        <w:t xml:space="preserve">Вимірювання рухів </w:t>
      </w:r>
      <w:r w:rsidRPr="00940A0E">
        <w:rPr>
          <w:color w:val="000000"/>
          <w:sz w:val="22"/>
          <w:szCs w:val="22"/>
          <w:lang w:val="uk-UA" w:eastAsia="uk-UA"/>
        </w:rPr>
        <w:t xml:space="preserve">у </w:t>
      </w:r>
      <w:r w:rsidRPr="00940A0E">
        <w:rPr>
          <w:bCs/>
          <w:color w:val="000000"/>
          <w:sz w:val="22"/>
          <w:szCs w:val="22"/>
          <w:lang w:val="uk-UA" w:eastAsia="uk-UA"/>
        </w:rPr>
        <w:t xml:space="preserve">суглобах </w:t>
      </w:r>
    </w:p>
    <w:p w:rsidR="00BE6781" w:rsidRDefault="004B7BF3" w:rsidP="004B7BF3">
      <w:pPr>
        <w:spacing w:line="240" w:lineRule="atLeast"/>
        <w:ind w:right="312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t xml:space="preserve">     </w:t>
      </w:r>
      <w:r w:rsidR="00BE6781" w:rsidRPr="00940A0E">
        <w:rPr>
          <w:bCs/>
          <w:color w:val="000000"/>
          <w:sz w:val="22"/>
          <w:szCs w:val="22"/>
          <w:lang w:val="uk-UA" w:eastAsia="uk-UA"/>
        </w:rPr>
        <w:t>верхньої кінцівки</w:t>
      </w:r>
      <w:r w:rsidR="00B9228D">
        <w:rPr>
          <w:bCs/>
          <w:color w:val="000000"/>
          <w:sz w:val="22"/>
          <w:szCs w:val="22"/>
          <w:lang w:val="uk-UA" w:eastAsia="uk-UA"/>
        </w:rPr>
        <w:t>……………</w:t>
      </w:r>
      <w:r>
        <w:rPr>
          <w:bCs/>
          <w:color w:val="000000"/>
          <w:sz w:val="22"/>
          <w:szCs w:val="22"/>
          <w:lang w:val="uk-UA" w:eastAsia="uk-UA"/>
        </w:rPr>
        <w:t>………………………..</w:t>
      </w:r>
      <w:r w:rsidR="00B9228D">
        <w:rPr>
          <w:bCs/>
          <w:color w:val="000000"/>
          <w:sz w:val="22"/>
          <w:szCs w:val="22"/>
          <w:lang w:val="uk-UA" w:eastAsia="uk-UA"/>
        </w:rPr>
        <w:t>………</w:t>
      </w:r>
      <w:r>
        <w:rPr>
          <w:bCs/>
          <w:color w:val="000000"/>
          <w:sz w:val="22"/>
          <w:szCs w:val="22"/>
          <w:lang w:val="uk-UA" w:eastAsia="uk-UA"/>
        </w:rPr>
        <w:t>.</w:t>
      </w:r>
      <w:r w:rsidR="00B9228D">
        <w:rPr>
          <w:bCs/>
          <w:color w:val="000000"/>
          <w:sz w:val="22"/>
          <w:szCs w:val="22"/>
          <w:lang w:val="uk-UA" w:eastAsia="uk-UA"/>
        </w:rPr>
        <w:t>..49</w:t>
      </w:r>
    </w:p>
    <w:p w:rsidR="00BE6781" w:rsidRPr="004464DE" w:rsidRDefault="00BE6781" w:rsidP="00B9228D">
      <w:pPr>
        <w:spacing w:line="240" w:lineRule="atLeast"/>
        <w:ind w:left="284" w:right="312" w:firstLine="425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t>4.1</w:t>
      </w:r>
      <w:r w:rsidRPr="004464DE">
        <w:rPr>
          <w:bCs/>
          <w:color w:val="000000"/>
          <w:sz w:val="22"/>
          <w:szCs w:val="22"/>
          <w:lang w:val="uk-UA" w:eastAsia="uk-UA"/>
        </w:rPr>
        <w:t xml:space="preserve">. Вимірювання рухів </w:t>
      </w:r>
      <w:r w:rsidRPr="004464DE">
        <w:rPr>
          <w:color w:val="000000"/>
          <w:sz w:val="22"/>
          <w:szCs w:val="22"/>
          <w:lang w:val="uk-UA" w:eastAsia="uk-UA"/>
        </w:rPr>
        <w:t>у плечових суглобах</w:t>
      </w:r>
      <w:r w:rsidRPr="004464DE">
        <w:rPr>
          <w:bCs/>
          <w:color w:val="000000"/>
          <w:sz w:val="22"/>
          <w:szCs w:val="22"/>
          <w:lang w:val="uk-UA" w:eastAsia="uk-UA"/>
        </w:rPr>
        <w:t xml:space="preserve"> </w:t>
      </w:r>
      <w:r w:rsidR="004B7BF3">
        <w:rPr>
          <w:bCs/>
          <w:color w:val="000000"/>
          <w:sz w:val="22"/>
          <w:szCs w:val="22"/>
          <w:lang w:val="uk-UA" w:eastAsia="uk-UA"/>
        </w:rPr>
        <w:t>………..</w:t>
      </w:r>
      <w:r w:rsidR="00B9228D">
        <w:rPr>
          <w:bCs/>
          <w:color w:val="000000"/>
          <w:sz w:val="22"/>
          <w:szCs w:val="22"/>
          <w:lang w:val="uk-UA" w:eastAsia="uk-UA"/>
        </w:rPr>
        <w:t>…53</w:t>
      </w:r>
    </w:p>
    <w:p w:rsidR="00BE6781" w:rsidRPr="004464DE" w:rsidRDefault="00BE6781" w:rsidP="00B9228D">
      <w:pPr>
        <w:spacing w:line="240" w:lineRule="atLeast"/>
        <w:ind w:left="284" w:right="312" w:firstLine="425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t>4.2</w:t>
      </w:r>
      <w:r w:rsidRPr="004464DE">
        <w:rPr>
          <w:bCs/>
          <w:color w:val="000000"/>
          <w:sz w:val="22"/>
          <w:szCs w:val="22"/>
          <w:lang w:val="uk-UA" w:eastAsia="uk-UA"/>
        </w:rPr>
        <w:t xml:space="preserve">.Вимірювання рухів </w:t>
      </w:r>
      <w:r w:rsidRPr="004464DE">
        <w:rPr>
          <w:color w:val="000000"/>
          <w:sz w:val="22"/>
          <w:szCs w:val="22"/>
          <w:lang w:val="uk-UA" w:eastAsia="uk-UA"/>
        </w:rPr>
        <w:t xml:space="preserve">у ліктьових </w:t>
      </w:r>
      <w:r w:rsidRPr="004464DE">
        <w:rPr>
          <w:bCs/>
          <w:color w:val="000000"/>
          <w:sz w:val="22"/>
          <w:szCs w:val="22"/>
          <w:lang w:val="uk-UA" w:eastAsia="uk-UA"/>
        </w:rPr>
        <w:t>суглобах</w:t>
      </w:r>
      <w:r w:rsidR="004B7BF3">
        <w:rPr>
          <w:bCs/>
          <w:color w:val="000000"/>
          <w:sz w:val="22"/>
          <w:szCs w:val="22"/>
          <w:lang w:val="uk-UA" w:eastAsia="uk-UA"/>
        </w:rPr>
        <w:t>…………..</w:t>
      </w:r>
      <w:r w:rsidR="00B9228D">
        <w:rPr>
          <w:bCs/>
          <w:color w:val="000000"/>
          <w:sz w:val="22"/>
          <w:szCs w:val="22"/>
          <w:lang w:val="uk-UA" w:eastAsia="uk-UA"/>
        </w:rPr>
        <w:t>.53</w:t>
      </w:r>
    </w:p>
    <w:p w:rsidR="004B7BF3" w:rsidRDefault="00BE6781" w:rsidP="00B9228D">
      <w:pPr>
        <w:spacing w:line="240" w:lineRule="atLeast"/>
        <w:ind w:left="284" w:right="312" w:firstLine="425"/>
        <w:contextualSpacing/>
        <w:jc w:val="both"/>
        <w:rPr>
          <w:color w:val="000000"/>
          <w:sz w:val="22"/>
          <w:szCs w:val="22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t>4.3.</w:t>
      </w:r>
      <w:r w:rsidRPr="004464DE">
        <w:rPr>
          <w:bCs/>
          <w:color w:val="000000"/>
          <w:sz w:val="22"/>
          <w:szCs w:val="22"/>
          <w:lang w:val="uk-UA" w:eastAsia="uk-UA"/>
        </w:rPr>
        <w:t xml:space="preserve">Вимірювання рухів </w:t>
      </w:r>
      <w:r w:rsidRPr="004464DE">
        <w:rPr>
          <w:color w:val="000000"/>
          <w:sz w:val="22"/>
          <w:szCs w:val="22"/>
          <w:lang w:val="uk-UA" w:eastAsia="uk-UA"/>
        </w:rPr>
        <w:t xml:space="preserve">у </w:t>
      </w:r>
      <w:proofErr w:type="spellStart"/>
      <w:r w:rsidRPr="004464DE">
        <w:rPr>
          <w:color w:val="000000"/>
          <w:sz w:val="22"/>
          <w:szCs w:val="22"/>
          <w:lang w:val="uk-UA" w:eastAsia="uk-UA"/>
        </w:rPr>
        <w:t>променево</w:t>
      </w:r>
      <w:proofErr w:type="spellEnd"/>
      <w:r w:rsidRPr="004464DE">
        <w:rPr>
          <w:color w:val="000000"/>
          <w:sz w:val="22"/>
          <w:szCs w:val="22"/>
          <w:lang w:val="uk-UA" w:eastAsia="uk-UA"/>
        </w:rPr>
        <w:t>-</w:t>
      </w:r>
      <w:r w:rsidR="004B7BF3">
        <w:rPr>
          <w:color w:val="000000"/>
          <w:sz w:val="22"/>
          <w:szCs w:val="22"/>
          <w:lang w:val="uk-UA" w:eastAsia="uk-UA"/>
        </w:rPr>
        <w:t xml:space="preserve"> </w:t>
      </w:r>
      <w:r w:rsidR="004B7BF3" w:rsidRPr="004464DE">
        <w:rPr>
          <w:color w:val="000000"/>
          <w:sz w:val="22"/>
          <w:szCs w:val="22"/>
          <w:lang w:val="uk-UA" w:eastAsia="uk-UA"/>
        </w:rPr>
        <w:t>зап</w:t>
      </w:r>
      <w:r w:rsidR="004B7BF3" w:rsidRPr="009A3C23">
        <w:rPr>
          <w:b/>
          <w:sz w:val="20"/>
          <w:szCs w:val="20"/>
          <w:lang w:val="uk-UA"/>
        </w:rPr>
        <w:t>’</w:t>
      </w:r>
      <w:r w:rsidR="004B7BF3" w:rsidRPr="004464DE">
        <w:rPr>
          <w:color w:val="000000"/>
          <w:sz w:val="22"/>
          <w:szCs w:val="22"/>
          <w:lang w:val="uk-UA" w:eastAsia="uk-UA"/>
        </w:rPr>
        <w:t>ясткових</w:t>
      </w:r>
    </w:p>
    <w:p w:rsidR="00BE6781" w:rsidRPr="004464DE" w:rsidRDefault="004B7BF3" w:rsidP="004B7BF3">
      <w:pPr>
        <w:spacing w:line="240" w:lineRule="atLeast"/>
        <w:ind w:right="312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     </w:t>
      </w:r>
      <w:r w:rsidR="00BE6781" w:rsidRPr="004464DE">
        <w:rPr>
          <w:bCs/>
          <w:color w:val="000000"/>
          <w:sz w:val="22"/>
          <w:szCs w:val="22"/>
          <w:lang w:val="uk-UA" w:eastAsia="uk-UA"/>
        </w:rPr>
        <w:t>суглобах</w:t>
      </w:r>
      <w:r w:rsidR="00B9228D">
        <w:rPr>
          <w:bCs/>
          <w:color w:val="000000"/>
          <w:sz w:val="22"/>
          <w:szCs w:val="22"/>
          <w:lang w:val="uk-UA" w:eastAsia="uk-UA"/>
        </w:rPr>
        <w:t>…</w:t>
      </w:r>
      <w:r>
        <w:rPr>
          <w:bCs/>
          <w:color w:val="000000"/>
          <w:sz w:val="22"/>
          <w:szCs w:val="22"/>
          <w:lang w:val="uk-UA" w:eastAsia="uk-UA"/>
        </w:rPr>
        <w:t>……………………………………………………..</w:t>
      </w:r>
      <w:r w:rsidR="00B9228D">
        <w:rPr>
          <w:bCs/>
          <w:color w:val="000000"/>
          <w:sz w:val="22"/>
          <w:szCs w:val="22"/>
          <w:lang w:val="uk-UA" w:eastAsia="uk-UA"/>
        </w:rPr>
        <w:t>..54</w:t>
      </w:r>
    </w:p>
    <w:p w:rsidR="004B7BF3" w:rsidRDefault="00BE6781" w:rsidP="00B9228D">
      <w:pPr>
        <w:spacing w:line="240" w:lineRule="atLeast"/>
        <w:ind w:left="284" w:right="312" w:firstLine="425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t>4.4.</w:t>
      </w:r>
      <w:r w:rsidRPr="004464DE">
        <w:rPr>
          <w:bCs/>
          <w:color w:val="000000"/>
          <w:sz w:val="22"/>
          <w:szCs w:val="22"/>
          <w:lang w:val="uk-UA" w:eastAsia="uk-UA"/>
        </w:rPr>
        <w:t xml:space="preserve">Вимірювання рухів </w:t>
      </w:r>
      <w:r w:rsidRPr="004464DE">
        <w:rPr>
          <w:color w:val="000000"/>
          <w:sz w:val="22"/>
          <w:szCs w:val="22"/>
          <w:lang w:val="uk-UA" w:eastAsia="uk-UA"/>
        </w:rPr>
        <w:t>у п</w:t>
      </w:r>
      <w:r w:rsidR="004B7BF3" w:rsidRPr="009A3C23">
        <w:rPr>
          <w:b/>
          <w:sz w:val="20"/>
          <w:szCs w:val="20"/>
          <w:lang w:val="uk-UA"/>
        </w:rPr>
        <w:t>’</w:t>
      </w:r>
      <w:r w:rsidRPr="004464DE">
        <w:rPr>
          <w:color w:val="000000"/>
          <w:sz w:val="22"/>
          <w:szCs w:val="22"/>
          <w:lang w:val="uk-UA" w:eastAsia="uk-UA"/>
        </w:rPr>
        <w:t xml:space="preserve">ясткових </w:t>
      </w:r>
      <w:r w:rsidRPr="004464DE">
        <w:rPr>
          <w:bCs/>
          <w:color w:val="000000"/>
          <w:sz w:val="22"/>
          <w:szCs w:val="22"/>
          <w:lang w:val="uk-UA" w:eastAsia="uk-UA"/>
        </w:rPr>
        <w:t>суглобах,</w:t>
      </w:r>
    </w:p>
    <w:p w:rsidR="00BE6781" w:rsidRPr="004464DE" w:rsidRDefault="004B7BF3" w:rsidP="004B7BF3">
      <w:pPr>
        <w:spacing w:line="240" w:lineRule="atLeast"/>
        <w:ind w:right="312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t xml:space="preserve">    </w:t>
      </w:r>
      <w:r w:rsidR="00BE6781" w:rsidRPr="004464DE">
        <w:rPr>
          <w:bCs/>
          <w:color w:val="000000"/>
          <w:sz w:val="22"/>
          <w:szCs w:val="22"/>
          <w:lang w:val="uk-UA" w:eastAsia="uk-UA"/>
        </w:rPr>
        <w:t xml:space="preserve"> суглоба</w:t>
      </w:r>
      <w:r w:rsidR="00B9228D">
        <w:rPr>
          <w:bCs/>
          <w:color w:val="000000"/>
          <w:sz w:val="22"/>
          <w:szCs w:val="22"/>
          <w:lang w:val="uk-UA" w:eastAsia="uk-UA"/>
        </w:rPr>
        <w:t>х</w:t>
      </w:r>
      <w:r w:rsidR="00BE6781" w:rsidRPr="004464DE">
        <w:rPr>
          <w:bCs/>
          <w:color w:val="000000"/>
          <w:sz w:val="22"/>
          <w:szCs w:val="22"/>
          <w:lang w:val="uk-UA" w:eastAsia="uk-UA"/>
        </w:rPr>
        <w:t xml:space="preserve"> фаланг</w:t>
      </w:r>
      <w:r w:rsidR="00B9228D">
        <w:rPr>
          <w:bCs/>
          <w:color w:val="000000"/>
          <w:sz w:val="22"/>
          <w:szCs w:val="22"/>
          <w:lang w:val="uk-UA" w:eastAsia="uk-UA"/>
        </w:rPr>
        <w:t>……</w:t>
      </w:r>
      <w:r>
        <w:rPr>
          <w:bCs/>
          <w:color w:val="000000"/>
          <w:sz w:val="22"/>
          <w:szCs w:val="22"/>
          <w:lang w:val="uk-UA" w:eastAsia="uk-UA"/>
        </w:rPr>
        <w:t xml:space="preserve">…………………………………………. </w:t>
      </w:r>
      <w:r w:rsidR="00B9228D">
        <w:rPr>
          <w:bCs/>
          <w:color w:val="000000"/>
          <w:sz w:val="22"/>
          <w:szCs w:val="22"/>
          <w:lang w:val="uk-UA" w:eastAsia="uk-UA"/>
        </w:rPr>
        <w:t>.57</w:t>
      </w:r>
    </w:p>
    <w:p w:rsidR="00BE6781" w:rsidRPr="00940A0E" w:rsidRDefault="00BE6781" w:rsidP="00B9228D">
      <w:pPr>
        <w:pStyle w:val="a7"/>
        <w:spacing w:line="240" w:lineRule="atLeast"/>
        <w:ind w:left="284" w:right="312" w:firstLine="425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 w:rsidRPr="00940A0E">
        <w:rPr>
          <w:sz w:val="22"/>
          <w:szCs w:val="22"/>
          <w:lang w:val="uk-UA" w:eastAsia="uk-UA"/>
        </w:rPr>
        <w:t xml:space="preserve">РОЗДІЛ </w:t>
      </w:r>
      <w:r>
        <w:rPr>
          <w:sz w:val="22"/>
          <w:szCs w:val="22"/>
          <w:lang w:val="uk-UA" w:eastAsia="uk-UA"/>
        </w:rPr>
        <w:t>5</w:t>
      </w:r>
      <w:r w:rsidRPr="00940A0E">
        <w:rPr>
          <w:sz w:val="22"/>
          <w:szCs w:val="22"/>
          <w:lang w:val="uk-UA" w:eastAsia="uk-UA"/>
        </w:rPr>
        <w:t>.</w:t>
      </w:r>
      <w:r w:rsidRPr="00940A0E">
        <w:rPr>
          <w:bCs/>
          <w:color w:val="000000"/>
          <w:sz w:val="22"/>
          <w:szCs w:val="22"/>
          <w:lang w:val="uk-UA" w:eastAsia="uk-UA"/>
        </w:rPr>
        <w:t xml:space="preserve"> </w:t>
      </w:r>
      <w:r w:rsidR="00B9228D">
        <w:rPr>
          <w:bCs/>
          <w:color w:val="000000"/>
          <w:sz w:val="22"/>
          <w:szCs w:val="22"/>
          <w:lang w:val="uk-UA" w:eastAsia="uk-UA"/>
        </w:rPr>
        <w:t>Р</w:t>
      </w:r>
      <w:r w:rsidRPr="00940A0E">
        <w:rPr>
          <w:bCs/>
          <w:color w:val="000000"/>
          <w:sz w:val="22"/>
          <w:szCs w:val="22"/>
          <w:lang w:val="uk-UA" w:eastAsia="uk-UA"/>
        </w:rPr>
        <w:t>ух</w:t>
      </w:r>
      <w:r w:rsidR="00B9228D">
        <w:rPr>
          <w:bCs/>
          <w:color w:val="000000"/>
          <w:sz w:val="22"/>
          <w:szCs w:val="22"/>
          <w:lang w:val="uk-UA" w:eastAsia="uk-UA"/>
        </w:rPr>
        <w:t>и</w:t>
      </w:r>
      <w:r w:rsidRPr="00940A0E">
        <w:rPr>
          <w:bCs/>
          <w:color w:val="000000"/>
          <w:sz w:val="22"/>
          <w:szCs w:val="22"/>
          <w:lang w:val="uk-UA" w:eastAsia="uk-UA"/>
        </w:rPr>
        <w:t xml:space="preserve"> суглобів  нижньої кінцівки</w:t>
      </w:r>
      <w:r w:rsidR="00B9228D">
        <w:rPr>
          <w:bCs/>
          <w:color w:val="000000"/>
          <w:sz w:val="22"/>
          <w:szCs w:val="22"/>
          <w:lang w:val="uk-UA" w:eastAsia="uk-UA"/>
        </w:rPr>
        <w:t>………</w:t>
      </w:r>
      <w:r w:rsidR="004B7BF3">
        <w:rPr>
          <w:bCs/>
          <w:color w:val="000000"/>
          <w:sz w:val="22"/>
          <w:szCs w:val="22"/>
          <w:lang w:val="uk-UA" w:eastAsia="uk-UA"/>
        </w:rPr>
        <w:t>……</w:t>
      </w:r>
      <w:r w:rsidR="00B9228D">
        <w:rPr>
          <w:bCs/>
          <w:color w:val="000000"/>
          <w:sz w:val="22"/>
          <w:szCs w:val="22"/>
          <w:lang w:val="uk-UA" w:eastAsia="uk-UA"/>
        </w:rPr>
        <w:t>.63</w:t>
      </w:r>
    </w:p>
    <w:p w:rsidR="00BE6781" w:rsidRPr="004464DE" w:rsidRDefault="00BE6781" w:rsidP="00B9228D">
      <w:pPr>
        <w:pStyle w:val="a7"/>
        <w:spacing w:line="240" w:lineRule="atLeast"/>
        <w:ind w:left="284" w:right="312" w:firstLine="425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>5</w:t>
      </w:r>
      <w:r w:rsidRPr="004464DE">
        <w:rPr>
          <w:sz w:val="22"/>
          <w:szCs w:val="22"/>
          <w:lang w:val="uk-UA" w:eastAsia="uk-UA"/>
        </w:rPr>
        <w:t>.1.</w:t>
      </w:r>
      <w:r w:rsidRPr="004464DE">
        <w:rPr>
          <w:bCs/>
          <w:color w:val="000000"/>
          <w:sz w:val="22"/>
          <w:szCs w:val="22"/>
          <w:lang w:val="uk-UA" w:eastAsia="uk-UA"/>
        </w:rPr>
        <w:t xml:space="preserve"> Вимірювання рухів у кульшовому суглобі</w:t>
      </w:r>
      <w:r w:rsidR="00B9228D">
        <w:rPr>
          <w:bCs/>
          <w:color w:val="000000"/>
          <w:sz w:val="22"/>
          <w:szCs w:val="22"/>
          <w:lang w:val="uk-UA" w:eastAsia="uk-UA"/>
        </w:rPr>
        <w:t>…</w:t>
      </w:r>
      <w:r w:rsidR="004B7BF3">
        <w:rPr>
          <w:bCs/>
          <w:color w:val="000000"/>
          <w:sz w:val="22"/>
          <w:szCs w:val="22"/>
          <w:lang w:val="uk-UA" w:eastAsia="uk-UA"/>
        </w:rPr>
        <w:t>………</w:t>
      </w:r>
      <w:r w:rsidR="00B9228D">
        <w:rPr>
          <w:bCs/>
          <w:color w:val="000000"/>
          <w:sz w:val="22"/>
          <w:szCs w:val="22"/>
          <w:lang w:val="uk-UA" w:eastAsia="uk-UA"/>
        </w:rPr>
        <w:t>.63</w:t>
      </w:r>
    </w:p>
    <w:p w:rsidR="00BE6781" w:rsidRPr="004464DE" w:rsidRDefault="00BE6781" w:rsidP="00B9228D">
      <w:pPr>
        <w:pStyle w:val="a7"/>
        <w:spacing w:after="0" w:line="240" w:lineRule="atLeast"/>
        <w:ind w:left="284" w:right="312" w:firstLine="425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>5</w:t>
      </w:r>
      <w:r w:rsidRPr="004464DE">
        <w:rPr>
          <w:sz w:val="22"/>
          <w:szCs w:val="22"/>
          <w:lang w:val="uk-UA" w:eastAsia="uk-UA"/>
        </w:rPr>
        <w:t>.2.</w:t>
      </w:r>
      <w:r w:rsidRPr="004464DE">
        <w:rPr>
          <w:bCs/>
          <w:color w:val="000000"/>
          <w:sz w:val="22"/>
          <w:szCs w:val="22"/>
          <w:lang w:val="uk-UA" w:eastAsia="uk-UA"/>
        </w:rPr>
        <w:t xml:space="preserve"> Вимірювання рухів у колінному суглобі</w:t>
      </w:r>
      <w:r w:rsidR="00B9228D">
        <w:rPr>
          <w:bCs/>
          <w:color w:val="000000"/>
          <w:sz w:val="22"/>
          <w:szCs w:val="22"/>
          <w:lang w:val="uk-UA" w:eastAsia="uk-UA"/>
        </w:rPr>
        <w:t>…</w:t>
      </w:r>
      <w:r w:rsidR="004B7BF3">
        <w:rPr>
          <w:bCs/>
          <w:color w:val="000000"/>
          <w:sz w:val="22"/>
          <w:szCs w:val="22"/>
          <w:lang w:val="uk-UA" w:eastAsia="uk-UA"/>
        </w:rPr>
        <w:t>………..</w:t>
      </w:r>
      <w:r w:rsidR="00B9228D">
        <w:rPr>
          <w:bCs/>
          <w:color w:val="000000"/>
          <w:sz w:val="22"/>
          <w:szCs w:val="22"/>
          <w:lang w:val="uk-UA" w:eastAsia="uk-UA"/>
        </w:rPr>
        <w:t>.65</w:t>
      </w:r>
    </w:p>
    <w:p w:rsidR="00BE6781" w:rsidRPr="00B9228D" w:rsidRDefault="00BE6781" w:rsidP="00B9228D">
      <w:pPr>
        <w:pStyle w:val="a7"/>
        <w:spacing w:after="0" w:line="240" w:lineRule="atLeast"/>
        <w:ind w:left="284" w:right="312" w:firstLine="425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 w:eastAsia="uk-UA"/>
        </w:rPr>
        <w:t>5</w:t>
      </w:r>
      <w:r w:rsidRPr="004464DE">
        <w:rPr>
          <w:sz w:val="22"/>
          <w:szCs w:val="22"/>
          <w:lang w:val="uk-UA" w:eastAsia="uk-UA"/>
        </w:rPr>
        <w:t>.3.</w:t>
      </w:r>
      <w:r w:rsidRPr="004464DE">
        <w:rPr>
          <w:bCs/>
          <w:color w:val="000000"/>
          <w:sz w:val="22"/>
          <w:szCs w:val="22"/>
          <w:lang w:val="uk-UA" w:eastAsia="uk-UA"/>
        </w:rPr>
        <w:t xml:space="preserve"> </w:t>
      </w:r>
      <w:r w:rsidR="004B7BF3">
        <w:rPr>
          <w:bCs/>
          <w:color w:val="000000"/>
          <w:sz w:val="22"/>
          <w:szCs w:val="22"/>
          <w:lang w:val="uk-UA" w:eastAsia="uk-UA"/>
        </w:rPr>
        <w:t>Р</w:t>
      </w:r>
      <w:r w:rsidRPr="004464DE">
        <w:rPr>
          <w:bCs/>
          <w:color w:val="000000"/>
          <w:sz w:val="22"/>
          <w:szCs w:val="22"/>
          <w:lang w:val="uk-UA" w:eastAsia="uk-UA"/>
        </w:rPr>
        <w:t>ух</w:t>
      </w:r>
      <w:r w:rsidR="004B7BF3">
        <w:rPr>
          <w:bCs/>
          <w:color w:val="000000"/>
          <w:sz w:val="22"/>
          <w:szCs w:val="22"/>
          <w:lang w:val="uk-UA" w:eastAsia="uk-UA"/>
        </w:rPr>
        <w:t>ливість</w:t>
      </w:r>
      <w:r w:rsidRPr="004464DE">
        <w:rPr>
          <w:bCs/>
          <w:color w:val="000000"/>
          <w:sz w:val="22"/>
          <w:szCs w:val="22"/>
          <w:lang w:val="uk-UA" w:eastAsia="uk-UA"/>
        </w:rPr>
        <w:t xml:space="preserve"> </w:t>
      </w:r>
      <w:proofErr w:type="spellStart"/>
      <w:r w:rsidRPr="004464DE">
        <w:rPr>
          <w:sz w:val="22"/>
          <w:szCs w:val="22"/>
          <w:lang w:val="uk-UA"/>
        </w:rPr>
        <w:t>гомілково</w:t>
      </w:r>
      <w:r w:rsidR="004B7BF3">
        <w:rPr>
          <w:sz w:val="22"/>
          <w:szCs w:val="22"/>
          <w:lang w:val="uk-UA"/>
        </w:rPr>
        <w:t>-</w:t>
      </w:r>
      <w:r w:rsidRPr="004464DE">
        <w:rPr>
          <w:sz w:val="22"/>
          <w:szCs w:val="22"/>
          <w:lang w:val="uk-UA"/>
        </w:rPr>
        <w:t>стопн</w:t>
      </w:r>
      <w:r w:rsidR="004B7BF3">
        <w:rPr>
          <w:sz w:val="22"/>
          <w:szCs w:val="22"/>
          <w:lang w:val="uk-UA"/>
        </w:rPr>
        <w:t>их</w:t>
      </w:r>
      <w:proofErr w:type="spellEnd"/>
      <w:r w:rsidRPr="004464DE">
        <w:rPr>
          <w:sz w:val="22"/>
          <w:szCs w:val="22"/>
          <w:lang w:val="uk-UA"/>
        </w:rPr>
        <w:t xml:space="preserve"> суглобі</w:t>
      </w:r>
      <w:r w:rsidR="004B7BF3">
        <w:rPr>
          <w:sz w:val="22"/>
          <w:szCs w:val="22"/>
          <w:lang w:val="uk-UA"/>
        </w:rPr>
        <w:t>в…………</w:t>
      </w:r>
      <w:r w:rsidR="009276CD">
        <w:rPr>
          <w:sz w:val="22"/>
          <w:szCs w:val="22"/>
          <w:lang w:val="uk-UA"/>
        </w:rPr>
        <w:t>.</w:t>
      </w:r>
      <w:r w:rsidR="004B7BF3">
        <w:rPr>
          <w:sz w:val="22"/>
          <w:szCs w:val="22"/>
          <w:lang w:val="uk-UA"/>
        </w:rPr>
        <w:t>.</w:t>
      </w:r>
      <w:r w:rsidR="009276CD">
        <w:rPr>
          <w:sz w:val="22"/>
          <w:szCs w:val="22"/>
          <w:lang w:val="uk-UA"/>
        </w:rPr>
        <w:t>..</w:t>
      </w:r>
      <w:r w:rsidR="00B9228D">
        <w:rPr>
          <w:sz w:val="22"/>
          <w:szCs w:val="22"/>
          <w:lang w:val="uk-UA"/>
        </w:rPr>
        <w:t>67</w:t>
      </w:r>
    </w:p>
    <w:p w:rsidR="00BE6781" w:rsidRPr="00940A0E" w:rsidRDefault="00BE6781" w:rsidP="00B9228D">
      <w:pPr>
        <w:spacing w:line="240" w:lineRule="atLeast"/>
        <w:ind w:left="284" w:right="312" w:firstLine="425"/>
        <w:contextualSpacing/>
        <w:jc w:val="both"/>
        <w:rPr>
          <w:bCs/>
          <w:color w:val="000000"/>
          <w:sz w:val="22"/>
          <w:szCs w:val="22"/>
          <w:lang w:val="uk-UA" w:eastAsia="uk-UA"/>
        </w:rPr>
      </w:pPr>
      <w:r w:rsidRPr="00940A0E">
        <w:rPr>
          <w:bCs/>
          <w:color w:val="000000"/>
          <w:sz w:val="22"/>
          <w:szCs w:val="22"/>
          <w:lang w:val="uk-UA" w:eastAsia="uk-UA"/>
        </w:rPr>
        <w:t xml:space="preserve">РОЗДІЛ </w:t>
      </w:r>
      <w:r>
        <w:rPr>
          <w:bCs/>
          <w:color w:val="000000"/>
          <w:sz w:val="22"/>
          <w:szCs w:val="22"/>
          <w:lang w:val="uk-UA" w:eastAsia="uk-UA"/>
        </w:rPr>
        <w:t>6</w:t>
      </w:r>
      <w:r w:rsidRPr="00940A0E">
        <w:rPr>
          <w:bCs/>
          <w:color w:val="000000"/>
          <w:sz w:val="22"/>
          <w:szCs w:val="22"/>
          <w:lang w:val="uk-UA" w:eastAsia="uk-UA"/>
        </w:rPr>
        <w:t>.</w:t>
      </w:r>
      <w:r w:rsidR="009276CD">
        <w:rPr>
          <w:bCs/>
          <w:color w:val="000000"/>
          <w:sz w:val="22"/>
          <w:szCs w:val="22"/>
          <w:lang w:val="uk-UA" w:eastAsia="uk-UA"/>
        </w:rPr>
        <w:t xml:space="preserve"> </w:t>
      </w:r>
      <w:r w:rsidRPr="00940A0E">
        <w:rPr>
          <w:bCs/>
          <w:color w:val="000000"/>
          <w:sz w:val="22"/>
          <w:szCs w:val="22"/>
          <w:lang w:val="uk-UA" w:eastAsia="uk-UA"/>
        </w:rPr>
        <w:t>Обмеження рухів в суглобах</w:t>
      </w:r>
      <w:r w:rsidR="00B9228D">
        <w:rPr>
          <w:bCs/>
          <w:color w:val="000000"/>
          <w:sz w:val="22"/>
          <w:szCs w:val="22"/>
          <w:lang w:val="uk-UA" w:eastAsia="uk-UA"/>
        </w:rPr>
        <w:t>…</w:t>
      </w:r>
      <w:r w:rsidR="004B7BF3">
        <w:rPr>
          <w:bCs/>
          <w:color w:val="000000"/>
          <w:sz w:val="22"/>
          <w:szCs w:val="22"/>
          <w:lang w:val="uk-UA" w:eastAsia="uk-UA"/>
        </w:rPr>
        <w:t>……………</w:t>
      </w:r>
      <w:r w:rsidR="00B9228D">
        <w:rPr>
          <w:bCs/>
          <w:color w:val="000000"/>
          <w:sz w:val="22"/>
          <w:szCs w:val="22"/>
          <w:lang w:val="uk-UA" w:eastAsia="uk-UA"/>
        </w:rPr>
        <w:t>..76</w:t>
      </w:r>
    </w:p>
    <w:p w:rsidR="00BE6781" w:rsidRDefault="00BE6781" w:rsidP="00B9228D">
      <w:pPr>
        <w:ind w:left="284" w:right="310" w:firstLine="425"/>
        <w:jc w:val="both"/>
        <w:rPr>
          <w:bCs/>
          <w:color w:val="000000"/>
          <w:sz w:val="22"/>
          <w:szCs w:val="22"/>
          <w:lang w:val="uk-UA" w:eastAsia="uk-UA"/>
        </w:rPr>
      </w:pPr>
      <w:r w:rsidRPr="00B9228D">
        <w:rPr>
          <w:b/>
          <w:bCs/>
          <w:color w:val="000000"/>
          <w:sz w:val="22"/>
          <w:szCs w:val="22"/>
          <w:lang w:val="uk-UA" w:eastAsia="uk-UA"/>
        </w:rPr>
        <w:t>ДОДАТК</w:t>
      </w:r>
      <w:r w:rsidR="00B9228D">
        <w:rPr>
          <w:b/>
          <w:bCs/>
          <w:color w:val="000000"/>
          <w:sz w:val="22"/>
          <w:szCs w:val="22"/>
          <w:lang w:val="uk-UA" w:eastAsia="uk-UA"/>
        </w:rPr>
        <w:t xml:space="preserve">И . </w:t>
      </w:r>
      <w:r w:rsidRPr="00B9228D">
        <w:rPr>
          <w:bCs/>
          <w:color w:val="000000"/>
          <w:sz w:val="22"/>
          <w:szCs w:val="22"/>
          <w:lang w:val="uk-UA" w:eastAsia="uk-UA"/>
        </w:rPr>
        <w:t>Додаток 1</w:t>
      </w:r>
      <w:r w:rsidR="00B9228D">
        <w:rPr>
          <w:bCs/>
          <w:color w:val="000000"/>
          <w:sz w:val="22"/>
          <w:szCs w:val="22"/>
          <w:lang w:val="uk-UA" w:eastAsia="uk-UA"/>
        </w:rPr>
        <w:t>………………</w:t>
      </w:r>
      <w:r w:rsidR="004B7BF3">
        <w:rPr>
          <w:bCs/>
          <w:color w:val="000000"/>
          <w:sz w:val="22"/>
          <w:szCs w:val="22"/>
          <w:lang w:val="uk-UA" w:eastAsia="uk-UA"/>
        </w:rPr>
        <w:t>…………………</w:t>
      </w:r>
      <w:r w:rsidR="00B9228D">
        <w:rPr>
          <w:bCs/>
          <w:color w:val="000000"/>
          <w:sz w:val="22"/>
          <w:szCs w:val="22"/>
          <w:lang w:val="uk-UA" w:eastAsia="uk-UA"/>
        </w:rPr>
        <w:t>..81</w:t>
      </w:r>
    </w:p>
    <w:p w:rsidR="009276CD" w:rsidRDefault="009276CD" w:rsidP="00B9228D">
      <w:pPr>
        <w:ind w:left="284" w:right="310" w:firstLine="425"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t>Додаток 2</w:t>
      </w:r>
      <w:r w:rsidR="00B9228D">
        <w:rPr>
          <w:bCs/>
          <w:color w:val="000000"/>
          <w:sz w:val="22"/>
          <w:szCs w:val="22"/>
          <w:lang w:val="uk-UA" w:eastAsia="uk-UA"/>
        </w:rPr>
        <w:t>………………</w:t>
      </w:r>
      <w:r w:rsidR="004B7BF3">
        <w:rPr>
          <w:bCs/>
          <w:color w:val="000000"/>
          <w:sz w:val="22"/>
          <w:szCs w:val="22"/>
          <w:lang w:val="uk-UA" w:eastAsia="uk-UA"/>
        </w:rPr>
        <w:t>…………………………………</w:t>
      </w:r>
      <w:r w:rsidR="00B9228D">
        <w:rPr>
          <w:bCs/>
          <w:color w:val="000000"/>
          <w:sz w:val="22"/>
          <w:szCs w:val="22"/>
          <w:lang w:val="uk-UA" w:eastAsia="uk-UA"/>
        </w:rPr>
        <w:t>.84</w:t>
      </w:r>
    </w:p>
    <w:p w:rsidR="00BE6781" w:rsidRDefault="00B9228D" w:rsidP="00B9228D">
      <w:pPr>
        <w:ind w:left="284" w:right="310" w:firstLine="425"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t>Еталон вірних відповідей……</w:t>
      </w:r>
      <w:r w:rsidR="004B7BF3">
        <w:rPr>
          <w:bCs/>
          <w:color w:val="000000"/>
          <w:sz w:val="22"/>
          <w:szCs w:val="22"/>
          <w:lang w:val="uk-UA" w:eastAsia="uk-UA"/>
        </w:rPr>
        <w:t>………………………….</w:t>
      </w:r>
      <w:r>
        <w:rPr>
          <w:bCs/>
          <w:color w:val="000000"/>
          <w:sz w:val="22"/>
          <w:szCs w:val="22"/>
          <w:lang w:val="uk-UA" w:eastAsia="uk-UA"/>
        </w:rPr>
        <w:t>..92</w:t>
      </w:r>
    </w:p>
    <w:p w:rsidR="00B9228D" w:rsidRPr="00CD7B0E" w:rsidRDefault="00B9228D" w:rsidP="00B9228D">
      <w:pPr>
        <w:ind w:right="310"/>
        <w:jc w:val="both"/>
        <w:rPr>
          <w:bCs/>
          <w:color w:val="000000"/>
          <w:sz w:val="22"/>
          <w:szCs w:val="22"/>
          <w:lang w:val="uk-UA" w:eastAsia="uk-UA"/>
        </w:rPr>
      </w:pPr>
      <w:r>
        <w:rPr>
          <w:bCs/>
          <w:color w:val="000000"/>
          <w:sz w:val="22"/>
          <w:szCs w:val="22"/>
          <w:lang w:val="uk-UA" w:eastAsia="uk-UA"/>
        </w:rPr>
        <w:t xml:space="preserve">            Використана література…</w:t>
      </w:r>
      <w:r w:rsidR="004B7BF3">
        <w:rPr>
          <w:bCs/>
          <w:color w:val="000000"/>
          <w:sz w:val="22"/>
          <w:szCs w:val="22"/>
          <w:lang w:val="uk-UA" w:eastAsia="uk-UA"/>
        </w:rPr>
        <w:t>………………………………</w:t>
      </w:r>
      <w:r>
        <w:rPr>
          <w:bCs/>
          <w:color w:val="000000"/>
          <w:sz w:val="22"/>
          <w:szCs w:val="22"/>
          <w:lang w:val="uk-UA" w:eastAsia="uk-UA"/>
        </w:rPr>
        <w:t>..93</w:t>
      </w:r>
    </w:p>
    <w:p w:rsidR="00B9228D" w:rsidRDefault="00B9228D" w:rsidP="00BE6781">
      <w:pPr>
        <w:ind w:left="426" w:right="310" w:firstLine="850"/>
        <w:jc w:val="both"/>
        <w:rPr>
          <w:bCs/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310" w:firstLine="708"/>
        <w:jc w:val="both"/>
        <w:rPr>
          <w:b/>
          <w:bCs/>
          <w:color w:val="000000"/>
          <w:sz w:val="22"/>
          <w:szCs w:val="22"/>
          <w:lang w:val="uk-UA" w:eastAsia="uk-UA"/>
        </w:rPr>
      </w:pPr>
    </w:p>
    <w:p w:rsidR="00BE6781" w:rsidRPr="0013261B" w:rsidRDefault="00BE6781" w:rsidP="001A6BE4">
      <w:pPr>
        <w:ind w:right="168"/>
        <w:jc w:val="both"/>
        <w:rPr>
          <w:sz w:val="22"/>
          <w:szCs w:val="22"/>
        </w:rPr>
      </w:pPr>
    </w:p>
    <w:p w:rsidR="00BE6781" w:rsidRPr="0013261B" w:rsidRDefault="00BE6781" w:rsidP="00BE6781">
      <w:pPr>
        <w:ind w:left="284" w:right="168" w:firstLine="709"/>
        <w:jc w:val="center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>Перелік умовних позначень, символів,</w:t>
      </w:r>
    </w:p>
    <w:p w:rsidR="00BE6781" w:rsidRPr="0013261B" w:rsidRDefault="00BE6781" w:rsidP="00BE6781">
      <w:pPr>
        <w:ind w:left="284" w:right="168" w:firstLine="709"/>
        <w:jc w:val="center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>одиниць скорочень і термінів</w:t>
      </w:r>
    </w:p>
    <w:p w:rsidR="00BE6781" w:rsidRPr="0013261B" w:rsidRDefault="00BE6781" w:rsidP="00BE6781">
      <w:pPr>
        <w:ind w:left="284" w:right="168" w:firstLine="709"/>
        <w:jc w:val="center"/>
        <w:rPr>
          <w:sz w:val="22"/>
          <w:szCs w:val="22"/>
          <w:lang w:val="uk-UA"/>
        </w:rPr>
      </w:pPr>
    </w:p>
    <w:p w:rsidR="00BE6781" w:rsidRPr="0013261B" w:rsidRDefault="00BE6781" w:rsidP="00BE6781">
      <w:pPr>
        <w:ind w:left="993" w:right="168"/>
        <w:jc w:val="both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>Повна</w:t>
      </w:r>
      <w:r w:rsidRPr="0013261B">
        <w:rPr>
          <w:sz w:val="22"/>
          <w:szCs w:val="22"/>
          <w:lang w:val="en-US"/>
        </w:rPr>
        <w:tab/>
      </w:r>
      <w:r w:rsidRPr="0013261B">
        <w:rPr>
          <w:sz w:val="22"/>
          <w:szCs w:val="22"/>
          <w:lang w:val="en-US"/>
        </w:rPr>
        <w:tab/>
      </w:r>
      <w:r w:rsidRPr="0013261B">
        <w:rPr>
          <w:sz w:val="22"/>
          <w:szCs w:val="22"/>
          <w:lang w:val="en-US"/>
        </w:rPr>
        <w:tab/>
      </w:r>
      <w:r w:rsidRPr="0013261B">
        <w:rPr>
          <w:sz w:val="22"/>
          <w:szCs w:val="22"/>
          <w:lang w:val="en-US"/>
        </w:rPr>
        <w:tab/>
      </w:r>
      <w:r w:rsidRPr="0013261B">
        <w:rPr>
          <w:sz w:val="22"/>
          <w:szCs w:val="22"/>
          <w:lang w:val="en-US"/>
        </w:rPr>
        <w:tab/>
      </w:r>
      <w:r w:rsidRPr="0013261B">
        <w:rPr>
          <w:sz w:val="22"/>
          <w:szCs w:val="22"/>
          <w:lang w:val="uk-UA"/>
        </w:rPr>
        <w:t>Одиниці                  назва</w:t>
      </w:r>
      <w:r w:rsidRPr="0013261B">
        <w:rPr>
          <w:sz w:val="22"/>
          <w:szCs w:val="22"/>
          <w:lang w:val="uk-UA"/>
        </w:rPr>
        <w:tab/>
        <w:t xml:space="preserve">                                                вимірювання </w:t>
      </w:r>
    </w:p>
    <w:p w:rsidR="00BE6781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</w:p>
    <w:p w:rsidR="00BE6781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</w:p>
    <w:tbl>
      <w:tblPr>
        <w:tblW w:w="6205" w:type="dxa"/>
        <w:tblLook w:val="01E0" w:firstRow="1" w:lastRow="1" w:firstColumn="1" w:lastColumn="1" w:noHBand="0" w:noVBand="0"/>
      </w:tblPr>
      <w:tblGrid>
        <w:gridCol w:w="6205"/>
      </w:tblGrid>
      <w:tr w:rsidR="00BE6781" w:rsidRPr="00C253D8" w:rsidTr="009276CD">
        <w:tc>
          <w:tcPr>
            <w:tcW w:w="6205" w:type="dxa"/>
          </w:tcPr>
          <w:p w:rsidR="00BE6781" w:rsidRDefault="00BE6781" w:rsidP="009276CD">
            <w:pPr>
              <w:ind w:left="241" w:right="-5825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</w:t>
            </w:r>
            <w:r w:rsidRPr="00C253D8">
              <w:rPr>
                <w:sz w:val="22"/>
                <w:szCs w:val="22"/>
              </w:rPr>
              <w:t>опорно-</w:t>
            </w:r>
            <w:proofErr w:type="spellStart"/>
            <w:r w:rsidRPr="00C253D8">
              <w:rPr>
                <w:sz w:val="22"/>
                <w:szCs w:val="22"/>
              </w:rPr>
              <w:t>руховий</w:t>
            </w:r>
            <w:proofErr w:type="spellEnd"/>
            <w:r w:rsidRPr="00C253D8">
              <w:rPr>
                <w:sz w:val="22"/>
                <w:szCs w:val="22"/>
              </w:rPr>
              <w:t xml:space="preserve"> апарат</w:t>
            </w:r>
            <w:r>
              <w:rPr>
                <w:sz w:val="22"/>
                <w:szCs w:val="22"/>
                <w:lang w:val="uk-UA"/>
              </w:rPr>
              <w:t xml:space="preserve">                                   ОРА</w:t>
            </w:r>
          </w:p>
          <w:p w:rsidR="00BE6781" w:rsidRDefault="00BE6781" w:rsidP="009276CD">
            <w:pPr>
              <w:ind w:left="241" w:right="-5825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суглобовий індекс                                            СІ</w:t>
            </w:r>
          </w:p>
          <w:p w:rsidR="00BE6781" w:rsidRPr="00CD7B0E" w:rsidRDefault="00BE6781" w:rsidP="009276CD">
            <w:pPr>
              <w:ind w:left="241" w:right="-5825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індекс припухлості суглобів                           ІПС</w:t>
            </w:r>
          </w:p>
        </w:tc>
      </w:tr>
      <w:tr w:rsidR="00BE6781" w:rsidRPr="00C253D8" w:rsidTr="009276CD">
        <w:tc>
          <w:tcPr>
            <w:tcW w:w="6205" w:type="dxa"/>
          </w:tcPr>
          <w:p w:rsidR="00BE6781" w:rsidRPr="00CD7B0E" w:rsidRDefault="00BE6781" w:rsidP="009276CD">
            <w:pPr>
              <w:ind w:left="241" w:right="-5825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</w:t>
            </w:r>
            <w:proofErr w:type="spellStart"/>
            <w:r w:rsidRPr="00C253D8">
              <w:rPr>
                <w:sz w:val="22"/>
                <w:szCs w:val="22"/>
              </w:rPr>
              <w:t>фізичні</w:t>
            </w:r>
            <w:proofErr w:type="spellEnd"/>
            <w:r w:rsidRPr="00C253D8">
              <w:rPr>
                <w:sz w:val="22"/>
                <w:szCs w:val="22"/>
              </w:rPr>
              <w:t xml:space="preserve"> вправи</w:t>
            </w:r>
            <w:r>
              <w:rPr>
                <w:sz w:val="22"/>
                <w:szCs w:val="22"/>
                <w:lang w:val="uk-UA"/>
              </w:rPr>
              <w:t xml:space="preserve">                                                 ФВ</w:t>
            </w:r>
          </w:p>
        </w:tc>
      </w:tr>
      <w:tr w:rsidR="00BE6781" w:rsidRPr="00C253D8" w:rsidTr="009276CD">
        <w:tc>
          <w:tcPr>
            <w:tcW w:w="6205" w:type="dxa"/>
          </w:tcPr>
          <w:p w:rsidR="00BE6781" w:rsidRPr="00CD7B0E" w:rsidRDefault="00BE6781" w:rsidP="009276CD">
            <w:pPr>
              <w:ind w:left="241" w:right="-5825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</w:t>
            </w:r>
            <w:proofErr w:type="spellStart"/>
            <w:r w:rsidRPr="00C253D8">
              <w:rPr>
                <w:sz w:val="22"/>
                <w:szCs w:val="22"/>
              </w:rPr>
              <w:t>вихідне</w:t>
            </w:r>
            <w:proofErr w:type="spellEnd"/>
            <w:r w:rsidRPr="00C253D8">
              <w:rPr>
                <w:sz w:val="22"/>
                <w:szCs w:val="22"/>
              </w:rPr>
              <w:t xml:space="preserve"> </w:t>
            </w:r>
            <w:proofErr w:type="spellStart"/>
            <w:r w:rsidRPr="00C253D8">
              <w:rPr>
                <w:sz w:val="22"/>
                <w:szCs w:val="22"/>
              </w:rPr>
              <w:t>положення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                                        ВП</w:t>
            </w:r>
          </w:p>
        </w:tc>
      </w:tr>
      <w:tr w:rsidR="00BE6781" w:rsidRPr="00C253D8" w:rsidTr="009276CD">
        <w:tc>
          <w:tcPr>
            <w:tcW w:w="6205" w:type="dxa"/>
          </w:tcPr>
          <w:tbl>
            <w:tblPr>
              <w:tblW w:w="5989" w:type="dxa"/>
              <w:tblLook w:val="01E0" w:firstRow="1" w:lastRow="1" w:firstColumn="1" w:lastColumn="1" w:noHBand="0" w:noVBand="0"/>
            </w:tblPr>
            <w:tblGrid>
              <w:gridCol w:w="5989"/>
            </w:tblGrid>
            <w:tr w:rsidR="00BE6781" w:rsidRPr="00C253D8" w:rsidTr="009276CD">
              <w:tc>
                <w:tcPr>
                  <w:tcW w:w="5989" w:type="dxa"/>
                </w:tcPr>
                <w:p w:rsidR="00BE6781" w:rsidRPr="00CD7B0E" w:rsidRDefault="00BE6781" w:rsidP="009276CD">
                  <w:pPr>
                    <w:ind w:right="-5825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              </w:t>
                  </w:r>
                  <w:proofErr w:type="spellStart"/>
                  <w:r w:rsidRPr="00C253D8">
                    <w:rPr>
                      <w:sz w:val="22"/>
                      <w:szCs w:val="22"/>
                    </w:rPr>
                    <w:t>лікувальна</w:t>
                  </w:r>
                  <w:proofErr w:type="spellEnd"/>
                  <w:r w:rsidRPr="00C253D8">
                    <w:rPr>
                      <w:sz w:val="22"/>
                      <w:szCs w:val="22"/>
                    </w:rPr>
                    <w:t xml:space="preserve"> гімнастика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                          ЛГ</w:t>
                  </w:r>
                </w:p>
              </w:tc>
            </w:tr>
            <w:tr w:rsidR="00BE6781" w:rsidRPr="00C253D8" w:rsidTr="009276CD">
              <w:tc>
                <w:tcPr>
                  <w:tcW w:w="5989" w:type="dxa"/>
                </w:tcPr>
                <w:p w:rsidR="00BE6781" w:rsidRPr="00CD7B0E" w:rsidRDefault="00BE6781" w:rsidP="009276CD">
                  <w:pPr>
                    <w:ind w:left="241" w:right="-5825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          </w:t>
                  </w:r>
                  <w:proofErr w:type="spellStart"/>
                  <w:r w:rsidRPr="00C253D8">
                    <w:rPr>
                      <w:sz w:val="22"/>
                      <w:szCs w:val="22"/>
                    </w:rPr>
                    <w:t>лікувальна</w:t>
                  </w:r>
                  <w:proofErr w:type="spellEnd"/>
                  <w:r w:rsidRPr="00C253D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253D8">
                    <w:rPr>
                      <w:sz w:val="22"/>
                      <w:szCs w:val="22"/>
                    </w:rPr>
                    <w:t>фізична</w:t>
                  </w:r>
                  <w:proofErr w:type="spellEnd"/>
                  <w:r w:rsidRPr="00C253D8">
                    <w:rPr>
                      <w:sz w:val="22"/>
                      <w:szCs w:val="22"/>
                    </w:rPr>
                    <w:t xml:space="preserve"> культура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               ЛФК</w:t>
                  </w:r>
                </w:p>
              </w:tc>
            </w:tr>
          </w:tbl>
          <w:p w:rsidR="00BE6781" w:rsidRPr="00C253D8" w:rsidRDefault="00BE6781" w:rsidP="009276CD">
            <w:pPr>
              <w:ind w:right="-5825"/>
              <w:rPr>
                <w:sz w:val="22"/>
                <w:szCs w:val="22"/>
              </w:rPr>
            </w:pPr>
          </w:p>
        </w:tc>
      </w:tr>
    </w:tbl>
    <w:p w:rsidR="00BE6781" w:rsidRPr="001A6BE4" w:rsidRDefault="009276CD" w:rsidP="00BE6781">
      <w:pPr>
        <w:ind w:right="16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градуси Цельсія</w:t>
      </w:r>
      <w:r w:rsidR="001A6BE4">
        <w:rPr>
          <w:sz w:val="22"/>
          <w:szCs w:val="22"/>
          <w:lang w:val="uk-UA"/>
        </w:rPr>
        <w:t xml:space="preserve">                                              </w:t>
      </w:r>
      <w:r w:rsidR="001A6BE4" w:rsidRPr="008A1AB9">
        <w:rPr>
          <w:sz w:val="22"/>
          <w:szCs w:val="22"/>
          <w:vertAlign w:val="superscript"/>
        </w:rPr>
        <w:t>о</w:t>
      </w:r>
      <w:r w:rsidR="001A6BE4">
        <w:rPr>
          <w:sz w:val="22"/>
          <w:szCs w:val="22"/>
          <w:vertAlign w:val="superscript"/>
          <w:lang w:val="uk-UA"/>
        </w:rPr>
        <w:t xml:space="preserve"> </w:t>
      </w:r>
      <w:r w:rsidR="001A6BE4">
        <w:rPr>
          <w:sz w:val="22"/>
          <w:szCs w:val="22"/>
          <w:lang w:val="uk-UA"/>
        </w:rPr>
        <w:t>С</w:t>
      </w:r>
    </w:p>
    <w:p w:rsidR="00BE6781" w:rsidRPr="0013261B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 xml:space="preserve">міліметрів ртутного стовпа                         мм </w:t>
      </w:r>
      <w:proofErr w:type="spellStart"/>
      <w:r w:rsidRPr="0013261B">
        <w:rPr>
          <w:sz w:val="22"/>
          <w:szCs w:val="22"/>
          <w:lang w:val="uk-UA"/>
        </w:rPr>
        <w:t>рт.ст</w:t>
      </w:r>
      <w:proofErr w:type="spellEnd"/>
    </w:p>
    <w:p w:rsidR="00BE6781" w:rsidRPr="0013261B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>Атмосферний тиск</w:t>
      </w:r>
      <w:r w:rsidRPr="0013261B">
        <w:rPr>
          <w:sz w:val="22"/>
          <w:szCs w:val="22"/>
          <w:lang w:val="uk-UA"/>
        </w:rPr>
        <w:tab/>
      </w:r>
      <w:proofErr w:type="spellStart"/>
      <w:r w:rsidRPr="0013261B">
        <w:rPr>
          <w:sz w:val="22"/>
          <w:szCs w:val="22"/>
          <w:lang w:val="uk-UA"/>
        </w:rPr>
        <w:t>атм</w:t>
      </w:r>
      <w:proofErr w:type="spellEnd"/>
      <w:r w:rsidRPr="0013261B">
        <w:rPr>
          <w:sz w:val="22"/>
          <w:szCs w:val="22"/>
          <w:lang w:val="uk-UA"/>
        </w:rPr>
        <w:t>.</w:t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  <w:t xml:space="preserve">            мм </w:t>
      </w:r>
      <w:proofErr w:type="spellStart"/>
      <w:r w:rsidRPr="0013261B">
        <w:rPr>
          <w:sz w:val="22"/>
          <w:szCs w:val="22"/>
          <w:lang w:val="uk-UA"/>
        </w:rPr>
        <w:t>рт.ст</w:t>
      </w:r>
      <w:proofErr w:type="spellEnd"/>
      <w:r w:rsidRPr="0013261B">
        <w:rPr>
          <w:sz w:val="22"/>
          <w:szCs w:val="22"/>
          <w:lang w:val="uk-UA"/>
        </w:rPr>
        <w:t>.</w:t>
      </w:r>
    </w:p>
    <w:p w:rsidR="00BE6781" w:rsidRPr="0013261B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>міліграмів за літр                                               мг/л</w:t>
      </w:r>
    </w:p>
    <w:p w:rsidR="00BE6781" w:rsidRPr="0013261B" w:rsidRDefault="00BE6781" w:rsidP="00BE6781">
      <w:pPr>
        <w:spacing w:line="240" w:lineRule="atLeast"/>
        <w:ind w:left="284" w:right="168" w:firstLine="709"/>
        <w:jc w:val="both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>кілограми</w:t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  <w:t xml:space="preserve">                                  кг</w:t>
      </w:r>
    </w:p>
    <w:p w:rsidR="00BE6781" w:rsidRPr="0013261B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>літр</w:t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  <w:t xml:space="preserve">                                  л</w:t>
      </w:r>
    </w:p>
    <w:p w:rsidR="00BE6781" w:rsidRPr="0013261B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>метр</w:t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  <w:t xml:space="preserve">                     м</w:t>
      </w:r>
    </w:p>
    <w:p w:rsidR="00BE6781" w:rsidRPr="0013261B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>метрів за  секунду                                               м/</w:t>
      </w:r>
      <w:proofErr w:type="spellStart"/>
      <w:r w:rsidRPr="0013261B">
        <w:rPr>
          <w:sz w:val="22"/>
          <w:szCs w:val="22"/>
          <w:lang w:val="uk-UA"/>
        </w:rPr>
        <w:t>сек</w:t>
      </w:r>
      <w:proofErr w:type="spellEnd"/>
      <w:r w:rsidRPr="0013261B">
        <w:rPr>
          <w:sz w:val="22"/>
          <w:szCs w:val="22"/>
          <w:lang w:val="uk-UA"/>
        </w:rPr>
        <w:t>.</w:t>
      </w:r>
    </w:p>
    <w:p w:rsidR="00BE6781" w:rsidRPr="0013261B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>хвилина</w:t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  <w:t xml:space="preserve">                                  хв.</w:t>
      </w:r>
    </w:p>
    <w:p w:rsidR="00BE6781" w:rsidRPr="0013261B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  <w:proofErr w:type="spellStart"/>
      <w:r w:rsidRPr="0013261B">
        <w:rPr>
          <w:sz w:val="22"/>
          <w:szCs w:val="22"/>
          <w:lang w:val="uk-UA"/>
        </w:rPr>
        <w:t>міллілітр</w:t>
      </w:r>
      <w:proofErr w:type="spellEnd"/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  <w:t xml:space="preserve">                                  мл </w:t>
      </w:r>
    </w:p>
    <w:p w:rsidR="00BE6781" w:rsidRPr="0013261B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>секунда</w:t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  <w:t xml:space="preserve">                                  </w:t>
      </w:r>
      <w:proofErr w:type="spellStart"/>
      <w:r w:rsidRPr="0013261B">
        <w:rPr>
          <w:sz w:val="22"/>
          <w:szCs w:val="22"/>
          <w:lang w:val="uk-UA"/>
        </w:rPr>
        <w:t>сек</w:t>
      </w:r>
      <w:proofErr w:type="spellEnd"/>
      <w:r w:rsidRPr="0013261B">
        <w:rPr>
          <w:sz w:val="22"/>
          <w:szCs w:val="22"/>
          <w:lang w:val="uk-UA"/>
        </w:rPr>
        <w:t>.</w:t>
      </w:r>
    </w:p>
    <w:p w:rsidR="00BE6781" w:rsidRPr="0013261B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>година</w:t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  <w:t xml:space="preserve">                     год. </w:t>
      </w:r>
    </w:p>
    <w:p w:rsidR="00BE6781" w:rsidRPr="0013261B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>сантиметр</w:t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  <w:t xml:space="preserve">                                  см</w:t>
      </w:r>
    </w:p>
    <w:p w:rsidR="00BE6781" w:rsidRPr="0013261B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>сантиметр квадратний</w:t>
      </w:r>
      <w:r w:rsidRPr="0013261B">
        <w:rPr>
          <w:sz w:val="22"/>
          <w:szCs w:val="22"/>
        </w:rPr>
        <w:t xml:space="preserve">                                        </w:t>
      </w:r>
      <w:r w:rsidRPr="0013261B">
        <w:rPr>
          <w:sz w:val="22"/>
          <w:szCs w:val="22"/>
          <w:lang w:val="uk-UA"/>
        </w:rPr>
        <w:t xml:space="preserve">  </w:t>
      </w:r>
      <w:r w:rsidRPr="0013261B">
        <w:rPr>
          <w:sz w:val="22"/>
          <w:szCs w:val="22"/>
        </w:rPr>
        <w:t>см</w:t>
      </w:r>
      <w:r w:rsidRPr="0013261B">
        <w:rPr>
          <w:sz w:val="22"/>
          <w:szCs w:val="22"/>
          <w:vertAlign w:val="superscript"/>
          <w:lang w:val="uk-UA"/>
        </w:rPr>
        <w:t>3</w:t>
      </w:r>
    </w:p>
    <w:p w:rsidR="00BE6781" w:rsidRPr="0013261B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>метр квадратний</w:t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  <w:t xml:space="preserve">                                  </w:t>
      </w:r>
      <w:r w:rsidRPr="0013261B">
        <w:rPr>
          <w:sz w:val="22"/>
          <w:szCs w:val="22"/>
        </w:rPr>
        <w:t>м</w:t>
      </w:r>
      <w:r w:rsidRPr="0013261B">
        <w:rPr>
          <w:sz w:val="22"/>
          <w:szCs w:val="22"/>
          <w:vertAlign w:val="superscript"/>
          <w:lang w:val="uk-UA"/>
        </w:rPr>
        <w:t>3</w:t>
      </w:r>
    </w:p>
    <w:p w:rsidR="00BE6781" w:rsidRPr="0013261B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  <w:r w:rsidRPr="0013261B">
        <w:rPr>
          <w:sz w:val="22"/>
          <w:szCs w:val="22"/>
          <w:lang w:val="uk-UA"/>
        </w:rPr>
        <w:t>умовні одиниці</w:t>
      </w:r>
      <w:r w:rsidRPr="0013261B">
        <w:rPr>
          <w:sz w:val="22"/>
          <w:szCs w:val="22"/>
          <w:lang w:val="uk-UA"/>
        </w:rPr>
        <w:tab/>
      </w:r>
      <w:r w:rsidRPr="0013261B">
        <w:rPr>
          <w:sz w:val="22"/>
          <w:szCs w:val="22"/>
          <w:lang w:val="uk-UA"/>
        </w:rPr>
        <w:tab/>
        <w:t xml:space="preserve">                                  </w:t>
      </w:r>
      <w:proofErr w:type="spellStart"/>
      <w:r w:rsidRPr="0013261B">
        <w:rPr>
          <w:sz w:val="22"/>
          <w:szCs w:val="22"/>
          <w:lang w:val="uk-UA"/>
        </w:rPr>
        <w:t>у.о</w:t>
      </w:r>
      <w:proofErr w:type="spellEnd"/>
      <w:r w:rsidRPr="0013261B">
        <w:rPr>
          <w:sz w:val="22"/>
          <w:szCs w:val="22"/>
          <w:lang w:val="uk-UA"/>
        </w:rPr>
        <w:t>.</w:t>
      </w:r>
    </w:p>
    <w:p w:rsidR="00BE6781" w:rsidRDefault="00BE6781" w:rsidP="00BE6781">
      <w:pPr>
        <w:ind w:left="284" w:right="168" w:firstLine="709"/>
        <w:jc w:val="both"/>
        <w:rPr>
          <w:sz w:val="22"/>
          <w:szCs w:val="22"/>
          <w:lang w:val="uk-UA"/>
        </w:rPr>
      </w:pPr>
    </w:p>
    <w:p w:rsidR="0016562E" w:rsidRDefault="0016562E" w:rsidP="00BE6781">
      <w:pPr>
        <w:ind w:left="284" w:right="168" w:firstLine="709"/>
        <w:jc w:val="both"/>
        <w:rPr>
          <w:sz w:val="22"/>
          <w:szCs w:val="22"/>
          <w:lang w:val="uk-UA"/>
        </w:rPr>
      </w:pPr>
    </w:p>
    <w:p w:rsidR="0016562E" w:rsidRPr="0013261B" w:rsidRDefault="0016562E" w:rsidP="00BE6781">
      <w:pPr>
        <w:ind w:left="284" w:right="168" w:firstLine="709"/>
        <w:jc w:val="both"/>
        <w:rPr>
          <w:sz w:val="22"/>
          <w:szCs w:val="22"/>
          <w:lang w:val="uk-UA"/>
        </w:rPr>
      </w:pPr>
    </w:p>
    <w:p w:rsidR="00BE6781" w:rsidRDefault="00BE6781" w:rsidP="00BE6781">
      <w:pPr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Pr="00E75965" w:rsidRDefault="00BE6781" w:rsidP="00BE6781">
      <w:pPr>
        <w:ind w:left="426" w:right="310" w:firstLine="708"/>
        <w:jc w:val="center"/>
        <w:rPr>
          <w:b/>
          <w:sz w:val="22"/>
          <w:szCs w:val="22"/>
          <w:lang w:val="uk-UA"/>
        </w:rPr>
      </w:pPr>
      <w:bookmarkStart w:id="6" w:name="_Hlk186645819"/>
      <w:r w:rsidRPr="00E75965">
        <w:rPr>
          <w:b/>
          <w:sz w:val="22"/>
          <w:szCs w:val="22"/>
          <w:lang w:val="uk-UA"/>
        </w:rPr>
        <w:lastRenderedPageBreak/>
        <w:t>РОЗДІЛ 1. Обстеження опорно-рухового апарату,</w:t>
      </w:r>
      <w:r w:rsidR="009276CD">
        <w:rPr>
          <w:b/>
          <w:sz w:val="22"/>
          <w:szCs w:val="22"/>
          <w:lang w:val="uk-UA"/>
        </w:rPr>
        <w:t xml:space="preserve"> суглобів,</w:t>
      </w:r>
      <w:r w:rsidRPr="00E75965">
        <w:rPr>
          <w:b/>
          <w:sz w:val="22"/>
          <w:szCs w:val="22"/>
          <w:lang w:val="uk-UA"/>
        </w:rPr>
        <w:t xml:space="preserve"> загальні положення </w:t>
      </w:r>
    </w:p>
    <w:p w:rsidR="00BE6781" w:rsidRPr="00E75965" w:rsidRDefault="00BE6781" w:rsidP="00BE6781">
      <w:pPr>
        <w:ind w:left="1134" w:right="31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1.1.</w:t>
      </w:r>
      <w:r w:rsidRPr="00E75965">
        <w:rPr>
          <w:b/>
          <w:sz w:val="22"/>
          <w:szCs w:val="22"/>
          <w:lang w:val="uk-UA"/>
        </w:rPr>
        <w:t>Програма обстеження суглобового апарату</w:t>
      </w:r>
      <w:bookmarkEnd w:id="6"/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Ретельне обстеження опорно-рухового апарату здорової людини або хворого (із встановлення стану здоров’я на момент обстеження, його діагнозу) є тією основою, на якій будується подальша програма оздоровлення,  реабілітації (профілактики, лікування тощо).  </w:t>
      </w:r>
    </w:p>
    <w:p w:rsidR="00BE6781" w:rsidRDefault="00BE6781" w:rsidP="00BE6781">
      <w:pPr>
        <w:ind w:left="426" w:right="169" w:firstLine="708"/>
        <w:jc w:val="both"/>
        <w:rPr>
          <w:sz w:val="22"/>
          <w:szCs w:val="22"/>
        </w:rPr>
      </w:pPr>
      <w:proofErr w:type="spellStart"/>
      <w:r w:rsidRPr="002A54DF">
        <w:rPr>
          <w:sz w:val="22"/>
          <w:szCs w:val="22"/>
        </w:rPr>
        <w:t>Обстеження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включає</w:t>
      </w:r>
      <w:proofErr w:type="spellEnd"/>
      <w:r w:rsidRPr="002A54DF">
        <w:rPr>
          <w:sz w:val="22"/>
          <w:szCs w:val="22"/>
        </w:rPr>
        <w:t>:</w:t>
      </w: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</w:t>
      </w:r>
      <w:r w:rsidRPr="002A54DF">
        <w:rPr>
          <w:sz w:val="22"/>
          <w:szCs w:val="22"/>
          <w:lang w:val="uk-UA"/>
        </w:rPr>
        <w:t xml:space="preserve"> з’ясування скарг хворого; </w:t>
      </w:r>
    </w:p>
    <w:p w:rsidR="00BE6781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- ретельний збір анамнезу (історії) захворювання; </w:t>
      </w: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>- об'єктивну оцінку стану суглобів, кісток, зв’язок, м</w:t>
      </w:r>
      <w:bookmarkStart w:id="7" w:name="_Hlk187222021"/>
      <w:r w:rsidRPr="002A54DF">
        <w:rPr>
          <w:sz w:val="22"/>
          <w:szCs w:val="22"/>
          <w:lang w:val="uk-UA"/>
        </w:rPr>
        <w:t>’</w:t>
      </w:r>
      <w:bookmarkEnd w:id="7"/>
      <w:r w:rsidRPr="002A54DF">
        <w:rPr>
          <w:sz w:val="22"/>
          <w:szCs w:val="22"/>
          <w:lang w:val="uk-UA"/>
        </w:rPr>
        <w:t>язів;</w:t>
      </w: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</w:rPr>
      </w:pPr>
      <w:r w:rsidRPr="002A54DF">
        <w:rPr>
          <w:sz w:val="22"/>
          <w:szCs w:val="22"/>
        </w:rPr>
        <w:t xml:space="preserve"> - </w:t>
      </w:r>
      <w:proofErr w:type="spellStart"/>
      <w:r w:rsidRPr="002A54DF">
        <w:rPr>
          <w:sz w:val="22"/>
          <w:szCs w:val="22"/>
        </w:rPr>
        <w:t>опитування</w:t>
      </w:r>
      <w:proofErr w:type="spellEnd"/>
      <w:r w:rsidRPr="002A54DF">
        <w:rPr>
          <w:sz w:val="22"/>
          <w:szCs w:val="22"/>
        </w:rPr>
        <w:t xml:space="preserve"> (</w:t>
      </w:r>
      <w:proofErr w:type="spellStart"/>
      <w:r w:rsidRPr="002A54DF">
        <w:rPr>
          <w:sz w:val="22"/>
          <w:szCs w:val="22"/>
        </w:rPr>
        <w:t>виявлення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можливих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початкових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порушень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аналіз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скарг</w:t>
      </w:r>
      <w:proofErr w:type="spellEnd"/>
      <w:r w:rsidRPr="002A54DF">
        <w:rPr>
          <w:sz w:val="22"/>
          <w:szCs w:val="22"/>
        </w:rPr>
        <w:t xml:space="preserve"> при </w:t>
      </w:r>
      <w:proofErr w:type="spellStart"/>
      <w:r w:rsidRPr="002A54DF">
        <w:rPr>
          <w:sz w:val="22"/>
          <w:szCs w:val="22"/>
        </w:rPr>
        <w:t>вже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наявному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захворюванні</w:t>
      </w:r>
      <w:proofErr w:type="spellEnd"/>
      <w:r w:rsidRPr="002A54DF">
        <w:rPr>
          <w:sz w:val="22"/>
          <w:szCs w:val="22"/>
        </w:rPr>
        <w:t>);</w:t>
      </w: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</w:rPr>
      </w:pPr>
      <w:r w:rsidRPr="002A54DF">
        <w:rPr>
          <w:sz w:val="22"/>
          <w:szCs w:val="22"/>
        </w:rPr>
        <w:t xml:space="preserve">- </w:t>
      </w:r>
      <w:proofErr w:type="spellStart"/>
      <w:r w:rsidRPr="002A54DF">
        <w:rPr>
          <w:sz w:val="22"/>
          <w:szCs w:val="22"/>
        </w:rPr>
        <w:t>уточнення</w:t>
      </w:r>
      <w:proofErr w:type="spellEnd"/>
      <w:r w:rsidRPr="002A54DF">
        <w:rPr>
          <w:sz w:val="22"/>
          <w:szCs w:val="22"/>
        </w:rPr>
        <w:t xml:space="preserve"> анамнезу </w:t>
      </w:r>
      <w:proofErr w:type="spellStart"/>
      <w:r w:rsidRPr="002A54DF">
        <w:rPr>
          <w:sz w:val="22"/>
          <w:szCs w:val="22"/>
        </w:rPr>
        <w:t>життя</w:t>
      </w:r>
      <w:proofErr w:type="spellEnd"/>
      <w:r w:rsidRPr="002A54DF">
        <w:rPr>
          <w:sz w:val="22"/>
          <w:szCs w:val="22"/>
        </w:rPr>
        <w:t xml:space="preserve"> (</w:t>
      </w:r>
      <w:proofErr w:type="gramStart"/>
      <w:r w:rsidRPr="002A54DF">
        <w:rPr>
          <w:sz w:val="22"/>
          <w:szCs w:val="22"/>
        </w:rPr>
        <w:t>для контингенту</w:t>
      </w:r>
      <w:proofErr w:type="gramEnd"/>
      <w:r>
        <w:rPr>
          <w:sz w:val="22"/>
          <w:szCs w:val="22"/>
          <w:lang w:val="uk-UA"/>
        </w:rPr>
        <w:t xml:space="preserve"> </w:t>
      </w:r>
      <w:proofErr w:type="spellStart"/>
      <w:r w:rsidRPr="002A54DF">
        <w:rPr>
          <w:sz w:val="22"/>
          <w:szCs w:val="22"/>
        </w:rPr>
        <w:t>здорових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осіб</w:t>
      </w:r>
      <w:proofErr w:type="spellEnd"/>
      <w:r w:rsidRPr="002A54DF">
        <w:rPr>
          <w:sz w:val="22"/>
          <w:szCs w:val="22"/>
        </w:rPr>
        <w:t xml:space="preserve">), анамнезу </w:t>
      </w:r>
      <w:proofErr w:type="spellStart"/>
      <w:r w:rsidRPr="002A54DF">
        <w:rPr>
          <w:sz w:val="22"/>
          <w:szCs w:val="22"/>
        </w:rPr>
        <w:t>життя</w:t>
      </w:r>
      <w:proofErr w:type="spellEnd"/>
      <w:r w:rsidRPr="002A54DF">
        <w:rPr>
          <w:sz w:val="22"/>
          <w:szCs w:val="22"/>
        </w:rPr>
        <w:t xml:space="preserve"> та </w:t>
      </w:r>
      <w:proofErr w:type="spellStart"/>
      <w:r w:rsidRPr="002A54DF">
        <w:rPr>
          <w:sz w:val="22"/>
          <w:szCs w:val="22"/>
        </w:rPr>
        <w:t>анамнеу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хвороби</w:t>
      </w:r>
      <w:proofErr w:type="spellEnd"/>
      <w:r w:rsidRPr="002A54DF">
        <w:rPr>
          <w:sz w:val="22"/>
          <w:szCs w:val="22"/>
        </w:rPr>
        <w:t xml:space="preserve"> (для </w:t>
      </w:r>
      <w:proofErr w:type="spellStart"/>
      <w:r w:rsidRPr="002A54DF">
        <w:rPr>
          <w:sz w:val="22"/>
          <w:szCs w:val="22"/>
        </w:rPr>
        <w:t>пацієнта</w:t>
      </w:r>
      <w:proofErr w:type="spellEnd"/>
      <w:r w:rsidRPr="002A54DF">
        <w:rPr>
          <w:sz w:val="22"/>
          <w:szCs w:val="22"/>
        </w:rPr>
        <w:t>);</w:t>
      </w: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</w:rPr>
      </w:pPr>
      <w:r w:rsidRPr="002A54DF">
        <w:rPr>
          <w:sz w:val="22"/>
          <w:szCs w:val="22"/>
        </w:rPr>
        <w:t xml:space="preserve">- </w:t>
      </w:r>
      <w:proofErr w:type="spellStart"/>
      <w:r w:rsidRPr="002A54DF">
        <w:rPr>
          <w:sz w:val="22"/>
          <w:szCs w:val="22"/>
        </w:rPr>
        <w:t>проведення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клінічних</w:t>
      </w:r>
      <w:proofErr w:type="spellEnd"/>
      <w:r w:rsidRPr="002A54DF">
        <w:rPr>
          <w:sz w:val="22"/>
          <w:szCs w:val="22"/>
        </w:rPr>
        <w:t xml:space="preserve"> та </w:t>
      </w:r>
      <w:proofErr w:type="spellStart"/>
      <w:r w:rsidRPr="002A54DF">
        <w:rPr>
          <w:sz w:val="22"/>
          <w:szCs w:val="22"/>
        </w:rPr>
        <w:t>інструментальних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досліджень</w:t>
      </w:r>
      <w:proofErr w:type="spellEnd"/>
      <w:r w:rsidRPr="002A54DF">
        <w:rPr>
          <w:sz w:val="22"/>
          <w:szCs w:val="22"/>
        </w:rPr>
        <w:t xml:space="preserve">. </w:t>
      </w: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</w:rPr>
      </w:pPr>
      <w:proofErr w:type="spellStart"/>
      <w:r w:rsidRPr="002A54DF">
        <w:rPr>
          <w:sz w:val="22"/>
          <w:szCs w:val="22"/>
        </w:rPr>
        <w:t>Особливістю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обстеження</w:t>
      </w:r>
      <w:proofErr w:type="spellEnd"/>
      <w:r w:rsidRPr="002A54DF">
        <w:rPr>
          <w:sz w:val="22"/>
          <w:szCs w:val="22"/>
        </w:rPr>
        <w:t xml:space="preserve"> є: </w:t>
      </w: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</w:rPr>
      </w:pPr>
      <w:proofErr w:type="spellStart"/>
      <w:r w:rsidRPr="002A54DF">
        <w:rPr>
          <w:sz w:val="22"/>
          <w:szCs w:val="22"/>
        </w:rPr>
        <w:t>аналіз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формування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можливих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окремих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порушень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роботи</w:t>
      </w:r>
      <w:proofErr w:type="spellEnd"/>
      <w:r w:rsidRPr="002A54DF">
        <w:rPr>
          <w:sz w:val="22"/>
          <w:szCs w:val="22"/>
        </w:rPr>
        <w:t xml:space="preserve"> ОРА;</w:t>
      </w: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</w:rPr>
      </w:pPr>
      <w:proofErr w:type="spellStart"/>
      <w:proofErr w:type="gramStart"/>
      <w:r w:rsidRPr="002A54DF">
        <w:rPr>
          <w:sz w:val="22"/>
          <w:szCs w:val="22"/>
        </w:rPr>
        <w:t>аналіз</w:t>
      </w:r>
      <w:proofErr w:type="spellEnd"/>
      <w:r w:rsidRPr="002A54DF">
        <w:rPr>
          <w:sz w:val="22"/>
          <w:szCs w:val="22"/>
        </w:rPr>
        <w:t xml:space="preserve">  </w:t>
      </w:r>
      <w:proofErr w:type="spellStart"/>
      <w:r w:rsidRPr="002A54DF">
        <w:rPr>
          <w:sz w:val="22"/>
          <w:szCs w:val="22"/>
        </w:rPr>
        <w:t>фізичних</w:t>
      </w:r>
      <w:proofErr w:type="spellEnd"/>
      <w:proofErr w:type="gram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дефектів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що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вже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турбують</w:t>
      </w:r>
      <w:proofErr w:type="spellEnd"/>
      <w:r w:rsidRPr="002A54DF">
        <w:rPr>
          <w:sz w:val="22"/>
          <w:szCs w:val="22"/>
        </w:rPr>
        <w:t xml:space="preserve"> особу;</w:t>
      </w: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</w:rPr>
      </w:pPr>
      <w:proofErr w:type="spellStart"/>
      <w:r w:rsidRPr="002A54DF">
        <w:rPr>
          <w:sz w:val="22"/>
          <w:szCs w:val="22"/>
        </w:rPr>
        <w:t>впливу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виявлених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порушень</w:t>
      </w:r>
      <w:proofErr w:type="spellEnd"/>
      <w:r w:rsidRPr="002A54DF">
        <w:rPr>
          <w:sz w:val="22"/>
          <w:szCs w:val="22"/>
        </w:rPr>
        <w:t xml:space="preserve"> (</w:t>
      </w:r>
      <w:proofErr w:type="spellStart"/>
      <w:r w:rsidRPr="002A54DF">
        <w:rPr>
          <w:sz w:val="22"/>
          <w:szCs w:val="22"/>
        </w:rPr>
        <w:t>дефектів</w:t>
      </w:r>
      <w:proofErr w:type="spellEnd"/>
      <w:r w:rsidRPr="002A54DF">
        <w:rPr>
          <w:sz w:val="22"/>
          <w:szCs w:val="22"/>
        </w:rPr>
        <w:t xml:space="preserve">) на </w:t>
      </w:r>
      <w:proofErr w:type="spellStart"/>
      <w:r w:rsidRPr="002A54DF">
        <w:rPr>
          <w:sz w:val="22"/>
          <w:szCs w:val="22"/>
        </w:rPr>
        <w:t>життєдіяльність</w:t>
      </w:r>
      <w:proofErr w:type="spellEnd"/>
      <w:r w:rsidRPr="002A54DF">
        <w:rPr>
          <w:sz w:val="22"/>
          <w:szCs w:val="22"/>
        </w:rPr>
        <w:t xml:space="preserve"> особи </w:t>
      </w:r>
      <w:proofErr w:type="spellStart"/>
      <w:r w:rsidRPr="002A54DF">
        <w:rPr>
          <w:sz w:val="22"/>
          <w:szCs w:val="22"/>
        </w:rPr>
        <w:t>загалом</w:t>
      </w:r>
      <w:proofErr w:type="spellEnd"/>
      <w:r w:rsidRPr="002A54DF">
        <w:rPr>
          <w:sz w:val="22"/>
          <w:szCs w:val="22"/>
        </w:rPr>
        <w:t xml:space="preserve">. </w:t>
      </w: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</w:rPr>
      </w:pPr>
      <w:proofErr w:type="spellStart"/>
      <w:r w:rsidRPr="002A54DF">
        <w:rPr>
          <w:sz w:val="22"/>
          <w:szCs w:val="22"/>
        </w:rPr>
        <w:t>Згідно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рекомендацій</w:t>
      </w:r>
      <w:proofErr w:type="spellEnd"/>
      <w:r w:rsidRPr="002A54DF">
        <w:rPr>
          <w:sz w:val="22"/>
          <w:szCs w:val="22"/>
        </w:rPr>
        <w:t xml:space="preserve"> ВООЗ, </w:t>
      </w:r>
      <w:proofErr w:type="spellStart"/>
      <w:r w:rsidRPr="002A54DF">
        <w:rPr>
          <w:sz w:val="22"/>
          <w:szCs w:val="22"/>
        </w:rPr>
        <w:t>необхідно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визначати</w:t>
      </w:r>
      <w:proofErr w:type="spellEnd"/>
      <w:r w:rsidRPr="002A54DF">
        <w:rPr>
          <w:sz w:val="22"/>
          <w:szCs w:val="22"/>
        </w:rPr>
        <w:t xml:space="preserve"> як </w:t>
      </w:r>
      <w:proofErr w:type="spellStart"/>
      <w:r w:rsidRPr="002A54DF">
        <w:rPr>
          <w:sz w:val="22"/>
          <w:szCs w:val="22"/>
        </w:rPr>
        <w:t>ступінь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пошкодження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органів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або</w:t>
      </w:r>
      <w:proofErr w:type="spellEnd"/>
      <w:r w:rsidRPr="002A54DF">
        <w:rPr>
          <w:sz w:val="22"/>
          <w:szCs w:val="22"/>
        </w:rPr>
        <w:t xml:space="preserve"> систем, так і </w:t>
      </w:r>
      <w:proofErr w:type="spellStart"/>
      <w:r w:rsidRPr="002A54DF">
        <w:rPr>
          <w:sz w:val="22"/>
          <w:szCs w:val="22"/>
        </w:rPr>
        <w:t>рівень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соціальних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обмежень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унаслідок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хвороби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або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травми</w:t>
      </w:r>
      <w:proofErr w:type="spellEnd"/>
      <w:r w:rsidRPr="002A54DF">
        <w:rPr>
          <w:sz w:val="22"/>
          <w:szCs w:val="22"/>
        </w:rPr>
        <w:t xml:space="preserve">. </w:t>
      </w: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</w:rPr>
      </w:pPr>
      <w:r w:rsidRPr="002A54DF">
        <w:rPr>
          <w:sz w:val="22"/>
          <w:szCs w:val="22"/>
        </w:rPr>
        <w:t xml:space="preserve">До </w:t>
      </w:r>
      <w:proofErr w:type="spellStart"/>
      <w:r w:rsidRPr="002A54DF">
        <w:rPr>
          <w:sz w:val="22"/>
          <w:szCs w:val="22"/>
        </w:rPr>
        <w:t>обєктивного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обстеження</w:t>
      </w:r>
      <w:proofErr w:type="spellEnd"/>
      <w:r w:rsidRPr="002A54DF">
        <w:rPr>
          <w:sz w:val="22"/>
          <w:szCs w:val="22"/>
        </w:rPr>
        <w:t xml:space="preserve"> на </w:t>
      </w:r>
      <w:proofErr w:type="spellStart"/>
      <w:r w:rsidRPr="002A54DF">
        <w:rPr>
          <w:sz w:val="22"/>
          <w:szCs w:val="22"/>
        </w:rPr>
        <w:t>патологію</w:t>
      </w:r>
      <w:proofErr w:type="spellEnd"/>
      <w:r w:rsidRPr="002A54DF">
        <w:rPr>
          <w:sz w:val="22"/>
          <w:szCs w:val="22"/>
        </w:rPr>
        <w:t xml:space="preserve"> опорно-</w:t>
      </w:r>
      <w:proofErr w:type="spellStart"/>
      <w:r w:rsidRPr="002A54DF">
        <w:rPr>
          <w:sz w:val="22"/>
          <w:szCs w:val="22"/>
        </w:rPr>
        <w:t>рухового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апарату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відносять</w:t>
      </w:r>
      <w:proofErr w:type="spellEnd"/>
      <w:r w:rsidRPr="002A54DF">
        <w:rPr>
          <w:sz w:val="22"/>
          <w:szCs w:val="22"/>
        </w:rPr>
        <w:t>:</w:t>
      </w: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</w:rPr>
        <w:t xml:space="preserve">1. </w:t>
      </w:r>
      <w:proofErr w:type="spellStart"/>
      <w:r w:rsidRPr="002A54DF">
        <w:rPr>
          <w:sz w:val="22"/>
          <w:szCs w:val="22"/>
        </w:rPr>
        <w:t>Огляд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пацієнта</w:t>
      </w:r>
      <w:proofErr w:type="spellEnd"/>
      <w:r w:rsidRPr="002A54DF">
        <w:rPr>
          <w:sz w:val="22"/>
          <w:szCs w:val="22"/>
        </w:rPr>
        <w:t>:</w:t>
      </w:r>
      <w:r w:rsidRPr="002A54DF">
        <w:rPr>
          <w:sz w:val="22"/>
          <w:szCs w:val="22"/>
          <w:lang w:val="uk-UA"/>
        </w:rPr>
        <w:t xml:space="preserve"> об</w:t>
      </w:r>
      <w:r w:rsidR="001A6BE4" w:rsidRPr="009A3C23">
        <w:rPr>
          <w:b/>
          <w:sz w:val="20"/>
          <w:szCs w:val="20"/>
          <w:lang w:val="uk-UA"/>
        </w:rPr>
        <w:t>’</w:t>
      </w:r>
      <w:r w:rsidRPr="002A54DF">
        <w:rPr>
          <w:sz w:val="22"/>
          <w:szCs w:val="22"/>
          <w:lang w:val="uk-UA"/>
        </w:rPr>
        <w:t xml:space="preserve">єктивне обстеження опорно-рухового апарату (огляд, пальпація, виміри, обхвати, інструментальна діагностика тощо); </w:t>
      </w:r>
    </w:p>
    <w:p w:rsidR="00BE6781" w:rsidRDefault="00C4143C" w:rsidP="00BE6781">
      <w:pPr>
        <w:ind w:left="426" w:right="169" w:firstLine="708"/>
        <w:jc w:val="both"/>
        <w:rPr>
          <w:sz w:val="22"/>
          <w:szCs w:val="22"/>
        </w:rPr>
      </w:pPr>
      <w:r w:rsidRPr="00DB6C24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о</w:t>
      </w:r>
      <w:proofErr w:type="spellStart"/>
      <w:r w:rsidR="00BE6781" w:rsidRPr="002A54DF">
        <w:rPr>
          <w:sz w:val="22"/>
          <w:szCs w:val="22"/>
        </w:rPr>
        <w:t>цінка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симетричності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тіла</w:t>
      </w:r>
      <w:proofErr w:type="spellEnd"/>
      <w:r>
        <w:rPr>
          <w:sz w:val="22"/>
          <w:szCs w:val="22"/>
          <w:lang w:val="uk-UA"/>
        </w:rPr>
        <w:t>;</w:t>
      </w:r>
      <w:r w:rsidR="00BE6781" w:rsidRPr="002A54DF">
        <w:rPr>
          <w:sz w:val="22"/>
          <w:szCs w:val="22"/>
        </w:rPr>
        <w:t xml:space="preserve"> </w:t>
      </w:r>
    </w:p>
    <w:p w:rsidR="00BE6781" w:rsidRPr="00C4143C" w:rsidRDefault="00C4143C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 в</w:t>
      </w:r>
      <w:proofErr w:type="spellStart"/>
      <w:r w:rsidR="00BE6781" w:rsidRPr="002A54DF">
        <w:rPr>
          <w:sz w:val="22"/>
          <w:szCs w:val="22"/>
        </w:rPr>
        <w:t>изначення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довжини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кінцівки</w:t>
      </w:r>
      <w:proofErr w:type="spellEnd"/>
      <w:r w:rsidR="00BE6781" w:rsidRPr="002A54DF">
        <w:rPr>
          <w:sz w:val="22"/>
          <w:szCs w:val="22"/>
        </w:rPr>
        <w:t xml:space="preserve"> та </w:t>
      </w:r>
      <w:proofErr w:type="spellStart"/>
      <w:r w:rsidR="00BE6781" w:rsidRPr="002A54DF">
        <w:rPr>
          <w:sz w:val="22"/>
          <w:szCs w:val="22"/>
        </w:rPr>
        <w:t>її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частин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щодо</w:t>
      </w:r>
      <w:proofErr w:type="spellEnd"/>
      <w:r>
        <w:rPr>
          <w:sz w:val="22"/>
          <w:szCs w:val="22"/>
          <w:lang w:val="uk-UA"/>
        </w:rPr>
        <w:t>;</w:t>
      </w:r>
    </w:p>
    <w:p w:rsidR="00C4143C" w:rsidRDefault="00C4143C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о</w:t>
      </w:r>
      <w:proofErr w:type="spellStart"/>
      <w:r w:rsidR="00BE6781" w:rsidRPr="002A54DF">
        <w:rPr>
          <w:sz w:val="22"/>
          <w:szCs w:val="22"/>
        </w:rPr>
        <w:t>цінка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змін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форми</w:t>
      </w:r>
      <w:proofErr w:type="spellEnd"/>
      <w:r w:rsidR="00BE6781" w:rsidRPr="002A54DF">
        <w:rPr>
          <w:sz w:val="22"/>
          <w:szCs w:val="22"/>
        </w:rPr>
        <w:t xml:space="preserve"> та </w:t>
      </w:r>
      <w:proofErr w:type="spellStart"/>
      <w:r w:rsidR="00BE6781" w:rsidRPr="002A54DF">
        <w:rPr>
          <w:sz w:val="22"/>
          <w:szCs w:val="22"/>
        </w:rPr>
        <w:t>контурів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суглобів</w:t>
      </w:r>
      <w:proofErr w:type="spellEnd"/>
      <w:r w:rsidR="00BE6781" w:rsidRPr="002A54DF">
        <w:rPr>
          <w:sz w:val="22"/>
          <w:szCs w:val="22"/>
        </w:rPr>
        <w:t xml:space="preserve">, </w:t>
      </w:r>
      <w:proofErr w:type="spellStart"/>
      <w:r w:rsidR="00BE6781" w:rsidRPr="002A54DF">
        <w:rPr>
          <w:sz w:val="22"/>
          <w:szCs w:val="22"/>
        </w:rPr>
        <w:t>форми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кісток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кінцівок</w:t>
      </w:r>
      <w:proofErr w:type="spellEnd"/>
      <w:r>
        <w:rPr>
          <w:sz w:val="22"/>
          <w:szCs w:val="22"/>
          <w:lang w:val="uk-UA"/>
        </w:rPr>
        <w:t>;</w:t>
      </w:r>
    </w:p>
    <w:p w:rsidR="00C4143C" w:rsidRDefault="00BE6781" w:rsidP="00C4143C">
      <w:pPr>
        <w:ind w:left="426" w:right="169" w:firstLine="708"/>
        <w:jc w:val="both"/>
        <w:rPr>
          <w:sz w:val="22"/>
          <w:szCs w:val="22"/>
        </w:rPr>
      </w:pPr>
      <w:r w:rsidRPr="002A54DF">
        <w:rPr>
          <w:sz w:val="22"/>
          <w:szCs w:val="22"/>
        </w:rPr>
        <w:t xml:space="preserve"> </w:t>
      </w:r>
      <w:r w:rsidR="00C4143C" w:rsidRPr="00DB6C24">
        <w:rPr>
          <w:sz w:val="22"/>
          <w:szCs w:val="22"/>
        </w:rPr>
        <w:t>–</w:t>
      </w:r>
      <w:r w:rsidR="00C4143C">
        <w:rPr>
          <w:sz w:val="22"/>
          <w:szCs w:val="22"/>
          <w:lang w:val="uk-UA"/>
        </w:rPr>
        <w:t xml:space="preserve"> в</w:t>
      </w:r>
      <w:proofErr w:type="spellStart"/>
      <w:r w:rsidRPr="002A54DF">
        <w:rPr>
          <w:sz w:val="22"/>
          <w:szCs w:val="22"/>
        </w:rPr>
        <w:t>изначення</w:t>
      </w:r>
      <w:proofErr w:type="spellEnd"/>
      <w:r w:rsidRPr="002A54DF">
        <w:rPr>
          <w:sz w:val="22"/>
          <w:szCs w:val="22"/>
        </w:rPr>
        <w:t xml:space="preserve"> стану м</w:t>
      </w:r>
      <w:r w:rsidR="00C4143C" w:rsidRPr="009A3C23">
        <w:rPr>
          <w:b/>
          <w:sz w:val="20"/>
          <w:szCs w:val="20"/>
          <w:lang w:val="uk-UA"/>
        </w:rPr>
        <w:t>’</w:t>
      </w:r>
      <w:proofErr w:type="spellStart"/>
      <w:r w:rsidRPr="002A54DF">
        <w:rPr>
          <w:sz w:val="22"/>
          <w:szCs w:val="22"/>
        </w:rPr>
        <w:t>язів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кінцівок</w:t>
      </w:r>
      <w:proofErr w:type="spellEnd"/>
      <w:r w:rsidRPr="002A54DF">
        <w:rPr>
          <w:sz w:val="22"/>
          <w:szCs w:val="22"/>
        </w:rPr>
        <w:t>:</w:t>
      </w:r>
    </w:p>
    <w:p w:rsidR="00BE6781" w:rsidRPr="002A54DF" w:rsidRDefault="00BE6781" w:rsidP="00C4143C">
      <w:pPr>
        <w:ind w:left="426" w:right="169" w:firstLine="708"/>
        <w:jc w:val="both"/>
        <w:rPr>
          <w:sz w:val="22"/>
          <w:szCs w:val="22"/>
        </w:rPr>
      </w:pPr>
      <w:r w:rsidRPr="002A54DF">
        <w:rPr>
          <w:sz w:val="22"/>
          <w:szCs w:val="22"/>
        </w:rPr>
        <w:t xml:space="preserve"> </w:t>
      </w:r>
      <w:r w:rsidR="00C4143C" w:rsidRPr="00DB6C24">
        <w:rPr>
          <w:sz w:val="22"/>
          <w:szCs w:val="22"/>
        </w:rPr>
        <w:t>–</w:t>
      </w:r>
      <w:r w:rsidR="00C4143C">
        <w:rPr>
          <w:sz w:val="22"/>
          <w:szCs w:val="22"/>
          <w:lang w:val="uk-UA"/>
        </w:rPr>
        <w:t xml:space="preserve"> о</w:t>
      </w:r>
      <w:proofErr w:type="spellStart"/>
      <w:r w:rsidRPr="002A54DF">
        <w:rPr>
          <w:sz w:val="22"/>
          <w:szCs w:val="22"/>
        </w:rPr>
        <w:t>цінка</w:t>
      </w:r>
      <w:proofErr w:type="spellEnd"/>
      <w:r w:rsidRPr="002A54DF">
        <w:rPr>
          <w:sz w:val="22"/>
          <w:szCs w:val="22"/>
        </w:rPr>
        <w:t xml:space="preserve"> стану </w:t>
      </w:r>
      <w:proofErr w:type="spellStart"/>
      <w:r w:rsidRPr="002A54DF">
        <w:rPr>
          <w:sz w:val="22"/>
          <w:szCs w:val="22"/>
        </w:rPr>
        <w:t>шкіри</w:t>
      </w:r>
      <w:proofErr w:type="spellEnd"/>
      <w:r w:rsidRPr="002A54DF">
        <w:rPr>
          <w:sz w:val="22"/>
          <w:szCs w:val="22"/>
        </w:rPr>
        <w:t xml:space="preserve"> в </w:t>
      </w:r>
      <w:proofErr w:type="spellStart"/>
      <w:r w:rsidRPr="002A54DF">
        <w:rPr>
          <w:sz w:val="22"/>
          <w:szCs w:val="22"/>
        </w:rPr>
        <w:t>ділянці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суглоба</w:t>
      </w:r>
      <w:proofErr w:type="spellEnd"/>
      <w:r w:rsidRPr="002A54DF">
        <w:rPr>
          <w:sz w:val="22"/>
          <w:szCs w:val="22"/>
        </w:rPr>
        <w:t>.</w:t>
      </w: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</w:rPr>
      </w:pPr>
      <w:r w:rsidRPr="002A54DF">
        <w:rPr>
          <w:sz w:val="22"/>
          <w:szCs w:val="22"/>
        </w:rPr>
        <w:lastRenderedPageBreak/>
        <w:t xml:space="preserve">2. </w:t>
      </w:r>
      <w:proofErr w:type="spellStart"/>
      <w:r w:rsidRPr="002A54DF">
        <w:rPr>
          <w:sz w:val="22"/>
          <w:szCs w:val="22"/>
        </w:rPr>
        <w:t>Пальпація</w:t>
      </w:r>
      <w:proofErr w:type="spellEnd"/>
      <w:r w:rsidRPr="002A54DF">
        <w:rPr>
          <w:sz w:val="22"/>
          <w:szCs w:val="22"/>
        </w:rPr>
        <w:t>:</w:t>
      </w:r>
    </w:p>
    <w:p w:rsidR="00BE6781" w:rsidRDefault="00C4143C" w:rsidP="00BE6781">
      <w:pPr>
        <w:ind w:left="426" w:right="169" w:firstLine="708"/>
        <w:jc w:val="both"/>
        <w:rPr>
          <w:sz w:val="22"/>
          <w:szCs w:val="22"/>
        </w:rPr>
      </w:pPr>
      <w:r w:rsidRPr="00DB6C24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в</w:t>
      </w:r>
      <w:proofErr w:type="spellStart"/>
      <w:r w:rsidR="00BE6781" w:rsidRPr="002A54DF">
        <w:rPr>
          <w:sz w:val="22"/>
          <w:szCs w:val="22"/>
        </w:rPr>
        <w:t>иявлення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підвищення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місцевої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температури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тіла</w:t>
      </w:r>
      <w:proofErr w:type="spellEnd"/>
      <w:r>
        <w:rPr>
          <w:sz w:val="22"/>
          <w:szCs w:val="22"/>
          <w:lang w:val="uk-UA"/>
        </w:rPr>
        <w:t>;</w:t>
      </w:r>
      <w:r w:rsidR="00BE6781" w:rsidRPr="002A54DF">
        <w:rPr>
          <w:sz w:val="22"/>
          <w:szCs w:val="22"/>
        </w:rPr>
        <w:t xml:space="preserve"> </w:t>
      </w:r>
    </w:p>
    <w:p w:rsidR="00BE6781" w:rsidRDefault="00C4143C" w:rsidP="00BE6781">
      <w:pPr>
        <w:ind w:left="426" w:right="169" w:firstLine="708"/>
        <w:jc w:val="both"/>
        <w:rPr>
          <w:sz w:val="22"/>
          <w:szCs w:val="22"/>
        </w:rPr>
      </w:pPr>
      <w:r w:rsidRPr="00DB6C24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в</w:t>
      </w:r>
      <w:proofErr w:type="spellStart"/>
      <w:r w:rsidR="00BE6781" w:rsidRPr="002A54DF">
        <w:rPr>
          <w:sz w:val="22"/>
          <w:szCs w:val="22"/>
        </w:rPr>
        <w:t>изначення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болючості</w:t>
      </w:r>
      <w:proofErr w:type="spellEnd"/>
      <w:r w:rsidR="00BE6781">
        <w:rPr>
          <w:sz w:val="22"/>
          <w:szCs w:val="22"/>
          <w:lang w:val="uk-UA"/>
        </w:rPr>
        <w:t xml:space="preserve"> </w:t>
      </w:r>
      <w:proofErr w:type="spellStart"/>
      <w:r w:rsidR="00BE6781" w:rsidRPr="002A54DF">
        <w:rPr>
          <w:sz w:val="22"/>
          <w:szCs w:val="22"/>
        </w:rPr>
        <w:t>суглобів</w:t>
      </w:r>
      <w:proofErr w:type="spellEnd"/>
      <w:r>
        <w:rPr>
          <w:sz w:val="22"/>
          <w:szCs w:val="22"/>
          <w:lang w:val="uk-UA"/>
        </w:rPr>
        <w:t>;</w:t>
      </w:r>
      <w:r w:rsidR="00BE6781" w:rsidRPr="002A54DF">
        <w:rPr>
          <w:sz w:val="22"/>
          <w:szCs w:val="22"/>
        </w:rPr>
        <w:t xml:space="preserve"> </w:t>
      </w:r>
    </w:p>
    <w:p w:rsidR="00BE6781" w:rsidRDefault="00C4143C" w:rsidP="00BE6781">
      <w:pPr>
        <w:ind w:left="426" w:right="169" w:firstLine="708"/>
        <w:jc w:val="both"/>
        <w:rPr>
          <w:sz w:val="22"/>
          <w:szCs w:val="22"/>
        </w:rPr>
      </w:pPr>
      <w:bookmarkStart w:id="8" w:name="_Hlk187423187"/>
      <w:r w:rsidRPr="00DB6C24">
        <w:rPr>
          <w:sz w:val="22"/>
          <w:szCs w:val="22"/>
        </w:rPr>
        <w:t>–</w:t>
      </w:r>
      <w:bookmarkEnd w:id="8"/>
      <w:r>
        <w:rPr>
          <w:sz w:val="22"/>
          <w:szCs w:val="22"/>
          <w:lang w:val="uk-UA"/>
        </w:rPr>
        <w:t xml:space="preserve"> в</w:t>
      </w:r>
      <w:proofErr w:type="spellStart"/>
      <w:r w:rsidR="00BE6781" w:rsidRPr="002A54DF">
        <w:rPr>
          <w:sz w:val="22"/>
          <w:szCs w:val="22"/>
        </w:rPr>
        <w:t>становлення</w:t>
      </w:r>
      <w:proofErr w:type="spellEnd"/>
      <w:r w:rsidR="00BE6781" w:rsidRPr="002A54DF">
        <w:rPr>
          <w:sz w:val="22"/>
          <w:szCs w:val="22"/>
        </w:rPr>
        <w:t xml:space="preserve"> характеру </w:t>
      </w:r>
      <w:proofErr w:type="spellStart"/>
      <w:r w:rsidR="00BE6781" w:rsidRPr="002A54DF">
        <w:rPr>
          <w:sz w:val="22"/>
          <w:szCs w:val="22"/>
        </w:rPr>
        <w:t>зміни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форми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суглоба</w:t>
      </w:r>
      <w:proofErr w:type="spellEnd"/>
      <w:r w:rsidR="00BE6781" w:rsidRPr="002A54DF">
        <w:rPr>
          <w:sz w:val="22"/>
          <w:szCs w:val="22"/>
        </w:rPr>
        <w:t xml:space="preserve">, </w:t>
      </w:r>
      <w:proofErr w:type="spellStart"/>
      <w:r w:rsidR="00BE6781" w:rsidRPr="002A54DF">
        <w:rPr>
          <w:sz w:val="22"/>
          <w:szCs w:val="22"/>
        </w:rPr>
        <w:t>наявності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випоту</w:t>
      </w:r>
      <w:proofErr w:type="spellEnd"/>
      <w:r w:rsidR="00BE6781" w:rsidRPr="002A54DF">
        <w:rPr>
          <w:sz w:val="22"/>
          <w:szCs w:val="22"/>
        </w:rPr>
        <w:t xml:space="preserve"> в</w:t>
      </w:r>
      <w:r w:rsidR="00BE6781">
        <w:rPr>
          <w:sz w:val="22"/>
          <w:szCs w:val="22"/>
          <w:lang w:val="uk-UA"/>
        </w:rPr>
        <w:t xml:space="preserve"> </w:t>
      </w:r>
      <w:proofErr w:type="spellStart"/>
      <w:r w:rsidR="00BE6781" w:rsidRPr="002A54DF">
        <w:rPr>
          <w:sz w:val="22"/>
          <w:szCs w:val="22"/>
        </w:rPr>
        <w:t>суглобі</w:t>
      </w:r>
      <w:proofErr w:type="spellEnd"/>
      <w:r w:rsidR="00BE6781" w:rsidRPr="002A54DF">
        <w:rPr>
          <w:sz w:val="22"/>
          <w:szCs w:val="22"/>
        </w:rPr>
        <w:t xml:space="preserve">, </w:t>
      </w:r>
      <w:proofErr w:type="spellStart"/>
      <w:r w:rsidR="00BE6781" w:rsidRPr="002A54DF">
        <w:rPr>
          <w:sz w:val="22"/>
          <w:szCs w:val="22"/>
        </w:rPr>
        <w:t>суглобові</w:t>
      </w:r>
      <w:proofErr w:type="spellEnd"/>
      <w:r w:rsidR="00BE6781" w:rsidRPr="002A54DF">
        <w:rPr>
          <w:sz w:val="22"/>
          <w:szCs w:val="22"/>
        </w:rPr>
        <w:t xml:space="preserve"> шуми, </w:t>
      </w:r>
      <w:proofErr w:type="spellStart"/>
      <w:r w:rsidR="00BE6781" w:rsidRPr="002A54DF">
        <w:rPr>
          <w:sz w:val="22"/>
          <w:szCs w:val="22"/>
        </w:rPr>
        <w:t>больові</w:t>
      </w:r>
      <w:proofErr w:type="spellEnd"/>
      <w:r w:rsidR="00BE6781" w:rsidRPr="002A54DF">
        <w:rPr>
          <w:sz w:val="22"/>
          <w:szCs w:val="22"/>
        </w:rPr>
        <w:t xml:space="preserve"> точки т</w:t>
      </w:r>
      <w:proofErr w:type="spellStart"/>
      <w:r>
        <w:rPr>
          <w:sz w:val="22"/>
          <w:szCs w:val="22"/>
          <w:lang w:val="uk-UA"/>
        </w:rPr>
        <w:t>ощо</w:t>
      </w:r>
      <w:proofErr w:type="spellEnd"/>
      <w:r>
        <w:rPr>
          <w:sz w:val="22"/>
          <w:szCs w:val="22"/>
          <w:lang w:val="uk-UA"/>
        </w:rPr>
        <w:t>;</w:t>
      </w:r>
      <w:r w:rsidR="00BE6781" w:rsidRPr="002A54DF">
        <w:rPr>
          <w:sz w:val="22"/>
          <w:szCs w:val="22"/>
        </w:rPr>
        <w:t xml:space="preserve"> </w:t>
      </w:r>
    </w:p>
    <w:p w:rsidR="00BE6781" w:rsidRPr="002A54DF" w:rsidRDefault="00C4143C" w:rsidP="00BE6781">
      <w:pPr>
        <w:ind w:left="426" w:right="169" w:firstLine="708"/>
        <w:jc w:val="both"/>
        <w:rPr>
          <w:sz w:val="22"/>
          <w:szCs w:val="22"/>
        </w:rPr>
      </w:pPr>
      <w:r w:rsidRPr="00DB6C24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т</w:t>
      </w:r>
      <w:r w:rsidR="00BE6781" w:rsidRPr="002A54DF">
        <w:rPr>
          <w:sz w:val="22"/>
          <w:szCs w:val="22"/>
        </w:rPr>
        <w:t>ест б</w:t>
      </w:r>
      <w:proofErr w:type="spellStart"/>
      <w:r>
        <w:rPr>
          <w:sz w:val="22"/>
          <w:szCs w:val="22"/>
          <w:lang w:val="uk-UA"/>
        </w:rPr>
        <w:t>ічн</w:t>
      </w:r>
      <w:proofErr w:type="spellEnd"/>
      <w:r w:rsidR="00BE6781" w:rsidRPr="002A54DF">
        <w:rPr>
          <w:sz w:val="22"/>
          <w:szCs w:val="22"/>
        </w:rPr>
        <w:t xml:space="preserve">ого </w:t>
      </w:r>
      <w:proofErr w:type="spellStart"/>
      <w:r w:rsidR="00BE6781" w:rsidRPr="002A54DF">
        <w:rPr>
          <w:sz w:val="22"/>
          <w:szCs w:val="22"/>
        </w:rPr>
        <w:t>стискування</w:t>
      </w:r>
      <w:proofErr w:type="spellEnd"/>
      <w:r>
        <w:rPr>
          <w:sz w:val="22"/>
          <w:szCs w:val="22"/>
          <w:lang w:val="uk-UA"/>
        </w:rPr>
        <w:t>;</w:t>
      </w:r>
      <w:r w:rsidR="00BE6781" w:rsidRPr="002A54DF">
        <w:rPr>
          <w:sz w:val="22"/>
          <w:szCs w:val="22"/>
        </w:rPr>
        <w:t xml:space="preserve"> </w:t>
      </w:r>
    </w:p>
    <w:p w:rsidR="00BE6781" w:rsidRPr="002A54DF" w:rsidRDefault="00C4143C" w:rsidP="00BE6781">
      <w:pPr>
        <w:ind w:left="426" w:right="169" w:firstLine="708"/>
        <w:jc w:val="both"/>
        <w:rPr>
          <w:sz w:val="22"/>
          <w:szCs w:val="22"/>
        </w:rPr>
      </w:pPr>
      <w:r w:rsidRPr="00DB6C24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в</w:t>
      </w:r>
      <w:proofErr w:type="spellStart"/>
      <w:r w:rsidR="00BE6781" w:rsidRPr="002A54DF">
        <w:rPr>
          <w:sz w:val="22"/>
          <w:szCs w:val="22"/>
        </w:rPr>
        <w:t>изначення</w:t>
      </w:r>
      <w:proofErr w:type="spellEnd"/>
      <w:r w:rsidR="00BE6781" w:rsidRPr="002A54DF">
        <w:rPr>
          <w:sz w:val="22"/>
          <w:szCs w:val="22"/>
        </w:rPr>
        <w:t xml:space="preserve"> тонусу та </w:t>
      </w:r>
      <w:proofErr w:type="spellStart"/>
      <w:r w:rsidR="00BE6781" w:rsidRPr="002A54DF">
        <w:rPr>
          <w:sz w:val="22"/>
          <w:szCs w:val="22"/>
        </w:rPr>
        <w:t>болючості</w:t>
      </w:r>
      <w:proofErr w:type="spellEnd"/>
      <w:r w:rsidR="00BE6781" w:rsidRPr="002A54DF">
        <w:rPr>
          <w:sz w:val="22"/>
          <w:szCs w:val="22"/>
        </w:rPr>
        <w:t xml:space="preserve"> м</w:t>
      </w:r>
      <w:r w:rsidR="00BE6781" w:rsidRPr="002A54DF">
        <w:rPr>
          <w:sz w:val="22"/>
          <w:szCs w:val="22"/>
          <w:lang w:val="uk-UA"/>
        </w:rPr>
        <w:t>’</w:t>
      </w:r>
      <w:proofErr w:type="spellStart"/>
      <w:r w:rsidR="00BE6781" w:rsidRPr="002A54DF">
        <w:rPr>
          <w:sz w:val="22"/>
          <w:szCs w:val="22"/>
        </w:rPr>
        <w:t>язів</w:t>
      </w:r>
      <w:proofErr w:type="spellEnd"/>
      <w:r w:rsidR="00BE6781" w:rsidRPr="002A54DF">
        <w:rPr>
          <w:sz w:val="22"/>
          <w:szCs w:val="22"/>
        </w:rPr>
        <w:t>.</w:t>
      </w: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</w:rPr>
      </w:pPr>
      <w:r w:rsidRPr="002A54DF">
        <w:rPr>
          <w:sz w:val="22"/>
          <w:szCs w:val="22"/>
        </w:rPr>
        <w:t xml:space="preserve">3. </w:t>
      </w:r>
      <w:proofErr w:type="spellStart"/>
      <w:r w:rsidRPr="002A54DF">
        <w:rPr>
          <w:sz w:val="22"/>
          <w:szCs w:val="22"/>
        </w:rPr>
        <w:t>Вимірювання</w:t>
      </w:r>
      <w:proofErr w:type="spellEnd"/>
      <w:r w:rsidRPr="002A54DF">
        <w:rPr>
          <w:sz w:val="22"/>
          <w:szCs w:val="22"/>
        </w:rPr>
        <w:t>:</w:t>
      </w:r>
    </w:p>
    <w:p w:rsidR="00BE6781" w:rsidRPr="00C4143C" w:rsidRDefault="00C4143C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в</w:t>
      </w:r>
      <w:proofErr w:type="spellStart"/>
      <w:r w:rsidR="00BE6781" w:rsidRPr="002A54DF">
        <w:rPr>
          <w:sz w:val="22"/>
          <w:szCs w:val="22"/>
        </w:rPr>
        <w:t>изначення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довжини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кінцівок</w:t>
      </w:r>
      <w:proofErr w:type="spellEnd"/>
      <w:r>
        <w:rPr>
          <w:sz w:val="22"/>
          <w:szCs w:val="22"/>
          <w:lang w:val="uk-UA"/>
        </w:rPr>
        <w:t>;</w:t>
      </w:r>
    </w:p>
    <w:p w:rsidR="00BE6781" w:rsidRPr="002A54DF" w:rsidRDefault="00C4143C" w:rsidP="00BE6781">
      <w:pPr>
        <w:ind w:left="426" w:right="169" w:firstLine="708"/>
        <w:jc w:val="both"/>
        <w:rPr>
          <w:sz w:val="22"/>
          <w:szCs w:val="22"/>
        </w:rPr>
      </w:pPr>
      <w:r w:rsidRPr="00DB6C24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в</w:t>
      </w:r>
      <w:proofErr w:type="spellStart"/>
      <w:r w:rsidR="00BE6781" w:rsidRPr="002A54DF">
        <w:rPr>
          <w:sz w:val="22"/>
          <w:szCs w:val="22"/>
        </w:rPr>
        <w:t>изначення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окружності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кінцівок</w:t>
      </w:r>
      <w:proofErr w:type="spellEnd"/>
      <w:r w:rsidR="00BE6781" w:rsidRPr="002A54DF">
        <w:rPr>
          <w:sz w:val="22"/>
          <w:szCs w:val="22"/>
        </w:rPr>
        <w:t xml:space="preserve"> та </w:t>
      </w:r>
      <w:proofErr w:type="spellStart"/>
      <w:r w:rsidR="00BE6781" w:rsidRPr="002A54DF">
        <w:rPr>
          <w:sz w:val="22"/>
          <w:szCs w:val="22"/>
        </w:rPr>
        <w:t>суглобів</w:t>
      </w:r>
      <w:proofErr w:type="spellEnd"/>
      <w:r w:rsidR="00BE6781" w:rsidRPr="002A54DF">
        <w:rPr>
          <w:sz w:val="22"/>
          <w:szCs w:val="22"/>
        </w:rPr>
        <w:t>.</w:t>
      </w: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4.</w:t>
      </w:r>
      <w:proofErr w:type="spellStart"/>
      <w:r w:rsidRPr="002A54DF">
        <w:rPr>
          <w:sz w:val="22"/>
          <w:szCs w:val="22"/>
        </w:rPr>
        <w:t>Дослідження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об’єму</w:t>
      </w:r>
      <w:proofErr w:type="spellEnd"/>
      <w:r w:rsidRPr="002A54DF">
        <w:rPr>
          <w:sz w:val="22"/>
          <w:szCs w:val="22"/>
        </w:rPr>
        <w:t xml:space="preserve"> та </w:t>
      </w:r>
      <w:proofErr w:type="spellStart"/>
      <w:r w:rsidRPr="002A54DF">
        <w:rPr>
          <w:sz w:val="22"/>
          <w:szCs w:val="22"/>
        </w:rPr>
        <w:t>амплітуди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рухів</w:t>
      </w:r>
      <w:proofErr w:type="spellEnd"/>
      <w:r w:rsidRPr="002A54DF">
        <w:rPr>
          <w:sz w:val="22"/>
          <w:szCs w:val="22"/>
        </w:rPr>
        <w:t xml:space="preserve"> у </w:t>
      </w:r>
      <w:proofErr w:type="spellStart"/>
      <w:r w:rsidRPr="002A54DF">
        <w:rPr>
          <w:sz w:val="22"/>
          <w:szCs w:val="22"/>
        </w:rPr>
        <w:t>суглобах</w:t>
      </w:r>
      <w:proofErr w:type="spellEnd"/>
      <w:r w:rsidRPr="002A54DF">
        <w:rPr>
          <w:sz w:val="22"/>
          <w:szCs w:val="22"/>
        </w:rPr>
        <w:t>:</w:t>
      </w:r>
    </w:p>
    <w:p w:rsidR="00BE6781" w:rsidRDefault="00C4143C" w:rsidP="00BE6781">
      <w:pPr>
        <w:ind w:left="426" w:right="169" w:firstLine="708"/>
        <w:jc w:val="both"/>
        <w:rPr>
          <w:sz w:val="22"/>
          <w:szCs w:val="22"/>
        </w:rPr>
      </w:pPr>
      <w:r w:rsidRPr="00DB6C24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в</w:t>
      </w:r>
      <w:proofErr w:type="spellStart"/>
      <w:r w:rsidR="00BE6781" w:rsidRPr="002A54DF">
        <w:rPr>
          <w:sz w:val="22"/>
          <w:szCs w:val="22"/>
        </w:rPr>
        <w:t>ивчення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обсягу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активних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рухів</w:t>
      </w:r>
      <w:proofErr w:type="spellEnd"/>
      <w:r w:rsidR="00BE6781" w:rsidRPr="002A54DF">
        <w:rPr>
          <w:sz w:val="22"/>
          <w:szCs w:val="22"/>
        </w:rPr>
        <w:t>,</w:t>
      </w:r>
    </w:p>
    <w:p w:rsidR="00BE6781" w:rsidRPr="00C4143C" w:rsidRDefault="00C4143C" w:rsidP="00C4143C">
      <w:pPr>
        <w:ind w:right="169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            </w:t>
      </w:r>
      <w:r w:rsidRPr="00DB6C24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r w:rsidRPr="00C4143C">
        <w:rPr>
          <w:sz w:val="22"/>
          <w:szCs w:val="22"/>
          <w:lang w:val="uk-UA"/>
        </w:rPr>
        <w:t>в</w:t>
      </w:r>
      <w:proofErr w:type="spellStart"/>
      <w:r w:rsidR="00BE6781" w:rsidRPr="00C4143C">
        <w:rPr>
          <w:sz w:val="22"/>
          <w:szCs w:val="22"/>
        </w:rPr>
        <w:t>ивчення</w:t>
      </w:r>
      <w:proofErr w:type="spellEnd"/>
      <w:r w:rsidR="00BE6781" w:rsidRPr="00C4143C">
        <w:rPr>
          <w:sz w:val="22"/>
          <w:szCs w:val="22"/>
        </w:rPr>
        <w:t xml:space="preserve"> </w:t>
      </w:r>
      <w:proofErr w:type="spellStart"/>
      <w:r w:rsidR="00BE6781" w:rsidRPr="00C4143C">
        <w:rPr>
          <w:sz w:val="22"/>
          <w:szCs w:val="22"/>
        </w:rPr>
        <w:t>обсягу</w:t>
      </w:r>
      <w:proofErr w:type="spellEnd"/>
      <w:r w:rsidR="00BE6781" w:rsidRPr="00C4143C">
        <w:rPr>
          <w:sz w:val="22"/>
          <w:szCs w:val="22"/>
        </w:rPr>
        <w:t xml:space="preserve"> </w:t>
      </w:r>
      <w:proofErr w:type="spellStart"/>
      <w:r w:rsidR="00BE6781" w:rsidRPr="00C4143C">
        <w:rPr>
          <w:sz w:val="22"/>
          <w:szCs w:val="22"/>
        </w:rPr>
        <w:t>пасивних</w:t>
      </w:r>
      <w:proofErr w:type="spellEnd"/>
      <w:r w:rsidR="00BE6781" w:rsidRPr="00C4143C">
        <w:rPr>
          <w:sz w:val="22"/>
          <w:szCs w:val="22"/>
        </w:rPr>
        <w:t xml:space="preserve"> </w:t>
      </w:r>
      <w:proofErr w:type="spellStart"/>
      <w:r w:rsidR="00BE6781" w:rsidRPr="00C4143C">
        <w:rPr>
          <w:sz w:val="22"/>
          <w:szCs w:val="22"/>
        </w:rPr>
        <w:t>рухів</w:t>
      </w:r>
      <w:proofErr w:type="spellEnd"/>
      <w:r w:rsidR="00BE6781" w:rsidRPr="00C4143C">
        <w:rPr>
          <w:sz w:val="22"/>
          <w:szCs w:val="22"/>
        </w:rPr>
        <w:t>,</w:t>
      </w:r>
    </w:p>
    <w:p w:rsidR="00BE6781" w:rsidRDefault="00C4143C" w:rsidP="00BE6781">
      <w:pPr>
        <w:ind w:left="426" w:right="169" w:firstLine="708"/>
        <w:jc w:val="both"/>
        <w:rPr>
          <w:sz w:val="22"/>
          <w:szCs w:val="22"/>
        </w:rPr>
      </w:pPr>
      <w:r w:rsidRPr="00DB6C24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в</w:t>
      </w:r>
      <w:proofErr w:type="spellStart"/>
      <w:r w:rsidR="00BE6781" w:rsidRPr="002A54DF">
        <w:rPr>
          <w:sz w:val="22"/>
          <w:szCs w:val="22"/>
        </w:rPr>
        <w:t>изначення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співвідношення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обсягу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активних</w:t>
      </w:r>
      <w:proofErr w:type="spellEnd"/>
      <w:r w:rsidR="00BE6781" w:rsidRPr="002A54DF">
        <w:rPr>
          <w:sz w:val="22"/>
          <w:szCs w:val="22"/>
        </w:rPr>
        <w:t xml:space="preserve"> та </w:t>
      </w:r>
      <w:proofErr w:type="spellStart"/>
      <w:r w:rsidR="00BE6781" w:rsidRPr="002A54DF">
        <w:rPr>
          <w:sz w:val="22"/>
          <w:szCs w:val="22"/>
        </w:rPr>
        <w:t>пасивних</w:t>
      </w:r>
      <w:proofErr w:type="spellEnd"/>
      <w:r w:rsidR="00BE6781" w:rsidRPr="002A54DF">
        <w:rPr>
          <w:sz w:val="22"/>
          <w:szCs w:val="22"/>
        </w:rPr>
        <w:t xml:space="preserve"> </w:t>
      </w:r>
      <w:proofErr w:type="spellStart"/>
      <w:r w:rsidR="00BE6781" w:rsidRPr="002A54DF">
        <w:rPr>
          <w:sz w:val="22"/>
          <w:szCs w:val="22"/>
        </w:rPr>
        <w:t>рухів</w:t>
      </w:r>
      <w:proofErr w:type="spellEnd"/>
      <w:r w:rsidR="00BE6781" w:rsidRPr="002A54DF">
        <w:rPr>
          <w:sz w:val="22"/>
          <w:szCs w:val="22"/>
        </w:rPr>
        <w:t xml:space="preserve"> в </w:t>
      </w:r>
      <w:proofErr w:type="spellStart"/>
      <w:r w:rsidR="00BE6781" w:rsidRPr="002A54DF">
        <w:rPr>
          <w:sz w:val="22"/>
          <w:szCs w:val="22"/>
        </w:rPr>
        <w:t>суглобі</w:t>
      </w:r>
      <w:proofErr w:type="spellEnd"/>
      <w:r>
        <w:rPr>
          <w:sz w:val="22"/>
          <w:szCs w:val="22"/>
          <w:lang w:val="uk-UA"/>
        </w:rPr>
        <w:t>.</w:t>
      </w:r>
      <w:r w:rsidR="00BE6781" w:rsidRPr="002A54DF">
        <w:rPr>
          <w:sz w:val="22"/>
          <w:szCs w:val="22"/>
        </w:rPr>
        <w:t xml:space="preserve"> </w:t>
      </w:r>
    </w:p>
    <w:p w:rsidR="00BE6781" w:rsidRPr="002A54DF" w:rsidRDefault="00BE6781" w:rsidP="00BE6781">
      <w:pPr>
        <w:ind w:left="426" w:right="169" w:firstLine="708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5</w:t>
      </w:r>
      <w:r w:rsidRPr="002A54DF">
        <w:rPr>
          <w:sz w:val="22"/>
          <w:szCs w:val="22"/>
        </w:rPr>
        <w:t>.</w:t>
      </w:r>
      <w:proofErr w:type="spellStart"/>
      <w:r w:rsidRPr="002A54DF">
        <w:rPr>
          <w:sz w:val="22"/>
          <w:szCs w:val="22"/>
        </w:rPr>
        <w:t>Вимірювання</w:t>
      </w:r>
      <w:proofErr w:type="spellEnd"/>
      <w:r w:rsidRPr="002A54DF">
        <w:rPr>
          <w:sz w:val="22"/>
          <w:szCs w:val="22"/>
        </w:rPr>
        <w:t xml:space="preserve"> м</w:t>
      </w:r>
      <w:r w:rsidRPr="002A54DF">
        <w:rPr>
          <w:sz w:val="22"/>
          <w:szCs w:val="22"/>
          <w:lang w:val="uk-UA"/>
        </w:rPr>
        <w:t>’</w:t>
      </w:r>
      <w:proofErr w:type="spellStart"/>
      <w:r w:rsidRPr="002A54DF">
        <w:rPr>
          <w:sz w:val="22"/>
          <w:szCs w:val="22"/>
        </w:rPr>
        <w:t>язової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сили</w:t>
      </w:r>
      <w:proofErr w:type="spellEnd"/>
      <w:r w:rsidRPr="002A54DF">
        <w:rPr>
          <w:sz w:val="22"/>
          <w:szCs w:val="22"/>
        </w:rPr>
        <w:t>.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6.Д</w:t>
      </w:r>
      <w:r w:rsidRPr="002A54DF">
        <w:rPr>
          <w:sz w:val="22"/>
          <w:szCs w:val="22"/>
          <w:lang w:val="uk-UA"/>
        </w:rPr>
        <w:t>одатков</w:t>
      </w:r>
      <w:r>
        <w:rPr>
          <w:sz w:val="22"/>
          <w:szCs w:val="22"/>
          <w:lang w:val="uk-UA"/>
        </w:rPr>
        <w:t>і</w:t>
      </w:r>
      <w:r w:rsidRPr="002A54DF">
        <w:rPr>
          <w:sz w:val="22"/>
          <w:szCs w:val="22"/>
          <w:lang w:val="uk-UA"/>
        </w:rPr>
        <w:t xml:space="preserve"> методів дослідження (рентгенографія кісток і суглобів, лабораторні, інструментальні методи дослідження, тощо).</w:t>
      </w:r>
    </w:p>
    <w:p w:rsidR="00BE6781" w:rsidRPr="00DB6C24" w:rsidRDefault="00BE6781" w:rsidP="001A6BE4">
      <w:pPr>
        <w:ind w:left="426" w:right="169" w:firstLine="708"/>
        <w:jc w:val="both"/>
        <w:rPr>
          <w:sz w:val="22"/>
          <w:szCs w:val="22"/>
        </w:rPr>
      </w:pPr>
      <w:proofErr w:type="spellStart"/>
      <w:r w:rsidRPr="00DB6C24">
        <w:rPr>
          <w:sz w:val="22"/>
          <w:szCs w:val="22"/>
        </w:rPr>
        <w:t>Дослідження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починають</w:t>
      </w:r>
      <w:proofErr w:type="spellEnd"/>
      <w:r w:rsidRPr="00DB6C24">
        <w:rPr>
          <w:sz w:val="22"/>
          <w:szCs w:val="22"/>
        </w:rPr>
        <w:t xml:space="preserve"> з </w:t>
      </w:r>
      <w:proofErr w:type="spellStart"/>
      <w:r w:rsidRPr="00DB6C24">
        <w:rPr>
          <w:sz w:val="22"/>
          <w:szCs w:val="22"/>
        </w:rPr>
        <w:t>суглоба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здорової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кінцівки</w:t>
      </w:r>
      <w:proofErr w:type="spellEnd"/>
      <w:r w:rsidRPr="00DB6C24">
        <w:rPr>
          <w:sz w:val="22"/>
          <w:szCs w:val="22"/>
        </w:rPr>
        <w:t xml:space="preserve"> для того, </w:t>
      </w:r>
      <w:proofErr w:type="spellStart"/>
      <w:r w:rsidRPr="00DB6C24">
        <w:rPr>
          <w:sz w:val="22"/>
          <w:szCs w:val="22"/>
        </w:rPr>
        <w:t>щоб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підготувати</w:t>
      </w:r>
      <w:proofErr w:type="spellEnd"/>
      <w:r w:rsidRPr="00DB6C24">
        <w:rPr>
          <w:sz w:val="22"/>
          <w:szCs w:val="22"/>
        </w:rPr>
        <w:t xml:space="preserve"> хворого. </w:t>
      </w:r>
      <w:proofErr w:type="spellStart"/>
      <w:r w:rsidRPr="00DB6C24">
        <w:rPr>
          <w:sz w:val="22"/>
          <w:szCs w:val="22"/>
        </w:rPr>
        <w:t>Дослідження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проводять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обережно</w:t>
      </w:r>
      <w:proofErr w:type="spellEnd"/>
      <w:r w:rsidRPr="00DB6C24">
        <w:rPr>
          <w:sz w:val="22"/>
          <w:szCs w:val="22"/>
        </w:rPr>
        <w:t xml:space="preserve">, без </w:t>
      </w:r>
      <w:proofErr w:type="spellStart"/>
      <w:r w:rsidRPr="00DB6C24">
        <w:rPr>
          <w:sz w:val="22"/>
          <w:szCs w:val="22"/>
        </w:rPr>
        <w:t>різких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рухів</w:t>
      </w:r>
      <w:proofErr w:type="spellEnd"/>
      <w:r w:rsidRPr="00DB6C24">
        <w:rPr>
          <w:sz w:val="22"/>
          <w:szCs w:val="22"/>
        </w:rPr>
        <w:t xml:space="preserve"> в здоровому, а </w:t>
      </w:r>
      <w:proofErr w:type="spellStart"/>
      <w:r w:rsidRPr="00DB6C24">
        <w:rPr>
          <w:sz w:val="22"/>
          <w:szCs w:val="22"/>
        </w:rPr>
        <w:t>потім</w:t>
      </w:r>
      <w:proofErr w:type="spellEnd"/>
      <w:r w:rsidRPr="00DB6C24">
        <w:rPr>
          <w:sz w:val="22"/>
          <w:szCs w:val="22"/>
        </w:rPr>
        <w:t xml:space="preserve"> в </w:t>
      </w:r>
      <w:proofErr w:type="spellStart"/>
      <w:r w:rsidRPr="00DB6C24">
        <w:rPr>
          <w:sz w:val="22"/>
          <w:szCs w:val="22"/>
        </w:rPr>
        <w:t>ураженому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суглобі</w:t>
      </w:r>
      <w:proofErr w:type="spellEnd"/>
      <w:r w:rsidRPr="00DB6C24">
        <w:rPr>
          <w:sz w:val="22"/>
          <w:szCs w:val="22"/>
        </w:rPr>
        <w:t xml:space="preserve">. </w:t>
      </w:r>
      <w:proofErr w:type="spellStart"/>
      <w:r w:rsidRPr="00DB6C24">
        <w:rPr>
          <w:sz w:val="22"/>
          <w:szCs w:val="22"/>
        </w:rPr>
        <w:t>Закінчується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дослідження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вимірюванням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обсягу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активних</w:t>
      </w:r>
      <w:proofErr w:type="spellEnd"/>
      <w:r w:rsidRPr="00DB6C24">
        <w:rPr>
          <w:sz w:val="22"/>
          <w:szCs w:val="22"/>
        </w:rPr>
        <w:t xml:space="preserve"> і </w:t>
      </w:r>
      <w:proofErr w:type="spellStart"/>
      <w:r w:rsidRPr="00DB6C24">
        <w:rPr>
          <w:sz w:val="22"/>
          <w:szCs w:val="22"/>
        </w:rPr>
        <w:t>пасивних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рухів</w:t>
      </w:r>
      <w:proofErr w:type="spellEnd"/>
      <w:r w:rsidRPr="00DB6C24">
        <w:rPr>
          <w:sz w:val="22"/>
          <w:szCs w:val="22"/>
        </w:rPr>
        <w:t>.</w:t>
      </w:r>
    </w:p>
    <w:p w:rsidR="001A6BE4" w:rsidRPr="00DB6C24" w:rsidRDefault="001A6BE4" w:rsidP="001A6BE4">
      <w:pPr>
        <w:ind w:left="426" w:right="169" w:firstLine="708"/>
        <w:jc w:val="both"/>
        <w:rPr>
          <w:sz w:val="22"/>
          <w:szCs w:val="22"/>
        </w:rPr>
      </w:pPr>
    </w:p>
    <w:p w:rsidR="00BE6781" w:rsidRPr="00DB6C24" w:rsidRDefault="00BE6781" w:rsidP="00BE6781">
      <w:pPr>
        <w:numPr>
          <w:ilvl w:val="1"/>
          <w:numId w:val="34"/>
        </w:numPr>
        <w:ind w:left="426" w:right="169" w:firstLine="708"/>
        <w:jc w:val="both"/>
        <w:rPr>
          <w:b/>
          <w:sz w:val="22"/>
          <w:szCs w:val="22"/>
          <w:lang w:val="uk-UA"/>
        </w:rPr>
      </w:pPr>
      <w:r w:rsidRPr="00DB6C24">
        <w:rPr>
          <w:b/>
          <w:sz w:val="22"/>
          <w:szCs w:val="22"/>
          <w:lang w:val="uk-UA"/>
        </w:rPr>
        <w:t>Опитування як складова клінічної та функціональної діагностики</w:t>
      </w:r>
    </w:p>
    <w:p w:rsidR="00BE6781" w:rsidRPr="00DB6C24" w:rsidRDefault="00BE6781" w:rsidP="00BE6781">
      <w:pPr>
        <w:ind w:left="426" w:right="169" w:firstLine="708"/>
        <w:jc w:val="both"/>
        <w:rPr>
          <w:b/>
          <w:sz w:val="22"/>
          <w:szCs w:val="22"/>
          <w:lang w:val="uk-UA"/>
        </w:rPr>
      </w:pP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b/>
          <w:sz w:val="22"/>
          <w:szCs w:val="22"/>
          <w:lang w:val="uk-UA"/>
        </w:rPr>
        <w:t xml:space="preserve">Опитування </w:t>
      </w:r>
      <w:r w:rsidRPr="00DB6C24">
        <w:rPr>
          <w:sz w:val="22"/>
          <w:szCs w:val="22"/>
          <w:lang w:val="uk-UA"/>
        </w:rPr>
        <w:t xml:space="preserve">хворого як елемент </w:t>
      </w:r>
      <w:bookmarkStart w:id="9" w:name="_Hlk186351716"/>
      <w:r w:rsidRPr="00DB6C24">
        <w:rPr>
          <w:sz w:val="22"/>
          <w:szCs w:val="22"/>
          <w:lang w:val="uk-UA"/>
        </w:rPr>
        <w:t xml:space="preserve">функціональної діагностики </w:t>
      </w:r>
      <w:bookmarkEnd w:id="9"/>
      <w:r w:rsidRPr="00DB6C24">
        <w:rPr>
          <w:sz w:val="22"/>
          <w:szCs w:val="22"/>
          <w:lang w:val="uk-UA"/>
        </w:rPr>
        <w:t xml:space="preserve">При порушеннях функціональної активності (наявності хвороби) </w:t>
      </w:r>
      <w:r w:rsidRPr="00DB6C24">
        <w:rPr>
          <w:b/>
          <w:sz w:val="22"/>
          <w:szCs w:val="22"/>
          <w:lang w:val="uk-UA"/>
        </w:rPr>
        <w:t>суглобового апарату</w:t>
      </w:r>
      <w:r w:rsidRPr="00DB6C24">
        <w:rPr>
          <w:sz w:val="22"/>
          <w:szCs w:val="22"/>
          <w:lang w:val="uk-UA"/>
        </w:rPr>
        <w:t xml:space="preserve"> рекомендується цілеспрямовано розпитати хворого і отримати його відповіді за такими пунктами: 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основні скарги (болі, скутість, порушення ходи, підвищена втомлюваність, порушення координації, тощо); 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історія розвитку захворювання і проблем, які виникли у зв'язку з ним; рекомендується не тільки з’ясувати питання, які стосуються отриманого пацієнтом лікування і його ефективності, </w:t>
      </w:r>
      <w:r w:rsidRPr="00DB6C24">
        <w:rPr>
          <w:sz w:val="22"/>
          <w:szCs w:val="22"/>
          <w:lang w:val="uk-UA"/>
        </w:rPr>
        <w:lastRenderedPageBreak/>
        <w:t xml:space="preserve">наявності супутніх захворювань і алергії, але й попросити хворого охарактеризувати стиль його життя до і після розвитку хвороби або отримання травми, щоб оцінити нанесений ними збиток; 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ступінь обмеження рухової активності (здатність повертатися в ліжку, сідати з положення лежачи, вставати, пересуватися усередині квартири і поза нею, користуватися транспортом, тощо); 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можливість виконання побутових операцій (особиста гігієна, прийом їжі; тримати предмети, різати овочі, одягатися, здійснення функцій прибирання, прання, закупів, тощо); 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громадська активність; 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обмеження у спілкуванні з оточуючими;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 </w:t>
      </w: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потреба в допоміжних засобах (милицях, інвалідному візку, протезах, тощо);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 </w:t>
      </w: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проблеми психологічного і сексуального плану; 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ситуація в сім’ї, ступінь допомоги з боку родичів або знайомих, фінансова забезпеченість.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b/>
          <w:sz w:val="22"/>
          <w:szCs w:val="22"/>
        </w:rPr>
        <w:t xml:space="preserve">Основною </w:t>
      </w:r>
      <w:proofErr w:type="spellStart"/>
      <w:r w:rsidRPr="00DB6C24">
        <w:rPr>
          <w:b/>
          <w:sz w:val="22"/>
          <w:szCs w:val="22"/>
        </w:rPr>
        <w:t>скаргою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пацієнтів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із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захворюваннями</w:t>
      </w:r>
      <w:proofErr w:type="spellEnd"/>
      <w:r w:rsidRPr="00DB6C24">
        <w:rPr>
          <w:sz w:val="22"/>
          <w:szCs w:val="22"/>
        </w:rPr>
        <w:t xml:space="preserve"> опорно-</w:t>
      </w:r>
      <w:proofErr w:type="spellStart"/>
      <w:r w:rsidRPr="00DB6C24">
        <w:rPr>
          <w:sz w:val="22"/>
          <w:szCs w:val="22"/>
        </w:rPr>
        <w:t>рухового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апарату</w:t>
      </w:r>
      <w:proofErr w:type="spellEnd"/>
      <w:r w:rsidRPr="00DB6C24">
        <w:rPr>
          <w:sz w:val="22"/>
          <w:szCs w:val="22"/>
        </w:rPr>
        <w:t xml:space="preserve"> є </w:t>
      </w:r>
      <w:proofErr w:type="spellStart"/>
      <w:r w:rsidRPr="00DB6C24">
        <w:rPr>
          <w:sz w:val="22"/>
          <w:szCs w:val="22"/>
        </w:rPr>
        <w:t>біль</w:t>
      </w:r>
      <w:proofErr w:type="spellEnd"/>
      <w:r w:rsidRPr="00DB6C24">
        <w:rPr>
          <w:sz w:val="22"/>
          <w:szCs w:val="22"/>
        </w:rPr>
        <w:t xml:space="preserve"> у </w:t>
      </w:r>
      <w:proofErr w:type="spellStart"/>
      <w:r w:rsidRPr="00DB6C24">
        <w:rPr>
          <w:sz w:val="22"/>
          <w:szCs w:val="22"/>
        </w:rPr>
        <w:t>суглобах</w:t>
      </w:r>
      <w:proofErr w:type="spellEnd"/>
      <w:r w:rsidRPr="00DB6C24">
        <w:rPr>
          <w:sz w:val="22"/>
          <w:szCs w:val="22"/>
        </w:rPr>
        <w:t xml:space="preserve"> – </w:t>
      </w:r>
      <w:proofErr w:type="spellStart"/>
      <w:r w:rsidRPr="00DB6C24">
        <w:rPr>
          <w:sz w:val="22"/>
          <w:szCs w:val="22"/>
        </w:rPr>
        <w:t>артральгія</w:t>
      </w:r>
      <w:proofErr w:type="spellEnd"/>
      <w:r w:rsidRPr="00DB6C24">
        <w:rPr>
          <w:sz w:val="22"/>
          <w:szCs w:val="22"/>
        </w:rPr>
        <w:t xml:space="preserve">. 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Інтенсивність болю оцінюють за 4-бальною шкалою: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 0 балів </w:t>
      </w: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відсутність больового синдрому; 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1 бал </w:t>
      </w: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мінімальний біль, який не потребує лікування, не викликає зниження працездатності, не перешкоджає сну; 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2 бали </w:t>
      </w: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помірний біль, який знижує працездатність, обмежує самообслуговування, добре піддається лікуванню знеболювальними препаратами (анальгетиками); 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3 бали </w:t>
      </w: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сильний, майже постійний біль, який погано знімається анальгетиками, різко знижує професійну і побутову працездатність, перешкоджає сну; 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4 бали </w:t>
      </w: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це біль надзвичайної інтенсивності, наприклад, «</w:t>
      </w:r>
      <w:proofErr w:type="spellStart"/>
      <w:r w:rsidRPr="00DB6C24">
        <w:rPr>
          <w:sz w:val="22"/>
          <w:szCs w:val="22"/>
          <w:lang w:val="uk-UA"/>
        </w:rPr>
        <w:t>простирадловий</w:t>
      </w:r>
      <w:proofErr w:type="spellEnd"/>
      <w:r w:rsidRPr="00DB6C24">
        <w:rPr>
          <w:sz w:val="22"/>
          <w:szCs w:val="22"/>
          <w:lang w:val="uk-UA"/>
        </w:rPr>
        <w:t xml:space="preserve"> біль», при якому внаслідок ймовірного посилення больових </w:t>
      </w:r>
      <w:proofErr w:type="spellStart"/>
      <w:r w:rsidRPr="00DB6C24">
        <w:rPr>
          <w:sz w:val="22"/>
          <w:szCs w:val="22"/>
          <w:lang w:val="uk-UA"/>
        </w:rPr>
        <w:t>відчуттів</w:t>
      </w:r>
      <w:proofErr w:type="spellEnd"/>
      <w:r w:rsidRPr="00DB6C24">
        <w:rPr>
          <w:sz w:val="22"/>
          <w:szCs w:val="22"/>
          <w:lang w:val="uk-UA"/>
        </w:rPr>
        <w:t xml:space="preserve"> хворий боїться навіть дотику простирадла. </w:t>
      </w:r>
      <w:proofErr w:type="spellStart"/>
      <w:r w:rsidRPr="00DB6C24">
        <w:rPr>
          <w:sz w:val="22"/>
          <w:szCs w:val="22"/>
        </w:rPr>
        <w:t>Цей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біль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повністю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знерухомлює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пацієнта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порушує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його</w:t>
      </w:r>
      <w:proofErr w:type="spellEnd"/>
      <w:r w:rsidRPr="00DB6C24">
        <w:rPr>
          <w:sz w:val="22"/>
          <w:szCs w:val="22"/>
        </w:rPr>
        <w:t xml:space="preserve"> сон. 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  <w:lang w:val="uk-UA"/>
        </w:rPr>
      </w:pPr>
      <w:proofErr w:type="spellStart"/>
      <w:r w:rsidRPr="00DB6C24">
        <w:rPr>
          <w:sz w:val="22"/>
          <w:szCs w:val="22"/>
        </w:rPr>
        <w:t>Інтенсивність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больового</w:t>
      </w:r>
      <w:proofErr w:type="spellEnd"/>
      <w:r w:rsidRPr="00DB6C24">
        <w:rPr>
          <w:sz w:val="22"/>
          <w:szCs w:val="22"/>
        </w:rPr>
        <w:t xml:space="preserve"> синдрому </w:t>
      </w:r>
      <w:proofErr w:type="spellStart"/>
      <w:r w:rsidRPr="00DB6C24">
        <w:rPr>
          <w:sz w:val="22"/>
          <w:szCs w:val="22"/>
        </w:rPr>
        <w:t>також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може</w:t>
      </w:r>
      <w:proofErr w:type="spellEnd"/>
      <w:r w:rsidRPr="00DB6C24">
        <w:rPr>
          <w:sz w:val="22"/>
          <w:szCs w:val="22"/>
        </w:rPr>
        <w:t xml:space="preserve"> бути </w:t>
      </w:r>
      <w:proofErr w:type="spellStart"/>
      <w:r w:rsidRPr="00DB6C24">
        <w:rPr>
          <w:sz w:val="22"/>
          <w:szCs w:val="22"/>
        </w:rPr>
        <w:t>оцінена</w:t>
      </w:r>
      <w:proofErr w:type="spellEnd"/>
      <w:r w:rsidRPr="00DB6C24">
        <w:rPr>
          <w:sz w:val="22"/>
          <w:szCs w:val="22"/>
        </w:rPr>
        <w:t xml:space="preserve"> за </w:t>
      </w:r>
      <w:proofErr w:type="spellStart"/>
      <w:r w:rsidRPr="00DB6C24">
        <w:rPr>
          <w:sz w:val="22"/>
          <w:szCs w:val="22"/>
        </w:rPr>
        <w:t>допомогою</w:t>
      </w:r>
      <w:proofErr w:type="spellEnd"/>
      <w:r w:rsidRPr="00DB6C24">
        <w:rPr>
          <w:sz w:val="22"/>
          <w:szCs w:val="22"/>
        </w:rPr>
        <w:t xml:space="preserve"> так </w:t>
      </w:r>
      <w:proofErr w:type="spellStart"/>
      <w:r w:rsidRPr="00DB6C24">
        <w:rPr>
          <w:sz w:val="22"/>
          <w:szCs w:val="22"/>
        </w:rPr>
        <w:t>званої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градації</w:t>
      </w:r>
      <w:proofErr w:type="spellEnd"/>
      <w:r w:rsidRPr="00DB6C24">
        <w:rPr>
          <w:sz w:val="22"/>
          <w:szCs w:val="22"/>
        </w:rPr>
        <w:t xml:space="preserve"> болю за 10-сантиметровою шкалою (</w:t>
      </w:r>
      <w:proofErr w:type="spellStart"/>
      <w:r w:rsidRPr="00DB6C24">
        <w:rPr>
          <w:sz w:val="22"/>
          <w:szCs w:val="22"/>
        </w:rPr>
        <w:t>візуально</w:t>
      </w:r>
      <w:proofErr w:type="spellEnd"/>
      <w:r w:rsidRPr="00DB6C24">
        <w:rPr>
          <w:sz w:val="22"/>
          <w:szCs w:val="22"/>
          <w:lang w:val="uk-UA"/>
        </w:rPr>
        <w:t xml:space="preserve"> </w:t>
      </w:r>
      <w:proofErr w:type="spellStart"/>
      <w:r w:rsidRPr="00DB6C24">
        <w:rPr>
          <w:sz w:val="22"/>
          <w:szCs w:val="22"/>
        </w:rPr>
        <w:t>аналогова</w:t>
      </w:r>
      <w:proofErr w:type="spellEnd"/>
      <w:r w:rsidRPr="00DB6C24">
        <w:rPr>
          <w:sz w:val="22"/>
          <w:szCs w:val="22"/>
        </w:rPr>
        <w:t xml:space="preserve"> шкала ВАШ). На </w:t>
      </w:r>
      <w:proofErr w:type="spellStart"/>
      <w:r w:rsidRPr="00DB6C24">
        <w:rPr>
          <w:sz w:val="22"/>
          <w:szCs w:val="22"/>
        </w:rPr>
        <w:lastRenderedPageBreak/>
        <w:t>папері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креслиться</w:t>
      </w:r>
      <w:proofErr w:type="spellEnd"/>
      <w:r w:rsidRPr="00DB6C24">
        <w:rPr>
          <w:sz w:val="22"/>
          <w:szCs w:val="22"/>
        </w:rPr>
        <w:t xml:space="preserve"> пряма </w:t>
      </w:r>
      <w:proofErr w:type="spellStart"/>
      <w:r w:rsidRPr="00DB6C24">
        <w:rPr>
          <w:sz w:val="22"/>
          <w:szCs w:val="22"/>
        </w:rPr>
        <w:t>лінія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із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сантиметровими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позначками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від</w:t>
      </w:r>
      <w:proofErr w:type="spellEnd"/>
      <w:r w:rsidRPr="00DB6C24">
        <w:rPr>
          <w:sz w:val="22"/>
          <w:szCs w:val="22"/>
        </w:rPr>
        <w:t xml:space="preserve"> 0 до 10 см. Хворому </w:t>
      </w:r>
      <w:proofErr w:type="spellStart"/>
      <w:r w:rsidRPr="00DB6C24">
        <w:rPr>
          <w:sz w:val="22"/>
          <w:szCs w:val="22"/>
        </w:rPr>
        <w:t>пропонують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згадати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найсильніший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біль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який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він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відчував</w:t>
      </w:r>
      <w:proofErr w:type="spellEnd"/>
      <w:r w:rsidRPr="00DB6C24">
        <w:rPr>
          <w:sz w:val="22"/>
          <w:szCs w:val="22"/>
        </w:rPr>
        <w:t xml:space="preserve"> у </w:t>
      </w:r>
      <w:proofErr w:type="spellStart"/>
      <w:r w:rsidRPr="00DB6C24">
        <w:rPr>
          <w:sz w:val="22"/>
          <w:szCs w:val="22"/>
        </w:rPr>
        <w:t>своєму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житті</w:t>
      </w:r>
      <w:proofErr w:type="spellEnd"/>
      <w:r w:rsidRPr="00DB6C24">
        <w:rPr>
          <w:sz w:val="22"/>
          <w:szCs w:val="22"/>
        </w:rPr>
        <w:t xml:space="preserve"> (</w:t>
      </w:r>
      <w:proofErr w:type="spellStart"/>
      <w:r w:rsidRPr="00DB6C24">
        <w:rPr>
          <w:sz w:val="22"/>
          <w:szCs w:val="22"/>
        </w:rPr>
        <w:t>наприклад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після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падіння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травми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тощо</w:t>
      </w:r>
      <w:proofErr w:type="spellEnd"/>
      <w:r w:rsidRPr="00DB6C24">
        <w:rPr>
          <w:sz w:val="22"/>
          <w:szCs w:val="22"/>
        </w:rPr>
        <w:t xml:space="preserve">) та </w:t>
      </w:r>
      <w:proofErr w:type="spellStart"/>
      <w:r w:rsidRPr="00DB6C24">
        <w:rPr>
          <w:sz w:val="22"/>
          <w:szCs w:val="22"/>
        </w:rPr>
        <w:t>прийняти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інтенсивність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перенесеного</w:t>
      </w:r>
      <w:proofErr w:type="spellEnd"/>
      <w:r w:rsidRPr="00DB6C24">
        <w:rPr>
          <w:sz w:val="22"/>
          <w:szCs w:val="22"/>
        </w:rPr>
        <w:t xml:space="preserve"> болю за 10 см. </w:t>
      </w:r>
      <w:proofErr w:type="spellStart"/>
      <w:r w:rsidRPr="00DB6C24">
        <w:rPr>
          <w:sz w:val="22"/>
          <w:szCs w:val="22"/>
        </w:rPr>
        <w:t>Відсутність</w:t>
      </w:r>
      <w:proofErr w:type="spellEnd"/>
      <w:r w:rsidRPr="00DB6C24">
        <w:rPr>
          <w:sz w:val="22"/>
          <w:szCs w:val="22"/>
        </w:rPr>
        <w:t xml:space="preserve"> болю – </w:t>
      </w:r>
      <w:proofErr w:type="spellStart"/>
      <w:r w:rsidRPr="00DB6C24">
        <w:rPr>
          <w:sz w:val="22"/>
          <w:szCs w:val="22"/>
        </w:rPr>
        <w:t>це</w:t>
      </w:r>
      <w:proofErr w:type="spellEnd"/>
      <w:r w:rsidRPr="00DB6C24">
        <w:rPr>
          <w:sz w:val="22"/>
          <w:szCs w:val="22"/>
        </w:rPr>
        <w:t xml:space="preserve"> 0 см. За </w:t>
      </w:r>
      <w:proofErr w:type="spellStart"/>
      <w:r w:rsidRPr="00DB6C24">
        <w:rPr>
          <w:sz w:val="22"/>
          <w:szCs w:val="22"/>
        </w:rPr>
        <w:t>наявності</w:t>
      </w:r>
      <w:proofErr w:type="spellEnd"/>
      <w:r w:rsidRPr="00DB6C24">
        <w:rPr>
          <w:sz w:val="22"/>
          <w:szCs w:val="22"/>
        </w:rPr>
        <w:t xml:space="preserve"> болю у </w:t>
      </w:r>
      <w:proofErr w:type="spellStart"/>
      <w:r w:rsidRPr="00DB6C24">
        <w:rPr>
          <w:sz w:val="22"/>
          <w:szCs w:val="22"/>
        </w:rPr>
        <w:t>суглобах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хворий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самостійно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порівнює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його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інтенсивність</w:t>
      </w:r>
      <w:proofErr w:type="spellEnd"/>
      <w:r w:rsidRPr="00DB6C24">
        <w:rPr>
          <w:sz w:val="22"/>
          <w:szCs w:val="22"/>
        </w:rPr>
        <w:t xml:space="preserve"> з </w:t>
      </w:r>
      <w:proofErr w:type="spellStart"/>
      <w:r w:rsidRPr="00DB6C24">
        <w:rPr>
          <w:sz w:val="22"/>
          <w:szCs w:val="22"/>
        </w:rPr>
        <w:t>найсильнішим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болем</w:t>
      </w:r>
      <w:proofErr w:type="spellEnd"/>
      <w:r w:rsidRPr="00DB6C24">
        <w:rPr>
          <w:sz w:val="22"/>
          <w:szCs w:val="22"/>
        </w:rPr>
        <w:t xml:space="preserve"> у </w:t>
      </w:r>
      <w:proofErr w:type="spellStart"/>
      <w:r w:rsidRPr="00DB6C24">
        <w:rPr>
          <w:sz w:val="22"/>
          <w:szCs w:val="22"/>
        </w:rPr>
        <w:t>анамнезі</w:t>
      </w:r>
      <w:proofErr w:type="spellEnd"/>
      <w:r w:rsidRPr="00DB6C24">
        <w:rPr>
          <w:sz w:val="22"/>
          <w:szCs w:val="22"/>
        </w:rPr>
        <w:t xml:space="preserve"> та </w:t>
      </w:r>
      <w:proofErr w:type="spellStart"/>
      <w:r w:rsidRPr="00DB6C24">
        <w:rPr>
          <w:sz w:val="22"/>
          <w:szCs w:val="22"/>
        </w:rPr>
        <w:t>відкладає</w:t>
      </w:r>
      <w:proofErr w:type="spellEnd"/>
      <w:r w:rsidRPr="00DB6C24">
        <w:rPr>
          <w:sz w:val="22"/>
          <w:szCs w:val="22"/>
        </w:rPr>
        <w:t xml:space="preserve"> на </w:t>
      </w:r>
      <w:proofErr w:type="spellStart"/>
      <w:r w:rsidRPr="00DB6C24">
        <w:rPr>
          <w:sz w:val="22"/>
          <w:szCs w:val="22"/>
        </w:rPr>
        <w:t>шкалі</w:t>
      </w:r>
      <w:proofErr w:type="spellEnd"/>
      <w:r w:rsidRPr="00DB6C24">
        <w:rPr>
          <w:sz w:val="22"/>
          <w:szCs w:val="22"/>
        </w:rPr>
        <w:t xml:space="preserve"> число </w:t>
      </w:r>
      <w:proofErr w:type="spellStart"/>
      <w:r w:rsidRPr="00DB6C24">
        <w:rPr>
          <w:sz w:val="22"/>
          <w:szCs w:val="22"/>
        </w:rPr>
        <w:t>сантиметрів</w:t>
      </w:r>
      <w:proofErr w:type="spellEnd"/>
      <w:r w:rsidRPr="00DB6C24">
        <w:rPr>
          <w:sz w:val="22"/>
          <w:szCs w:val="22"/>
        </w:rPr>
        <w:t xml:space="preserve">, яке </w:t>
      </w:r>
      <w:proofErr w:type="spellStart"/>
      <w:r w:rsidRPr="00DB6C24">
        <w:rPr>
          <w:sz w:val="22"/>
          <w:szCs w:val="22"/>
        </w:rPr>
        <w:t>відповідає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інтенсивності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больових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відчуттів</w:t>
      </w:r>
      <w:proofErr w:type="spellEnd"/>
      <w:r w:rsidRPr="00DB6C24">
        <w:rPr>
          <w:sz w:val="22"/>
          <w:szCs w:val="22"/>
        </w:rPr>
        <w:t xml:space="preserve"> на час </w:t>
      </w:r>
      <w:proofErr w:type="spellStart"/>
      <w:r w:rsidRPr="00DB6C24">
        <w:rPr>
          <w:sz w:val="22"/>
          <w:szCs w:val="22"/>
        </w:rPr>
        <w:t>обстеження</w:t>
      </w:r>
      <w:proofErr w:type="spellEnd"/>
      <w:r w:rsidRPr="00DB6C24">
        <w:rPr>
          <w:sz w:val="22"/>
          <w:szCs w:val="22"/>
        </w:rPr>
        <w:t xml:space="preserve">. </w:t>
      </w:r>
    </w:p>
    <w:p w:rsidR="00BE6781" w:rsidRPr="00DB6C24" w:rsidRDefault="00BE6781" w:rsidP="00BE6781">
      <w:pPr>
        <w:ind w:left="426" w:right="169" w:firstLine="708"/>
        <w:jc w:val="both"/>
        <w:rPr>
          <w:sz w:val="22"/>
          <w:szCs w:val="22"/>
        </w:rPr>
      </w:pPr>
      <w:r w:rsidRPr="00DB6C24">
        <w:rPr>
          <w:sz w:val="22"/>
          <w:szCs w:val="22"/>
          <w:lang w:val="uk-UA"/>
        </w:rPr>
        <w:t>П</w:t>
      </w:r>
      <w:proofErr w:type="spellStart"/>
      <w:r w:rsidRPr="00DB6C24">
        <w:rPr>
          <w:sz w:val="22"/>
          <w:szCs w:val="22"/>
        </w:rPr>
        <w:t>оширеною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скаргою</w:t>
      </w:r>
      <w:proofErr w:type="spellEnd"/>
      <w:r w:rsidRPr="00DB6C24">
        <w:rPr>
          <w:sz w:val="22"/>
          <w:szCs w:val="22"/>
        </w:rPr>
        <w:t xml:space="preserve"> </w:t>
      </w:r>
      <w:r w:rsidRPr="00DB6C24">
        <w:rPr>
          <w:sz w:val="22"/>
          <w:szCs w:val="22"/>
          <w:lang w:val="uk-UA"/>
        </w:rPr>
        <w:t xml:space="preserve">для </w:t>
      </w:r>
      <w:proofErr w:type="spellStart"/>
      <w:r w:rsidRPr="00DB6C24">
        <w:rPr>
          <w:sz w:val="22"/>
          <w:szCs w:val="22"/>
        </w:rPr>
        <w:t>хворих</w:t>
      </w:r>
      <w:proofErr w:type="spellEnd"/>
      <w:r w:rsidRPr="00DB6C24">
        <w:rPr>
          <w:sz w:val="22"/>
          <w:szCs w:val="22"/>
        </w:rPr>
        <w:t xml:space="preserve"> є </w:t>
      </w:r>
      <w:proofErr w:type="spellStart"/>
      <w:r w:rsidRPr="00DB6C24">
        <w:rPr>
          <w:sz w:val="22"/>
          <w:szCs w:val="22"/>
        </w:rPr>
        <w:t>скутість</w:t>
      </w:r>
      <w:proofErr w:type="spellEnd"/>
      <w:r w:rsidRPr="00DB6C24">
        <w:rPr>
          <w:sz w:val="22"/>
          <w:szCs w:val="22"/>
        </w:rPr>
        <w:t xml:space="preserve"> у </w:t>
      </w:r>
      <w:proofErr w:type="spellStart"/>
      <w:r w:rsidRPr="00DB6C24">
        <w:rPr>
          <w:sz w:val="22"/>
          <w:szCs w:val="22"/>
        </w:rPr>
        <w:t>суглобах</w:t>
      </w:r>
      <w:proofErr w:type="spellEnd"/>
      <w:r w:rsidRPr="00DB6C24">
        <w:rPr>
          <w:sz w:val="22"/>
          <w:szCs w:val="22"/>
        </w:rPr>
        <w:t xml:space="preserve">, особливо </w:t>
      </w:r>
      <w:proofErr w:type="spellStart"/>
      <w:r w:rsidRPr="00DB6C24">
        <w:rPr>
          <w:sz w:val="22"/>
          <w:szCs w:val="22"/>
        </w:rPr>
        <w:t>під</w:t>
      </w:r>
      <w:proofErr w:type="spellEnd"/>
      <w:r w:rsidRPr="00DB6C24">
        <w:rPr>
          <w:sz w:val="22"/>
          <w:szCs w:val="22"/>
        </w:rPr>
        <w:t xml:space="preserve"> час </w:t>
      </w:r>
      <w:proofErr w:type="spellStart"/>
      <w:r w:rsidRPr="00DB6C24">
        <w:rPr>
          <w:sz w:val="22"/>
          <w:szCs w:val="22"/>
        </w:rPr>
        <w:t>ранкових</w:t>
      </w:r>
      <w:proofErr w:type="spellEnd"/>
      <w:r w:rsidRPr="00DB6C24">
        <w:rPr>
          <w:sz w:val="22"/>
          <w:szCs w:val="22"/>
        </w:rPr>
        <w:t xml:space="preserve"> годин. </w:t>
      </w:r>
      <w:proofErr w:type="spellStart"/>
      <w:r w:rsidRPr="00DB6C24">
        <w:rPr>
          <w:sz w:val="22"/>
          <w:szCs w:val="22"/>
        </w:rPr>
        <w:t>Її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тривалість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може</w:t>
      </w:r>
      <w:proofErr w:type="spellEnd"/>
      <w:r w:rsidRPr="00DB6C24">
        <w:rPr>
          <w:sz w:val="22"/>
          <w:szCs w:val="22"/>
        </w:rPr>
        <w:t xml:space="preserve"> бути </w:t>
      </w:r>
      <w:proofErr w:type="spellStart"/>
      <w:r w:rsidRPr="00DB6C24">
        <w:rPr>
          <w:sz w:val="22"/>
          <w:szCs w:val="22"/>
        </w:rPr>
        <w:t>різною</w:t>
      </w:r>
      <w:proofErr w:type="spellEnd"/>
      <w:r w:rsidRPr="00DB6C24">
        <w:rPr>
          <w:sz w:val="22"/>
          <w:szCs w:val="22"/>
        </w:rPr>
        <w:t xml:space="preserve"> - </w:t>
      </w:r>
      <w:proofErr w:type="spellStart"/>
      <w:r w:rsidRPr="00DB6C24">
        <w:rPr>
          <w:sz w:val="22"/>
          <w:szCs w:val="22"/>
        </w:rPr>
        <w:t>від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декількох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хвилин</w:t>
      </w:r>
      <w:proofErr w:type="spellEnd"/>
      <w:r w:rsidRPr="00DB6C24">
        <w:rPr>
          <w:sz w:val="22"/>
          <w:szCs w:val="22"/>
        </w:rPr>
        <w:t xml:space="preserve"> (</w:t>
      </w:r>
      <w:proofErr w:type="spellStart"/>
      <w:r w:rsidRPr="00DB6C24">
        <w:rPr>
          <w:sz w:val="22"/>
          <w:szCs w:val="22"/>
        </w:rPr>
        <w:t>тугорухомість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суглобів</w:t>
      </w:r>
      <w:proofErr w:type="spellEnd"/>
      <w:r w:rsidRPr="00DB6C24">
        <w:rPr>
          <w:sz w:val="22"/>
          <w:szCs w:val="22"/>
        </w:rPr>
        <w:t xml:space="preserve">) до </w:t>
      </w:r>
      <w:proofErr w:type="spellStart"/>
      <w:r w:rsidRPr="00DB6C24">
        <w:rPr>
          <w:sz w:val="22"/>
          <w:szCs w:val="22"/>
        </w:rPr>
        <w:t>декількох</w:t>
      </w:r>
      <w:proofErr w:type="spellEnd"/>
      <w:r w:rsidRPr="00DB6C24">
        <w:rPr>
          <w:sz w:val="22"/>
          <w:szCs w:val="22"/>
        </w:rPr>
        <w:t xml:space="preserve"> годин. </w:t>
      </w:r>
      <w:proofErr w:type="spellStart"/>
      <w:r w:rsidRPr="00DB6C24">
        <w:rPr>
          <w:sz w:val="22"/>
          <w:szCs w:val="22"/>
        </w:rPr>
        <w:t>Ранкова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скутість</w:t>
      </w:r>
      <w:proofErr w:type="spellEnd"/>
      <w:r w:rsidRPr="00DB6C24">
        <w:rPr>
          <w:sz w:val="22"/>
          <w:szCs w:val="22"/>
        </w:rPr>
        <w:t xml:space="preserve"> є </w:t>
      </w:r>
      <w:proofErr w:type="spellStart"/>
      <w:r w:rsidRPr="00DB6C24">
        <w:rPr>
          <w:sz w:val="22"/>
          <w:szCs w:val="22"/>
        </w:rPr>
        <w:t>діагностично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значущою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якщо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її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тривалість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перевищує</w:t>
      </w:r>
      <w:proofErr w:type="spellEnd"/>
      <w:r w:rsidRPr="00DB6C24">
        <w:rPr>
          <w:sz w:val="22"/>
          <w:szCs w:val="22"/>
        </w:rPr>
        <w:t xml:space="preserve"> </w:t>
      </w:r>
      <w:r w:rsidRPr="00DB6C24">
        <w:rPr>
          <w:sz w:val="22"/>
          <w:szCs w:val="22"/>
          <w:lang w:val="uk-UA"/>
        </w:rPr>
        <w:t>одну</w:t>
      </w:r>
      <w:r w:rsidRPr="00DB6C24">
        <w:rPr>
          <w:sz w:val="22"/>
          <w:szCs w:val="22"/>
        </w:rPr>
        <w:t xml:space="preserve"> годину. Причинами </w:t>
      </w:r>
      <w:proofErr w:type="spellStart"/>
      <w:r w:rsidRPr="00DB6C24">
        <w:rPr>
          <w:sz w:val="22"/>
          <w:szCs w:val="22"/>
        </w:rPr>
        <w:t>розвитку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ранкової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скутості</w:t>
      </w:r>
      <w:proofErr w:type="spellEnd"/>
      <w:r w:rsidRPr="00DB6C24">
        <w:rPr>
          <w:sz w:val="22"/>
          <w:szCs w:val="22"/>
        </w:rPr>
        <w:t xml:space="preserve"> є </w:t>
      </w:r>
      <w:proofErr w:type="spellStart"/>
      <w:r w:rsidRPr="00DB6C24">
        <w:rPr>
          <w:sz w:val="22"/>
          <w:szCs w:val="22"/>
        </w:rPr>
        <w:t>порушення</w:t>
      </w:r>
      <w:proofErr w:type="spellEnd"/>
      <w:r w:rsidRPr="00DB6C24">
        <w:rPr>
          <w:sz w:val="22"/>
          <w:szCs w:val="22"/>
        </w:rPr>
        <w:t xml:space="preserve"> нормального ритму </w:t>
      </w:r>
      <w:proofErr w:type="spellStart"/>
      <w:r w:rsidRPr="00DB6C24">
        <w:rPr>
          <w:sz w:val="22"/>
          <w:szCs w:val="22"/>
        </w:rPr>
        <w:t>продукції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гормонів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надниркових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залоз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зміщенням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піку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їх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вивільнення</w:t>
      </w:r>
      <w:proofErr w:type="spellEnd"/>
      <w:r w:rsidRPr="00DB6C24">
        <w:rPr>
          <w:sz w:val="22"/>
          <w:szCs w:val="22"/>
        </w:rPr>
        <w:t xml:space="preserve"> на </w:t>
      </w:r>
      <w:proofErr w:type="spellStart"/>
      <w:r w:rsidRPr="00DB6C24">
        <w:rPr>
          <w:sz w:val="22"/>
          <w:szCs w:val="22"/>
        </w:rPr>
        <w:t>пізніший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період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доби</w:t>
      </w:r>
      <w:proofErr w:type="spellEnd"/>
      <w:r w:rsidRPr="00DB6C24">
        <w:rPr>
          <w:sz w:val="22"/>
          <w:szCs w:val="22"/>
        </w:rPr>
        <w:t xml:space="preserve">, а </w:t>
      </w:r>
      <w:proofErr w:type="spellStart"/>
      <w:r w:rsidRPr="00DB6C24">
        <w:rPr>
          <w:sz w:val="22"/>
          <w:szCs w:val="22"/>
        </w:rPr>
        <w:t>також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накопичення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медіаторів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запалення</w:t>
      </w:r>
      <w:proofErr w:type="spellEnd"/>
      <w:r w:rsidRPr="00DB6C24">
        <w:rPr>
          <w:sz w:val="22"/>
          <w:szCs w:val="22"/>
        </w:rPr>
        <w:t xml:space="preserve"> у </w:t>
      </w:r>
      <w:proofErr w:type="spellStart"/>
      <w:r w:rsidRPr="00DB6C24">
        <w:rPr>
          <w:sz w:val="22"/>
          <w:szCs w:val="22"/>
        </w:rPr>
        <w:t>синовіальній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рідині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запалених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суглобів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під</w:t>
      </w:r>
      <w:proofErr w:type="spellEnd"/>
      <w:r w:rsidRPr="00DB6C24">
        <w:rPr>
          <w:sz w:val="22"/>
          <w:szCs w:val="22"/>
        </w:rPr>
        <w:t xml:space="preserve"> час сну. </w:t>
      </w:r>
      <w:proofErr w:type="spellStart"/>
      <w:r w:rsidRPr="00DB6C24">
        <w:rPr>
          <w:sz w:val="22"/>
          <w:szCs w:val="22"/>
        </w:rPr>
        <w:t>Посилення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ранкової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скутості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також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пов</w:t>
      </w:r>
      <w:proofErr w:type="spellEnd"/>
      <w:r w:rsidRPr="00DB6C24">
        <w:rPr>
          <w:sz w:val="22"/>
          <w:szCs w:val="22"/>
          <w:lang w:val="uk-UA"/>
        </w:rPr>
        <w:t>’</w:t>
      </w:r>
      <w:proofErr w:type="spellStart"/>
      <w:r w:rsidRPr="00DB6C24">
        <w:rPr>
          <w:sz w:val="22"/>
          <w:szCs w:val="22"/>
        </w:rPr>
        <w:t>язують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із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розвитком</w:t>
      </w:r>
      <w:proofErr w:type="spellEnd"/>
      <w:r w:rsidRPr="00DB6C24">
        <w:rPr>
          <w:sz w:val="22"/>
          <w:szCs w:val="22"/>
        </w:rPr>
        <w:t xml:space="preserve"> м</w:t>
      </w:r>
      <w:r w:rsidRPr="00DB6C24">
        <w:rPr>
          <w:sz w:val="22"/>
          <w:szCs w:val="22"/>
          <w:lang w:val="uk-UA"/>
        </w:rPr>
        <w:t>’</w:t>
      </w:r>
      <w:proofErr w:type="spellStart"/>
      <w:r w:rsidRPr="00DB6C24">
        <w:rPr>
          <w:sz w:val="22"/>
          <w:szCs w:val="22"/>
        </w:rPr>
        <w:t>язових</w:t>
      </w:r>
      <w:proofErr w:type="spellEnd"/>
      <w:r w:rsidRPr="00DB6C24">
        <w:rPr>
          <w:sz w:val="22"/>
          <w:szCs w:val="22"/>
        </w:rPr>
        <w:t xml:space="preserve"> контрактур. </w:t>
      </w:r>
      <w:proofErr w:type="spellStart"/>
      <w:r w:rsidRPr="00DB6C24">
        <w:rPr>
          <w:sz w:val="22"/>
          <w:szCs w:val="22"/>
        </w:rPr>
        <w:t>Існує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залежність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між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тривалістю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ранкової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скутості</w:t>
      </w:r>
      <w:proofErr w:type="spellEnd"/>
      <w:r w:rsidRPr="00DB6C24">
        <w:rPr>
          <w:sz w:val="22"/>
          <w:szCs w:val="22"/>
        </w:rPr>
        <w:t xml:space="preserve"> і </w:t>
      </w:r>
      <w:proofErr w:type="spellStart"/>
      <w:r w:rsidRPr="00DB6C24">
        <w:rPr>
          <w:sz w:val="22"/>
          <w:szCs w:val="22"/>
        </w:rPr>
        <w:t>активністю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захворювання</w:t>
      </w:r>
      <w:proofErr w:type="spellEnd"/>
      <w:r w:rsidRPr="00DB6C24">
        <w:rPr>
          <w:sz w:val="22"/>
          <w:szCs w:val="22"/>
          <w:lang w:val="uk-UA"/>
        </w:rPr>
        <w:t>, таблиця 1.3.1.</w:t>
      </w:r>
      <w:r w:rsidRPr="00DB6C24">
        <w:rPr>
          <w:sz w:val="22"/>
          <w:szCs w:val="22"/>
        </w:rPr>
        <w:t xml:space="preserve"> </w:t>
      </w:r>
    </w:p>
    <w:p w:rsidR="00BE6781" w:rsidRPr="00DB6C24" w:rsidRDefault="00BE6781" w:rsidP="00BE6781">
      <w:pPr>
        <w:ind w:left="426" w:right="310" w:firstLine="708"/>
        <w:jc w:val="right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Таблиця 1.3.1.</w:t>
      </w:r>
    </w:p>
    <w:p w:rsidR="00BE6781" w:rsidRDefault="00BE6781" w:rsidP="001A6BE4">
      <w:pPr>
        <w:pStyle w:val="a9"/>
        <w:ind w:left="426" w:right="310" w:firstLine="708"/>
        <w:jc w:val="center"/>
      </w:pPr>
      <w:r w:rsidRPr="00DB6C24">
        <w:rPr>
          <w:lang w:val="uk-UA"/>
        </w:rPr>
        <w:t>О</w:t>
      </w:r>
      <w:r w:rsidRPr="00DB6C24">
        <w:t>знак</w:t>
      </w:r>
      <w:r w:rsidRPr="00DB6C24">
        <w:rPr>
          <w:lang w:val="uk-UA"/>
        </w:rPr>
        <w:t>и</w:t>
      </w:r>
      <w:r w:rsidRPr="00DB6C24">
        <w:t xml:space="preserve">, </w:t>
      </w:r>
      <w:proofErr w:type="spellStart"/>
      <w:r w:rsidRPr="00DB6C24">
        <w:t>які</w:t>
      </w:r>
      <w:proofErr w:type="spellEnd"/>
      <w:r w:rsidRPr="00DB6C24">
        <w:t xml:space="preserve"> </w:t>
      </w:r>
      <w:proofErr w:type="spellStart"/>
      <w:r w:rsidRPr="00DB6C24">
        <w:t>характеризують</w:t>
      </w:r>
      <w:proofErr w:type="spellEnd"/>
      <w:r w:rsidRPr="00DB6C24">
        <w:t xml:space="preserve"> </w:t>
      </w:r>
      <w:proofErr w:type="spellStart"/>
      <w:r w:rsidRPr="00DB6C24">
        <w:t>больовий</w:t>
      </w:r>
      <w:proofErr w:type="spellEnd"/>
      <w:r w:rsidRPr="00DB6C24">
        <w:t xml:space="preserve"> синдром у </w:t>
      </w:r>
      <w:proofErr w:type="spellStart"/>
      <w:r w:rsidRPr="00DB6C24">
        <w:t>хворих</w:t>
      </w:r>
      <w:proofErr w:type="spellEnd"/>
      <w:r w:rsidRPr="00DB6C24">
        <w:t xml:space="preserve"> з </w:t>
      </w:r>
      <w:proofErr w:type="spellStart"/>
      <w:r w:rsidRPr="00DB6C24">
        <w:t>патологією</w:t>
      </w:r>
      <w:proofErr w:type="spellEnd"/>
      <w:r w:rsidRPr="00DB6C24">
        <w:t xml:space="preserve"> опорно- </w:t>
      </w:r>
      <w:proofErr w:type="spellStart"/>
      <w:r w:rsidRPr="00DB6C24">
        <w:t>рухового</w:t>
      </w:r>
      <w:proofErr w:type="spellEnd"/>
      <w:r w:rsidRPr="00DB6C24">
        <w:t xml:space="preserve"> </w:t>
      </w:r>
      <w:proofErr w:type="spellStart"/>
      <w:r w:rsidRPr="00DB6C24">
        <w:t>апарату</w:t>
      </w:r>
      <w:proofErr w:type="spellEnd"/>
      <w:r w:rsidRPr="00DB6C24">
        <w:t>.</w:t>
      </w:r>
    </w:p>
    <w:p w:rsidR="00906C6D" w:rsidRPr="00DB6C24" w:rsidRDefault="00906C6D" w:rsidP="001A6BE4">
      <w:pPr>
        <w:pStyle w:val="a9"/>
        <w:ind w:left="426" w:right="310" w:firstLine="708"/>
        <w:jc w:val="center"/>
        <w:rPr>
          <w:lang w:val="uk-U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849"/>
      </w:tblGrid>
      <w:tr w:rsidR="00906C6D" w:rsidRPr="00DB6C24" w:rsidTr="00906C6D">
        <w:tc>
          <w:tcPr>
            <w:tcW w:w="2155" w:type="dxa"/>
          </w:tcPr>
          <w:p w:rsidR="00BE6781" w:rsidRPr="00DB6C24" w:rsidRDefault="00BE6781" w:rsidP="001A6BE4">
            <w:pPr>
              <w:widowControl w:val="0"/>
              <w:autoSpaceDE w:val="0"/>
              <w:autoSpaceDN w:val="0"/>
              <w:adjustRightInd w:val="0"/>
              <w:spacing w:after="120"/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t xml:space="preserve">У </w:t>
            </w:r>
            <w:proofErr w:type="spellStart"/>
            <w:r w:rsidRPr="00DB6C24">
              <w:rPr>
                <w:sz w:val="22"/>
                <w:szCs w:val="22"/>
              </w:rPr>
              <w:t>якому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саме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суглобі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локалізований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біль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місце</w:t>
            </w:r>
            <w:proofErr w:type="spellEnd"/>
            <w:r w:rsidRPr="00DB6C24">
              <w:rPr>
                <w:sz w:val="22"/>
                <w:szCs w:val="22"/>
              </w:rPr>
              <w:t xml:space="preserve"> максимального болю,</w:t>
            </w:r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його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іррадіація</w:t>
            </w:r>
            <w:proofErr w:type="spellEnd"/>
            <w:r w:rsidRPr="00DB6C24">
              <w:rPr>
                <w:sz w:val="22"/>
                <w:szCs w:val="22"/>
              </w:rPr>
              <w:t>.</w:t>
            </w:r>
          </w:p>
        </w:tc>
        <w:tc>
          <w:tcPr>
            <w:tcW w:w="3849" w:type="dxa"/>
          </w:tcPr>
          <w:p w:rsidR="00BE6781" w:rsidRPr="00DB6C24" w:rsidRDefault="00BE6781" w:rsidP="001A6BE4">
            <w:pPr>
              <w:pStyle w:val="a9"/>
              <w:widowControl w:val="0"/>
              <w:autoSpaceDE w:val="0"/>
              <w:autoSpaceDN w:val="0"/>
              <w:adjustRightInd w:val="0"/>
              <w:spacing w:after="120"/>
              <w:ind w:left="426" w:right="31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DB6C24">
              <w:rPr>
                <w:sz w:val="22"/>
                <w:szCs w:val="22"/>
              </w:rPr>
              <w:t>Наприклад</w:t>
            </w:r>
            <w:proofErr w:type="spellEnd"/>
            <w:r w:rsidRPr="00DB6C24">
              <w:rPr>
                <w:sz w:val="22"/>
                <w:szCs w:val="22"/>
              </w:rPr>
              <w:t>,</w:t>
            </w:r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колінний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B6C24">
              <w:rPr>
                <w:sz w:val="22"/>
                <w:szCs w:val="22"/>
              </w:rPr>
              <w:t>суглоб</w:t>
            </w:r>
            <w:proofErr w:type="spellEnd"/>
            <w:r w:rsidRPr="00DB6C24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DB6C24">
              <w:rPr>
                <w:sz w:val="22"/>
                <w:szCs w:val="22"/>
              </w:rPr>
              <w:t>Максимальний</w:t>
            </w:r>
            <w:proofErr w:type="spellEnd"/>
            <w:proofErr w:type="gram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біль</w:t>
            </w:r>
            <w:proofErr w:type="spellEnd"/>
            <w:r w:rsidRPr="00DB6C24">
              <w:rPr>
                <w:sz w:val="22"/>
                <w:szCs w:val="22"/>
              </w:rPr>
              <w:t xml:space="preserve"> в </w:t>
            </w:r>
            <w:r w:rsidR="001A6BE4"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колінній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чашці</w:t>
            </w:r>
            <w:proofErr w:type="spellEnd"/>
          </w:p>
        </w:tc>
      </w:tr>
      <w:tr w:rsidR="00906C6D" w:rsidRPr="00DB6C24" w:rsidTr="00906C6D">
        <w:tc>
          <w:tcPr>
            <w:tcW w:w="2155" w:type="dxa"/>
          </w:tcPr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spacing w:after="120"/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t>Поширення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ураження</w:t>
            </w:r>
            <w:proofErr w:type="spellEnd"/>
          </w:p>
        </w:tc>
        <w:tc>
          <w:tcPr>
            <w:tcW w:w="3849" w:type="dxa"/>
          </w:tcPr>
          <w:p w:rsidR="00BE6781" w:rsidRPr="00DB6C24" w:rsidRDefault="00BE6781" w:rsidP="009276CD">
            <w:pPr>
              <w:widowControl w:val="0"/>
              <w:autoSpaceDE w:val="0"/>
              <w:autoSpaceDN w:val="0"/>
              <w:adjustRightInd w:val="0"/>
              <w:ind w:left="426" w:right="310" w:firstLine="708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  <w:lang w:val="uk-UA"/>
              </w:rPr>
              <w:t>М</w:t>
            </w:r>
            <w:proofErr w:type="spellStart"/>
            <w:r w:rsidRPr="00DB6C24">
              <w:rPr>
                <w:sz w:val="22"/>
                <w:szCs w:val="22"/>
              </w:rPr>
              <w:t>оноартрит</w:t>
            </w:r>
            <w:proofErr w:type="spellEnd"/>
            <w:r w:rsidRPr="00DB6C24">
              <w:rPr>
                <w:sz w:val="22"/>
                <w:szCs w:val="22"/>
              </w:rPr>
              <w:t xml:space="preserve"> (</w:t>
            </w:r>
            <w:proofErr w:type="spellStart"/>
            <w:r w:rsidRPr="00DB6C24">
              <w:rPr>
                <w:sz w:val="22"/>
                <w:szCs w:val="22"/>
              </w:rPr>
              <w:t>ураження</w:t>
            </w:r>
            <w:proofErr w:type="spellEnd"/>
            <w:r w:rsidRPr="00DB6C24">
              <w:rPr>
                <w:sz w:val="22"/>
                <w:szCs w:val="22"/>
              </w:rPr>
              <w:t xml:space="preserve"> одного </w:t>
            </w:r>
            <w:proofErr w:type="spellStart"/>
            <w:r w:rsidRPr="00DB6C24">
              <w:rPr>
                <w:sz w:val="22"/>
                <w:szCs w:val="22"/>
              </w:rPr>
              <w:t>суглоба</w:t>
            </w:r>
            <w:proofErr w:type="spellEnd"/>
            <w:r w:rsidRPr="00DB6C24">
              <w:rPr>
                <w:sz w:val="22"/>
                <w:szCs w:val="22"/>
              </w:rPr>
              <w:t>),</w:t>
            </w:r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оліґоартрит</w:t>
            </w:r>
            <w:proofErr w:type="spellEnd"/>
            <w:r w:rsidRPr="00DB6C24">
              <w:rPr>
                <w:sz w:val="22"/>
                <w:szCs w:val="22"/>
              </w:rPr>
              <w:t xml:space="preserve"> (</w:t>
            </w:r>
            <w:proofErr w:type="spellStart"/>
            <w:r w:rsidRPr="00DB6C24">
              <w:rPr>
                <w:sz w:val="22"/>
                <w:szCs w:val="22"/>
              </w:rPr>
              <w:t>ураження</w:t>
            </w:r>
            <w:proofErr w:type="spellEnd"/>
            <w:r w:rsidRPr="00DB6C24">
              <w:rPr>
                <w:sz w:val="22"/>
                <w:szCs w:val="22"/>
              </w:rPr>
              <w:t xml:space="preserve"> 2-3 </w:t>
            </w:r>
            <w:proofErr w:type="spellStart"/>
            <w:r w:rsidRPr="00DB6C24">
              <w:rPr>
                <w:sz w:val="22"/>
                <w:szCs w:val="22"/>
              </w:rPr>
              <w:t>суглобів</w:t>
            </w:r>
            <w:proofErr w:type="spellEnd"/>
            <w:r w:rsidRPr="00DB6C24">
              <w:rPr>
                <w:sz w:val="22"/>
                <w:szCs w:val="22"/>
              </w:rPr>
              <w:t xml:space="preserve">) </w:t>
            </w:r>
            <w:proofErr w:type="spellStart"/>
            <w:r w:rsidRPr="00DB6C24">
              <w:rPr>
                <w:sz w:val="22"/>
                <w:szCs w:val="22"/>
              </w:rPr>
              <w:t>чи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поліартрит</w:t>
            </w:r>
            <w:proofErr w:type="spellEnd"/>
            <w:r w:rsidRPr="00DB6C24">
              <w:rPr>
                <w:sz w:val="22"/>
                <w:szCs w:val="22"/>
              </w:rPr>
              <w:t xml:space="preserve"> (</w:t>
            </w:r>
            <w:proofErr w:type="spellStart"/>
            <w:r w:rsidRPr="00DB6C24">
              <w:rPr>
                <w:sz w:val="22"/>
                <w:szCs w:val="22"/>
              </w:rPr>
              <w:t>ураження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lastRenderedPageBreak/>
              <w:t>багатьох</w:t>
            </w:r>
            <w:proofErr w:type="spellEnd"/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суглобів</w:t>
            </w:r>
            <w:proofErr w:type="spellEnd"/>
            <w:r w:rsidRPr="00DB6C24">
              <w:rPr>
                <w:sz w:val="22"/>
                <w:szCs w:val="22"/>
              </w:rPr>
              <w:t>).</w:t>
            </w:r>
          </w:p>
        </w:tc>
      </w:tr>
      <w:tr w:rsidR="00906C6D" w:rsidRPr="00DB6C24" w:rsidTr="00906C6D">
        <w:tc>
          <w:tcPr>
            <w:tcW w:w="2155" w:type="dxa"/>
          </w:tcPr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spacing w:after="120"/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lastRenderedPageBreak/>
              <w:t>Який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суглоб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був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уражений</w:t>
            </w:r>
            <w:proofErr w:type="spellEnd"/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gramStart"/>
            <w:r w:rsidRPr="00DB6C24">
              <w:rPr>
                <w:sz w:val="22"/>
                <w:szCs w:val="22"/>
              </w:rPr>
              <w:t xml:space="preserve">на </w:t>
            </w:r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r w:rsidRPr="00DB6C24">
              <w:rPr>
                <w:sz w:val="22"/>
                <w:szCs w:val="22"/>
              </w:rPr>
              <w:t>початку</w:t>
            </w:r>
            <w:proofErr w:type="gram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захворювання</w:t>
            </w:r>
            <w:proofErr w:type="spellEnd"/>
          </w:p>
        </w:tc>
        <w:tc>
          <w:tcPr>
            <w:tcW w:w="3849" w:type="dxa"/>
          </w:tcPr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spacing w:after="120"/>
              <w:ind w:left="426" w:right="31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DB6C24">
              <w:rPr>
                <w:sz w:val="22"/>
                <w:szCs w:val="22"/>
              </w:rPr>
              <w:t>Наприклад</w:t>
            </w:r>
            <w:proofErr w:type="spellEnd"/>
            <w:r w:rsidRPr="00DB6C24">
              <w:rPr>
                <w:sz w:val="22"/>
                <w:szCs w:val="22"/>
              </w:rPr>
              <w:t>,</w:t>
            </w:r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стегновий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чи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плечовий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r w:rsidRPr="00DB6C24">
              <w:rPr>
                <w:sz w:val="22"/>
                <w:szCs w:val="22"/>
                <w:lang w:val="uk-UA"/>
              </w:rPr>
              <w:t>тощо</w:t>
            </w:r>
            <w:r w:rsidRPr="00DB6C24">
              <w:rPr>
                <w:sz w:val="22"/>
                <w:szCs w:val="22"/>
              </w:rPr>
              <w:t>.</w:t>
            </w:r>
          </w:p>
        </w:tc>
      </w:tr>
      <w:tr w:rsidR="00906C6D" w:rsidRPr="00DB6C24" w:rsidTr="00906C6D">
        <w:tc>
          <w:tcPr>
            <w:tcW w:w="2155" w:type="dxa"/>
          </w:tcPr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spacing w:after="120"/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t>Симетричність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ураження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суглобів</w:t>
            </w:r>
            <w:proofErr w:type="spellEnd"/>
          </w:p>
        </w:tc>
        <w:tc>
          <w:tcPr>
            <w:tcW w:w="3849" w:type="dxa"/>
          </w:tcPr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spacing w:after="120"/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t>Симетрично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або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несиметрично</w:t>
            </w:r>
            <w:proofErr w:type="spellEnd"/>
          </w:p>
        </w:tc>
      </w:tr>
      <w:tr w:rsidR="00906C6D" w:rsidRPr="00DB6C24" w:rsidTr="00906C6D">
        <w:tc>
          <w:tcPr>
            <w:tcW w:w="2155" w:type="dxa"/>
          </w:tcPr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spacing w:after="120"/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t>Наявність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ознак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запалення</w:t>
            </w:r>
            <w:proofErr w:type="spellEnd"/>
          </w:p>
        </w:tc>
        <w:tc>
          <w:tcPr>
            <w:tcW w:w="3849" w:type="dxa"/>
          </w:tcPr>
          <w:p w:rsidR="00BE6781" w:rsidRPr="00DB6C24" w:rsidRDefault="00BE6781" w:rsidP="009276CD">
            <w:pPr>
              <w:widowControl w:val="0"/>
              <w:autoSpaceDE w:val="0"/>
              <w:autoSpaceDN w:val="0"/>
              <w:adjustRightInd w:val="0"/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DB6C24">
              <w:rPr>
                <w:sz w:val="22"/>
                <w:szCs w:val="22"/>
              </w:rPr>
              <w:t>агальних</w:t>
            </w:r>
            <w:proofErr w:type="spellEnd"/>
            <w:r w:rsidRPr="00DB6C24">
              <w:rPr>
                <w:sz w:val="22"/>
                <w:szCs w:val="22"/>
              </w:rPr>
              <w:t xml:space="preserve"> (</w:t>
            </w:r>
            <w:proofErr w:type="spellStart"/>
            <w:r w:rsidRPr="00DB6C24">
              <w:rPr>
                <w:sz w:val="22"/>
                <w:szCs w:val="22"/>
              </w:rPr>
              <w:t>підвищення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температури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тіла</w:t>
            </w:r>
            <w:proofErr w:type="spellEnd"/>
            <w:r w:rsidRPr="00DB6C24">
              <w:rPr>
                <w:sz w:val="22"/>
                <w:szCs w:val="22"/>
              </w:rPr>
              <w:t>,</w:t>
            </w:r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загальна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слабкість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кволість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пітливість</w:t>
            </w:r>
            <w:proofErr w:type="spellEnd"/>
            <w:r w:rsidRPr="00DB6C24">
              <w:rPr>
                <w:sz w:val="22"/>
                <w:szCs w:val="22"/>
              </w:rPr>
              <w:t xml:space="preserve">) і </w:t>
            </w:r>
            <w:proofErr w:type="spellStart"/>
            <w:r w:rsidRPr="00DB6C24">
              <w:rPr>
                <w:sz w:val="22"/>
                <w:szCs w:val="22"/>
              </w:rPr>
              <w:t>локальних</w:t>
            </w:r>
            <w:proofErr w:type="spellEnd"/>
            <w:r w:rsidRPr="00DB6C24">
              <w:rPr>
                <w:sz w:val="22"/>
                <w:szCs w:val="22"/>
              </w:rPr>
              <w:t xml:space="preserve"> (</w:t>
            </w:r>
            <w:proofErr w:type="spellStart"/>
            <w:r w:rsidRPr="00DB6C24">
              <w:rPr>
                <w:sz w:val="22"/>
                <w:szCs w:val="22"/>
              </w:rPr>
              <w:t>почервоніння</w:t>
            </w:r>
            <w:proofErr w:type="spellEnd"/>
            <w:r w:rsidRPr="00DB6C24">
              <w:rPr>
                <w:sz w:val="22"/>
                <w:szCs w:val="22"/>
              </w:rPr>
              <w:t>,</w:t>
            </w:r>
          </w:p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ind w:left="426" w:right="310" w:firstLine="708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t xml:space="preserve">набряк, </w:t>
            </w:r>
            <w:proofErr w:type="spellStart"/>
            <w:r w:rsidRPr="00DB6C24">
              <w:rPr>
                <w:sz w:val="22"/>
                <w:szCs w:val="22"/>
              </w:rPr>
              <w:t>біль</w:t>
            </w:r>
            <w:proofErr w:type="spellEnd"/>
            <w:r w:rsidRPr="00DB6C24">
              <w:rPr>
                <w:sz w:val="22"/>
                <w:szCs w:val="22"/>
              </w:rPr>
              <w:t>).</w:t>
            </w:r>
          </w:p>
        </w:tc>
      </w:tr>
      <w:tr w:rsidR="00906C6D" w:rsidRPr="00DB6C24" w:rsidTr="00906C6D">
        <w:tc>
          <w:tcPr>
            <w:tcW w:w="2155" w:type="dxa"/>
          </w:tcPr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spacing w:after="120"/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t>Наявність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обмеження</w:t>
            </w:r>
            <w:proofErr w:type="spellEnd"/>
            <w:r w:rsidRPr="00DB6C24">
              <w:rPr>
                <w:sz w:val="22"/>
                <w:szCs w:val="22"/>
              </w:rPr>
              <w:t xml:space="preserve"> при </w:t>
            </w:r>
            <w:proofErr w:type="spellStart"/>
            <w:r w:rsidRPr="00DB6C24">
              <w:rPr>
                <w:sz w:val="22"/>
                <w:szCs w:val="22"/>
              </w:rPr>
              <w:t>рухах</w:t>
            </w:r>
            <w:proofErr w:type="spellEnd"/>
            <w:r w:rsidRPr="00DB6C24">
              <w:rPr>
                <w:sz w:val="22"/>
                <w:szCs w:val="22"/>
              </w:rPr>
              <w:t xml:space="preserve"> у </w:t>
            </w:r>
            <w:proofErr w:type="spellStart"/>
            <w:r w:rsidRPr="00DB6C24">
              <w:rPr>
                <w:sz w:val="22"/>
                <w:szCs w:val="22"/>
              </w:rPr>
              <w:t>суглобах</w:t>
            </w:r>
            <w:proofErr w:type="spellEnd"/>
          </w:p>
        </w:tc>
        <w:tc>
          <w:tcPr>
            <w:tcW w:w="3849" w:type="dxa"/>
          </w:tcPr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spacing w:after="120"/>
              <w:ind w:left="426" w:right="310" w:firstLine="708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t xml:space="preserve">Є </w:t>
            </w:r>
            <w:proofErr w:type="spellStart"/>
            <w:r w:rsidRPr="00DB6C24">
              <w:rPr>
                <w:sz w:val="22"/>
                <w:szCs w:val="22"/>
              </w:rPr>
              <w:t>чи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немає</w:t>
            </w:r>
            <w:proofErr w:type="spellEnd"/>
          </w:p>
        </w:tc>
      </w:tr>
      <w:tr w:rsidR="00906C6D" w:rsidRPr="00DB6C24" w:rsidTr="00906C6D">
        <w:tc>
          <w:tcPr>
            <w:tcW w:w="2155" w:type="dxa"/>
          </w:tcPr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spacing w:after="120"/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t>Інтенсивність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больового</w:t>
            </w:r>
            <w:proofErr w:type="spellEnd"/>
            <w:r w:rsidRPr="00DB6C24">
              <w:rPr>
                <w:sz w:val="22"/>
                <w:szCs w:val="22"/>
              </w:rPr>
              <w:t xml:space="preserve"> синдрому</w:t>
            </w:r>
          </w:p>
        </w:tc>
        <w:tc>
          <w:tcPr>
            <w:tcW w:w="3849" w:type="dxa"/>
          </w:tcPr>
          <w:p w:rsidR="00BE6781" w:rsidRPr="00DB6C24" w:rsidRDefault="00BE6781" w:rsidP="009276CD">
            <w:pPr>
              <w:widowControl w:val="0"/>
              <w:autoSpaceDE w:val="0"/>
              <w:autoSpaceDN w:val="0"/>
              <w:adjustRightInd w:val="0"/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t xml:space="preserve">На </w:t>
            </w:r>
            <w:proofErr w:type="spellStart"/>
            <w:r w:rsidRPr="00DB6C24">
              <w:rPr>
                <w:sz w:val="22"/>
                <w:szCs w:val="22"/>
              </w:rPr>
              <w:t>папері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креслиться</w:t>
            </w:r>
            <w:proofErr w:type="spellEnd"/>
            <w:r w:rsidRPr="00DB6C24">
              <w:rPr>
                <w:sz w:val="22"/>
                <w:szCs w:val="22"/>
              </w:rPr>
              <w:t xml:space="preserve"> пряма </w:t>
            </w:r>
            <w:proofErr w:type="spellStart"/>
            <w:r w:rsidRPr="00DB6C24">
              <w:rPr>
                <w:sz w:val="22"/>
                <w:szCs w:val="22"/>
              </w:rPr>
              <w:t>лінія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із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сантиметровими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позначками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від</w:t>
            </w:r>
            <w:proofErr w:type="spellEnd"/>
            <w:r w:rsidRPr="00DB6C24">
              <w:rPr>
                <w:sz w:val="22"/>
                <w:szCs w:val="22"/>
              </w:rPr>
              <w:t xml:space="preserve"> 0 до 10 см. Хворому </w:t>
            </w:r>
            <w:proofErr w:type="spellStart"/>
            <w:r w:rsidRPr="00DB6C24">
              <w:rPr>
                <w:sz w:val="22"/>
                <w:szCs w:val="22"/>
              </w:rPr>
              <w:t>пропонують</w:t>
            </w:r>
            <w:proofErr w:type="spellEnd"/>
          </w:p>
          <w:p w:rsidR="00BE6781" w:rsidRPr="00DB6C24" w:rsidRDefault="00BE6781" w:rsidP="009276CD">
            <w:pPr>
              <w:widowControl w:val="0"/>
              <w:autoSpaceDE w:val="0"/>
              <w:autoSpaceDN w:val="0"/>
              <w:adjustRightInd w:val="0"/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DB6C24">
              <w:rPr>
                <w:sz w:val="22"/>
                <w:szCs w:val="22"/>
              </w:rPr>
              <w:t>гадати</w:t>
            </w:r>
            <w:proofErr w:type="spellEnd"/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найсильніший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біль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який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він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відчував</w:t>
            </w:r>
            <w:proofErr w:type="spellEnd"/>
            <w:r w:rsidRPr="00DB6C24">
              <w:rPr>
                <w:sz w:val="22"/>
                <w:szCs w:val="22"/>
              </w:rPr>
              <w:t xml:space="preserve"> у </w:t>
            </w:r>
            <w:proofErr w:type="spellStart"/>
            <w:r w:rsidRPr="00DB6C24">
              <w:rPr>
                <w:sz w:val="22"/>
                <w:szCs w:val="22"/>
              </w:rPr>
              <w:t>своєму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житті</w:t>
            </w:r>
            <w:proofErr w:type="spellEnd"/>
            <w:r w:rsidRPr="00DB6C24">
              <w:rPr>
                <w:sz w:val="22"/>
                <w:szCs w:val="22"/>
              </w:rPr>
              <w:t xml:space="preserve"> (</w:t>
            </w:r>
            <w:proofErr w:type="spellStart"/>
            <w:r w:rsidRPr="00DB6C24">
              <w:rPr>
                <w:sz w:val="22"/>
                <w:szCs w:val="22"/>
              </w:rPr>
              <w:t>наприклад</w:t>
            </w:r>
            <w:proofErr w:type="spellEnd"/>
            <w:r w:rsidRPr="00DB6C24">
              <w:rPr>
                <w:sz w:val="22"/>
                <w:szCs w:val="22"/>
              </w:rPr>
              <w:t>,</w:t>
            </w:r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після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падіння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травми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тощо</w:t>
            </w:r>
            <w:proofErr w:type="spellEnd"/>
            <w:r w:rsidRPr="00DB6C24">
              <w:rPr>
                <w:sz w:val="22"/>
                <w:szCs w:val="22"/>
              </w:rPr>
              <w:t xml:space="preserve">) </w:t>
            </w:r>
          </w:p>
          <w:p w:rsidR="00BE6781" w:rsidRPr="00DB6C24" w:rsidRDefault="00BE6781" w:rsidP="009276CD">
            <w:pPr>
              <w:widowControl w:val="0"/>
              <w:autoSpaceDE w:val="0"/>
              <w:autoSpaceDN w:val="0"/>
              <w:adjustRightInd w:val="0"/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t xml:space="preserve">та </w:t>
            </w:r>
            <w:proofErr w:type="spellStart"/>
            <w:r w:rsidRPr="00DB6C24">
              <w:rPr>
                <w:sz w:val="22"/>
                <w:szCs w:val="22"/>
              </w:rPr>
              <w:t>прийняти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інтенсивність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перенесеного</w:t>
            </w:r>
            <w:proofErr w:type="spellEnd"/>
            <w:r w:rsidRPr="00DB6C24">
              <w:rPr>
                <w:sz w:val="22"/>
                <w:szCs w:val="22"/>
              </w:rPr>
              <w:t xml:space="preserve"> болю за 10 см. </w:t>
            </w:r>
            <w:proofErr w:type="spellStart"/>
            <w:r w:rsidRPr="00DB6C24">
              <w:rPr>
                <w:sz w:val="22"/>
                <w:szCs w:val="22"/>
              </w:rPr>
              <w:t>Відсутність</w:t>
            </w:r>
            <w:proofErr w:type="spellEnd"/>
            <w:r w:rsidRPr="00DB6C24">
              <w:rPr>
                <w:sz w:val="22"/>
                <w:szCs w:val="22"/>
              </w:rPr>
              <w:t xml:space="preserve"> болю - </w:t>
            </w:r>
            <w:proofErr w:type="spellStart"/>
            <w:r w:rsidRPr="00DB6C24">
              <w:rPr>
                <w:sz w:val="22"/>
                <w:szCs w:val="22"/>
              </w:rPr>
              <w:t>це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r w:rsidRPr="00DB6C24">
              <w:rPr>
                <w:sz w:val="22"/>
                <w:szCs w:val="22"/>
                <w:lang w:val="uk-UA"/>
              </w:rPr>
              <w:t>поділка «</w:t>
            </w:r>
            <w:r w:rsidRPr="00DB6C24">
              <w:rPr>
                <w:sz w:val="22"/>
                <w:szCs w:val="22"/>
              </w:rPr>
              <w:t>0 см</w:t>
            </w:r>
            <w:r w:rsidRPr="00DB6C24">
              <w:rPr>
                <w:sz w:val="22"/>
                <w:szCs w:val="22"/>
                <w:lang w:val="uk-UA"/>
              </w:rPr>
              <w:t>»</w:t>
            </w:r>
            <w:r w:rsidRPr="00DB6C24">
              <w:rPr>
                <w:sz w:val="22"/>
                <w:szCs w:val="22"/>
              </w:rPr>
              <w:t xml:space="preserve">. За </w:t>
            </w:r>
            <w:proofErr w:type="spellStart"/>
            <w:r w:rsidRPr="00DB6C24">
              <w:rPr>
                <w:sz w:val="22"/>
                <w:szCs w:val="22"/>
              </w:rPr>
              <w:t>наявності</w:t>
            </w:r>
            <w:proofErr w:type="spellEnd"/>
            <w:r w:rsidRPr="00DB6C24">
              <w:rPr>
                <w:sz w:val="22"/>
                <w:szCs w:val="22"/>
              </w:rPr>
              <w:t xml:space="preserve"> болю у </w:t>
            </w:r>
            <w:proofErr w:type="spellStart"/>
            <w:r w:rsidRPr="00DB6C24">
              <w:rPr>
                <w:sz w:val="22"/>
                <w:szCs w:val="22"/>
              </w:rPr>
              <w:t>суглобах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хворий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самостійно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порівнює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його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інтенсивність</w:t>
            </w:r>
            <w:proofErr w:type="spellEnd"/>
            <w:r w:rsidRPr="00DB6C24">
              <w:rPr>
                <w:sz w:val="22"/>
                <w:szCs w:val="22"/>
              </w:rPr>
              <w:t xml:space="preserve"> з </w:t>
            </w:r>
            <w:proofErr w:type="spellStart"/>
            <w:r w:rsidRPr="00DB6C24">
              <w:rPr>
                <w:sz w:val="22"/>
                <w:szCs w:val="22"/>
              </w:rPr>
              <w:t>найсильнішим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болем</w:t>
            </w:r>
            <w:proofErr w:type="spellEnd"/>
            <w:r w:rsidRPr="00DB6C24">
              <w:rPr>
                <w:sz w:val="22"/>
                <w:szCs w:val="22"/>
              </w:rPr>
              <w:t xml:space="preserve"> у </w:t>
            </w:r>
            <w:proofErr w:type="spellStart"/>
            <w:r w:rsidRPr="00DB6C24">
              <w:rPr>
                <w:sz w:val="22"/>
                <w:szCs w:val="22"/>
              </w:rPr>
              <w:t>анамнезі</w:t>
            </w:r>
            <w:proofErr w:type="spellEnd"/>
            <w:r w:rsidRPr="00DB6C24">
              <w:rPr>
                <w:sz w:val="22"/>
                <w:szCs w:val="22"/>
              </w:rPr>
              <w:t xml:space="preserve"> та </w:t>
            </w:r>
            <w:proofErr w:type="spellStart"/>
            <w:r w:rsidRPr="00DB6C24">
              <w:rPr>
                <w:sz w:val="22"/>
                <w:szCs w:val="22"/>
              </w:rPr>
              <w:t>відкладає</w:t>
            </w:r>
            <w:proofErr w:type="spellEnd"/>
            <w:r w:rsidRPr="00DB6C24">
              <w:rPr>
                <w:sz w:val="22"/>
                <w:szCs w:val="22"/>
              </w:rPr>
              <w:t xml:space="preserve"> на </w:t>
            </w:r>
            <w:proofErr w:type="spellStart"/>
            <w:r w:rsidRPr="00DB6C24">
              <w:rPr>
                <w:sz w:val="22"/>
                <w:szCs w:val="22"/>
              </w:rPr>
              <w:t>шкалі</w:t>
            </w:r>
            <w:proofErr w:type="spellEnd"/>
            <w:r w:rsidRPr="00DB6C24">
              <w:rPr>
                <w:sz w:val="22"/>
                <w:szCs w:val="22"/>
              </w:rPr>
              <w:t xml:space="preserve"> число </w:t>
            </w:r>
            <w:proofErr w:type="spellStart"/>
            <w:r w:rsidRPr="00DB6C24">
              <w:rPr>
                <w:sz w:val="22"/>
                <w:szCs w:val="22"/>
              </w:rPr>
              <w:t>сантиметрів</w:t>
            </w:r>
            <w:proofErr w:type="spellEnd"/>
            <w:r w:rsidRPr="00DB6C24">
              <w:rPr>
                <w:sz w:val="22"/>
                <w:szCs w:val="22"/>
              </w:rPr>
              <w:t xml:space="preserve">, яке </w:t>
            </w:r>
            <w:proofErr w:type="spellStart"/>
            <w:r w:rsidRPr="00DB6C24">
              <w:rPr>
                <w:sz w:val="22"/>
                <w:szCs w:val="22"/>
              </w:rPr>
              <w:t>відповідає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інтенсивності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lastRenderedPageBreak/>
              <w:t>больових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відчуттів</w:t>
            </w:r>
            <w:proofErr w:type="spellEnd"/>
            <w:r w:rsidRPr="00DB6C24">
              <w:rPr>
                <w:sz w:val="22"/>
                <w:szCs w:val="22"/>
              </w:rPr>
              <w:t xml:space="preserve"> на час </w:t>
            </w:r>
            <w:proofErr w:type="spellStart"/>
            <w:r w:rsidRPr="00DB6C24">
              <w:rPr>
                <w:sz w:val="22"/>
                <w:szCs w:val="22"/>
              </w:rPr>
              <w:t>обстеження</w:t>
            </w:r>
            <w:proofErr w:type="spellEnd"/>
            <w:r w:rsidRPr="00DB6C24">
              <w:rPr>
                <w:sz w:val="22"/>
                <w:szCs w:val="22"/>
              </w:rPr>
              <w:t>.</w:t>
            </w:r>
          </w:p>
        </w:tc>
      </w:tr>
      <w:tr w:rsidR="00906C6D" w:rsidRPr="00DB6C24" w:rsidTr="00906C6D">
        <w:trPr>
          <w:trHeight w:val="1114"/>
        </w:trPr>
        <w:tc>
          <w:tcPr>
            <w:tcW w:w="2155" w:type="dxa"/>
          </w:tcPr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spacing w:after="120"/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lastRenderedPageBreak/>
              <w:t xml:space="preserve">Ритм </w:t>
            </w:r>
            <w:proofErr w:type="spellStart"/>
            <w:r w:rsidRPr="00DB6C24">
              <w:rPr>
                <w:sz w:val="22"/>
                <w:szCs w:val="22"/>
              </w:rPr>
              <w:t>больового</w:t>
            </w:r>
            <w:proofErr w:type="spellEnd"/>
            <w:r w:rsidRPr="00DB6C24">
              <w:rPr>
                <w:sz w:val="22"/>
                <w:szCs w:val="22"/>
              </w:rPr>
              <w:t xml:space="preserve"> синдрому</w:t>
            </w:r>
          </w:p>
        </w:tc>
        <w:tc>
          <w:tcPr>
            <w:tcW w:w="3849" w:type="dxa"/>
          </w:tcPr>
          <w:p w:rsidR="00BE6781" w:rsidRPr="00DB6C24" w:rsidRDefault="00BE6781" w:rsidP="009276CD">
            <w:pPr>
              <w:widowControl w:val="0"/>
              <w:autoSpaceDE w:val="0"/>
              <w:autoSpaceDN w:val="0"/>
              <w:adjustRightInd w:val="0"/>
              <w:spacing w:after="120"/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  <w:lang w:val="uk-UA"/>
              </w:rPr>
              <w:t>Б</w:t>
            </w:r>
            <w:proofErr w:type="spellStart"/>
            <w:r w:rsidRPr="00DB6C24">
              <w:rPr>
                <w:sz w:val="22"/>
                <w:szCs w:val="22"/>
              </w:rPr>
              <w:t>іль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виникає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зранку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ввечері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вночі</w:t>
            </w:r>
            <w:proofErr w:type="spellEnd"/>
            <w:r w:rsidRPr="00DB6C24">
              <w:rPr>
                <w:sz w:val="22"/>
                <w:szCs w:val="22"/>
              </w:rPr>
              <w:t xml:space="preserve">; </w:t>
            </w:r>
            <w:proofErr w:type="spellStart"/>
            <w:r w:rsidRPr="00DB6C24">
              <w:rPr>
                <w:sz w:val="22"/>
                <w:szCs w:val="22"/>
              </w:rPr>
              <w:t>під</w:t>
            </w:r>
            <w:proofErr w:type="spellEnd"/>
            <w:r w:rsidRPr="00DB6C24">
              <w:rPr>
                <w:sz w:val="22"/>
                <w:szCs w:val="22"/>
              </w:rPr>
              <w:t xml:space="preserve"> час </w:t>
            </w:r>
            <w:proofErr w:type="spellStart"/>
            <w:r w:rsidRPr="00DB6C24">
              <w:rPr>
                <w:sz w:val="22"/>
                <w:szCs w:val="22"/>
              </w:rPr>
              <w:t>якої</w:t>
            </w:r>
            <w:proofErr w:type="spellEnd"/>
            <w:r w:rsidRPr="00DB6C24">
              <w:rPr>
                <w:sz w:val="22"/>
                <w:szCs w:val="22"/>
              </w:rPr>
              <w:t xml:space="preserve"> пори року, </w:t>
            </w:r>
            <w:proofErr w:type="spellStart"/>
            <w:r w:rsidRPr="00DB6C24">
              <w:rPr>
                <w:sz w:val="22"/>
                <w:szCs w:val="22"/>
              </w:rPr>
              <w:t>біль</w:t>
            </w:r>
            <w:proofErr w:type="spellEnd"/>
            <w:r w:rsidRPr="00DB6C24">
              <w:rPr>
                <w:sz w:val="22"/>
                <w:szCs w:val="22"/>
              </w:rPr>
              <w:t xml:space="preserve"> «на </w:t>
            </w:r>
            <w:proofErr w:type="spellStart"/>
            <w:r w:rsidRPr="00DB6C24">
              <w:rPr>
                <w:sz w:val="22"/>
                <w:szCs w:val="22"/>
              </w:rPr>
              <w:t>зміну</w:t>
            </w:r>
            <w:proofErr w:type="spellEnd"/>
            <w:r w:rsidRPr="00DB6C24">
              <w:rPr>
                <w:sz w:val="22"/>
                <w:szCs w:val="22"/>
              </w:rPr>
              <w:t xml:space="preserve"> погоди»</w:t>
            </w:r>
          </w:p>
        </w:tc>
      </w:tr>
      <w:tr w:rsidR="00906C6D" w:rsidRPr="00DB6C24" w:rsidTr="00906C6D">
        <w:tc>
          <w:tcPr>
            <w:tcW w:w="2155" w:type="dxa"/>
          </w:tcPr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spacing w:after="120"/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t>Які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чинники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провокують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біль</w:t>
            </w:r>
            <w:proofErr w:type="spellEnd"/>
            <w:r w:rsidRPr="00DB6C24">
              <w:rPr>
                <w:sz w:val="22"/>
                <w:szCs w:val="22"/>
              </w:rPr>
              <w:t xml:space="preserve">, а </w:t>
            </w:r>
            <w:proofErr w:type="spellStart"/>
            <w:r w:rsidRPr="00DB6C24">
              <w:rPr>
                <w:sz w:val="22"/>
                <w:szCs w:val="22"/>
              </w:rPr>
              <w:t>які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зменшують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чи</w:t>
            </w:r>
            <w:proofErr w:type="spellEnd"/>
            <w:r w:rsidRPr="00DB6C24">
              <w:rPr>
                <w:sz w:val="22"/>
                <w:szCs w:val="22"/>
              </w:rPr>
              <w:t xml:space="preserve"> є </w:t>
            </w:r>
            <w:proofErr w:type="spellStart"/>
            <w:r w:rsidRPr="00DB6C24">
              <w:rPr>
                <w:sz w:val="22"/>
                <w:szCs w:val="22"/>
              </w:rPr>
              <w:t>зв'язок</w:t>
            </w:r>
            <w:proofErr w:type="spellEnd"/>
            <w:r w:rsidRPr="00DB6C24">
              <w:rPr>
                <w:sz w:val="22"/>
                <w:szCs w:val="22"/>
              </w:rPr>
              <w:t xml:space="preserve"> з </w:t>
            </w:r>
            <w:proofErr w:type="spellStart"/>
            <w:r w:rsidRPr="00DB6C24">
              <w:rPr>
                <w:sz w:val="22"/>
                <w:szCs w:val="22"/>
              </w:rPr>
              <w:t>рухами</w:t>
            </w:r>
            <w:proofErr w:type="spellEnd"/>
          </w:p>
        </w:tc>
        <w:tc>
          <w:tcPr>
            <w:tcW w:w="3849" w:type="dxa"/>
          </w:tcPr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ind w:left="426" w:right="31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DB6C24">
              <w:rPr>
                <w:sz w:val="22"/>
                <w:szCs w:val="22"/>
              </w:rPr>
              <w:t>Провокують</w:t>
            </w:r>
            <w:proofErr w:type="spellEnd"/>
            <w:r w:rsidRPr="00DB6C24">
              <w:rPr>
                <w:sz w:val="22"/>
                <w:szCs w:val="22"/>
              </w:rPr>
              <w:t>,</w:t>
            </w:r>
            <w:r w:rsidRPr="00DB6C24">
              <w:rPr>
                <w:sz w:val="22"/>
                <w:szCs w:val="22"/>
                <w:lang w:val="uk-UA"/>
              </w:rPr>
              <w:t xml:space="preserve"> н</w:t>
            </w:r>
            <w:proofErr w:type="spellStart"/>
            <w:r w:rsidRPr="00DB6C24">
              <w:rPr>
                <w:sz w:val="22"/>
                <w:szCs w:val="22"/>
              </w:rPr>
              <w:t>ариклад</w:t>
            </w:r>
            <w:proofErr w:type="spellEnd"/>
            <w:r w:rsidRPr="00DB6C24">
              <w:rPr>
                <w:sz w:val="22"/>
                <w:szCs w:val="22"/>
                <w:lang w:val="uk-UA"/>
              </w:rPr>
              <w:t>,</w:t>
            </w:r>
          </w:p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ind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  <w:lang w:val="uk-UA"/>
              </w:rPr>
              <w:t>рухом</w:t>
            </w:r>
            <w:r w:rsidRPr="00DB6C24">
              <w:rPr>
                <w:sz w:val="22"/>
                <w:szCs w:val="22"/>
              </w:rPr>
              <w:t xml:space="preserve"> по сходах</w:t>
            </w:r>
          </w:p>
        </w:tc>
      </w:tr>
      <w:tr w:rsidR="00906C6D" w:rsidRPr="00DB6C24" w:rsidTr="00906C6D">
        <w:tc>
          <w:tcPr>
            <w:tcW w:w="2155" w:type="dxa"/>
          </w:tcPr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spacing w:after="120"/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t>Гострота</w:t>
            </w:r>
            <w:proofErr w:type="spellEnd"/>
            <w:r w:rsidRPr="00DB6C24">
              <w:rPr>
                <w:sz w:val="22"/>
                <w:szCs w:val="22"/>
              </w:rPr>
              <w:t xml:space="preserve"> початку </w:t>
            </w:r>
            <w:proofErr w:type="spellStart"/>
            <w:r w:rsidRPr="00DB6C24">
              <w:rPr>
                <w:sz w:val="22"/>
                <w:szCs w:val="22"/>
              </w:rPr>
              <w:t>захворювання</w:t>
            </w:r>
            <w:proofErr w:type="spellEnd"/>
          </w:p>
        </w:tc>
        <w:tc>
          <w:tcPr>
            <w:tcW w:w="3849" w:type="dxa"/>
          </w:tcPr>
          <w:p w:rsidR="00BE6781" w:rsidRPr="00DB6C24" w:rsidRDefault="00BE6781" w:rsidP="009276CD">
            <w:pPr>
              <w:widowControl w:val="0"/>
              <w:autoSpaceDE w:val="0"/>
              <w:autoSpaceDN w:val="0"/>
              <w:adjustRightInd w:val="0"/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t>Гострий</w:t>
            </w:r>
            <w:proofErr w:type="spellEnd"/>
            <w:r w:rsidRPr="00DB6C24">
              <w:rPr>
                <w:sz w:val="22"/>
                <w:szCs w:val="22"/>
              </w:rPr>
              <w:t xml:space="preserve"> початок (</w:t>
            </w:r>
            <w:proofErr w:type="spellStart"/>
            <w:r w:rsidRPr="00DB6C24">
              <w:rPr>
                <w:sz w:val="22"/>
                <w:szCs w:val="22"/>
              </w:rPr>
              <w:t>основні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симптоми</w:t>
            </w:r>
            <w:proofErr w:type="spellEnd"/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захворювання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виникають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упродовж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декількох</w:t>
            </w:r>
            <w:proofErr w:type="spellEnd"/>
            <w:r w:rsidRPr="00DB6C24">
              <w:rPr>
                <w:sz w:val="22"/>
                <w:szCs w:val="22"/>
              </w:rPr>
              <w:t xml:space="preserve"> годин, </w:t>
            </w:r>
            <w:proofErr w:type="spellStart"/>
            <w:r w:rsidRPr="00DB6C24">
              <w:rPr>
                <w:sz w:val="22"/>
                <w:szCs w:val="22"/>
              </w:rPr>
              <w:t>рідше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днів</w:t>
            </w:r>
            <w:proofErr w:type="spellEnd"/>
            <w:r w:rsidRPr="00DB6C24">
              <w:rPr>
                <w:sz w:val="22"/>
                <w:szCs w:val="22"/>
              </w:rPr>
              <w:t xml:space="preserve">). При </w:t>
            </w:r>
            <w:proofErr w:type="spellStart"/>
            <w:r w:rsidRPr="00DB6C24">
              <w:rPr>
                <w:sz w:val="22"/>
                <w:szCs w:val="22"/>
              </w:rPr>
              <w:t>підгострому</w:t>
            </w:r>
            <w:proofErr w:type="spellEnd"/>
            <w:r w:rsidRPr="00DB6C24">
              <w:rPr>
                <w:sz w:val="22"/>
                <w:szCs w:val="22"/>
              </w:rPr>
              <w:t xml:space="preserve"> початку </w:t>
            </w:r>
            <w:proofErr w:type="spellStart"/>
            <w:r w:rsidRPr="00DB6C24">
              <w:rPr>
                <w:sz w:val="22"/>
                <w:szCs w:val="22"/>
              </w:rPr>
              <w:t>основні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симптоми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розвиваються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поступово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інколи</w:t>
            </w:r>
            <w:proofErr w:type="spellEnd"/>
          </w:p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ind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  <w:lang w:val="uk-UA"/>
              </w:rPr>
              <w:t>у</w:t>
            </w:r>
            <w:proofErr w:type="spellStart"/>
            <w:r w:rsidRPr="00DB6C24">
              <w:rPr>
                <w:sz w:val="22"/>
                <w:szCs w:val="22"/>
              </w:rPr>
              <w:t>продовж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місяця</w:t>
            </w:r>
            <w:proofErr w:type="spellEnd"/>
            <w:r w:rsidRPr="00DB6C24">
              <w:rPr>
                <w:sz w:val="22"/>
                <w:szCs w:val="22"/>
              </w:rPr>
              <w:t>.</w:t>
            </w:r>
          </w:p>
        </w:tc>
      </w:tr>
      <w:tr w:rsidR="00906C6D" w:rsidRPr="00DB6C24" w:rsidTr="00906C6D">
        <w:tc>
          <w:tcPr>
            <w:tcW w:w="2155" w:type="dxa"/>
          </w:tcPr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spacing w:after="120"/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t>Локалізація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больового</w:t>
            </w:r>
            <w:proofErr w:type="spellEnd"/>
            <w:r w:rsidRPr="00DB6C24">
              <w:rPr>
                <w:sz w:val="22"/>
                <w:szCs w:val="22"/>
              </w:rPr>
              <w:t xml:space="preserve"> синдрому</w:t>
            </w:r>
          </w:p>
        </w:tc>
        <w:tc>
          <w:tcPr>
            <w:tcW w:w="3849" w:type="dxa"/>
          </w:tcPr>
          <w:p w:rsidR="00BE6781" w:rsidRPr="00DB6C24" w:rsidRDefault="00BE6781" w:rsidP="009276CD">
            <w:pPr>
              <w:widowControl w:val="0"/>
              <w:autoSpaceDE w:val="0"/>
              <w:autoSpaceDN w:val="0"/>
              <w:adjustRightInd w:val="0"/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  <w:lang w:val="uk-UA"/>
              </w:rPr>
              <w:t>Н</w:t>
            </w:r>
            <w:proofErr w:type="spellStart"/>
            <w:r w:rsidRPr="00DB6C24">
              <w:rPr>
                <w:sz w:val="22"/>
                <w:szCs w:val="22"/>
              </w:rPr>
              <w:t>айчастіше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відповідає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ураженому</w:t>
            </w:r>
            <w:proofErr w:type="spellEnd"/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суглобу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проте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нерідко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можливий</w:t>
            </w:r>
            <w:proofErr w:type="spellEnd"/>
            <w:r w:rsidRPr="00DB6C24">
              <w:rPr>
                <w:sz w:val="22"/>
                <w:szCs w:val="22"/>
              </w:rPr>
              <w:t xml:space="preserve"> «</w:t>
            </w:r>
            <w:proofErr w:type="spellStart"/>
            <w:r w:rsidRPr="00DB6C24">
              <w:rPr>
                <w:sz w:val="22"/>
                <w:szCs w:val="22"/>
              </w:rPr>
              <w:t>віддзеркалений</w:t>
            </w:r>
            <w:proofErr w:type="spellEnd"/>
            <w:r w:rsidRPr="00DB6C24">
              <w:rPr>
                <w:sz w:val="22"/>
                <w:szCs w:val="22"/>
              </w:rPr>
              <w:t xml:space="preserve">» </w:t>
            </w:r>
            <w:proofErr w:type="spellStart"/>
            <w:r w:rsidRPr="00DB6C24">
              <w:rPr>
                <w:sz w:val="22"/>
                <w:szCs w:val="22"/>
              </w:rPr>
              <w:t>біль</w:t>
            </w:r>
            <w:proofErr w:type="spellEnd"/>
            <w:r w:rsidRPr="00DB6C24">
              <w:rPr>
                <w:sz w:val="22"/>
                <w:szCs w:val="22"/>
              </w:rPr>
              <w:t xml:space="preserve">. </w:t>
            </w:r>
            <w:proofErr w:type="spellStart"/>
            <w:r w:rsidRPr="00DB6C24">
              <w:rPr>
                <w:sz w:val="22"/>
                <w:szCs w:val="22"/>
              </w:rPr>
              <w:t>Наприклад</w:t>
            </w:r>
            <w:proofErr w:type="spellEnd"/>
            <w:r w:rsidRPr="00DB6C24">
              <w:rPr>
                <w:sz w:val="22"/>
                <w:szCs w:val="22"/>
              </w:rPr>
              <w:t>,</w:t>
            </w:r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r w:rsidRPr="00DB6C24">
              <w:rPr>
                <w:sz w:val="22"/>
                <w:szCs w:val="22"/>
              </w:rPr>
              <w:t xml:space="preserve">при </w:t>
            </w:r>
            <w:proofErr w:type="spellStart"/>
            <w:r w:rsidRPr="00DB6C24">
              <w:rPr>
                <w:sz w:val="22"/>
                <w:szCs w:val="22"/>
              </w:rPr>
              <w:t>ураженні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кульшового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суглоба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біль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може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виникати</w:t>
            </w:r>
            <w:proofErr w:type="spellEnd"/>
            <w:r w:rsidRPr="00DB6C24">
              <w:rPr>
                <w:sz w:val="22"/>
                <w:szCs w:val="22"/>
              </w:rPr>
              <w:t xml:space="preserve"> у </w:t>
            </w:r>
            <w:proofErr w:type="spellStart"/>
            <w:r w:rsidRPr="00DB6C24">
              <w:rPr>
                <w:sz w:val="22"/>
                <w:szCs w:val="22"/>
              </w:rPr>
              <w:t>пахвинній</w:t>
            </w:r>
            <w:proofErr w:type="spellEnd"/>
            <w:r w:rsidRPr="00DB6C24">
              <w:rPr>
                <w:sz w:val="22"/>
                <w:szCs w:val="22"/>
              </w:rPr>
              <w:t xml:space="preserve"> і</w:t>
            </w:r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сідничній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ділянках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чи</w:t>
            </w:r>
            <w:proofErr w:type="spellEnd"/>
            <w:r w:rsidRPr="00DB6C24">
              <w:rPr>
                <w:sz w:val="22"/>
                <w:szCs w:val="22"/>
              </w:rPr>
              <w:t xml:space="preserve"> в </w:t>
            </w:r>
            <w:proofErr w:type="spellStart"/>
            <w:r w:rsidRPr="00DB6C24">
              <w:rPr>
                <w:sz w:val="22"/>
                <w:szCs w:val="22"/>
              </w:rPr>
              <w:t>ділянці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колінного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суглоба</w:t>
            </w:r>
            <w:proofErr w:type="spellEnd"/>
            <w:r w:rsidRPr="00DB6C24">
              <w:rPr>
                <w:sz w:val="22"/>
                <w:szCs w:val="22"/>
              </w:rPr>
              <w:t xml:space="preserve">; при </w:t>
            </w:r>
            <w:proofErr w:type="spellStart"/>
            <w:r w:rsidRPr="00DB6C24">
              <w:rPr>
                <w:sz w:val="22"/>
                <w:szCs w:val="22"/>
              </w:rPr>
              <w:t>плоскостопості</w:t>
            </w:r>
            <w:proofErr w:type="spellEnd"/>
            <w:r w:rsidRPr="00DB6C24">
              <w:rPr>
                <w:sz w:val="22"/>
                <w:szCs w:val="22"/>
              </w:rPr>
              <w:t xml:space="preserve"> - у</w:t>
            </w:r>
          </w:p>
          <w:p w:rsidR="00BE6781" w:rsidRPr="00DB6C24" w:rsidRDefault="00BE6781" w:rsidP="009276CD">
            <w:pPr>
              <w:widowControl w:val="0"/>
              <w:autoSpaceDE w:val="0"/>
              <w:autoSpaceDN w:val="0"/>
              <w:adjustRightInd w:val="0"/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t>гомілковостопному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колінному</w:t>
            </w:r>
            <w:proofErr w:type="spellEnd"/>
            <w:r w:rsidRPr="00DB6C24">
              <w:rPr>
                <w:sz w:val="22"/>
                <w:szCs w:val="22"/>
              </w:rPr>
              <w:t xml:space="preserve"> та </w:t>
            </w:r>
            <w:proofErr w:type="spellStart"/>
            <w:r w:rsidRPr="00DB6C24">
              <w:rPr>
                <w:sz w:val="22"/>
                <w:szCs w:val="22"/>
              </w:rPr>
              <w:t>навіть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кульшовому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суглобах</w:t>
            </w:r>
            <w:proofErr w:type="spellEnd"/>
            <w:r w:rsidRPr="00DB6C24">
              <w:rPr>
                <w:sz w:val="22"/>
                <w:szCs w:val="22"/>
              </w:rPr>
              <w:t>;</w:t>
            </w:r>
          </w:p>
        </w:tc>
      </w:tr>
      <w:tr w:rsidR="00906C6D" w:rsidRPr="00DB6C24" w:rsidTr="00906C6D">
        <w:tc>
          <w:tcPr>
            <w:tcW w:w="2155" w:type="dxa"/>
          </w:tcPr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spacing w:after="120"/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t>Варіанти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перебігу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больового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r w:rsidRPr="00DB6C24">
              <w:rPr>
                <w:sz w:val="22"/>
                <w:szCs w:val="22"/>
              </w:rPr>
              <w:lastRenderedPageBreak/>
              <w:t>синдрому</w:t>
            </w:r>
          </w:p>
        </w:tc>
        <w:tc>
          <w:tcPr>
            <w:tcW w:w="3849" w:type="dxa"/>
          </w:tcPr>
          <w:p w:rsidR="00BE6781" w:rsidRPr="00DB6C24" w:rsidRDefault="00BE6781" w:rsidP="009276CD">
            <w:pPr>
              <w:widowControl w:val="0"/>
              <w:autoSpaceDE w:val="0"/>
              <w:autoSpaceDN w:val="0"/>
              <w:adjustRightInd w:val="0"/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  <w:lang w:val="uk-UA"/>
              </w:rPr>
              <w:lastRenderedPageBreak/>
              <w:t>П</w:t>
            </w:r>
            <w:proofErr w:type="spellStart"/>
            <w:r w:rsidRPr="00DB6C24">
              <w:rPr>
                <w:sz w:val="22"/>
                <w:szCs w:val="22"/>
              </w:rPr>
              <w:t>еребіг</w:t>
            </w:r>
            <w:proofErr w:type="spellEnd"/>
            <w:r w:rsidRPr="00DB6C24">
              <w:rPr>
                <w:sz w:val="22"/>
                <w:szCs w:val="22"/>
              </w:rPr>
              <w:t xml:space="preserve"> без </w:t>
            </w:r>
            <w:proofErr w:type="spellStart"/>
            <w:r w:rsidRPr="00DB6C24">
              <w:rPr>
                <w:sz w:val="22"/>
                <w:szCs w:val="22"/>
              </w:rPr>
              <w:t>прогресування</w:t>
            </w:r>
            <w:proofErr w:type="spellEnd"/>
            <w:r w:rsidRPr="00DB6C24">
              <w:rPr>
                <w:sz w:val="22"/>
                <w:szCs w:val="22"/>
              </w:rPr>
              <w:t>,</w:t>
            </w:r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повільно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прогресуючий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перебіг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швидко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прогресуючий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перебіг</w:t>
            </w:r>
            <w:proofErr w:type="spellEnd"/>
            <w:r w:rsidRPr="00DB6C24">
              <w:rPr>
                <w:sz w:val="22"/>
                <w:szCs w:val="22"/>
              </w:rPr>
              <w:t>,</w:t>
            </w:r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lastRenderedPageBreak/>
              <w:t>хвилеподібний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перебіг</w:t>
            </w:r>
            <w:proofErr w:type="spellEnd"/>
            <w:r w:rsidRPr="00DB6C24">
              <w:rPr>
                <w:sz w:val="22"/>
                <w:szCs w:val="22"/>
              </w:rPr>
              <w:t xml:space="preserve"> без </w:t>
            </w:r>
            <w:proofErr w:type="spellStart"/>
            <w:r w:rsidRPr="00DB6C24">
              <w:rPr>
                <w:sz w:val="22"/>
                <w:szCs w:val="22"/>
              </w:rPr>
              <w:t>прогресування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хвилеподібний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перебіг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із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неухильним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прогресуванням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рецидивуючий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прогресуючий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перебіг</w:t>
            </w:r>
            <w:proofErr w:type="spellEnd"/>
            <w:r w:rsidRPr="00DB6C24">
              <w:rPr>
                <w:sz w:val="22"/>
                <w:szCs w:val="22"/>
              </w:rPr>
              <w:t>,</w:t>
            </w:r>
          </w:p>
          <w:p w:rsidR="00BE6781" w:rsidRPr="00DB6C24" w:rsidRDefault="00BE6781" w:rsidP="009276CD">
            <w:pPr>
              <w:pStyle w:val="a9"/>
              <w:widowControl w:val="0"/>
              <w:autoSpaceDE w:val="0"/>
              <w:autoSpaceDN w:val="0"/>
              <w:adjustRightInd w:val="0"/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t>рецидивуючий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регресуючий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r w:rsidRPr="00DB6C24">
              <w:rPr>
                <w:sz w:val="22"/>
                <w:szCs w:val="22"/>
                <w:lang w:val="uk-UA"/>
              </w:rPr>
              <w:t xml:space="preserve">   </w:t>
            </w:r>
            <w:proofErr w:type="spellStart"/>
            <w:r w:rsidRPr="00DB6C24">
              <w:rPr>
                <w:sz w:val="22"/>
                <w:szCs w:val="22"/>
              </w:rPr>
              <w:t>перебіг</w:t>
            </w:r>
            <w:proofErr w:type="spellEnd"/>
          </w:p>
        </w:tc>
      </w:tr>
    </w:tbl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В період загострення хвороби пацієнти також подають скарги на почервоніння шкіри над суглобом, зміну форми суглоба, його припухання, зміну конфігурації, обмеження рухів. 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Узагальнюючи скарги, дослідник повинен з'ясувати, чи хворого турбує тільки біль у суглобах, чи раніше були ознаки запалення суглобів (артриту). </w:t>
      </w:r>
      <w:r w:rsidRPr="00DB6C24">
        <w:rPr>
          <w:sz w:val="22"/>
          <w:szCs w:val="22"/>
        </w:rPr>
        <w:t xml:space="preserve">Артрит </w:t>
      </w:r>
      <w:proofErr w:type="spellStart"/>
      <w:r w:rsidRPr="00DB6C24">
        <w:rPr>
          <w:sz w:val="22"/>
          <w:szCs w:val="22"/>
        </w:rPr>
        <w:t>супроводжується</w:t>
      </w:r>
      <w:proofErr w:type="spellEnd"/>
      <w:r w:rsidRPr="00DB6C24">
        <w:rPr>
          <w:sz w:val="22"/>
          <w:szCs w:val="22"/>
        </w:rPr>
        <w:t xml:space="preserve"> п</w:t>
      </w:r>
      <w:r w:rsidRPr="00DB6C24">
        <w:rPr>
          <w:sz w:val="22"/>
          <w:szCs w:val="22"/>
          <w:lang w:val="uk-UA"/>
        </w:rPr>
        <w:t>’</w:t>
      </w:r>
      <w:proofErr w:type="spellStart"/>
      <w:r w:rsidRPr="00DB6C24">
        <w:rPr>
          <w:sz w:val="22"/>
          <w:szCs w:val="22"/>
        </w:rPr>
        <w:t>ятьма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основними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ознаками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запалення</w:t>
      </w:r>
      <w:proofErr w:type="spellEnd"/>
      <w:r w:rsidRPr="00DB6C24">
        <w:rPr>
          <w:sz w:val="22"/>
          <w:szCs w:val="22"/>
        </w:rPr>
        <w:t xml:space="preserve">: набряк, </w:t>
      </w:r>
      <w:proofErr w:type="spellStart"/>
      <w:r w:rsidRPr="00DB6C24">
        <w:rPr>
          <w:sz w:val="22"/>
          <w:szCs w:val="22"/>
        </w:rPr>
        <w:t>підвищення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локальної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температури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почервоніння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шкіри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болючість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порушення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функції</w:t>
      </w:r>
      <w:proofErr w:type="spellEnd"/>
      <w:r w:rsidRPr="00DB6C24">
        <w:rPr>
          <w:sz w:val="22"/>
          <w:szCs w:val="22"/>
        </w:rPr>
        <w:t xml:space="preserve">. Для </w:t>
      </w:r>
      <w:proofErr w:type="spellStart"/>
      <w:r w:rsidRPr="00DB6C24">
        <w:rPr>
          <w:sz w:val="22"/>
          <w:szCs w:val="22"/>
        </w:rPr>
        <w:t>артральґії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притаманна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тільки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наявність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больового</w:t>
      </w:r>
      <w:proofErr w:type="spellEnd"/>
      <w:r w:rsidRPr="00DB6C24">
        <w:rPr>
          <w:sz w:val="22"/>
          <w:szCs w:val="22"/>
        </w:rPr>
        <w:t xml:space="preserve"> синдрому. </w:t>
      </w:r>
      <w:proofErr w:type="spellStart"/>
      <w:r w:rsidRPr="00DB6C24">
        <w:rPr>
          <w:sz w:val="22"/>
          <w:szCs w:val="22"/>
        </w:rPr>
        <w:t>Рідше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пацієнти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скаржаться</w:t>
      </w:r>
      <w:proofErr w:type="spellEnd"/>
      <w:r w:rsidRPr="00DB6C24">
        <w:rPr>
          <w:sz w:val="22"/>
          <w:szCs w:val="22"/>
        </w:rPr>
        <w:t xml:space="preserve"> на хруст (</w:t>
      </w:r>
      <w:proofErr w:type="spellStart"/>
      <w:r w:rsidRPr="00DB6C24">
        <w:rPr>
          <w:sz w:val="22"/>
          <w:szCs w:val="22"/>
        </w:rPr>
        <w:t>крепітацію</w:t>
      </w:r>
      <w:proofErr w:type="spellEnd"/>
      <w:r w:rsidRPr="00DB6C24">
        <w:rPr>
          <w:sz w:val="22"/>
          <w:szCs w:val="22"/>
        </w:rPr>
        <w:t xml:space="preserve">) при </w:t>
      </w:r>
      <w:proofErr w:type="spellStart"/>
      <w:r w:rsidRPr="00DB6C24">
        <w:rPr>
          <w:sz w:val="22"/>
          <w:szCs w:val="22"/>
        </w:rPr>
        <w:t>рухах</w:t>
      </w:r>
      <w:proofErr w:type="spellEnd"/>
      <w:r w:rsidRPr="00DB6C24">
        <w:rPr>
          <w:sz w:val="22"/>
          <w:szCs w:val="22"/>
        </w:rPr>
        <w:t xml:space="preserve"> у </w:t>
      </w:r>
      <w:proofErr w:type="spellStart"/>
      <w:r w:rsidRPr="00DB6C24">
        <w:rPr>
          <w:sz w:val="22"/>
          <w:szCs w:val="22"/>
        </w:rPr>
        <w:t>суглобі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що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нерідко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супроводжується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болем</w:t>
      </w:r>
      <w:proofErr w:type="spellEnd"/>
      <w:r w:rsidRPr="00DB6C24">
        <w:rPr>
          <w:sz w:val="22"/>
          <w:szCs w:val="22"/>
        </w:rPr>
        <w:t xml:space="preserve">. 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proofErr w:type="spellStart"/>
      <w:r w:rsidRPr="00DB6C24">
        <w:rPr>
          <w:sz w:val="22"/>
          <w:szCs w:val="22"/>
        </w:rPr>
        <w:t>Вивчення</w:t>
      </w:r>
      <w:proofErr w:type="spellEnd"/>
      <w:r w:rsidRPr="00DB6C24">
        <w:rPr>
          <w:sz w:val="22"/>
          <w:szCs w:val="22"/>
        </w:rPr>
        <w:t xml:space="preserve"> характеру </w:t>
      </w:r>
      <w:proofErr w:type="spellStart"/>
      <w:r w:rsidRPr="00DB6C24">
        <w:rPr>
          <w:sz w:val="22"/>
          <w:szCs w:val="22"/>
        </w:rPr>
        <w:t>больового</w:t>
      </w:r>
      <w:proofErr w:type="spellEnd"/>
      <w:r w:rsidRPr="00DB6C24">
        <w:rPr>
          <w:sz w:val="22"/>
          <w:szCs w:val="22"/>
        </w:rPr>
        <w:t xml:space="preserve"> синдрому є </w:t>
      </w:r>
      <w:proofErr w:type="spellStart"/>
      <w:r w:rsidRPr="00DB6C24">
        <w:rPr>
          <w:sz w:val="22"/>
          <w:szCs w:val="22"/>
        </w:rPr>
        <w:t>обов</w:t>
      </w:r>
      <w:proofErr w:type="spellEnd"/>
      <w:r w:rsidRPr="00DB6C24">
        <w:rPr>
          <w:sz w:val="22"/>
          <w:szCs w:val="22"/>
          <w:lang w:val="uk-UA"/>
        </w:rPr>
        <w:t>’</w:t>
      </w:r>
      <w:proofErr w:type="spellStart"/>
      <w:r w:rsidRPr="00DB6C24">
        <w:rPr>
          <w:sz w:val="22"/>
          <w:szCs w:val="22"/>
        </w:rPr>
        <w:t>язковою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частиною</w:t>
      </w:r>
      <w:proofErr w:type="spellEnd"/>
      <w:r w:rsidRPr="00DB6C24">
        <w:rPr>
          <w:sz w:val="22"/>
          <w:szCs w:val="22"/>
        </w:rPr>
        <w:t xml:space="preserve"> при </w:t>
      </w:r>
      <w:proofErr w:type="spellStart"/>
      <w:r w:rsidRPr="00DB6C24">
        <w:rPr>
          <w:sz w:val="22"/>
          <w:szCs w:val="22"/>
        </w:rPr>
        <w:t>зборі</w:t>
      </w:r>
      <w:proofErr w:type="spellEnd"/>
      <w:r w:rsidRPr="00DB6C24">
        <w:rPr>
          <w:sz w:val="22"/>
          <w:szCs w:val="22"/>
        </w:rPr>
        <w:t xml:space="preserve"> анамнезу у </w:t>
      </w:r>
      <w:proofErr w:type="spellStart"/>
      <w:r w:rsidRPr="00DB6C24">
        <w:rPr>
          <w:sz w:val="22"/>
          <w:szCs w:val="22"/>
        </w:rPr>
        <w:t>хворих</w:t>
      </w:r>
      <w:proofErr w:type="spellEnd"/>
      <w:r w:rsidRPr="00DB6C24">
        <w:rPr>
          <w:sz w:val="22"/>
          <w:szCs w:val="22"/>
        </w:rPr>
        <w:t xml:space="preserve"> з </w:t>
      </w:r>
      <w:proofErr w:type="spellStart"/>
      <w:r w:rsidRPr="00DB6C24">
        <w:rPr>
          <w:sz w:val="22"/>
          <w:szCs w:val="22"/>
        </w:rPr>
        <w:t>патологією</w:t>
      </w:r>
      <w:proofErr w:type="spellEnd"/>
      <w:r w:rsidRPr="00DB6C24">
        <w:rPr>
          <w:sz w:val="22"/>
          <w:szCs w:val="22"/>
        </w:rPr>
        <w:t xml:space="preserve"> опорно-</w:t>
      </w:r>
      <w:proofErr w:type="spellStart"/>
      <w:r w:rsidRPr="00DB6C24">
        <w:rPr>
          <w:sz w:val="22"/>
          <w:szCs w:val="22"/>
        </w:rPr>
        <w:t>рухового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апарату</w:t>
      </w:r>
      <w:proofErr w:type="spellEnd"/>
      <w:r w:rsidRPr="00DB6C24">
        <w:rPr>
          <w:sz w:val="22"/>
          <w:szCs w:val="22"/>
        </w:rPr>
        <w:t xml:space="preserve">. При </w:t>
      </w:r>
      <w:proofErr w:type="spellStart"/>
      <w:r w:rsidRPr="00DB6C24">
        <w:rPr>
          <w:sz w:val="22"/>
          <w:szCs w:val="22"/>
        </w:rPr>
        <w:t>цьому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уточнюють</w:t>
      </w:r>
      <w:proofErr w:type="spellEnd"/>
      <w:r w:rsidRPr="00DB6C24">
        <w:rPr>
          <w:sz w:val="22"/>
          <w:szCs w:val="22"/>
        </w:rPr>
        <w:t xml:space="preserve">: 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 xml:space="preserve">1. У </w:t>
      </w:r>
      <w:proofErr w:type="spellStart"/>
      <w:r w:rsidRPr="00DB6C24">
        <w:rPr>
          <w:sz w:val="22"/>
          <w:szCs w:val="22"/>
        </w:rPr>
        <w:t>якому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саме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локалізований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біль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місце</w:t>
      </w:r>
      <w:proofErr w:type="spellEnd"/>
      <w:r w:rsidRPr="00DB6C24">
        <w:rPr>
          <w:sz w:val="22"/>
          <w:szCs w:val="22"/>
        </w:rPr>
        <w:t xml:space="preserve"> максимального болю, </w:t>
      </w:r>
      <w:proofErr w:type="spellStart"/>
      <w:r w:rsidRPr="00DB6C24">
        <w:rPr>
          <w:sz w:val="22"/>
          <w:szCs w:val="22"/>
        </w:rPr>
        <w:t>його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іррадіація</w:t>
      </w:r>
      <w:proofErr w:type="spellEnd"/>
      <w:r w:rsidRPr="00DB6C24">
        <w:rPr>
          <w:sz w:val="22"/>
          <w:szCs w:val="22"/>
        </w:rPr>
        <w:t xml:space="preserve">. 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2. Поширення ураження: </w:t>
      </w:r>
      <w:proofErr w:type="spellStart"/>
      <w:r w:rsidRPr="00DB6C24">
        <w:rPr>
          <w:sz w:val="22"/>
          <w:szCs w:val="22"/>
          <w:lang w:val="uk-UA"/>
        </w:rPr>
        <w:t>моноартрит</w:t>
      </w:r>
      <w:proofErr w:type="spellEnd"/>
      <w:r w:rsidRPr="00DB6C24">
        <w:rPr>
          <w:sz w:val="22"/>
          <w:szCs w:val="22"/>
          <w:lang w:val="uk-UA"/>
        </w:rPr>
        <w:t xml:space="preserve"> (ураження одного суглоба), </w:t>
      </w:r>
      <w:proofErr w:type="spellStart"/>
      <w:r w:rsidRPr="00DB6C24">
        <w:rPr>
          <w:sz w:val="22"/>
          <w:szCs w:val="22"/>
          <w:lang w:val="uk-UA"/>
        </w:rPr>
        <w:t>оліґоартрит</w:t>
      </w:r>
      <w:proofErr w:type="spellEnd"/>
      <w:r w:rsidRPr="00DB6C24">
        <w:rPr>
          <w:sz w:val="22"/>
          <w:szCs w:val="22"/>
          <w:lang w:val="uk-UA"/>
        </w:rPr>
        <w:t xml:space="preserve"> (ураження 2-3 суглобів) чи поліартрит (ураження багатьох суглобів). 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 xml:space="preserve">3. </w:t>
      </w:r>
      <w:proofErr w:type="spellStart"/>
      <w:r w:rsidRPr="00DB6C24">
        <w:rPr>
          <w:sz w:val="22"/>
          <w:szCs w:val="22"/>
        </w:rPr>
        <w:t>Який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був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уражений</w:t>
      </w:r>
      <w:proofErr w:type="spellEnd"/>
      <w:r w:rsidRPr="00DB6C24">
        <w:rPr>
          <w:sz w:val="22"/>
          <w:szCs w:val="22"/>
        </w:rPr>
        <w:t xml:space="preserve"> </w:t>
      </w:r>
      <w:r w:rsidRPr="00DB6C24">
        <w:rPr>
          <w:sz w:val="22"/>
          <w:szCs w:val="22"/>
          <w:lang w:val="uk-UA"/>
        </w:rPr>
        <w:t>від</w:t>
      </w:r>
      <w:r w:rsidRPr="00DB6C24">
        <w:rPr>
          <w:sz w:val="22"/>
          <w:szCs w:val="22"/>
        </w:rPr>
        <w:t xml:space="preserve"> початку </w:t>
      </w:r>
      <w:proofErr w:type="spellStart"/>
      <w:r w:rsidRPr="00DB6C24">
        <w:rPr>
          <w:sz w:val="22"/>
          <w:szCs w:val="22"/>
        </w:rPr>
        <w:t>захворювання</w:t>
      </w:r>
      <w:proofErr w:type="spellEnd"/>
      <w:r w:rsidRPr="00DB6C24">
        <w:rPr>
          <w:sz w:val="22"/>
          <w:szCs w:val="22"/>
        </w:rPr>
        <w:t xml:space="preserve">. 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4. Симетричність ураження суглобів. 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5. Наявність ознак запалення: загальних (підвищення температури тіла, загальна слабкість, кволість, пітливість) і локальних (почервоніння, набряк, біль). 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 xml:space="preserve">6. </w:t>
      </w:r>
      <w:proofErr w:type="spellStart"/>
      <w:r w:rsidRPr="00DB6C24">
        <w:rPr>
          <w:sz w:val="22"/>
          <w:szCs w:val="22"/>
        </w:rPr>
        <w:t>Наявність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обмеження</w:t>
      </w:r>
      <w:proofErr w:type="spellEnd"/>
      <w:r w:rsidRPr="00DB6C24">
        <w:rPr>
          <w:sz w:val="22"/>
          <w:szCs w:val="22"/>
        </w:rPr>
        <w:t xml:space="preserve"> при </w:t>
      </w:r>
      <w:proofErr w:type="spellStart"/>
      <w:r w:rsidRPr="00DB6C24">
        <w:rPr>
          <w:sz w:val="22"/>
          <w:szCs w:val="22"/>
        </w:rPr>
        <w:t>рухах</w:t>
      </w:r>
      <w:proofErr w:type="spellEnd"/>
      <w:r w:rsidRPr="00DB6C24">
        <w:rPr>
          <w:sz w:val="22"/>
          <w:szCs w:val="22"/>
        </w:rPr>
        <w:t xml:space="preserve"> у </w:t>
      </w:r>
      <w:proofErr w:type="spellStart"/>
      <w:r w:rsidRPr="00DB6C24">
        <w:rPr>
          <w:sz w:val="22"/>
          <w:szCs w:val="22"/>
        </w:rPr>
        <w:t>суглобах</w:t>
      </w:r>
      <w:proofErr w:type="spellEnd"/>
      <w:r w:rsidRPr="00DB6C24">
        <w:rPr>
          <w:sz w:val="22"/>
          <w:szCs w:val="22"/>
        </w:rPr>
        <w:t xml:space="preserve">. 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 xml:space="preserve">7. </w:t>
      </w:r>
      <w:proofErr w:type="spellStart"/>
      <w:r w:rsidRPr="00DB6C24">
        <w:rPr>
          <w:sz w:val="22"/>
          <w:szCs w:val="22"/>
        </w:rPr>
        <w:t>Інтенсивність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больового</w:t>
      </w:r>
      <w:proofErr w:type="spellEnd"/>
      <w:r w:rsidRPr="00DB6C24">
        <w:rPr>
          <w:sz w:val="22"/>
          <w:szCs w:val="22"/>
        </w:rPr>
        <w:t xml:space="preserve"> синдрому (</w:t>
      </w:r>
      <w:proofErr w:type="spellStart"/>
      <w:r w:rsidRPr="00DB6C24">
        <w:rPr>
          <w:sz w:val="22"/>
          <w:szCs w:val="22"/>
        </w:rPr>
        <w:t>визначається</w:t>
      </w:r>
      <w:proofErr w:type="spellEnd"/>
      <w:r w:rsidRPr="00DB6C24">
        <w:rPr>
          <w:sz w:val="22"/>
          <w:szCs w:val="22"/>
        </w:rPr>
        <w:t xml:space="preserve"> за методикою, </w:t>
      </w:r>
      <w:proofErr w:type="spellStart"/>
      <w:r w:rsidRPr="00DB6C24">
        <w:rPr>
          <w:sz w:val="22"/>
          <w:szCs w:val="22"/>
        </w:rPr>
        <w:t>викладеною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вище</w:t>
      </w:r>
      <w:proofErr w:type="spellEnd"/>
      <w:r w:rsidRPr="00DB6C24">
        <w:rPr>
          <w:sz w:val="22"/>
          <w:szCs w:val="22"/>
        </w:rPr>
        <w:t xml:space="preserve">). 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lastRenderedPageBreak/>
        <w:t xml:space="preserve">8. Ритм больового синдрому: біль виникає зранку, ввечері, вночі; під час якої пори року, зв’язок з </w:t>
      </w:r>
      <w:proofErr w:type="spellStart"/>
      <w:r w:rsidRPr="00DB6C24">
        <w:rPr>
          <w:sz w:val="22"/>
          <w:szCs w:val="22"/>
          <w:lang w:val="uk-UA"/>
        </w:rPr>
        <w:t>метеофакторами</w:t>
      </w:r>
      <w:proofErr w:type="spellEnd"/>
      <w:r w:rsidRPr="00DB6C24">
        <w:rPr>
          <w:sz w:val="22"/>
          <w:szCs w:val="22"/>
          <w:lang w:val="uk-UA"/>
        </w:rPr>
        <w:t xml:space="preserve"> (біль «на зміну погоди»),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 9. </w:t>
      </w:r>
      <w:proofErr w:type="spellStart"/>
      <w:r w:rsidRPr="00DB6C24">
        <w:rPr>
          <w:sz w:val="22"/>
          <w:szCs w:val="22"/>
        </w:rPr>
        <w:t>Які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чинники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провокують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біль</w:t>
      </w:r>
      <w:proofErr w:type="spellEnd"/>
      <w:r w:rsidRPr="00DB6C24">
        <w:rPr>
          <w:sz w:val="22"/>
          <w:szCs w:val="22"/>
        </w:rPr>
        <w:t xml:space="preserve">, а </w:t>
      </w:r>
      <w:proofErr w:type="spellStart"/>
      <w:r w:rsidRPr="00DB6C24">
        <w:rPr>
          <w:sz w:val="22"/>
          <w:szCs w:val="22"/>
        </w:rPr>
        <w:t>які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зменшують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чи</w:t>
      </w:r>
      <w:proofErr w:type="spellEnd"/>
      <w:r w:rsidRPr="00DB6C24">
        <w:rPr>
          <w:sz w:val="22"/>
          <w:szCs w:val="22"/>
        </w:rPr>
        <w:t xml:space="preserve"> є </w:t>
      </w:r>
      <w:proofErr w:type="spellStart"/>
      <w:r w:rsidRPr="00DB6C24">
        <w:rPr>
          <w:sz w:val="22"/>
          <w:szCs w:val="22"/>
        </w:rPr>
        <w:t>зв</w:t>
      </w:r>
      <w:proofErr w:type="spellEnd"/>
      <w:r w:rsidRPr="00DB6C24">
        <w:rPr>
          <w:sz w:val="22"/>
          <w:szCs w:val="22"/>
          <w:lang w:val="uk-UA"/>
        </w:rPr>
        <w:t>’</w:t>
      </w:r>
      <w:proofErr w:type="spellStart"/>
      <w:r w:rsidRPr="00DB6C24">
        <w:rPr>
          <w:sz w:val="22"/>
          <w:szCs w:val="22"/>
        </w:rPr>
        <w:t>язок</w:t>
      </w:r>
      <w:proofErr w:type="spellEnd"/>
      <w:r w:rsidRPr="00DB6C24">
        <w:rPr>
          <w:sz w:val="22"/>
          <w:szCs w:val="22"/>
        </w:rPr>
        <w:t xml:space="preserve"> з </w:t>
      </w:r>
      <w:proofErr w:type="spellStart"/>
      <w:r w:rsidRPr="00DB6C24">
        <w:rPr>
          <w:sz w:val="22"/>
          <w:szCs w:val="22"/>
        </w:rPr>
        <w:t>рухами</w:t>
      </w:r>
      <w:proofErr w:type="spellEnd"/>
      <w:r w:rsidRPr="00DB6C24">
        <w:rPr>
          <w:sz w:val="22"/>
          <w:szCs w:val="22"/>
        </w:rPr>
        <w:t xml:space="preserve">. </w:t>
      </w:r>
      <w:r w:rsidRPr="00DB6C24">
        <w:rPr>
          <w:sz w:val="22"/>
          <w:szCs w:val="22"/>
          <w:lang w:val="uk-UA"/>
        </w:rPr>
        <w:t xml:space="preserve">Характер болю може бути: 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пов’язаним із запаленням </w:t>
      </w: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біль більш виражений у спокої, або біль інтенсивніший </w:t>
      </w:r>
      <w:proofErr w:type="gramStart"/>
      <w:r w:rsidRPr="00DB6C24">
        <w:rPr>
          <w:sz w:val="22"/>
          <w:szCs w:val="22"/>
          <w:lang w:val="uk-UA"/>
        </w:rPr>
        <w:t>на початку</w:t>
      </w:r>
      <w:proofErr w:type="gramEnd"/>
      <w:r w:rsidRPr="00DB6C24">
        <w:rPr>
          <w:sz w:val="22"/>
          <w:szCs w:val="22"/>
          <w:lang w:val="uk-UA"/>
        </w:rPr>
        <w:t xml:space="preserve"> руху, ніж наприкінці руху; рухи зменшують біль; больові відчуття і скутість більше турбують вранці; 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механічним </w:t>
      </w: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біль пов’язаний з рухами у суглобі (чим більше хворий рухається, тим сильніший біль, спокій зменшує симптоматику); 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постійним </w:t>
      </w:r>
      <w:r w:rsidRPr="00DB6C24">
        <w:rPr>
          <w:sz w:val="22"/>
          <w:szCs w:val="22"/>
        </w:rPr>
        <w:t>–</w:t>
      </w:r>
      <w:r w:rsidRPr="00DB6C24">
        <w:rPr>
          <w:sz w:val="22"/>
          <w:szCs w:val="22"/>
          <w:lang w:val="uk-UA"/>
        </w:rPr>
        <w:t xml:space="preserve"> болі виразні, виснажливі, різко посилюються вночі. 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 xml:space="preserve">10. </w:t>
      </w:r>
      <w:proofErr w:type="spellStart"/>
      <w:r w:rsidRPr="00DB6C24">
        <w:rPr>
          <w:sz w:val="22"/>
          <w:szCs w:val="22"/>
        </w:rPr>
        <w:t>Гострота</w:t>
      </w:r>
      <w:proofErr w:type="spellEnd"/>
      <w:r w:rsidRPr="00DB6C24">
        <w:rPr>
          <w:sz w:val="22"/>
          <w:szCs w:val="22"/>
        </w:rPr>
        <w:t xml:space="preserve"> початку </w:t>
      </w:r>
      <w:proofErr w:type="spellStart"/>
      <w:r w:rsidRPr="00DB6C24">
        <w:rPr>
          <w:sz w:val="22"/>
          <w:szCs w:val="22"/>
        </w:rPr>
        <w:t>захворювання</w:t>
      </w:r>
      <w:proofErr w:type="spellEnd"/>
      <w:r w:rsidRPr="00DB6C24">
        <w:rPr>
          <w:sz w:val="22"/>
          <w:szCs w:val="22"/>
        </w:rPr>
        <w:t xml:space="preserve">. </w:t>
      </w:r>
      <w:proofErr w:type="spellStart"/>
      <w:r w:rsidRPr="00DB6C24">
        <w:rPr>
          <w:sz w:val="22"/>
          <w:szCs w:val="22"/>
        </w:rPr>
        <w:t>Гострий</w:t>
      </w:r>
      <w:proofErr w:type="spellEnd"/>
      <w:r w:rsidRPr="00DB6C24">
        <w:rPr>
          <w:sz w:val="22"/>
          <w:szCs w:val="22"/>
        </w:rPr>
        <w:t xml:space="preserve"> початок </w:t>
      </w:r>
      <w:r w:rsidRPr="00DB6C24">
        <w:rPr>
          <w:sz w:val="22"/>
          <w:szCs w:val="22"/>
          <w:lang w:val="uk-UA"/>
        </w:rPr>
        <w:t>(</w:t>
      </w:r>
      <w:proofErr w:type="spellStart"/>
      <w:r w:rsidRPr="00DB6C24">
        <w:rPr>
          <w:sz w:val="22"/>
          <w:szCs w:val="22"/>
        </w:rPr>
        <w:t>основні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симптоми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захворювання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виникають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упродовж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декількох</w:t>
      </w:r>
      <w:proofErr w:type="spellEnd"/>
      <w:r w:rsidRPr="00DB6C24">
        <w:rPr>
          <w:sz w:val="22"/>
          <w:szCs w:val="22"/>
        </w:rPr>
        <w:t xml:space="preserve"> годин, </w:t>
      </w:r>
      <w:proofErr w:type="spellStart"/>
      <w:r w:rsidRPr="00DB6C24">
        <w:rPr>
          <w:sz w:val="22"/>
          <w:szCs w:val="22"/>
        </w:rPr>
        <w:t>рідше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днів</w:t>
      </w:r>
      <w:proofErr w:type="spellEnd"/>
      <w:r w:rsidRPr="00DB6C24">
        <w:rPr>
          <w:sz w:val="22"/>
          <w:szCs w:val="22"/>
          <w:lang w:val="uk-UA"/>
        </w:rPr>
        <w:t>)</w:t>
      </w:r>
      <w:r w:rsidRPr="00DB6C24">
        <w:rPr>
          <w:sz w:val="22"/>
          <w:szCs w:val="22"/>
        </w:rPr>
        <w:t xml:space="preserve">. При </w:t>
      </w:r>
      <w:proofErr w:type="spellStart"/>
      <w:r w:rsidRPr="00DB6C24">
        <w:rPr>
          <w:sz w:val="22"/>
          <w:szCs w:val="22"/>
        </w:rPr>
        <w:t>підгострому</w:t>
      </w:r>
      <w:proofErr w:type="spellEnd"/>
      <w:r w:rsidRPr="00DB6C24">
        <w:rPr>
          <w:sz w:val="22"/>
          <w:szCs w:val="22"/>
        </w:rPr>
        <w:t xml:space="preserve"> початку </w:t>
      </w:r>
      <w:proofErr w:type="spellStart"/>
      <w:r w:rsidRPr="00DB6C24">
        <w:rPr>
          <w:sz w:val="22"/>
          <w:szCs w:val="22"/>
        </w:rPr>
        <w:t>основні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симптоми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розвиваються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поступово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інколи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впродовж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місяця</w:t>
      </w:r>
      <w:proofErr w:type="spellEnd"/>
      <w:r w:rsidRPr="00DB6C24">
        <w:rPr>
          <w:sz w:val="22"/>
          <w:szCs w:val="22"/>
        </w:rPr>
        <w:t xml:space="preserve">. 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 xml:space="preserve">11. </w:t>
      </w:r>
      <w:proofErr w:type="spellStart"/>
      <w:r w:rsidRPr="00DB6C24">
        <w:rPr>
          <w:sz w:val="22"/>
          <w:szCs w:val="22"/>
        </w:rPr>
        <w:t>Локалізація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больового</w:t>
      </w:r>
      <w:proofErr w:type="spellEnd"/>
      <w:r w:rsidRPr="00DB6C24">
        <w:rPr>
          <w:sz w:val="22"/>
          <w:szCs w:val="22"/>
        </w:rPr>
        <w:t xml:space="preserve"> синдрому </w:t>
      </w:r>
      <w:proofErr w:type="spellStart"/>
      <w:r w:rsidRPr="00DB6C24">
        <w:rPr>
          <w:sz w:val="22"/>
          <w:szCs w:val="22"/>
        </w:rPr>
        <w:t>найчастіше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відповідає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ураженому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суглобу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проте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нерідко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можливий</w:t>
      </w:r>
      <w:proofErr w:type="spellEnd"/>
      <w:r w:rsidRPr="00DB6C24">
        <w:rPr>
          <w:sz w:val="22"/>
          <w:szCs w:val="22"/>
        </w:rPr>
        <w:t xml:space="preserve"> «</w:t>
      </w:r>
      <w:proofErr w:type="spellStart"/>
      <w:r w:rsidRPr="00DB6C24">
        <w:rPr>
          <w:sz w:val="22"/>
          <w:szCs w:val="22"/>
        </w:rPr>
        <w:t>віддзеркалений</w:t>
      </w:r>
      <w:proofErr w:type="spellEnd"/>
      <w:r w:rsidRPr="00DB6C24">
        <w:rPr>
          <w:sz w:val="22"/>
          <w:szCs w:val="22"/>
        </w:rPr>
        <w:t xml:space="preserve">» </w:t>
      </w:r>
      <w:proofErr w:type="spellStart"/>
      <w:r w:rsidRPr="00DB6C24">
        <w:rPr>
          <w:sz w:val="22"/>
          <w:szCs w:val="22"/>
        </w:rPr>
        <w:t>біль</w:t>
      </w:r>
      <w:proofErr w:type="spellEnd"/>
      <w:r w:rsidRPr="00DB6C24">
        <w:rPr>
          <w:sz w:val="22"/>
          <w:szCs w:val="22"/>
        </w:rPr>
        <w:t xml:space="preserve">. </w:t>
      </w:r>
      <w:proofErr w:type="spellStart"/>
      <w:r w:rsidRPr="00DB6C24">
        <w:rPr>
          <w:sz w:val="22"/>
          <w:szCs w:val="22"/>
        </w:rPr>
        <w:t>Наприклад</w:t>
      </w:r>
      <w:proofErr w:type="spellEnd"/>
      <w:r w:rsidRPr="00DB6C24">
        <w:rPr>
          <w:sz w:val="22"/>
          <w:szCs w:val="22"/>
        </w:rPr>
        <w:t xml:space="preserve">, при </w:t>
      </w:r>
      <w:proofErr w:type="spellStart"/>
      <w:r w:rsidRPr="00DB6C24">
        <w:rPr>
          <w:sz w:val="22"/>
          <w:szCs w:val="22"/>
        </w:rPr>
        <w:t>ураженні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кульшового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суглоба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біль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може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виникати</w:t>
      </w:r>
      <w:proofErr w:type="spellEnd"/>
      <w:r w:rsidRPr="00DB6C24">
        <w:rPr>
          <w:sz w:val="22"/>
          <w:szCs w:val="22"/>
        </w:rPr>
        <w:t xml:space="preserve"> у </w:t>
      </w:r>
      <w:proofErr w:type="spellStart"/>
      <w:r w:rsidRPr="00DB6C24">
        <w:rPr>
          <w:sz w:val="22"/>
          <w:szCs w:val="22"/>
        </w:rPr>
        <w:t>пахвинній</w:t>
      </w:r>
      <w:proofErr w:type="spellEnd"/>
      <w:r w:rsidRPr="00DB6C24">
        <w:rPr>
          <w:sz w:val="22"/>
          <w:szCs w:val="22"/>
        </w:rPr>
        <w:t xml:space="preserve"> і </w:t>
      </w:r>
      <w:proofErr w:type="spellStart"/>
      <w:r w:rsidRPr="00DB6C24">
        <w:rPr>
          <w:sz w:val="22"/>
          <w:szCs w:val="22"/>
        </w:rPr>
        <w:t>сідничній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ділянках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чи</w:t>
      </w:r>
      <w:proofErr w:type="spellEnd"/>
      <w:r w:rsidRPr="00DB6C24">
        <w:rPr>
          <w:sz w:val="22"/>
          <w:szCs w:val="22"/>
        </w:rPr>
        <w:t xml:space="preserve"> в </w:t>
      </w:r>
      <w:proofErr w:type="spellStart"/>
      <w:r w:rsidRPr="00DB6C24">
        <w:rPr>
          <w:sz w:val="22"/>
          <w:szCs w:val="22"/>
        </w:rPr>
        <w:t>ділянці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колінного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суглоба</w:t>
      </w:r>
      <w:proofErr w:type="spellEnd"/>
      <w:r w:rsidRPr="00DB6C24">
        <w:rPr>
          <w:sz w:val="22"/>
          <w:szCs w:val="22"/>
        </w:rPr>
        <w:t xml:space="preserve">; при </w:t>
      </w:r>
      <w:proofErr w:type="spellStart"/>
      <w:r w:rsidRPr="00DB6C24">
        <w:rPr>
          <w:sz w:val="22"/>
          <w:szCs w:val="22"/>
        </w:rPr>
        <w:t>плоскостопості</w:t>
      </w:r>
      <w:proofErr w:type="spellEnd"/>
      <w:r w:rsidRPr="00DB6C24">
        <w:rPr>
          <w:sz w:val="22"/>
          <w:szCs w:val="22"/>
        </w:rPr>
        <w:t xml:space="preserve"> – у </w:t>
      </w:r>
      <w:proofErr w:type="spellStart"/>
      <w:r w:rsidRPr="00DB6C24">
        <w:rPr>
          <w:sz w:val="22"/>
          <w:szCs w:val="22"/>
        </w:rPr>
        <w:t>гомілковостопному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колінному</w:t>
      </w:r>
      <w:proofErr w:type="spellEnd"/>
      <w:r w:rsidRPr="00DB6C24">
        <w:rPr>
          <w:sz w:val="22"/>
          <w:szCs w:val="22"/>
        </w:rPr>
        <w:t xml:space="preserve"> та </w:t>
      </w:r>
      <w:proofErr w:type="spellStart"/>
      <w:r w:rsidRPr="00DB6C24">
        <w:rPr>
          <w:sz w:val="22"/>
          <w:szCs w:val="22"/>
        </w:rPr>
        <w:t>навіть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кульшовому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суглобах</w:t>
      </w:r>
      <w:proofErr w:type="spellEnd"/>
      <w:r w:rsidRPr="00DB6C24">
        <w:rPr>
          <w:sz w:val="22"/>
          <w:szCs w:val="22"/>
        </w:rPr>
        <w:t xml:space="preserve">; при грудному </w:t>
      </w:r>
      <w:proofErr w:type="spellStart"/>
      <w:r w:rsidRPr="00DB6C24">
        <w:rPr>
          <w:sz w:val="22"/>
          <w:szCs w:val="22"/>
        </w:rPr>
        <w:t>спондильозі</w:t>
      </w:r>
      <w:proofErr w:type="spellEnd"/>
      <w:r w:rsidRPr="00DB6C24">
        <w:rPr>
          <w:sz w:val="22"/>
          <w:szCs w:val="22"/>
        </w:rPr>
        <w:t xml:space="preserve"> – у </w:t>
      </w:r>
      <w:proofErr w:type="spellStart"/>
      <w:r w:rsidRPr="00DB6C24">
        <w:rPr>
          <w:sz w:val="22"/>
          <w:szCs w:val="22"/>
        </w:rPr>
        <w:t>поперековій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ділянці</w:t>
      </w:r>
      <w:proofErr w:type="spellEnd"/>
      <w:r w:rsidRPr="00DB6C24">
        <w:rPr>
          <w:sz w:val="22"/>
          <w:szCs w:val="22"/>
        </w:rPr>
        <w:t xml:space="preserve">; при </w:t>
      </w:r>
      <w:proofErr w:type="spellStart"/>
      <w:r w:rsidRPr="00DB6C24">
        <w:rPr>
          <w:sz w:val="22"/>
          <w:szCs w:val="22"/>
        </w:rPr>
        <w:t>фіброміальґії</w:t>
      </w:r>
      <w:proofErr w:type="spellEnd"/>
      <w:r w:rsidRPr="00DB6C24">
        <w:rPr>
          <w:sz w:val="22"/>
          <w:szCs w:val="22"/>
        </w:rPr>
        <w:t xml:space="preserve"> – </w:t>
      </w:r>
      <w:proofErr w:type="spellStart"/>
      <w:r w:rsidRPr="00DB6C24">
        <w:rPr>
          <w:sz w:val="22"/>
          <w:szCs w:val="22"/>
        </w:rPr>
        <w:t>дифузний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біль</w:t>
      </w:r>
      <w:proofErr w:type="spellEnd"/>
      <w:r w:rsidRPr="00DB6C24">
        <w:rPr>
          <w:sz w:val="22"/>
          <w:szCs w:val="22"/>
        </w:rPr>
        <w:t xml:space="preserve"> по </w:t>
      </w:r>
      <w:proofErr w:type="spellStart"/>
      <w:r w:rsidRPr="00DB6C24">
        <w:rPr>
          <w:sz w:val="22"/>
          <w:szCs w:val="22"/>
        </w:rPr>
        <w:t>всій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кінцівці</w:t>
      </w:r>
      <w:proofErr w:type="spellEnd"/>
      <w:r w:rsidRPr="00DB6C24">
        <w:rPr>
          <w:sz w:val="22"/>
          <w:szCs w:val="22"/>
        </w:rPr>
        <w:t xml:space="preserve">; при </w:t>
      </w:r>
      <w:proofErr w:type="spellStart"/>
      <w:r w:rsidRPr="00DB6C24">
        <w:rPr>
          <w:sz w:val="22"/>
          <w:szCs w:val="22"/>
        </w:rPr>
        <w:t>тендиніті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двоголового</w:t>
      </w:r>
      <w:proofErr w:type="spellEnd"/>
      <w:r w:rsidRPr="00DB6C24">
        <w:rPr>
          <w:sz w:val="22"/>
          <w:szCs w:val="22"/>
        </w:rPr>
        <w:t xml:space="preserve"> м</w:t>
      </w:r>
      <w:r w:rsidRPr="00DB6C24">
        <w:rPr>
          <w:sz w:val="22"/>
          <w:szCs w:val="22"/>
          <w:lang w:val="uk-UA"/>
        </w:rPr>
        <w:t>’</w:t>
      </w:r>
      <w:proofErr w:type="spellStart"/>
      <w:r w:rsidRPr="00DB6C24">
        <w:rPr>
          <w:sz w:val="22"/>
          <w:szCs w:val="22"/>
        </w:rPr>
        <w:t>яза</w:t>
      </w:r>
      <w:proofErr w:type="spellEnd"/>
      <w:r w:rsidRPr="00DB6C24">
        <w:rPr>
          <w:sz w:val="22"/>
          <w:szCs w:val="22"/>
        </w:rPr>
        <w:t xml:space="preserve"> плеча – у </w:t>
      </w:r>
      <w:proofErr w:type="spellStart"/>
      <w:r w:rsidRPr="00DB6C24">
        <w:rPr>
          <w:sz w:val="22"/>
          <w:szCs w:val="22"/>
        </w:rPr>
        <w:t>плечовому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суглобі</w:t>
      </w:r>
      <w:proofErr w:type="spellEnd"/>
      <w:r w:rsidRPr="00DB6C24">
        <w:rPr>
          <w:sz w:val="22"/>
          <w:szCs w:val="22"/>
        </w:rPr>
        <w:t xml:space="preserve">. </w:t>
      </w:r>
    </w:p>
    <w:p w:rsidR="00BE6781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12. Варіанти перебігу больового синдрому: перебіг без прогресування, повільно прогресуючий перебіг, швидко прогресуючий перебіг, хвилеподібний перебіг без прогресування, хвилеподібний перебіг із неухильним прогресуванням, </w:t>
      </w:r>
      <w:proofErr w:type="spellStart"/>
      <w:r w:rsidRPr="00DB6C24">
        <w:rPr>
          <w:sz w:val="22"/>
          <w:szCs w:val="22"/>
          <w:lang w:val="uk-UA"/>
        </w:rPr>
        <w:t>рецидивуючий</w:t>
      </w:r>
      <w:proofErr w:type="spellEnd"/>
      <w:r w:rsidRPr="00DB6C24">
        <w:rPr>
          <w:sz w:val="22"/>
          <w:szCs w:val="22"/>
          <w:lang w:val="uk-UA"/>
        </w:rPr>
        <w:t xml:space="preserve"> прогресуючий перебіг, </w:t>
      </w:r>
      <w:proofErr w:type="spellStart"/>
      <w:r w:rsidRPr="00DB6C24">
        <w:rPr>
          <w:sz w:val="22"/>
          <w:szCs w:val="22"/>
          <w:lang w:val="uk-UA"/>
        </w:rPr>
        <w:t>рецидивуючий</w:t>
      </w:r>
      <w:proofErr w:type="spellEnd"/>
      <w:r w:rsidRPr="00DB6C24">
        <w:rPr>
          <w:sz w:val="22"/>
          <w:szCs w:val="22"/>
          <w:lang w:val="uk-UA"/>
        </w:rPr>
        <w:t xml:space="preserve"> </w:t>
      </w:r>
      <w:proofErr w:type="spellStart"/>
      <w:r w:rsidRPr="00DB6C24">
        <w:rPr>
          <w:sz w:val="22"/>
          <w:szCs w:val="22"/>
          <w:lang w:val="uk-UA"/>
        </w:rPr>
        <w:t>регресуючий</w:t>
      </w:r>
      <w:proofErr w:type="spellEnd"/>
      <w:r w:rsidRPr="00DB6C24">
        <w:rPr>
          <w:sz w:val="22"/>
          <w:szCs w:val="22"/>
          <w:lang w:val="uk-UA"/>
        </w:rPr>
        <w:t xml:space="preserve"> перебіг.</w:t>
      </w:r>
    </w:p>
    <w:p w:rsidR="00906C6D" w:rsidRDefault="00906C6D" w:rsidP="00BE6781">
      <w:pPr>
        <w:ind w:left="426" w:right="310" w:firstLine="708"/>
        <w:jc w:val="both"/>
        <w:rPr>
          <w:sz w:val="22"/>
          <w:szCs w:val="22"/>
          <w:lang w:val="uk-UA"/>
        </w:rPr>
      </w:pPr>
    </w:p>
    <w:p w:rsidR="00906C6D" w:rsidRDefault="00906C6D" w:rsidP="00BE6781">
      <w:pPr>
        <w:ind w:left="426" w:right="310" w:firstLine="708"/>
        <w:jc w:val="both"/>
        <w:rPr>
          <w:sz w:val="22"/>
          <w:szCs w:val="22"/>
          <w:lang w:val="uk-UA"/>
        </w:rPr>
      </w:pPr>
    </w:p>
    <w:p w:rsidR="00906C6D" w:rsidRDefault="00906C6D" w:rsidP="00BE6781">
      <w:pPr>
        <w:ind w:left="426" w:right="310" w:firstLine="708"/>
        <w:jc w:val="both"/>
        <w:rPr>
          <w:sz w:val="22"/>
          <w:szCs w:val="22"/>
          <w:lang w:val="uk-UA"/>
        </w:rPr>
      </w:pPr>
    </w:p>
    <w:p w:rsidR="00906C6D" w:rsidRDefault="00906C6D" w:rsidP="00BE6781">
      <w:pPr>
        <w:ind w:left="426" w:right="310" w:firstLine="708"/>
        <w:jc w:val="both"/>
        <w:rPr>
          <w:sz w:val="22"/>
          <w:szCs w:val="22"/>
          <w:lang w:val="uk-UA"/>
        </w:rPr>
      </w:pPr>
    </w:p>
    <w:p w:rsidR="00906C6D" w:rsidRPr="00DB6C24" w:rsidRDefault="00906C6D" w:rsidP="00BE6781">
      <w:pPr>
        <w:ind w:left="426" w:right="310" w:firstLine="708"/>
        <w:jc w:val="both"/>
        <w:rPr>
          <w:sz w:val="22"/>
          <w:szCs w:val="22"/>
          <w:lang w:val="uk-UA"/>
        </w:rPr>
      </w:pPr>
    </w:p>
    <w:p w:rsidR="00BE6781" w:rsidRDefault="00BE6781" w:rsidP="00BE6781">
      <w:pPr>
        <w:ind w:left="426" w:right="310" w:firstLine="708"/>
        <w:jc w:val="right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lastRenderedPageBreak/>
        <w:t>Таблиця 1.3.2.</w:t>
      </w:r>
    </w:p>
    <w:p w:rsidR="00906C6D" w:rsidRPr="00DB6C24" w:rsidRDefault="00906C6D" w:rsidP="00BE6781">
      <w:pPr>
        <w:ind w:left="426" w:right="310" w:firstLine="708"/>
        <w:jc w:val="right"/>
        <w:rPr>
          <w:sz w:val="22"/>
          <w:szCs w:val="22"/>
          <w:lang w:val="uk-UA"/>
        </w:rPr>
      </w:pPr>
    </w:p>
    <w:p w:rsidR="00BE6781" w:rsidRDefault="00BE6781" w:rsidP="00BE6781">
      <w:pPr>
        <w:ind w:left="426" w:right="310" w:firstLine="708"/>
        <w:jc w:val="center"/>
        <w:rPr>
          <w:sz w:val="22"/>
          <w:szCs w:val="22"/>
        </w:rPr>
      </w:pPr>
      <w:r w:rsidRPr="00DB6C24">
        <w:rPr>
          <w:sz w:val="22"/>
          <w:szCs w:val="22"/>
          <w:lang w:val="uk-UA"/>
        </w:rPr>
        <w:t>М</w:t>
      </w:r>
      <w:proofErr w:type="spellStart"/>
      <w:r w:rsidRPr="00DB6C24">
        <w:rPr>
          <w:sz w:val="22"/>
          <w:szCs w:val="22"/>
        </w:rPr>
        <w:t>етодик</w:t>
      </w:r>
      <w:proofErr w:type="spellEnd"/>
      <w:r w:rsidRPr="00DB6C24">
        <w:rPr>
          <w:sz w:val="22"/>
          <w:szCs w:val="22"/>
          <w:lang w:val="uk-UA"/>
        </w:rPr>
        <w:t>а</w:t>
      </w:r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визначення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підвищеного</w:t>
      </w:r>
      <w:proofErr w:type="spellEnd"/>
      <w:r w:rsidRPr="00DB6C24">
        <w:rPr>
          <w:sz w:val="22"/>
          <w:szCs w:val="22"/>
        </w:rPr>
        <w:t xml:space="preserve"> та </w:t>
      </w:r>
      <w:proofErr w:type="spellStart"/>
      <w:r w:rsidRPr="00DB6C24">
        <w:rPr>
          <w:sz w:val="22"/>
          <w:szCs w:val="22"/>
        </w:rPr>
        <w:t>зниженого</w:t>
      </w:r>
      <w:proofErr w:type="spellEnd"/>
      <w:r w:rsidRPr="00DB6C24">
        <w:rPr>
          <w:sz w:val="22"/>
          <w:szCs w:val="22"/>
        </w:rPr>
        <w:t xml:space="preserve"> тонусу </w:t>
      </w:r>
      <w:proofErr w:type="spellStart"/>
      <w:r w:rsidRPr="00DB6C24">
        <w:rPr>
          <w:sz w:val="22"/>
          <w:szCs w:val="22"/>
        </w:rPr>
        <w:t>м’язів</w:t>
      </w:r>
      <w:proofErr w:type="spellEnd"/>
      <w:r w:rsidRPr="00DB6C24">
        <w:rPr>
          <w:sz w:val="22"/>
          <w:szCs w:val="22"/>
          <w:lang w:val="uk-UA"/>
        </w:rPr>
        <w:t xml:space="preserve"> </w:t>
      </w:r>
      <w:r w:rsidRPr="00DB6C24">
        <w:rPr>
          <w:sz w:val="22"/>
          <w:szCs w:val="22"/>
        </w:rPr>
        <w:t xml:space="preserve">шляхом </w:t>
      </w:r>
      <w:proofErr w:type="spellStart"/>
      <w:r w:rsidRPr="00DB6C24">
        <w:rPr>
          <w:sz w:val="22"/>
          <w:szCs w:val="22"/>
        </w:rPr>
        <w:t>дослідження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пасивних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рухів</w:t>
      </w:r>
      <w:proofErr w:type="spellEnd"/>
      <w:r w:rsidRPr="00DB6C24">
        <w:rPr>
          <w:sz w:val="22"/>
          <w:szCs w:val="22"/>
        </w:rPr>
        <w:t xml:space="preserve"> у </w:t>
      </w:r>
      <w:proofErr w:type="spellStart"/>
      <w:r w:rsidRPr="00DB6C24">
        <w:rPr>
          <w:sz w:val="22"/>
          <w:szCs w:val="22"/>
        </w:rPr>
        <w:t>суглобах</w:t>
      </w:r>
      <w:proofErr w:type="spellEnd"/>
      <w:r w:rsidRPr="00DB6C24">
        <w:rPr>
          <w:sz w:val="22"/>
          <w:szCs w:val="22"/>
        </w:rPr>
        <w:t>.</w:t>
      </w:r>
    </w:p>
    <w:p w:rsidR="00906C6D" w:rsidRPr="00DB6C24" w:rsidRDefault="00906C6D" w:rsidP="00BE6781">
      <w:pPr>
        <w:ind w:left="426" w:right="310" w:firstLine="708"/>
        <w:jc w:val="center"/>
        <w:rPr>
          <w:sz w:val="22"/>
          <w:szCs w:val="22"/>
          <w:lang w:val="uk-UA"/>
        </w:rPr>
      </w:pP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</w:p>
    <w:tbl>
      <w:tblPr>
        <w:tblW w:w="60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</w:tblGrid>
      <w:tr w:rsidR="00BE6781" w:rsidRPr="00DB6C24" w:rsidTr="009276CD">
        <w:tc>
          <w:tcPr>
            <w:tcW w:w="2694" w:type="dxa"/>
          </w:tcPr>
          <w:p w:rsidR="00BE6781" w:rsidRPr="00DB6C24" w:rsidRDefault="00BE6781" w:rsidP="009276CD">
            <w:pPr>
              <w:ind w:left="426" w:right="310" w:firstLine="708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t xml:space="preserve">При </w:t>
            </w:r>
            <w:proofErr w:type="spellStart"/>
            <w:r w:rsidRPr="00DB6C24">
              <w:rPr>
                <w:sz w:val="22"/>
                <w:szCs w:val="22"/>
              </w:rPr>
              <w:t>підвищеному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тонусі</w:t>
            </w:r>
            <w:proofErr w:type="spellEnd"/>
            <w:r w:rsidRPr="00DB6C24">
              <w:rPr>
                <w:sz w:val="22"/>
                <w:szCs w:val="22"/>
              </w:rPr>
              <w:t xml:space="preserve"> м</w:t>
            </w:r>
            <w:r w:rsidRPr="00DB6C24">
              <w:rPr>
                <w:sz w:val="22"/>
                <w:szCs w:val="22"/>
                <w:lang w:val="uk-UA"/>
              </w:rPr>
              <w:t>’</w:t>
            </w:r>
            <w:proofErr w:type="spellStart"/>
            <w:r w:rsidRPr="00DB6C24">
              <w:rPr>
                <w:sz w:val="22"/>
                <w:szCs w:val="22"/>
              </w:rPr>
              <w:t>язів</w:t>
            </w:r>
            <w:proofErr w:type="spellEnd"/>
          </w:p>
        </w:tc>
        <w:tc>
          <w:tcPr>
            <w:tcW w:w="3402" w:type="dxa"/>
          </w:tcPr>
          <w:p w:rsidR="00BE6781" w:rsidRPr="00DB6C24" w:rsidRDefault="00BE6781" w:rsidP="009276CD">
            <w:pPr>
              <w:ind w:left="426" w:right="310" w:firstLine="708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t xml:space="preserve">При </w:t>
            </w:r>
            <w:proofErr w:type="spellStart"/>
            <w:r w:rsidRPr="00DB6C24">
              <w:rPr>
                <w:sz w:val="22"/>
                <w:szCs w:val="22"/>
              </w:rPr>
              <w:t>зниженому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тонусі</w:t>
            </w:r>
            <w:proofErr w:type="spellEnd"/>
            <w:r w:rsidRPr="00DB6C24">
              <w:rPr>
                <w:sz w:val="22"/>
                <w:szCs w:val="22"/>
              </w:rPr>
              <w:t xml:space="preserve"> м</w:t>
            </w:r>
            <w:r w:rsidRPr="00DB6C24">
              <w:rPr>
                <w:sz w:val="22"/>
                <w:szCs w:val="22"/>
                <w:lang w:val="uk-UA"/>
              </w:rPr>
              <w:t>’</w:t>
            </w:r>
            <w:proofErr w:type="spellStart"/>
            <w:r w:rsidRPr="00DB6C24">
              <w:rPr>
                <w:sz w:val="22"/>
                <w:szCs w:val="22"/>
              </w:rPr>
              <w:t>язів</w:t>
            </w:r>
            <w:proofErr w:type="spellEnd"/>
          </w:p>
        </w:tc>
      </w:tr>
      <w:tr w:rsidR="00BE6781" w:rsidRPr="00DB6C24" w:rsidTr="009276CD">
        <w:tc>
          <w:tcPr>
            <w:tcW w:w="2694" w:type="dxa"/>
          </w:tcPr>
          <w:p w:rsidR="00BE6781" w:rsidRPr="00DB6C24" w:rsidRDefault="00BE6781" w:rsidP="009276CD">
            <w:pPr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t xml:space="preserve">0 </w:t>
            </w:r>
            <w:proofErr w:type="spellStart"/>
            <w:r w:rsidRPr="00DB6C24">
              <w:rPr>
                <w:sz w:val="22"/>
                <w:szCs w:val="22"/>
              </w:rPr>
              <w:t>балів</w:t>
            </w:r>
            <w:proofErr w:type="spellEnd"/>
            <w:r w:rsidRPr="00DB6C24">
              <w:rPr>
                <w:sz w:val="22"/>
                <w:szCs w:val="22"/>
              </w:rPr>
              <w:t xml:space="preserve"> – максимально </w:t>
            </w:r>
            <w:proofErr w:type="spellStart"/>
            <w:r w:rsidRPr="00DB6C24">
              <w:rPr>
                <w:sz w:val="22"/>
                <w:szCs w:val="22"/>
              </w:rPr>
              <w:t>високе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підвищення</w:t>
            </w:r>
            <w:proofErr w:type="spellEnd"/>
            <w:r w:rsidRPr="00DB6C24">
              <w:rPr>
                <w:sz w:val="22"/>
                <w:szCs w:val="22"/>
              </w:rPr>
              <w:t xml:space="preserve"> тонусу м</w:t>
            </w:r>
            <w:r w:rsidRPr="00DB6C24">
              <w:rPr>
                <w:sz w:val="22"/>
                <w:szCs w:val="22"/>
                <w:lang w:val="uk-UA"/>
              </w:rPr>
              <w:t>’</w:t>
            </w:r>
            <w:proofErr w:type="spellStart"/>
            <w:r w:rsidRPr="00DB6C24">
              <w:rPr>
                <w:sz w:val="22"/>
                <w:szCs w:val="22"/>
              </w:rPr>
              <w:t>язів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дослідник</w:t>
            </w:r>
            <w:proofErr w:type="spellEnd"/>
            <w:r w:rsidRPr="00DB6C24">
              <w:rPr>
                <w:sz w:val="22"/>
                <w:szCs w:val="22"/>
              </w:rPr>
              <w:t xml:space="preserve"> при</w:t>
            </w:r>
          </w:p>
          <w:p w:rsidR="00BE6781" w:rsidRPr="00DB6C24" w:rsidRDefault="00BE6781" w:rsidP="009276CD">
            <w:pPr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t>прикладанні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зусилля</w:t>
            </w:r>
            <w:proofErr w:type="spellEnd"/>
            <w:r w:rsidRPr="00DB6C24">
              <w:rPr>
                <w:sz w:val="22"/>
                <w:szCs w:val="22"/>
              </w:rPr>
              <w:t xml:space="preserve"> не </w:t>
            </w:r>
            <w:proofErr w:type="spellStart"/>
            <w:r w:rsidRPr="00DB6C24">
              <w:rPr>
                <w:sz w:val="22"/>
                <w:szCs w:val="22"/>
              </w:rPr>
              <w:t>може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змінити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положення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відповідного</w:t>
            </w:r>
            <w:proofErr w:type="spellEnd"/>
            <w:r w:rsidRPr="00DB6C24">
              <w:rPr>
                <w:sz w:val="22"/>
                <w:szCs w:val="22"/>
              </w:rPr>
              <w:t xml:space="preserve"> сегменту </w:t>
            </w:r>
            <w:proofErr w:type="spellStart"/>
            <w:r w:rsidRPr="00DB6C24">
              <w:rPr>
                <w:sz w:val="22"/>
                <w:szCs w:val="22"/>
              </w:rPr>
              <w:t>кінцівки</w:t>
            </w:r>
            <w:proofErr w:type="spellEnd"/>
            <w:r w:rsidRPr="00DB6C24">
              <w:rPr>
                <w:sz w:val="22"/>
                <w:szCs w:val="22"/>
              </w:rPr>
              <w:t xml:space="preserve">. </w:t>
            </w:r>
            <w:proofErr w:type="spellStart"/>
            <w:r w:rsidRPr="00DB6C24">
              <w:rPr>
                <w:sz w:val="22"/>
                <w:szCs w:val="22"/>
              </w:rPr>
              <w:t>Наприклад</w:t>
            </w:r>
            <w:proofErr w:type="spellEnd"/>
            <w:r w:rsidRPr="00DB6C24">
              <w:rPr>
                <w:sz w:val="22"/>
                <w:szCs w:val="22"/>
              </w:rPr>
              <w:t xml:space="preserve">, при </w:t>
            </w:r>
            <w:proofErr w:type="spellStart"/>
            <w:r w:rsidRPr="00DB6C24">
              <w:rPr>
                <w:sz w:val="22"/>
                <w:szCs w:val="22"/>
              </w:rPr>
              <w:t>гіпертонусі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двоголового</w:t>
            </w:r>
            <w:proofErr w:type="spellEnd"/>
            <w:r w:rsidRPr="00DB6C24">
              <w:rPr>
                <w:sz w:val="22"/>
                <w:szCs w:val="22"/>
              </w:rPr>
              <w:t xml:space="preserve"> м</w:t>
            </w:r>
            <w:r w:rsidRPr="00DB6C24">
              <w:rPr>
                <w:sz w:val="22"/>
                <w:szCs w:val="22"/>
                <w:lang w:val="uk-UA"/>
              </w:rPr>
              <w:t>’</w:t>
            </w:r>
            <w:proofErr w:type="spellStart"/>
            <w:r w:rsidRPr="00DB6C24">
              <w:rPr>
                <w:sz w:val="22"/>
                <w:szCs w:val="22"/>
              </w:rPr>
              <w:t>яза</w:t>
            </w:r>
            <w:proofErr w:type="spellEnd"/>
            <w:r w:rsidRPr="00DB6C24">
              <w:rPr>
                <w:sz w:val="22"/>
                <w:szCs w:val="22"/>
              </w:rPr>
              <w:t xml:space="preserve"> плеча </w:t>
            </w:r>
            <w:proofErr w:type="spellStart"/>
            <w:r w:rsidRPr="00DB6C24">
              <w:rPr>
                <w:sz w:val="22"/>
                <w:szCs w:val="22"/>
              </w:rPr>
              <w:t>неможливо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досягнути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пасивного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розгинання</w:t>
            </w:r>
            <w:proofErr w:type="spellEnd"/>
            <w:r w:rsidRPr="00DB6C24">
              <w:rPr>
                <w:sz w:val="22"/>
                <w:szCs w:val="22"/>
              </w:rPr>
              <w:t xml:space="preserve"> у </w:t>
            </w:r>
            <w:proofErr w:type="spellStart"/>
            <w:r w:rsidRPr="00DB6C24">
              <w:rPr>
                <w:sz w:val="22"/>
                <w:szCs w:val="22"/>
              </w:rPr>
              <w:t>ліктьовому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суглобі</w:t>
            </w:r>
            <w:proofErr w:type="spellEnd"/>
            <w:r w:rsidRPr="00DB6C24">
              <w:rPr>
                <w:sz w:val="22"/>
                <w:szCs w:val="22"/>
              </w:rPr>
              <w:t>.</w:t>
            </w:r>
          </w:p>
          <w:p w:rsidR="00BE6781" w:rsidRPr="00DB6C24" w:rsidRDefault="00BE6781" w:rsidP="009276CD">
            <w:pPr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t xml:space="preserve">1 бал – </w:t>
            </w:r>
            <w:proofErr w:type="spellStart"/>
            <w:r w:rsidRPr="00DB6C24">
              <w:rPr>
                <w:sz w:val="22"/>
                <w:szCs w:val="22"/>
              </w:rPr>
              <w:t>різке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підвищення</w:t>
            </w:r>
            <w:proofErr w:type="spellEnd"/>
            <w:r w:rsidRPr="00DB6C24">
              <w:rPr>
                <w:sz w:val="22"/>
                <w:szCs w:val="22"/>
              </w:rPr>
              <w:t xml:space="preserve"> тонусу м</w:t>
            </w:r>
            <w:r w:rsidRPr="00DB6C24">
              <w:rPr>
                <w:sz w:val="22"/>
                <w:szCs w:val="22"/>
                <w:lang w:val="uk-UA"/>
              </w:rPr>
              <w:t>’</w:t>
            </w:r>
            <w:proofErr w:type="spellStart"/>
            <w:r w:rsidRPr="00DB6C24">
              <w:rPr>
                <w:sz w:val="22"/>
                <w:szCs w:val="22"/>
              </w:rPr>
              <w:t>язів</w:t>
            </w:r>
            <w:proofErr w:type="spellEnd"/>
            <w:r w:rsidRPr="00DB6C24">
              <w:rPr>
                <w:sz w:val="22"/>
                <w:szCs w:val="22"/>
              </w:rPr>
              <w:t xml:space="preserve">; </w:t>
            </w:r>
            <w:proofErr w:type="spellStart"/>
            <w:r w:rsidRPr="00DB6C24">
              <w:rPr>
                <w:sz w:val="22"/>
                <w:szCs w:val="22"/>
              </w:rPr>
              <w:t>пасивного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руху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досягається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лише</w:t>
            </w:r>
            <w:proofErr w:type="spellEnd"/>
            <w:r w:rsidRPr="00DB6C24">
              <w:rPr>
                <w:sz w:val="22"/>
                <w:szCs w:val="22"/>
              </w:rPr>
              <w:t xml:space="preserve"> в </w:t>
            </w:r>
            <w:proofErr w:type="spellStart"/>
            <w:r w:rsidRPr="00DB6C24">
              <w:rPr>
                <w:sz w:val="22"/>
                <w:szCs w:val="22"/>
              </w:rPr>
              <w:t>незначному</w:t>
            </w:r>
            <w:proofErr w:type="spellEnd"/>
            <w:r w:rsidRPr="00DB6C24">
              <w:rPr>
                <w:sz w:val="22"/>
                <w:szCs w:val="22"/>
              </w:rPr>
              <w:t xml:space="preserve"> об</w:t>
            </w:r>
            <w:r w:rsidRPr="00DB6C24">
              <w:rPr>
                <w:sz w:val="22"/>
                <w:szCs w:val="22"/>
                <w:lang w:val="uk-UA"/>
              </w:rPr>
              <w:t>’</w:t>
            </w:r>
            <w:proofErr w:type="spellStart"/>
            <w:r w:rsidRPr="00DB6C24">
              <w:rPr>
                <w:sz w:val="22"/>
                <w:szCs w:val="22"/>
              </w:rPr>
              <w:t>ємі</w:t>
            </w:r>
            <w:proofErr w:type="spellEnd"/>
            <w:r w:rsidRPr="00DB6C24">
              <w:rPr>
                <w:sz w:val="22"/>
                <w:szCs w:val="22"/>
              </w:rPr>
              <w:t xml:space="preserve"> (до 25 %).</w:t>
            </w:r>
          </w:p>
          <w:p w:rsidR="00BE6781" w:rsidRPr="00DB6C24" w:rsidRDefault="00BE6781" w:rsidP="009276CD">
            <w:pPr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lastRenderedPageBreak/>
              <w:t xml:space="preserve">2 </w:t>
            </w:r>
            <w:proofErr w:type="spellStart"/>
            <w:r w:rsidRPr="00DB6C24">
              <w:rPr>
                <w:sz w:val="22"/>
                <w:szCs w:val="22"/>
              </w:rPr>
              <w:t>бали</w:t>
            </w:r>
            <w:proofErr w:type="spellEnd"/>
            <w:r w:rsidRPr="00DB6C24">
              <w:rPr>
                <w:sz w:val="22"/>
                <w:szCs w:val="22"/>
              </w:rPr>
              <w:t xml:space="preserve"> – </w:t>
            </w:r>
            <w:proofErr w:type="spellStart"/>
            <w:r w:rsidRPr="00DB6C24">
              <w:rPr>
                <w:sz w:val="22"/>
                <w:szCs w:val="22"/>
              </w:rPr>
              <w:t>помірне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підвищення</w:t>
            </w:r>
            <w:proofErr w:type="spellEnd"/>
            <w:r w:rsidRPr="00DB6C24">
              <w:rPr>
                <w:sz w:val="22"/>
                <w:szCs w:val="22"/>
              </w:rPr>
              <w:t xml:space="preserve"> тонусу м</w:t>
            </w:r>
            <w:r w:rsidRPr="00DB6C24">
              <w:rPr>
                <w:sz w:val="22"/>
                <w:szCs w:val="22"/>
                <w:lang w:val="uk-UA"/>
              </w:rPr>
              <w:t>’</w:t>
            </w:r>
            <w:proofErr w:type="spellStart"/>
            <w:r w:rsidRPr="00DB6C24">
              <w:rPr>
                <w:sz w:val="22"/>
                <w:szCs w:val="22"/>
              </w:rPr>
              <w:t>язів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можливо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здійснити</w:t>
            </w:r>
            <w:proofErr w:type="spellEnd"/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r w:rsidRPr="00DB6C24">
              <w:rPr>
                <w:sz w:val="22"/>
                <w:szCs w:val="22"/>
              </w:rPr>
              <w:t xml:space="preserve">75%нормальної </w:t>
            </w:r>
            <w:proofErr w:type="spellStart"/>
            <w:r w:rsidRPr="00DB6C24">
              <w:rPr>
                <w:sz w:val="22"/>
                <w:szCs w:val="22"/>
              </w:rPr>
              <w:t>амплітуди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пасивного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руху</w:t>
            </w:r>
            <w:proofErr w:type="spellEnd"/>
            <w:r w:rsidRPr="00DB6C24">
              <w:rPr>
                <w:sz w:val="22"/>
                <w:szCs w:val="22"/>
              </w:rPr>
              <w:t xml:space="preserve"> в </w:t>
            </w:r>
            <w:proofErr w:type="spellStart"/>
            <w:r w:rsidRPr="00DB6C24">
              <w:rPr>
                <w:sz w:val="22"/>
                <w:szCs w:val="22"/>
              </w:rPr>
              <w:t>суглобі</w:t>
            </w:r>
            <w:proofErr w:type="spellEnd"/>
            <w:r w:rsidRPr="00DB6C24">
              <w:rPr>
                <w:sz w:val="22"/>
                <w:szCs w:val="22"/>
              </w:rPr>
              <w:t>.</w:t>
            </w:r>
          </w:p>
          <w:p w:rsidR="00BE6781" w:rsidRPr="00DB6C24" w:rsidRDefault="00BE6781" w:rsidP="009276CD">
            <w:pPr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t xml:space="preserve">3 </w:t>
            </w:r>
            <w:proofErr w:type="spellStart"/>
            <w:r w:rsidRPr="00DB6C24">
              <w:rPr>
                <w:sz w:val="22"/>
                <w:szCs w:val="22"/>
              </w:rPr>
              <w:t>бали</w:t>
            </w:r>
            <w:proofErr w:type="spellEnd"/>
            <w:r w:rsidRPr="00DB6C24">
              <w:rPr>
                <w:sz w:val="22"/>
                <w:szCs w:val="22"/>
              </w:rPr>
              <w:t xml:space="preserve"> – </w:t>
            </w:r>
            <w:proofErr w:type="spellStart"/>
            <w:r w:rsidRPr="00DB6C24">
              <w:rPr>
                <w:sz w:val="22"/>
                <w:szCs w:val="22"/>
              </w:rPr>
              <w:t>невелике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збільшення</w:t>
            </w:r>
            <w:proofErr w:type="spellEnd"/>
            <w:r w:rsidRPr="00DB6C24">
              <w:rPr>
                <w:sz w:val="22"/>
                <w:szCs w:val="22"/>
              </w:rPr>
              <w:t xml:space="preserve"> тонусу м</w:t>
            </w:r>
            <w:r w:rsidRPr="00DB6C24">
              <w:rPr>
                <w:sz w:val="22"/>
                <w:szCs w:val="22"/>
                <w:lang w:val="uk-UA"/>
              </w:rPr>
              <w:t>’</w:t>
            </w:r>
            <w:proofErr w:type="spellStart"/>
            <w:r w:rsidRPr="00DB6C24">
              <w:rPr>
                <w:sz w:val="22"/>
                <w:szCs w:val="22"/>
              </w:rPr>
              <w:t>язів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опір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пасивному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рухові</w:t>
            </w:r>
            <w:proofErr w:type="spellEnd"/>
            <w:r w:rsidRPr="00DB6C24">
              <w:rPr>
                <w:sz w:val="22"/>
                <w:szCs w:val="22"/>
              </w:rPr>
              <w:t xml:space="preserve"> в </w:t>
            </w:r>
            <w:proofErr w:type="spellStart"/>
            <w:r w:rsidRPr="00DB6C24">
              <w:rPr>
                <w:sz w:val="22"/>
                <w:szCs w:val="22"/>
              </w:rPr>
              <w:t>порівнянні</w:t>
            </w:r>
            <w:proofErr w:type="spellEnd"/>
            <w:r w:rsidRPr="00DB6C24">
              <w:rPr>
                <w:sz w:val="22"/>
                <w:szCs w:val="22"/>
              </w:rPr>
              <w:t xml:space="preserve"> з нормою невеликий.</w:t>
            </w:r>
          </w:p>
          <w:p w:rsidR="00BE6781" w:rsidRPr="00DB6C24" w:rsidRDefault="00BE6781" w:rsidP="009276CD">
            <w:pPr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t xml:space="preserve">4 </w:t>
            </w:r>
            <w:proofErr w:type="spellStart"/>
            <w:r w:rsidRPr="00DB6C24">
              <w:rPr>
                <w:sz w:val="22"/>
                <w:szCs w:val="22"/>
              </w:rPr>
              <w:t>бали</w:t>
            </w:r>
            <w:proofErr w:type="spellEnd"/>
            <w:r w:rsidRPr="00DB6C24">
              <w:rPr>
                <w:sz w:val="22"/>
                <w:szCs w:val="22"/>
              </w:rPr>
              <w:t xml:space="preserve"> – </w:t>
            </w:r>
            <w:proofErr w:type="spellStart"/>
            <w:r w:rsidRPr="00DB6C24">
              <w:rPr>
                <w:sz w:val="22"/>
                <w:szCs w:val="22"/>
              </w:rPr>
              <w:t>нормальний</w:t>
            </w:r>
            <w:proofErr w:type="spellEnd"/>
            <w:r w:rsidRPr="00DB6C24">
              <w:rPr>
                <w:sz w:val="22"/>
                <w:szCs w:val="22"/>
              </w:rPr>
              <w:t xml:space="preserve"> тонус </w:t>
            </w:r>
            <w:proofErr w:type="spellStart"/>
            <w:r w:rsidRPr="00DB6C24">
              <w:rPr>
                <w:sz w:val="22"/>
                <w:szCs w:val="22"/>
              </w:rPr>
              <w:t>м'язів</w:t>
            </w:r>
            <w:proofErr w:type="spellEnd"/>
            <w:r w:rsidRPr="00DB6C24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BE6781" w:rsidRPr="00DB6C24" w:rsidRDefault="00BE6781" w:rsidP="009276CD">
            <w:pPr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lastRenderedPageBreak/>
              <w:t xml:space="preserve">0 </w:t>
            </w:r>
            <w:proofErr w:type="spellStart"/>
            <w:r w:rsidRPr="00DB6C24">
              <w:rPr>
                <w:sz w:val="22"/>
                <w:szCs w:val="22"/>
              </w:rPr>
              <w:t>балів</w:t>
            </w:r>
            <w:proofErr w:type="spellEnd"/>
            <w:r w:rsidRPr="00DB6C24">
              <w:rPr>
                <w:sz w:val="22"/>
                <w:szCs w:val="22"/>
              </w:rPr>
              <w:t xml:space="preserve"> – </w:t>
            </w:r>
            <w:proofErr w:type="spellStart"/>
            <w:r w:rsidRPr="00DB6C24">
              <w:rPr>
                <w:sz w:val="22"/>
                <w:szCs w:val="22"/>
              </w:rPr>
              <w:t>атонія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або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гіпотонія</w:t>
            </w:r>
            <w:proofErr w:type="spellEnd"/>
            <w:r w:rsidRPr="00DB6C24">
              <w:rPr>
                <w:sz w:val="22"/>
                <w:szCs w:val="22"/>
              </w:rPr>
              <w:t xml:space="preserve"> м</w:t>
            </w:r>
            <w:r w:rsidRPr="00DB6C24">
              <w:rPr>
                <w:sz w:val="22"/>
                <w:szCs w:val="22"/>
                <w:lang w:val="uk-UA"/>
              </w:rPr>
              <w:t>’</w:t>
            </w:r>
            <w:proofErr w:type="spellStart"/>
            <w:r w:rsidRPr="00DB6C24">
              <w:rPr>
                <w:sz w:val="22"/>
                <w:szCs w:val="22"/>
              </w:rPr>
              <w:t>язів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гіпермобільність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суглобів</w:t>
            </w:r>
            <w:proofErr w:type="spellEnd"/>
            <w:r w:rsidRPr="00DB6C24">
              <w:rPr>
                <w:sz w:val="22"/>
                <w:szCs w:val="22"/>
              </w:rPr>
              <w:t xml:space="preserve">, при </w:t>
            </w:r>
            <w:proofErr w:type="spellStart"/>
            <w:r w:rsidRPr="00DB6C24">
              <w:rPr>
                <w:sz w:val="22"/>
                <w:szCs w:val="22"/>
              </w:rPr>
              <w:t>дослідженні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досягається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повного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об'єму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пасивних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рухів</w:t>
            </w:r>
            <w:proofErr w:type="spellEnd"/>
            <w:r w:rsidRPr="00DB6C24">
              <w:rPr>
                <w:sz w:val="22"/>
                <w:szCs w:val="22"/>
              </w:rPr>
              <w:t xml:space="preserve"> у </w:t>
            </w:r>
            <w:proofErr w:type="spellStart"/>
            <w:r w:rsidRPr="00DB6C24">
              <w:rPr>
                <w:sz w:val="22"/>
                <w:szCs w:val="22"/>
              </w:rPr>
              <w:t>суглобі</w:t>
            </w:r>
            <w:proofErr w:type="spellEnd"/>
            <w:r w:rsidRPr="00DB6C24">
              <w:rPr>
                <w:sz w:val="22"/>
                <w:szCs w:val="22"/>
              </w:rPr>
              <w:t>.</w:t>
            </w:r>
          </w:p>
          <w:p w:rsidR="00BE6781" w:rsidRPr="00DB6C24" w:rsidRDefault="00BE6781" w:rsidP="009276CD">
            <w:pPr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t xml:space="preserve">1 бал – </w:t>
            </w:r>
            <w:proofErr w:type="spellStart"/>
            <w:r w:rsidRPr="00DB6C24">
              <w:rPr>
                <w:sz w:val="22"/>
                <w:szCs w:val="22"/>
              </w:rPr>
              <w:t>різка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гіпотонія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опір</w:t>
            </w:r>
            <w:proofErr w:type="spellEnd"/>
            <w:r w:rsidRPr="00DB6C24">
              <w:rPr>
                <w:sz w:val="22"/>
                <w:szCs w:val="22"/>
              </w:rPr>
              <w:t xml:space="preserve"> м</w:t>
            </w:r>
            <w:r w:rsidRPr="00DB6C24">
              <w:rPr>
                <w:sz w:val="22"/>
                <w:szCs w:val="22"/>
                <w:lang w:val="uk-UA"/>
              </w:rPr>
              <w:t>’</w:t>
            </w:r>
            <w:proofErr w:type="spellStart"/>
            <w:r w:rsidRPr="00DB6C24">
              <w:rPr>
                <w:sz w:val="22"/>
                <w:szCs w:val="22"/>
              </w:rPr>
              <w:t>язів-антагоністів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мінімальний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різка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розбовтаність</w:t>
            </w:r>
            <w:proofErr w:type="spellEnd"/>
            <w:r w:rsidRPr="00DB6C24">
              <w:rPr>
                <w:sz w:val="22"/>
                <w:szCs w:val="22"/>
              </w:rPr>
              <w:t xml:space="preserve"> у </w:t>
            </w:r>
            <w:proofErr w:type="spellStart"/>
            <w:r w:rsidRPr="00DB6C24">
              <w:rPr>
                <w:sz w:val="22"/>
                <w:szCs w:val="22"/>
              </w:rPr>
              <w:t>суглобах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досліджувана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людина</w:t>
            </w:r>
            <w:proofErr w:type="spellEnd"/>
            <w:r w:rsidRPr="00DB6C24">
              <w:rPr>
                <w:sz w:val="22"/>
                <w:szCs w:val="22"/>
              </w:rPr>
              <w:t xml:space="preserve"> при </w:t>
            </w:r>
            <w:proofErr w:type="spellStart"/>
            <w:r w:rsidRPr="00DB6C24">
              <w:rPr>
                <w:sz w:val="22"/>
                <w:szCs w:val="22"/>
              </w:rPr>
              <w:t>мінімальному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зусиллі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досягає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великої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амплітуди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пасивних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рухів</w:t>
            </w:r>
            <w:proofErr w:type="spellEnd"/>
            <w:r w:rsidRPr="00DB6C24">
              <w:rPr>
                <w:sz w:val="22"/>
                <w:szCs w:val="22"/>
              </w:rPr>
              <w:t>.</w:t>
            </w:r>
          </w:p>
          <w:p w:rsidR="00BE6781" w:rsidRPr="00DB6C24" w:rsidRDefault="00BE6781" w:rsidP="009276CD">
            <w:pPr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t xml:space="preserve">2 </w:t>
            </w:r>
            <w:proofErr w:type="spellStart"/>
            <w:r w:rsidRPr="00DB6C24">
              <w:rPr>
                <w:sz w:val="22"/>
                <w:szCs w:val="22"/>
              </w:rPr>
              <w:t>бали</w:t>
            </w:r>
            <w:proofErr w:type="spellEnd"/>
            <w:r w:rsidRPr="00DB6C24">
              <w:rPr>
                <w:sz w:val="22"/>
                <w:szCs w:val="22"/>
              </w:rPr>
              <w:t xml:space="preserve"> – </w:t>
            </w:r>
            <w:proofErr w:type="spellStart"/>
            <w:r w:rsidRPr="00DB6C24">
              <w:rPr>
                <w:sz w:val="22"/>
                <w:szCs w:val="22"/>
              </w:rPr>
              <w:t>значна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гіпотонія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помірно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виражений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опір</w:t>
            </w:r>
            <w:proofErr w:type="spellEnd"/>
            <w:r w:rsidRPr="00DB6C24">
              <w:rPr>
                <w:sz w:val="22"/>
                <w:szCs w:val="22"/>
              </w:rPr>
              <w:t xml:space="preserve"> м</w:t>
            </w:r>
            <w:r w:rsidRPr="00DB6C24">
              <w:rPr>
                <w:sz w:val="22"/>
                <w:szCs w:val="22"/>
                <w:lang w:val="uk-UA"/>
              </w:rPr>
              <w:t>’</w:t>
            </w:r>
            <w:proofErr w:type="spellStart"/>
            <w:r w:rsidRPr="00DB6C24">
              <w:rPr>
                <w:sz w:val="22"/>
                <w:szCs w:val="22"/>
              </w:rPr>
              <w:t>язів-антагоністів</w:t>
            </w:r>
            <w:proofErr w:type="spellEnd"/>
            <w:r w:rsidRPr="00DB6C24">
              <w:rPr>
                <w:sz w:val="22"/>
                <w:szCs w:val="22"/>
              </w:rPr>
              <w:t>,</w:t>
            </w:r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розбовтаність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суглобів</w:t>
            </w:r>
            <w:proofErr w:type="spellEnd"/>
            <w:r w:rsidRPr="00DB6C24">
              <w:rPr>
                <w:sz w:val="22"/>
                <w:szCs w:val="22"/>
              </w:rPr>
              <w:t xml:space="preserve">. </w:t>
            </w:r>
            <w:proofErr w:type="spellStart"/>
            <w:r w:rsidRPr="00DB6C24">
              <w:rPr>
                <w:sz w:val="22"/>
                <w:szCs w:val="22"/>
              </w:rPr>
              <w:t>Мінімальне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зусилля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досліджуваної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людини</w:t>
            </w:r>
            <w:proofErr w:type="spellEnd"/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досягає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перевищених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нормальних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границь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амплітуди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рухів</w:t>
            </w:r>
            <w:proofErr w:type="spellEnd"/>
            <w:r w:rsidRPr="00DB6C24">
              <w:rPr>
                <w:sz w:val="22"/>
                <w:szCs w:val="22"/>
              </w:rPr>
              <w:t>.</w:t>
            </w:r>
          </w:p>
          <w:p w:rsidR="00BE6781" w:rsidRPr="00DB6C24" w:rsidRDefault="00BE6781" w:rsidP="009276CD">
            <w:pPr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t xml:space="preserve">3 </w:t>
            </w:r>
            <w:proofErr w:type="spellStart"/>
            <w:r w:rsidRPr="00DB6C24">
              <w:rPr>
                <w:sz w:val="22"/>
                <w:szCs w:val="22"/>
              </w:rPr>
              <w:t>бали</w:t>
            </w:r>
            <w:proofErr w:type="spellEnd"/>
            <w:r w:rsidRPr="00DB6C24">
              <w:rPr>
                <w:sz w:val="22"/>
                <w:szCs w:val="22"/>
              </w:rPr>
              <w:t xml:space="preserve"> – </w:t>
            </w:r>
            <w:proofErr w:type="spellStart"/>
            <w:r w:rsidRPr="00DB6C24">
              <w:rPr>
                <w:sz w:val="22"/>
                <w:szCs w:val="22"/>
              </w:rPr>
              <w:t>помірна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гіпотонія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опір</w:t>
            </w:r>
            <w:proofErr w:type="spellEnd"/>
            <w:r w:rsidRPr="00DB6C24">
              <w:rPr>
                <w:sz w:val="22"/>
                <w:szCs w:val="22"/>
              </w:rPr>
              <w:t xml:space="preserve"> м</w:t>
            </w:r>
            <w:r w:rsidRPr="00DB6C24">
              <w:rPr>
                <w:sz w:val="22"/>
                <w:szCs w:val="22"/>
                <w:lang w:val="uk-UA"/>
              </w:rPr>
              <w:t>’</w:t>
            </w:r>
            <w:proofErr w:type="spellStart"/>
            <w:r w:rsidRPr="00DB6C24">
              <w:rPr>
                <w:sz w:val="22"/>
                <w:szCs w:val="22"/>
              </w:rPr>
              <w:t>язів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дозволяє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зробити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лише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біля</w:t>
            </w:r>
            <w:proofErr w:type="spellEnd"/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r w:rsidRPr="00DB6C24">
              <w:rPr>
                <w:sz w:val="22"/>
                <w:szCs w:val="22"/>
              </w:rPr>
              <w:t xml:space="preserve">75% </w:t>
            </w:r>
            <w:proofErr w:type="spellStart"/>
            <w:r w:rsidRPr="00DB6C24">
              <w:rPr>
                <w:sz w:val="22"/>
                <w:szCs w:val="22"/>
              </w:rPr>
              <w:t>рухів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lastRenderedPageBreak/>
              <w:t>нормальної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амплітуди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розбовтаність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суглобів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помірна</w:t>
            </w:r>
            <w:proofErr w:type="spellEnd"/>
          </w:p>
          <w:p w:rsidR="00BE6781" w:rsidRPr="00DB6C24" w:rsidRDefault="00BE6781" w:rsidP="009276CD">
            <w:pPr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t xml:space="preserve">4 </w:t>
            </w:r>
            <w:proofErr w:type="spellStart"/>
            <w:r w:rsidRPr="00DB6C24">
              <w:rPr>
                <w:sz w:val="22"/>
                <w:szCs w:val="22"/>
              </w:rPr>
              <w:t>бали</w:t>
            </w:r>
            <w:proofErr w:type="spellEnd"/>
            <w:r w:rsidRPr="00DB6C24">
              <w:rPr>
                <w:sz w:val="22"/>
                <w:szCs w:val="22"/>
              </w:rPr>
              <w:t xml:space="preserve"> – </w:t>
            </w:r>
            <w:proofErr w:type="spellStart"/>
            <w:r w:rsidRPr="00DB6C24">
              <w:rPr>
                <w:sz w:val="22"/>
                <w:szCs w:val="22"/>
              </w:rPr>
              <w:t>незначне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зниження</w:t>
            </w:r>
            <w:proofErr w:type="spellEnd"/>
            <w:r w:rsidRPr="00DB6C24">
              <w:rPr>
                <w:sz w:val="22"/>
                <w:szCs w:val="22"/>
              </w:rPr>
              <w:t xml:space="preserve"> тонусу, </w:t>
            </w:r>
            <w:proofErr w:type="spellStart"/>
            <w:r w:rsidRPr="00DB6C24">
              <w:rPr>
                <w:sz w:val="22"/>
                <w:szCs w:val="22"/>
              </w:rPr>
              <w:t>активний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опір</w:t>
            </w:r>
            <w:proofErr w:type="spellEnd"/>
            <w:r w:rsidRPr="00DB6C24">
              <w:rPr>
                <w:sz w:val="22"/>
                <w:szCs w:val="22"/>
              </w:rPr>
              <w:t xml:space="preserve"> м </w:t>
            </w:r>
            <w:r w:rsidRPr="00DB6C24">
              <w:rPr>
                <w:sz w:val="22"/>
                <w:szCs w:val="22"/>
                <w:lang w:val="uk-UA"/>
              </w:rPr>
              <w:t>’</w:t>
            </w:r>
            <w:proofErr w:type="spellStart"/>
            <w:r w:rsidRPr="00DB6C24">
              <w:rPr>
                <w:sz w:val="22"/>
                <w:szCs w:val="22"/>
              </w:rPr>
              <w:t>язів-антагоністів</w:t>
            </w:r>
            <w:proofErr w:type="spellEnd"/>
          </w:p>
          <w:p w:rsidR="00BE6781" w:rsidRPr="00DB6C24" w:rsidRDefault="00BE6781" w:rsidP="009276CD">
            <w:pPr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t>наближений</w:t>
            </w:r>
            <w:proofErr w:type="spellEnd"/>
            <w:r w:rsidRPr="00DB6C24">
              <w:rPr>
                <w:sz w:val="22"/>
                <w:szCs w:val="22"/>
              </w:rPr>
              <w:t xml:space="preserve"> до нормального опору, </w:t>
            </w:r>
            <w:proofErr w:type="spellStart"/>
            <w:r w:rsidRPr="00DB6C24">
              <w:rPr>
                <w:sz w:val="22"/>
                <w:szCs w:val="22"/>
              </w:rPr>
              <w:t>можливі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рухи</w:t>
            </w:r>
            <w:proofErr w:type="spellEnd"/>
            <w:r w:rsidRPr="00DB6C24">
              <w:rPr>
                <w:sz w:val="22"/>
                <w:szCs w:val="22"/>
              </w:rPr>
              <w:t xml:space="preserve"> в параметрах</w:t>
            </w:r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нормальної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амплітуди</w:t>
            </w:r>
            <w:proofErr w:type="spellEnd"/>
            <w:r w:rsidRPr="00DB6C24">
              <w:rPr>
                <w:sz w:val="22"/>
                <w:szCs w:val="22"/>
              </w:rPr>
              <w:t xml:space="preserve">, </w:t>
            </w:r>
            <w:proofErr w:type="spellStart"/>
            <w:r w:rsidRPr="00DB6C24">
              <w:rPr>
                <w:sz w:val="22"/>
                <w:szCs w:val="22"/>
              </w:rPr>
              <w:t>незначна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гіпермобільність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суглобів</w:t>
            </w:r>
            <w:proofErr w:type="spellEnd"/>
            <w:r w:rsidRPr="00DB6C24">
              <w:rPr>
                <w:sz w:val="22"/>
                <w:szCs w:val="22"/>
              </w:rPr>
              <w:t>.</w:t>
            </w:r>
          </w:p>
          <w:p w:rsidR="00BE6781" w:rsidRPr="00DB6C24" w:rsidRDefault="00BE6781" w:rsidP="009276CD">
            <w:pPr>
              <w:ind w:left="426" w:right="310"/>
              <w:jc w:val="both"/>
              <w:rPr>
                <w:sz w:val="22"/>
                <w:szCs w:val="22"/>
              </w:rPr>
            </w:pPr>
            <w:r w:rsidRPr="00DB6C24">
              <w:rPr>
                <w:sz w:val="22"/>
                <w:szCs w:val="22"/>
              </w:rPr>
              <w:t xml:space="preserve">5 </w:t>
            </w:r>
            <w:proofErr w:type="spellStart"/>
            <w:r w:rsidRPr="00DB6C24">
              <w:rPr>
                <w:sz w:val="22"/>
                <w:szCs w:val="22"/>
              </w:rPr>
              <w:t>балів</w:t>
            </w:r>
            <w:proofErr w:type="spellEnd"/>
            <w:r w:rsidRPr="00DB6C24">
              <w:rPr>
                <w:sz w:val="22"/>
                <w:szCs w:val="22"/>
              </w:rPr>
              <w:t xml:space="preserve"> – </w:t>
            </w:r>
            <w:proofErr w:type="spellStart"/>
            <w:r w:rsidRPr="00DB6C24">
              <w:rPr>
                <w:sz w:val="22"/>
                <w:szCs w:val="22"/>
              </w:rPr>
              <w:t>нормальний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опір</w:t>
            </w:r>
            <w:proofErr w:type="spellEnd"/>
            <w:r w:rsidRPr="00DB6C24">
              <w:rPr>
                <w:sz w:val="22"/>
                <w:szCs w:val="22"/>
              </w:rPr>
              <w:t xml:space="preserve"> м</w:t>
            </w:r>
            <w:r w:rsidRPr="00DB6C24">
              <w:rPr>
                <w:sz w:val="22"/>
                <w:szCs w:val="22"/>
                <w:lang w:val="uk-UA"/>
              </w:rPr>
              <w:t>’</w:t>
            </w:r>
            <w:proofErr w:type="spellStart"/>
            <w:r w:rsidRPr="00DB6C24">
              <w:rPr>
                <w:sz w:val="22"/>
                <w:szCs w:val="22"/>
              </w:rPr>
              <w:t>язів-антагоністів</w:t>
            </w:r>
            <w:proofErr w:type="spellEnd"/>
            <w:r w:rsidRPr="00DB6C24">
              <w:rPr>
                <w:sz w:val="22"/>
                <w:szCs w:val="22"/>
              </w:rPr>
              <w:t xml:space="preserve">, при </w:t>
            </w:r>
            <w:proofErr w:type="spellStart"/>
            <w:r w:rsidRPr="00DB6C24">
              <w:rPr>
                <w:sz w:val="22"/>
                <w:szCs w:val="22"/>
              </w:rPr>
              <w:t>пасивних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рухах</w:t>
            </w:r>
            <w:proofErr w:type="spellEnd"/>
          </w:p>
          <w:p w:rsidR="00BE6781" w:rsidRPr="00DB6C24" w:rsidRDefault="00BE6781" w:rsidP="009276CD">
            <w:pPr>
              <w:ind w:left="426" w:right="310"/>
              <w:jc w:val="both"/>
              <w:rPr>
                <w:sz w:val="22"/>
                <w:szCs w:val="22"/>
              </w:rPr>
            </w:pPr>
            <w:proofErr w:type="spellStart"/>
            <w:r w:rsidRPr="00DB6C24">
              <w:rPr>
                <w:sz w:val="22"/>
                <w:szCs w:val="22"/>
              </w:rPr>
              <w:t>Визначається</w:t>
            </w:r>
            <w:proofErr w:type="spellEnd"/>
            <w:r w:rsidRPr="00DB6C2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мінімальна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гіпермобільність</w:t>
            </w:r>
            <w:proofErr w:type="spellEnd"/>
            <w:r w:rsidRPr="00DB6C24">
              <w:rPr>
                <w:sz w:val="22"/>
                <w:szCs w:val="22"/>
              </w:rPr>
              <w:t xml:space="preserve"> </w:t>
            </w:r>
            <w:proofErr w:type="spellStart"/>
            <w:r w:rsidRPr="00DB6C24">
              <w:rPr>
                <w:sz w:val="22"/>
                <w:szCs w:val="22"/>
              </w:rPr>
              <w:t>суглобів</w:t>
            </w:r>
            <w:proofErr w:type="spellEnd"/>
          </w:p>
        </w:tc>
      </w:tr>
    </w:tbl>
    <w:p w:rsidR="00BE6781" w:rsidRPr="00DB6C24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Pr="00DB6C24" w:rsidRDefault="00BE6781" w:rsidP="00906C6D">
      <w:pPr>
        <w:spacing w:line="240" w:lineRule="atLeast"/>
        <w:ind w:left="284" w:right="310" w:firstLine="851"/>
        <w:jc w:val="both"/>
        <w:rPr>
          <w:sz w:val="22"/>
          <w:szCs w:val="22"/>
          <w:lang w:val="uk-UA"/>
        </w:rPr>
      </w:pPr>
      <w:bookmarkStart w:id="10" w:name="_Hlk187319678"/>
      <w:r w:rsidRPr="00DB6C24">
        <w:rPr>
          <w:b/>
          <w:bCs/>
          <w:sz w:val="22"/>
          <w:szCs w:val="22"/>
          <w:lang w:val="uk-UA"/>
        </w:rPr>
        <w:t>Методична розробка</w:t>
      </w:r>
      <w:r w:rsidRPr="00DB6C24">
        <w:rPr>
          <w:bCs/>
          <w:sz w:val="22"/>
          <w:szCs w:val="22"/>
          <w:lang w:val="uk-UA"/>
        </w:rPr>
        <w:t xml:space="preserve"> до </w:t>
      </w:r>
      <w:r w:rsidRPr="00DB6C24">
        <w:rPr>
          <w:sz w:val="22"/>
          <w:szCs w:val="22"/>
          <w:lang w:val="uk-UA"/>
        </w:rPr>
        <w:t xml:space="preserve">лабораторного заняття. </w:t>
      </w:r>
      <w:proofErr w:type="spellStart"/>
      <w:r w:rsidRPr="00DB6C24">
        <w:rPr>
          <w:sz w:val="22"/>
          <w:szCs w:val="22"/>
        </w:rPr>
        <w:t>Навчальна</w:t>
      </w:r>
      <w:proofErr w:type="spellEnd"/>
      <w:r w:rsidRPr="00DB6C24">
        <w:rPr>
          <w:sz w:val="22"/>
          <w:szCs w:val="22"/>
        </w:rPr>
        <w:t xml:space="preserve"> мета: </w:t>
      </w:r>
      <w:proofErr w:type="spellStart"/>
      <w:r w:rsidRPr="00DB6C24">
        <w:rPr>
          <w:sz w:val="22"/>
          <w:szCs w:val="22"/>
        </w:rPr>
        <w:t>ознайомити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студентів</w:t>
      </w:r>
      <w:proofErr w:type="spellEnd"/>
      <w:r w:rsidRPr="00DB6C24">
        <w:rPr>
          <w:sz w:val="22"/>
          <w:szCs w:val="22"/>
        </w:rPr>
        <w:t xml:space="preserve"> з</w:t>
      </w:r>
      <w:r w:rsidRPr="00DB6C24">
        <w:rPr>
          <w:sz w:val="22"/>
          <w:szCs w:val="22"/>
          <w:lang w:val="uk-UA"/>
        </w:rPr>
        <w:t xml:space="preserve"> особливостями та умовами проведення обстеження</w:t>
      </w:r>
      <w:r w:rsidRPr="00DB6C24">
        <w:rPr>
          <w:snapToGrid w:val="0"/>
          <w:sz w:val="22"/>
          <w:szCs w:val="22"/>
          <w:lang w:val="uk-UA"/>
        </w:rPr>
        <w:t xml:space="preserve"> опорно-рухового апарату</w:t>
      </w:r>
      <w:r w:rsidRPr="00DB6C24">
        <w:rPr>
          <w:sz w:val="22"/>
          <w:szCs w:val="22"/>
          <w:lang w:val="uk-UA"/>
        </w:rPr>
        <w:t xml:space="preserve">. Послідовністю </w:t>
      </w:r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проведення</w:t>
      </w:r>
      <w:proofErr w:type="spellEnd"/>
      <w:r w:rsidRPr="00DB6C24">
        <w:rPr>
          <w:sz w:val="22"/>
          <w:szCs w:val="22"/>
        </w:rPr>
        <w:t xml:space="preserve"> </w:t>
      </w:r>
      <w:r w:rsidRPr="00DB6C24">
        <w:rPr>
          <w:sz w:val="22"/>
          <w:szCs w:val="22"/>
          <w:lang w:val="uk-UA"/>
        </w:rPr>
        <w:t>етапів обстеження, починаючи з вивчення скарг хворого. Основних принципів клінічного обстеження</w:t>
      </w:r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населення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різних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вікових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груп</w:t>
      </w:r>
      <w:proofErr w:type="spellEnd"/>
      <w:r w:rsidRPr="00DB6C24">
        <w:rPr>
          <w:sz w:val="22"/>
          <w:szCs w:val="22"/>
        </w:rPr>
        <w:t xml:space="preserve"> та </w:t>
      </w:r>
      <w:proofErr w:type="spellStart"/>
      <w:r w:rsidRPr="00DB6C24">
        <w:rPr>
          <w:sz w:val="22"/>
          <w:szCs w:val="22"/>
        </w:rPr>
        <w:t>статі</w:t>
      </w:r>
      <w:proofErr w:type="spellEnd"/>
      <w:r w:rsidRPr="00DB6C24">
        <w:rPr>
          <w:sz w:val="22"/>
          <w:szCs w:val="22"/>
          <w:lang w:val="uk-UA"/>
        </w:rPr>
        <w:t xml:space="preserve"> як в нормі, так і при патології</w:t>
      </w:r>
      <w:r w:rsidRPr="00DB6C24">
        <w:rPr>
          <w:sz w:val="22"/>
          <w:szCs w:val="22"/>
        </w:rPr>
        <w:t>.</w:t>
      </w:r>
      <w:r w:rsidRPr="00DB6C24">
        <w:rPr>
          <w:sz w:val="22"/>
          <w:szCs w:val="22"/>
          <w:lang w:val="uk-UA"/>
        </w:rPr>
        <w:t xml:space="preserve"> Методичні та практичні завдання</w:t>
      </w:r>
      <w:r w:rsidRPr="00DB6C24">
        <w:rPr>
          <w:b/>
          <w:sz w:val="22"/>
          <w:szCs w:val="22"/>
          <w:lang w:val="uk-UA"/>
        </w:rPr>
        <w:t xml:space="preserve"> </w:t>
      </w:r>
      <w:r w:rsidRPr="00DB6C24">
        <w:rPr>
          <w:sz w:val="22"/>
          <w:szCs w:val="22"/>
          <w:lang w:val="uk-UA"/>
        </w:rPr>
        <w:t>лабораторного заняття: навчити студентів методологічним особливостям застосування системного підходу при обстеженні людини.  Сукупності методів та прийомів опитування, уточнення способу життя, морфологічно-функціональних особливостей організму людини.</w:t>
      </w:r>
    </w:p>
    <w:p w:rsidR="00BE6781" w:rsidRPr="00DB6C24" w:rsidRDefault="00BE6781" w:rsidP="00906C6D">
      <w:pPr>
        <w:spacing w:line="240" w:lineRule="atLeast"/>
        <w:ind w:left="284" w:right="310" w:firstLine="851"/>
        <w:jc w:val="both"/>
        <w:rPr>
          <w:sz w:val="22"/>
          <w:szCs w:val="22"/>
          <w:lang w:val="uk-UA"/>
        </w:rPr>
      </w:pPr>
    </w:p>
    <w:bookmarkEnd w:id="10"/>
    <w:p w:rsidR="00BE6781" w:rsidRPr="00DB6C24" w:rsidRDefault="00BE6781" w:rsidP="00906C6D">
      <w:pPr>
        <w:spacing w:line="240" w:lineRule="atLeast"/>
        <w:ind w:left="284" w:right="310" w:firstLine="851"/>
        <w:jc w:val="center"/>
        <w:rPr>
          <w:b/>
          <w:sz w:val="22"/>
          <w:szCs w:val="22"/>
        </w:rPr>
      </w:pPr>
      <w:proofErr w:type="spellStart"/>
      <w:r w:rsidRPr="00DB6C24">
        <w:rPr>
          <w:b/>
          <w:sz w:val="22"/>
          <w:szCs w:val="22"/>
        </w:rPr>
        <w:t>Перелік</w:t>
      </w:r>
      <w:proofErr w:type="spellEnd"/>
      <w:r w:rsidRPr="00DB6C24">
        <w:rPr>
          <w:b/>
          <w:sz w:val="22"/>
          <w:szCs w:val="22"/>
        </w:rPr>
        <w:t xml:space="preserve"> </w:t>
      </w:r>
      <w:proofErr w:type="spellStart"/>
      <w:r w:rsidRPr="00DB6C24">
        <w:rPr>
          <w:b/>
          <w:sz w:val="22"/>
          <w:szCs w:val="22"/>
        </w:rPr>
        <w:t>питань</w:t>
      </w:r>
      <w:proofErr w:type="spellEnd"/>
      <w:r w:rsidRPr="00DB6C24">
        <w:rPr>
          <w:b/>
          <w:sz w:val="22"/>
          <w:szCs w:val="22"/>
        </w:rPr>
        <w:t xml:space="preserve"> по </w:t>
      </w:r>
      <w:proofErr w:type="spellStart"/>
      <w:r w:rsidRPr="00DB6C24">
        <w:rPr>
          <w:b/>
          <w:sz w:val="22"/>
          <w:szCs w:val="22"/>
        </w:rPr>
        <w:t>темі</w:t>
      </w:r>
      <w:proofErr w:type="spellEnd"/>
    </w:p>
    <w:p w:rsidR="00BE6781" w:rsidRPr="00DB6C24" w:rsidRDefault="00BE6781" w:rsidP="00906C6D">
      <w:pPr>
        <w:spacing w:line="240" w:lineRule="atLeast"/>
        <w:ind w:left="284" w:right="310" w:firstLine="851"/>
        <w:jc w:val="both"/>
        <w:rPr>
          <w:sz w:val="22"/>
          <w:szCs w:val="22"/>
          <w:lang w:val="uk-UA"/>
        </w:rPr>
      </w:pPr>
    </w:p>
    <w:p w:rsidR="00BE6781" w:rsidRPr="00DB6C24" w:rsidRDefault="00BE6781" w:rsidP="00906C6D">
      <w:pPr>
        <w:widowControl w:val="0"/>
        <w:autoSpaceDE w:val="0"/>
        <w:autoSpaceDN w:val="0"/>
        <w:adjustRightInd w:val="0"/>
        <w:ind w:left="284" w:right="310" w:firstLine="851"/>
        <w:rPr>
          <w:snapToGrid w:val="0"/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1. Принципи обстеження </w:t>
      </w:r>
      <w:r w:rsidRPr="00DB6C24">
        <w:rPr>
          <w:snapToGrid w:val="0"/>
          <w:sz w:val="22"/>
          <w:szCs w:val="22"/>
          <w:lang w:val="uk-UA"/>
        </w:rPr>
        <w:t>опорно-рухового апарату.</w:t>
      </w:r>
    </w:p>
    <w:p w:rsidR="00BE6781" w:rsidRPr="00DB6C24" w:rsidRDefault="00BE6781" w:rsidP="00906C6D">
      <w:pPr>
        <w:widowControl w:val="0"/>
        <w:autoSpaceDE w:val="0"/>
        <w:autoSpaceDN w:val="0"/>
        <w:adjustRightInd w:val="0"/>
        <w:ind w:left="284" w:right="310" w:firstLine="851"/>
        <w:rPr>
          <w:snapToGrid w:val="0"/>
          <w:sz w:val="22"/>
          <w:szCs w:val="22"/>
          <w:lang w:val="uk-UA"/>
        </w:rPr>
      </w:pPr>
      <w:r w:rsidRPr="00DB6C24">
        <w:rPr>
          <w:snapToGrid w:val="0"/>
          <w:sz w:val="22"/>
          <w:szCs w:val="22"/>
          <w:lang w:val="uk-UA"/>
        </w:rPr>
        <w:t xml:space="preserve">2. Методи дослідження функціонального стану </w:t>
      </w:r>
      <w:r w:rsidRPr="00DB6C24">
        <w:rPr>
          <w:snapToGrid w:val="0"/>
          <w:sz w:val="22"/>
          <w:szCs w:val="22"/>
          <w:lang w:val="uk-UA"/>
        </w:rPr>
        <w:lastRenderedPageBreak/>
        <w:t>суглобів.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</w:rPr>
      </w:pPr>
      <w:r w:rsidRPr="00DB6C24">
        <w:rPr>
          <w:sz w:val="22"/>
          <w:szCs w:val="22"/>
          <w:lang w:val="uk-UA"/>
        </w:rPr>
        <w:t>3. Деталізуйте характеристики больового син</w:t>
      </w:r>
      <w:proofErr w:type="spellStart"/>
      <w:r w:rsidRPr="00DB6C24">
        <w:rPr>
          <w:sz w:val="22"/>
          <w:szCs w:val="22"/>
        </w:rPr>
        <w:t>дрому</w:t>
      </w:r>
      <w:proofErr w:type="spellEnd"/>
      <w:r w:rsidRPr="00DB6C24">
        <w:rPr>
          <w:sz w:val="22"/>
          <w:szCs w:val="22"/>
        </w:rPr>
        <w:t xml:space="preserve"> у </w:t>
      </w:r>
      <w:proofErr w:type="spellStart"/>
      <w:r w:rsidRPr="00DB6C24">
        <w:rPr>
          <w:sz w:val="22"/>
          <w:szCs w:val="22"/>
        </w:rPr>
        <w:t>хворих</w:t>
      </w:r>
      <w:proofErr w:type="spellEnd"/>
      <w:r w:rsidRPr="00DB6C24">
        <w:rPr>
          <w:sz w:val="22"/>
          <w:szCs w:val="22"/>
        </w:rPr>
        <w:t xml:space="preserve"> з </w:t>
      </w:r>
      <w:proofErr w:type="spellStart"/>
      <w:r w:rsidRPr="00DB6C24">
        <w:rPr>
          <w:sz w:val="22"/>
          <w:szCs w:val="22"/>
        </w:rPr>
        <w:t>патологією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  <w:lang w:val="uk-UA"/>
        </w:rPr>
        <w:t>суглобовоо</w:t>
      </w:r>
      <w:proofErr w:type="spellEnd"/>
      <w:r w:rsidRPr="00DB6C24">
        <w:rPr>
          <w:sz w:val="22"/>
          <w:szCs w:val="22"/>
          <w:lang w:val="uk-UA"/>
        </w:rPr>
        <w:t xml:space="preserve"> </w:t>
      </w:r>
      <w:proofErr w:type="spellStart"/>
      <w:r w:rsidRPr="00DB6C24">
        <w:rPr>
          <w:sz w:val="22"/>
          <w:szCs w:val="22"/>
        </w:rPr>
        <w:t>апарату</w:t>
      </w:r>
      <w:proofErr w:type="spellEnd"/>
      <w:r w:rsidRPr="00DB6C24">
        <w:rPr>
          <w:sz w:val="22"/>
          <w:szCs w:val="22"/>
        </w:rPr>
        <w:t xml:space="preserve">. 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lang w:val="uk-UA"/>
        </w:rPr>
      </w:pPr>
      <w:bookmarkStart w:id="11" w:name="_Hlk187301302"/>
      <w:r w:rsidRPr="00DB6C24">
        <w:rPr>
          <w:sz w:val="22"/>
          <w:szCs w:val="22"/>
          <w:lang w:val="uk-UA"/>
        </w:rPr>
        <w:t>4. Складові функціональної діагностики  при дослідженні суглобів.</w:t>
      </w:r>
    </w:p>
    <w:bookmarkEnd w:id="11"/>
    <w:p w:rsidR="00BE6781" w:rsidRPr="00DB6C24" w:rsidRDefault="00BE6781" w:rsidP="00906C6D">
      <w:pPr>
        <w:spacing w:line="240" w:lineRule="atLeast"/>
        <w:ind w:left="284" w:right="312" w:firstLine="851"/>
        <w:contextualSpacing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5. Перерахуйте основні </w:t>
      </w:r>
      <w:bookmarkStart w:id="12" w:name="_Hlk187301348"/>
      <w:r w:rsidRPr="00DB6C24">
        <w:rPr>
          <w:sz w:val="22"/>
          <w:szCs w:val="22"/>
          <w:lang w:val="uk-UA"/>
        </w:rPr>
        <w:t>скарги хворих з патологією суглобового апарат.</w:t>
      </w:r>
    </w:p>
    <w:p w:rsidR="00BE6781" w:rsidRPr="00DB6C24" w:rsidRDefault="00BE6781" w:rsidP="00906C6D">
      <w:pPr>
        <w:pStyle w:val="a7"/>
        <w:tabs>
          <w:tab w:val="left" w:pos="365"/>
        </w:tabs>
        <w:spacing w:line="240" w:lineRule="atLeast"/>
        <w:ind w:left="284" w:right="312" w:firstLine="851"/>
        <w:contextualSpacing/>
        <w:jc w:val="both"/>
        <w:rPr>
          <w:sz w:val="22"/>
          <w:szCs w:val="22"/>
          <w:lang w:eastAsia="uk-UA"/>
        </w:rPr>
      </w:pPr>
      <w:r w:rsidRPr="00DB6C24">
        <w:rPr>
          <w:sz w:val="22"/>
          <w:szCs w:val="22"/>
          <w:lang w:val="uk-UA" w:eastAsia="uk-UA"/>
        </w:rPr>
        <w:t xml:space="preserve">6. </w:t>
      </w:r>
      <w:r w:rsidRPr="00DB6C24">
        <w:rPr>
          <w:sz w:val="22"/>
          <w:szCs w:val="22"/>
          <w:lang w:eastAsia="uk-UA"/>
        </w:rPr>
        <w:t xml:space="preserve">За </w:t>
      </w:r>
      <w:proofErr w:type="spellStart"/>
      <w:r w:rsidRPr="00DB6C24">
        <w:rPr>
          <w:sz w:val="22"/>
          <w:szCs w:val="22"/>
          <w:lang w:eastAsia="uk-UA"/>
        </w:rPr>
        <w:t>допомогою</w:t>
      </w:r>
      <w:proofErr w:type="spellEnd"/>
      <w:r w:rsidRPr="00DB6C24">
        <w:rPr>
          <w:sz w:val="22"/>
          <w:szCs w:val="22"/>
          <w:lang w:eastAsia="uk-UA"/>
        </w:rPr>
        <w:t xml:space="preserve"> </w:t>
      </w:r>
      <w:proofErr w:type="spellStart"/>
      <w:r w:rsidRPr="00DB6C24">
        <w:rPr>
          <w:sz w:val="22"/>
          <w:szCs w:val="22"/>
          <w:lang w:eastAsia="uk-UA"/>
        </w:rPr>
        <w:t>яких</w:t>
      </w:r>
      <w:proofErr w:type="spellEnd"/>
      <w:r w:rsidRPr="00DB6C24">
        <w:rPr>
          <w:sz w:val="22"/>
          <w:szCs w:val="22"/>
          <w:lang w:eastAsia="uk-UA"/>
        </w:rPr>
        <w:t xml:space="preserve"> </w:t>
      </w:r>
      <w:proofErr w:type="spellStart"/>
      <w:r w:rsidRPr="00DB6C24">
        <w:rPr>
          <w:sz w:val="22"/>
          <w:szCs w:val="22"/>
          <w:lang w:eastAsia="uk-UA"/>
        </w:rPr>
        <w:t>опитувальників</w:t>
      </w:r>
      <w:proofErr w:type="spellEnd"/>
      <w:r w:rsidRPr="00DB6C24">
        <w:rPr>
          <w:sz w:val="22"/>
          <w:szCs w:val="22"/>
          <w:lang w:eastAsia="uk-UA"/>
        </w:rPr>
        <w:t xml:space="preserve"> </w:t>
      </w:r>
      <w:proofErr w:type="spellStart"/>
      <w:r w:rsidRPr="00DB6C24">
        <w:rPr>
          <w:sz w:val="22"/>
          <w:szCs w:val="22"/>
          <w:lang w:eastAsia="uk-UA"/>
        </w:rPr>
        <w:t>можна</w:t>
      </w:r>
      <w:proofErr w:type="spellEnd"/>
      <w:r w:rsidRPr="00DB6C24">
        <w:rPr>
          <w:sz w:val="22"/>
          <w:szCs w:val="22"/>
          <w:lang w:eastAsia="uk-UA"/>
        </w:rPr>
        <w:t xml:space="preserve"> </w:t>
      </w:r>
      <w:proofErr w:type="spellStart"/>
      <w:r w:rsidRPr="00DB6C24">
        <w:rPr>
          <w:sz w:val="22"/>
          <w:szCs w:val="22"/>
          <w:lang w:eastAsia="uk-UA"/>
        </w:rPr>
        <w:t>встановити</w:t>
      </w:r>
      <w:proofErr w:type="spellEnd"/>
      <w:r w:rsidRPr="00DB6C24">
        <w:rPr>
          <w:sz w:val="22"/>
          <w:szCs w:val="22"/>
          <w:lang w:eastAsia="uk-UA"/>
        </w:rPr>
        <w:t xml:space="preserve"> </w:t>
      </w:r>
      <w:proofErr w:type="spellStart"/>
      <w:r w:rsidRPr="00DB6C24">
        <w:rPr>
          <w:sz w:val="22"/>
          <w:szCs w:val="22"/>
          <w:lang w:eastAsia="uk-UA"/>
        </w:rPr>
        <w:t>якість</w:t>
      </w:r>
      <w:proofErr w:type="spellEnd"/>
      <w:r w:rsidRPr="00DB6C24">
        <w:rPr>
          <w:sz w:val="22"/>
          <w:szCs w:val="22"/>
          <w:lang w:eastAsia="uk-UA"/>
        </w:rPr>
        <w:t xml:space="preserve"> </w:t>
      </w:r>
      <w:proofErr w:type="spellStart"/>
      <w:r w:rsidRPr="00DB6C24">
        <w:rPr>
          <w:sz w:val="22"/>
          <w:szCs w:val="22"/>
          <w:lang w:eastAsia="uk-UA"/>
        </w:rPr>
        <w:t>життя</w:t>
      </w:r>
      <w:proofErr w:type="spellEnd"/>
      <w:r w:rsidRPr="00DB6C24">
        <w:rPr>
          <w:sz w:val="22"/>
          <w:szCs w:val="22"/>
          <w:lang w:eastAsia="uk-UA"/>
        </w:rPr>
        <w:t xml:space="preserve"> </w:t>
      </w:r>
      <w:proofErr w:type="spellStart"/>
      <w:r w:rsidRPr="00DB6C24">
        <w:rPr>
          <w:sz w:val="22"/>
          <w:szCs w:val="22"/>
          <w:lang w:eastAsia="uk-UA"/>
        </w:rPr>
        <w:t>хворих</w:t>
      </w:r>
      <w:proofErr w:type="spellEnd"/>
      <w:r w:rsidRPr="00DB6C24">
        <w:rPr>
          <w:sz w:val="22"/>
          <w:szCs w:val="22"/>
          <w:lang w:eastAsia="uk-UA"/>
        </w:rPr>
        <w:t xml:space="preserve"> з </w:t>
      </w:r>
      <w:proofErr w:type="spellStart"/>
      <w:r w:rsidRPr="00DB6C24">
        <w:rPr>
          <w:sz w:val="22"/>
          <w:szCs w:val="22"/>
          <w:lang w:eastAsia="uk-UA"/>
        </w:rPr>
        <w:t>патологією</w:t>
      </w:r>
      <w:proofErr w:type="spellEnd"/>
      <w:r w:rsidRPr="00DB6C24">
        <w:rPr>
          <w:sz w:val="22"/>
          <w:szCs w:val="22"/>
          <w:lang w:eastAsia="uk-UA"/>
        </w:rPr>
        <w:t xml:space="preserve"> опорно-</w:t>
      </w:r>
      <w:proofErr w:type="spellStart"/>
      <w:r w:rsidRPr="00DB6C24">
        <w:rPr>
          <w:sz w:val="22"/>
          <w:szCs w:val="22"/>
          <w:lang w:eastAsia="uk-UA"/>
        </w:rPr>
        <w:t>рухового</w:t>
      </w:r>
      <w:proofErr w:type="spellEnd"/>
      <w:r w:rsidRPr="00DB6C24">
        <w:rPr>
          <w:sz w:val="22"/>
          <w:szCs w:val="22"/>
          <w:lang w:eastAsia="uk-UA"/>
        </w:rPr>
        <w:t xml:space="preserve"> </w:t>
      </w:r>
      <w:proofErr w:type="spellStart"/>
      <w:r w:rsidRPr="00DB6C24">
        <w:rPr>
          <w:sz w:val="22"/>
          <w:szCs w:val="22"/>
          <w:lang w:eastAsia="uk-UA"/>
        </w:rPr>
        <w:t>апарату</w:t>
      </w:r>
      <w:proofErr w:type="spellEnd"/>
      <w:r w:rsidRPr="00DB6C24">
        <w:rPr>
          <w:sz w:val="22"/>
          <w:szCs w:val="22"/>
          <w:lang w:eastAsia="uk-UA"/>
        </w:rPr>
        <w:t>?</w:t>
      </w:r>
      <w:bookmarkEnd w:id="12"/>
    </w:p>
    <w:p w:rsidR="00435E67" w:rsidRPr="00DB6C24" w:rsidRDefault="00BE6781" w:rsidP="00906C6D">
      <w:pPr>
        <w:pStyle w:val="a7"/>
        <w:tabs>
          <w:tab w:val="left" w:pos="365"/>
        </w:tabs>
        <w:spacing w:line="240" w:lineRule="atLeast"/>
        <w:ind w:left="284" w:right="312" w:firstLine="851"/>
        <w:contextualSpacing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 w:eastAsia="uk-UA"/>
        </w:rPr>
        <w:t xml:space="preserve">7. </w:t>
      </w:r>
      <w:r w:rsidRPr="00DB6C24">
        <w:rPr>
          <w:sz w:val="22"/>
          <w:szCs w:val="22"/>
          <w:lang w:val="uk-UA"/>
        </w:rPr>
        <w:t>Загальна характеристика скарг при змінах в суглобах кінцівок при запаленні.</w:t>
      </w:r>
    </w:p>
    <w:p w:rsidR="00BE6781" w:rsidRPr="00DB6C24" w:rsidRDefault="00BE6781" w:rsidP="00906C6D">
      <w:pPr>
        <w:pStyle w:val="a7"/>
        <w:tabs>
          <w:tab w:val="left" w:pos="365"/>
        </w:tabs>
        <w:spacing w:line="240" w:lineRule="atLeast"/>
        <w:ind w:left="284" w:right="312" w:firstLine="851"/>
        <w:contextualSpacing/>
        <w:jc w:val="both"/>
        <w:rPr>
          <w:sz w:val="22"/>
          <w:szCs w:val="22"/>
        </w:rPr>
      </w:pPr>
      <w:r w:rsidRPr="00DB6C24">
        <w:rPr>
          <w:sz w:val="22"/>
          <w:szCs w:val="22"/>
          <w:lang w:val="uk-UA"/>
        </w:rPr>
        <w:t>8. Характеристика клінічних ознак, що супроводжують порушення функціональної активності суглобів.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lang w:val="uk-UA"/>
        </w:rPr>
      </w:pPr>
    </w:p>
    <w:p w:rsidR="00BE6781" w:rsidRPr="00DB6C24" w:rsidRDefault="00BE6781" w:rsidP="00906C6D">
      <w:pPr>
        <w:ind w:left="284" w:right="310" w:firstLine="851"/>
        <w:jc w:val="center"/>
        <w:rPr>
          <w:b/>
          <w:sz w:val="22"/>
          <w:szCs w:val="22"/>
          <w:lang w:val="uk-UA"/>
        </w:rPr>
      </w:pPr>
      <w:r w:rsidRPr="00DB6C24">
        <w:rPr>
          <w:b/>
          <w:sz w:val="22"/>
          <w:szCs w:val="22"/>
          <w:lang w:val="uk-UA"/>
        </w:rPr>
        <w:t>Тестовий контроль</w:t>
      </w:r>
    </w:p>
    <w:p w:rsidR="00BE6781" w:rsidRPr="00DB6C24" w:rsidRDefault="00BE6781" w:rsidP="00906C6D">
      <w:pPr>
        <w:ind w:left="284" w:right="310" w:firstLine="851"/>
        <w:jc w:val="center"/>
        <w:rPr>
          <w:b/>
          <w:sz w:val="22"/>
          <w:szCs w:val="22"/>
          <w:lang w:val="uk-UA"/>
        </w:rPr>
      </w:pP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u w:val="single"/>
          <w:lang w:val="uk-UA"/>
        </w:rPr>
      </w:pPr>
      <w:r w:rsidRPr="00DB6C24">
        <w:rPr>
          <w:sz w:val="22"/>
          <w:szCs w:val="22"/>
          <w:u w:val="single"/>
          <w:lang w:val="uk-UA"/>
        </w:rPr>
        <w:t>1.Клінічна діагностика суглобового апарату людини ґрунтується на методах:</w:t>
      </w:r>
    </w:p>
    <w:p w:rsidR="00BE6781" w:rsidRPr="00DB6C24" w:rsidRDefault="00BE6781" w:rsidP="00906C6D">
      <w:pPr>
        <w:ind w:left="284" w:right="310" w:firstLine="851"/>
        <w:jc w:val="both"/>
        <w:rPr>
          <w:b/>
          <w:sz w:val="22"/>
          <w:szCs w:val="22"/>
          <w:lang w:val="uk-UA"/>
        </w:rPr>
      </w:pPr>
      <w:r w:rsidRPr="00DB6C24">
        <w:rPr>
          <w:b/>
          <w:sz w:val="22"/>
          <w:szCs w:val="22"/>
          <w:lang w:val="uk-UA"/>
        </w:rPr>
        <w:t>1.Опитування (з</w:t>
      </w:r>
      <w:bookmarkStart w:id="13" w:name="_Hlk187423558"/>
      <w:r w:rsidR="00DB6C24" w:rsidRPr="009A3C23">
        <w:rPr>
          <w:b/>
          <w:sz w:val="20"/>
          <w:szCs w:val="20"/>
          <w:lang w:val="uk-UA"/>
        </w:rPr>
        <w:t>’</w:t>
      </w:r>
      <w:bookmarkEnd w:id="13"/>
      <w:r w:rsidRPr="00DB6C24">
        <w:rPr>
          <w:b/>
          <w:sz w:val="22"/>
          <w:szCs w:val="22"/>
          <w:lang w:val="uk-UA"/>
        </w:rPr>
        <w:t>ясування скарг хворого);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lang w:val="uk-UA"/>
        </w:rPr>
      </w:pPr>
      <w:r w:rsidRPr="00DB6C24">
        <w:rPr>
          <w:b/>
          <w:sz w:val="22"/>
          <w:szCs w:val="22"/>
          <w:lang w:val="uk-UA"/>
        </w:rPr>
        <w:t>2.Ретельний збір анамнезу життя, анамнезу (історії) захворювання</w:t>
      </w:r>
      <w:r w:rsidRPr="00DB6C24">
        <w:rPr>
          <w:sz w:val="22"/>
          <w:szCs w:val="22"/>
          <w:lang w:val="uk-UA"/>
        </w:rPr>
        <w:t>.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3. Лабораторне обстеження.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4.Проведення рентгенографії.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u w:val="single"/>
          <w:lang w:val="uk-UA"/>
        </w:rPr>
      </w:pPr>
      <w:r w:rsidRPr="00DB6C24">
        <w:rPr>
          <w:sz w:val="22"/>
          <w:szCs w:val="22"/>
          <w:u w:val="single"/>
          <w:lang w:val="uk-UA"/>
        </w:rPr>
        <w:t>2.Лабораторна діагностика при  запаленні суглобів людини включає: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1.Проведення рентгенографії, ультразвукове обстеження.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2.Опитування,  дослідження анамнезу.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3.Фізикальне обстеження.</w:t>
      </w:r>
    </w:p>
    <w:p w:rsidR="00BE6781" w:rsidRPr="00DB6C24" w:rsidRDefault="00BE6781" w:rsidP="00906C6D">
      <w:pPr>
        <w:ind w:left="284" w:right="310" w:firstLine="851"/>
        <w:jc w:val="both"/>
        <w:rPr>
          <w:b/>
          <w:sz w:val="22"/>
          <w:szCs w:val="22"/>
          <w:lang w:val="uk-UA"/>
        </w:rPr>
      </w:pPr>
      <w:r w:rsidRPr="00DB6C24">
        <w:rPr>
          <w:b/>
          <w:sz w:val="22"/>
          <w:szCs w:val="22"/>
          <w:lang w:val="uk-UA"/>
        </w:rPr>
        <w:t>4. Загальний аналіз крові та сечі, біохімічне дослідження.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u w:val="single"/>
          <w:lang w:val="uk-UA"/>
        </w:rPr>
      </w:pPr>
      <w:r w:rsidRPr="00DB6C24">
        <w:rPr>
          <w:sz w:val="22"/>
          <w:szCs w:val="22"/>
          <w:u w:val="single"/>
          <w:lang w:val="uk-UA"/>
        </w:rPr>
        <w:t>3.До суб’єктивних показників при обстеженні суглобів людини відносяться: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1. Пальпація, перкусія, аускультація.</w:t>
      </w:r>
    </w:p>
    <w:p w:rsidR="00BE6781" w:rsidRPr="00DB6C24" w:rsidRDefault="00BE6781" w:rsidP="00906C6D">
      <w:pPr>
        <w:ind w:left="284" w:right="310" w:firstLine="851"/>
        <w:jc w:val="both"/>
        <w:rPr>
          <w:b/>
          <w:sz w:val="22"/>
          <w:szCs w:val="22"/>
          <w:lang w:val="uk-UA"/>
        </w:rPr>
      </w:pPr>
      <w:r w:rsidRPr="00DB6C24">
        <w:rPr>
          <w:b/>
          <w:sz w:val="22"/>
          <w:szCs w:val="22"/>
          <w:lang w:val="uk-UA"/>
        </w:rPr>
        <w:t>2.З</w:t>
      </w:r>
      <w:r w:rsidR="00DB6C24" w:rsidRPr="009A3C23">
        <w:rPr>
          <w:b/>
          <w:sz w:val="20"/>
          <w:szCs w:val="20"/>
          <w:lang w:val="uk-UA"/>
        </w:rPr>
        <w:t>’</w:t>
      </w:r>
      <w:r w:rsidRPr="00DB6C24">
        <w:rPr>
          <w:b/>
          <w:sz w:val="22"/>
          <w:szCs w:val="22"/>
          <w:lang w:val="uk-UA"/>
        </w:rPr>
        <w:t>ясування ознак загального самопочуття або скарг хворого.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3. Загальний аналіз крові та сечі.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lastRenderedPageBreak/>
        <w:t>4. Результати функціональних проб.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u w:val="single"/>
          <w:lang w:val="uk-UA"/>
        </w:rPr>
      </w:pPr>
      <w:r w:rsidRPr="00DB6C24">
        <w:rPr>
          <w:sz w:val="22"/>
          <w:szCs w:val="22"/>
          <w:u w:val="single"/>
          <w:lang w:val="uk-UA"/>
        </w:rPr>
        <w:t>4.Вивчення функціонального стану суглобів – це: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u w:val="single"/>
          <w:lang w:val="uk-UA"/>
        </w:rPr>
      </w:pPr>
      <w:r w:rsidRPr="00DB6C24">
        <w:rPr>
          <w:sz w:val="22"/>
          <w:szCs w:val="22"/>
          <w:lang w:val="uk-UA"/>
        </w:rPr>
        <w:t xml:space="preserve">1.Тільки загальне, а не поглиблене обстеження. </w:t>
      </w:r>
    </w:p>
    <w:p w:rsidR="00BE6781" w:rsidRPr="00DB6C24" w:rsidRDefault="00BE6781" w:rsidP="00906C6D">
      <w:pPr>
        <w:ind w:left="284" w:right="310" w:firstLine="851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2.</w:t>
      </w:r>
      <w:proofErr w:type="spellStart"/>
      <w:r w:rsidRPr="00DB6C24">
        <w:rPr>
          <w:sz w:val="22"/>
          <w:szCs w:val="22"/>
        </w:rPr>
        <w:t>Використ</w:t>
      </w:r>
      <w:r w:rsidRPr="00DB6C24">
        <w:rPr>
          <w:sz w:val="22"/>
          <w:szCs w:val="22"/>
          <w:lang w:val="uk-UA"/>
        </w:rPr>
        <w:t>ання</w:t>
      </w:r>
      <w:proofErr w:type="spellEnd"/>
      <w:r w:rsidRPr="00DB6C24">
        <w:rPr>
          <w:sz w:val="22"/>
          <w:szCs w:val="22"/>
        </w:rPr>
        <w:t xml:space="preserve"> </w:t>
      </w:r>
      <w:r w:rsidRPr="00DB6C24">
        <w:rPr>
          <w:sz w:val="22"/>
          <w:szCs w:val="22"/>
          <w:lang w:val="uk-UA"/>
        </w:rPr>
        <w:t xml:space="preserve">всього комплексу </w:t>
      </w:r>
      <w:r w:rsidRPr="00DB6C24">
        <w:rPr>
          <w:sz w:val="22"/>
          <w:szCs w:val="22"/>
        </w:rPr>
        <w:t xml:space="preserve"> метод</w:t>
      </w:r>
      <w:proofErr w:type="spellStart"/>
      <w:r w:rsidRPr="00DB6C24">
        <w:rPr>
          <w:sz w:val="22"/>
          <w:szCs w:val="22"/>
          <w:lang w:val="uk-UA"/>
        </w:rPr>
        <w:t>ів</w:t>
      </w:r>
      <w:proofErr w:type="spellEnd"/>
      <w:r w:rsidRPr="00DB6C24">
        <w:rPr>
          <w:sz w:val="22"/>
          <w:szCs w:val="22"/>
          <w:lang w:val="uk-UA"/>
        </w:rPr>
        <w:t xml:space="preserve"> обстеження організму.</w:t>
      </w:r>
    </w:p>
    <w:p w:rsidR="00BE6781" w:rsidRPr="00DB6C24" w:rsidRDefault="00BE6781" w:rsidP="00906C6D">
      <w:pPr>
        <w:ind w:left="284" w:right="310" w:firstLine="851"/>
        <w:jc w:val="both"/>
        <w:rPr>
          <w:b/>
          <w:sz w:val="22"/>
          <w:szCs w:val="22"/>
          <w:lang w:val="uk-UA"/>
        </w:rPr>
      </w:pPr>
      <w:r w:rsidRPr="00DB6C24">
        <w:rPr>
          <w:b/>
          <w:sz w:val="22"/>
          <w:szCs w:val="22"/>
          <w:lang w:val="uk-UA"/>
        </w:rPr>
        <w:t>3.В</w:t>
      </w:r>
      <w:proofErr w:type="spellStart"/>
      <w:r w:rsidRPr="00DB6C24">
        <w:rPr>
          <w:b/>
          <w:sz w:val="22"/>
          <w:szCs w:val="22"/>
        </w:rPr>
        <w:t>ивчається</w:t>
      </w:r>
      <w:proofErr w:type="spellEnd"/>
      <w:r w:rsidRPr="00DB6C24">
        <w:rPr>
          <w:b/>
          <w:sz w:val="22"/>
          <w:szCs w:val="22"/>
        </w:rPr>
        <w:t xml:space="preserve"> </w:t>
      </w:r>
      <w:proofErr w:type="spellStart"/>
      <w:r w:rsidRPr="00DB6C24">
        <w:rPr>
          <w:b/>
          <w:sz w:val="22"/>
          <w:szCs w:val="22"/>
        </w:rPr>
        <w:t>функціонування</w:t>
      </w:r>
      <w:proofErr w:type="spellEnd"/>
      <w:r w:rsidRPr="00DB6C24">
        <w:rPr>
          <w:b/>
          <w:sz w:val="22"/>
          <w:szCs w:val="22"/>
        </w:rPr>
        <w:t xml:space="preserve"> </w:t>
      </w:r>
      <w:proofErr w:type="spellStart"/>
      <w:r w:rsidRPr="00DB6C24">
        <w:rPr>
          <w:b/>
          <w:sz w:val="22"/>
          <w:szCs w:val="22"/>
        </w:rPr>
        <w:t>окремих</w:t>
      </w:r>
      <w:proofErr w:type="spellEnd"/>
      <w:r w:rsidRPr="00DB6C24">
        <w:rPr>
          <w:b/>
          <w:sz w:val="22"/>
          <w:szCs w:val="22"/>
        </w:rPr>
        <w:t xml:space="preserve"> </w:t>
      </w:r>
      <w:proofErr w:type="spellStart"/>
      <w:r w:rsidRPr="00DB6C24">
        <w:rPr>
          <w:b/>
          <w:sz w:val="22"/>
          <w:szCs w:val="22"/>
        </w:rPr>
        <w:t>органів</w:t>
      </w:r>
      <w:proofErr w:type="spellEnd"/>
      <w:r w:rsidRPr="00DB6C24">
        <w:rPr>
          <w:b/>
          <w:sz w:val="22"/>
          <w:szCs w:val="22"/>
        </w:rPr>
        <w:t xml:space="preserve"> і систем</w:t>
      </w:r>
      <w:r w:rsidRPr="00DB6C24">
        <w:rPr>
          <w:b/>
          <w:sz w:val="22"/>
          <w:szCs w:val="22"/>
          <w:lang w:val="uk-UA"/>
        </w:rPr>
        <w:t>.</w:t>
      </w:r>
    </w:p>
    <w:p w:rsidR="00BE6781" w:rsidRPr="00DB6C24" w:rsidRDefault="00BE6781" w:rsidP="00906C6D">
      <w:pPr>
        <w:ind w:left="284" w:right="310" w:firstLine="851"/>
        <w:jc w:val="both"/>
        <w:rPr>
          <w:b/>
          <w:sz w:val="22"/>
          <w:szCs w:val="22"/>
          <w:lang w:val="uk-UA"/>
        </w:rPr>
      </w:pPr>
      <w:r w:rsidRPr="00DB6C24">
        <w:rPr>
          <w:b/>
          <w:sz w:val="22"/>
          <w:szCs w:val="22"/>
          <w:lang w:val="uk-UA"/>
        </w:rPr>
        <w:t>4. Аналіз механізмів, які зумовлюють зміни в функціонуванні органів і систем під впливом різних чинників.</w:t>
      </w:r>
    </w:p>
    <w:p w:rsidR="00BE6781" w:rsidRPr="00906C6D" w:rsidRDefault="00BE6781" w:rsidP="00906C6D">
      <w:pPr>
        <w:ind w:left="284" w:firstLine="851"/>
        <w:rPr>
          <w:sz w:val="22"/>
          <w:szCs w:val="22"/>
          <w:u w:val="single"/>
        </w:rPr>
      </w:pPr>
      <w:r w:rsidRPr="00906C6D">
        <w:rPr>
          <w:sz w:val="22"/>
          <w:szCs w:val="22"/>
          <w:u w:val="single"/>
        </w:rPr>
        <w:t xml:space="preserve">5.Запальний характер болю </w:t>
      </w:r>
      <w:proofErr w:type="spellStart"/>
      <w:r w:rsidRPr="00906C6D">
        <w:rPr>
          <w:sz w:val="22"/>
          <w:szCs w:val="22"/>
          <w:u w:val="single"/>
        </w:rPr>
        <w:t>характеризується</w:t>
      </w:r>
      <w:proofErr w:type="spellEnd"/>
      <w:r w:rsidRPr="00906C6D">
        <w:rPr>
          <w:sz w:val="22"/>
          <w:szCs w:val="22"/>
          <w:u w:val="single"/>
        </w:rPr>
        <w:t xml:space="preserve"> такими </w:t>
      </w:r>
      <w:proofErr w:type="spellStart"/>
      <w:r w:rsidRPr="00906C6D">
        <w:rPr>
          <w:sz w:val="22"/>
          <w:szCs w:val="22"/>
          <w:u w:val="single"/>
        </w:rPr>
        <w:t>ознаками</w:t>
      </w:r>
      <w:proofErr w:type="spellEnd"/>
      <w:r w:rsidRPr="00906C6D">
        <w:rPr>
          <w:sz w:val="22"/>
          <w:szCs w:val="22"/>
          <w:u w:val="single"/>
        </w:rPr>
        <w:t>:</w:t>
      </w:r>
    </w:p>
    <w:p w:rsidR="00BE6781" w:rsidRPr="00906C6D" w:rsidRDefault="00BE6781" w:rsidP="00906C6D">
      <w:pPr>
        <w:ind w:left="284" w:firstLine="851"/>
        <w:rPr>
          <w:sz w:val="22"/>
          <w:szCs w:val="22"/>
          <w:lang w:val="uk-UA"/>
        </w:rPr>
      </w:pPr>
      <w:r w:rsidRPr="00906C6D">
        <w:rPr>
          <w:sz w:val="22"/>
          <w:szCs w:val="22"/>
        </w:rPr>
        <w:t xml:space="preserve">1.Біль прямо </w:t>
      </w:r>
      <w:proofErr w:type="spellStart"/>
      <w:r w:rsidRPr="00906C6D">
        <w:rPr>
          <w:sz w:val="22"/>
          <w:szCs w:val="22"/>
        </w:rPr>
        <w:t>пов</w:t>
      </w:r>
      <w:r w:rsidR="00906C6D" w:rsidRPr="00906C6D">
        <w:rPr>
          <w:sz w:val="22"/>
          <w:szCs w:val="22"/>
        </w:rPr>
        <w:t>’</w:t>
      </w:r>
      <w:r w:rsidRPr="00906C6D">
        <w:rPr>
          <w:sz w:val="22"/>
          <w:szCs w:val="22"/>
        </w:rPr>
        <w:t>язаний</w:t>
      </w:r>
      <w:proofErr w:type="spellEnd"/>
      <w:r w:rsidRPr="00906C6D">
        <w:rPr>
          <w:sz w:val="22"/>
          <w:szCs w:val="22"/>
        </w:rPr>
        <w:t xml:space="preserve"> </w:t>
      </w:r>
      <w:proofErr w:type="spellStart"/>
      <w:r w:rsidRPr="00906C6D">
        <w:rPr>
          <w:sz w:val="22"/>
          <w:szCs w:val="22"/>
        </w:rPr>
        <w:t>із</w:t>
      </w:r>
      <w:proofErr w:type="spellEnd"/>
      <w:r w:rsidRPr="00906C6D">
        <w:rPr>
          <w:sz w:val="22"/>
          <w:szCs w:val="22"/>
        </w:rPr>
        <w:t xml:space="preserve"> </w:t>
      </w:r>
      <w:proofErr w:type="spellStart"/>
      <w:r w:rsidRPr="00906C6D">
        <w:rPr>
          <w:sz w:val="22"/>
          <w:szCs w:val="22"/>
        </w:rPr>
        <w:t>рухами</w:t>
      </w:r>
      <w:proofErr w:type="spellEnd"/>
      <w:r w:rsidRPr="00906C6D">
        <w:rPr>
          <w:sz w:val="22"/>
          <w:szCs w:val="22"/>
        </w:rPr>
        <w:t xml:space="preserve"> в </w:t>
      </w:r>
      <w:proofErr w:type="spellStart"/>
      <w:r w:rsidRPr="00906C6D">
        <w:rPr>
          <w:sz w:val="22"/>
          <w:szCs w:val="22"/>
        </w:rPr>
        <w:t>суглобі</w:t>
      </w:r>
      <w:proofErr w:type="spellEnd"/>
      <w:r w:rsidRPr="00906C6D">
        <w:rPr>
          <w:sz w:val="22"/>
          <w:szCs w:val="22"/>
        </w:rPr>
        <w:t xml:space="preserve">: </w:t>
      </w:r>
      <w:proofErr w:type="spellStart"/>
      <w:r w:rsidRPr="00906C6D">
        <w:rPr>
          <w:sz w:val="22"/>
          <w:szCs w:val="22"/>
        </w:rPr>
        <w:t>чим</w:t>
      </w:r>
      <w:proofErr w:type="spellEnd"/>
      <w:r w:rsidRPr="00906C6D">
        <w:rPr>
          <w:sz w:val="22"/>
          <w:szCs w:val="22"/>
        </w:rPr>
        <w:t xml:space="preserve"> </w:t>
      </w:r>
      <w:proofErr w:type="spellStart"/>
      <w:r w:rsidRPr="00906C6D">
        <w:rPr>
          <w:sz w:val="22"/>
          <w:szCs w:val="22"/>
        </w:rPr>
        <w:t>більше</w:t>
      </w:r>
      <w:proofErr w:type="spellEnd"/>
      <w:r w:rsidRPr="00906C6D">
        <w:rPr>
          <w:sz w:val="22"/>
          <w:szCs w:val="22"/>
        </w:rPr>
        <w:t xml:space="preserve"> </w:t>
      </w:r>
      <w:proofErr w:type="spellStart"/>
      <w:r w:rsidRPr="00906C6D">
        <w:rPr>
          <w:sz w:val="22"/>
          <w:szCs w:val="22"/>
        </w:rPr>
        <w:t>хворий</w:t>
      </w:r>
      <w:proofErr w:type="spellEnd"/>
      <w:r w:rsidRPr="00906C6D">
        <w:rPr>
          <w:sz w:val="22"/>
          <w:szCs w:val="22"/>
        </w:rPr>
        <w:t xml:space="preserve"> </w:t>
      </w:r>
      <w:proofErr w:type="spellStart"/>
      <w:r w:rsidRPr="00906C6D">
        <w:rPr>
          <w:sz w:val="22"/>
          <w:szCs w:val="22"/>
        </w:rPr>
        <w:t>рухається</w:t>
      </w:r>
      <w:proofErr w:type="spellEnd"/>
      <w:r w:rsidRPr="00906C6D">
        <w:rPr>
          <w:sz w:val="22"/>
          <w:szCs w:val="22"/>
        </w:rPr>
        <w:t xml:space="preserve">, </w:t>
      </w:r>
      <w:proofErr w:type="spellStart"/>
      <w:r w:rsidRPr="00906C6D">
        <w:rPr>
          <w:sz w:val="22"/>
          <w:szCs w:val="22"/>
        </w:rPr>
        <w:t>тим</w:t>
      </w:r>
      <w:proofErr w:type="spellEnd"/>
      <w:r w:rsidRPr="00906C6D">
        <w:rPr>
          <w:sz w:val="22"/>
          <w:szCs w:val="22"/>
        </w:rPr>
        <w:t xml:space="preserve"> </w:t>
      </w:r>
      <w:proofErr w:type="spellStart"/>
      <w:r w:rsidRPr="00906C6D">
        <w:rPr>
          <w:sz w:val="22"/>
          <w:szCs w:val="22"/>
        </w:rPr>
        <w:t>сильніший</w:t>
      </w:r>
      <w:proofErr w:type="spellEnd"/>
      <w:r w:rsidRPr="00906C6D">
        <w:rPr>
          <w:sz w:val="22"/>
          <w:szCs w:val="22"/>
        </w:rPr>
        <w:t xml:space="preserve"> </w:t>
      </w:r>
      <w:proofErr w:type="spellStart"/>
      <w:r w:rsidRPr="00906C6D">
        <w:rPr>
          <w:sz w:val="22"/>
          <w:szCs w:val="22"/>
        </w:rPr>
        <w:t>біль</w:t>
      </w:r>
      <w:proofErr w:type="spellEnd"/>
      <w:r w:rsidRPr="00906C6D">
        <w:rPr>
          <w:sz w:val="22"/>
          <w:szCs w:val="22"/>
        </w:rPr>
        <w:t xml:space="preserve">; </w:t>
      </w:r>
      <w:proofErr w:type="spellStart"/>
      <w:r w:rsidRPr="00906C6D">
        <w:rPr>
          <w:sz w:val="22"/>
          <w:szCs w:val="22"/>
        </w:rPr>
        <w:t>спокій</w:t>
      </w:r>
      <w:proofErr w:type="spellEnd"/>
      <w:r w:rsidRPr="00906C6D">
        <w:rPr>
          <w:sz w:val="22"/>
          <w:szCs w:val="22"/>
        </w:rPr>
        <w:t xml:space="preserve"> </w:t>
      </w:r>
      <w:proofErr w:type="spellStart"/>
      <w:r w:rsidRPr="00906C6D">
        <w:rPr>
          <w:sz w:val="22"/>
          <w:szCs w:val="22"/>
        </w:rPr>
        <w:t>зменшує</w:t>
      </w:r>
      <w:proofErr w:type="spellEnd"/>
      <w:r w:rsidRPr="00906C6D">
        <w:rPr>
          <w:sz w:val="22"/>
          <w:szCs w:val="22"/>
        </w:rPr>
        <w:t xml:space="preserve"> симптоматику</w:t>
      </w:r>
      <w:r w:rsidR="00906C6D">
        <w:rPr>
          <w:sz w:val="22"/>
          <w:szCs w:val="22"/>
          <w:lang w:val="uk-UA"/>
        </w:rPr>
        <w:t>.</w:t>
      </w:r>
    </w:p>
    <w:p w:rsidR="00BE6781" w:rsidRPr="00DB6C24" w:rsidRDefault="00BE6781" w:rsidP="00906C6D">
      <w:pPr>
        <w:pStyle w:val="91"/>
        <w:shd w:val="clear" w:color="auto" w:fill="auto"/>
        <w:spacing w:after="0"/>
        <w:ind w:left="284" w:right="310"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B6C24">
        <w:rPr>
          <w:rFonts w:ascii="Times New Roman" w:hAnsi="Times New Roman" w:cs="Times New Roman"/>
          <w:b/>
          <w:sz w:val="22"/>
          <w:szCs w:val="22"/>
        </w:rPr>
        <w:t xml:space="preserve">2.Біль </w:t>
      </w:r>
      <w:proofErr w:type="spellStart"/>
      <w:r w:rsidRPr="00DB6C24">
        <w:rPr>
          <w:rFonts w:ascii="Times New Roman" w:hAnsi="Times New Roman" w:cs="Times New Roman"/>
          <w:b/>
          <w:sz w:val="22"/>
          <w:szCs w:val="22"/>
        </w:rPr>
        <w:t>вираженіший</w:t>
      </w:r>
      <w:proofErr w:type="spellEnd"/>
      <w:r w:rsidRPr="00DB6C24">
        <w:rPr>
          <w:rFonts w:ascii="Times New Roman" w:hAnsi="Times New Roman" w:cs="Times New Roman"/>
          <w:b/>
          <w:sz w:val="22"/>
          <w:szCs w:val="22"/>
        </w:rPr>
        <w:t xml:space="preserve"> у спокої або біль інтенсивніший на початку руху, рухи зменшують біль; біль і скутість більше турбують вранці</w:t>
      </w:r>
      <w:r w:rsidR="00906C6D">
        <w:rPr>
          <w:rFonts w:ascii="Times New Roman" w:hAnsi="Times New Roman" w:cs="Times New Roman"/>
          <w:b/>
          <w:sz w:val="22"/>
          <w:szCs w:val="22"/>
        </w:rPr>
        <w:t>.</w:t>
      </w:r>
      <w:r w:rsidRPr="00DB6C2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6C2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781" w:rsidRPr="00DB6C24" w:rsidRDefault="00BE6781" w:rsidP="00906C6D">
      <w:pPr>
        <w:pStyle w:val="91"/>
        <w:shd w:val="clear" w:color="auto" w:fill="auto"/>
        <w:spacing w:after="0"/>
        <w:ind w:left="284" w:right="31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B6C24">
        <w:rPr>
          <w:rFonts w:ascii="Times New Roman" w:hAnsi="Times New Roman" w:cs="Times New Roman"/>
          <w:sz w:val="22"/>
          <w:szCs w:val="22"/>
        </w:rPr>
        <w:t xml:space="preserve">3.Болі виразні, виснажливі, різко посилюються </w:t>
      </w:r>
      <w:proofErr w:type="spellStart"/>
      <w:r w:rsidRPr="00DB6C24">
        <w:rPr>
          <w:rFonts w:ascii="Times New Roman" w:hAnsi="Times New Roman" w:cs="Times New Roman"/>
          <w:sz w:val="22"/>
          <w:szCs w:val="22"/>
        </w:rPr>
        <w:t>вноч</w:t>
      </w:r>
      <w:r w:rsidR="00906C6D">
        <w:rPr>
          <w:rFonts w:ascii="Times New Roman" w:hAnsi="Times New Roman" w:cs="Times New Roman"/>
          <w:sz w:val="22"/>
          <w:szCs w:val="22"/>
        </w:rPr>
        <w:t>.</w:t>
      </w:r>
      <w:r w:rsidRPr="00DB6C24">
        <w:rPr>
          <w:rFonts w:ascii="Times New Roman" w:hAnsi="Times New Roman" w:cs="Times New Roman"/>
          <w:sz w:val="22"/>
          <w:szCs w:val="22"/>
        </w:rPr>
        <w:t>і</w:t>
      </w:r>
      <w:proofErr w:type="spellEnd"/>
      <w:r w:rsidRPr="00DB6C2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781" w:rsidRPr="00DB6C24" w:rsidRDefault="00BE6781" w:rsidP="00906C6D">
      <w:pPr>
        <w:pStyle w:val="91"/>
        <w:shd w:val="clear" w:color="auto" w:fill="auto"/>
        <w:spacing w:after="0"/>
        <w:ind w:left="284" w:right="31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B6C24">
        <w:rPr>
          <w:rFonts w:ascii="Times New Roman" w:hAnsi="Times New Roman" w:cs="Times New Roman"/>
          <w:sz w:val="22"/>
          <w:szCs w:val="22"/>
          <w:lang w:val="ru-RU"/>
        </w:rPr>
        <w:t>4.</w:t>
      </w:r>
      <w:proofErr w:type="spellStart"/>
      <w:r w:rsidRPr="00DB6C24">
        <w:rPr>
          <w:rFonts w:ascii="Times New Roman" w:hAnsi="Times New Roman" w:cs="Times New Roman"/>
          <w:sz w:val="22"/>
          <w:szCs w:val="22"/>
        </w:rPr>
        <w:t>Приступоподібний</w:t>
      </w:r>
      <w:proofErr w:type="spellEnd"/>
      <w:r w:rsidRPr="00DB6C24">
        <w:rPr>
          <w:rFonts w:ascii="Times New Roman" w:hAnsi="Times New Roman" w:cs="Times New Roman"/>
          <w:sz w:val="22"/>
          <w:szCs w:val="22"/>
        </w:rPr>
        <w:t xml:space="preserve"> характер болю</w:t>
      </w:r>
      <w:r w:rsidR="00906C6D">
        <w:rPr>
          <w:rFonts w:ascii="Times New Roman" w:hAnsi="Times New Roman" w:cs="Times New Roman"/>
          <w:sz w:val="22"/>
          <w:szCs w:val="22"/>
        </w:rPr>
        <w:t>.</w:t>
      </w:r>
    </w:p>
    <w:p w:rsidR="00BE6781" w:rsidRPr="001A6BE4" w:rsidRDefault="00BE6781" w:rsidP="00906C6D">
      <w:pPr>
        <w:ind w:left="284" w:right="310" w:firstLine="851"/>
        <w:jc w:val="both"/>
        <w:rPr>
          <w:sz w:val="22"/>
          <w:szCs w:val="22"/>
          <w:u w:val="single"/>
          <w:lang w:val="uk-UA"/>
        </w:rPr>
      </w:pPr>
      <w:r w:rsidRPr="00DB6C24">
        <w:rPr>
          <w:sz w:val="22"/>
          <w:szCs w:val="22"/>
          <w:u w:val="single"/>
          <w:lang w:val="uk-UA"/>
        </w:rPr>
        <w:t>6.</w:t>
      </w:r>
      <w:proofErr w:type="spellStart"/>
      <w:r w:rsidRPr="00DB6C24">
        <w:rPr>
          <w:sz w:val="22"/>
          <w:szCs w:val="22"/>
          <w:u w:val="single"/>
        </w:rPr>
        <w:t>Вивчення</w:t>
      </w:r>
      <w:proofErr w:type="spellEnd"/>
      <w:r w:rsidRPr="00DB6C24">
        <w:rPr>
          <w:sz w:val="22"/>
          <w:szCs w:val="22"/>
          <w:u w:val="single"/>
        </w:rPr>
        <w:t xml:space="preserve"> </w:t>
      </w:r>
      <w:proofErr w:type="spellStart"/>
      <w:r w:rsidRPr="00DB6C24">
        <w:rPr>
          <w:sz w:val="22"/>
          <w:szCs w:val="22"/>
          <w:u w:val="single"/>
        </w:rPr>
        <w:t>функціонального</w:t>
      </w:r>
      <w:proofErr w:type="spellEnd"/>
      <w:r w:rsidRPr="00DB6C24">
        <w:rPr>
          <w:sz w:val="22"/>
          <w:szCs w:val="22"/>
          <w:u w:val="single"/>
        </w:rPr>
        <w:t xml:space="preserve"> стану </w:t>
      </w:r>
      <w:r w:rsidRPr="00DB6C24">
        <w:rPr>
          <w:sz w:val="22"/>
          <w:szCs w:val="22"/>
          <w:u w:val="single"/>
          <w:lang w:val="uk-UA"/>
        </w:rPr>
        <w:t xml:space="preserve">суглобів </w:t>
      </w:r>
      <w:proofErr w:type="spellStart"/>
      <w:r w:rsidRPr="00DB6C24">
        <w:rPr>
          <w:sz w:val="22"/>
          <w:szCs w:val="22"/>
          <w:u w:val="single"/>
        </w:rPr>
        <w:t>проводяться</w:t>
      </w:r>
      <w:proofErr w:type="spellEnd"/>
      <w:r w:rsidRPr="001A6BE4">
        <w:rPr>
          <w:sz w:val="22"/>
          <w:szCs w:val="22"/>
          <w:u w:val="single"/>
          <w:lang w:val="uk-UA"/>
        </w:rPr>
        <w:t>:</w:t>
      </w:r>
    </w:p>
    <w:p w:rsidR="00BE6781" w:rsidRPr="001A6BE4" w:rsidRDefault="00BE6781" w:rsidP="00906C6D">
      <w:pPr>
        <w:ind w:left="284" w:right="310" w:firstLine="851"/>
        <w:jc w:val="both"/>
        <w:rPr>
          <w:b/>
          <w:sz w:val="22"/>
          <w:szCs w:val="22"/>
          <w:lang w:val="uk-UA"/>
        </w:rPr>
      </w:pPr>
      <w:r w:rsidRPr="001A6BE4">
        <w:rPr>
          <w:b/>
          <w:sz w:val="22"/>
          <w:szCs w:val="22"/>
          <w:lang w:val="uk-UA"/>
        </w:rPr>
        <w:t>1.В</w:t>
      </w:r>
      <w:r w:rsidRPr="001A6BE4">
        <w:rPr>
          <w:b/>
          <w:sz w:val="22"/>
          <w:szCs w:val="22"/>
        </w:rPr>
        <w:t xml:space="preserve"> </w:t>
      </w:r>
      <w:proofErr w:type="spellStart"/>
      <w:r w:rsidRPr="001A6BE4">
        <w:rPr>
          <w:b/>
          <w:sz w:val="22"/>
          <w:szCs w:val="22"/>
        </w:rPr>
        <w:t>умовах</w:t>
      </w:r>
      <w:proofErr w:type="spellEnd"/>
      <w:r w:rsidRPr="001A6BE4">
        <w:rPr>
          <w:b/>
          <w:sz w:val="22"/>
          <w:szCs w:val="22"/>
        </w:rPr>
        <w:t xml:space="preserve"> </w:t>
      </w:r>
      <w:proofErr w:type="spellStart"/>
      <w:r w:rsidRPr="001A6BE4">
        <w:rPr>
          <w:b/>
          <w:sz w:val="22"/>
          <w:szCs w:val="22"/>
        </w:rPr>
        <w:t>спокою</w:t>
      </w:r>
      <w:proofErr w:type="spellEnd"/>
      <w:r w:rsidRPr="001A6BE4">
        <w:rPr>
          <w:b/>
          <w:sz w:val="22"/>
          <w:szCs w:val="22"/>
          <w:lang w:val="uk-UA"/>
        </w:rPr>
        <w:t>.</w:t>
      </w:r>
    </w:p>
    <w:p w:rsidR="00BE6781" w:rsidRPr="001A6BE4" w:rsidRDefault="00BE6781" w:rsidP="00906C6D">
      <w:pPr>
        <w:ind w:left="284" w:right="310" w:firstLine="851"/>
        <w:jc w:val="both"/>
        <w:rPr>
          <w:b/>
          <w:sz w:val="22"/>
          <w:szCs w:val="22"/>
          <w:lang w:val="uk-UA"/>
        </w:rPr>
      </w:pPr>
      <w:r w:rsidRPr="001A6BE4">
        <w:rPr>
          <w:b/>
          <w:sz w:val="22"/>
          <w:szCs w:val="22"/>
          <w:lang w:val="uk-UA"/>
        </w:rPr>
        <w:t>2.П</w:t>
      </w:r>
      <w:proofErr w:type="spellStart"/>
      <w:r w:rsidRPr="001A6BE4">
        <w:rPr>
          <w:b/>
          <w:sz w:val="22"/>
          <w:szCs w:val="22"/>
        </w:rPr>
        <w:t>ри</w:t>
      </w:r>
      <w:proofErr w:type="spellEnd"/>
      <w:r w:rsidRPr="001A6BE4">
        <w:rPr>
          <w:b/>
          <w:sz w:val="22"/>
          <w:szCs w:val="22"/>
        </w:rPr>
        <w:t xml:space="preserve"> </w:t>
      </w:r>
      <w:proofErr w:type="spellStart"/>
      <w:r w:rsidRPr="001A6BE4">
        <w:rPr>
          <w:b/>
          <w:sz w:val="22"/>
          <w:szCs w:val="22"/>
        </w:rPr>
        <w:t>проведенні</w:t>
      </w:r>
      <w:proofErr w:type="spellEnd"/>
      <w:r w:rsidRPr="001A6BE4">
        <w:rPr>
          <w:b/>
          <w:sz w:val="22"/>
          <w:szCs w:val="22"/>
        </w:rPr>
        <w:t xml:space="preserve"> </w:t>
      </w:r>
      <w:proofErr w:type="spellStart"/>
      <w:r w:rsidRPr="001A6BE4">
        <w:rPr>
          <w:b/>
          <w:sz w:val="22"/>
          <w:szCs w:val="22"/>
        </w:rPr>
        <w:t>різних</w:t>
      </w:r>
      <w:proofErr w:type="spellEnd"/>
      <w:r w:rsidRPr="001A6BE4">
        <w:rPr>
          <w:b/>
          <w:sz w:val="22"/>
          <w:szCs w:val="22"/>
        </w:rPr>
        <w:t xml:space="preserve"> </w:t>
      </w:r>
      <w:proofErr w:type="spellStart"/>
      <w:r w:rsidRPr="001A6BE4">
        <w:rPr>
          <w:b/>
          <w:sz w:val="22"/>
          <w:szCs w:val="22"/>
        </w:rPr>
        <w:t>функціональних</w:t>
      </w:r>
      <w:proofErr w:type="spellEnd"/>
      <w:r w:rsidRPr="001A6BE4">
        <w:rPr>
          <w:b/>
          <w:sz w:val="22"/>
          <w:szCs w:val="22"/>
        </w:rPr>
        <w:t xml:space="preserve"> проб (</w:t>
      </w:r>
      <w:proofErr w:type="spellStart"/>
      <w:r w:rsidRPr="001A6BE4">
        <w:rPr>
          <w:b/>
          <w:sz w:val="22"/>
          <w:szCs w:val="22"/>
        </w:rPr>
        <w:t>тестів</w:t>
      </w:r>
      <w:proofErr w:type="spellEnd"/>
      <w:r w:rsidRPr="001A6BE4">
        <w:rPr>
          <w:b/>
          <w:sz w:val="22"/>
          <w:szCs w:val="22"/>
        </w:rPr>
        <w:t xml:space="preserve">). </w:t>
      </w:r>
    </w:p>
    <w:p w:rsidR="00BE6781" w:rsidRPr="001A6BE4" w:rsidRDefault="00BE6781" w:rsidP="00906C6D">
      <w:pPr>
        <w:ind w:left="284" w:right="310" w:firstLine="851"/>
        <w:jc w:val="both"/>
        <w:rPr>
          <w:sz w:val="22"/>
          <w:szCs w:val="22"/>
          <w:lang w:val="uk-UA"/>
        </w:rPr>
      </w:pPr>
      <w:r w:rsidRPr="001A6BE4">
        <w:rPr>
          <w:sz w:val="22"/>
          <w:szCs w:val="22"/>
          <w:lang w:val="uk-UA"/>
        </w:rPr>
        <w:t>3.Для ознайомлення людини з методиками обстеження.</w:t>
      </w:r>
    </w:p>
    <w:p w:rsidR="00BE6781" w:rsidRPr="001A6BE4" w:rsidRDefault="00BE6781" w:rsidP="00906C6D">
      <w:pPr>
        <w:ind w:left="284" w:right="310" w:firstLine="851"/>
        <w:jc w:val="both"/>
        <w:rPr>
          <w:sz w:val="22"/>
          <w:szCs w:val="22"/>
          <w:lang w:val="uk-UA"/>
        </w:rPr>
      </w:pPr>
      <w:r w:rsidRPr="001A6BE4">
        <w:rPr>
          <w:sz w:val="22"/>
          <w:szCs w:val="22"/>
          <w:lang w:val="uk-UA"/>
        </w:rPr>
        <w:t>4.Загалом тільки при дослідженні стану здоров’я школярів.</w:t>
      </w:r>
    </w:p>
    <w:p w:rsidR="00906C6D" w:rsidRDefault="00BE6781" w:rsidP="00906C6D">
      <w:pPr>
        <w:pStyle w:val="Style2"/>
        <w:widowControl/>
        <w:spacing w:line="240" w:lineRule="atLeast"/>
        <w:ind w:left="284" w:right="310" w:firstLine="567"/>
        <w:rPr>
          <w:rStyle w:val="FontStyle29"/>
          <w:u w:val="single"/>
          <w:lang w:val="uk-UA" w:eastAsia="uk-UA"/>
        </w:rPr>
      </w:pPr>
      <w:r w:rsidRPr="001A6BE4">
        <w:rPr>
          <w:rStyle w:val="FontStyle29"/>
          <w:u w:val="single"/>
          <w:lang w:val="uk-UA" w:eastAsia="uk-UA"/>
        </w:rPr>
        <w:t>7.Відхилення від стандартних величин, отримані пр</w:t>
      </w:r>
      <w:r w:rsidR="00906C6D">
        <w:rPr>
          <w:rStyle w:val="FontStyle29"/>
          <w:u w:val="single"/>
          <w:lang w:val="uk-UA" w:eastAsia="uk-UA"/>
        </w:rPr>
        <w:t xml:space="preserve">и </w:t>
      </w:r>
    </w:p>
    <w:p w:rsidR="00BE6781" w:rsidRPr="001A6BE4" w:rsidRDefault="00906C6D" w:rsidP="00906C6D">
      <w:pPr>
        <w:pStyle w:val="Style2"/>
        <w:widowControl/>
        <w:spacing w:line="240" w:lineRule="atLeast"/>
        <w:ind w:right="310"/>
        <w:jc w:val="left"/>
        <w:rPr>
          <w:rStyle w:val="FontStyle29"/>
          <w:u w:val="single"/>
          <w:lang w:val="uk-UA" w:eastAsia="uk-UA"/>
        </w:rPr>
      </w:pPr>
      <w:r w:rsidRPr="00906C6D">
        <w:rPr>
          <w:rStyle w:val="FontStyle29"/>
          <w:lang w:val="uk-UA" w:eastAsia="uk-UA"/>
        </w:rPr>
        <w:t xml:space="preserve">      </w:t>
      </w:r>
      <w:r w:rsidR="00BE6781" w:rsidRPr="00906C6D">
        <w:rPr>
          <w:rStyle w:val="FontStyle29"/>
          <w:lang w:val="uk-UA" w:eastAsia="uk-UA"/>
        </w:rPr>
        <w:t>о</w:t>
      </w:r>
      <w:r w:rsidR="00BE6781" w:rsidRPr="001A6BE4">
        <w:rPr>
          <w:rStyle w:val="FontStyle29"/>
          <w:u w:val="single"/>
          <w:lang w:val="uk-UA" w:eastAsia="uk-UA"/>
        </w:rPr>
        <w:t>бстеженні людини, виникають внаслідок:</w:t>
      </w:r>
    </w:p>
    <w:p w:rsidR="00435E67" w:rsidRDefault="00BE6781" w:rsidP="00906C6D">
      <w:pPr>
        <w:pStyle w:val="Style2"/>
        <w:widowControl/>
        <w:spacing w:line="240" w:lineRule="atLeast"/>
        <w:ind w:left="284" w:right="310" w:firstLine="851"/>
        <w:jc w:val="left"/>
        <w:rPr>
          <w:rStyle w:val="FontStyle29"/>
          <w:lang w:val="uk-UA" w:eastAsia="uk-UA"/>
        </w:rPr>
      </w:pPr>
      <w:r w:rsidRPr="001A6BE4">
        <w:rPr>
          <w:rStyle w:val="FontStyle29"/>
          <w:b/>
          <w:lang w:val="uk-UA" w:eastAsia="uk-UA"/>
        </w:rPr>
        <w:t>1.</w:t>
      </w:r>
      <w:r w:rsidRPr="001A6BE4">
        <w:rPr>
          <w:rStyle w:val="FontStyle29"/>
          <w:lang w:val="uk-UA" w:eastAsia="uk-UA"/>
        </w:rPr>
        <w:t xml:space="preserve"> Опитування</w:t>
      </w:r>
    </w:p>
    <w:p w:rsidR="00BE6781" w:rsidRPr="001A6BE4" w:rsidRDefault="00BE6781" w:rsidP="00906C6D">
      <w:pPr>
        <w:pStyle w:val="Style2"/>
        <w:widowControl/>
        <w:spacing w:line="240" w:lineRule="atLeast"/>
        <w:ind w:left="284" w:right="310" w:firstLine="851"/>
        <w:jc w:val="left"/>
        <w:rPr>
          <w:rStyle w:val="FontStyle29"/>
          <w:b/>
          <w:lang w:val="uk-UA" w:eastAsia="uk-UA"/>
        </w:rPr>
      </w:pPr>
      <w:r w:rsidRPr="001A6BE4">
        <w:rPr>
          <w:rStyle w:val="FontStyle29"/>
          <w:lang w:val="uk-UA" w:eastAsia="uk-UA"/>
        </w:rPr>
        <w:t>2.</w:t>
      </w:r>
      <w:r w:rsidRPr="001A6BE4">
        <w:rPr>
          <w:rStyle w:val="FontStyle29"/>
          <w:b/>
          <w:lang w:val="uk-UA" w:eastAsia="uk-UA"/>
        </w:rPr>
        <w:t xml:space="preserve"> Фізичних навантажень.</w:t>
      </w:r>
    </w:p>
    <w:p w:rsidR="00BE6781" w:rsidRPr="001A6BE4" w:rsidRDefault="00BE6781" w:rsidP="00906C6D">
      <w:pPr>
        <w:pStyle w:val="Style2"/>
        <w:widowControl/>
        <w:spacing w:line="240" w:lineRule="atLeast"/>
        <w:ind w:left="284" w:right="310" w:firstLine="851"/>
        <w:jc w:val="left"/>
        <w:rPr>
          <w:rStyle w:val="FontStyle29"/>
          <w:lang w:val="uk-UA" w:eastAsia="uk-UA"/>
        </w:rPr>
      </w:pPr>
      <w:r w:rsidRPr="001A6BE4">
        <w:rPr>
          <w:rStyle w:val="FontStyle29"/>
          <w:b/>
          <w:lang w:val="uk-UA" w:eastAsia="uk-UA"/>
        </w:rPr>
        <w:t>3.Захворювання та (або) втоми.</w:t>
      </w:r>
    </w:p>
    <w:p w:rsidR="00BE6781" w:rsidRPr="001A6BE4" w:rsidRDefault="00BE6781" w:rsidP="00906C6D">
      <w:pPr>
        <w:pStyle w:val="Style2"/>
        <w:widowControl/>
        <w:spacing w:line="240" w:lineRule="atLeast"/>
        <w:ind w:left="284" w:right="310" w:firstLine="851"/>
        <w:jc w:val="left"/>
        <w:rPr>
          <w:rStyle w:val="FontStyle19"/>
          <w:sz w:val="22"/>
          <w:szCs w:val="22"/>
          <w:lang w:val="uk-UA" w:eastAsia="uk-UA"/>
        </w:rPr>
      </w:pPr>
      <w:r w:rsidRPr="001A6BE4">
        <w:rPr>
          <w:rStyle w:val="FontStyle29"/>
          <w:lang w:val="uk-UA" w:eastAsia="uk-UA"/>
        </w:rPr>
        <w:t>4.Змін харчування осіб пенсійного віку.</w:t>
      </w:r>
    </w:p>
    <w:p w:rsidR="00BE6781" w:rsidRPr="001A6BE4" w:rsidRDefault="00BE6781" w:rsidP="00906C6D">
      <w:pPr>
        <w:ind w:left="284" w:right="310" w:firstLine="851"/>
        <w:rPr>
          <w:sz w:val="22"/>
          <w:szCs w:val="22"/>
          <w:u w:val="single"/>
        </w:rPr>
      </w:pPr>
      <w:bookmarkStart w:id="14" w:name="bookmark14"/>
      <w:r w:rsidRPr="001A6BE4">
        <w:rPr>
          <w:sz w:val="22"/>
          <w:szCs w:val="22"/>
          <w:lang w:val="uk-UA"/>
        </w:rPr>
        <w:t>8</w:t>
      </w:r>
      <w:r w:rsidRPr="001A6BE4">
        <w:rPr>
          <w:sz w:val="22"/>
          <w:szCs w:val="22"/>
        </w:rPr>
        <w:t>.</w:t>
      </w:r>
      <w:proofErr w:type="spellStart"/>
      <w:r w:rsidRPr="001A6BE4">
        <w:rPr>
          <w:sz w:val="22"/>
          <w:szCs w:val="22"/>
          <w:u w:val="single"/>
        </w:rPr>
        <w:t>Який</w:t>
      </w:r>
      <w:proofErr w:type="spellEnd"/>
      <w:r w:rsidRPr="001A6BE4">
        <w:rPr>
          <w:sz w:val="22"/>
          <w:szCs w:val="22"/>
          <w:u w:val="single"/>
        </w:rPr>
        <w:t xml:space="preserve"> фактор не </w:t>
      </w:r>
      <w:proofErr w:type="spellStart"/>
      <w:r w:rsidRPr="001A6BE4">
        <w:rPr>
          <w:sz w:val="22"/>
          <w:szCs w:val="22"/>
          <w:u w:val="single"/>
        </w:rPr>
        <w:t>відіграє</w:t>
      </w:r>
      <w:proofErr w:type="spellEnd"/>
      <w:r w:rsidRPr="001A6BE4">
        <w:rPr>
          <w:sz w:val="22"/>
          <w:szCs w:val="22"/>
          <w:u w:val="single"/>
        </w:rPr>
        <w:t xml:space="preserve"> </w:t>
      </w:r>
      <w:proofErr w:type="spellStart"/>
      <w:r w:rsidRPr="001A6BE4">
        <w:rPr>
          <w:sz w:val="22"/>
          <w:szCs w:val="22"/>
          <w:u w:val="single"/>
        </w:rPr>
        <w:t>значення</w:t>
      </w:r>
      <w:proofErr w:type="spellEnd"/>
      <w:r w:rsidRPr="001A6BE4">
        <w:rPr>
          <w:sz w:val="22"/>
          <w:szCs w:val="22"/>
          <w:u w:val="single"/>
        </w:rPr>
        <w:t xml:space="preserve"> в </w:t>
      </w:r>
      <w:proofErr w:type="spellStart"/>
      <w:r w:rsidRPr="001A6BE4">
        <w:rPr>
          <w:sz w:val="22"/>
          <w:szCs w:val="22"/>
          <w:u w:val="single"/>
        </w:rPr>
        <w:t>анамнезі</w:t>
      </w:r>
      <w:proofErr w:type="spellEnd"/>
      <w:r w:rsidRPr="001A6BE4">
        <w:rPr>
          <w:sz w:val="22"/>
          <w:szCs w:val="22"/>
          <w:u w:val="single"/>
        </w:rPr>
        <w:t xml:space="preserve"> </w:t>
      </w:r>
      <w:proofErr w:type="spellStart"/>
      <w:r w:rsidRPr="001A6BE4">
        <w:rPr>
          <w:sz w:val="22"/>
          <w:szCs w:val="22"/>
          <w:u w:val="single"/>
        </w:rPr>
        <w:t>захворювань</w:t>
      </w:r>
      <w:proofErr w:type="spellEnd"/>
      <w:r w:rsidRPr="001A6BE4">
        <w:rPr>
          <w:sz w:val="22"/>
          <w:szCs w:val="22"/>
          <w:u w:val="single"/>
        </w:rPr>
        <w:t xml:space="preserve"> </w:t>
      </w:r>
      <w:proofErr w:type="spellStart"/>
      <w:r w:rsidRPr="001A6BE4">
        <w:rPr>
          <w:sz w:val="22"/>
          <w:szCs w:val="22"/>
          <w:u w:val="single"/>
        </w:rPr>
        <w:t>суглобів</w:t>
      </w:r>
      <w:proofErr w:type="spellEnd"/>
      <w:r w:rsidRPr="001A6BE4">
        <w:rPr>
          <w:sz w:val="22"/>
          <w:szCs w:val="22"/>
          <w:u w:val="single"/>
        </w:rPr>
        <w:t>:</w:t>
      </w:r>
      <w:bookmarkEnd w:id="14"/>
    </w:p>
    <w:p w:rsidR="00BE6781" w:rsidRPr="001A6BE4" w:rsidRDefault="00BE6781" w:rsidP="00906C6D">
      <w:pPr>
        <w:ind w:left="284" w:right="310" w:firstLine="851"/>
        <w:rPr>
          <w:b/>
          <w:sz w:val="22"/>
          <w:szCs w:val="22"/>
        </w:rPr>
      </w:pPr>
      <w:r w:rsidRPr="001A6BE4">
        <w:rPr>
          <w:b/>
          <w:sz w:val="22"/>
          <w:szCs w:val="22"/>
        </w:rPr>
        <w:t>1.</w:t>
      </w:r>
      <w:r w:rsidRPr="001A6BE4">
        <w:rPr>
          <w:b/>
          <w:sz w:val="22"/>
          <w:szCs w:val="22"/>
          <w:lang w:val="uk-UA"/>
        </w:rPr>
        <w:t>Тютюнопаління.</w:t>
      </w:r>
      <w:r w:rsidRPr="001A6BE4">
        <w:rPr>
          <w:b/>
          <w:sz w:val="22"/>
          <w:szCs w:val="22"/>
        </w:rPr>
        <w:t xml:space="preserve"> </w:t>
      </w:r>
    </w:p>
    <w:p w:rsidR="00BE6781" w:rsidRPr="001A6BE4" w:rsidRDefault="00BE6781" w:rsidP="00906C6D">
      <w:pPr>
        <w:ind w:left="284" w:right="310" w:firstLine="851"/>
        <w:rPr>
          <w:sz w:val="22"/>
          <w:szCs w:val="22"/>
        </w:rPr>
      </w:pPr>
      <w:r w:rsidRPr="001A6BE4">
        <w:rPr>
          <w:sz w:val="22"/>
          <w:szCs w:val="22"/>
        </w:rPr>
        <w:t xml:space="preserve">2.Професійні </w:t>
      </w:r>
      <w:proofErr w:type="spellStart"/>
      <w:r w:rsidRPr="001A6BE4">
        <w:rPr>
          <w:sz w:val="22"/>
          <w:szCs w:val="22"/>
        </w:rPr>
        <w:t>шкідливості</w:t>
      </w:r>
      <w:proofErr w:type="spellEnd"/>
      <w:r w:rsidRPr="001A6BE4">
        <w:rPr>
          <w:sz w:val="22"/>
          <w:szCs w:val="22"/>
        </w:rPr>
        <w:t xml:space="preserve"> </w:t>
      </w:r>
    </w:p>
    <w:p w:rsidR="00BE6781" w:rsidRPr="001A6BE4" w:rsidRDefault="00BE6781" w:rsidP="00906C6D">
      <w:pPr>
        <w:ind w:left="284" w:right="310" w:firstLine="851"/>
        <w:rPr>
          <w:sz w:val="22"/>
          <w:szCs w:val="22"/>
        </w:rPr>
      </w:pPr>
      <w:r w:rsidRPr="001A6BE4">
        <w:rPr>
          <w:sz w:val="22"/>
          <w:szCs w:val="22"/>
        </w:rPr>
        <w:lastRenderedPageBreak/>
        <w:t xml:space="preserve">3.Сімейний анамнез </w:t>
      </w:r>
    </w:p>
    <w:p w:rsidR="00BE6781" w:rsidRPr="001A6BE4" w:rsidRDefault="00BE6781" w:rsidP="00906C6D">
      <w:pPr>
        <w:ind w:left="284" w:right="310" w:firstLine="851"/>
        <w:rPr>
          <w:sz w:val="22"/>
          <w:szCs w:val="22"/>
        </w:rPr>
      </w:pPr>
      <w:r w:rsidRPr="001A6BE4">
        <w:rPr>
          <w:sz w:val="22"/>
          <w:szCs w:val="22"/>
        </w:rPr>
        <w:t>4.Травми</w:t>
      </w:r>
    </w:p>
    <w:p w:rsidR="00BE6781" w:rsidRPr="001A6BE4" w:rsidRDefault="00BE6781" w:rsidP="00906C6D">
      <w:pPr>
        <w:pStyle w:val="22"/>
        <w:shd w:val="clear" w:color="auto" w:fill="auto"/>
        <w:tabs>
          <w:tab w:val="left" w:pos="571"/>
        </w:tabs>
        <w:spacing w:before="0"/>
        <w:ind w:left="284" w:right="310" w:firstLine="851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1A6BE4">
        <w:rPr>
          <w:rFonts w:ascii="Times New Roman" w:hAnsi="Times New Roman" w:cs="Times New Roman"/>
          <w:b w:val="0"/>
          <w:sz w:val="22"/>
          <w:szCs w:val="22"/>
          <w:u w:val="single"/>
        </w:rPr>
        <w:t>9.Біль у суглобах - це:</w:t>
      </w:r>
    </w:p>
    <w:p w:rsidR="00BE6781" w:rsidRPr="001A6BE4" w:rsidRDefault="00BE6781" w:rsidP="00906C6D">
      <w:pPr>
        <w:pStyle w:val="91"/>
        <w:shd w:val="clear" w:color="auto" w:fill="auto"/>
        <w:spacing w:after="0" w:line="240" w:lineRule="auto"/>
        <w:ind w:left="284" w:right="310"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6BE4">
        <w:rPr>
          <w:rFonts w:ascii="Times New Roman" w:hAnsi="Times New Roman" w:cs="Times New Roman"/>
          <w:b/>
          <w:sz w:val="22"/>
          <w:szCs w:val="22"/>
        </w:rPr>
        <w:t>1.Артральґія</w:t>
      </w:r>
      <w:r w:rsidRPr="001A6BE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781" w:rsidRPr="001A6BE4" w:rsidRDefault="00BE6781" w:rsidP="00906C6D">
      <w:pPr>
        <w:pStyle w:val="91"/>
        <w:shd w:val="clear" w:color="auto" w:fill="auto"/>
        <w:spacing w:after="0" w:line="240" w:lineRule="auto"/>
        <w:ind w:left="284" w:right="310"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6BE4">
        <w:rPr>
          <w:rFonts w:ascii="Times New Roman" w:hAnsi="Times New Roman" w:cs="Times New Roman"/>
          <w:sz w:val="22"/>
          <w:szCs w:val="22"/>
        </w:rPr>
        <w:t xml:space="preserve">2.Артрит </w:t>
      </w:r>
    </w:p>
    <w:p w:rsidR="00BE6781" w:rsidRPr="001A6BE4" w:rsidRDefault="00BE6781" w:rsidP="00906C6D">
      <w:pPr>
        <w:pStyle w:val="91"/>
        <w:shd w:val="clear" w:color="auto" w:fill="auto"/>
        <w:spacing w:after="0" w:line="240" w:lineRule="auto"/>
        <w:ind w:left="284" w:right="310"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6BE4">
        <w:rPr>
          <w:rFonts w:ascii="Times New Roman" w:hAnsi="Times New Roman" w:cs="Times New Roman"/>
          <w:sz w:val="22"/>
          <w:szCs w:val="22"/>
        </w:rPr>
        <w:t xml:space="preserve">3.Осальгія </w:t>
      </w:r>
    </w:p>
    <w:p w:rsidR="00BE6781" w:rsidRPr="001A6BE4" w:rsidRDefault="00BE6781" w:rsidP="00906C6D">
      <w:pPr>
        <w:pStyle w:val="91"/>
        <w:shd w:val="clear" w:color="auto" w:fill="auto"/>
        <w:spacing w:after="0" w:line="240" w:lineRule="auto"/>
        <w:ind w:left="284" w:right="310"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6BE4">
        <w:rPr>
          <w:rFonts w:ascii="Times New Roman" w:hAnsi="Times New Roman" w:cs="Times New Roman"/>
          <w:sz w:val="22"/>
          <w:szCs w:val="22"/>
        </w:rPr>
        <w:t>4.Міальгія</w:t>
      </w:r>
    </w:p>
    <w:p w:rsidR="00BE6781" w:rsidRPr="001A6BE4" w:rsidRDefault="00BE6781" w:rsidP="00906C6D">
      <w:pPr>
        <w:pStyle w:val="460"/>
        <w:shd w:val="clear" w:color="auto" w:fill="auto"/>
        <w:tabs>
          <w:tab w:val="left" w:pos="637"/>
        </w:tabs>
        <w:spacing w:before="0" w:line="264" w:lineRule="exact"/>
        <w:ind w:left="284" w:firstLine="851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bookmarkStart w:id="15" w:name="bookmark18"/>
      <w:r w:rsidRPr="001A6BE4">
        <w:rPr>
          <w:rFonts w:ascii="Times New Roman" w:hAnsi="Times New Roman" w:cs="Times New Roman"/>
          <w:b w:val="0"/>
          <w:sz w:val="22"/>
          <w:szCs w:val="22"/>
          <w:u w:val="single"/>
        </w:rPr>
        <w:t>10.Запалення одного суглоба - це:</w:t>
      </w:r>
      <w:bookmarkEnd w:id="15"/>
    </w:p>
    <w:p w:rsidR="00BE6781" w:rsidRPr="001A6BE4" w:rsidRDefault="00BE6781" w:rsidP="00906C6D">
      <w:pPr>
        <w:pStyle w:val="91"/>
        <w:shd w:val="clear" w:color="auto" w:fill="auto"/>
        <w:spacing w:after="0"/>
        <w:ind w:left="284" w:right="27" w:firstLine="851"/>
        <w:rPr>
          <w:rFonts w:ascii="Times New Roman" w:hAnsi="Times New Roman" w:cs="Times New Roman"/>
          <w:sz w:val="22"/>
          <w:szCs w:val="22"/>
          <w:lang w:val="ru-RU"/>
        </w:rPr>
      </w:pPr>
      <w:r w:rsidRPr="001A6BE4">
        <w:rPr>
          <w:rFonts w:ascii="Times New Roman" w:hAnsi="Times New Roman" w:cs="Times New Roman"/>
          <w:b/>
          <w:sz w:val="22"/>
          <w:szCs w:val="22"/>
          <w:lang w:val="ru-RU"/>
        </w:rPr>
        <w:t>1.Моноартрит</w:t>
      </w:r>
      <w:r w:rsidRPr="001A6BE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BE6781" w:rsidRPr="001A6BE4" w:rsidRDefault="00BE6781" w:rsidP="00906C6D">
      <w:pPr>
        <w:pStyle w:val="91"/>
        <w:shd w:val="clear" w:color="auto" w:fill="auto"/>
        <w:spacing w:after="0"/>
        <w:ind w:left="284" w:right="27" w:firstLine="851"/>
        <w:rPr>
          <w:rFonts w:ascii="Times New Roman" w:hAnsi="Times New Roman" w:cs="Times New Roman"/>
          <w:sz w:val="22"/>
          <w:szCs w:val="22"/>
        </w:rPr>
      </w:pPr>
      <w:r w:rsidRPr="001A6BE4">
        <w:rPr>
          <w:rFonts w:ascii="Times New Roman" w:hAnsi="Times New Roman" w:cs="Times New Roman"/>
          <w:sz w:val="22"/>
          <w:szCs w:val="22"/>
        </w:rPr>
        <w:t xml:space="preserve">2.Оліґоартрит </w:t>
      </w:r>
    </w:p>
    <w:p w:rsidR="00BE6781" w:rsidRPr="001A6BE4" w:rsidRDefault="00BE6781" w:rsidP="00906C6D">
      <w:pPr>
        <w:pStyle w:val="91"/>
        <w:shd w:val="clear" w:color="auto" w:fill="auto"/>
        <w:spacing w:after="0"/>
        <w:ind w:left="284" w:right="27" w:firstLine="851"/>
        <w:rPr>
          <w:rFonts w:ascii="Times New Roman" w:hAnsi="Times New Roman" w:cs="Times New Roman"/>
          <w:sz w:val="22"/>
          <w:szCs w:val="22"/>
          <w:lang w:val="ru-RU"/>
        </w:rPr>
      </w:pPr>
      <w:r w:rsidRPr="001A6BE4">
        <w:rPr>
          <w:rFonts w:ascii="Times New Roman" w:hAnsi="Times New Roman" w:cs="Times New Roman"/>
          <w:sz w:val="22"/>
          <w:szCs w:val="22"/>
        </w:rPr>
        <w:t xml:space="preserve">3.Поліартрит </w:t>
      </w:r>
    </w:p>
    <w:p w:rsidR="00BE6781" w:rsidRPr="001A6BE4" w:rsidRDefault="00BE6781" w:rsidP="00906C6D">
      <w:pPr>
        <w:pStyle w:val="91"/>
        <w:shd w:val="clear" w:color="auto" w:fill="auto"/>
        <w:spacing w:after="0"/>
        <w:ind w:left="284" w:right="27" w:firstLine="851"/>
        <w:rPr>
          <w:rFonts w:ascii="Times New Roman" w:hAnsi="Times New Roman" w:cs="Times New Roman"/>
          <w:sz w:val="22"/>
          <w:szCs w:val="22"/>
          <w:lang w:val="ru-RU"/>
        </w:rPr>
      </w:pPr>
      <w:r w:rsidRPr="001A6BE4">
        <w:rPr>
          <w:rFonts w:ascii="Times New Roman" w:hAnsi="Times New Roman" w:cs="Times New Roman"/>
          <w:sz w:val="22"/>
          <w:szCs w:val="22"/>
        </w:rPr>
        <w:t>4.Артрит</w:t>
      </w:r>
    </w:p>
    <w:p w:rsidR="00BE6781" w:rsidRPr="001A6BE4" w:rsidRDefault="00BE6781" w:rsidP="00906C6D">
      <w:pPr>
        <w:pStyle w:val="460"/>
        <w:shd w:val="clear" w:color="auto" w:fill="auto"/>
        <w:tabs>
          <w:tab w:val="left" w:pos="637"/>
        </w:tabs>
        <w:spacing w:before="0" w:line="264" w:lineRule="exact"/>
        <w:ind w:left="284" w:firstLine="85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E6781" w:rsidRDefault="00BE6781" w:rsidP="00906C6D">
      <w:pPr>
        <w:ind w:left="284" w:right="310" w:firstLine="851"/>
        <w:jc w:val="center"/>
        <w:rPr>
          <w:b/>
          <w:sz w:val="22"/>
          <w:szCs w:val="22"/>
          <w:lang w:val="uk-UA"/>
        </w:rPr>
      </w:pPr>
    </w:p>
    <w:p w:rsidR="00BE6781" w:rsidRDefault="00BE6781" w:rsidP="00906C6D">
      <w:pPr>
        <w:ind w:left="284" w:right="310" w:firstLine="851"/>
        <w:rPr>
          <w:b/>
          <w:sz w:val="22"/>
          <w:szCs w:val="22"/>
          <w:lang w:val="uk-UA"/>
        </w:rPr>
      </w:pPr>
    </w:p>
    <w:p w:rsidR="00BE6781" w:rsidRDefault="00BE6781" w:rsidP="00906C6D">
      <w:pPr>
        <w:ind w:left="284" w:right="310" w:firstLine="851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435E67" w:rsidRDefault="00435E67" w:rsidP="00BE6781">
      <w:pPr>
        <w:ind w:right="310"/>
        <w:rPr>
          <w:b/>
          <w:sz w:val="22"/>
          <w:szCs w:val="22"/>
          <w:lang w:val="uk-UA"/>
        </w:rPr>
      </w:pPr>
    </w:p>
    <w:p w:rsidR="00435E67" w:rsidRDefault="00435E67" w:rsidP="00BE6781">
      <w:pPr>
        <w:ind w:right="310"/>
        <w:rPr>
          <w:b/>
          <w:sz w:val="22"/>
          <w:szCs w:val="22"/>
          <w:lang w:val="uk-UA"/>
        </w:rPr>
      </w:pPr>
    </w:p>
    <w:p w:rsidR="00435E67" w:rsidRDefault="00435E67" w:rsidP="00BE6781">
      <w:pPr>
        <w:ind w:right="310"/>
        <w:rPr>
          <w:b/>
          <w:sz w:val="22"/>
          <w:szCs w:val="22"/>
          <w:lang w:val="uk-UA"/>
        </w:rPr>
      </w:pPr>
    </w:p>
    <w:p w:rsidR="00435E67" w:rsidRDefault="00435E67" w:rsidP="00BE6781">
      <w:pPr>
        <w:ind w:right="310"/>
        <w:rPr>
          <w:b/>
          <w:sz w:val="22"/>
          <w:szCs w:val="22"/>
          <w:lang w:val="uk-UA"/>
        </w:rPr>
      </w:pPr>
    </w:p>
    <w:p w:rsidR="00435E67" w:rsidRDefault="00435E67" w:rsidP="00BE6781">
      <w:pPr>
        <w:ind w:right="310"/>
        <w:rPr>
          <w:b/>
          <w:sz w:val="22"/>
          <w:szCs w:val="22"/>
          <w:lang w:val="uk-UA"/>
        </w:rPr>
      </w:pPr>
    </w:p>
    <w:p w:rsidR="00906C6D" w:rsidRDefault="00906C6D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right="310"/>
        <w:rPr>
          <w:b/>
          <w:sz w:val="22"/>
          <w:szCs w:val="22"/>
          <w:lang w:val="uk-UA"/>
        </w:rPr>
      </w:pPr>
    </w:p>
    <w:p w:rsidR="00BE6781" w:rsidRDefault="00BE6781" w:rsidP="00BE6781">
      <w:pPr>
        <w:ind w:left="426" w:right="310"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РОЗДІЛ 2. </w:t>
      </w:r>
      <w:r w:rsidRPr="002A54DF">
        <w:rPr>
          <w:b/>
          <w:sz w:val="22"/>
          <w:szCs w:val="22"/>
          <w:lang w:val="uk-UA"/>
        </w:rPr>
        <w:t>Об</w:t>
      </w:r>
      <w:r w:rsidR="00DB6C24" w:rsidRPr="009A3C23">
        <w:rPr>
          <w:b/>
          <w:sz w:val="20"/>
          <w:szCs w:val="20"/>
          <w:lang w:val="uk-UA"/>
        </w:rPr>
        <w:t>’</w:t>
      </w:r>
      <w:r w:rsidRPr="002A54DF">
        <w:rPr>
          <w:b/>
          <w:sz w:val="22"/>
          <w:szCs w:val="22"/>
          <w:lang w:val="uk-UA"/>
        </w:rPr>
        <w:t>єктивне обстеження</w:t>
      </w:r>
      <w:r>
        <w:rPr>
          <w:b/>
          <w:sz w:val="22"/>
          <w:szCs w:val="22"/>
          <w:lang w:val="uk-UA"/>
        </w:rPr>
        <w:t xml:space="preserve"> суглобів</w:t>
      </w:r>
      <w:r w:rsidRPr="002A54DF">
        <w:rPr>
          <w:b/>
          <w:sz w:val="22"/>
          <w:szCs w:val="22"/>
          <w:lang w:val="uk-UA"/>
        </w:rPr>
        <w:t>.</w:t>
      </w:r>
    </w:p>
    <w:p w:rsidR="00906C6D" w:rsidRDefault="00906C6D" w:rsidP="00BE6781">
      <w:pPr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Default="00BE6781" w:rsidP="00BE6781">
      <w:pPr>
        <w:ind w:left="426" w:right="310" w:firstLine="708"/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2.1. </w:t>
      </w:r>
      <w:r w:rsidRPr="002A54DF">
        <w:rPr>
          <w:b/>
          <w:sz w:val="22"/>
          <w:szCs w:val="22"/>
          <w:lang w:val="uk-UA"/>
        </w:rPr>
        <w:t>Огляд</w:t>
      </w:r>
      <w:r>
        <w:rPr>
          <w:b/>
          <w:sz w:val="22"/>
          <w:szCs w:val="22"/>
          <w:lang w:val="uk-UA"/>
        </w:rPr>
        <w:t xml:space="preserve"> суглобового апарату</w:t>
      </w:r>
      <w:r w:rsidRPr="002A54DF">
        <w:rPr>
          <w:sz w:val="22"/>
          <w:szCs w:val="22"/>
          <w:lang w:val="uk-UA"/>
        </w:rPr>
        <w:t>.</w:t>
      </w:r>
    </w:p>
    <w:p w:rsidR="00BE6781" w:rsidRDefault="00BE6781" w:rsidP="00BE6781">
      <w:pPr>
        <w:ind w:left="426" w:right="310" w:firstLine="708"/>
        <w:jc w:val="both"/>
        <w:rPr>
          <w:b/>
          <w:sz w:val="22"/>
          <w:szCs w:val="22"/>
          <w:lang w:val="uk-UA"/>
        </w:rPr>
      </w:pP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Огляд </w:t>
      </w:r>
      <w:r>
        <w:rPr>
          <w:sz w:val="22"/>
          <w:szCs w:val="22"/>
          <w:lang w:val="uk-UA"/>
        </w:rPr>
        <w:t xml:space="preserve">суглобового апарату </w:t>
      </w:r>
      <w:r w:rsidRPr="002A54DF">
        <w:rPr>
          <w:sz w:val="22"/>
          <w:szCs w:val="22"/>
          <w:lang w:val="uk-UA"/>
        </w:rPr>
        <w:t xml:space="preserve">має на меті скоректувати те перше враження, яке було отримане при розпитуванні хворого і його родичів, а також отримати додаткову інформацію про наслідки захворювання.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</w:rPr>
      </w:pPr>
      <w:r w:rsidRPr="002A54DF">
        <w:rPr>
          <w:sz w:val="22"/>
          <w:szCs w:val="22"/>
          <w:lang w:val="uk-UA"/>
        </w:rPr>
        <w:t>Загальний о</w:t>
      </w:r>
      <w:proofErr w:type="spellStart"/>
      <w:r w:rsidRPr="002A54DF">
        <w:rPr>
          <w:sz w:val="22"/>
          <w:szCs w:val="22"/>
        </w:rPr>
        <w:t>гляд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включає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обстеження</w:t>
      </w:r>
      <w:proofErr w:type="spellEnd"/>
      <w:r w:rsidRPr="002A54DF">
        <w:rPr>
          <w:sz w:val="22"/>
          <w:szCs w:val="22"/>
        </w:rPr>
        <w:t xml:space="preserve"> у </w:t>
      </w:r>
      <w:proofErr w:type="spellStart"/>
      <w:r w:rsidRPr="002A54DF">
        <w:rPr>
          <w:sz w:val="22"/>
          <w:szCs w:val="22"/>
        </w:rPr>
        <w:t>положенні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лежачи</w:t>
      </w:r>
      <w:proofErr w:type="spellEnd"/>
      <w:r w:rsidRPr="002A54DF">
        <w:rPr>
          <w:sz w:val="22"/>
          <w:szCs w:val="22"/>
        </w:rPr>
        <w:t xml:space="preserve">, стоячи і </w:t>
      </w:r>
      <w:proofErr w:type="spellStart"/>
      <w:r w:rsidRPr="002A54DF">
        <w:rPr>
          <w:sz w:val="22"/>
          <w:szCs w:val="22"/>
        </w:rPr>
        <w:t>під</w:t>
      </w:r>
      <w:proofErr w:type="spellEnd"/>
      <w:r w:rsidRPr="002A54DF">
        <w:rPr>
          <w:sz w:val="22"/>
          <w:szCs w:val="22"/>
        </w:rPr>
        <w:t xml:space="preserve"> час ходи. </w:t>
      </w:r>
      <w:proofErr w:type="spellStart"/>
      <w:r w:rsidRPr="002A54DF">
        <w:rPr>
          <w:sz w:val="22"/>
          <w:szCs w:val="22"/>
        </w:rPr>
        <w:t>Огляд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проводять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зверху</w:t>
      </w:r>
      <w:proofErr w:type="spellEnd"/>
      <w:r w:rsidRPr="002A54DF">
        <w:rPr>
          <w:sz w:val="22"/>
          <w:szCs w:val="22"/>
        </w:rPr>
        <w:t xml:space="preserve"> донизу – </w:t>
      </w:r>
      <w:proofErr w:type="spellStart"/>
      <w:r w:rsidRPr="002A54DF">
        <w:rPr>
          <w:sz w:val="22"/>
          <w:szCs w:val="22"/>
        </w:rPr>
        <w:t>починаючи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від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скронево</w:t>
      </w:r>
      <w:proofErr w:type="spellEnd"/>
      <w:r w:rsidRPr="002A54DF">
        <w:rPr>
          <w:sz w:val="22"/>
          <w:szCs w:val="22"/>
          <w:lang w:val="uk-UA"/>
        </w:rPr>
        <w:t xml:space="preserve"> </w:t>
      </w:r>
      <w:proofErr w:type="spellStart"/>
      <w:r w:rsidRPr="002A54DF">
        <w:rPr>
          <w:sz w:val="22"/>
          <w:szCs w:val="22"/>
        </w:rPr>
        <w:t>нижньо</w:t>
      </w:r>
      <w:proofErr w:type="spellEnd"/>
      <w:r w:rsidRPr="002A54DF">
        <w:rPr>
          <w:sz w:val="22"/>
          <w:szCs w:val="22"/>
          <w:lang w:val="uk-UA"/>
        </w:rPr>
        <w:t xml:space="preserve"> </w:t>
      </w:r>
      <w:proofErr w:type="spellStart"/>
      <w:r w:rsidRPr="002A54DF">
        <w:rPr>
          <w:sz w:val="22"/>
          <w:szCs w:val="22"/>
        </w:rPr>
        <w:t>щелепних</w:t>
      </w:r>
      <w:proofErr w:type="spellEnd"/>
      <w:r w:rsidRPr="002A54DF">
        <w:rPr>
          <w:sz w:val="22"/>
          <w:szCs w:val="22"/>
        </w:rPr>
        <w:t xml:space="preserve"> і грудинно-</w:t>
      </w:r>
      <w:proofErr w:type="spellStart"/>
      <w:r w:rsidRPr="002A54DF">
        <w:rPr>
          <w:sz w:val="22"/>
          <w:szCs w:val="22"/>
        </w:rPr>
        <w:t>ключичних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суглобів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Після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цього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оглядають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суглоби</w:t>
      </w:r>
      <w:proofErr w:type="spellEnd"/>
      <w:r w:rsidRPr="002A54DF">
        <w:rPr>
          <w:sz w:val="22"/>
          <w:szCs w:val="22"/>
        </w:rPr>
        <w:t xml:space="preserve"> рук, </w:t>
      </w:r>
      <w:proofErr w:type="spellStart"/>
      <w:r w:rsidRPr="002A54DF">
        <w:rPr>
          <w:sz w:val="22"/>
          <w:szCs w:val="22"/>
        </w:rPr>
        <w:t>тулуба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ніг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Порівнюють</w:t>
      </w:r>
      <w:proofErr w:type="spellEnd"/>
      <w:r w:rsidRPr="002A54DF">
        <w:rPr>
          <w:sz w:val="22"/>
          <w:szCs w:val="22"/>
        </w:rPr>
        <w:t xml:space="preserve"> форму, </w:t>
      </w:r>
      <w:proofErr w:type="spellStart"/>
      <w:r w:rsidRPr="002A54DF">
        <w:rPr>
          <w:sz w:val="22"/>
          <w:szCs w:val="22"/>
        </w:rPr>
        <w:t>конфігурацію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суглобів</w:t>
      </w:r>
      <w:proofErr w:type="spellEnd"/>
      <w:r w:rsidRPr="002A54DF">
        <w:rPr>
          <w:sz w:val="22"/>
          <w:szCs w:val="22"/>
        </w:rPr>
        <w:t xml:space="preserve"> і об</w:t>
      </w:r>
      <w:r w:rsidR="00DB6C24" w:rsidRPr="009A3C23">
        <w:rPr>
          <w:b/>
          <w:sz w:val="20"/>
          <w:szCs w:val="20"/>
          <w:lang w:val="uk-UA"/>
        </w:rPr>
        <w:t>’</w:t>
      </w:r>
      <w:proofErr w:type="spellStart"/>
      <w:r w:rsidRPr="002A54DF">
        <w:rPr>
          <w:sz w:val="22"/>
          <w:szCs w:val="22"/>
        </w:rPr>
        <w:t>єм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рухів</w:t>
      </w:r>
      <w:proofErr w:type="spellEnd"/>
      <w:r w:rsidRPr="002A54DF">
        <w:rPr>
          <w:sz w:val="22"/>
          <w:szCs w:val="22"/>
        </w:rPr>
        <w:t xml:space="preserve"> у них з </w:t>
      </w:r>
      <w:proofErr w:type="spellStart"/>
      <w:r w:rsidRPr="002A54DF">
        <w:rPr>
          <w:sz w:val="22"/>
          <w:szCs w:val="22"/>
        </w:rPr>
        <w:t>обох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боків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Враховують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колір</w:t>
      </w:r>
      <w:proofErr w:type="spellEnd"/>
      <w:r w:rsidRPr="002A54DF">
        <w:rPr>
          <w:sz w:val="22"/>
          <w:szCs w:val="22"/>
        </w:rPr>
        <w:t xml:space="preserve"> і тургор </w:t>
      </w:r>
      <w:proofErr w:type="spellStart"/>
      <w:r w:rsidRPr="002A54DF">
        <w:rPr>
          <w:sz w:val="22"/>
          <w:szCs w:val="22"/>
        </w:rPr>
        <w:t>шкіри</w:t>
      </w:r>
      <w:proofErr w:type="spellEnd"/>
      <w:r w:rsidRPr="002A54DF">
        <w:rPr>
          <w:sz w:val="22"/>
          <w:szCs w:val="22"/>
        </w:rPr>
        <w:t xml:space="preserve"> над </w:t>
      </w:r>
      <w:proofErr w:type="spellStart"/>
      <w:r w:rsidRPr="002A54DF">
        <w:rPr>
          <w:sz w:val="22"/>
          <w:szCs w:val="22"/>
        </w:rPr>
        <w:t>суглобом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наявність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гіперпіґментації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висипань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вузликів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рубців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атрофічних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процесів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склеротичних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змін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набряку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білясуглобових</w:t>
      </w:r>
      <w:proofErr w:type="spellEnd"/>
      <w:r w:rsidRPr="002A54DF">
        <w:rPr>
          <w:sz w:val="22"/>
          <w:szCs w:val="22"/>
        </w:rPr>
        <w:t xml:space="preserve"> тканин. </w:t>
      </w:r>
      <w:proofErr w:type="spellStart"/>
      <w:r w:rsidRPr="002A54DF">
        <w:rPr>
          <w:sz w:val="22"/>
          <w:szCs w:val="22"/>
        </w:rPr>
        <w:t>Оцінюють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ступінь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розвитку</w:t>
      </w:r>
      <w:proofErr w:type="spellEnd"/>
      <w:r w:rsidRPr="002A54DF">
        <w:rPr>
          <w:sz w:val="22"/>
          <w:szCs w:val="22"/>
        </w:rPr>
        <w:t xml:space="preserve"> м</w:t>
      </w:r>
      <w:r w:rsidR="00DB6C24" w:rsidRPr="009A3C23">
        <w:rPr>
          <w:b/>
          <w:sz w:val="20"/>
          <w:szCs w:val="20"/>
          <w:lang w:val="uk-UA"/>
        </w:rPr>
        <w:t>’</w:t>
      </w:r>
      <w:proofErr w:type="spellStart"/>
      <w:r w:rsidRPr="002A54DF">
        <w:rPr>
          <w:sz w:val="22"/>
          <w:szCs w:val="22"/>
        </w:rPr>
        <w:t>язів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атрофію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гіпотрофію</w:t>
      </w:r>
      <w:proofErr w:type="spellEnd"/>
      <w:r w:rsidRPr="002A54DF">
        <w:rPr>
          <w:sz w:val="22"/>
          <w:szCs w:val="22"/>
        </w:rPr>
        <w:t xml:space="preserve"> м</w:t>
      </w:r>
      <w:r w:rsidR="00435E67" w:rsidRPr="009A3C23">
        <w:rPr>
          <w:b/>
          <w:sz w:val="20"/>
          <w:szCs w:val="20"/>
          <w:lang w:val="uk-UA"/>
        </w:rPr>
        <w:t>’</w:t>
      </w:r>
      <w:proofErr w:type="spellStart"/>
      <w:r w:rsidRPr="002A54DF">
        <w:rPr>
          <w:sz w:val="22"/>
          <w:szCs w:val="22"/>
        </w:rPr>
        <w:t>язів</w:t>
      </w:r>
      <w:proofErr w:type="spellEnd"/>
      <w:r w:rsidRPr="002A54DF">
        <w:rPr>
          <w:sz w:val="22"/>
          <w:szCs w:val="22"/>
        </w:rPr>
        <w:t xml:space="preserve">. При </w:t>
      </w:r>
      <w:proofErr w:type="spellStart"/>
      <w:r w:rsidRPr="002A54DF">
        <w:rPr>
          <w:sz w:val="22"/>
          <w:szCs w:val="22"/>
        </w:rPr>
        <w:t>цьому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важливо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оцінити</w:t>
      </w:r>
      <w:proofErr w:type="spellEnd"/>
      <w:r w:rsidRPr="002A54DF">
        <w:rPr>
          <w:sz w:val="22"/>
          <w:szCs w:val="22"/>
        </w:rPr>
        <w:t xml:space="preserve"> поставу </w:t>
      </w:r>
      <w:proofErr w:type="spellStart"/>
      <w:r w:rsidRPr="002A54DF">
        <w:rPr>
          <w:sz w:val="22"/>
          <w:szCs w:val="22"/>
        </w:rPr>
        <w:t>пацієнта</w:t>
      </w:r>
      <w:proofErr w:type="spellEnd"/>
      <w:r w:rsidRPr="002A54DF">
        <w:rPr>
          <w:sz w:val="22"/>
          <w:szCs w:val="22"/>
        </w:rPr>
        <w:t xml:space="preserve">, характер ходи, </w:t>
      </w:r>
      <w:proofErr w:type="spellStart"/>
      <w:r w:rsidRPr="002A54DF">
        <w:rPr>
          <w:sz w:val="22"/>
          <w:szCs w:val="22"/>
        </w:rPr>
        <w:t>її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швидкість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наявність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деформацій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суглобів</w:t>
      </w:r>
      <w:proofErr w:type="spellEnd"/>
      <w:r w:rsidRPr="002A54DF">
        <w:rPr>
          <w:sz w:val="22"/>
          <w:szCs w:val="22"/>
        </w:rPr>
        <w:t xml:space="preserve">, контрактур - </w:t>
      </w:r>
      <w:proofErr w:type="spellStart"/>
      <w:r w:rsidRPr="002A54DF">
        <w:rPr>
          <w:sz w:val="22"/>
          <w:szCs w:val="22"/>
        </w:rPr>
        <w:t>це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дає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загальне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уявлення</w:t>
      </w:r>
      <w:proofErr w:type="spellEnd"/>
      <w:r w:rsidRPr="002A54DF">
        <w:rPr>
          <w:sz w:val="22"/>
          <w:szCs w:val="22"/>
        </w:rPr>
        <w:t xml:space="preserve"> про </w:t>
      </w:r>
      <w:proofErr w:type="spellStart"/>
      <w:r w:rsidRPr="002A54DF">
        <w:rPr>
          <w:sz w:val="22"/>
          <w:szCs w:val="22"/>
        </w:rPr>
        <w:t>наявність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порушень</w:t>
      </w:r>
      <w:proofErr w:type="spellEnd"/>
      <w:r w:rsidRPr="002A54DF">
        <w:rPr>
          <w:sz w:val="22"/>
          <w:szCs w:val="22"/>
        </w:rPr>
        <w:t xml:space="preserve"> опорно-</w:t>
      </w:r>
      <w:proofErr w:type="spellStart"/>
      <w:r w:rsidRPr="002A54DF">
        <w:rPr>
          <w:sz w:val="22"/>
          <w:szCs w:val="22"/>
        </w:rPr>
        <w:t>рухового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апарату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його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функціональні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можливості</w:t>
      </w:r>
      <w:proofErr w:type="spellEnd"/>
      <w:r w:rsidRPr="002A54DF">
        <w:rPr>
          <w:sz w:val="22"/>
          <w:szCs w:val="22"/>
        </w:rPr>
        <w:t xml:space="preserve">. </w:t>
      </w:r>
    </w:p>
    <w:p w:rsidR="00BE6781" w:rsidRPr="00435E67" w:rsidRDefault="00BE6781" w:rsidP="00435E67">
      <w:pPr>
        <w:pStyle w:val="a9"/>
        <w:ind w:left="426" w:right="310" w:firstLine="708"/>
        <w:jc w:val="both"/>
        <w:rPr>
          <w:bCs/>
          <w:sz w:val="22"/>
          <w:szCs w:val="22"/>
          <w:lang w:val="uk-UA"/>
        </w:rPr>
      </w:pPr>
      <w:r w:rsidRPr="00435E67">
        <w:rPr>
          <w:bCs/>
          <w:sz w:val="22"/>
          <w:szCs w:val="22"/>
          <w:lang w:val="uk-UA"/>
        </w:rPr>
        <w:t>Патологічні види ходи</w:t>
      </w:r>
      <w:r w:rsidR="00435E67" w:rsidRPr="00435E67">
        <w:rPr>
          <w:bCs/>
          <w:sz w:val="22"/>
          <w:szCs w:val="22"/>
          <w:lang w:val="uk-UA"/>
        </w:rPr>
        <w:t>, в</w:t>
      </w:r>
      <w:r w:rsidRPr="00435E67">
        <w:rPr>
          <w:bCs/>
          <w:sz w:val="22"/>
          <w:szCs w:val="22"/>
          <w:lang w:val="uk-UA"/>
        </w:rPr>
        <w:t>иди патологічної ходьби:</w:t>
      </w:r>
      <w:r w:rsidRPr="00435E67">
        <w:rPr>
          <w:b/>
          <w:bCs/>
          <w:sz w:val="22"/>
          <w:szCs w:val="22"/>
          <w:lang w:val="uk-UA"/>
        </w:rPr>
        <w:t xml:space="preserve"> </w:t>
      </w:r>
      <w:r w:rsidRPr="00435E67">
        <w:rPr>
          <w:sz w:val="22"/>
          <w:szCs w:val="22"/>
          <w:lang w:val="uk-UA"/>
        </w:rPr>
        <w:t>при порушенні рухливості в суглобах;</w:t>
      </w:r>
      <w:r w:rsidRPr="00435E67">
        <w:rPr>
          <w:b/>
          <w:bCs/>
          <w:sz w:val="22"/>
          <w:szCs w:val="22"/>
          <w:lang w:val="uk-UA"/>
        </w:rPr>
        <w:t xml:space="preserve"> </w:t>
      </w:r>
      <w:r w:rsidRPr="00435E67">
        <w:rPr>
          <w:sz w:val="22"/>
          <w:szCs w:val="22"/>
          <w:lang w:val="uk-UA"/>
        </w:rPr>
        <w:t>при втраті чи порушенні функції м’язів;</w:t>
      </w:r>
      <w:r w:rsidRPr="00435E67">
        <w:rPr>
          <w:b/>
          <w:bCs/>
          <w:sz w:val="22"/>
          <w:szCs w:val="22"/>
          <w:lang w:val="uk-UA"/>
        </w:rPr>
        <w:t xml:space="preserve"> </w:t>
      </w:r>
      <w:r w:rsidRPr="00435E67">
        <w:rPr>
          <w:sz w:val="22"/>
          <w:szCs w:val="22"/>
          <w:lang w:val="uk-UA"/>
        </w:rPr>
        <w:t>при порушенні інерційних характеристик нижньої кінцівки (наприклад, хода на протезі гомілки або стегна) Окрім того, при певних ураженнях головного мозку можуть відмічатися такі види ходи:</w:t>
      </w:r>
    </w:p>
    <w:p w:rsidR="00BE6781" w:rsidRPr="002A54DF" w:rsidRDefault="00BE6781" w:rsidP="00BE6781">
      <w:pPr>
        <w:numPr>
          <w:ilvl w:val="0"/>
          <w:numId w:val="38"/>
        </w:numPr>
        <w:ind w:left="426" w:right="310" w:firstLine="850"/>
        <w:jc w:val="both"/>
        <w:rPr>
          <w:sz w:val="22"/>
          <w:szCs w:val="22"/>
        </w:rPr>
      </w:pPr>
      <w:r w:rsidRPr="002A54DF">
        <w:rPr>
          <w:sz w:val="22"/>
          <w:szCs w:val="22"/>
          <w:lang w:val="uk-UA"/>
        </w:rPr>
        <w:t xml:space="preserve">при ураженні кори головних півкуль розвивається лобна </w:t>
      </w:r>
      <w:proofErr w:type="spellStart"/>
      <w:r w:rsidRPr="002A54DF">
        <w:rPr>
          <w:sz w:val="22"/>
          <w:szCs w:val="22"/>
          <w:lang w:val="uk-UA"/>
        </w:rPr>
        <w:t>дисбазія</w:t>
      </w:r>
      <w:proofErr w:type="spellEnd"/>
      <w:r w:rsidRPr="002A54DF">
        <w:rPr>
          <w:sz w:val="22"/>
          <w:szCs w:val="22"/>
          <w:lang w:val="uk-UA"/>
        </w:rPr>
        <w:t xml:space="preserve"> з порушенням ініціації ходьби, вкороченням довжини кроку, завмираннями. </w:t>
      </w:r>
      <w:proofErr w:type="spellStart"/>
      <w:r w:rsidRPr="002A54DF">
        <w:rPr>
          <w:sz w:val="22"/>
          <w:szCs w:val="22"/>
        </w:rPr>
        <w:t>Порушення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рівноваги</w:t>
      </w:r>
      <w:proofErr w:type="spellEnd"/>
      <w:r w:rsidRPr="002A54DF">
        <w:rPr>
          <w:sz w:val="22"/>
          <w:szCs w:val="22"/>
        </w:rPr>
        <w:t xml:space="preserve"> (</w:t>
      </w:r>
      <w:proofErr w:type="spellStart"/>
      <w:r w:rsidRPr="002A54DF">
        <w:rPr>
          <w:sz w:val="22"/>
          <w:szCs w:val="22"/>
        </w:rPr>
        <w:t>астазія</w:t>
      </w:r>
      <w:proofErr w:type="spellEnd"/>
      <w:r w:rsidRPr="002A54DF">
        <w:rPr>
          <w:sz w:val="22"/>
          <w:szCs w:val="22"/>
        </w:rPr>
        <w:t>)</w:t>
      </w:r>
      <w:r w:rsidR="00435E67">
        <w:rPr>
          <w:sz w:val="22"/>
          <w:szCs w:val="22"/>
          <w:lang w:val="uk-UA"/>
        </w:rPr>
        <w:t>: хворий</w:t>
      </w:r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відхиля</w:t>
      </w:r>
      <w:proofErr w:type="spellEnd"/>
      <w:r w:rsidR="00435E67">
        <w:rPr>
          <w:sz w:val="22"/>
          <w:szCs w:val="22"/>
          <w:lang w:val="uk-UA"/>
        </w:rPr>
        <w:t>є</w:t>
      </w:r>
      <w:proofErr w:type="spellStart"/>
      <w:r w:rsidRPr="002A54DF">
        <w:rPr>
          <w:sz w:val="22"/>
          <w:szCs w:val="22"/>
        </w:rPr>
        <w:t>ться</w:t>
      </w:r>
      <w:proofErr w:type="spellEnd"/>
      <w:r w:rsidRPr="002A54DF">
        <w:rPr>
          <w:sz w:val="22"/>
          <w:szCs w:val="22"/>
        </w:rPr>
        <w:t xml:space="preserve"> в неправильному </w:t>
      </w:r>
      <w:proofErr w:type="spellStart"/>
      <w:r w:rsidRPr="002A54DF">
        <w:rPr>
          <w:sz w:val="22"/>
          <w:szCs w:val="22"/>
        </w:rPr>
        <w:t>напрямку</w:t>
      </w:r>
      <w:proofErr w:type="spellEnd"/>
      <w:r w:rsidRPr="002A54DF">
        <w:rPr>
          <w:sz w:val="22"/>
          <w:szCs w:val="22"/>
        </w:rPr>
        <w:t xml:space="preserve"> таким чином, </w:t>
      </w:r>
      <w:proofErr w:type="spellStart"/>
      <w:r w:rsidRPr="002A54DF">
        <w:rPr>
          <w:sz w:val="22"/>
          <w:szCs w:val="22"/>
        </w:rPr>
        <w:t>що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стабільність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положення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порушується</w:t>
      </w:r>
      <w:proofErr w:type="spellEnd"/>
      <w:r w:rsidRPr="002A54DF">
        <w:rPr>
          <w:sz w:val="22"/>
          <w:szCs w:val="22"/>
        </w:rPr>
        <w:t xml:space="preserve"> (</w:t>
      </w:r>
      <w:proofErr w:type="spellStart"/>
      <w:r w:rsidRPr="002A54DF">
        <w:rPr>
          <w:sz w:val="22"/>
          <w:szCs w:val="22"/>
        </w:rPr>
        <w:t>наприклад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пацієнт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може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нахилятися</w:t>
      </w:r>
      <w:proofErr w:type="spellEnd"/>
      <w:r w:rsidRPr="002A54DF">
        <w:rPr>
          <w:sz w:val="22"/>
          <w:szCs w:val="22"/>
        </w:rPr>
        <w:t xml:space="preserve"> назад коли </w:t>
      </w:r>
      <w:proofErr w:type="spellStart"/>
      <w:r w:rsidRPr="002A54DF">
        <w:rPr>
          <w:sz w:val="22"/>
          <w:szCs w:val="22"/>
        </w:rPr>
        <w:t>йому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допомагають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встати</w:t>
      </w:r>
      <w:proofErr w:type="spellEnd"/>
      <w:r w:rsidRPr="002A54DF">
        <w:rPr>
          <w:sz w:val="22"/>
          <w:szCs w:val="22"/>
        </w:rPr>
        <w:t xml:space="preserve"> з </w:t>
      </w:r>
      <w:proofErr w:type="spellStart"/>
      <w:r w:rsidRPr="002A54DF">
        <w:rPr>
          <w:sz w:val="22"/>
          <w:szCs w:val="22"/>
        </w:rPr>
        <w:t>крісла</w:t>
      </w:r>
      <w:proofErr w:type="spellEnd"/>
      <w:r w:rsidRPr="002A54DF">
        <w:rPr>
          <w:sz w:val="22"/>
          <w:szCs w:val="22"/>
        </w:rPr>
        <w:t>);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</w:rPr>
      </w:pPr>
      <w:r w:rsidRPr="002A54DF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</w:rPr>
        <w:t xml:space="preserve">при </w:t>
      </w:r>
      <w:proofErr w:type="spellStart"/>
      <w:r w:rsidRPr="002A54DF">
        <w:rPr>
          <w:sz w:val="22"/>
          <w:szCs w:val="22"/>
        </w:rPr>
        <w:t>ураженні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базальних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ганглі</w:t>
      </w:r>
      <w:proofErr w:type="spellEnd"/>
      <w:r w:rsidR="00435E67">
        <w:rPr>
          <w:sz w:val="22"/>
          <w:szCs w:val="22"/>
          <w:lang w:val="uk-UA"/>
        </w:rPr>
        <w:t>їв</w:t>
      </w:r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розвивається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завмирання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гіпокінетична</w:t>
      </w:r>
      <w:proofErr w:type="spellEnd"/>
      <w:r w:rsidRPr="002A54DF">
        <w:rPr>
          <w:sz w:val="22"/>
          <w:szCs w:val="22"/>
        </w:rPr>
        <w:t xml:space="preserve"> хода, </w:t>
      </w:r>
      <w:proofErr w:type="spellStart"/>
      <w:r w:rsidRPr="002A54DF">
        <w:rPr>
          <w:sz w:val="22"/>
          <w:szCs w:val="22"/>
        </w:rPr>
        <w:t>гіперкінетична</w:t>
      </w:r>
      <w:proofErr w:type="spellEnd"/>
      <w:r w:rsidRPr="002A54DF">
        <w:rPr>
          <w:sz w:val="22"/>
          <w:szCs w:val="22"/>
        </w:rPr>
        <w:t xml:space="preserve"> хода. У </w:t>
      </w:r>
      <w:proofErr w:type="spellStart"/>
      <w:r w:rsidRPr="002A54DF">
        <w:rPr>
          <w:sz w:val="22"/>
          <w:szCs w:val="22"/>
        </w:rPr>
        <w:lastRenderedPageBreak/>
        <w:t>пацієнтів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спостерігається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тенденція</w:t>
      </w:r>
      <w:proofErr w:type="spellEnd"/>
      <w:r w:rsidRPr="002A54DF">
        <w:rPr>
          <w:sz w:val="22"/>
          <w:szCs w:val="22"/>
        </w:rPr>
        <w:t xml:space="preserve"> до </w:t>
      </w:r>
      <w:proofErr w:type="spellStart"/>
      <w:r w:rsidRPr="002A54DF">
        <w:rPr>
          <w:sz w:val="22"/>
          <w:szCs w:val="22"/>
        </w:rPr>
        <w:t>падіння</w:t>
      </w:r>
      <w:proofErr w:type="spellEnd"/>
      <w:r w:rsidRPr="002A54DF">
        <w:rPr>
          <w:sz w:val="22"/>
          <w:szCs w:val="22"/>
        </w:rPr>
        <w:t xml:space="preserve"> назад і </w:t>
      </w:r>
      <w:r w:rsidR="00435E67">
        <w:rPr>
          <w:sz w:val="22"/>
          <w:szCs w:val="22"/>
          <w:lang w:val="uk-UA"/>
        </w:rPr>
        <w:t xml:space="preserve">у </w:t>
      </w:r>
      <w:proofErr w:type="gramStart"/>
      <w:r w:rsidR="00435E67">
        <w:rPr>
          <w:sz w:val="22"/>
          <w:szCs w:val="22"/>
          <w:lang w:val="uk-UA"/>
        </w:rPr>
        <w:t xml:space="preserve">бік, </w:t>
      </w:r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протилежн</w:t>
      </w:r>
      <w:r w:rsidR="00435E67">
        <w:rPr>
          <w:sz w:val="22"/>
          <w:szCs w:val="22"/>
          <w:lang w:val="uk-UA"/>
        </w:rPr>
        <w:t>ий</w:t>
      </w:r>
      <w:proofErr w:type="spellEnd"/>
      <w:proofErr w:type="gram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ураженню</w:t>
      </w:r>
      <w:proofErr w:type="spellEnd"/>
      <w:r w:rsidRPr="002A54DF">
        <w:rPr>
          <w:sz w:val="22"/>
          <w:szCs w:val="22"/>
        </w:rPr>
        <w:t>;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</w:rPr>
        <w:t xml:space="preserve">при </w:t>
      </w:r>
      <w:proofErr w:type="spellStart"/>
      <w:r w:rsidRPr="002A54DF">
        <w:rPr>
          <w:sz w:val="22"/>
          <w:szCs w:val="22"/>
        </w:rPr>
        <w:t>ураженні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мозочка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вестибулярної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системи</w:t>
      </w:r>
      <w:proofErr w:type="spellEnd"/>
      <w:r w:rsidRPr="002A54DF">
        <w:rPr>
          <w:sz w:val="22"/>
          <w:szCs w:val="22"/>
        </w:rPr>
        <w:t xml:space="preserve"> – </w:t>
      </w:r>
      <w:proofErr w:type="spellStart"/>
      <w:r w:rsidRPr="002A54DF">
        <w:rPr>
          <w:sz w:val="22"/>
          <w:szCs w:val="22"/>
        </w:rPr>
        <w:t>фіксується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атаксія</w:t>
      </w:r>
      <w:proofErr w:type="spellEnd"/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  <w:shd w:val="clear" w:color="auto" w:fill="FFFFFF"/>
          <w:lang w:val="uk-UA"/>
        </w:rPr>
        <w:t>(руховий розлад, що виявляється в нездатності до координації довільних рухів). Розлад даного автоматизованого акту виникає в ре</w:t>
      </w:r>
      <w:proofErr w:type="spellStart"/>
      <w:r w:rsidRPr="002A54DF">
        <w:rPr>
          <w:sz w:val="22"/>
          <w:szCs w:val="22"/>
          <w:shd w:val="clear" w:color="auto" w:fill="FFFFFF"/>
        </w:rPr>
        <w:t>зультаті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дисметрії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і </w:t>
      </w:r>
      <w:proofErr w:type="spellStart"/>
      <w:r w:rsidRPr="002A54DF">
        <w:rPr>
          <w:sz w:val="22"/>
          <w:szCs w:val="22"/>
          <w:shd w:val="clear" w:color="auto" w:fill="FFFFFF"/>
        </w:rPr>
        <w:t>неузгодженості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рухів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. </w:t>
      </w:r>
      <w:proofErr w:type="spellStart"/>
      <w:r w:rsidRPr="002A54DF">
        <w:rPr>
          <w:sz w:val="22"/>
          <w:szCs w:val="22"/>
          <w:shd w:val="clear" w:color="auto" w:fill="FFFFFF"/>
        </w:rPr>
        <w:t>Дисметрією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називають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порушення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напрямку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руху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кінцівки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або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її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положення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під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час активного </w:t>
      </w:r>
      <w:proofErr w:type="spellStart"/>
      <w:r w:rsidRPr="002A54DF">
        <w:rPr>
          <w:sz w:val="22"/>
          <w:szCs w:val="22"/>
          <w:shd w:val="clear" w:color="auto" w:fill="FFFFFF"/>
        </w:rPr>
        <w:t>руху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, при </w:t>
      </w:r>
      <w:proofErr w:type="spellStart"/>
      <w:r w:rsidRPr="002A54DF">
        <w:rPr>
          <w:sz w:val="22"/>
          <w:szCs w:val="22"/>
          <w:shd w:val="clear" w:color="auto" w:fill="FFFFFF"/>
        </w:rPr>
        <w:t>якому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кінцівка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опускається</w:t>
      </w:r>
      <w:proofErr w:type="spellEnd"/>
      <w:r w:rsidRPr="002A54DF">
        <w:rPr>
          <w:sz w:val="22"/>
          <w:szCs w:val="22"/>
          <w:shd w:val="clear" w:color="auto" w:fill="FFFFFF"/>
        </w:rPr>
        <w:t>, не досягнувши мети (</w:t>
      </w:r>
      <w:proofErr w:type="spellStart"/>
      <w:r w:rsidRPr="002A54DF">
        <w:rPr>
          <w:sz w:val="22"/>
          <w:szCs w:val="22"/>
          <w:shd w:val="clear" w:color="auto" w:fill="FFFFFF"/>
        </w:rPr>
        <w:t>гіпометрія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), </w:t>
      </w:r>
      <w:proofErr w:type="spellStart"/>
      <w:r w:rsidRPr="002A54DF">
        <w:rPr>
          <w:sz w:val="22"/>
          <w:szCs w:val="22"/>
          <w:shd w:val="clear" w:color="auto" w:fill="FFFFFF"/>
        </w:rPr>
        <w:t>або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просувається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далі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цілі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(</w:t>
      </w:r>
      <w:proofErr w:type="spellStart"/>
      <w:r w:rsidRPr="002A54DF">
        <w:rPr>
          <w:sz w:val="22"/>
          <w:szCs w:val="22"/>
          <w:shd w:val="clear" w:color="auto" w:fill="FFFFFF"/>
        </w:rPr>
        <w:t>гіперметрія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). </w:t>
      </w:r>
      <w:proofErr w:type="spellStart"/>
      <w:r w:rsidRPr="002A54DF">
        <w:rPr>
          <w:sz w:val="22"/>
          <w:szCs w:val="22"/>
          <w:shd w:val="clear" w:color="auto" w:fill="FFFFFF"/>
        </w:rPr>
        <w:t>Неузгодженість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рухів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проявляється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в </w:t>
      </w:r>
      <w:proofErr w:type="spellStart"/>
      <w:r w:rsidRPr="002A54DF">
        <w:rPr>
          <w:sz w:val="22"/>
          <w:szCs w:val="22"/>
          <w:shd w:val="clear" w:color="auto" w:fill="FFFFFF"/>
        </w:rPr>
        <w:t>порушенні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послідовності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і </w:t>
      </w:r>
      <w:proofErr w:type="spellStart"/>
      <w:r w:rsidRPr="002A54DF">
        <w:rPr>
          <w:sz w:val="22"/>
          <w:szCs w:val="22"/>
          <w:shd w:val="clear" w:color="auto" w:fill="FFFFFF"/>
        </w:rPr>
        <w:t>швидкості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окремих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складових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руху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. В </w:t>
      </w:r>
      <w:proofErr w:type="spellStart"/>
      <w:r w:rsidRPr="002A54DF">
        <w:rPr>
          <w:sz w:val="22"/>
          <w:szCs w:val="22"/>
          <w:shd w:val="clear" w:color="auto" w:fill="FFFFFF"/>
        </w:rPr>
        <w:t>результаті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виникає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втрата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швидкості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та </w:t>
      </w:r>
      <w:proofErr w:type="spellStart"/>
      <w:r w:rsidRPr="002A54DF">
        <w:rPr>
          <w:sz w:val="22"/>
          <w:szCs w:val="22"/>
          <w:shd w:val="clear" w:color="auto" w:fill="FFFFFF"/>
        </w:rPr>
        <w:t>спритності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рухів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2A54DF">
        <w:rPr>
          <w:sz w:val="22"/>
          <w:szCs w:val="22"/>
          <w:shd w:val="clear" w:color="auto" w:fill="FFFFFF"/>
        </w:rPr>
        <w:t>що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вимагають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плавної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спільної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діяльності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різних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м’язів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. </w:t>
      </w:r>
      <w:proofErr w:type="spellStart"/>
      <w:r w:rsidRPr="002A54DF">
        <w:rPr>
          <w:sz w:val="22"/>
          <w:szCs w:val="22"/>
          <w:shd w:val="clear" w:color="auto" w:fill="FFFFFF"/>
        </w:rPr>
        <w:t>Рухи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2A54DF">
        <w:rPr>
          <w:sz w:val="22"/>
          <w:szCs w:val="22"/>
          <w:shd w:val="clear" w:color="auto" w:fill="FFFFFF"/>
        </w:rPr>
        <w:t>що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були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до того </w:t>
      </w:r>
      <w:proofErr w:type="spellStart"/>
      <w:r w:rsidRPr="002A54DF">
        <w:rPr>
          <w:sz w:val="22"/>
          <w:szCs w:val="22"/>
          <w:shd w:val="clear" w:color="auto" w:fill="FFFFFF"/>
        </w:rPr>
        <w:t>плавними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і </w:t>
      </w:r>
      <w:proofErr w:type="spellStart"/>
      <w:r w:rsidRPr="002A54DF">
        <w:rPr>
          <w:sz w:val="22"/>
          <w:szCs w:val="22"/>
          <w:shd w:val="clear" w:color="auto" w:fill="FFFFFF"/>
        </w:rPr>
        <w:t>точними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2A54DF">
        <w:rPr>
          <w:sz w:val="22"/>
          <w:szCs w:val="22"/>
          <w:shd w:val="clear" w:color="auto" w:fill="FFFFFF"/>
        </w:rPr>
        <w:t>стають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нерівними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і </w:t>
      </w:r>
      <w:proofErr w:type="spellStart"/>
      <w:r w:rsidRPr="002A54DF">
        <w:rPr>
          <w:sz w:val="22"/>
          <w:szCs w:val="22"/>
          <w:shd w:val="clear" w:color="auto" w:fill="FFFFFF"/>
        </w:rPr>
        <w:t>неточними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. </w:t>
      </w:r>
      <w:proofErr w:type="spellStart"/>
      <w:r w:rsidRPr="002A54DF">
        <w:rPr>
          <w:sz w:val="22"/>
          <w:szCs w:val="22"/>
          <w:shd w:val="clear" w:color="auto" w:fill="FFFFFF"/>
        </w:rPr>
        <w:t>Клінічно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атаксія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буває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представлена ​​у </w:t>
      </w:r>
      <w:proofErr w:type="spellStart"/>
      <w:r w:rsidRPr="002A54DF">
        <w:rPr>
          <w:sz w:val="22"/>
          <w:szCs w:val="22"/>
          <w:shd w:val="clear" w:color="auto" w:fill="FFFFFF"/>
        </w:rPr>
        <w:t>вигляді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порушень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темпу і </w:t>
      </w:r>
      <w:proofErr w:type="spellStart"/>
      <w:r w:rsidRPr="002A54DF">
        <w:rPr>
          <w:sz w:val="22"/>
          <w:szCs w:val="22"/>
          <w:shd w:val="clear" w:color="auto" w:fill="FFFFFF"/>
        </w:rPr>
        <w:t>об’єму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окремих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рухів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і </w:t>
      </w:r>
      <w:proofErr w:type="spellStart"/>
      <w:r w:rsidRPr="002A54DF">
        <w:rPr>
          <w:sz w:val="22"/>
          <w:szCs w:val="22"/>
          <w:shd w:val="clear" w:color="auto" w:fill="FFFFFF"/>
        </w:rPr>
        <w:t>зазвичай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виникає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при </w:t>
      </w:r>
      <w:proofErr w:type="spellStart"/>
      <w:r w:rsidRPr="002A54DF">
        <w:rPr>
          <w:sz w:val="22"/>
          <w:szCs w:val="22"/>
          <w:shd w:val="clear" w:color="auto" w:fill="FFFFFF"/>
        </w:rPr>
        <w:t>ураженні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структур ЦНС </w:t>
      </w:r>
      <w:proofErr w:type="spellStart"/>
      <w:r w:rsidRPr="002A54DF">
        <w:rPr>
          <w:sz w:val="22"/>
          <w:szCs w:val="22"/>
          <w:shd w:val="clear" w:color="auto" w:fill="FFFFFF"/>
        </w:rPr>
        <w:t>або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порушенні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різних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видів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чутливості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. </w:t>
      </w:r>
      <w:proofErr w:type="spellStart"/>
      <w:r w:rsidRPr="002A54DF">
        <w:rPr>
          <w:sz w:val="22"/>
          <w:szCs w:val="22"/>
          <w:shd w:val="clear" w:color="auto" w:fill="FFFFFF"/>
        </w:rPr>
        <w:t>Атаксія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ходи </w:t>
      </w:r>
      <w:proofErr w:type="spellStart"/>
      <w:r w:rsidRPr="002A54DF">
        <w:rPr>
          <w:sz w:val="22"/>
          <w:szCs w:val="22"/>
          <w:shd w:val="clear" w:color="auto" w:fill="FFFFFF"/>
        </w:rPr>
        <w:t>характеризується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нерівномірним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темпом, </w:t>
      </w:r>
      <w:proofErr w:type="spellStart"/>
      <w:r w:rsidRPr="002A54DF">
        <w:rPr>
          <w:sz w:val="22"/>
          <w:szCs w:val="22"/>
          <w:shd w:val="clear" w:color="auto" w:fill="FFFFFF"/>
        </w:rPr>
        <w:t>тривалістю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і </w:t>
      </w:r>
      <w:proofErr w:type="spellStart"/>
      <w:r w:rsidRPr="002A54DF">
        <w:rPr>
          <w:sz w:val="22"/>
          <w:szCs w:val="22"/>
          <w:shd w:val="clear" w:color="auto" w:fill="FFFFFF"/>
        </w:rPr>
        <w:t>послідовністю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рухів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з </w:t>
      </w:r>
      <w:proofErr w:type="spellStart"/>
      <w:r w:rsidRPr="002A54DF">
        <w:rPr>
          <w:sz w:val="22"/>
          <w:szCs w:val="22"/>
          <w:shd w:val="clear" w:color="auto" w:fill="FFFFFF"/>
        </w:rPr>
        <w:t>похитуванням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з боку в </w:t>
      </w:r>
      <w:proofErr w:type="spellStart"/>
      <w:r w:rsidRPr="002A54DF">
        <w:rPr>
          <w:sz w:val="22"/>
          <w:szCs w:val="22"/>
          <w:shd w:val="clear" w:color="auto" w:fill="FFFFFF"/>
        </w:rPr>
        <w:t>бік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. </w:t>
      </w:r>
      <w:proofErr w:type="spellStart"/>
      <w:r w:rsidRPr="002A54DF">
        <w:rPr>
          <w:sz w:val="22"/>
          <w:szCs w:val="22"/>
          <w:shd w:val="clear" w:color="auto" w:fill="FFFFFF"/>
        </w:rPr>
        <w:t>Виділяють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атаксію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статичну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(</w:t>
      </w:r>
      <w:proofErr w:type="spellStart"/>
      <w:r w:rsidRPr="002A54DF">
        <w:rPr>
          <w:sz w:val="22"/>
          <w:szCs w:val="22"/>
          <w:shd w:val="clear" w:color="auto" w:fill="FFFFFF"/>
        </w:rPr>
        <w:t>порушення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рівноваги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при </w:t>
      </w:r>
      <w:proofErr w:type="spellStart"/>
      <w:r w:rsidRPr="002A54DF">
        <w:rPr>
          <w:sz w:val="22"/>
          <w:szCs w:val="22"/>
          <w:shd w:val="clear" w:color="auto" w:fill="FFFFFF"/>
        </w:rPr>
        <w:t>стоянні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) і </w:t>
      </w:r>
      <w:proofErr w:type="spellStart"/>
      <w:r w:rsidRPr="002A54DF">
        <w:rPr>
          <w:sz w:val="22"/>
          <w:szCs w:val="22"/>
          <w:shd w:val="clear" w:color="auto" w:fill="FFFFFF"/>
        </w:rPr>
        <w:t>динамічну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(</w:t>
      </w:r>
      <w:proofErr w:type="spellStart"/>
      <w:r w:rsidRPr="002A54DF">
        <w:rPr>
          <w:sz w:val="22"/>
          <w:szCs w:val="22"/>
          <w:shd w:val="clear" w:color="auto" w:fill="FFFFFF"/>
        </w:rPr>
        <w:t>дискоординацію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при </w:t>
      </w:r>
      <w:proofErr w:type="spellStart"/>
      <w:r w:rsidRPr="002A54DF">
        <w:rPr>
          <w:sz w:val="22"/>
          <w:szCs w:val="22"/>
          <w:shd w:val="clear" w:color="auto" w:fill="FFFFFF"/>
        </w:rPr>
        <w:t>рухах</w:t>
      </w:r>
      <w:proofErr w:type="spellEnd"/>
      <w:r w:rsidRPr="002A54DF">
        <w:rPr>
          <w:sz w:val="22"/>
          <w:szCs w:val="22"/>
          <w:shd w:val="clear" w:color="auto" w:fill="FFFFFF"/>
        </w:rPr>
        <w:t>)</w:t>
      </w:r>
    </w:p>
    <w:p w:rsidR="00BE6781" w:rsidRDefault="00BE6781" w:rsidP="00BE6781">
      <w:pPr>
        <w:ind w:left="426" w:right="310" w:firstLine="708"/>
        <w:jc w:val="both"/>
        <w:rPr>
          <w:sz w:val="22"/>
          <w:szCs w:val="22"/>
          <w:shd w:val="clear" w:color="auto" w:fill="FFFFFF"/>
        </w:rPr>
      </w:pPr>
      <w:r w:rsidRPr="002A54DF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  <w:lang w:val="uk-UA"/>
        </w:rPr>
        <w:t xml:space="preserve">при ураженні стовбура мозку, </w:t>
      </w:r>
      <w:proofErr w:type="spellStart"/>
      <w:r w:rsidRPr="002A54DF">
        <w:rPr>
          <w:sz w:val="22"/>
          <w:szCs w:val="22"/>
          <w:lang w:val="uk-UA"/>
        </w:rPr>
        <w:t>спинниого</w:t>
      </w:r>
      <w:proofErr w:type="spellEnd"/>
      <w:r w:rsidRPr="002A54DF">
        <w:rPr>
          <w:sz w:val="22"/>
          <w:szCs w:val="22"/>
          <w:lang w:val="uk-UA"/>
        </w:rPr>
        <w:t xml:space="preserve"> мозку – спастична хода, </w:t>
      </w:r>
      <w:r w:rsidRPr="002A54DF">
        <w:rPr>
          <w:sz w:val="22"/>
          <w:szCs w:val="22"/>
          <w:shd w:val="clear" w:color="auto" w:fill="FFFFFF"/>
          <w:lang w:val="uk-UA"/>
        </w:rPr>
        <w:t>х</w:t>
      </w:r>
      <w:proofErr w:type="spellStart"/>
      <w:r w:rsidRPr="002A54DF">
        <w:rPr>
          <w:sz w:val="22"/>
          <w:szCs w:val="22"/>
          <w:shd w:val="clear" w:color="auto" w:fill="FFFFFF"/>
        </w:rPr>
        <w:t>арактерна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загальна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нестійкість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. При </w:t>
      </w:r>
      <w:proofErr w:type="spellStart"/>
      <w:r w:rsidRPr="002A54DF">
        <w:rPr>
          <w:sz w:val="22"/>
          <w:szCs w:val="22"/>
          <w:shd w:val="clear" w:color="auto" w:fill="FFFFFF"/>
        </w:rPr>
        <w:t>ході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хворий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надмірно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згинає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ноги в </w:t>
      </w:r>
      <w:proofErr w:type="spellStart"/>
      <w:r w:rsidRPr="002A54DF">
        <w:rPr>
          <w:sz w:val="22"/>
          <w:szCs w:val="22"/>
          <w:shd w:val="clear" w:color="auto" w:fill="FFFFFF"/>
        </w:rPr>
        <w:t>колінних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і </w:t>
      </w:r>
      <w:proofErr w:type="spellStart"/>
      <w:r w:rsidRPr="002A54DF">
        <w:rPr>
          <w:sz w:val="22"/>
          <w:szCs w:val="22"/>
          <w:shd w:val="clear" w:color="auto" w:fill="FFFFFF"/>
        </w:rPr>
        <w:t>кульшових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суглобах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і з </w:t>
      </w:r>
      <w:proofErr w:type="spellStart"/>
      <w:r w:rsidRPr="002A54DF">
        <w:rPr>
          <w:sz w:val="22"/>
          <w:szCs w:val="22"/>
          <w:shd w:val="clear" w:color="auto" w:fill="FFFFFF"/>
        </w:rPr>
        <w:t>зайвою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силою </w:t>
      </w:r>
      <w:proofErr w:type="spellStart"/>
      <w:r w:rsidRPr="002A54DF">
        <w:rPr>
          <w:sz w:val="22"/>
          <w:szCs w:val="22"/>
          <w:shd w:val="clear" w:color="auto" w:fill="FFFFFF"/>
        </w:rPr>
        <w:t>опускає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</w:t>
      </w:r>
      <w:proofErr w:type="spellStart"/>
      <w:r w:rsidRPr="002A54DF">
        <w:rPr>
          <w:sz w:val="22"/>
          <w:szCs w:val="22"/>
          <w:shd w:val="clear" w:color="auto" w:fill="FFFFFF"/>
        </w:rPr>
        <w:t>їх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на </w:t>
      </w:r>
      <w:proofErr w:type="spellStart"/>
      <w:r w:rsidRPr="002A54DF">
        <w:rPr>
          <w:sz w:val="22"/>
          <w:szCs w:val="22"/>
          <w:shd w:val="clear" w:color="auto" w:fill="FFFFFF"/>
        </w:rPr>
        <w:t>підлогу</w:t>
      </w:r>
      <w:proofErr w:type="spellEnd"/>
      <w:r w:rsidRPr="002A54DF">
        <w:rPr>
          <w:sz w:val="22"/>
          <w:szCs w:val="22"/>
          <w:shd w:val="clear" w:color="auto" w:fill="FFFFFF"/>
        </w:rPr>
        <w:t xml:space="preserve"> («</w:t>
      </w:r>
      <w:proofErr w:type="spellStart"/>
      <w:r w:rsidRPr="002A54DF">
        <w:rPr>
          <w:sz w:val="22"/>
          <w:szCs w:val="22"/>
          <w:shd w:val="clear" w:color="auto" w:fill="FFFFFF"/>
        </w:rPr>
        <w:t>штампуюча</w:t>
      </w:r>
      <w:proofErr w:type="spellEnd"/>
      <w:r w:rsidRPr="002A54DF">
        <w:rPr>
          <w:sz w:val="22"/>
          <w:szCs w:val="22"/>
          <w:shd w:val="clear" w:color="auto" w:fill="FFFFFF"/>
        </w:rPr>
        <w:t>» хода). 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При проведенні огляду н</w:t>
      </w:r>
      <w:proofErr w:type="spellStart"/>
      <w:r w:rsidRPr="002A54DF">
        <w:rPr>
          <w:sz w:val="22"/>
          <w:szCs w:val="22"/>
        </w:rPr>
        <w:t>еобхідно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оцінити</w:t>
      </w:r>
      <w:proofErr w:type="spellEnd"/>
      <w:r w:rsidRPr="002A54DF">
        <w:rPr>
          <w:sz w:val="22"/>
          <w:szCs w:val="22"/>
        </w:rPr>
        <w:t xml:space="preserve"> стан </w:t>
      </w:r>
      <w:proofErr w:type="spellStart"/>
      <w:r w:rsidRPr="002A54DF">
        <w:rPr>
          <w:sz w:val="22"/>
          <w:szCs w:val="22"/>
        </w:rPr>
        <w:t>пацієнта</w:t>
      </w:r>
      <w:proofErr w:type="spellEnd"/>
      <w:r w:rsidRPr="002A54DF">
        <w:rPr>
          <w:sz w:val="22"/>
          <w:szCs w:val="22"/>
        </w:rPr>
        <w:t xml:space="preserve"> коли </w:t>
      </w:r>
      <w:proofErr w:type="spellStart"/>
      <w:r w:rsidRPr="002A54DF">
        <w:rPr>
          <w:sz w:val="22"/>
          <w:szCs w:val="22"/>
        </w:rPr>
        <w:t>він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лежить</w:t>
      </w:r>
      <w:proofErr w:type="spellEnd"/>
      <w:r w:rsidRPr="002A54DF">
        <w:rPr>
          <w:sz w:val="22"/>
          <w:szCs w:val="22"/>
        </w:rPr>
        <w:t xml:space="preserve"> на </w:t>
      </w:r>
      <w:proofErr w:type="spellStart"/>
      <w:r w:rsidRPr="002A54DF">
        <w:rPr>
          <w:sz w:val="22"/>
          <w:szCs w:val="22"/>
        </w:rPr>
        <w:t>кушетці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стоїть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йде</w:t>
      </w:r>
      <w:proofErr w:type="spellEnd"/>
      <w:r w:rsidRPr="002A54DF">
        <w:rPr>
          <w:sz w:val="22"/>
          <w:szCs w:val="22"/>
        </w:rPr>
        <w:t xml:space="preserve">. </w:t>
      </w:r>
      <w:r>
        <w:rPr>
          <w:sz w:val="22"/>
          <w:szCs w:val="22"/>
          <w:lang w:val="uk-UA"/>
        </w:rPr>
        <w:t>В окремих випадках п</w:t>
      </w:r>
      <w:proofErr w:type="spellStart"/>
      <w:r w:rsidRPr="002A54DF">
        <w:rPr>
          <w:sz w:val="22"/>
          <w:szCs w:val="22"/>
        </w:rPr>
        <w:t>орядок</w:t>
      </w:r>
      <w:proofErr w:type="spellEnd"/>
      <w:r w:rsidRPr="002A54DF">
        <w:rPr>
          <w:sz w:val="22"/>
          <w:szCs w:val="22"/>
        </w:rPr>
        <w:t xml:space="preserve">, в </w:t>
      </w:r>
      <w:proofErr w:type="spellStart"/>
      <w:r w:rsidRPr="002A54DF">
        <w:rPr>
          <w:sz w:val="22"/>
          <w:szCs w:val="22"/>
        </w:rPr>
        <w:t>якому</w:t>
      </w:r>
      <w:proofErr w:type="spellEnd"/>
      <w:r w:rsidRPr="002A54DF">
        <w:rPr>
          <w:sz w:val="22"/>
          <w:szCs w:val="22"/>
        </w:rPr>
        <w:t xml:space="preserve"> проводиться </w:t>
      </w:r>
      <w:proofErr w:type="spellStart"/>
      <w:r w:rsidRPr="002A54DF">
        <w:rPr>
          <w:sz w:val="22"/>
          <w:szCs w:val="22"/>
        </w:rPr>
        <w:t>дослідження</w:t>
      </w:r>
      <w:proofErr w:type="spellEnd"/>
      <w:r w:rsidRPr="002A54DF">
        <w:rPr>
          <w:sz w:val="22"/>
          <w:szCs w:val="22"/>
        </w:rPr>
        <w:t xml:space="preserve">, </w:t>
      </w:r>
      <w:r>
        <w:rPr>
          <w:sz w:val="22"/>
          <w:szCs w:val="22"/>
          <w:lang w:val="uk-UA"/>
        </w:rPr>
        <w:t>тобто представлені та о</w:t>
      </w:r>
      <w:proofErr w:type="spellStart"/>
      <w:r w:rsidRPr="002A54DF">
        <w:rPr>
          <w:sz w:val="22"/>
          <w:szCs w:val="22"/>
        </w:rPr>
        <w:t>описані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процедури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огляду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пальпації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навантажувальних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тестів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можуть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виконуватися</w:t>
      </w:r>
      <w:proofErr w:type="spellEnd"/>
      <w:r w:rsidRPr="002A54DF">
        <w:rPr>
          <w:sz w:val="22"/>
          <w:szCs w:val="22"/>
        </w:rPr>
        <w:t xml:space="preserve"> на </w:t>
      </w:r>
      <w:proofErr w:type="spellStart"/>
      <w:r w:rsidRPr="002A54DF">
        <w:rPr>
          <w:sz w:val="22"/>
          <w:szCs w:val="22"/>
        </w:rPr>
        <w:t>певній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ділянці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одночасно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Виконання</w:t>
      </w:r>
      <w:proofErr w:type="spellEnd"/>
      <w:r w:rsidRPr="002A54DF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процесу </w:t>
      </w:r>
      <w:proofErr w:type="spellStart"/>
      <w:r w:rsidRPr="002A54DF">
        <w:rPr>
          <w:sz w:val="22"/>
          <w:szCs w:val="22"/>
        </w:rPr>
        <w:t>полегшується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пришвидшується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якщо</w:t>
      </w:r>
      <w:proofErr w:type="spellEnd"/>
      <w:r w:rsidRPr="002A54DF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дослідник (фізичний терапевт, </w:t>
      </w:r>
      <w:proofErr w:type="spellStart"/>
      <w:r w:rsidRPr="002A54DF">
        <w:rPr>
          <w:sz w:val="22"/>
          <w:szCs w:val="22"/>
        </w:rPr>
        <w:t>лікар</w:t>
      </w:r>
      <w:proofErr w:type="spellEnd"/>
      <w:r>
        <w:rPr>
          <w:sz w:val="22"/>
          <w:szCs w:val="22"/>
          <w:lang w:val="uk-UA"/>
        </w:rPr>
        <w:t>)</w:t>
      </w:r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показує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необхідний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</w:t>
      </w:r>
      <w:proofErr w:type="spellEnd"/>
      <w:r w:rsidRPr="002A54DF">
        <w:rPr>
          <w:sz w:val="22"/>
          <w:szCs w:val="22"/>
        </w:rPr>
        <w:t xml:space="preserve">, а </w:t>
      </w:r>
      <w:proofErr w:type="spellStart"/>
      <w:r w:rsidRPr="002A54DF">
        <w:rPr>
          <w:sz w:val="22"/>
          <w:szCs w:val="22"/>
        </w:rPr>
        <w:t>пацієнт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намагається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його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відтворити</w:t>
      </w:r>
      <w:proofErr w:type="spellEnd"/>
      <w:r w:rsidRPr="002A54DF">
        <w:rPr>
          <w:sz w:val="22"/>
          <w:szCs w:val="22"/>
        </w:rPr>
        <w:t>.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proofErr w:type="spellStart"/>
      <w:r w:rsidRPr="002A54DF">
        <w:rPr>
          <w:sz w:val="22"/>
          <w:szCs w:val="22"/>
        </w:rPr>
        <w:t>Дослідження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пацієнта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що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йде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Хворий</w:t>
      </w:r>
      <w:proofErr w:type="spellEnd"/>
      <w:r w:rsidRPr="002A54DF">
        <w:rPr>
          <w:sz w:val="22"/>
          <w:szCs w:val="22"/>
        </w:rPr>
        <w:t xml:space="preserve"> повинен бути без </w:t>
      </w:r>
      <w:proofErr w:type="spellStart"/>
      <w:r w:rsidRPr="002A54DF">
        <w:rPr>
          <w:sz w:val="22"/>
          <w:szCs w:val="22"/>
        </w:rPr>
        <w:t>верхнього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одягу</w:t>
      </w:r>
      <w:proofErr w:type="spellEnd"/>
      <w:r w:rsidRPr="002A54DF">
        <w:rPr>
          <w:sz w:val="22"/>
          <w:szCs w:val="22"/>
        </w:rPr>
        <w:t xml:space="preserve"> та </w:t>
      </w:r>
      <w:proofErr w:type="spellStart"/>
      <w:r w:rsidRPr="002A54DF">
        <w:rPr>
          <w:sz w:val="22"/>
          <w:szCs w:val="22"/>
        </w:rPr>
        <w:t>взуття</w:t>
      </w:r>
      <w:proofErr w:type="spellEnd"/>
      <w:r>
        <w:rPr>
          <w:sz w:val="22"/>
          <w:szCs w:val="22"/>
          <w:lang w:val="uk-UA"/>
        </w:rPr>
        <w:t>,</w:t>
      </w:r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його</w:t>
      </w:r>
      <w:proofErr w:type="spellEnd"/>
      <w:r w:rsidRPr="002A54DF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просять </w:t>
      </w:r>
      <w:r w:rsidRPr="002A54DF">
        <w:rPr>
          <w:sz w:val="22"/>
          <w:szCs w:val="22"/>
        </w:rPr>
        <w:t xml:space="preserve">пройти вперед, </w:t>
      </w:r>
      <w:proofErr w:type="spellStart"/>
      <w:r w:rsidRPr="002A54DF">
        <w:rPr>
          <w:sz w:val="22"/>
          <w:szCs w:val="22"/>
        </w:rPr>
        <w:t>повернутися</w:t>
      </w:r>
      <w:proofErr w:type="spellEnd"/>
      <w:r w:rsidRPr="002A54DF">
        <w:rPr>
          <w:sz w:val="22"/>
          <w:szCs w:val="22"/>
        </w:rPr>
        <w:t xml:space="preserve"> і пройти назад, в </w:t>
      </w:r>
      <w:proofErr w:type="spellStart"/>
      <w:r w:rsidRPr="002A54DF">
        <w:rPr>
          <w:sz w:val="22"/>
          <w:szCs w:val="22"/>
        </w:rPr>
        <w:t>цей</w:t>
      </w:r>
      <w:proofErr w:type="spellEnd"/>
      <w:r w:rsidRPr="002A54DF">
        <w:rPr>
          <w:sz w:val="22"/>
          <w:szCs w:val="22"/>
        </w:rPr>
        <w:t xml:space="preserve"> час </w:t>
      </w:r>
      <w:r>
        <w:rPr>
          <w:sz w:val="22"/>
          <w:szCs w:val="22"/>
          <w:lang w:val="uk-UA"/>
        </w:rPr>
        <w:t xml:space="preserve">фізичний терапевт, </w:t>
      </w:r>
      <w:proofErr w:type="spellStart"/>
      <w:r w:rsidRPr="002A54DF">
        <w:rPr>
          <w:sz w:val="22"/>
          <w:szCs w:val="22"/>
        </w:rPr>
        <w:t>лікар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lastRenderedPageBreak/>
        <w:t>спостеріга</w:t>
      </w:r>
      <w:r>
        <w:rPr>
          <w:sz w:val="22"/>
          <w:szCs w:val="22"/>
          <w:lang w:val="uk-UA"/>
        </w:rPr>
        <w:t>ють</w:t>
      </w:r>
      <w:proofErr w:type="spellEnd"/>
      <w:r w:rsidRPr="002A54DF">
        <w:rPr>
          <w:sz w:val="22"/>
          <w:szCs w:val="22"/>
        </w:rPr>
        <w:t xml:space="preserve"> за </w:t>
      </w:r>
      <w:proofErr w:type="spellStart"/>
      <w:r w:rsidRPr="002A54DF">
        <w:rPr>
          <w:sz w:val="22"/>
          <w:szCs w:val="22"/>
        </w:rPr>
        <w:t>ходою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Аналізують</w:t>
      </w:r>
      <w:proofErr w:type="spellEnd"/>
      <w:r>
        <w:rPr>
          <w:sz w:val="22"/>
          <w:szCs w:val="22"/>
          <w:lang w:val="uk-UA"/>
        </w:rPr>
        <w:t>ся показники:</w:t>
      </w:r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</w:t>
      </w:r>
      <w:proofErr w:type="spellEnd"/>
      <w:r w:rsidRPr="002A54DF">
        <w:rPr>
          <w:sz w:val="22"/>
          <w:szCs w:val="22"/>
        </w:rPr>
        <w:t xml:space="preserve"> рук, таз</w:t>
      </w:r>
      <w:r>
        <w:rPr>
          <w:sz w:val="22"/>
          <w:szCs w:val="22"/>
          <w:lang w:val="uk-UA"/>
        </w:rPr>
        <w:t>у</w:t>
      </w:r>
      <w:r w:rsidRPr="002A54DF">
        <w:rPr>
          <w:sz w:val="22"/>
          <w:szCs w:val="22"/>
        </w:rPr>
        <w:t xml:space="preserve">, стегон, </w:t>
      </w:r>
      <w:proofErr w:type="spellStart"/>
      <w:r w:rsidRPr="002A54DF">
        <w:rPr>
          <w:sz w:val="22"/>
          <w:szCs w:val="22"/>
        </w:rPr>
        <w:t>колін</w:t>
      </w:r>
      <w:proofErr w:type="spellEnd"/>
      <w:r w:rsidRPr="002A54DF">
        <w:rPr>
          <w:sz w:val="22"/>
          <w:szCs w:val="22"/>
        </w:rPr>
        <w:t xml:space="preserve">, стоп.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>Нормальна хода характеризується плавними рухами рук, які пов</w:t>
      </w:r>
      <w:r w:rsidR="00435E67" w:rsidRPr="009A3C23">
        <w:rPr>
          <w:b/>
          <w:sz w:val="20"/>
          <w:szCs w:val="20"/>
          <w:lang w:val="uk-UA"/>
        </w:rPr>
        <w:t>’</w:t>
      </w:r>
      <w:r w:rsidRPr="002A54DF">
        <w:rPr>
          <w:sz w:val="22"/>
          <w:szCs w:val="22"/>
          <w:lang w:val="uk-UA"/>
        </w:rPr>
        <w:t>язані із рухами протилежної ноги; м</w:t>
      </w:r>
      <w:r w:rsidR="00435E67" w:rsidRPr="009A3C23">
        <w:rPr>
          <w:b/>
          <w:sz w:val="20"/>
          <w:szCs w:val="20"/>
          <w:lang w:val="uk-UA"/>
        </w:rPr>
        <w:t>’</w:t>
      </w:r>
      <w:r w:rsidRPr="002A54DF">
        <w:rPr>
          <w:sz w:val="22"/>
          <w:szCs w:val="22"/>
          <w:lang w:val="uk-UA"/>
        </w:rPr>
        <w:t>яким симетричним рухом таза, що повертається вперед із передньою ногою, згинанням у кульшовому суглобі при поставі п'яти, розгинанням у цьому суглобі при відштовхуванні носком; розгинанням колінного суглоба при поставі п</w:t>
      </w:r>
      <w:r w:rsidR="00435E67" w:rsidRPr="009A3C23">
        <w:rPr>
          <w:b/>
          <w:sz w:val="20"/>
          <w:szCs w:val="20"/>
          <w:lang w:val="uk-UA"/>
        </w:rPr>
        <w:t>’</w:t>
      </w:r>
      <w:r w:rsidRPr="002A54DF">
        <w:rPr>
          <w:sz w:val="22"/>
          <w:szCs w:val="22"/>
          <w:lang w:val="uk-UA"/>
        </w:rPr>
        <w:t>яти, згинанням при переносі; нормальною поставою п</w:t>
      </w:r>
      <w:r w:rsidR="00435E67" w:rsidRPr="009A3C23">
        <w:rPr>
          <w:b/>
          <w:sz w:val="20"/>
          <w:szCs w:val="20"/>
          <w:lang w:val="uk-UA"/>
        </w:rPr>
        <w:t>’</w:t>
      </w:r>
      <w:r w:rsidRPr="002A54DF">
        <w:rPr>
          <w:sz w:val="22"/>
          <w:szCs w:val="22"/>
          <w:lang w:val="uk-UA"/>
        </w:rPr>
        <w:t xml:space="preserve">яти, пронацією стопи в середньому положенні, її підніманням перед відштовхуванням, тильним згинанням </w:t>
      </w:r>
      <w:proofErr w:type="spellStart"/>
      <w:r w:rsidRPr="002A54DF">
        <w:rPr>
          <w:sz w:val="22"/>
          <w:szCs w:val="22"/>
          <w:lang w:val="uk-UA"/>
        </w:rPr>
        <w:t>надп</w:t>
      </w:r>
      <w:r w:rsidR="00435E67" w:rsidRPr="009A3C23">
        <w:rPr>
          <w:b/>
          <w:sz w:val="20"/>
          <w:szCs w:val="20"/>
          <w:lang w:val="uk-UA"/>
        </w:rPr>
        <w:t>’</w:t>
      </w:r>
      <w:r w:rsidRPr="002A54DF">
        <w:rPr>
          <w:sz w:val="22"/>
          <w:szCs w:val="22"/>
          <w:lang w:val="uk-UA"/>
        </w:rPr>
        <w:t>ятково</w:t>
      </w:r>
      <w:proofErr w:type="spellEnd"/>
      <w:r w:rsidRPr="002A54DF">
        <w:rPr>
          <w:sz w:val="22"/>
          <w:szCs w:val="22"/>
          <w:lang w:val="uk-UA"/>
        </w:rPr>
        <w:t xml:space="preserve">-гомілкового суглобу при переносі; можливістю плавного повороту.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Спостерігаючи за тим, як </w:t>
      </w:r>
      <w:r>
        <w:rPr>
          <w:sz w:val="22"/>
          <w:szCs w:val="22"/>
          <w:lang w:val="uk-UA"/>
        </w:rPr>
        <w:t>обстежуваний (</w:t>
      </w:r>
      <w:r w:rsidRPr="002A54DF">
        <w:rPr>
          <w:sz w:val="22"/>
          <w:szCs w:val="22"/>
          <w:lang w:val="uk-UA"/>
        </w:rPr>
        <w:t>хворий</w:t>
      </w:r>
      <w:r>
        <w:rPr>
          <w:sz w:val="22"/>
          <w:szCs w:val="22"/>
          <w:lang w:val="uk-UA"/>
        </w:rPr>
        <w:t>)</w:t>
      </w:r>
      <w:r w:rsidRPr="002A54DF">
        <w:rPr>
          <w:sz w:val="22"/>
          <w:szCs w:val="22"/>
          <w:lang w:val="uk-UA"/>
        </w:rPr>
        <w:t xml:space="preserve"> йде і повертається, слід особливо звертати увагу на </w:t>
      </w:r>
      <w:proofErr w:type="spellStart"/>
      <w:r w:rsidRPr="002A54DF">
        <w:rPr>
          <w:sz w:val="22"/>
          <w:szCs w:val="22"/>
          <w:lang w:val="uk-UA"/>
        </w:rPr>
        <w:t>анталгічну</w:t>
      </w:r>
      <w:proofErr w:type="spellEnd"/>
      <w:r w:rsidRPr="002A54DF">
        <w:rPr>
          <w:sz w:val="22"/>
          <w:szCs w:val="22"/>
          <w:lang w:val="uk-UA"/>
        </w:rPr>
        <w:t xml:space="preserve"> ходу, при якій біль або деформація змушує пацієнта швидко переносити вагу тіла з хворої ноги на здорову, затримуючись на останній (часто із супутньою асиметрією рухів руки). </w:t>
      </w:r>
    </w:p>
    <w:p w:rsidR="00BE6781" w:rsidRPr="002944F9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</w:rPr>
        <w:t xml:space="preserve">Тип </w:t>
      </w:r>
      <w:proofErr w:type="spellStart"/>
      <w:r w:rsidRPr="002A54DF">
        <w:rPr>
          <w:sz w:val="22"/>
          <w:szCs w:val="22"/>
        </w:rPr>
        <w:t>анталгічної</w:t>
      </w:r>
      <w:proofErr w:type="spellEnd"/>
      <w:r w:rsidRPr="002A54DF">
        <w:rPr>
          <w:sz w:val="22"/>
          <w:szCs w:val="22"/>
        </w:rPr>
        <w:t xml:space="preserve"> ходи </w:t>
      </w:r>
      <w:proofErr w:type="spellStart"/>
      <w:r w:rsidRPr="002A54DF">
        <w:rPr>
          <w:sz w:val="22"/>
          <w:szCs w:val="22"/>
        </w:rPr>
        <w:t>може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допомогти</w:t>
      </w:r>
      <w:proofErr w:type="spellEnd"/>
      <w:r w:rsidRPr="002A54DF">
        <w:rPr>
          <w:sz w:val="22"/>
          <w:szCs w:val="22"/>
        </w:rPr>
        <w:t xml:space="preserve"> у </w:t>
      </w:r>
      <w:proofErr w:type="spellStart"/>
      <w:r w:rsidRPr="002A54DF">
        <w:rPr>
          <w:sz w:val="22"/>
          <w:szCs w:val="22"/>
        </w:rPr>
        <w:t>визначенні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локалізації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патології</w:t>
      </w:r>
      <w:proofErr w:type="spellEnd"/>
      <w:r w:rsidRPr="002A54DF">
        <w:rPr>
          <w:sz w:val="22"/>
          <w:szCs w:val="22"/>
        </w:rPr>
        <w:t xml:space="preserve"> опорно- </w:t>
      </w:r>
      <w:proofErr w:type="spellStart"/>
      <w:r w:rsidRPr="002A54DF">
        <w:rPr>
          <w:sz w:val="22"/>
          <w:szCs w:val="22"/>
        </w:rPr>
        <w:t>рухового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апарату</w:t>
      </w:r>
      <w:proofErr w:type="spellEnd"/>
      <w:r w:rsidRPr="002A54DF">
        <w:rPr>
          <w:sz w:val="22"/>
          <w:szCs w:val="22"/>
        </w:rPr>
        <w:t xml:space="preserve">. При </w:t>
      </w:r>
      <w:proofErr w:type="spellStart"/>
      <w:r w:rsidRPr="002A54DF">
        <w:rPr>
          <w:sz w:val="22"/>
          <w:szCs w:val="22"/>
        </w:rPr>
        <w:t>ураженні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кульшового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тіло</w:t>
      </w:r>
      <w:proofErr w:type="spellEnd"/>
      <w:r w:rsidRPr="002A54DF">
        <w:rPr>
          <w:sz w:val="22"/>
          <w:szCs w:val="22"/>
        </w:rPr>
        <w:t xml:space="preserve"> “</w:t>
      </w:r>
      <w:proofErr w:type="spellStart"/>
      <w:r w:rsidRPr="002A54DF">
        <w:rPr>
          <w:sz w:val="22"/>
          <w:szCs w:val="22"/>
        </w:rPr>
        <w:t>підстрибує</w:t>
      </w:r>
      <w:proofErr w:type="spellEnd"/>
      <w:r w:rsidRPr="002A54DF">
        <w:rPr>
          <w:sz w:val="22"/>
          <w:szCs w:val="22"/>
        </w:rPr>
        <w:t xml:space="preserve">” над хворою ногою. </w:t>
      </w:r>
      <w:proofErr w:type="spellStart"/>
      <w:r w:rsidRPr="002A54DF">
        <w:rPr>
          <w:sz w:val="22"/>
          <w:szCs w:val="22"/>
        </w:rPr>
        <w:t>Захворювання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колінного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перешкоджає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повному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його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розгинанню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під</w:t>
      </w:r>
      <w:proofErr w:type="spellEnd"/>
      <w:r w:rsidRPr="002A54DF">
        <w:rPr>
          <w:sz w:val="22"/>
          <w:szCs w:val="22"/>
        </w:rPr>
        <w:t xml:space="preserve"> час </w:t>
      </w:r>
      <w:proofErr w:type="spellStart"/>
      <w:r w:rsidRPr="002A54DF">
        <w:rPr>
          <w:sz w:val="22"/>
          <w:szCs w:val="22"/>
        </w:rPr>
        <w:t>фази</w:t>
      </w:r>
      <w:proofErr w:type="spellEnd"/>
      <w:r w:rsidRPr="002A54DF">
        <w:rPr>
          <w:sz w:val="22"/>
          <w:szCs w:val="22"/>
        </w:rPr>
        <w:t xml:space="preserve"> переносу ноги і </w:t>
      </w:r>
      <w:proofErr w:type="spellStart"/>
      <w:r w:rsidRPr="002A54DF">
        <w:rPr>
          <w:sz w:val="22"/>
          <w:szCs w:val="22"/>
        </w:rPr>
        <w:t>призводить</w:t>
      </w:r>
      <w:proofErr w:type="spellEnd"/>
      <w:r w:rsidRPr="002A54DF">
        <w:rPr>
          <w:sz w:val="22"/>
          <w:szCs w:val="22"/>
        </w:rPr>
        <w:t xml:space="preserve"> до </w:t>
      </w:r>
      <w:proofErr w:type="spellStart"/>
      <w:r w:rsidRPr="002A54DF">
        <w:rPr>
          <w:sz w:val="22"/>
          <w:szCs w:val="22"/>
        </w:rPr>
        <w:t>обережної</w:t>
      </w:r>
      <w:proofErr w:type="spellEnd"/>
      <w:r w:rsidRPr="002A54DF">
        <w:rPr>
          <w:sz w:val="22"/>
          <w:szCs w:val="22"/>
        </w:rPr>
        <w:t xml:space="preserve"> постанови </w:t>
      </w:r>
      <w:proofErr w:type="spellStart"/>
      <w:r w:rsidRPr="002A54DF">
        <w:rPr>
          <w:sz w:val="22"/>
          <w:szCs w:val="22"/>
        </w:rPr>
        <w:t>п'яти</w:t>
      </w:r>
      <w:proofErr w:type="spellEnd"/>
      <w:r w:rsidRPr="002A54DF">
        <w:rPr>
          <w:sz w:val="22"/>
          <w:szCs w:val="22"/>
          <w:lang w:val="uk-UA"/>
        </w:rPr>
        <w:t>.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Основні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різновиди</w:t>
      </w:r>
      <w:proofErr w:type="spellEnd"/>
      <w:r w:rsidRPr="002A54DF">
        <w:rPr>
          <w:sz w:val="22"/>
          <w:szCs w:val="22"/>
        </w:rPr>
        <w:t xml:space="preserve"> </w:t>
      </w:r>
      <w:r w:rsidRPr="002A54DF">
        <w:rPr>
          <w:sz w:val="22"/>
          <w:szCs w:val="22"/>
          <w:lang w:val="uk-UA"/>
        </w:rPr>
        <w:t xml:space="preserve">патологічної </w:t>
      </w:r>
      <w:r w:rsidRPr="002A54DF">
        <w:rPr>
          <w:sz w:val="22"/>
          <w:szCs w:val="22"/>
        </w:rPr>
        <w:t xml:space="preserve">ходи: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</w:rPr>
        <w:t xml:space="preserve">1. </w:t>
      </w:r>
      <w:proofErr w:type="spellStart"/>
      <w:r w:rsidRPr="002A54DF">
        <w:rPr>
          <w:sz w:val="22"/>
          <w:szCs w:val="22"/>
        </w:rPr>
        <w:t>Несправжня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кульгавість</w:t>
      </w:r>
      <w:proofErr w:type="spellEnd"/>
      <w:r w:rsidRPr="002A54DF">
        <w:rPr>
          <w:sz w:val="22"/>
          <w:szCs w:val="22"/>
        </w:rPr>
        <w:t xml:space="preserve"> – </w:t>
      </w:r>
      <w:proofErr w:type="spellStart"/>
      <w:r w:rsidRPr="002A54DF">
        <w:rPr>
          <w:sz w:val="22"/>
          <w:szCs w:val="22"/>
        </w:rPr>
        <w:t>хворий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оберігає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ушкоджену</w:t>
      </w:r>
      <w:proofErr w:type="spellEnd"/>
      <w:r w:rsidRPr="002A54DF">
        <w:rPr>
          <w:sz w:val="22"/>
          <w:szCs w:val="22"/>
        </w:rPr>
        <w:t xml:space="preserve"> ногу при </w:t>
      </w:r>
      <w:proofErr w:type="spellStart"/>
      <w:r w:rsidRPr="002A54DF">
        <w:rPr>
          <w:sz w:val="22"/>
          <w:szCs w:val="22"/>
        </w:rPr>
        <w:t>ході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опирається</w:t>
      </w:r>
      <w:proofErr w:type="spellEnd"/>
      <w:r w:rsidRPr="002A54DF">
        <w:rPr>
          <w:sz w:val="22"/>
          <w:szCs w:val="22"/>
        </w:rPr>
        <w:t xml:space="preserve"> на </w:t>
      </w:r>
      <w:proofErr w:type="spellStart"/>
      <w:r w:rsidRPr="002A54DF">
        <w:rPr>
          <w:sz w:val="22"/>
          <w:szCs w:val="22"/>
        </w:rPr>
        <w:t>неї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обережно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короткочасно</w:t>
      </w:r>
      <w:proofErr w:type="spellEnd"/>
      <w:r w:rsidRPr="002A54DF">
        <w:rPr>
          <w:sz w:val="22"/>
          <w:szCs w:val="22"/>
        </w:rPr>
        <w:t xml:space="preserve">. Причиною </w:t>
      </w:r>
      <w:proofErr w:type="spellStart"/>
      <w:r w:rsidRPr="002A54DF">
        <w:rPr>
          <w:sz w:val="22"/>
          <w:szCs w:val="22"/>
        </w:rPr>
        <w:t>такої</w:t>
      </w:r>
      <w:proofErr w:type="spellEnd"/>
      <w:r w:rsidRPr="002A54DF">
        <w:rPr>
          <w:sz w:val="22"/>
          <w:szCs w:val="22"/>
        </w:rPr>
        <w:t xml:space="preserve"> ходи є </w:t>
      </w:r>
      <w:proofErr w:type="spellStart"/>
      <w:r w:rsidRPr="002A54DF">
        <w:rPr>
          <w:sz w:val="22"/>
          <w:szCs w:val="22"/>
        </w:rPr>
        <w:t>біль</w:t>
      </w:r>
      <w:proofErr w:type="spellEnd"/>
      <w:r w:rsidRPr="002A54DF">
        <w:rPr>
          <w:sz w:val="22"/>
          <w:szCs w:val="22"/>
        </w:rPr>
        <w:t>.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</w:rPr>
        <w:t xml:space="preserve"> 2. </w:t>
      </w:r>
      <w:proofErr w:type="spellStart"/>
      <w:r w:rsidRPr="002A54DF">
        <w:rPr>
          <w:sz w:val="22"/>
          <w:szCs w:val="22"/>
        </w:rPr>
        <w:t>Справжня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кульгавість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викликана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вкороченням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кінцівки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більше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ніж</w:t>
      </w:r>
      <w:proofErr w:type="spellEnd"/>
      <w:r w:rsidRPr="002A54DF">
        <w:rPr>
          <w:sz w:val="22"/>
          <w:szCs w:val="22"/>
        </w:rPr>
        <w:t xml:space="preserve"> на 2 см (</w:t>
      </w:r>
      <w:proofErr w:type="spellStart"/>
      <w:r w:rsidRPr="002A54DF">
        <w:rPr>
          <w:sz w:val="22"/>
          <w:szCs w:val="22"/>
        </w:rPr>
        <w:t>вкорочення</w:t>
      </w:r>
      <w:proofErr w:type="spellEnd"/>
      <w:r w:rsidRPr="002A54DF">
        <w:rPr>
          <w:sz w:val="22"/>
          <w:szCs w:val="22"/>
        </w:rPr>
        <w:t xml:space="preserve"> ноги в межах 1-2 см </w:t>
      </w:r>
      <w:proofErr w:type="spellStart"/>
      <w:r w:rsidRPr="002A54DF">
        <w:rPr>
          <w:sz w:val="22"/>
          <w:szCs w:val="22"/>
        </w:rPr>
        <w:t>компенсується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опущенням</w:t>
      </w:r>
      <w:proofErr w:type="spellEnd"/>
      <w:r w:rsidRPr="002A54DF">
        <w:rPr>
          <w:sz w:val="22"/>
          <w:szCs w:val="22"/>
        </w:rPr>
        <w:t xml:space="preserve"> тазу і не </w:t>
      </w:r>
      <w:proofErr w:type="spellStart"/>
      <w:r w:rsidRPr="002A54DF">
        <w:rPr>
          <w:sz w:val="22"/>
          <w:szCs w:val="22"/>
        </w:rPr>
        <w:t>дає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кульгавості</w:t>
      </w:r>
      <w:proofErr w:type="spellEnd"/>
      <w:r w:rsidRPr="002A54DF">
        <w:rPr>
          <w:sz w:val="22"/>
          <w:szCs w:val="22"/>
        </w:rPr>
        <w:t xml:space="preserve">). </w:t>
      </w:r>
      <w:proofErr w:type="spellStart"/>
      <w:r w:rsidRPr="002A54DF">
        <w:rPr>
          <w:sz w:val="22"/>
          <w:szCs w:val="22"/>
        </w:rPr>
        <w:t>Вкорочена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кінцівка</w:t>
      </w:r>
      <w:proofErr w:type="spellEnd"/>
      <w:r w:rsidRPr="002A54DF">
        <w:rPr>
          <w:sz w:val="22"/>
          <w:szCs w:val="22"/>
        </w:rPr>
        <w:t xml:space="preserve"> не </w:t>
      </w:r>
      <w:proofErr w:type="spellStart"/>
      <w:r w:rsidRPr="002A54DF">
        <w:rPr>
          <w:sz w:val="22"/>
          <w:szCs w:val="22"/>
        </w:rPr>
        <w:t>болюча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використовується</w:t>
      </w:r>
      <w:proofErr w:type="spellEnd"/>
      <w:r w:rsidRPr="002A54DF">
        <w:rPr>
          <w:sz w:val="22"/>
          <w:szCs w:val="22"/>
        </w:rPr>
        <w:t xml:space="preserve"> для опори, </w:t>
      </w:r>
      <w:proofErr w:type="spellStart"/>
      <w:r w:rsidRPr="002A54DF">
        <w:rPr>
          <w:sz w:val="22"/>
          <w:szCs w:val="22"/>
        </w:rPr>
        <w:t>тулуб</w:t>
      </w:r>
      <w:proofErr w:type="spellEnd"/>
      <w:r w:rsidRPr="002A54DF">
        <w:rPr>
          <w:sz w:val="22"/>
          <w:szCs w:val="22"/>
        </w:rPr>
        <w:t xml:space="preserve"> при </w:t>
      </w:r>
      <w:proofErr w:type="spellStart"/>
      <w:r w:rsidRPr="002A54DF">
        <w:rPr>
          <w:sz w:val="22"/>
          <w:szCs w:val="22"/>
        </w:rPr>
        <w:t>опорі</w:t>
      </w:r>
      <w:proofErr w:type="spellEnd"/>
      <w:r w:rsidRPr="002A54DF">
        <w:rPr>
          <w:sz w:val="22"/>
          <w:szCs w:val="22"/>
        </w:rPr>
        <w:t xml:space="preserve"> на </w:t>
      </w:r>
      <w:proofErr w:type="spellStart"/>
      <w:r w:rsidRPr="002A54DF">
        <w:rPr>
          <w:sz w:val="22"/>
          <w:szCs w:val="22"/>
        </w:rPr>
        <w:t>цю</w:t>
      </w:r>
      <w:proofErr w:type="spellEnd"/>
      <w:r w:rsidRPr="002A54DF">
        <w:rPr>
          <w:sz w:val="22"/>
          <w:szCs w:val="22"/>
        </w:rPr>
        <w:t xml:space="preserve"> ногу </w:t>
      </w:r>
      <w:proofErr w:type="spellStart"/>
      <w:r w:rsidRPr="002A54DF">
        <w:rPr>
          <w:sz w:val="22"/>
          <w:szCs w:val="22"/>
        </w:rPr>
        <w:t>опускається</w:t>
      </w:r>
      <w:proofErr w:type="spellEnd"/>
      <w:r w:rsidRPr="002A54DF">
        <w:rPr>
          <w:sz w:val="22"/>
          <w:szCs w:val="22"/>
        </w:rPr>
        <w:t xml:space="preserve"> (</w:t>
      </w:r>
      <w:proofErr w:type="spellStart"/>
      <w:r w:rsidRPr="002A54DF">
        <w:rPr>
          <w:sz w:val="22"/>
          <w:szCs w:val="22"/>
        </w:rPr>
        <w:t>падаюча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кульгавість</w:t>
      </w:r>
      <w:proofErr w:type="spellEnd"/>
      <w:r w:rsidRPr="002A54DF">
        <w:rPr>
          <w:sz w:val="22"/>
          <w:szCs w:val="22"/>
        </w:rPr>
        <w:t xml:space="preserve">).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3. </w:t>
      </w:r>
      <w:proofErr w:type="spellStart"/>
      <w:r w:rsidRPr="002A54DF">
        <w:rPr>
          <w:sz w:val="22"/>
          <w:szCs w:val="22"/>
          <w:lang w:val="uk-UA"/>
        </w:rPr>
        <w:t>Підстрибуюча</w:t>
      </w:r>
      <w:proofErr w:type="spellEnd"/>
      <w:r w:rsidRPr="002A54DF">
        <w:rPr>
          <w:sz w:val="22"/>
          <w:szCs w:val="22"/>
          <w:lang w:val="uk-UA"/>
        </w:rPr>
        <w:t xml:space="preserve"> хода спостерігається при видовженні ноги - хвора нога при ході описує коло або хворий «вкорочує» довшу ногу, згинаючи її у кульшовому і колінному суглобах.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</w:rPr>
        <w:t xml:space="preserve">4. </w:t>
      </w:r>
      <w:proofErr w:type="spellStart"/>
      <w:r w:rsidRPr="002A54DF">
        <w:rPr>
          <w:sz w:val="22"/>
          <w:szCs w:val="22"/>
        </w:rPr>
        <w:t>Качина</w:t>
      </w:r>
      <w:proofErr w:type="spellEnd"/>
      <w:r w:rsidRPr="002A54DF">
        <w:rPr>
          <w:sz w:val="22"/>
          <w:szCs w:val="22"/>
        </w:rPr>
        <w:t xml:space="preserve"> (хода з </w:t>
      </w:r>
      <w:proofErr w:type="spellStart"/>
      <w:r w:rsidRPr="002A54DF">
        <w:rPr>
          <w:sz w:val="22"/>
          <w:szCs w:val="22"/>
        </w:rPr>
        <w:t>розхитуванням</w:t>
      </w:r>
      <w:proofErr w:type="spellEnd"/>
      <w:r w:rsidRPr="002A54DF">
        <w:rPr>
          <w:sz w:val="22"/>
          <w:szCs w:val="22"/>
        </w:rPr>
        <w:t xml:space="preserve">) </w:t>
      </w:r>
      <w:proofErr w:type="spellStart"/>
      <w:r w:rsidRPr="002A54DF">
        <w:rPr>
          <w:sz w:val="22"/>
          <w:szCs w:val="22"/>
        </w:rPr>
        <w:t>спостерігається</w:t>
      </w:r>
      <w:proofErr w:type="spellEnd"/>
      <w:r w:rsidRPr="002A54DF">
        <w:rPr>
          <w:sz w:val="22"/>
          <w:szCs w:val="22"/>
        </w:rPr>
        <w:t xml:space="preserve"> при </w:t>
      </w:r>
      <w:proofErr w:type="spellStart"/>
      <w:r w:rsidRPr="002A54DF">
        <w:rPr>
          <w:sz w:val="22"/>
          <w:szCs w:val="22"/>
        </w:rPr>
        <w:t>двобічному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вродженому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вивиху</w:t>
      </w:r>
      <w:proofErr w:type="spellEnd"/>
      <w:r w:rsidRPr="002A54DF">
        <w:rPr>
          <w:sz w:val="22"/>
          <w:szCs w:val="22"/>
        </w:rPr>
        <w:t xml:space="preserve"> стегна </w:t>
      </w:r>
      <w:proofErr w:type="spellStart"/>
      <w:r w:rsidRPr="002A54DF">
        <w:rPr>
          <w:sz w:val="22"/>
          <w:szCs w:val="22"/>
        </w:rPr>
        <w:t>або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деформаціях</w:t>
      </w:r>
      <w:proofErr w:type="spellEnd"/>
      <w:r w:rsidRPr="002A54DF">
        <w:rPr>
          <w:sz w:val="22"/>
          <w:szCs w:val="22"/>
        </w:rPr>
        <w:t xml:space="preserve"> з </w:t>
      </w:r>
      <w:proofErr w:type="spellStart"/>
      <w:r w:rsidRPr="002A54DF">
        <w:rPr>
          <w:sz w:val="22"/>
          <w:szCs w:val="22"/>
        </w:rPr>
        <w:lastRenderedPageBreak/>
        <w:t>укороченням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тазововертлюжних</w:t>
      </w:r>
      <w:proofErr w:type="spellEnd"/>
      <w:r w:rsidRPr="002A54DF">
        <w:rPr>
          <w:sz w:val="22"/>
          <w:szCs w:val="22"/>
        </w:rPr>
        <w:t xml:space="preserve"> м</w:t>
      </w:r>
      <w:r w:rsidR="00435E67" w:rsidRPr="009A3C23">
        <w:rPr>
          <w:b/>
          <w:sz w:val="20"/>
          <w:szCs w:val="20"/>
          <w:lang w:val="uk-UA"/>
        </w:rPr>
        <w:t>’</w:t>
      </w:r>
      <w:proofErr w:type="spellStart"/>
      <w:r w:rsidRPr="002A54DF">
        <w:rPr>
          <w:sz w:val="22"/>
          <w:szCs w:val="22"/>
        </w:rPr>
        <w:t>язів</w:t>
      </w:r>
      <w:proofErr w:type="spellEnd"/>
      <w:r w:rsidRPr="002A54DF">
        <w:rPr>
          <w:sz w:val="22"/>
          <w:szCs w:val="22"/>
        </w:rPr>
        <w:t xml:space="preserve">. Тулуб при </w:t>
      </w:r>
      <w:proofErr w:type="spellStart"/>
      <w:r w:rsidRPr="002A54DF">
        <w:rPr>
          <w:sz w:val="22"/>
          <w:szCs w:val="22"/>
        </w:rPr>
        <w:t>ході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поперемінно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відхиляється</w:t>
      </w:r>
      <w:proofErr w:type="spellEnd"/>
      <w:r w:rsidRPr="002A54DF">
        <w:rPr>
          <w:sz w:val="22"/>
          <w:szCs w:val="22"/>
        </w:rPr>
        <w:t xml:space="preserve"> то в один, то в </w:t>
      </w:r>
      <w:proofErr w:type="spellStart"/>
      <w:r w:rsidRPr="002A54DF">
        <w:rPr>
          <w:sz w:val="22"/>
          <w:szCs w:val="22"/>
        </w:rPr>
        <w:t>інший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бік</w:t>
      </w:r>
      <w:proofErr w:type="spellEnd"/>
      <w:r w:rsidRPr="002A54DF">
        <w:rPr>
          <w:sz w:val="22"/>
          <w:szCs w:val="22"/>
        </w:rPr>
        <w:t>.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 5. Паралітична або </w:t>
      </w:r>
      <w:proofErr w:type="spellStart"/>
      <w:r w:rsidRPr="002A54DF">
        <w:rPr>
          <w:sz w:val="22"/>
          <w:szCs w:val="22"/>
          <w:lang w:val="uk-UA"/>
        </w:rPr>
        <w:t>паретична</w:t>
      </w:r>
      <w:proofErr w:type="spellEnd"/>
      <w:r w:rsidRPr="002A54DF">
        <w:rPr>
          <w:sz w:val="22"/>
          <w:szCs w:val="22"/>
          <w:lang w:val="uk-UA"/>
        </w:rPr>
        <w:t xml:space="preserve"> хода спостерігається у хворих з ізольованими паралічами або парезами окремих м</w:t>
      </w:r>
      <w:r w:rsidR="00435E67" w:rsidRPr="009A3C23">
        <w:rPr>
          <w:b/>
          <w:sz w:val="20"/>
          <w:szCs w:val="20"/>
          <w:lang w:val="uk-UA"/>
        </w:rPr>
        <w:t>’</w:t>
      </w:r>
      <w:r w:rsidRPr="002A54DF">
        <w:rPr>
          <w:sz w:val="22"/>
          <w:szCs w:val="22"/>
          <w:lang w:val="uk-UA"/>
        </w:rPr>
        <w:t xml:space="preserve">язів, які викликають </w:t>
      </w:r>
      <w:proofErr w:type="spellStart"/>
      <w:r w:rsidRPr="002A54DF">
        <w:rPr>
          <w:sz w:val="22"/>
          <w:szCs w:val="22"/>
          <w:lang w:val="uk-UA"/>
        </w:rPr>
        <w:t>гіпермобільність</w:t>
      </w:r>
      <w:proofErr w:type="spellEnd"/>
      <w:r w:rsidRPr="002A54DF">
        <w:rPr>
          <w:sz w:val="22"/>
          <w:szCs w:val="22"/>
          <w:lang w:val="uk-UA"/>
        </w:rPr>
        <w:t xml:space="preserve"> і </w:t>
      </w:r>
      <w:proofErr w:type="spellStart"/>
      <w:r w:rsidRPr="002A54DF">
        <w:rPr>
          <w:sz w:val="22"/>
          <w:szCs w:val="22"/>
          <w:lang w:val="uk-UA"/>
        </w:rPr>
        <w:t>слабоопірність</w:t>
      </w:r>
      <w:proofErr w:type="spellEnd"/>
      <w:r w:rsidRPr="002A54DF">
        <w:rPr>
          <w:sz w:val="22"/>
          <w:szCs w:val="22"/>
          <w:lang w:val="uk-UA"/>
        </w:rPr>
        <w:t xml:space="preserve"> суглобів. Наприклад, при паралічі малогомілкових м</w:t>
      </w:r>
      <w:r w:rsidR="00435E67" w:rsidRPr="009A3C23">
        <w:rPr>
          <w:b/>
          <w:sz w:val="20"/>
          <w:szCs w:val="20"/>
          <w:lang w:val="uk-UA"/>
        </w:rPr>
        <w:t>’</w:t>
      </w:r>
      <w:r w:rsidRPr="002A54DF">
        <w:rPr>
          <w:sz w:val="22"/>
          <w:szCs w:val="22"/>
          <w:lang w:val="uk-UA"/>
        </w:rPr>
        <w:t>язів стопа звисає вниз, і хворі, щоб не торкатися при ході пальцями підлоги, намагаються підняти її якомога вище (</w:t>
      </w:r>
      <w:proofErr w:type="spellStart"/>
      <w:r w:rsidRPr="002A54DF">
        <w:rPr>
          <w:sz w:val="22"/>
          <w:szCs w:val="22"/>
          <w:lang w:val="uk-UA"/>
        </w:rPr>
        <w:t>шльопаючий</w:t>
      </w:r>
      <w:proofErr w:type="spellEnd"/>
      <w:r w:rsidRPr="002A54DF">
        <w:rPr>
          <w:sz w:val="22"/>
          <w:szCs w:val="22"/>
          <w:lang w:val="uk-UA"/>
        </w:rPr>
        <w:t xml:space="preserve"> характер ходи).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</w:rPr>
        <w:t xml:space="preserve">6. </w:t>
      </w:r>
      <w:proofErr w:type="spellStart"/>
      <w:r w:rsidRPr="002A54DF">
        <w:rPr>
          <w:sz w:val="22"/>
          <w:szCs w:val="22"/>
        </w:rPr>
        <w:t>Спастична</w:t>
      </w:r>
      <w:proofErr w:type="spellEnd"/>
      <w:r w:rsidRPr="002A54DF">
        <w:rPr>
          <w:sz w:val="22"/>
          <w:szCs w:val="22"/>
        </w:rPr>
        <w:t xml:space="preserve"> хода </w:t>
      </w:r>
      <w:proofErr w:type="spellStart"/>
      <w:r w:rsidRPr="002A54DF">
        <w:rPr>
          <w:sz w:val="22"/>
          <w:szCs w:val="22"/>
        </w:rPr>
        <w:t>спостерігається</w:t>
      </w:r>
      <w:proofErr w:type="spellEnd"/>
      <w:r w:rsidRPr="002A54DF">
        <w:rPr>
          <w:sz w:val="22"/>
          <w:szCs w:val="22"/>
        </w:rPr>
        <w:t xml:space="preserve"> у </w:t>
      </w:r>
      <w:proofErr w:type="spellStart"/>
      <w:r w:rsidRPr="002A54DF">
        <w:rPr>
          <w:sz w:val="22"/>
          <w:szCs w:val="22"/>
        </w:rPr>
        <w:t>хворих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спастичними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паралічами</w:t>
      </w:r>
      <w:proofErr w:type="spellEnd"/>
      <w:r w:rsidRPr="002A54DF">
        <w:rPr>
          <w:sz w:val="22"/>
          <w:szCs w:val="22"/>
        </w:rPr>
        <w:t xml:space="preserve"> і парезами. </w:t>
      </w:r>
      <w:proofErr w:type="spellStart"/>
      <w:r w:rsidRPr="002A54DF">
        <w:rPr>
          <w:sz w:val="22"/>
          <w:szCs w:val="22"/>
        </w:rPr>
        <w:t>Хворі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ходять</w:t>
      </w:r>
      <w:proofErr w:type="spellEnd"/>
      <w:r w:rsidRPr="002A54DF">
        <w:rPr>
          <w:sz w:val="22"/>
          <w:szCs w:val="22"/>
        </w:rPr>
        <w:t xml:space="preserve"> з </w:t>
      </w:r>
      <w:proofErr w:type="spellStart"/>
      <w:r w:rsidRPr="002A54DF">
        <w:rPr>
          <w:sz w:val="22"/>
          <w:szCs w:val="22"/>
        </w:rPr>
        <w:t>важкістю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пересуваються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малими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кроками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тягнучи</w:t>
      </w:r>
      <w:proofErr w:type="spellEnd"/>
      <w:r w:rsidRPr="002A54DF">
        <w:rPr>
          <w:sz w:val="22"/>
          <w:szCs w:val="22"/>
        </w:rPr>
        <w:t xml:space="preserve"> ноги, </w:t>
      </w:r>
      <w:proofErr w:type="spellStart"/>
      <w:r w:rsidRPr="002A54DF">
        <w:rPr>
          <w:sz w:val="22"/>
          <w:szCs w:val="22"/>
        </w:rPr>
        <w:t>шуркаючи</w:t>
      </w:r>
      <w:proofErr w:type="spellEnd"/>
      <w:r w:rsidRPr="002A54DF">
        <w:rPr>
          <w:sz w:val="22"/>
          <w:szCs w:val="22"/>
        </w:rPr>
        <w:t xml:space="preserve"> стопами. При </w:t>
      </w:r>
      <w:proofErr w:type="spellStart"/>
      <w:r w:rsidRPr="002A54DF">
        <w:rPr>
          <w:sz w:val="22"/>
          <w:szCs w:val="22"/>
        </w:rPr>
        <w:t>підвищенні</w:t>
      </w:r>
      <w:proofErr w:type="spellEnd"/>
      <w:r w:rsidRPr="002A54DF">
        <w:rPr>
          <w:sz w:val="22"/>
          <w:szCs w:val="22"/>
        </w:rPr>
        <w:t xml:space="preserve"> тонусу </w:t>
      </w:r>
      <w:proofErr w:type="spellStart"/>
      <w:r w:rsidRPr="002A54DF">
        <w:rPr>
          <w:sz w:val="22"/>
          <w:szCs w:val="22"/>
        </w:rPr>
        <w:t>привідної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групи</w:t>
      </w:r>
      <w:proofErr w:type="spellEnd"/>
      <w:r w:rsidRPr="002A54DF">
        <w:rPr>
          <w:sz w:val="22"/>
          <w:szCs w:val="22"/>
        </w:rPr>
        <w:t xml:space="preserve"> м</w:t>
      </w:r>
      <w:r w:rsidR="00435E67" w:rsidRPr="009A3C23">
        <w:rPr>
          <w:b/>
          <w:sz w:val="20"/>
          <w:szCs w:val="20"/>
          <w:lang w:val="uk-UA"/>
        </w:rPr>
        <w:t>’</w:t>
      </w:r>
      <w:proofErr w:type="spellStart"/>
      <w:r w:rsidRPr="002A54DF">
        <w:rPr>
          <w:sz w:val="22"/>
          <w:szCs w:val="22"/>
        </w:rPr>
        <w:t>язів</w:t>
      </w:r>
      <w:proofErr w:type="spellEnd"/>
      <w:r w:rsidRPr="002A54DF">
        <w:rPr>
          <w:sz w:val="22"/>
          <w:szCs w:val="22"/>
        </w:rPr>
        <w:t xml:space="preserve"> стегон і </w:t>
      </w:r>
      <w:proofErr w:type="spellStart"/>
      <w:r w:rsidRPr="002A54DF">
        <w:rPr>
          <w:sz w:val="22"/>
          <w:szCs w:val="22"/>
        </w:rPr>
        <w:t>схильності</w:t>
      </w:r>
      <w:proofErr w:type="spellEnd"/>
      <w:r w:rsidRPr="002A54DF">
        <w:rPr>
          <w:sz w:val="22"/>
          <w:szCs w:val="22"/>
        </w:rPr>
        <w:t xml:space="preserve"> до </w:t>
      </w:r>
      <w:proofErr w:type="spellStart"/>
      <w:r w:rsidRPr="002A54DF">
        <w:rPr>
          <w:sz w:val="22"/>
          <w:szCs w:val="22"/>
        </w:rPr>
        <w:t>перехрещення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ніг</w:t>
      </w:r>
      <w:proofErr w:type="spellEnd"/>
      <w:r w:rsidRPr="002A54DF">
        <w:rPr>
          <w:sz w:val="22"/>
          <w:szCs w:val="22"/>
        </w:rPr>
        <w:t xml:space="preserve"> при кожному </w:t>
      </w:r>
      <w:proofErr w:type="spellStart"/>
      <w:r w:rsidRPr="002A54DF">
        <w:rPr>
          <w:sz w:val="22"/>
          <w:szCs w:val="22"/>
        </w:rPr>
        <w:t>кроці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одне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коліно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треться</w:t>
      </w:r>
      <w:proofErr w:type="spellEnd"/>
      <w:r w:rsidRPr="002A54DF">
        <w:rPr>
          <w:sz w:val="22"/>
          <w:szCs w:val="22"/>
        </w:rPr>
        <w:t xml:space="preserve"> об </w:t>
      </w:r>
      <w:proofErr w:type="spellStart"/>
      <w:r w:rsidRPr="002A54DF">
        <w:rPr>
          <w:sz w:val="22"/>
          <w:szCs w:val="22"/>
        </w:rPr>
        <w:t>інше</w:t>
      </w:r>
      <w:proofErr w:type="spellEnd"/>
      <w:r w:rsidRPr="002A54DF">
        <w:rPr>
          <w:sz w:val="22"/>
          <w:szCs w:val="22"/>
        </w:rPr>
        <w:t xml:space="preserve">. При </w:t>
      </w:r>
      <w:proofErr w:type="spellStart"/>
      <w:r w:rsidRPr="002A54DF">
        <w:rPr>
          <w:sz w:val="22"/>
          <w:szCs w:val="22"/>
        </w:rPr>
        <w:t>спастичному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скороченні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литкових</w:t>
      </w:r>
      <w:proofErr w:type="spellEnd"/>
      <w:r w:rsidRPr="002A54DF">
        <w:rPr>
          <w:sz w:val="22"/>
          <w:szCs w:val="22"/>
        </w:rPr>
        <w:t xml:space="preserve"> м</w:t>
      </w:r>
      <w:r w:rsidR="00435E67" w:rsidRPr="009A3C23">
        <w:rPr>
          <w:b/>
          <w:sz w:val="20"/>
          <w:szCs w:val="20"/>
          <w:lang w:val="uk-UA"/>
        </w:rPr>
        <w:t>’</w:t>
      </w:r>
      <w:proofErr w:type="spellStart"/>
      <w:r w:rsidRPr="002A54DF">
        <w:rPr>
          <w:sz w:val="22"/>
          <w:szCs w:val="22"/>
        </w:rPr>
        <w:t>язів</w:t>
      </w:r>
      <w:proofErr w:type="spellEnd"/>
      <w:r w:rsidRPr="002A54DF">
        <w:rPr>
          <w:sz w:val="22"/>
          <w:szCs w:val="22"/>
        </w:rPr>
        <w:t xml:space="preserve"> хода </w:t>
      </w:r>
      <w:proofErr w:type="spellStart"/>
      <w:r w:rsidRPr="002A54DF">
        <w:rPr>
          <w:sz w:val="22"/>
          <w:szCs w:val="22"/>
        </w:rPr>
        <w:t>супроводиться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підстрибуванням</w:t>
      </w:r>
      <w:proofErr w:type="spellEnd"/>
      <w:r w:rsidRPr="002A54DF">
        <w:rPr>
          <w:sz w:val="22"/>
          <w:szCs w:val="22"/>
        </w:rPr>
        <w:t xml:space="preserve">. При </w:t>
      </w:r>
      <w:proofErr w:type="spellStart"/>
      <w:r w:rsidRPr="002A54DF">
        <w:rPr>
          <w:sz w:val="22"/>
          <w:szCs w:val="22"/>
        </w:rPr>
        <w:t>огляді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відзначають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зміни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осі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нижніх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верхніх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кінцівок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Варусне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викривлення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нижніх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кінцівок</w:t>
      </w:r>
      <w:proofErr w:type="spellEnd"/>
      <w:r w:rsidRPr="002A54DF">
        <w:rPr>
          <w:sz w:val="22"/>
          <w:szCs w:val="22"/>
        </w:rPr>
        <w:t xml:space="preserve"> - </w:t>
      </w:r>
      <w:proofErr w:type="spellStart"/>
      <w:r w:rsidRPr="002A54DF">
        <w:rPr>
          <w:sz w:val="22"/>
          <w:szCs w:val="22"/>
        </w:rPr>
        <w:t>це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їх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відхилення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під</w:t>
      </w:r>
      <w:proofErr w:type="spellEnd"/>
      <w:r w:rsidRPr="002A54DF">
        <w:rPr>
          <w:sz w:val="22"/>
          <w:szCs w:val="22"/>
        </w:rPr>
        <w:t xml:space="preserve"> кутом, </w:t>
      </w:r>
      <w:proofErr w:type="spellStart"/>
      <w:r w:rsidRPr="002A54DF">
        <w:rPr>
          <w:sz w:val="22"/>
          <w:szCs w:val="22"/>
        </w:rPr>
        <w:t>відкритим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досередини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вальгусне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викривлення</w:t>
      </w:r>
      <w:proofErr w:type="spellEnd"/>
      <w:r w:rsidRPr="002A54DF">
        <w:rPr>
          <w:sz w:val="22"/>
          <w:szCs w:val="22"/>
        </w:rPr>
        <w:t xml:space="preserve"> - </w:t>
      </w:r>
      <w:proofErr w:type="spellStart"/>
      <w:r w:rsidRPr="002A54DF">
        <w:rPr>
          <w:sz w:val="22"/>
          <w:szCs w:val="22"/>
        </w:rPr>
        <w:t>під</w:t>
      </w:r>
      <w:proofErr w:type="spellEnd"/>
      <w:r w:rsidRPr="002A54DF">
        <w:rPr>
          <w:sz w:val="22"/>
          <w:szCs w:val="22"/>
        </w:rPr>
        <w:t xml:space="preserve"> кутом, </w:t>
      </w:r>
      <w:proofErr w:type="spellStart"/>
      <w:r w:rsidRPr="002A54DF">
        <w:rPr>
          <w:sz w:val="22"/>
          <w:szCs w:val="22"/>
        </w:rPr>
        <w:t>відкритим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назовні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Якщо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пацієнт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має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проблеми</w:t>
      </w:r>
      <w:proofErr w:type="spellEnd"/>
      <w:r w:rsidRPr="002A54DF">
        <w:rPr>
          <w:sz w:val="22"/>
          <w:szCs w:val="22"/>
        </w:rPr>
        <w:t xml:space="preserve"> з </w:t>
      </w:r>
      <w:proofErr w:type="spellStart"/>
      <w:r w:rsidRPr="002A54DF">
        <w:rPr>
          <w:sz w:val="22"/>
          <w:szCs w:val="22"/>
        </w:rPr>
        <w:t>пересуванням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описують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його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положення</w:t>
      </w:r>
      <w:proofErr w:type="spellEnd"/>
      <w:r w:rsidRPr="002A54DF">
        <w:rPr>
          <w:sz w:val="22"/>
          <w:szCs w:val="22"/>
        </w:rPr>
        <w:t xml:space="preserve">, а </w:t>
      </w:r>
      <w:proofErr w:type="spellStart"/>
      <w:r w:rsidRPr="002A54DF">
        <w:rPr>
          <w:sz w:val="22"/>
          <w:szCs w:val="22"/>
        </w:rPr>
        <w:t>також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положення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кінцівок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Воно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може</w:t>
      </w:r>
      <w:proofErr w:type="spellEnd"/>
      <w:r w:rsidRPr="002A54DF">
        <w:rPr>
          <w:sz w:val="22"/>
          <w:szCs w:val="22"/>
        </w:rPr>
        <w:t xml:space="preserve"> бути </w:t>
      </w:r>
      <w:proofErr w:type="spellStart"/>
      <w:r w:rsidRPr="002A54DF">
        <w:rPr>
          <w:sz w:val="22"/>
          <w:szCs w:val="22"/>
        </w:rPr>
        <w:t>вимушеним</w:t>
      </w:r>
      <w:proofErr w:type="spellEnd"/>
      <w:r w:rsidRPr="002A54DF">
        <w:rPr>
          <w:sz w:val="22"/>
          <w:szCs w:val="22"/>
        </w:rPr>
        <w:t xml:space="preserve"> через </w:t>
      </w:r>
      <w:proofErr w:type="spellStart"/>
      <w:r w:rsidRPr="002A54DF">
        <w:rPr>
          <w:sz w:val="22"/>
          <w:szCs w:val="22"/>
        </w:rPr>
        <w:t>виражений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больовий</w:t>
      </w:r>
      <w:proofErr w:type="spellEnd"/>
      <w:r w:rsidRPr="002A54DF">
        <w:rPr>
          <w:sz w:val="22"/>
          <w:szCs w:val="22"/>
        </w:rPr>
        <w:t xml:space="preserve"> синдром при артритах, </w:t>
      </w:r>
      <w:proofErr w:type="spellStart"/>
      <w:r w:rsidRPr="002A54DF">
        <w:rPr>
          <w:sz w:val="22"/>
          <w:szCs w:val="22"/>
        </w:rPr>
        <w:t>внаслідок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анкілозів</w:t>
      </w:r>
      <w:proofErr w:type="spellEnd"/>
      <w:r w:rsidRPr="002A54DF">
        <w:rPr>
          <w:sz w:val="22"/>
          <w:szCs w:val="22"/>
        </w:rPr>
        <w:t xml:space="preserve"> і контрактур.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Можливі зміни конфігурації суглобів: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припухлість </w:t>
      </w:r>
      <w:r w:rsidRPr="002A54DF">
        <w:rPr>
          <w:sz w:val="22"/>
          <w:szCs w:val="22"/>
        </w:rPr>
        <w:t>–</w:t>
      </w:r>
      <w:r w:rsidRPr="002A54DF">
        <w:rPr>
          <w:sz w:val="22"/>
          <w:szCs w:val="22"/>
          <w:lang w:val="uk-UA"/>
        </w:rPr>
        <w:t xml:space="preserve"> рівномірне збільшення об</w:t>
      </w:r>
      <w:r w:rsidR="00435E67" w:rsidRPr="009A3C23">
        <w:rPr>
          <w:b/>
          <w:sz w:val="20"/>
          <w:szCs w:val="20"/>
          <w:lang w:val="uk-UA"/>
        </w:rPr>
        <w:t>’</w:t>
      </w:r>
      <w:r w:rsidRPr="002A54DF">
        <w:rPr>
          <w:sz w:val="22"/>
          <w:szCs w:val="22"/>
          <w:lang w:val="uk-UA"/>
        </w:rPr>
        <w:t xml:space="preserve">єму суглоба і </w:t>
      </w:r>
      <w:proofErr w:type="spellStart"/>
      <w:r w:rsidRPr="002A54DF">
        <w:rPr>
          <w:sz w:val="22"/>
          <w:szCs w:val="22"/>
          <w:lang w:val="uk-UA"/>
        </w:rPr>
        <w:t>згладження</w:t>
      </w:r>
      <w:proofErr w:type="spellEnd"/>
      <w:r w:rsidRPr="002A54DF">
        <w:rPr>
          <w:sz w:val="22"/>
          <w:szCs w:val="22"/>
          <w:lang w:val="uk-UA"/>
        </w:rPr>
        <w:t xml:space="preserve"> його контурів за рахунок набряку </w:t>
      </w:r>
      <w:proofErr w:type="spellStart"/>
      <w:r w:rsidRPr="002A54DF">
        <w:rPr>
          <w:sz w:val="22"/>
          <w:szCs w:val="22"/>
          <w:lang w:val="uk-UA"/>
        </w:rPr>
        <w:t>навколосуглобових</w:t>
      </w:r>
      <w:proofErr w:type="spellEnd"/>
      <w:r w:rsidRPr="002A54DF">
        <w:rPr>
          <w:sz w:val="22"/>
          <w:szCs w:val="22"/>
          <w:lang w:val="uk-UA"/>
        </w:rPr>
        <w:t xml:space="preserve"> тканин і скупчення випоту в його порожнині;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proofErr w:type="spellStart"/>
      <w:r w:rsidRPr="002A54DF">
        <w:rPr>
          <w:sz w:val="22"/>
          <w:szCs w:val="22"/>
          <w:lang w:val="uk-UA"/>
        </w:rPr>
        <w:t>дефіґурація</w:t>
      </w:r>
      <w:proofErr w:type="spellEnd"/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</w:rPr>
        <w:t>–</w:t>
      </w:r>
      <w:r w:rsidRPr="002A54DF">
        <w:rPr>
          <w:sz w:val="22"/>
          <w:szCs w:val="22"/>
          <w:lang w:val="uk-UA"/>
        </w:rPr>
        <w:t xml:space="preserve"> тимчасова нерівномірна зміна форми суглоба за рахунок ексудативних та </w:t>
      </w:r>
      <w:proofErr w:type="spellStart"/>
      <w:r w:rsidRPr="002A54DF">
        <w:rPr>
          <w:sz w:val="22"/>
          <w:szCs w:val="22"/>
          <w:lang w:val="uk-UA"/>
        </w:rPr>
        <w:t>проліферативних</w:t>
      </w:r>
      <w:proofErr w:type="spellEnd"/>
      <w:r w:rsidRPr="002A54DF">
        <w:rPr>
          <w:sz w:val="22"/>
          <w:szCs w:val="22"/>
          <w:lang w:val="uk-UA"/>
        </w:rPr>
        <w:t xml:space="preserve"> змін у ньому і </w:t>
      </w:r>
      <w:proofErr w:type="spellStart"/>
      <w:r w:rsidRPr="002A54DF">
        <w:rPr>
          <w:sz w:val="22"/>
          <w:szCs w:val="22"/>
          <w:lang w:val="uk-UA"/>
        </w:rPr>
        <w:t>навколосуглобових</w:t>
      </w:r>
      <w:proofErr w:type="spellEnd"/>
      <w:r w:rsidRPr="002A54DF">
        <w:rPr>
          <w:sz w:val="22"/>
          <w:szCs w:val="22"/>
          <w:lang w:val="uk-UA"/>
        </w:rPr>
        <w:t xml:space="preserve"> тканинах, а також скупчення випоту у складках суглобової капсули. Після регресії запальних явищ конфігурація суглоба повертається до норми;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деформація </w:t>
      </w:r>
      <w:r w:rsidRPr="002A54DF">
        <w:rPr>
          <w:sz w:val="22"/>
          <w:szCs w:val="22"/>
        </w:rPr>
        <w:t>–</w:t>
      </w:r>
      <w:r w:rsidRPr="002A54DF">
        <w:rPr>
          <w:sz w:val="22"/>
          <w:szCs w:val="22"/>
          <w:lang w:val="uk-UA"/>
        </w:rPr>
        <w:t xml:space="preserve"> грубе порушення форми суглоба внаслідок змін у кістках, що його утворюють, і капсуло-зв'язковому </w:t>
      </w:r>
      <w:proofErr w:type="spellStart"/>
      <w:r w:rsidRPr="002A54DF">
        <w:rPr>
          <w:sz w:val="22"/>
          <w:szCs w:val="22"/>
          <w:lang w:val="uk-UA"/>
        </w:rPr>
        <w:t>апараті</w:t>
      </w:r>
      <w:proofErr w:type="spellEnd"/>
      <w:r w:rsidRPr="002A54DF">
        <w:rPr>
          <w:sz w:val="22"/>
          <w:szCs w:val="22"/>
          <w:lang w:val="uk-UA"/>
        </w:rPr>
        <w:t xml:space="preserve">;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proofErr w:type="spellStart"/>
      <w:r w:rsidRPr="002A54DF">
        <w:rPr>
          <w:sz w:val="22"/>
          <w:szCs w:val="22"/>
          <w:lang w:val="uk-UA"/>
        </w:rPr>
        <w:t>девіація</w:t>
      </w:r>
      <w:proofErr w:type="spellEnd"/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</w:rPr>
        <w:t>–</w:t>
      </w:r>
      <w:r w:rsidRPr="002A54DF">
        <w:rPr>
          <w:sz w:val="22"/>
          <w:szCs w:val="22"/>
          <w:lang w:val="uk-UA"/>
        </w:rPr>
        <w:t xml:space="preserve"> відхилення від нормального розташування осі суглоба внаслідок утворення кута між двома сусідніми </w:t>
      </w:r>
      <w:r w:rsidRPr="002A54DF">
        <w:rPr>
          <w:sz w:val="22"/>
          <w:szCs w:val="22"/>
          <w:lang w:val="uk-UA"/>
        </w:rPr>
        <w:lastRenderedPageBreak/>
        <w:t>кістками через розвиток підвивихів і тривалої контрактури окремих м</w:t>
      </w:r>
      <w:r w:rsidR="00435E67" w:rsidRPr="009A3C23">
        <w:rPr>
          <w:b/>
          <w:sz w:val="20"/>
          <w:szCs w:val="20"/>
          <w:lang w:val="uk-UA"/>
        </w:rPr>
        <w:t>’</w:t>
      </w:r>
      <w:r w:rsidRPr="002A54DF">
        <w:rPr>
          <w:sz w:val="22"/>
          <w:szCs w:val="22"/>
          <w:lang w:val="uk-UA"/>
        </w:rPr>
        <w:t xml:space="preserve">язових груп, котрі з часом набувають </w:t>
      </w:r>
      <w:proofErr w:type="spellStart"/>
      <w:r w:rsidRPr="002A54DF">
        <w:rPr>
          <w:sz w:val="22"/>
          <w:szCs w:val="22"/>
          <w:lang w:val="uk-UA"/>
        </w:rPr>
        <w:t>незворотнього</w:t>
      </w:r>
      <w:proofErr w:type="spellEnd"/>
      <w:r w:rsidRPr="002A54DF">
        <w:rPr>
          <w:sz w:val="22"/>
          <w:szCs w:val="22"/>
          <w:lang w:val="uk-UA"/>
        </w:rPr>
        <w:t xml:space="preserve"> характеру (наприклад, «ласти моржа» у хворих на </w:t>
      </w:r>
      <w:proofErr w:type="spellStart"/>
      <w:r w:rsidRPr="002A54DF">
        <w:rPr>
          <w:sz w:val="22"/>
          <w:szCs w:val="22"/>
          <w:lang w:val="uk-UA"/>
        </w:rPr>
        <w:t>ревматоїдний</w:t>
      </w:r>
      <w:proofErr w:type="spellEnd"/>
      <w:r w:rsidRPr="002A54DF">
        <w:rPr>
          <w:sz w:val="22"/>
          <w:szCs w:val="22"/>
          <w:lang w:val="uk-UA"/>
        </w:rPr>
        <w:t xml:space="preserve"> артрит </w:t>
      </w:r>
      <w:r w:rsidRPr="002A54DF">
        <w:rPr>
          <w:sz w:val="22"/>
          <w:szCs w:val="22"/>
        </w:rPr>
        <w:t>–</w:t>
      </w:r>
      <w:r w:rsidR="00435E67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  <w:lang w:val="uk-UA"/>
        </w:rPr>
        <w:t xml:space="preserve">відхилення пальців кистей у бік ліктьової кістки).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Також у дослідженні застосовували шкалу оцінки функціонального стану колінного суглоба </w:t>
      </w:r>
      <w:proofErr w:type="spellStart"/>
      <w:r w:rsidRPr="002A54DF">
        <w:rPr>
          <w:sz w:val="22"/>
          <w:szCs w:val="22"/>
          <w:lang w:val="uk-UA"/>
        </w:rPr>
        <w:t>Лісхолма</w:t>
      </w:r>
      <w:proofErr w:type="spellEnd"/>
      <w:r w:rsidRPr="002A54DF">
        <w:rPr>
          <w:sz w:val="22"/>
          <w:szCs w:val="22"/>
          <w:lang w:val="uk-UA"/>
        </w:rPr>
        <w:t xml:space="preserve"> (</w:t>
      </w:r>
      <w:proofErr w:type="spellStart"/>
      <w:r w:rsidRPr="002A54DF">
        <w:rPr>
          <w:sz w:val="22"/>
          <w:szCs w:val="22"/>
          <w:lang w:val="uk-UA"/>
        </w:rPr>
        <w:t>Тhе</w:t>
      </w:r>
      <w:proofErr w:type="spellEnd"/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  <w:lang w:val="en-US"/>
        </w:rPr>
        <w:t>L</w:t>
      </w:r>
      <w:r w:rsidRPr="002A54DF">
        <w:rPr>
          <w:sz w:val="22"/>
          <w:szCs w:val="22"/>
          <w:lang w:val="uk-UA"/>
        </w:rPr>
        <w:t>у</w:t>
      </w:r>
      <w:proofErr w:type="spellStart"/>
      <w:r w:rsidRPr="002A54DF">
        <w:rPr>
          <w:sz w:val="22"/>
          <w:szCs w:val="22"/>
          <w:lang w:val="en-US"/>
        </w:rPr>
        <w:t>sholm</w:t>
      </w:r>
      <w:proofErr w:type="spellEnd"/>
      <w:r w:rsidRPr="002A54DF">
        <w:rPr>
          <w:sz w:val="22"/>
          <w:szCs w:val="22"/>
          <w:lang w:val="uk-UA"/>
        </w:rPr>
        <w:t xml:space="preserve"> </w:t>
      </w:r>
      <w:proofErr w:type="spellStart"/>
      <w:r w:rsidRPr="002A54DF">
        <w:rPr>
          <w:sz w:val="22"/>
          <w:szCs w:val="22"/>
          <w:lang w:val="uk-UA"/>
        </w:rPr>
        <w:t>Кпее</w:t>
      </w:r>
      <w:proofErr w:type="spellEnd"/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  <w:lang w:val="en-US"/>
        </w:rPr>
        <w:t>S</w:t>
      </w:r>
      <w:proofErr w:type="spellStart"/>
      <w:r w:rsidRPr="002A54DF">
        <w:rPr>
          <w:sz w:val="22"/>
          <w:szCs w:val="22"/>
          <w:lang w:val="uk-UA"/>
        </w:rPr>
        <w:t>со</w:t>
      </w:r>
      <w:proofErr w:type="spellEnd"/>
      <w:r w:rsidRPr="002A54DF">
        <w:rPr>
          <w:sz w:val="22"/>
          <w:szCs w:val="22"/>
          <w:lang w:val="en-US"/>
        </w:rPr>
        <w:t>r</w:t>
      </w:r>
      <w:proofErr w:type="spellStart"/>
      <w:r w:rsidRPr="002A54DF">
        <w:rPr>
          <w:sz w:val="22"/>
          <w:szCs w:val="22"/>
          <w:lang w:val="uk-UA"/>
        </w:rPr>
        <w:t>іп</w:t>
      </w:r>
      <w:proofErr w:type="spellEnd"/>
      <w:r w:rsidRPr="002A54DF">
        <w:rPr>
          <w:sz w:val="22"/>
          <w:szCs w:val="22"/>
          <w:lang w:val="en-US"/>
        </w:rPr>
        <w:t>g</w:t>
      </w:r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  <w:lang w:val="en-US"/>
        </w:rPr>
        <w:t>S</w:t>
      </w:r>
      <w:r w:rsidRPr="002A54DF">
        <w:rPr>
          <w:sz w:val="22"/>
          <w:szCs w:val="22"/>
          <w:lang w:val="uk-UA"/>
        </w:rPr>
        <w:t xml:space="preserve">са1е). Дана шкала була запропонована </w:t>
      </w:r>
      <w:r w:rsidRPr="002A54DF">
        <w:rPr>
          <w:sz w:val="22"/>
          <w:szCs w:val="22"/>
          <w:lang w:val="en-US"/>
        </w:rPr>
        <w:t>L</w:t>
      </w:r>
      <w:r w:rsidRPr="002A54DF">
        <w:rPr>
          <w:sz w:val="22"/>
          <w:szCs w:val="22"/>
          <w:lang w:val="uk-UA"/>
        </w:rPr>
        <w:t>у</w:t>
      </w:r>
      <w:proofErr w:type="spellStart"/>
      <w:r w:rsidRPr="002A54DF">
        <w:rPr>
          <w:sz w:val="22"/>
          <w:szCs w:val="22"/>
          <w:lang w:val="en-US"/>
        </w:rPr>
        <w:t>sholm</w:t>
      </w:r>
      <w:proofErr w:type="spellEnd"/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  <w:lang w:val="en-US"/>
        </w:rPr>
        <w:t>et</w:t>
      </w:r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  <w:lang w:val="en-US"/>
        </w:rPr>
        <w:t>al</w:t>
      </w:r>
      <w:r w:rsidRPr="002A54DF">
        <w:rPr>
          <w:sz w:val="22"/>
          <w:szCs w:val="22"/>
          <w:lang w:val="uk-UA"/>
        </w:rPr>
        <w:t xml:space="preserve">. (1982), таблиця </w:t>
      </w:r>
      <w:r>
        <w:rPr>
          <w:sz w:val="22"/>
          <w:szCs w:val="22"/>
          <w:lang w:val="uk-UA"/>
        </w:rPr>
        <w:t>2.1.1</w:t>
      </w:r>
      <w:r w:rsidRPr="002A54DF">
        <w:rPr>
          <w:sz w:val="22"/>
          <w:szCs w:val="22"/>
          <w:lang w:val="uk-UA"/>
        </w:rPr>
        <w:t>.</w:t>
      </w:r>
    </w:p>
    <w:p w:rsidR="00BE6781" w:rsidRPr="002A54DF" w:rsidRDefault="00BE6781" w:rsidP="00BE6781">
      <w:pPr>
        <w:ind w:left="426" w:right="310" w:firstLine="708"/>
        <w:jc w:val="right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Таблиця </w:t>
      </w:r>
      <w:r>
        <w:rPr>
          <w:sz w:val="22"/>
          <w:szCs w:val="22"/>
          <w:lang w:val="uk-UA"/>
        </w:rPr>
        <w:t>2.1.1.</w:t>
      </w:r>
    </w:p>
    <w:p w:rsidR="00BE6781" w:rsidRDefault="00BE6781" w:rsidP="00BE6781">
      <w:pPr>
        <w:ind w:left="426" w:right="310" w:firstLine="708"/>
        <w:contextualSpacing/>
        <w:jc w:val="center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>Шкала оцінки функціонального стану колінного</w:t>
      </w:r>
    </w:p>
    <w:p w:rsidR="00BE6781" w:rsidRPr="002A54DF" w:rsidRDefault="00BE6781" w:rsidP="00BE6781">
      <w:pPr>
        <w:ind w:left="426" w:right="310" w:firstLine="708"/>
        <w:contextualSpacing/>
        <w:jc w:val="center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 суглоба </w:t>
      </w:r>
      <w:proofErr w:type="spellStart"/>
      <w:r w:rsidRPr="002A54DF">
        <w:rPr>
          <w:sz w:val="22"/>
          <w:szCs w:val="22"/>
          <w:lang w:val="uk-UA"/>
        </w:rPr>
        <w:t>Лісхолма</w:t>
      </w:r>
      <w:proofErr w:type="spellEnd"/>
    </w:p>
    <w:p w:rsidR="00BE6781" w:rsidRPr="002A54DF" w:rsidRDefault="00BE6781" w:rsidP="00BE6781">
      <w:pPr>
        <w:ind w:left="426" w:right="310" w:firstLine="708"/>
        <w:contextualSpacing/>
        <w:jc w:val="center"/>
        <w:rPr>
          <w:color w:val="000000"/>
          <w:sz w:val="22"/>
          <w:szCs w:val="22"/>
          <w:lang w:val="uk-UA" w:eastAsia="uk-UA"/>
        </w:rPr>
      </w:pPr>
      <w:r w:rsidRPr="002A54DF">
        <w:rPr>
          <w:sz w:val="22"/>
          <w:szCs w:val="22"/>
          <w:lang w:val="uk-UA"/>
        </w:rPr>
        <w:t xml:space="preserve">( </w:t>
      </w:r>
      <w:proofErr w:type="spellStart"/>
      <w:r w:rsidRPr="002A54DF">
        <w:rPr>
          <w:sz w:val="22"/>
          <w:szCs w:val="22"/>
          <w:lang w:val="uk-UA"/>
        </w:rPr>
        <w:t>Тhе</w:t>
      </w:r>
      <w:proofErr w:type="spellEnd"/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  <w:lang w:val="en-US"/>
        </w:rPr>
        <w:t>L</w:t>
      </w:r>
      <w:r w:rsidRPr="002A54DF">
        <w:rPr>
          <w:sz w:val="22"/>
          <w:szCs w:val="22"/>
          <w:lang w:val="uk-UA"/>
        </w:rPr>
        <w:t>у</w:t>
      </w:r>
      <w:proofErr w:type="spellStart"/>
      <w:r w:rsidRPr="002A54DF">
        <w:rPr>
          <w:sz w:val="22"/>
          <w:szCs w:val="22"/>
          <w:lang w:val="en-US"/>
        </w:rPr>
        <w:t>sholm</w:t>
      </w:r>
      <w:proofErr w:type="spellEnd"/>
      <w:r w:rsidRPr="002A54DF">
        <w:rPr>
          <w:sz w:val="22"/>
          <w:szCs w:val="22"/>
          <w:lang w:val="uk-UA"/>
        </w:rPr>
        <w:t xml:space="preserve"> </w:t>
      </w:r>
      <w:proofErr w:type="spellStart"/>
      <w:r w:rsidRPr="002A54DF">
        <w:rPr>
          <w:sz w:val="22"/>
          <w:szCs w:val="22"/>
          <w:lang w:val="uk-UA"/>
        </w:rPr>
        <w:t>Кпее</w:t>
      </w:r>
      <w:proofErr w:type="spellEnd"/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  <w:lang w:val="en-US"/>
        </w:rPr>
        <w:t>S</w:t>
      </w:r>
      <w:proofErr w:type="spellStart"/>
      <w:r w:rsidRPr="002A54DF">
        <w:rPr>
          <w:sz w:val="22"/>
          <w:szCs w:val="22"/>
          <w:lang w:val="uk-UA"/>
        </w:rPr>
        <w:t>со</w:t>
      </w:r>
      <w:proofErr w:type="spellEnd"/>
      <w:r w:rsidRPr="002A54DF">
        <w:rPr>
          <w:sz w:val="22"/>
          <w:szCs w:val="22"/>
          <w:lang w:val="en-US"/>
        </w:rPr>
        <w:t>r</w:t>
      </w:r>
      <w:proofErr w:type="spellStart"/>
      <w:r w:rsidRPr="002A54DF">
        <w:rPr>
          <w:sz w:val="22"/>
          <w:szCs w:val="22"/>
          <w:lang w:val="uk-UA"/>
        </w:rPr>
        <w:t>іп</w:t>
      </w:r>
      <w:proofErr w:type="spellEnd"/>
      <w:r w:rsidRPr="002A54DF">
        <w:rPr>
          <w:sz w:val="22"/>
          <w:szCs w:val="22"/>
          <w:lang w:val="en-US"/>
        </w:rPr>
        <w:t>g</w:t>
      </w:r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  <w:lang w:val="en-US"/>
        </w:rPr>
        <w:t>S</w:t>
      </w:r>
      <w:r w:rsidRPr="002A54DF">
        <w:rPr>
          <w:sz w:val="22"/>
          <w:szCs w:val="22"/>
          <w:lang w:val="uk-UA"/>
        </w:rPr>
        <w:t xml:space="preserve">са1е, </w:t>
      </w:r>
      <w:r w:rsidRPr="002A54DF">
        <w:rPr>
          <w:sz w:val="22"/>
          <w:szCs w:val="22"/>
          <w:lang w:val="en-US"/>
        </w:rPr>
        <w:t>L</w:t>
      </w:r>
      <w:r w:rsidRPr="002A54DF">
        <w:rPr>
          <w:sz w:val="22"/>
          <w:szCs w:val="22"/>
          <w:lang w:val="uk-UA"/>
        </w:rPr>
        <w:t>у</w:t>
      </w:r>
      <w:proofErr w:type="spellStart"/>
      <w:r w:rsidRPr="002A54DF">
        <w:rPr>
          <w:sz w:val="22"/>
          <w:szCs w:val="22"/>
          <w:lang w:val="en-US"/>
        </w:rPr>
        <w:t>sholm</w:t>
      </w:r>
      <w:proofErr w:type="spellEnd"/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  <w:lang w:val="en-US"/>
        </w:rPr>
        <w:t>et</w:t>
      </w:r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  <w:lang w:val="en-US"/>
        </w:rPr>
        <w:t>al</w:t>
      </w:r>
      <w:r w:rsidRPr="002A54DF">
        <w:rPr>
          <w:sz w:val="22"/>
          <w:szCs w:val="22"/>
          <w:lang w:val="uk-UA"/>
        </w:rPr>
        <w:t xml:space="preserve">. 1982) </w:t>
      </w:r>
    </w:p>
    <w:p w:rsidR="00BE6781" w:rsidRPr="002A54DF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</w:p>
    <w:tbl>
      <w:tblPr>
        <w:tblW w:w="6129" w:type="dxa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2555"/>
        <w:gridCol w:w="30"/>
      </w:tblGrid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Показник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-6" w:right="31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Pr="002A54DF">
              <w:rPr>
                <w:sz w:val="22"/>
                <w:szCs w:val="22"/>
              </w:rPr>
              <w:t>али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Показник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Бали</w:t>
            </w: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Кульгавість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 xml:space="preserve">Набряк </w:t>
            </w:r>
            <w:proofErr w:type="spellStart"/>
            <w:r w:rsidRPr="002A54DF">
              <w:rPr>
                <w:sz w:val="22"/>
                <w:szCs w:val="22"/>
              </w:rPr>
              <w:t>суглоба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        </w:t>
            </w:r>
            <w:proofErr w:type="spellStart"/>
            <w:r w:rsidRPr="002A54DF">
              <w:rPr>
                <w:sz w:val="22"/>
                <w:szCs w:val="22"/>
              </w:rPr>
              <w:t>Немає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Немає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  <w:lang w:val="uk-UA"/>
              </w:rPr>
            </w:pPr>
            <w:proofErr w:type="spellStart"/>
            <w:r w:rsidRPr="002A54DF">
              <w:rPr>
                <w:sz w:val="22"/>
                <w:szCs w:val="22"/>
              </w:rPr>
              <w:t>Періодична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або</w:t>
            </w:r>
            <w:proofErr w:type="spellEnd"/>
          </w:p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незначна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Виникає</w:t>
            </w:r>
            <w:proofErr w:type="spellEnd"/>
            <w:r w:rsidRPr="002A54DF">
              <w:rPr>
                <w:sz w:val="22"/>
                <w:szCs w:val="22"/>
              </w:rPr>
              <w:t xml:space="preserve"> при    </w:t>
            </w:r>
            <w:proofErr w:type="spellStart"/>
            <w:r w:rsidRPr="002A54DF">
              <w:rPr>
                <w:sz w:val="22"/>
                <w:szCs w:val="22"/>
              </w:rPr>
              <w:t>значних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фізичних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навантаженнях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Значна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або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постійна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Виникає</w:t>
            </w:r>
            <w:proofErr w:type="spellEnd"/>
            <w:r w:rsidRPr="002A54DF">
              <w:rPr>
                <w:sz w:val="22"/>
                <w:szCs w:val="22"/>
              </w:rPr>
              <w:t xml:space="preserve"> при </w:t>
            </w:r>
            <w:proofErr w:type="spellStart"/>
            <w:r w:rsidRPr="002A54DF">
              <w:rPr>
                <w:sz w:val="22"/>
                <w:szCs w:val="22"/>
              </w:rPr>
              <w:t>повсякденних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навантаженнях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145" w:right="310" w:firstLine="142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Опороздатність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Постійно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        </w:t>
            </w:r>
            <w:proofErr w:type="spellStart"/>
            <w:r w:rsidRPr="002A54DF">
              <w:rPr>
                <w:sz w:val="22"/>
                <w:szCs w:val="22"/>
              </w:rPr>
              <w:t>Повна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Біль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 xml:space="preserve">Тростина </w:t>
            </w:r>
            <w:proofErr w:type="spellStart"/>
            <w:r w:rsidRPr="002A54DF">
              <w:rPr>
                <w:sz w:val="22"/>
                <w:szCs w:val="22"/>
              </w:rPr>
              <w:t>або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милиці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Немає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Вагоме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навантаження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неможливе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Іноді</w:t>
            </w:r>
            <w:proofErr w:type="spellEnd"/>
            <w:r w:rsidRPr="002A54DF">
              <w:rPr>
                <w:sz w:val="22"/>
                <w:szCs w:val="22"/>
              </w:rPr>
              <w:t xml:space="preserve"> при </w:t>
            </w:r>
            <w:proofErr w:type="spellStart"/>
            <w:r w:rsidRPr="002A54DF">
              <w:rPr>
                <w:sz w:val="22"/>
                <w:szCs w:val="22"/>
              </w:rPr>
              <w:t>значних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фізичних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навантаженнях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287" w:right="310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lastRenderedPageBreak/>
              <w:t xml:space="preserve">Ходьба </w:t>
            </w:r>
            <w:proofErr w:type="spellStart"/>
            <w:r w:rsidRPr="002A54DF">
              <w:rPr>
                <w:sz w:val="22"/>
                <w:szCs w:val="22"/>
              </w:rPr>
              <w:t>вгору</w:t>
            </w:r>
            <w:proofErr w:type="spellEnd"/>
            <w:r w:rsidRPr="002A54DF">
              <w:rPr>
                <w:sz w:val="22"/>
                <w:szCs w:val="22"/>
              </w:rPr>
              <w:t xml:space="preserve"> сходами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tabs>
                <w:tab w:val="left" w:pos="2520"/>
              </w:tabs>
              <w:ind w:left="283"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 xml:space="preserve">Часто при великих </w:t>
            </w:r>
            <w:proofErr w:type="spellStart"/>
            <w:r w:rsidRPr="002A54DF">
              <w:rPr>
                <w:sz w:val="22"/>
                <w:szCs w:val="22"/>
              </w:rPr>
              <w:t>фізичних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навантаженнях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Без проблем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Після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довготривалої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хотьби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Незначно</w:t>
            </w:r>
            <w:proofErr w:type="spellEnd"/>
            <w:r w:rsidRPr="002A54DF">
              <w:rPr>
                <w:sz w:val="22"/>
                <w:szCs w:val="22"/>
              </w:rPr>
              <w:t xml:space="preserve"> утруднена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Після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ходьби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менше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ніж</w:t>
            </w:r>
            <w:proofErr w:type="spellEnd"/>
            <w:r w:rsidRPr="002A54DF">
              <w:rPr>
                <w:sz w:val="22"/>
                <w:szCs w:val="22"/>
              </w:rPr>
              <w:t xml:space="preserve"> 2 км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344FBF" w:rsidRDefault="00BE6781" w:rsidP="009276CD">
            <w:pPr>
              <w:ind w:left="145" w:right="310"/>
              <w:rPr>
                <w:sz w:val="22"/>
                <w:szCs w:val="22"/>
                <w:lang w:val="uk-UA"/>
              </w:rPr>
            </w:pPr>
            <w:proofErr w:type="spellStart"/>
            <w:r w:rsidRPr="002A54DF">
              <w:rPr>
                <w:sz w:val="22"/>
                <w:szCs w:val="22"/>
              </w:rPr>
              <w:t>Можлива</w:t>
            </w:r>
            <w:proofErr w:type="spellEnd"/>
            <w:r w:rsidRPr="002A54DF">
              <w:rPr>
                <w:sz w:val="22"/>
                <w:szCs w:val="22"/>
              </w:rPr>
              <w:t xml:space="preserve"> по </w:t>
            </w:r>
            <w:proofErr w:type="spellStart"/>
            <w:r w:rsidRPr="002A54DF">
              <w:rPr>
                <w:sz w:val="22"/>
                <w:szCs w:val="22"/>
              </w:rPr>
              <w:t>одній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сходинці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Постійний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  <w:lang w:val="uk-UA"/>
              </w:rPr>
            </w:pPr>
            <w:proofErr w:type="spellStart"/>
            <w:r w:rsidRPr="002A54DF">
              <w:rPr>
                <w:sz w:val="22"/>
                <w:szCs w:val="22"/>
              </w:rPr>
              <w:t>Неможлива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або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можлива</w:t>
            </w:r>
            <w:proofErr w:type="spellEnd"/>
            <w:r w:rsidRPr="002A54D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зі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значним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зусиллям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 xml:space="preserve">Блокада </w:t>
            </w:r>
            <w:proofErr w:type="spellStart"/>
            <w:r w:rsidRPr="002A54DF">
              <w:rPr>
                <w:sz w:val="22"/>
                <w:szCs w:val="22"/>
              </w:rPr>
              <w:t>суглоба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  <w:lang w:val="uk-UA"/>
              </w:rPr>
            </w:pPr>
            <w:proofErr w:type="spellStart"/>
            <w:r w:rsidRPr="002A54DF">
              <w:rPr>
                <w:sz w:val="22"/>
                <w:szCs w:val="22"/>
              </w:rPr>
              <w:t>Можливість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повністю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присідат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Немає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Без проблем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54DF">
              <w:rPr>
                <w:sz w:val="22"/>
                <w:szCs w:val="22"/>
              </w:rPr>
              <w:t>Псевдоблокада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«</w:t>
            </w:r>
            <w:proofErr w:type="spellStart"/>
            <w:r w:rsidRPr="002A54DF">
              <w:rPr>
                <w:sz w:val="22"/>
                <w:szCs w:val="22"/>
              </w:rPr>
              <w:t>чіпляння</w:t>
            </w:r>
            <w:proofErr w:type="spellEnd"/>
            <w:r w:rsidRPr="002A54DF">
              <w:rPr>
                <w:sz w:val="22"/>
                <w:szCs w:val="22"/>
              </w:rPr>
              <w:t>»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Незначно</w:t>
            </w:r>
            <w:proofErr w:type="spellEnd"/>
            <w:r w:rsidRPr="002A54DF">
              <w:rPr>
                <w:sz w:val="22"/>
                <w:szCs w:val="22"/>
              </w:rPr>
              <w:t xml:space="preserve"> утруднена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Рідко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Можливо</w:t>
            </w:r>
            <w:proofErr w:type="spellEnd"/>
            <w:r w:rsidRPr="002A54DF">
              <w:rPr>
                <w:sz w:val="22"/>
                <w:szCs w:val="22"/>
              </w:rPr>
              <w:t xml:space="preserve"> до 90°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Часто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Неможливо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 xml:space="preserve">Блок на момент </w:t>
            </w:r>
            <w:proofErr w:type="spellStart"/>
            <w:r w:rsidRPr="002A54DF">
              <w:rPr>
                <w:sz w:val="22"/>
                <w:szCs w:val="22"/>
              </w:rPr>
              <w:t>обстеження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Нестійкість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Інтерпретація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суми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балів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4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Немає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нестійкості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Незадовільно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0-64</w:t>
            </w:r>
          </w:p>
        </w:tc>
      </w:tr>
      <w:tr w:rsidR="00BE6781" w:rsidRPr="002A54DF" w:rsidTr="009276CD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287" w:right="136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Зрідка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нестійкість</w:t>
            </w:r>
            <w:proofErr w:type="spellEnd"/>
            <w:r w:rsidRPr="002A54DF">
              <w:rPr>
                <w:sz w:val="22"/>
                <w:szCs w:val="22"/>
              </w:rPr>
              <w:t xml:space="preserve"> при     </w:t>
            </w:r>
            <w:proofErr w:type="spellStart"/>
            <w:r w:rsidRPr="002A54DF">
              <w:rPr>
                <w:sz w:val="22"/>
                <w:szCs w:val="22"/>
              </w:rPr>
              <w:t>атлетичних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Задовільно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65-</w:t>
            </w:r>
          </w:p>
        </w:tc>
      </w:tr>
      <w:tr w:rsidR="00BE6781" w:rsidRPr="002A54DF" w:rsidTr="009276CD">
        <w:trPr>
          <w:trHeight w:val="49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287" w:right="310"/>
              <w:rPr>
                <w:sz w:val="22"/>
                <w:szCs w:val="22"/>
                <w:lang w:val="uk-UA"/>
              </w:rPr>
            </w:pPr>
            <w:proofErr w:type="spellStart"/>
            <w:r w:rsidRPr="002A54DF">
              <w:rPr>
                <w:sz w:val="22"/>
                <w:szCs w:val="22"/>
              </w:rPr>
              <w:t>чи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інших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значних</w:t>
            </w:r>
            <w:proofErr w:type="spellEnd"/>
          </w:p>
          <w:p w:rsidR="00BE6781" w:rsidRPr="002A54DF" w:rsidRDefault="00BE6781" w:rsidP="009276CD">
            <w:pPr>
              <w:ind w:left="287" w:right="310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фізичних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83</w:t>
            </w:r>
          </w:p>
        </w:tc>
      </w:tr>
      <w:tr w:rsidR="00BE6781" w:rsidRPr="002A54DF" w:rsidTr="009276CD">
        <w:trPr>
          <w:trHeight w:val="68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287" w:right="310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навантажень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287" w:right="310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lastRenderedPageBreak/>
              <w:t xml:space="preserve">Часто </w:t>
            </w:r>
            <w:proofErr w:type="spellStart"/>
            <w:r w:rsidRPr="002A54DF">
              <w:rPr>
                <w:sz w:val="22"/>
                <w:szCs w:val="22"/>
              </w:rPr>
              <w:t>нестійкість</w:t>
            </w:r>
            <w:proofErr w:type="spellEnd"/>
            <w:r w:rsidRPr="002A54DF">
              <w:rPr>
                <w:sz w:val="22"/>
                <w:szCs w:val="22"/>
              </w:rPr>
              <w:t xml:space="preserve"> при </w:t>
            </w:r>
            <w:proofErr w:type="spellStart"/>
            <w:r w:rsidRPr="002A54DF">
              <w:rPr>
                <w:sz w:val="22"/>
                <w:szCs w:val="22"/>
              </w:rPr>
              <w:t>атлетичних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Добре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84-</w:t>
            </w: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287" w:right="310"/>
              <w:rPr>
                <w:sz w:val="22"/>
                <w:szCs w:val="22"/>
                <w:lang w:val="uk-UA"/>
              </w:rPr>
            </w:pPr>
            <w:proofErr w:type="spellStart"/>
            <w:r w:rsidRPr="002A54DF">
              <w:rPr>
                <w:sz w:val="22"/>
                <w:szCs w:val="22"/>
              </w:rPr>
              <w:t>або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інших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значних</w:t>
            </w:r>
            <w:proofErr w:type="spellEnd"/>
            <w:r w:rsidRPr="002A54D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фізичних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94</w:t>
            </w:r>
          </w:p>
        </w:tc>
      </w:tr>
      <w:tr w:rsidR="00BE6781" w:rsidRPr="002A54DF" w:rsidTr="009276CD">
        <w:trPr>
          <w:trHeight w:val="68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287" w:right="310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навантаженнях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44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spacing w:line="240" w:lineRule="atLeast"/>
              <w:ind w:left="287" w:right="310"/>
              <w:contextualSpacing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Нестійкість</w:t>
            </w:r>
            <w:proofErr w:type="spellEnd"/>
            <w:r w:rsidRPr="002A54DF">
              <w:rPr>
                <w:sz w:val="22"/>
                <w:szCs w:val="22"/>
              </w:rPr>
              <w:t xml:space="preserve"> под</w:t>
            </w:r>
            <w:r w:rsidRPr="002A54DF"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2A54DF">
              <w:rPr>
                <w:sz w:val="22"/>
                <w:szCs w:val="22"/>
              </w:rPr>
              <w:t>куди</w:t>
            </w:r>
            <w:proofErr w:type="spellEnd"/>
            <w:r w:rsidRPr="002A54DF">
              <w:rPr>
                <w:sz w:val="22"/>
                <w:szCs w:val="22"/>
              </w:rPr>
              <w:t xml:space="preserve"> при</w:t>
            </w:r>
          </w:p>
          <w:p w:rsidR="00BE6781" w:rsidRPr="002A54DF" w:rsidRDefault="00BE6781" w:rsidP="009276CD">
            <w:pPr>
              <w:spacing w:line="240" w:lineRule="atLeast"/>
              <w:ind w:left="287" w:right="310"/>
              <w:contextualSpacing/>
              <w:rPr>
                <w:sz w:val="22"/>
                <w:szCs w:val="22"/>
                <w:lang w:val="uk-UA"/>
              </w:rPr>
            </w:pPr>
            <w:proofErr w:type="spellStart"/>
            <w:r w:rsidRPr="002A54DF">
              <w:rPr>
                <w:sz w:val="22"/>
                <w:szCs w:val="22"/>
              </w:rPr>
              <w:t>звичайній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руховій</w:t>
            </w:r>
            <w:proofErr w:type="spellEnd"/>
          </w:p>
          <w:p w:rsidR="00BE6781" w:rsidRPr="002A54DF" w:rsidRDefault="00BE6781" w:rsidP="009276CD">
            <w:pPr>
              <w:spacing w:line="240" w:lineRule="atLeast"/>
              <w:ind w:left="287" w:right="310"/>
              <w:contextualSpacing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активності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Відмінно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95-</w:t>
            </w:r>
          </w:p>
        </w:tc>
      </w:tr>
      <w:tr w:rsidR="00BE6781" w:rsidRPr="002A54DF" w:rsidTr="009276CD">
        <w:trPr>
          <w:trHeight w:val="509"/>
        </w:trPr>
        <w:tc>
          <w:tcPr>
            <w:tcW w:w="255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spacing w:line="240" w:lineRule="atLeast"/>
              <w:ind w:left="426" w:right="310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  <w:lang w:val="uk-UA"/>
              </w:rPr>
            </w:pPr>
            <w:r w:rsidRPr="002A54DF">
              <w:rPr>
                <w:sz w:val="22"/>
                <w:szCs w:val="22"/>
              </w:rPr>
              <w:t>10</w:t>
            </w:r>
            <w:r w:rsidRPr="002A54DF">
              <w:rPr>
                <w:sz w:val="22"/>
                <w:szCs w:val="22"/>
                <w:lang w:val="uk-UA"/>
              </w:rPr>
              <w:t>0</w:t>
            </w:r>
          </w:p>
        </w:tc>
      </w:tr>
      <w:tr w:rsidR="00BE6781" w:rsidRPr="002A54DF" w:rsidTr="009276CD">
        <w:trPr>
          <w:trHeight w:val="4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Нестійкість</w:t>
            </w:r>
            <w:proofErr w:type="spellEnd"/>
            <w:r w:rsidRPr="002A54DF">
              <w:rPr>
                <w:sz w:val="22"/>
                <w:szCs w:val="22"/>
              </w:rPr>
              <w:t xml:space="preserve"> часто при     </w:t>
            </w:r>
            <w:proofErr w:type="spellStart"/>
            <w:r w:rsidRPr="002A54DF">
              <w:rPr>
                <w:sz w:val="22"/>
                <w:szCs w:val="22"/>
              </w:rPr>
              <w:t>повсякденній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658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145" w:right="136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руховій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активності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3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Нестійкість</w:t>
            </w:r>
            <w:proofErr w:type="spellEnd"/>
            <w:r w:rsidRPr="002A54DF">
              <w:rPr>
                <w:sz w:val="22"/>
                <w:szCs w:val="22"/>
              </w:rPr>
              <w:t xml:space="preserve"> при кожному </w:t>
            </w:r>
            <w:proofErr w:type="spellStart"/>
            <w:r w:rsidRPr="002A54DF">
              <w:rPr>
                <w:sz w:val="22"/>
                <w:szCs w:val="22"/>
              </w:rPr>
              <w:t>кроці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rPr>
                <w:sz w:val="22"/>
                <w:szCs w:val="22"/>
              </w:rPr>
            </w:pPr>
          </w:p>
        </w:tc>
      </w:tr>
    </w:tbl>
    <w:p w:rsidR="00BE6781" w:rsidRDefault="00BE6781" w:rsidP="00BE6781">
      <w:pPr>
        <w:ind w:right="310"/>
        <w:jc w:val="both"/>
        <w:rPr>
          <w:b/>
          <w:sz w:val="22"/>
          <w:szCs w:val="22"/>
        </w:rPr>
      </w:pPr>
    </w:p>
    <w:p w:rsidR="00BE6781" w:rsidRDefault="00BE6781" w:rsidP="00BE6781">
      <w:pPr>
        <w:ind w:left="426" w:right="310"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2.2. Пальпація, аускультація </w:t>
      </w:r>
      <w:proofErr w:type="spellStart"/>
      <w:r>
        <w:rPr>
          <w:b/>
          <w:sz w:val="22"/>
          <w:szCs w:val="22"/>
          <w:lang w:val="uk-UA"/>
        </w:rPr>
        <w:t>сулобів</w:t>
      </w:r>
      <w:proofErr w:type="spellEnd"/>
    </w:p>
    <w:p w:rsidR="00BE6781" w:rsidRPr="00F84C6C" w:rsidRDefault="00BE6781" w:rsidP="00BE6781">
      <w:pPr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proofErr w:type="spellStart"/>
      <w:r w:rsidRPr="002A54DF">
        <w:rPr>
          <w:b/>
          <w:sz w:val="22"/>
          <w:szCs w:val="22"/>
        </w:rPr>
        <w:t>Пальпація</w:t>
      </w:r>
      <w:proofErr w:type="spellEnd"/>
      <w:r w:rsidRPr="002A54DF">
        <w:rPr>
          <w:b/>
          <w:sz w:val="22"/>
          <w:szCs w:val="22"/>
        </w:rPr>
        <w:t>.</w:t>
      </w:r>
      <w:r w:rsidRPr="002A54DF">
        <w:rPr>
          <w:sz w:val="22"/>
          <w:szCs w:val="22"/>
        </w:rPr>
        <w:t xml:space="preserve"> Другим </w:t>
      </w:r>
      <w:proofErr w:type="spellStart"/>
      <w:r w:rsidRPr="002A54DF">
        <w:rPr>
          <w:sz w:val="22"/>
          <w:szCs w:val="22"/>
        </w:rPr>
        <w:t>етапом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обстеження</w:t>
      </w:r>
      <w:proofErr w:type="spellEnd"/>
      <w:r w:rsidRPr="002A54DF">
        <w:rPr>
          <w:sz w:val="22"/>
          <w:szCs w:val="22"/>
        </w:rPr>
        <w:t xml:space="preserve"> опорно-</w:t>
      </w:r>
      <w:proofErr w:type="spellStart"/>
      <w:r w:rsidRPr="002A54DF">
        <w:rPr>
          <w:sz w:val="22"/>
          <w:szCs w:val="22"/>
        </w:rPr>
        <w:t>рухового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апарату</w:t>
      </w:r>
      <w:proofErr w:type="spellEnd"/>
      <w:r w:rsidRPr="002A54DF">
        <w:rPr>
          <w:sz w:val="22"/>
          <w:szCs w:val="22"/>
        </w:rPr>
        <w:t xml:space="preserve"> є </w:t>
      </w:r>
      <w:proofErr w:type="spellStart"/>
      <w:r w:rsidRPr="002A54DF">
        <w:rPr>
          <w:sz w:val="22"/>
          <w:szCs w:val="22"/>
        </w:rPr>
        <w:t>пальпація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Пальпація</w:t>
      </w:r>
      <w:proofErr w:type="spellEnd"/>
      <w:r w:rsidRPr="002A54DF">
        <w:rPr>
          <w:sz w:val="22"/>
          <w:szCs w:val="22"/>
        </w:rPr>
        <w:t xml:space="preserve"> проводиться у </w:t>
      </w:r>
      <w:proofErr w:type="spellStart"/>
      <w:r w:rsidRPr="002A54DF">
        <w:rPr>
          <w:sz w:val="22"/>
          <w:szCs w:val="22"/>
        </w:rPr>
        <w:t>стані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спокою</w:t>
      </w:r>
      <w:proofErr w:type="spellEnd"/>
      <w:r w:rsidRPr="002A54DF">
        <w:rPr>
          <w:sz w:val="22"/>
          <w:szCs w:val="22"/>
        </w:rPr>
        <w:t xml:space="preserve">, а </w:t>
      </w:r>
      <w:proofErr w:type="spellStart"/>
      <w:r w:rsidRPr="002A54DF">
        <w:rPr>
          <w:sz w:val="22"/>
          <w:szCs w:val="22"/>
        </w:rPr>
        <w:t>також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під</w:t>
      </w:r>
      <w:proofErr w:type="spellEnd"/>
      <w:r w:rsidRPr="002A54DF">
        <w:rPr>
          <w:sz w:val="22"/>
          <w:szCs w:val="22"/>
        </w:rPr>
        <w:t xml:space="preserve"> час </w:t>
      </w:r>
      <w:proofErr w:type="spellStart"/>
      <w:r w:rsidRPr="002A54DF">
        <w:rPr>
          <w:sz w:val="22"/>
          <w:szCs w:val="22"/>
        </w:rPr>
        <w:t>активних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пасивних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рухів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Спочатку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пальпують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симетричний</w:t>
      </w:r>
      <w:proofErr w:type="spellEnd"/>
      <w:r w:rsidRPr="002A54DF">
        <w:rPr>
          <w:sz w:val="22"/>
          <w:szCs w:val="22"/>
        </w:rPr>
        <w:t xml:space="preserve"> здоровий, а </w:t>
      </w:r>
      <w:proofErr w:type="spellStart"/>
      <w:r w:rsidRPr="002A54DF">
        <w:rPr>
          <w:sz w:val="22"/>
          <w:szCs w:val="22"/>
        </w:rPr>
        <w:t>потім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уражений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Долонною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поверхнею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лівої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кисті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підтримують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уражений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</w:t>
      </w:r>
      <w:proofErr w:type="spellEnd"/>
      <w:r w:rsidRPr="002A54DF">
        <w:rPr>
          <w:sz w:val="22"/>
          <w:szCs w:val="22"/>
        </w:rPr>
        <w:t xml:space="preserve">, а правою </w:t>
      </w:r>
      <w:proofErr w:type="spellStart"/>
      <w:r w:rsidRPr="002A54DF">
        <w:rPr>
          <w:sz w:val="22"/>
          <w:szCs w:val="22"/>
        </w:rPr>
        <w:t>кистю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проводять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його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пасивне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згинання</w:t>
      </w:r>
      <w:proofErr w:type="spellEnd"/>
      <w:r w:rsidRPr="002A54DF">
        <w:rPr>
          <w:sz w:val="22"/>
          <w:szCs w:val="22"/>
        </w:rPr>
        <w:t xml:space="preserve"> й </w:t>
      </w:r>
      <w:proofErr w:type="spellStart"/>
      <w:r w:rsidRPr="002A54DF">
        <w:rPr>
          <w:sz w:val="22"/>
          <w:szCs w:val="22"/>
        </w:rPr>
        <w:t>розгинання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Застосовують</w:t>
      </w:r>
      <w:proofErr w:type="spellEnd"/>
      <w:r w:rsidRPr="002A54DF">
        <w:rPr>
          <w:sz w:val="22"/>
          <w:szCs w:val="22"/>
        </w:rPr>
        <w:t xml:space="preserve"> «правило великого </w:t>
      </w:r>
      <w:proofErr w:type="spellStart"/>
      <w:r w:rsidRPr="002A54DF">
        <w:rPr>
          <w:sz w:val="22"/>
          <w:szCs w:val="22"/>
        </w:rPr>
        <w:t>пальця</w:t>
      </w:r>
      <w:proofErr w:type="spellEnd"/>
      <w:r w:rsidRPr="002A54DF">
        <w:rPr>
          <w:sz w:val="22"/>
          <w:szCs w:val="22"/>
        </w:rPr>
        <w:t xml:space="preserve">» - </w:t>
      </w:r>
      <w:proofErr w:type="spellStart"/>
      <w:r w:rsidRPr="002A54DF">
        <w:rPr>
          <w:sz w:val="22"/>
          <w:szCs w:val="22"/>
        </w:rPr>
        <w:t>пальпацію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проводять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із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зусиллям</w:t>
      </w:r>
      <w:proofErr w:type="spellEnd"/>
      <w:r w:rsidRPr="002A54DF">
        <w:rPr>
          <w:sz w:val="22"/>
          <w:szCs w:val="22"/>
        </w:rPr>
        <w:t xml:space="preserve">, яке </w:t>
      </w:r>
      <w:proofErr w:type="spellStart"/>
      <w:r w:rsidRPr="002A54DF">
        <w:rPr>
          <w:sz w:val="22"/>
          <w:szCs w:val="22"/>
        </w:rPr>
        <w:t>викликає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збліднення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нігтьового</w:t>
      </w:r>
      <w:proofErr w:type="spellEnd"/>
      <w:r w:rsidRPr="002A54DF">
        <w:rPr>
          <w:sz w:val="22"/>
          <w:szCs w:val="22"/>
        </w:rPr>
        <w:t xml:space="preserve"> ложа великого </w:t>
      </w:r>
      <w:proofErr w:type="spellStart"/>
      <w:r w:rsidRPr="002A54DF">
        <w:rPr>
          <w:sz w:val="22"/>
          <w:szCs w:val="22"/>
        </w:rPr>
        <w:t>пальця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кисті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дослідника</w:t>
      </w:r>
      <w:proofErr w:type="spellEnd"/>
      <w:r w:rsidRPr="002A54DF">
        <w:rPr>
          <w:sz w:val="22"/>
          <w:szCs w:val="22"/>
        </w:rPr>
        <w:t>.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 Під час пальпації виявляють місцеве підвищення </w:t>
      </w:r>
      <w:proofErr w:type="spellStart"/>
      <w:r w:rsidRPr="002A54DF">
        <w:rPr>
          <w:sz w:val="22"/>
          <w:szCs w:val="22"/>
          <w:lang w:val="uk-UA"/>
        </w:rPr>
        <w:t>температуури</w:t>
      </w:r>
      <w:proofErr w:type="spellEnd"/>
      <w:r w:rsidRPr="002A54DF">
        <w:rPr>
          <w:sz w:val="22"/>
          <w:szCs w:val="22"/>
          <w:lang w:val="uk-UA"/>
        </w:rPr>
        <w:t xml:space="preserve"> (гіпертермію), болючість, припухлість, ущільнення і вузлики у м</w:t>
      </w:r>
      <w:r w:rsidR="00435E67" w:rsidRPr="009A3C23">
        <w:rPr>
          <w:b/>
          <w:sz w:val="20"/>
          <w:szCs w:val="20"/>
          <w:lang w:val="uk-UA"/>
        </w:rPr>
        <w:t>’</w:t>
      </w:r>
      <w:r w:rsidRPr="002A54DF">
        <w:rPr>
          <w:sz w:val="22"/>
          <w:szCs w:val="22"/>
          <w:lang w:val="uk-UA"/>
        </w:rPr>
        <w:t xml:space="preserve">яких тканинах, болючість за ходом </w:t>
      </w:r>
      <w:proofErr w:type="spellStart"/>
      <w:r w:rsidRPr="002A54DF">
        <w:rPr>
          <w:sz w:val="22"/>
          <w:szCs w:val="22"/>
          <w:lang w:val="uk-UA"/>
        </w:rPr>
        <w:t>сухожиль</w:t>
      </w:r>
      <w:proofErr w:type="spellEnd"/>
      <w:r w:rsidRPr="002A54DF">
        <w:rPr>
          <w:sz w:val="22"/>
          <w:szCs w:val="22"/>
          <w:lang w:val="uk-UA"/>
        </w:rPr>
        <w:t xml:space="preserve"> і в місцях їх прикріплення до кісток.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</w:rPr>
        <w:lastRenderedPageBreak/>
        <w:t xml:space="preserve">У </w:t>
      </w:r>
      <w:proofErr w:type="spellStart"/>
      <w:r w:rsidRPr="002A54DF">
        <w:rPr>
          <w:sz w:val="22"/>
          <w:szCs w:val="22"/>
        </w:rPr>
        <w:t>нормі</w:t>
      </w:r>
      <w:proofErr w:type="spellEnd"/>
      <w:r w:rsidRPr="002A54DF">
        <w:rPr>
          <w:sz w:val="22"/>
          <w:szCs w:val="22"/>
        </w:rPr>
        <w:t xml:space="preserve"> в </w:t>
      </w:r>
      <w:proofErr w:type="spellStart"/>
      <w:r w:rsidRPr="002A54DF">
        <w:rPr>
          <w:sz w:val="22"/>
          <w:szCs w:val="22"/>
        </w:rPr>
        <w:t>суглобі</w:t>
      </w:r>
      <w:proofErr w:type="spellEnd"/>
      <w:r w:rsidRPr="002A54DF">
        <w:rPr>
          <w:sz w:val="22"/>
          <w:szCs w:val="22"/>
        </w:rPr>
        <w:t xml:space="preserve"> є невелика </w:t>
      </w:r>
      <w:proofErr w:type="spellStart"/>
      <w:r w:rsidRPr="002A54DF">
        <w:rPr>
          <w:sz w:val="22"/>
          <w:szCs w:val="22"/>
        </w:rPr>
        <w:t>кількість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синовіальної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рідини</w:t>
      </w:r>
      <w:proofErr w:type="spellEnd"/>
      <w:r w:rsidRPr="002A54DF">
        <w:rPr>
          <w:sz w:val="22"/>
          <w:szCs w:val="22"/>
        </w:rPr>
        <w:t xml:space="preserve">, яка </w:t>
      </w:r>
      <w:proofErr w:type="spellStart"/>
      <w:r w:rsidRPr="002A54DF">
        <w:rPr>
          <w:sz w:val="22"/>
          <w:szCs w:val="22"/>
        </w:rPr>
        <w:t>пальпаторно</w:t>
      </w:r>
      <w:proofErr w:type="spellEnd"/>
      <w:r w:rsidRPr="002A54DF">
        <w:rPr>
          <w:sz w:val="22"/>
          <w:szCs w:val="22"/>
        </w:rPr>
        <w:t xml:space="preserve"> не </w:t>
      </w:r>
      <w:proofErr w:type="spellStart"/>
      <w:r w:rsidRPr="002A54DF">
        <w:rPr>
          <w:sz w:val="22"/>
          <w:szCs w:val="22"/>
        </w:rPr>
        <w:t>виявляється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Підвищена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кількість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рідини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визначається</w:t>
      </w:r>
      <w:proofErr w:type="spellEnd"/>
      <w:r w:rsidRPr="002A54DF">
        <w:rPr>
          <w:sz w:val="22"/>
          <w:szCs w:val="22"/>
        </w:rPr>
        <w:t xml:space="preserve"> за </w:t>
      </w:r>
      <w:proofErr w:type="spellStart"/>
      <w:r w:rsidRPr="002A54DF">
        <w:rPr>
          <w:sz w:val="22"/>
          <w:szCs w:val="22"/>
        </w:rPr>
        <w:t>наявністю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флюктуації</w:t>
      </w:r>
      <w:proofErr w:type="spellEnd"/>
      <w:r w:rsidRPr="002A54DF">
        <w:rPr>
          <w:sz w:val="22"/>
          <w:szCs w:val="22"/>
        </w:rPr>
        <w:t xml:space="preserve">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proofErr w:type="spellStart"/>
      <w:r w:rsidRPr="002A54DF">
        <w:rPr>
          <w:sz w:val="22"/>
          <w:szCs w:val="22"/>
        </w:rPr>
        <w:t>Під</w:t>
      </w:r>
      <w:proofErr w:type="spellEnd"/>
      <w:r w:rsidRPr="002A54DF">
        <w:rPr>
          <w:sz w:val="22"/>
          <w:szCs w:val="22"/>
        </w:rPr>
        <w:t xml:space="preserve"> час </w:t>
      </w:r>
      <w:proofErr w:type="spellStart"/>
      <w:r w:rsidRPr="002A54DF">
        <w:rPr>
          <w:sz w:val="22"/>
          <w:szCs w:val="22"/>
        </w:rPr>
        <w:t>пальпації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можлива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поява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патологічних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шумів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Тріск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який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чути</w:t>
      </w:r>
      <w:proofErr w:type="spellEnd"/>
      <w:r w:rsidRPr="002A54DF">
        <w:rPr>
          <w:sz w:val="22"/>
          <w:szCs w:val="22"/>
        </w:rPr>
        <w:t xml:space="preserve"> на </w:t>
      </w:r>
      <w:proofErr w:type="spellStart"/>
      <w:r w:rsidRPr="002A54DF">
        <w:rPr>
          <w:sz w:val="22"/>
          <w:szCs w:val="22"/>
        </w:rPr>
        <w:t>відстані</w:t>
      </w:r>
      <w:proofErr w:type="spellEnd"/>
      <w:r w:rsidRPr="002A54DF">
        <w:rPr>
          <w:sz w:val="22"/>
          <w:szCs w:val="22"/>
        </w:rPr>
        <w:t xml:space="preserve"> – </w:t>
      </w:r>
      <w:proofErr w:type="spellStart"/>
      <w:r w:rsidRPr="002A54DF">
        <w:rPr>
          <w:sz w:val="22"/>
          <w:szCs w:val="22"/>
        </w:rPr>
        <w:t>це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фізіологічне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явище</w:t>
      </w:r>
      <w:proofErr w:type="spellEnd"/>
      <w:r w:rsidRPr="002A54DF">
        <w:rPr>
          <w:sz w:val="22"/>
          <w:szCs w:val="22"/>
        </w:rPr>
        <w:t xml:space="preserve">, яке, </w:t>
      </w:r>
      <w:proofErr w:type="spellStart"/>
      <w:r w:rsidRPr="002A54DF">
        <w:rPr>
          <w:sz w:val="22"/>
          <w:szCs w:val="22"/>
        </w:rPr>
        <w:t>зазвичай</w:t>
      </w:r>
      <w:proofErr w:type="spellEnd"/>
      <w:r w:rsidRPr="002A54DF">
        <w:rPr>
          <w:sz w:val="22"/>
          <w:szCs w:val="22"/>
        </w:rPr>
        <w:t xml:space="preserve">, не </w:t>
      </w:r>
      <w:proofErr w:type="spellStart"/>
      <w:r w:rsidRPr="002A54DF">
        <w:rPr>
          <w:sz w:val="22"/>
          <w:szCs w:val="22"/>
        </w:rPr>
        <w:t>супроводиться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болючістю</w:t>
      </w:r>
      <w:proofErr w:type="spellEnd"/>
      <w:r w:rsidRPr="002A54DF">
        <w:rPr>
          <w:sz w:val="22"/>
          <w:szCs w:val="22"/>
        </w:rPr>
        <w:t xml:space="preserve"> і є </w:t>
      </w:r>
      <w:proofErr w:type="spellStart"/>
      <w:r w:rsidRPr="002A54DF">
        <w:rPr>
          <w:sz w:val="22"/>
          <w:szCs w:val="22"/>
        </w:rPr>
        <w:t>двобічним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Крепітація</w:t>
      </w:r>
      <w:proofErr w:type="spellEnd"/>
      <w:r w:rsidRPr="002A54DF">
        <w:rPr>
          <w:sz w:val="22"/>
          <w:szCs w:val="22"/>
        </w:rPr>
        <w:t xml:space="preserve"> – «</w:t>
      </w:r>
      <w:proofErr w:type="spellStart"/>
      <w:r w:rsidRPr="002A54DF">
        <w:rPr>
          <w:sz w:val="22"/>
          <w:szCs w:val="22"/>
        </w:rPr>
        <w:t>скрегіт</w:t>
      </w:r>
      <w:proofErr w:type="spellEnd"/>
      <w:r w:rsidRPr="002A54DF">
        <w:rPr>
          <w:sz w:val="22"/>
          <w:szCs w:val="22"/>
        </w:rPr>
        <w:t xml:space="preserve">» у </w:t>
      </w:r>
      <w:proofErr w:type="spellStart"/>
      <w:r w:rsidRPr="002A54DF">
        <w:rPr>
          <w:sz w:val="22"/>
          <w:szCs w:val="22"/>
        </w:rPr>
        <w:t>суглобі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який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відчувається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пальпаторно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чи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акустично</w:t>
      </w:r>
      <w:proofErr w:type="spellEnd"/>
      <w:r w:rsidRPr="002A54DF">
        <w:rPr>
          <w:sz w:val="22"/>
          <w:szCs w:val="22"/>
        </w:rPr>
        <w:t xml:space="preserve"> при </w:t>
      </w:r>
      <w:proofErr w:type="spellStart"/>
      <w:r w:rsidRPr="002A54DF">
        <w:rPr>
          <w:sz w:val="22"/>
          <w:szCs w:val="22"/>
        </w:rPr>
        <w:t>його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рухах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Може</w:t>
      </w:r>
      <w:proofErr w:type="spellEnd"/>
      <w:r w:rsidRPr="002A54DF">
        <w:rPr>
          <w:sz w:val="22"/>
          <w:szCs w:val="22"/>
        </w:rPr>
        <w:t xml:space="preserve"> бути тиха, </w:t>
      </w:r>
      <w:proofErr w:type="spellStart"/>
      <w:r w:rsidRPr="002A54DF">
        <w:rPr>
          <w:sz w:val="22"/>
          <w:szCs w:val="22"/>
        </w:rPr>
        <w:t>ніжна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крепітація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запаленої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синовіальної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оболонки</w:t>
      </w:r>
      <w:proofErr w:type="spellEnd"/>
      <w:r w:rsidRPr="002A54DF">
        <w:rPr>
          <w:sz w:val="22"/>
          <w:szCs w:val="22"/>
        </w:rPr>
        <w:t xml:space="preserve"> при </w:t>
      </w:r>
      <w:proofErr w:type="spellStart"/>
      <w:r w:rsidRPr="002A54DF">
        <w:rPr>
          <w:sz w:val="22"/>
          <w:szCs w:val="22"/>
        </w:rPr>
        <w:t>розростанні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йорсин</w:t>
      </w:r>
      <w:proofErr w:type="spellEnd"/>
      <w:r w:rsidRPr="002A54DF">
        <w:rPr>
          <w:sz w:val="22"/>
          <w:szCs w:val="22"/>
        </w:rPr>
        <w:t xml:space="preserve">. Вона є </w:t>
      </w:r>
      <w:proofErr w:type="spellStart"/>
      <w:r w:rsidRPr="002A54DF">
        <w:rPr>
          <w:sz w:val="22"/>
          <w:szCs w:val="22"/>
        </w:rPr>
        <w:t>постійно</w:t>
      </w:r>
      <w:proofErr w:type="spellEnd"/>
      <w:r w:rsidRPr="002A54DF">
        <w:rPr>
          <w:sz w:val="22"/>
          <w:szCs w:val="22"/>
        </w:rPr>
        <w:t xml:space="preserve">, і </w:t>
      </w:r>
      <w:proofErr w:type="spellStart"/>
      <w:r w:rsidRPr="002A54DF">
        <w:rPr>
          <w:sz w:val="22"/>
          <w:szCs w:val="22"/>
        </w:rPr>
        <w:t>сприймається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тільки</w:t>
      </w:r>
      <w:proofErr w:type="spellEnd"/>
      <w:r w:rsidRPr="002A54DF">
        <w:rPr>
          <w:sz w:val="22"/>
          <w:szCs w:val="22"/>
        </w:rPr>
        <w:t xml:space="preserve"> за </w:t>
      </w:r>
      <w:proofErr w:type="spellStart"/>
      <w:r w:rsidRPr="002A54DF">
        <w:rPr>
          <w:sz w:val="22"/>
          <w:szCs w:val="22"/>
        </w:rPr>
        <w:t>допомогою</w:t>
      </w:r>
      <w:proofErr w:type="spellEnd"/>
      <w:r w:rsidRPr="002A54DF">
        <w:rPr>
          <w:sz w:val="22"/>
          <w:szCs w:val="22"/>
        </w:rPr>
        <w:t xml:space="preserve"> стетоскопа. Груба </w:t>
      </w:r>
      <w:proofErr w:type="spellStart"/>
      <w:r w:rsidRPr="002A54DF">
        <w:rPr>
          <w:sz w:val="22"/>
          <w:szCs w:val="22"/>
        </w:rPr>
        <w:t>крепітація</w:t>
      </w:r>
      <w:proofErr w:type="spellEnd"/>
      <w:r w:rsidRPr="002A54DF">
        <w:rPr>
          <w:sz w:val="22"/>
          <w:szCs w:val="22"/>
        </w:rPr>
        <w:t xml:space="preserve"> (</w:t>
      </w:r>
      <w:proofErr w:type="spellStart"/>
      <w:r w:rsidRPr="002A54DF">
        <w:rPr>
          <w:sz w:val="22"/>
          <w:szCs w:val="22"/>
        </w:rPr>
        <w:t>хрус</w:t>
      </w:r>
      <w:proofErr w:type="spellEnd"/>
      <w:r w:rsidR="00435E67">
        <w:rPr>
          <w:sz w:val="22"/>
          <w:szCs w:val="22"/>
          <w:lang w:val="uk-UA"/>
        </w:rPr>
        <w:t>кіт</w:t>
      </w:r>
      <w:r w:rsidRPr="002A54DF">
        <w:rPr>
          <w:sz w:val="22"/>
          <w:szCs w:val="22"/>
        </w:rPr>
        <w:t xml:space="preserve">) легко </w:t>
      </w:r>
      <w:proofErr w:type="spellStart"/>
      <w:r w:rsidRPr="002A54DF">
        <w:rPr>
          <w:sz w:val="22"/>
          <w:szCs w:val="22"/>
        </w:rPr>
        <w:t>виявляється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її</w:t>
      </w:r>
      <w:proofErr w:type="spellEnd"/>
      <w:r w:rsidRPr="002A54DF">
        <w:rPr>
          <w:sz w:val="22"/>
          <w:szCs w:val="22"/>
        </w:rPr>
        <w:t xml:space="preserve"> добре </w:t>
      </w:r>
      <w:proofErr w:type="spellStart"/>
      <w:r w:rsidRPr="002A54DF">
        <w:rPr>
          <w:sz w:val="22"/>
          <w:szCs w:val="22"/>
        </w:rPr>
        <w:t>чути</w:t>
      </w:r>
      <w:proofErr w:type="spellEnd"/>
      <w:r w:rsidRPr="002A54DF">
        <w:rPr>
          <w:sz w:val="22"/>
          <w:szCs w:val="22"/>
        </w:rPr>
        <w:t xml:space="preserve"> при </w:t>
      </w:r>
      <w:proofErr w:type="spellStart"/>
      <w:r w:rsidRPr="002A54DF">
        <w:rPr>
          <w:sz w:val="22"/>
          <w:szCs w:val="22"/>
        </w:rPr>
        <w:t>рухах</w:t>
      </w:r>
      <w:proofErr w:type="spellEnd"/>
      <w:r w:rsidRPr="002A54DF">
        <w:rPr>
          <w:sz w:val="22"/>
          <w:szCs w:val="22"/>
        </w:rPr>
        <w:t xml:space="preserve">. Вона </w:t>
      </w:r>
      <w:proofErr w:type="spellStart"/>
      <w:r w:rsidRPr="002A54DF">
        <w:rPr>
          <w:sz w:val="22"/>
          <w:szCs w:val="22"/>
        </w:rPr>
        <w:t>має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мінливу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інтенсивність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низькі</w:t>
      </w:r>
      <w:proofErr w:type="spellEnd"/>
      <w:r w:rsidRPr="002A54DF">
        <w:rPr>
          <w:sz w:val="22"/>
          <w:szCs w:val="22"/>
        </w:rPr>
        <w:t xml:space="preserve"> тони. </w:t>
      </w:r>
      <w:proofErr w:type="spellStart"/>
      <w:r w:rsidRPr="002A54DF">
        <w:rPr>
          <w:sz w:val="22"/>
          <w:szCs w:val="22"/>
        </w:rPr>
        <w:t>Її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виникнення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пов</w:t>
      </w:r>
      <w:proofErr w:type="spellEnd"/>
      <w:r w:rsidR="00435E67" w:rsidRPr="009A3C23">
        <w:rPr>
          <w:b/>
          <w:sz w:val="20"/>
          <w:szCs w:val="20"/>
          <w:lang w:val="uk-UA"/>
        </w:rPr>
        <w:t>’</w:t>
      </w:r>
      <w:proofErr w:type="spellStart"/>
      <w:r w:rsidRPr="002A54DF">
        <w:rPr>
          <w:sz w:val="22"/>
          <w:szCs w:val="22"/>
        </w:rPr>
        <w:t>язане</w:t>
      </w:r>
      <w:proofErr w:type="spellEnd"/>
      <w:r w:rsidRPr="002A54DF">
        <w:rPr>
          <w:sz w:val="22"/>
          <w:szCs w:val="22"/>
        </w:rPr>
        <w:t xml:space="preserve"> з </w:t>
      </w:r>
      <w:proofErr w:type="spellStart"/>
      <w:r w:rsidRPr="002A54DF">
        <w:rPr>
          <w:sz w:val="22"/>
          <w:szCs w:val="22"/>
        </w:rPr>
        <w:t>дегенерацією</w:t>
      </w:r>
      <w:proofErr w:type="spellEnd"/>
      <w:r w:rsidRPr="002A54DF">
        <w:rPr>
          <w:sz w:val="22"/>
          <w:szCs w:val="22"/>
        </w:rPr>
        <w:t xml:space="preserve"> хряща за </w:t>
      </w:r>
      <w:proofErr w:type="spellStart"/>
      <w:r w:rsidRPr="002A54DF">
        <w:rPr>
          <w:sz w:val="22"/>
          <w:szCs w:val="22"/>
        </w:rPr>
        <w:t>рахунок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тертя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нерівних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суглобових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поверхонь</w:t>
      </w:r>
      <w:proofErr w:type="spellEnd"/>
      <w:r w:rsidRPr="002A54DF">
        <w:rPr>
          <w:sz w:val="22"/>
          <w:szCs w:val="22"/>
        </w:rPr>
        <w:t xml:space="preserve">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При пальпації </w:t>
      </w:r>
      <w:proofErr w:type="spellStart"/>
      <w:r w:rsidRPr="002A54DF">
        <w:rPr>
          <w:sz w:val="22"/>
          <w:szCs w:val="22"/>
          <w:lang w:val="uk-UA"/>
        </w:rPr>
        <w:t>навколосуглобових</w:t>
      </w:r>
      <w:proofErr w:type="spellEnd"/>
      <w:r w:rsidRPr="002A54DF">
        <w:rPr>
          <w:sz w:val="22"/>
          <w:szCs w:val="22"/>
          <w:lang w:val="uk-UA"/>
        </w:rPr>
        <w:t xml:space="preserve"> м</w:t>
      </w:r>
      <w:r w:rsidR="00435E67" w:rsidRPr="009A3C23">
        <w:rPr>
          <w:b/>
          <w:sz w:val="20"/>
          <w:szCs w:val="20"/>
          <w:lang w:val="uk-UA"/>
        </w:rPr>
        <w:t>’</w:t>
      </w:r>
      <w:r w:rsidRPr="002A54DF">
        <w:rPr>
          <w:sz w:val="22"/>
          <w:szCs w:val="22"/>
          <w:lang w:val="uk-UA"/>
        </w:rPr>
        <w:t>язів оцінюють їх консистенцію, тонус, об</w:t>
      </w:r>
      <w:r w:rsidR="00435E67" w:rsidRPr="009A3C23">
        <w:rPr>
          <w:b/>
          <w:sz w:val="20"/>
          <w:szCs w:val="20"/>
          <w:lang w:val="uk-UA"/>
        </w:rPr>
        <w:t>’</w:t>
      </w:r>
      <w:r w:rsidRPr="002A54DF">
        <w:rPr>
          <w:sz w:val="22"/>
          <w:szCs w:val="22"/>
          <w:lang w:val="uk-UA"/>
        </w:rPr>
        <w:t>єм і болючість. Для запальних захворювань суглобів характерний розвиток гіпотрофії і атрофії м</w:t>
      </w:r>
      <w:r w:rsidR="00435E67" w:rsidRPr="009A3C23">
        <w:rPr>
          <w:b/>
          <w:sz w:val="20"/>
          <w:szCs w:val="20"/>
          <w:lang w:val="uk-UA"/>
        </w:rPr>
        <w:t>’</w:t>
      </w:r>
      <w:r w:rsidRPr="002A54DF">
        <w:rPr>
          <w:sz w:val="22"/>
          <w:szCs w:val="22"/>
          <w:lang w:val="uk-UA"/>
        </w:rPr>
        <w:t xml:space="preserve">язів. </w:t>
      </w:r>
      <w:proofErr w:type="spellStart"/>
      <w:r w:rsidRPr="002A54DF">
        <w:rPr>
          <w:sz w:val="22"/>
          <w:szCs w:val="22"/>
        </w:rPr>
        <w:t>Це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обумовлено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тривалим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обмеженням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рухів</w:t>
      </w:r>
      <w:proofErr w:type="spellEnd"/>
      <w:r w:rsidRPr="002A54DF">
        <w:rPr>
          <w:sz w:val="22"/>
          <w:szCs w:val="22"/>
        </w:rPr>
        <w:t xml:space="preserve"> у хворому </w:t>
      </w:r>
      <w:proofErr w:type="spellStart"/>
      <w:r w:rsidRPr="002A54DF">
        <w:rPr>
          <w:sz w:val="22"/>
          <w:szCs w:val="22"/>
        </w:rPr>
        <w:t>суглобі</w:t>
      </w:r>
      <w:proofErr w:type="spellEnd"/>
      <w:r w:rsidRPr="002A54DF">
        <w:rPr>
          <w:sz w:val="22"/>
          <w:szCs w:val="22"/>
        </w:rPr>
        <w:t xml:space="preserve"> через </w:t>
      </w:r>
      <w:proofErr w:type="spellStart"/>
      <w:r w:rsidRPr="002A54DF">
        <w:rPr>
          <w:sz w:val="22"/>
          <w:szCs w:val="22"/>
        </w:rPr>
        <w:t>болючість</w:t>
      </w:r>
      <w:proofErr w:type="spellEnd"/>
      <w:r w:rsidRPr="002A54DF">
        <w:rPr>
          <w:sz w:val="22"/>
          <w:szCs w:val="22"/>
        </w:rPr>
        <w:t xml:space="preserve">, а </w:t>
      </w:r>
      <w:proofErr w:type="spellStart"/>
      <w:r w:rsidRPr="002A54DF">
        <w:rPr>
          <w:sz w:val="22"/>
          <w:szCs w:val="22"/>
        </w:rPr>
        <w:t>також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особливостями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протікання</w:t>
      </w:r>
      <w:proofErr w:type="spellEnd"/>
      <w:r w:rsidRPr="002A54DF">
        <w:rPr>
          <w:sz w:val="22"/>
          <w:szCs w:val="22"/>
        </w:rPr>
        <w:t xml:space="preserve"> активного запального </w:t>
      </w:r>
      <w:proofErr w:type="spellStart"/>
      <w:r w:rsidRPr="002A54DF">
        <w:rPr>
          <w:sz w:val="22"/>
          <w:szCs w:val="22"/>
        </w:rPr>
        <w:t>процесу</w:t>
      </w:r>
      <w:proofErr w:type="spellEnd"/>
      <w:r w:rsidRPr="002A54DF">
        <w:rPr>
          <w:sz w:val="22"/>
          <w:szCs w:val="22"/>
        </w:rPr>
        <w:t xml:space="preserve">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proofErr w:type="spellStart"/>
      <w:r w:rsidRPr="002A54DF">
        <w:rPr>
          <w:b/>
          <w:sz w:val="22"/>
          <w:szCs w:val="22"/>
        </w:rPr>
        <w:t>Аускультація</w:t>
      </w:r>
      <w:proofErr w:type="spellEnd"/>
      <w:r w:rsidRPr="002A54DF">
        <w:rPr>
          <w:sz w:val="22"/>
          <w:szCs w:val="22"/>
        </w:rPr>
        <w:t xml:space="preserve"> (</w:t>
      </w:r>
      <w:proofErr w:type="spellStart"/>
      <w:r w:rsidRPr="002A54DF">
        <w:rPr>
          <w:sz w:val="22"/>
          <w:szCs w:val="22"/>
        </w:rPr>
        <w:t>вислуховування</w:t>
      </w:r>
      <w:proofErr w:type="spellEnd"/>
      <w:r w:rsidRPr="002A54DF">
        <w:rPr>
          <w:sz w:val="22"/>
          <w:szCs w:val="22"/>
        </w:rPr>
        <w:t xml:space="preserve"> з </w:t>
      </w:r>
      <w:proofErr w:type="spellStart"/>
      <w:r w:rsidRPr="002A54DF">
        <w:rPr>
          <w:sz w:val="22"/>
          <w:szCs w:val="22"/>
        </w:rPr>
        <w:t>допомогою</w:t>
      </w:r>
      <w:proofErr w:type="spellEnd"/>
      <w:r w:rsidRPr="002A54DF">
        <w:rPr>
          <w:sz w:val="22"/>
          <w:szCs w:val="22"/>
        </w:rPr>
        <w:t xml:space="preserve"> фонендоскопа) проводиться </w:t>
      </w:r>
      <w:proofErr w:type="spellStart"/>
      <w:r w:rsidRPr="002A54DF">
        <w:rPr>
          <w:sz w:val="22"/>
          <w:szCs w:val="22"/>
        </w:rPr>
        <w:t>тільки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під</w:t>
      </w:r>
      <w:proofErr w:type="spellEnd"/>
      <w:r w:rsidRPr="002A54DF">
        <w:rPr>
          <w:sz w:val="22"/>
          <w:szCs w:val="22"/>
        </w:rPr>
        <w:t xml:space="preserve"> час </w:t>
      </w:r>
      <w:proofErr w:type="spellStart"/>
      <w:r w:rsidRPr="002A54DF">
        <w:rPr>
          <w:sz w:val="22"/>
          <w:szCs w:val="22"/>
        </w:rPr>
        <w:t>рухів</w:t>
      </w:r>
      <w:proofErr w:type="spellEnd"/>
      <w:r w:rsidRPr="002A54DF">
        <w:rPr>
          <w:sz w:val="22"/>
          <w:szCs w:val="22"/>
        </w:rPr>
        <w:t xml:space="preserve"> у </w:t>
      </w:r>
      <w:proofErr w:type="spellStart"/>
      <w:r w:rsidRPr="002A54DF">
        <w:rPr>
          <w:sz w:val="22"/>
          <w:szCs w:val="22"/>
        </w:rPr>
        <w:t>суглобах</w:t>
      </w:r>
      <w:proofErr w:type="spellEnd"/>
      <w:r w:rsidRPr="002A54DF">
        <w:rPr>
          <w:sz w:val="22"/>
          <w:szCs w:val="22"/>
        </w:rPr>
        <w:t xml:space="preserve">. Фонендоскоп </w:t>
      </w:r>
      <w:proofErr w:type="spellStart"/>
      <w:r w:rsidRPr="002A54DF">
        <w:rPr>
          <w:sz w:val="22"/>
          <w:szCs w:val="22"/>
        </w:rPr>
        <w:t>встановлюють</w:t>
      </w:r>
      <w:proofErr w:type="spellEnd"/>
      <w:r w:rsidRPr="002A54DF">
        <w:rPr>
          <w:sz w:val="22"/>
          <w:szCs w:val="22"/>
        </w:rPr>
        <w:t xml:space="preserve"> на </w:t>
      </w:r>
      <w:proofErr w:type="spellStart"/>
      <w:r w:rsidRPr="002A54DF">
        <w:rPr>
          <w:sz w:val="22"/>
          <w:szCs w:val="22"/>
        </w:rPr>
        <w:t>рівні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суглобової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щілини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просять</w:t>
      </w:r>
      <w:proofErr w:type="spellEnd"/>
      <w:r w:rsidRPr="002A54DF">
        <w:rPr>
          <w:sz w:val="22"/>
          <w:szCs w:val="22"/>
        </w:rPr>
        <w:t xml:space="preserve"> хворого </w:t>
      </w:r>
      <w:proofErr w:type="spellStart"/>
      <w:r w:rsidRPr="002A54DF">
        <w:rPr>
          <w:sz w:val="22"/>
          <w:szCs w:val="22"/>
        </w:rPr>
        <w:t>здійснити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згинання</w:t>
      </w:r>
      <w:proofErr w:type="spellEnd"/>
      <w:r w:rsidRPr="002A54DF">
        <w:rPr>
          <w:sz w:val="22"/>
          <w:szCs w:val="22"/>
        </w:rPr>
        <w:t xml:space="preserve"> й </w:t>
      </w:r>
      <w:proofErr w:type="spellStart"/>
      <w:r w:rsidRPr="002A54DF">
        <w:rPr>
          <w:sz w:val="22"/>
          <w:szCs w:val="22"/>
        </w:rPr>
        <w:t>розгинання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Визначають</w:t>
      </w:r>
      <w:proofErr w:type="spellEnd"/>
      <w:r w:rsidRPr="002A54DF">
        <w:rPr>
          <w:sz w:val="22"/>
          <w:szCs w:val="22"/>
        </w:rPr>
        <w:t xml:space="preserve"> час </w:t>
      </w:r>
      <w:proofErr w:type="spellStart"/>
      <w:r w:rsidRPr="002A54DF">
        <w:rPr>
          <w:sz w:val="22"/>
          <w:szCs w:val="22"/>
        </w:rPr>
        <w:t>появи</w:t>
      </w:r>
      <w:proofErr w:type="spellEnd"/>
      <w:r w:rsidRPr="002A54DF">
        <w:rPr>
          <w:sz w:val="22"/>
          <w:szCs w:val="22"/>
        </w:rPr>
        <w:t xml:space="preserve"> шуму і </w:t>
      </w:r>
      <w:proofErr w:type="spellStart"/>
      <w:r w:rsidRPr="002A54DF">
        <w:rPr>
          <w:sz w:val="22"/>
          <w:szCs w:val="22"/>
        </w:rPr>
        <w:t>оцінюють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його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тривалість</w:t>
      </w:r>
      <w:proofErr w:type="spellEnd"/>
      <w:r w:rsidRPr="002A54DF">
        <w:rPr>
          <w:sz w:val="22"/>
          <w:szCs w:val="22"/>
        </w:rPr>
        <w:t xml:space="preserve"> і характер. У </w:t>
      </w:r>
      <w:proofErr w:type="spellStart"/>
      <w:r w:rsidRPr="002A54DF">
        <w:rPr>
          <w:sz w:val="22"/>
          <w:szCs w:val="22"/>
        </w:rPr>
        <w:t>нормі</w:t>
      </w:r>
      <w:proofErr w:type="spellEnd"/>
      <w:r w:rsidRPr="002A54DF">
        <w:rPr>
          <w:sz w:val="22"/>
          <w:szCs w:val="22"/>
        </w:rPr>
        <w:t xml:space="preserve"> шуми не </w:t>
      </w:r>
      <w:proofErr w:type="spellStart"/>
      <w:r w:rsidRPr="002A54DF">
        <w:rPr>
          <w:sz w:val="22"/>
          <w:szCs w:val="22"/>
        </w:rPr>
        <w:t>вислуховуються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однак</w:t>
      </w:r>
      <w:proofErr w:type="spellEnd"/>
      <w:r w:rsidRPr="002A54DF">
        <w:rPr>
          <w:sz w:val="22"/>
          <w:szCs w:val="22"/>
        </w:rPr>
        <w:t xml:space="preserve"> при </w:t>
      </w:r>
      <w:proofErr w:type="spellStart"/>
      <w:r w:rsidRPr="002A54DF">
        <w:rPr>
          <w:sz w:val="22"/>
          <w:szCs w:val="22"/>
        </w:rPr>
        <w:t>патологічному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процесі</w:t>
      </w:r>
      <w:proofErr w:type="spellEnd"/>
      <w:r w:rsidRPr="002A54DF">
        <w:rPr>
          <w:sz w:val="22"/>
          <w:szCs w:val="22"/>
        </w:rPr>
        <w:t xml:space="preserve"> у </w:t>
      </w:r>
      <w:proofErr w:type="spellStart"/>
      <w:r w:rsidRPr="002A54DF">
        <w:rPr>
          <w:sz w:val="22"/>
          <w:szCs w:val="22"/>
        </w:rPr>
        <w:t>суглобі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можуть</w:t>
      </w:r>
      <w:proofErr w:type="spellEnd"/>
      <w:r w:rsidRPr="002A54DF">
        <w:rPr>
          <w:sz w:val="22"/>
          <w:szCs w:val="22"/>
        </w:rPr>
        <w:t xml:space="preserve"> з</w:t>
      </w:r>
      <w:r w:rsidR="00435E67" w:rsidRPr="009A3C23">
        <w:rPr>
          <w:b/>
          <w:sz w:val="20"/>
          <w:szCs w:val="20"/>
          <w:lang w:val="uk-UA"/>
        </w:rPr>
        <w:t>’</w:t>
      </w:r>
      <w:proofErr w:type="spellStart"/>
      <w:r w:rsidRPr="002A54DF">
        <w:rPr>
          <w:sz w:val="22"/>
          <w:szCs w:val="22"/>
        </w:rPr>
        <w:t>являтися</w:t>
      </w:r>
      <w:proofErr w:type="spellEnd"/>
      <w:r w:rsidRPr="002A54DF">
        <w:rPr>
          <w:sz w:val="22"/>
          <w:szCs w:val="22"/>
        </w:rPr>
        <w:t xml:space="preserve"> шуми </w:t>
      </w:r>
      <w:proofErr w:type="spellStart"/>
      <w:r w:rsidRPr="002A54DF">
        <w:rPr>
          <w:sz w:val="22"/>
          <w:szCs w:val="22"/>
        </w:rPr>
        <w:t>різного</w:t>
      </w:r>
      <w:proofErr w:type="spellEnd"/>
      <w:r w:rsidRPr="002A54DF">
        <w:rPr>
          <w:sz w:val="22"/>
          <w:szCs w:val="22"/>
        </w:rPr>
        <w:t xml:space="preserve"> характеру. </w:t>
      </w:r>
    </w:p>
    <w:p w:rsidR="00BE6781" w:rsidRDefault="00BE6781" w:rsidP="00BE6781">
      <w:pPr>
        <w:ind w:left="426" w:right="310" w:firstLine="708"/>
        <w:jc w:val="both"/>
        <w:rPr>
          <w:b/>
          <w:sz w:val="22"/>
          <w:szCs w:val="22"/>
        </w:rPr>
      </w:pPr>
    </w:p>
    <w:p w:rsidR="00BE6781" w:rsidRDefault="00BE6781" w:rsidP="00BE6781">
      <w:pPr>
        <w:ind w:left="426" w:right="31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2.3.</w:t>
      </w:r>
      <w:r w:rsidRPr="00F84C6C">
        <w:rPr>
          <w:b/>
          <w:sz w:val="22"/>
          <w:szCs w:val="22"/>
        </w:rPr>
        <w:t xml:space="preserve"> </w:t>
      </w:r>
      <w:proofErr w:type="spellStart"/>
      <w:r w:rsidRPr="002A54DF">
        <w:rPr>
          <w:b/>
          <w:sz w:val="22"/>
          <w:szCs w:val="22"/>
        </w:rPr>
        <w:t>Кількісна</w:t>
      </w:r>
      <w:proofErr w:type="spellEnd"/>
      <w:r w:rsidRPr="002A54DF">
        <w:rPr>
          <w:b/>
          <w:sz w:val="22"/>
          <w:szCs w:val="22"/>
        </w:rPr>
        <w:t xml:space="preserve"> </w:t>
      </w:r>
      <w:proofErr w:type="spellStart"/>
      <w:r w:rsidRPr="002A54DF">
        <w:rPr>
          <w:b/>
          <w:sz w:val="22"/>
          <w:szCs w:val="22"/>
        </w:rPr>
        <w:t>оцінка</w:t>
      </w:r>
      <w:proofErr w:type="spellEnd"/>
      <w:r w:rsidRPr="002A54DF">
        <w:rPr>
          <w:b/>
          <w:sz w:val="22"/>
          <w:szCs w:val="22"/>
        </w:rPr>
        <w:t xml:space="preserve"> </w:t>
      </w:r>
      <w:proofErr w:type="spellStart"/>
      <w:r w:rsidRPr="002A54DF">
        <w:rPr>
          <w:b/>
          <w:sz w:val="22"/>
          <w:szCs w:val="22"/>
        </w:rPr>
        <w:t>суглобового</w:t>
      </w:r>
      <w:proofErr w:type="spellEnd"/>
      <w:r w:rsidRPr="002A54DF">
        <w:rPr>
          <w:b/>
          <w:sz w:val="22"/>
          <w:szCs w:val="22"/>
        </w:rPr>
        <w:t xml:space="preserve"> синдрому</w:t>
      </w:r>
    </w:p>
    <w:p w:rsidR="00BE6781" w:rsidRPr="00F84C6C" w:rsidRDefault="00BE6781" w:rsidP="00BE6781">
      <w:pPr>
        <w:ind w:left="426" w:right="310" w:firstLine="708"/>
        <w:jc w:val="both"/>
        <w:rPr>
          <w:b/>
          <w:sz w:val="22"/>
          <w:szCs w:val="22"/>
          <w:lang w:val="uk-UA"/>
        </w:rPr>
      </w:pP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proofErr w:type="spellStart"/>
      <w:r w:rsidRPr="002A54DF">
        <w:rPr>
          <w:b/>
          <w:sz w:val="22"/>
          <w:szCs w:val="22"/>
        </w:rPr>
        <w:t>Кількісна</w:t>
      </w:r>
      <w:proofErr w:type="spellEnd"/>
      <w:r w:rsidRPr="002A54DF">
        <w:rPr>
          <w:b/>
          <w:sz w:val="22"/>
          <w:szCs w:val="22"/>
        </w:rPr>
        <w:t xml:space="preserve"> </w:t>
      </w:r>
      <w:proofErr w:type="spellStart"/>
      <w:r w:rsidRPr="002A54DF">
        <w:rPr>
          <w:b/>
          <w:sz w:val="22"/>
          <w:szCs w:val="22"/>
        </w:rPr>
        <w:t>оцінка</w:t>
      </w:r>
      <w:proofErr w:type="spellEnd"/>
      <w:r w:rsidRPr="002A54DF">
        <w:rPr>
          <w:b/>
          <w:sz w:val="22"/>
          <w:szCs w:val="22"/>
        </w:rPr>
        <w:t xml:space="preserve"> </w:t>
      </w:r>
      <w:proofErr w:type="spellStart"/>
      <w:r w:rsidRPr="002A54DF">
        <w:rPr>
          <w:b/>
          <w:sz w:val="22"/>
          <w:szCs w:val="22"/>
        </w:rPr>
        <w:t>суглобового</w:t>
      </w:r>
      <w:proofErr w:type="spellEnd"/>
      <w:r w:rsidRPr="002A54DF">
        <w:rPr>
          <w:b/>
          <w:sz w:val="22"/>
          <w:szCs w:val="22"/>
        </w:rPr>
        <w:t xml:space="preserve"> синдрому</w:t>
      </w:r>
      <w:r>
        <w:rPr>
          <w:b/>
          <w:sz w:val="22"/>
          <w:szCs w:val="22"/>
          <w:lang w:val="uk-UA"/>
        </w:rPr>
        <w:t>.</w:t>
      </w:r>
      <w:r w:rsidRPr="002A54DF">
        <w:rPr>
          <w:b/>
          <w:sz w:val="22"/>
          <w:szCs w:val="22"/>
        </w:rPr>
        <w:t xml:space="preserve"> </w:t>
      </w:r>
      <w:proofErr w:type="spellStart"/>
      <w:r w:rsidRPr="002A54DF">
        <w:rPr>
          <w:b/>
          <w:sz w:val="22"/>
          <w:szCs w:val="22"/>
        </w:rPr>
        <w:t>Суглобовий</w:t>
      </w:r>
      <w:proofErr w:type="spellEnd"/>
      <w:r w:rsidRPr="002A54DF">
        <w:rPr>
          <w:b/>
          <w:sz w:val="22"/>
          <w:szCs w:val="22"/>
        </w:rPr>
        <w:t xml:space="preserve"> синдром</w:t>
      </w:r>
      <w:r w:rsidRPr="002A54DF">
        <w:rPr>
          <w:sz w:val="22"/>
          <w:szCs w:val="22"/>
        </w:rPr>
        <w:t xml:space="preserve"> – </w:t>
      </w:r>
      <w:proofErr w:type="spellStart"/>
      <w:r w:rsidRPr="002A54DF">
        <w:rPr>
          <w:sz w:val="22"/>
          <w:szCs w:val="22"/>
        </w:rPr>
        <w:t>це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сукупність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якостей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які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характеризують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патологічний</w:t>
      </w:r>
      <w:proofErr w:type="spellEnd"/>
      <w:r w:rsidRPr="002A54DF">
        <w:rPr>
          <w:sz w:val="22"/>
          <w:szCs w:val="22"/>
        </w:rPr>
        <w:t xml:space="preserve"> стан опорно-</w:t>
      </w:r>
      <w:proofErr w:type="spellStart"/>
      <w:r w:rsidRPr="002A54DF">
        <w:rPr>
          <w:sz w:val="22"/>
          <w:szCs w:val="22"/>
        </w:rPr>
        <w:t>рухового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апарату</w:t>
      </w:r>
      <w:proofErr w:type="spellEnd"/>
      <w:r w:rsidRPr="002A54DF">
        <w:rPr>
          <w:sz w:val="22"/>
          <w:szCs w:val="22"/>
        </w:rPr>
        <w:t xml:space="preserve">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</w:rPr>
        <w:t xml:space="preserve">Для </w:t>
      </w:r>
      <w:proofErr w:type="spellStart"/>
      <w:r w:rsidRPr="002A54DF">
        <w:rPr>
          <w:sz w:val="22"/>
          <w:szCs w:val="22"/>
        </w:rPr>
        <w:t>оцінки</w:t>
      </w:r>
      <w:proofErr w:type="spellEnd"/>
      <w:r w:rsidRPr="002A54DF">
        <w:rPr>
          <w:sz w:val="22"/>
          <w:szCs w:val="22"/>
        </w:rPr>
        <w:t xml:space="preserve"> стану </w:t>
      </w:r>
      <w:proofErr w:type="spellStart"/>
      <w:r w:rsidRPr="002A54DF">
        <w:rPr>
          <w:sz w:val="22"/>
          <w:szCs w:val="22"/>
        </w:rPr>
        <w:t>суглобів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виразності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суглобового</w:t>
      </w:r>
      <w:proofErr w:type="spellEnd"/>
      <w:r w:rsidRPr="002A54DF">
        <w:rPr>
          <w:sz w:val="22"/>
          <w:szCs w:val="22"/>
        </w:rPr>
        <w:t xml:space="preserve"> синдрому </w:t>
      </w:r>
      <w:proofErr w:type="spellStart"/>
      <w:r w:rsidRPr="002A54DF">
        <w:rPr>
          <w:sz w:val="22"/>
          <w:szCs w:val="22"/>
        </w:rPr>
        <w:t>запропоновано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багато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функціональних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тестів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Найпоширенішими</w:t>
      </w:r>
      <w:proofErr w:type="spellEnd"/>
      <w:r w:rsidRPr="002A54DF">
        <w:rPr>
          <w:sz w:val="22"/>
          <w:szCs w:val="22"/>
        </w:rPr>
        <w:t xml:space="preserve"> з них є: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lastRenderedPageBreak/>
        <w:t xml:space="preserve">1. Оцінка хворим виразності болів у суглобах за трибальною системою: біль відсутній </w:t>
      </w:r>
      <w:r w:rsidRPr="002A54DF">
        <w:rPr>
          <w:sz w:val="22"/>
          <w:szCs w:val="22"/>
        </w:rPr>
        <w:t>–</w:t>
      </w:r>
      <w:r w:rsidRPr="002A54DF">
        <w:rPr>
          <w:sz w:val="22"/>
          <w:szCs w:val="22"/>
          <w:lang w:val="uk-UA"/>
        </w:rPr>
        <w:t xml:space="preserve"> 0 балів; слабко виражений біль </w:t>
      </w:r>
      <w:r w:rsidRPr="002A54DF">
        <w:rPr>
          <w:sz w:val="22"/>
          <w:szCs w:val="22"/>
        </w:rPr>
        <w:t>–</w:t>
      </w:r>
      <w:r w:rsidRPr="002A54DF">
        <w:rPr>
          <w:sz w:val="22"/>
          <w:szCs w:val="22"/>
          <w:lang w:val="uk-UA"/>
        </w:rPr>
        <w:t xml:space="preserve"> 1 бал; помірний біль </w:t>
      </w:r>
      <w:r w:rsidRPr="002A54DF">
        <w:rPr>
          <w:sz w:val="22"/>
          <w:szCs w:val="22"/>
        </w:rPr>
        <w:t>–</w:t>
      </w:r>
      <w:r w:rsidRPr="002A54DF">
        <w:rPr>
          <w:sz w:val="22"/>
          <w:szCs w:val="22"/>
          <w:lang w:val="uk-UA"/>
        </w:rPr>
        <w:t xml:space="preserve">2 бали; сильний біль </w:t>
      </w:r>
      <w:r w:rsidRPr="002A54DF">
        <w:rPr>
          <w:sz w:val="22"/>
          <w:szCs w:val="22"/>
        </w:rPr>
        <w:t>–</w:t>
      </w:r>
      <w:r w:rsidRPr="002A54DF">
        <w:rPr>
          <w:sz w:val="22"/>
          <w:szCs w:val="22"/>
          <w:lang w:val="uk-UA"/>
        </w:rPr>
        <w:t xml:space="preserve"> 3 бали.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</w:rPr>
        <w:t xml:space="preserve">2. </w:t>
      </w:r>
      <w:proofErr w:type="spellStart"/>
      <w:r w:rsidRPr="002A54DF">
        <w:rPr>
          <w:sz w:val="22"/>
          <w:szCs w:val="22"/>
        </w:rPr>
        <w:t>Рахунок</w:t>
      </w:r>
      <w:proofErr w:type="spellEnd"/>
      <w:r w:rsidRPr="002A54DF">
        <w:rPr>
          <w:sz w:val="22"/>
          <w:szCs w:val="22"/>
        </w:rPr>
        <w:t xml:space="preserve"> болю (РБ) – </w:t>
      </w:r>
      <w:proofErr w:type="spellStart"/>
      <w:r w:rsidRPr="002A54DF">
        <w:rPr>
          <w:sz w:val="22"/>
          <w:szCs w:val="22"/>
        </w:rPr>
        <w:t>це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сумарний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числовий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вираз</w:t>
      </w:r>
      <w:proofErr w:type="spellEnd"/>
      <w:r w:rsidRPr="002A54DF">
        <w:rPr>
          <w:sz w:val="22"/>
          <w:szCs w:val="22"/>
        </w:rPr>
        <w:t xml:space="preserve"> болю при </w:t>
      </w:r>
      <w:proofErr w:type="spellStart"/>
      <w:r w:rsidRPr="002A54DF">
        <w:rPr>
          <w:sz w:val="22"/>
          <w:szCs w:val="22"/>
        </w:rPr>
        <w:t>оцінці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його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хворим</w:t>
      </w:r>
      <w:proofErr w:type="spellEnd"/>
      <w:r w:rsidRPr="002A54DF">
        <w:rPr>
          <w:sz w:val="22"/>
          <w:szCs w:val="22"/>
        </w:rPr>
        <w:t xml:space="preserve"> за </w:t>
      </w:r>
      <w:proofErr w:type="spellStart"/>
      <w:r w:rsidRPr="002A54DF">
        <w:rPr>
          <w:sz w:val="22"/>
          <w:szCs w:val="22"/>
        </w:rPr>
        <w:t>трибальною</w:t>
      </w:r>
      <w:proofErr w:type="spellEnd"/>
      <w:r w:rsidRPr="002A54DF">
        <w:rPr>
          <w:sz w:val="22"/>
          <w:szCs w:val="22"/>
        </w:rPr>
        <w:t xml:space="preserve"> системою для 76 </w:t>
      </w:r>
      <w:proofErr w:type="spellStart"/>
      <w:r w:rsidRPr="002A54DF">
        <w:rPr>
          <w:sz w:val="22"/>
          <w:szCs w:val="22"/>
        </w:rPr>
        <w:t>суглобів</w:t>
      </w:r>
      <w:proofErr w:type="spellEnd"/>
      <w:r w:rsidRPr="002A54DF">
        <w:rPr>
          <w:sz w:val="22"/>
          <w:szCs w:val="22"/>
        </w:rPr>
        <w:t xml:space="preserve">. </w:t>
      </w:r>
    </w:p>
    <w:p w:rsid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r w:rsidRPr="002A54DF">
        <w:rPr>
          <w:sz w:val="22"/>
          <w:szCs w:val="22"/>
          <w:lang w:val="uk-UA"/>
        </w:rPr>
        <w:t xml:space="preserve">3. Суглобовий індекс (СІ) </w:t>
      </w:r>
      <w:r w:rsidRPr="002A54DF">
        <w:rPr>
          <w:sz w:val="22"/>
          <w:szCs w:val="22"/>
        </w:rPr>
        <w:t>–</w:t>
      </w:r>
      <w:r w:rsidRPr="002A54DF">
        <w:rPr>
          <w:sz w:val="22"/>
          <w:szCs w:val="22"/>
          <w:lang w:val="uk-UA"/>
        </w:rPr>
        <w:t xml:space="preserve"> це сумарний числовий вираз болю в усіх 76 суглобах, що виникає у відповідь на стандартне (збліднення нігтьової фаланги 1-го пальця) натискання на кожний суглоб у ділянці його суглобової щілини. </w:t>
      </w:r>
      <w:r w:rsidRPr="002A54DF">
        <w:rPr>
          <w:sz w:val="22"/>
          <w:szCs w:val="22"/>
        </w:rPr>
        <w:t xml:space="preserve">У </w:t>
      </w:r>
      <w:proofErr w:type="spellStart"/>
      <w:r w:rsidRPr="002A54DF">
        <w:rPr>
          <w:sz w:val="22"/>
          <w:szCs w:val="22"/>
        </w:rPr>
        <w:t>деяких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суглобах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важко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доступних</w:t>
      </w:r>
      <w:proofErr w:type="spellEnd"/>
      <w:r w:rsidRPr="002A54DF">
        <w:rPr>
          <w:sz w:val="22"/>
          <w:szCs w:val="22"/>
        </w:rPr>
        <w:t xml:space="preserve"> для </w:t>
      </w:r>
      <w:proofErr w:type="spellStart"/>
      <w:r w:rsidRPr="002A54DF">
        <w:rPr>
          <w:sz w:val="22"/>
          <w:szCs w:val="22"/>
        </w:rPr>
        <w:t>пальпації</w:t>
      </w:r>
      <w:proofErr w:type="spellEnd"/>
      <w:r w:rsidRPr="002A54DF">
        <w:rPr>
          <w:sz w:val="22"/>
          <w:szCs w:val="22"/>
        </w:rPr>
        <w:t xml:space="preserve"> (</w:t>
      </w:r>
      <w:proofErr w:type="spellStart"/>
      <w:r w:rsidRPr="002A54DF">
        <w:rPr>
          <w:sz w:val="22"/>
          <w:szCs w:val="22"/>
        </w:rPr>
        <w:t>кульшові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міжхребцеві</w:t>
      </w:r>
      <w:proofErr w:type="spellEnd"/>
      <w:r w:rsidRPr="002A54DF">
        <w:rPr>
          <w:sz w:val="22"/>
          <w:szCs w:val="22"/>
        </w:rPr>
        <w:t xml:space="preserve">), СІ </w:t>
      </w:r>
      <w:proofErr w:type="spellStart"/>
      <w:r w:rsidRPr="002A54DF">
        <w:rPr>
          <w:sz w:val="22"/>
          <w:szCs w:val="22"/>
        </w:rPr>
        <w:t>оцінюється</w:t>
      </w:r>
      <w:proofErr w:type="spellEnd"/>
      <w:r w:rsidRPr="002A54DF">
        <w:rPr>
          <w:sz w:val="22"/>
          <w:szCs w:val="22"/>
        </w:rPr>
        <w:t xml:space="preserve"> за </w:t>
      </w:r>
      <w:proofErr w:type="spellStart"/>
      <w:r w:rsidRPr="002A54DF">
        <w:rPr>
          <w:sz w:val="22"/>
          <w:szCs w:val="22"/>
        </w:rPr>
        <w:t>болючістю</w:t>
      </w:r>
      <w:proofErr w:type="spellEnd"/>
      <w:r w:rsidRPr="002A54DF">
        <w:rPr>
          <w:sz w:val="22"/>
          <w:szCs w:val="22"/>
        </w:rPr>
        <w:t xml:space="preserve"> при </w:t>
      </w:r>
      <w:proofErr w:type="spellStart"/>
      <w:r w:rsidRPr="002A54DF">
        <w:rPr>
          <w:sz w:val="22"/>
          <w:szCs w:val="22"/>
        </w:rPr>
        <w:t>пасивних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активних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рухах</w:t>
      </w:r>
      <w:proofErr w:type="spellEnd"/>
      <w:r w:rsidRPr="002A54DF">
        <w:rPr>
          <w:sz w:val="22"/>
          <w:szCs w:val="22"/>
        </w:rPr>
        <w:t>.</w:t>
      </w:r>
    </w:p>
    <w:p w:rsid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Оцінка</w:t>
      </w:r>
      <w:proofErr w:type="spellEnd"/>
      <w:r w:rsidRPr="002A54DF">
        <w:rPr>
          <w:sz w:val="22"/>
          <w:szCs w:val="22"/>
        </w:rPr>
        <w:t xml:space="preserve"> проводиться за </w:t>
      </w:r>
      <w:proofErr w:type="spellStart"/>
      <w:r w:rsidRPr="002A54DF">
        <w:rPr>
          <w:sz w:val="22"/>
          <w:szCs w:val="22"/>
        </w:rPr>
        <w:t>наступною</w:t>
      </w:r>
      <w:proofErr w:type="spellEnd"/>
      <w:r w:rsidRPr="002A54DF">
        <w:rPr>
          <w:sz w:val="22"/>
          <w:szCs w:val="22"/>
        </w:rPr>
        <w:t xml:space="preserve"> шкалою: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</w:rPr>
        <w:t xml:space="preserve">0 – </w:t>
      </w:r>
      <w:proofErr w:type="spellStart"/>
      <w:r w:rsidRPr="002A54DF">
        <w:rPr>
          <w:sz w:val="22"/>
          <w:szCs w:val="22"/>
        </w:rPr>
        <w:t>відсутність</w:t>
      </w:r>
      <w:proofErr w:type="spellEnd"/>
      <w:r w:rsidRPr="002A54DF">
        <w:rPr>
          <w:sz w:val="22"/>
          <w:szCs w:val="22"/>
        </w:rPr>
        <w:t xml:space="preserve"> болю; 1 – </w:t>
      </w:r>
      <w:proofErr w:type="spellStart"/>
      <w:r w:rsidRPr="002A54DF">
        <w:rPr>
          <w:sz w:val="22"/>
          <w:szCs w:val="22"/>
        </w:rPr>
        <w:t>відчуття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незначного</w:t>
      </w:r>
      <w:proofErr w:type="spellEnd"/>
      <w:r w:rsidRPr="002A54DF">
        <w:rPr>
          <w:sz w:val="22"/>
          <w:szCs w:val="22"/>
        </w:rPr>
        <w:t xml:space="preserve"> болю при </w:t>
      </w:r>
      <w:proofErr w:type="spellStart"/>
      <w:r w:rsidRPr="002A54DF">
        <w:rPr>
          <w:sz w:val="22"/>
          <w:szCs w:val="22"/>
        </w:rPr>
        <w:t>пальпації</w:t>
      </w:r>
      <w:proofErr w:type="spellEnd"/>
      <w:r w:rsidRPr="002A54DF">
        <w:rPr>
          <w:sz w:val="22"/>
          <w:szCs w:val="22"/>
        </w:rPr>
        <w:t xml:space="preserve">; 2 – </w:t>
      </w:r>
      <w:proofErr w:type="spellStart"/>
      <w:r w:rsidRPr="002A54DF">
        <w:rPr>
          <w:sz w:val="22"/>
          <w:szCs w:val="22"/>
        </w:rPr>
        <w:t>відчуття</w:t>
      </w:r>
      <w:proofErr w:type="spellEnd"/>
      <w:r w:rsidRPr="002A54DF">
        <w:rPr>
          <w:sz w:val="22"/>
          <w:szCs w:val="22"/>
        </w:rPr>
        <w:t xml:space="preserve"> болю </w:t>
      </w:r>
      <w:proofErr w:type="spellStart"/>
      <w:r w:rsidRPr="002A54DF">
        <w:rPr>
          <w:sz w:val="22"/>
          <w:szCs w:val="22"/>
        </w:rPr>
        <w:t>середньої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інтенсивності</w:t>
      </w:r>
      <w:proofErr w:type="spellEnd"/>
      <w:r w:rsidRPr="002A54DF">
        <w:rPr>
          <w:sz w:val="22"/>
          <w:szCs w:val="22"/>
        </w:rPr>
        <w:t xml:space="preserve"> (</w:t>
      </w:r>
      <w:proofErr w:type="spellStart"/>
      <w:r w:rsidRPr="002A54DF">
        <w:rPr>
          <w:sz w:val="22"/>
          <w:szCs w:val="22"/>
        </w:rPr>
        <w:t>хворий</w:t>
      </w:r>
      <w:proofErr w:type="spellEnd"/>
      <w:r w:rsidRPr="002A54DF">
        <w:rPr>
          <w:sz w:val="22"/>
          <w:szCs w:val="22"/>
        </w:rPr>
        <w:t xml:space="preserve"> морщиться); 3 –</w:t>
      </w:r>
      <w:r>
        <w:rPr>
          <w:sz w:val="22"/>
          <w:szCs w:val="22"/>
          <w:lang w:val="uk-UA"/>
        </w:rPr>
        <w:t xml:space="preserve"> </w:t>
      </w:r>
      <w:proofErr w:type="spellStart"/>
      <w:r w:rsidRPr="002A54DF">
        <w:rPr>
          <w:sz w:val="22"/>
          <w:szCs w:val="22"/>
        </w:rPr>
        <w:t>сильний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біль</w:t>
      </w:r>
      <w:proofErr w:type="spellEnd"/>
      <w:r w:rsidRPr="002A54DF">
        <w:rPr>
          <w:sz w:val="22"/>
          <w:szCs w:val="22"/>
        </w:rPr>
        <w:t xml:space="preserve">; </w:t>
      </w:r>
      <w:proofErr w:type="spellStart"/>
      <w:r w:rsidRPr="002A54DF">
        <w:rPr>
          <w:sz w:val="22"/>
          <w:szCs w:val="22"/>
        </w:rPr>
        <w:t>хворий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різко</w:t>
      </w:r>
      <w:proofErr w:type="spellEnd"/>
      <w:r w:rsidRPr="002A54DF">
        <w:rPr>
          <w:sz w:val="22"/>
          <w:szCs w:val="22"/>
        </w:rPr>
        <w:t xml:space="preserve"> морщиться і </w:t>
      </w:r>
      <w:proofErr w:type="spellStart"/>
      <w:r w:rsidRPr="002A54DF">
        <w:rPr>
          <w:sz w:val="22"/>
          <w:szCs w:val="22"/>
        </w:rPr>
        <w:t>відсувається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від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дослідника</w:t>
      </w:r>
      <w:proofErr w:type="spellEnd"/>
      <w:r w:rsidRPr="002A54DF">
        <w:rPr>
          <w:sz w:val="22"/>
          <w:szCs w:val="22"/>
        </w:rPr>
        <w:t xml:space="preserve">. </w:t>
      </w:r>
    </w:p>
    <w:p w:rsid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r w:rsidRPr="002A54DF">
        <w:rPr>
          <w:sz w:val="22"/>
          <w:szCs w:val="22"/>
          <w:lang w:val="uk-UA"/>
        </w:rPr>
        <w:t xml:space="preserve">4. Індекс припухлості суглобів (ІП) </w:t>
      </w:r>
      <w:r w:rsidRPr="002A54DF">
        <w:rPr>
          <w:sz w:val="22"/>
          <w:szCs w:val="22"/>
        </w:rPr>
        <w:t>–</w:t>
      </w:r>
      <w:r w:rsidRPr="002A54DF">
        <w:rPr>
          <w:sz w:val="22"/>
          <w:szCs w:val="22"/>
          <w:lang w:val="uk-UA"/>
        </w:rPr>
        <w:t xml:space="preserve"> сумарний числовий вираз припухлості, котрий оцінюється візуально у 28 суглобах за наступною градацією: 0 - відсутність припухлості; 1 - сумнівна чи слабко виражена припухлість; 2 - явна припухлість; 3 - сильно виражена припухлість. Оцінка індексу припухлості проводиться для наступних суглобів: ліктьових, </w:t>
      </w:r>
      <w:proofErr w:type="spellStart"/>
      <w:r w:rsidRPr="002A54DF">
        <w:rPr>
          <w:sz w:val="22"/>
          <w:szCs w:val="22"/>
          <w:lang w:val="uk-UA"/>
        </w:rPr>
        <w:t>променево</w:t>
      </w:r>
      <w:proofErr w:type="spellEnd"/>
      <w:r w:rsidRPr="002A54DF">
        <w:rPr>
          <w:sz w:val="22"/>
          <w:szCs w:val="22"/>
          <w:lang w:val="uk-UA"/>
        </w:rPr>
        <w:t>-зап</w:t>
      </w:r>
      <w:r w:rsidR="00435E67" w:rsidRPr="009A3C23">
        <w:rPr>
          <w:b/>
          <w:sz w:val="20"/>
          <w:szCs w:val="20"/>
          <w:lang w:val="uk-UA"/>
        </w:rPr>
        <w:t>’</w:t>
      </w:r>
      <w:r w:rsidRPr="002A54DF">
        <w:rPr>
          <w:sz w:val="22"/>
          <w:szCs w:val="22"/>
          <w:lang w:val="uk-UA"/>
        </w:rPr>
        <w:t xml:space="preserve">ясткових, </w:t>
      </w:r>
      <w:proofErr w:type="spellStart"/>
      <w:r w:rsidRPr="002A54DF">
        <w:rPr>
          <w:sz w:val="22"/>
          <w:szCs w:val="22"/>
          <w:lang w:val="uk-UA"/>
        </w:rPr>
        <w:t>п</w:t>
      </w:r>
      <w:r w:rsidR="00435E67" w:rsidRPr="009A3C23">
        <w:rPr>
          <w:b/>
          <w:sz w:val="20"/>
          <w:szCs w:val="20"/>
          <w:lang w:val="uk-UA"/>
        </w:rPr>
        <w:t>’</w:t>
      </w:r>
      <w:r w:rsidRPr="002A54DF">
        <w:rPr>
          <w:sz w:val="22"/>
          <w:szCs w:val="22"/>
          <w:lang w:val="uk-UA"/>
        </w:rPr>
        <w:t>ястково</w:t>
      </w:r>
      <w:proofErr w:type="spellEnd"/>
      <w:r w:rsidRPr="002A54DF">
        <w:rPr>
          <w:sz w:val="22"/>
          <w:szCs w:val="22"/>
          <w:lang w:val="uk-UA"/>
        </w:rPr>
        <w:t xml:space="preserve">-фалангових, проксимальних </w:t>
      </w:r>
      <w:proofErr w:type="spellStart"/>
      <w:r w:rsidRPr="002A54DF">
        <w:rPr>
          <w:sz w:val="22"/>
          <w:szCs w:val="22"/>
          <w:lang w:val="uk-UA"/>
        </w:rPr>
        <w:t>міжфаланґових</w:t>
      </w:r>
      <w:proofErr w:type="spellEnd"/>
      <w:r w:rsidRPr="002A54DF">
        <w:rPr>
          <w:sz w:val="22"/>
          <w:szCs w:val="22"/>
          <w:lang w:val="uk-UA"/>
        </w:rPr>
        <w:t xml:space="preserve"> суглобів кистей, колінних і гомілковостопних з обох боків. </w:t>
      </w:r>
      <w:r w:rsidRPr="002A54DF">
        <w:rPr>
          <w:sz w:val="22"/>
          <w:szCs w:val="22"/>
        </w:rPr>
        <w:t xml:space="preserve">Даний </w:t>
      </w:r>
      <w:proofErr w:type="spellStart"/>
      <w:r w:rsidRPr="002A54DF">
        <w:rPr>
          <w:sz w:val="22"/>
          <w:szCs w:val="22"/>
        </w:rPr>
        <w:t>індекс</w:t>
      </w:r>
      <w:proofErr w:type="spellEnd"/>
      <w:r w:rsidRPr="002A54DF">
        <w:rPr>
          <w:sz w:val="22"/>
          <w:szCs w:val="22"/>
        </w:rPr>
        <w:t xml:space="preserve"> об</w:t>
      </w:r>
      <w:r w:rsidR="00435E67" w:rsidRPr="009A3C23">
        <w:rPr>
          <w:b/>
          <w:sz w:val="20"/>
          <w:szCs w:val="20"/>
          <w:lang w:val="uk-UA"/>
        </w:rPr>
        <w:t>’</w:t>
      </w:r>
      <w:proofErr w:type="spellStart"/>
      <w:r w:rsidRPr="002A54DF">
        <w:rPr>
          <w:sz w:val="22"/>
          <w:szCs w:val="22"/>
        </w:rPr>
        <w:t>єднує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усі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припухлі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суглоби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незважаючи</w:t>
      </w:r>
      <w:proofErr w:type="spellEnd"/>
      <w:r w:rsidRPr="002A54DF">
        <w:rPr>
          <w:sz w:val="22"/>
          <w:szCs w:val="22"/>
        </w:rPr>
        <w:t xml:space="preserve"> на причину </w:t>
      </w:r>
      <w:proofErr w:type="spellStart"/>
      <w:r w:rsidRPr="002A54DF">
        <w:rPr>
          <w:sz w:val="22"/>
          <w:szCs w:val="22"/>
        </w:rPr>
        <w:t>виникнення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припухлості</w:t>
      </w:r>
      <w:proofErr w:type="spellEnd"/>
      <w:r w:rsidRPr="002A54DF">
        <w:rPr>
          <w:sz w:val="22"/>
          <w:szCs w:val="22"/>
        </w:rPr>
        <w:t>. Таким чином, ІП об</w:t>
      </w:r>
      <w:r w:rsidR="00435E67" w:rsidRPr="009A3C23">
        <w:rPr>
          <w:b/>
          <w:sz w:val="20"/>
          <w:szCs w:val="20"/>
          <w:lang w:val="uk-UA"/>
        </w:rPr>
        <w:t>’</w:t>
      </w:r>
      <w:proofErr w:type="spellStart"/>
      <w:r w:rsidRPr="002A54DF">
        <w:rPr>
          <w:sz w:val="22"/>
          <w:szCs w:val="22"/>
        </w:rPr>
        <w:t>єднує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суглоби</w:t>
      </w:r>
      <w:proofErr w:type="spellEnd"/>
      <w:r w:rsidRPr="002A54DF">
        <w:rPr>
          <w:sz w:val="22"/>
          <w:szCs w:val="22"/>
        </w:rPr>
        <w:t xml:space="preserve"> з </w:t>
      </w:r>
      <w:proofErr w:type="spellStart"/>
      <w:r w:rsidRPr="002A54DF">
        <w:rPr>
          <w:sz w:val="22"/>
          <w:szCs w:val="22"/>
        </w:rPr>
        <w:t>припухлістю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що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може</w:t>
      </w:r>
      <w:proofErr w:type="spellEnd"/>
      <w:r w:rsidRPr="002A54DF">
        <w:rPr>
          <w:sz w:val="22"/>
          <w:szCs w:val="22"/>
        </w:rPr>
        <w:t xml:space="preserve"> бути </w:t>
      </w:r>
      <w:proofErr w:type="spellStart"/>
      <w:r w:rsidRPr="002A54DF">
        <w:rPr>
          <w:sz w:val="22"/>
          <w:szCs w:val="22"/>
        </w:rPr>
        <w:t>зумовлена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кістковими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розростаннями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потовщенням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капсули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внутрішньосуглобових</w:t>
      </w:r>
      <w:proofErr w:type="spellEnd"/>
      <w:r w:rsidRPr="002A54DF">
        <w:rPr>
          <w:sz w:val="22"/>
          <w:szCs w:val="22"/>
        </w:rPr>
        <w:t xml:space="preserve"> тканин, </w:t>
      </w:r>
      <w:proofErr w:type="spellStart"/>
      <w:r w:rsidRPr="002A54DF">
        <w:rPr>
          <w:sz w:val="22"/>
          <w:szCs w:val="22"/>
        </w:rPr>
        <w:t>нагромадженням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ексудату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запальними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явищами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білясуглобових</w:t>
      </w:r>
      <w:proofErr w:type="spellEnd"/>
      <w:r w:rsidRPr="002A54DF">
        <w:rPr>
          <w:sz w:val="22"/>
          <w:szCs w:val="22"/>
        </w:rPr>
        <w:t xml:space="preserve"> тканин, </w:t>
      </w:r>
      <w:proofErr w:type="spellStart"/>
      <w:r w:rsidRPr="002A54DF">
        <w:rPr>
          <w:sz w:val="22"/>
          <w:szCs w:val="22"/>
        </w:rPr>
        <w:t>тощо</w:t>
      </w:r>
      <w:proofErr w:type="spellEnd"/>
      <w:r w:rsidRPr="002A54DF">
        <w:rPr>
          <w:sz w:val="22"/>
          <w:szCs w:val="22"/>
        </w:rPr>
        <w:t xml:space="preserve">. </w:t>
      </w:r>
    </w:p>
    <w:p w:rsidR="0023028B" w:rsidRPr="002A54DF" w:rsidRDefault="0023028B" w:rsidP="0023028B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5. Суглобовий рахунок </w:t>
      </w:r>
      <w:r w:rsidRPr="002A54DF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  <w:lang w:val="uk-UA"/>
        </w:rPr>
        <w:t xml:space="preserve">виражається числом суглобів з активним запальним процесом, про що свідчить почервоніння шкіри над суглобом, локальне підвищення температури, припухлість і болючість суглоба. </w:t>
      </w:r>
    </w:p>
    <w:p w:rsidR="0023028B" w:rsidRPr="0023028B" w:rsidRDefault="0023028B" w:rsidP="0023028B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</w:rPr>
        <w:lastRenderedPageBreak/>
        <w:t xml:space="preserve">6. </w:t>
      </w:r>
      <w:proofErr w:type="spellStart"/>
      <w:r w:rsidRPr="002A54DF">
        <w:rPr>
          <w:sz w:val="22"/>
          <w:szCs w:val="22"/>
        </w:rPr>
        <w:t>Тривалість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ранкової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скутості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виражена</w:t>
      </w:r>
      <w:proofErr w:type="spellEnd"/>
      <w:r w:rsidRPr="002A54DF">
        <w:rPr>
          <w:sz w:val="22"/>
          <w:szCs w:val="22"/>
        </w:rPr>
        <w:t xml:space="preserve"> в годинах </w:t>
      </w:r>
      <w:proofErr w:type="spellStart"/>
      <w:r w:rsidRPr="002A54DF">
        <w:rPr>
          <w:sz w:val="22"/>
          <w:szCs w:val="22"/>
        </w:rPr>
        <w:t>чи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хвилинах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Запис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результатів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оцінки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виразності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суглобового</w:t>
      </w:r>
      <w:proofErr w:type="spellEnd"/>
      <w:r w:rsidRPr="002A54DF">
        <w:rPr>
          <w:sz w:val="22"/>
          <w:szCs w:val="22"/>
        </w:rPr>
        <w:t xml:space="preserve"> синдрому </w:t>
      </w:r>
      <w:proofErr w:type="spellStart"/>
      <w:r w:rsidRPr="002A54DF">
        <w:rPr>
          <w:sz w:val="22"/>
          <w:szCs w:val="22"/>
        </w:rPr>
        <w:t>проводять</w:t>
      </w:r>
      <w:proofErr w:type="spellEnd"/>
      <w:r w:rsidRPr="002A54DF">
        <w:rPr>
          <w:sz w:val="22"/>
          <w:szCs w:val="22"/>
        </w:rPr>
        <w:t xml:space="preserve"> </w:t>
      </w:r>
      <w:r w:rsidRPr="002A54DF">
        <w:rPr>
          <w:sz w:val="22"/>
          <w:szCs w:val="22"/>
          <w:lang w:val="uk-UA"/>
        </w:rPr>
        <w:t>у спеціальних таблицях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оказники, п</w:t>
      </w:r>
      <w:r w:rsidRPr="002A54DF">
        <w:rPr>
          <w:sz w:val="22"/>
          <w:szCs w:val="22"/>
          <w:lang w:val="uk-UA"/>
        </w:rPr>
        <w:t>редставлен</w:t>
      </w:r>
      <w:r>
        <w:rPr>
          <w:sz w:val="22"/>
          <w:szCs w:val="22"/>
          <w:lang w:val="uk-UA"/>
        </w:rPr>
        <w:t xml:space="preserve">і в таблиці 2.3.1, таблиці.2.3.2. </w:t>
      </w:r>
      <w:r w:rsidRPr="002A54DF">
        <w:rPr>
          <w:sz w:val="22"/>
          <w:szCs w:val="22"/>
          <w:lang w:val="uk-UA"/>
        </w:rPr>
        <w:t>перерахову</w:t>
      </w:r>
      <w:r>
        <w:rPr>
          <w:sz w:val="22"/>
          <w:szCs w:val="22"/>
          <w:lang w:val="uk-UA"/>
        </w:rPr>
        <w:t>ють стан</w:t>
      </w:r>
      <w:r w:rsidRPr="002A54DF">
        <w:rPr>
          <w:sz w:val="22"/>
          <w:szCs w:val="22"/>
          <w:lang w:val="uk-UA"/>
        </w:rPr>
        <w:t xml:space="preserve"> всі</w:t>
      </w:r>
      <w:r>
        <w:rPr>
          <w:sz w:val="22"/>
          <w:szCs w:val="22"/>
          <w:lang w:val="uk-UA"/>
        </w:rPr>
        <w:t>х</w:t>
      </w:r>
      <w:r w:rsidRPr="002A54DF">
        <w:rPr>
          <w:sz w:val="22"/>
          <w:szCs w:val="22"/>
          <w:lang w:val="uk-UA"/>
        </w:rPr>
        <w:t xml:space="preserve"> суглоб</w:t>
      </w:r>
      <w:r>
        <w:rPr>
          <w:sz w:val="22"/>
          <w:szCs w:val="22"/>
          <w:lang w:val="uk-UA"/>
        </w:rPr>
        <w:t>ів</w:t>
      </w:r>
      <w:r w:rsidRPr="002A54DF">
        <w:rPr>
          <w:sz w:val="22"/>
          <w:szCs w:val="22"/>
          <w:lang w:val="uk-UA"/>
        </w:rPr>
        <w:t>, зміни в яких потрібно враховувати при оцінці виразності суглобового синдрому у пацієнта.</w:t>
      </w:r>
    </w:p>
    <w:p w:rsidR="00BE6781" w:rsidRPr="00916C0A" w:rsidRDefault="00BE6781" w:rsidP="00BE6781">
      <w:pPr>
        <w:pStyle w:val="a7"/>
        <w:spacing w:line="259" w:lineRule="exact"/>
        <w:ind w:left="426" w:right="310" w:firstLine="708"/>
        <w:jc w:val="right"/>
        <w:rPr>
          <w:sz w:val="22"/>
          <w:szCs w:val="22"/>
          <w:lang w:val="uk-UA"/>
        </w:rPr>
      </w:pPr>
      <w:r w:rsidRPr="00916C0A">
        <w:rPr>
          <w:sz w:val="22"/>
          <w:szCs w:val="22"/>
          <w:lang w:val="uk-UA"/>
        </w:rPr>
        <w:t>Таблиця 2.</w:t>
      </w:r>
      <w:r>
        <w:rPr>
          <w:sz w:val="22"/>
          <w:szCs w:val="22"/>
          <w:lang w:val="uk-UA"/>
        </w:rPr>
        <w:t>3.1.</w:t>
      </w:r>
    </w:p>
    <w:p w:rsidR="00BE6781" w:rsidRDefault="00BE6781" w:rsidP="00435E67">
      <w:pPr>
        <w:pStyle w:val="a7"/>
        <w:spacing w:after="0"/>
        <w:ind w:left="426" w:right="310" w:firstLine="708"/>
        <w:jc w:val="center"/>
        <w:rPr>
          <w:b/>
          <w:sz w:val="22"/>
          <w:szCs w:val="22"/>
          <w:lang w:val="uk-UA"/>
        </w:rPr>
      </w:pPr>
      <w:r w:rsidRPr="002A54DF">
        <w:rPr>
          <w:b/>
          <w:sz w:val="22"/>
          <w:szCs w:val="22"/>
          <w:lang w:val="uk-UA"/>
        </w:rPr>
        <w:t>Основні показники суглобового синдрому</w:t>
      </w:r>
      <w:r>
        <w:rPr>
          <w:b/>
          <w:sz w:val="22"/>
          <w:szCs w:val="22"/>
          <w:lang w:val="uk-UA"/>
        </w:rPr>
        <w:t xml:space="preserve"> з </w:t>
      </w:r>
    </w:p>
    <w:p w:rsidR="00BE6781" w:rsidRPr="00435E67" w:rsidRDefault="00BE6781" w:rsidP="00435E67">
      <w:pPr>
        <w:pStyle w:val="a7"/>
        <w:spacing w:after="0"/>
        <w:ind w:left="426" w:right="310" w:firstLine="708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правого боку</w:t>
      </w:r>
    </w:p>
    <w:tbl>
      <w:tblPr>
        <w:tblW w:w="60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613"/>
        <w:gridCol w:w="567"/>
        <w:gridCol w:w="567"/>
        <w:gridCol w:w="567"/>
        <w:gridCol w:w="567"/>
        <w:gridCol w:w="709"/>
      </w:tblGrid>
      <w:tr w:rsidR="00BE6781" w:rsidRPr="0005506D" w:rsidTr="009276CD">
        <w:tc>
          <w:tcPr>
            <w:tcW w:w="2505" w:type="dxa"/>
            <w:vMerge w:val="restart"/>
          </w:tcPr>
          <w:p w:rsidR="00BE6781" w:rsidRPr="0005506D" w:rsidRDefault="00BE6781" w:rsidP="00435E67">
            <w:pPr>
              <w:pStyle w:val="a7"/>
              <w:spacing w:after="0" w:line="259" w:lineRule="exact"/>
              <w:ind w:right="310" w:firstLine="177"/>
              <w:rPr>
                <w:b/>
                <w:sz w:val="18"/>
                <w:szCs w:val="18"/>
                <w:lang w:val="uk-UA"/>
              </w:rPr>
            </w:pPr>
            <w:bookmarkStart w:id="16" w:name="_Hlk186354889"/>
            <w:r w:rsidRPr="0005506D">
              <w:rPr>
                <w:b/>
                <w:sz w:val="18"/>
                <w:szCs w:val="18"/>
                <w:lang w:val="uk-UA"/>
              </w:rPr>
              <w:t>Суглоби</w:t>
            </w:r>
          </w:p>
          <w:p w:rsidR="00BE6781" w:rsidRPr="0005506D" w:rsidRDefault="00BE6781" w:rsidP="009276CD">
            <w:pPr>
              <w:pStyle w:val="a7"/>
              <w:spacing w:after="0" w:line="259" w:lineRule="exact"/>
              <w:ind w:left="177" w:right="310"/>
              <w:rPr>
                <w:sz w:val="18"/>
                <w:szCs w:val="18"/>
                <w:lang w:val="uk-UA"/>
              </w:rPr>
            </w:pPr>
            <w:r w:rsidRPr="0005506D">
              <w:rPr>
                <w:b/>
                <w:sz w:val="18"/>
                <w:szCs w:val="18"/>
                <w:lang w:val="uk-UA"/>
              </w:rPr>
              <w:t>(коефіцієнти перерахун</w:t>
            </w:r>
            <w:r>
              <w:rPr>
                <w:b/>
                <w:sz w:val="18"/>
                <w:szCs w:val="18"/>
                <w:lang w:val="uk-UA"/>
              </w:rPr>
              <w:t>ку</w:t>
            </w:r>
            <w:r w:rsidRPr="0005506D">
              <w:rPr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3590" w:type="dxa"/>
            <w:gridSpan w:val="6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center"/>
              <w:rPr>
                <w:b/>
                <w:sz w:val="18"/>
                <w:szCs w:val="18"/>
                <w:lang w:val="uk-UA"/>
              </w:rPr>
            </w:pPr>
            <w:r w:rsidRPr="0005506D">
              <w:rPr>
                <w:b/>
                <w:sz w:val="18"/>
                <w:szCs w:val="18"/>
                <w:lang w:val="uk-UA"/>
              </w:rPr>
              <w:t>Справа</w:t>
            </w:r>
          </w:p>
        </w:tc>
      </w:tr>
      <w:tr w:rsidR="00BE6781" w:rsidRPr="0005506D" w:rsidTr="009276CD">
        <w:tc>
          <w:tcPr>
            <w:tcW w:w="2505" w:type="dxa"/>
            <w:vMerge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80" w:type="dxa"/>
            <w:gridSpan w:val="2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225"/>
              <w:jc w:val="both"/>
              <w:rPr>
                <w:b/>
                <w:sz w:val="18"/>
                <w:szCs w:val="18"/>
                <w:lang w:val="uk-UA"/>
              </w:rPr>
            </w:pPr>
            <w:r w:rsidRPr="0005506D">
              <w:rPr>
                <w:b/>
                <w:sz w:val="18"/>
                <w:szCs w:val="18"/>
                <w:lang w:val="uk-UA"/>
              </w:rPr>
              <w:t>РБ</w:t>
            </w:r>
          </w:p>
        </w:tc>
        <w:tc>
          <w:tcPr>
            <w:tcW w:w="1134" w:type="dxa"/>
            <w:gridSpan w:val="2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29" w:right="174"/>
              <w:jc w:val="both"/>
              <w:rPr>
                <w:b/>
                <w:sz w:val="18"/>
                <w:szCs w:val="18"/>
                <w:lang w:val="uk-UA"/>
              </w:rPr>
            </w:pPr>
            <w:r w:rsidRPr="0005506D">
              <w:rPr>
                <w:b/>
                <w:sz w:val="18"/>
                <w:szCs w:val="18"/>
                <w:lang w:val="uk-UA"/>
              </w:rPr>
              <w:t>СІ</w:t>
            </w:r>
          </w:p>
        </w:tc>
        <w:tc>
          <w:tcPr>
            <w:tcW w:w="1276" w:type="dxa"/>
            <w:gridSpan w:val="2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177" w:right="310"/>
              <w:jc w:val="both"/>
              <w:rPr>
                <w:b/>
                <w:sz w:val="18"/>
                <w:szCs w:val="18"/>
                <w:lang w:val="uk-UA"/>
              </w:rPr>
            </w:pPr>
            <w:r w:rsidRPr="0005506D"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Pr="0005506D">
              <w:rPr>
                <w:b/>
                <w:sz w:val="18"/>
                <w:szCs w:val="18"/>
                <w:lang w:val="uk-UA"/>
              </w:rPr>
              <w:t>П</w:t>
            </w:r>
          </w:p>
        </w:tc>
      </w:tr>
      <w:tr w:rsidR="00BE6781" w:rsidRPr="0005506D" w:rsidTr="009276CD">
        <w:tc>
          <w:tcPr>
            <w:tcW w:w="2505" w:type="dxa"/>
            <w:vMerge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b/>
                <w:sz w:val="18"/>
                <w:szCs w:val="18"/>
                <w:lang w:val="uk-UA"/>
              </w:rPr>
            </w:pPr>
            <w:r w:rsidRPr="0005506D">
              <w:rPr>
                <w:b/>
                <w:sz w:val="18"/>
                <w:szCs w:val="18"/>
                <w:lang w:val="uk-UA"/>
              </w:rPr>
              <w:t>Р</w:t>
            </w: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b/>
                <w:sz w:val="18"/>
                <w:szCs w:val="18"/>
                <w:lang w:val="uk-UA"/>
              </w:rPr>
            </w:pPr>
            <w:r w:rsidRPr="0005506D">
              <w:rPr>
                <w:b/>
                <w:sz w:val="18"/>
                <w:szCs w:val="18"/>
                <w:lang w:val="uk-UA"/>
              </w:rPr>
              <w:t>Л</w:t>
            </w: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b/>
                <w:sz w:val="18"/>
                <w:szCs w:val="18"/>
                <w:lang w:val="uk-UA"/>
              </w:rPr>
            </w:pPr>
            <w:r w:rsidRPr="0005506D">
              <w:rPr>
                <w:b/>
                <w:sz w:val="18"/>
                <w:szCs w:val="18"/>
                <w:lang w:val="uk-UA"/>
              </w:rPr>
              <w:t>Р</w:t>
            </w: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b/>
                <w:sz w:val="18"/>
                <w:szCs w:val="18"/>
                <w:lang w:val="uk-UA"/>
              </w:rPr>
            </w:pPr>
            <w:r w:rsidRPr="0005506D">
              <w:rPr>
                <w:b/>
                <w:sz w:val="18"/>
                <w:szCs w:val="18"/>
                <w:lang w:val="uk-UA"/>
              </w:rPr>
              <w:t>Л</w:t>
            </w: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b/>
                <w:sz w:val="18"/>
                <w:szCs w:val="18"/>
                <w:lang w:val="uk-UA"/>
              </w:rPr>
            </w:pPr>
            <w:r w:rsidRPr="0005506D">
              <w:rPr>
                <w:b/>
                <w:sz w:val="18"/>
                <w:szCs w:val="18"/>
                <w:lang w:val="uk-UA"/>
              </w:rPr>
              <w:t>Р</w:t>
            </w: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b/>
                <w:sz w:val="18"/>
                <w:szCs w:val="18"/>
                <w:lang w:val="uk-UA"/>
              </w:rPr>
            </w:pPr>
            <w:r w:rsidRPr="0005506D">
              <w:rPr>
                <w:b/>
                <w:sz w:val="18"/>
                <w:szCs w:val="18"/>
                <w:lang w:val="uk-UA"/>
              </w:rPr>
              <w:t>Л</w:t>
            </w: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BE6781">
            <w:pPr>
              <w:pStyle w:val="a7"/>
              <w:numPr>
                <w:ilvl w:val="0"/>
                <w:numId w:val="35"/>
              </w:numPr>
              <w:spacing w:after="0" w:line="259" w:lineRule="exact"/>
              <w:ind w:left="0" w:firstLine="169"/>
              <w:rPr>
                <w:sz w:val="18"/>
                <w:szCs w:val="18"/>
                <w:lang w:val="uk-UA"/>
              </w:rPr>
            </w:pPr>
            <w:r w:rsidRPr="0005506D">
              <w:rPr>
                <w:sz w:val="18"/>
                <w:szCs w:val="18"/>
                <w:lang w:val="uk-UA"/>
              </w:rPr>
              <w:t>Висково-нижньощелепний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05506D">
              <w:rPr>
                <w:sz w:val="18"/>
                <w:szCs w:val="18"/>
                <w:lang w:val="uk-UA"/>
              </w:rPr>
              <w:t>(2)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-288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ind w:right="-37"/>
              <w:rPr>
                <w:sz w:val="18"/>
                <w:szCs w:val="18"/>
                <w:lang w:val="uk-UA"/>
              </w:rPr>
            </w:pPr>
            <w:r w:rsidRPr="0005506D">
              <w:rPr>
                <w:sz w:val="18"/>
                <w:szCs w:val="18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05506D">
              <w:rPr>
                <w:sz w:val="18"/>
                <w:szCs w:val="18"/>
                <w:lang w:val="uk-UA"/>
              </w:rPr>
              <w:t>Грудинно</w:t>
            </w:r>
            <w:proofErr w:type="spellEnd"/>
            <w:r w:rsidRPr="0005506D">
              <w:rPr>
                <w:sz w:val="18"/>
                <w:szCs w:val="18"/>
                <w:lang w:val="uk-UA"/>
              </w:rPr>
              <w:t>-ключичний (4)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C32449" w:rsidRDefault="00BE6781" w:rsidP="00435E67">
            <w:pPr>
              <w:pStyle w:val="a7"/>
              <w:numPr>
                <w:ilvl w:val="0"/>
                <w:numId w:val="35"/>
              </w:numPr>
              <w:spacing w:after="0" w:line="259" w:lineRule="exact"/>
              <w:ind w:left="0" w:right="-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 </w:t>
            </w:r>
            <w:proofErr w:type="spellStart"/>
            <w:r w:rsidRPr="0005506D">
              <w:rPr>
                <w:sz w:val="18"/>
                <w:szCs w:val="18"/>
                <w:lang w:val="uk-UA"/>
              </w:rPr>
              <w:t>Ключично-</w:t>
            </w:r>
            <w:r w:rsidRPr="00C32449">
              <w:rPr>
                <w:sz w:val="18"/>
                <w:szCs w:val="18"/>
                <w:lang w:val="uk-UA"/>
              </w:rPr>
              <w:t>акроміальний</w:t>
            </w:r>
            <w:proofErr w:type="spellEnd"/>
            <w:r w:rsidRPr="00C32449">
              <w:rPr>
                <w:sz w:val="18"/>
                <w:szCs w:val="18"/>
                <w:lang w:val="uk-UA"/>
              </w:rPr>
              <w:t xml:space="preserve"> (4)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numPr>
                <w:ilvl w:val="0"/>
                <w:numId w:val="35"/>
              </w:numPr>
              <w:spacing w:after="0" w:line="259" w:lineRule="exact"/>
              <w:ind w:left="0" w:right="-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4. </w:t>
            </w:r>
            <w:r w:rsidRPr="0005506D">
              <w:rPr>
                <w:sz w:val="18"/>
                <w:szCs w:val="18"/>
                <w:lang w:val="uk-UA"/>
              </w:rPr>
              <w:t>Плечовий (2)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numPr>
                <w:ilvl w:val="0"/>
                <w:numId w:val="35"/>
              </w:numPr>
              <w:spacing w:after="0" w:line="259" w:lineRule="exact"/>
              <w:ind w:left="0" w:right="-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5. </w:t>
            </w:r>
            <w:r w:rsidRPr="0005506D">
              <w:rPr>
                <w:sz w:val="18"/>
                <w:szCs w:val="18"/>
                <w:lang w:val="uk-UA"/>
              </w:rPr>
              <w:t>Ліктьовий (2)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Default="00BE6781" w:rsidP="00435E67">
            <w:pPr>
              <w:pStyle w:val="a7"/>
              <w:numPr>
                <w:ilvl w:val="0"/>
                <w:numId w:val="36"/>
              </w:numPr>
              <w:spacing w:after="0" w:line="259" w:lineRule="exact"/>
              <w:ind w:right="-37"/>
              <w:rPr>
                <w:sz w:val="18"/>
                <w:szCs w:val="18"/>
                <w:lang w:val="uk-UA"/>
              </w:rPr>
            </w:pPr>
            <w:proofErr w:type="spellStart"/>
            <w:r w:rsidRPr="0005506D">
              <w:rPr>
                <w:sz w:val="18"/>
                <w:szCs w:val="18"/>
                <w:lang w:val="uk-UA"/>
              </w:rPr>
              <w:t>Променево</w:t>
            </w:r>
            <w:proofErr w:type="spellEnd"/>
            <w:r w:rsidRPr="0005506D">
              <w:rPr>
                <w:sz w:val="18"/>
                <w:szCs w:val="18"/>
                <w:lang w:val="uk-UA"/>
              </w:rPr>
              <w:t>-</w:t>
            </w:r>
          </w:p>
          <w:p w:rsidR="00BE6781" w:rsidRPr="0005506D" w:rsidRDefault="00BE6781" w:rsidP="00435E67">
            <w:pPr>
              <w:pStyle w:val="a7"/>
              <w:spacing w:after="0" w:line="259" w:lineRule="exact"/>
              <w:ind w:right="-37"/>
              <w:rPr>
                <w:sz w:val="18"/>
                <w:szCs w:val="18"/>
                <w:lang w:val="uk-UA"/>
              </w:rPr>
            </w:pPr>
            <w:proofErr w:type="spellStart"/>
            <w:r w:rsidRPr="0005506D">
              <w:rPr>
                <w:sz w:val="18"/>
                <w:szCs w:val="18"/>
                <w:lang w:val="uk-UA"/>
              </w:rPr>
              <w:t>зап</w:t>
            </w:r>
            <w:proofErr w:type="spellEnd"/>
            <w:r w:rsidRPr="0005506D">
              <w:rPr>
                <w:sz w:val="18"/>
                <w:szCs w:val="18"/>
                <w:lang w:val="en-US"/>
              </w:rPr>
              <w:t>’</w:t>
            </w:r>
            <w:proofErr w:type="spellStart"/>
            <w:r w:rsidRPr="0005506D">
              <w:rPr>
                <w:sz w:val="18"/>
                <w:szCs w:val="18"/>
                <w:lang w:val="uk-UA"/>
              </w:rPr>
              <w:t>ястковий</w:t>
            </w:r>
            <w:proofErr w:type="spellEnd"/>
            <w:r w:rsidRPr="0005506D">
              <w:rPr>
                <w:sz w:val="18"/>
                <w:szCs w:val="18"/>
                <w:lang w:val="uk-UA"/>
              </w:rPr>
              <w:t xml:space="preserve"> (4)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5A7F22" w:rsidRDefault="00BE6781" w:rsidP="00435E67">
            <w:pPr>
              <w:pStyle w:val="a7"/>
              <w:numPr>
                <w:ilvl w:val="0"/>
                <w:numId w:val="36"/>
              </w:numPr>
              <w:spacing w:after="0" w:line="259" w:lineRule="exact"/>
              <w:ind w:left="0" w:right="-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7. </w:t>
            </w:r>
            <w:proofErr w:type="spellStart"/>
            <w:r w:rsidRPr="0005506D">
              <w:rPr>
                <w:sz w:val="18"/>
                <w:szCs w:val="18"/>
                <w:lang w:val="uk-UA"/>
              </w:rPr>
              <w:t>Пястково</w:t>
            </w:r>
            <w:proofErr w:type="spellEnd"/>
            <w:r w:rsidRPr="0005506D">
              <w:rPr>
                <w:sz w:val="18"/>
                <w:szCs w:val="18"/>
                <w:lang w:val="uk-UA"/>
              </w:rPr>
              <w:t xml:space="preserve">-фаланговий </w:t>
            </w:r>
            <w:r w:rsidRPr="005A7F22">
              <w:rPr>
                <w:sz w:val="18"/>
                <w:szCs w:val="18"/>
                <w:lang w:val="uk-UA"/>
              </w:rPr>
              <w:t xml:space="preserve">1-ий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numPr>
                <w:ilvl w:val="0"/>
                <w:numId w:val="36"/>
              </w:numPr>
              <w:spacing w:after="0" w:line="259" w:lineRule="exact"/>
              <w:ind w:left="0" w:right="-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8.</w:t>
            </w:r>
            <w:r w:rsidRPr="0005506D">
              <w:rPr>
                <w:sz w:val="18"/>
                <w:szCs w:val="18"/>
                <w:lang w:val="uk-UA"/>
              </w:rPr>
              <w:t xml:space="preserve">Пястково-фаланговий 2-ий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numPr>
                <w:ilvl w:val="0"/>
                <w:numId w:val="36"/>
              </w:numPr>
              <w:spacing w:after="0" w:line="259" w:lineRule="exact"/>
              <w:ind w:left="27" w:right="-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9. </w:t>
            </w:r>
            <w:proofErr w:type="spellStart"/>
            <w:r w:rsidRPr="0005506D">
              <w:rPr>
                <w:sz w:val="18"/>
                <w:szCs w:val="18"/>
                <w:lang w:val="uk-UA"/>
              </w:rPr>
              <w:t>Пястково</w:t>
            </w:r>
            <w:proofErr w:type="spellEnd"/>
            <w:r w:rsidRPr="0005506D">
              <w:rPr>
                <w:sz w:val="18"/>
                <w:szCs w:val="18"/>
                <w:lang w:val="uk-UA"/>
              </w:rPr>
              <w:t xml:space="preserve">-фаланговий 3-ий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ind w:right="-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05506D">
              <w:rPr>
                <w:sz w:val="18"/>
                <w:szCs w:val="18"/>
                <w:lang w:val="uk-UA"/>
              </w:rPr>
              <w:t>0</w:t>
            </w:r>
            <w:r>
              <w:rPr>
                <w:sz w:val="18"/>
                <w:szCs w:val="18"/>
                <w:lang w:val="uk-UA"/>
              </w:rPr>
              <w:t>.</w:t>
            </w:r>
            <w:r w:rsidRPr="0005506D">
              <w:rPr>
                <w:sz w:val="18"/>
                <w:szCs w:val="18"/>
                <w:lang w:val="uk-UA"/>
              </w:rPr>
              <w:t xml:space="preserve">Пястково-фаланговий 4-ий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ind w:right="-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</w:t>
            </w:r>
            <w:r w:rsidRPr="0005506D">
              <w:rPr>
                <w:sz w:val="18"/>
                <w:szCs w:val="18"/>
                <w:lang w:val="uk-UA"/>
              </w:rPr>
              <w:t xml:space="preserve">Пястково-фаланговий 5-ий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ind w:right="-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12. </w:t>
            </w:r>
            <w:proofErr w:type="spellStart"/>
            <w:r w:rsidRPr="0005506D">
              <w:rPr>
                <w:sz w:val="18"/>
                <w:szCs w:val="18"/>
                <w:lang w:val="uk-UA"/>
              </w:rPr>
              <w:t>Проксим</w:t>
            </w:r>
            <w:proofErr w:type="spellEnd"/>
            <w:r w:rsidRPr="0005506D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05506D">
              <w:rPr>
                <w:sz w:val="18"/>
                <w:szCs w:val="18"/>
                <w:lang w:val="uk-UA"/>
              </w:rPr>
              <w:t>міжфаланговий</w:t>
            </w:r>
            <w:proofErr w:type="spellEnd"/>
            <w:r w:rsidRPr="0005506D">
              <w:rPr>
                <w:sz w:val="18"/>
                <w:szCs w:val="18"/>
                <w:lang w:val="uk-UA"/>
              </w:rPr>
              <w:t xml:space="preserve"> 1-ий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5A7F22" w:rsidRDefault="00BE6781" w:rsidP="00435E67">
            <w:pPr>
              <w:pStyle w:val="a7"/>
              <w:spacing w:after="0" w:line="259" w:lineRule="exact"/>
              <w:ind w:right="-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13. </w:t>
            </w:r>
            <w:proofErr w:type="spellStart"/>
            <w:r w:rsidRPr="0005506D">
              <w:rPr>
                <w:sz w:val="18"/>
                <w:szCs w:val="18"/>
              </w:rPr>
              <w:t>Проксим</w:t>
            </w:r>
            <w:proofErr w:type="spellEnd"/>
            <w:r w:rsidRPr="0005506D">
              <w:rPr>
                <w:sz w:val="18"/>
                <w:szCs w:val="18"/>
              </w:rPr>
              <w:t xml:space="preserve">. </w:t>
            </w:r>
            <w:proofErr w:type="spellStart"/>
            <w:r w:rsidRPr="0005506D">
              <w:rPr>
                <w:sz w:val="18"/>
                <w:szCs w:val="18"/>
              </w:rPr>
              <w:t>міжфаланговий</w:t>
            </w:r>
            <w:proofErr w:type="spellEnd"/>
            <w:r w:rsidRPr="0005506D">
              <w:rPr>
                <w:sz w:val="18"/>
                <w:szCs w:val="18"/>
              </w:rPr>
              <w:t xml:space="preserve"> 2-ий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5A7F22" w:rsidRDefault="00BE6781" w:rsidP="00435E67">
            <w:pPr>
              <w:pStyle w:val="a7"/>
              <w:spacing w:after="0" w:line="259" w:lineRule="exact"/>
              <w:ind w:right="-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</w:t>
            </w:r>
            <w:proofErr w:type="spellStart"/>
            <w:r w:rsidRPr="0005506D">
              <w:rPr>
                <w:sz w:val="18"/>
                <w:szCs w:val="18"/>
              </w:rPr>
              <w:t>Проксим</w:t>
            </w:r>
            <w:proofErr w:type="spellEnd"/>
            <w:r w:rsidRPr="0005506D">
              <w:rPr>
                <w:sz w:val="18"/>
                <w:szCs w:val="18"/>
              </w:rPr>
              <w:t xml:space="preserve">. </w:t>
            </w:r>
            <w:proofErr w:type="spellStart"/>
            <w:r w:rsidRPr="0005506D">
              <w:rPr>
                <w:sz w:val="18"/>
                <w:szCs w:val="18"/>
              </w:rPr>
              <w:t>міжфаланговий</w:t>
            </w:r>
            <w:proofErr w:type="spellEnd"/>
            <w:r w:rsidRPr="0005506D">
              <w:rPr>
                <w:sz w:val="18"/>
                <w:szCs w:val="18"/>
              </w:rPr>
              <w:t xml:space="preserve"> 3-ий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5A7F22" w:rsidRDefault="00BE6781" w:rsidP="00435E67">
            <w:pPr>
              <w:pStyle w:val="a7"/>
              <w:spacing w:after="0" w:line="259" w:lineRule="exact"/>
              <w:ind w:right="-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</w:t>
            </w:r>
            <w:proofErr w:type="spellStart"/>
            <w:r w:rsidRPr="0005506D">
              <w:rPr>
                <w:sz w:val="18"/>
                <w:szCs w:val="18"/>
              </w:rPr>
              <w:t>Проксим</w:t>
            </w:r>
            <w:proofErr w:type="spellEnd"/>
            <w:r w:rsidRPr="0005506D">
              <w:rPr>
                <w:sz w:val="18"/>
                <w:szCs w:val="18"/>
              </w:rPr>
              <w:t xml:space="preserve">. </w:t>
            </w:r>
            <w:proofErr w:type="spellStart"/>
            <w:r w:rsidRPr="0005506D">
              <w:rPr>
                <w:sz w:val="18"/>
                <w:szCs w:val="18"/>
              </w:rPr>
              <w:t>міжфаланговий</w:t>
            </w:r>
            <w:proofErr w:type="spellEnd"/>
            <w:r w:rsidRPr="0005506D">
              <w:rPr>
                <w:sz w:val="18"/>
                <w:szCs w:val="18"/>
              </w:rPr>
              <w:t xml:space="preserve"> 4-ий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5A7F22" w:rsidRDefault="00BE6781" w:rsidP="00435E67">
            <w:pPr>
              <w:pStyle w:val="a7"/>
              <w:spacing w:after="0" w:line="259" w:lineRule="exact"/>
              <w:ind w:right="-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16.</w:t>
            </w:r>
            <w:proofErr w:type="spellStart"/>
            <w:r w:rsidRPr="0005506D">
              <w:rPr>
                <w:sz w:val="18"/>
                <w:szCs w:val="18"/>
              </w:rPr>
              <w:t>Проксим</w:t>
            </w:r>
            <w:proofErr w:type="spellEnd"/>
            <w:r w:rsidRPr="0005506D">
              <w:rPr>
                <w:sz w:val="18"/>
                <w:szCs w:val="18"/>
              </w:rPr>
              <w:t xml:space="preserve">. </w:t>
            </w:r>
            <w:proofErr w:type="spellStart"/>
            <w:r w:rsidRPr="0005506D">
              <w:rPr>
                <w:sz w:val="18"/>
                <w:szCs w:val="18"/>
              </w:rPr>
              <w:t>міжфаланговий</w:t>
            </w:r>
            <w:proofErr w:type="spellEnd"/>
            <w:r w:rsidRPr="0005506D">
              <w:rPr>
                <w:sz w:val="18"/>
                <w:szCs w:val="18"/>
              </w:rPr>
              <w:t xml:space="preserve"> 5-ий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ind w:right="-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17.</w:t>
            </w:r>
            <w:r w:rsidRPr="0005506D">
              <w:rPr>
                <w:sz w:val="18"/>
                <w:szCs w:val="18"/>
                <w:lang w:val="uk-UA"/>
              </w:rPr>
              <w:t xml:space="preserve">Дистальн. </w:t>
            </w:r>
            <w:proofErr w:type="spellStart"/>
            <w:r w:rsidRPr="0005506D">
              <w:rPr>
                <w:sz w:val="18"/>
                <w:szCs w:val="18"/>
                <w:lang w:val="uk-UA"/>
              </w:rPr>
              <w:t>міжфаланговий</w:t>
            </w:r>
            <w:proofErr w:type="spellEnd"/>
            <w:r w:rsidRPr="0005506D">
              <w:rPr>
                <w:sz w:val="18"/>
                <w:szCs w:val="18"/>
                <w:lang w:val="uk-UA"/>
              </w:rPr>
              <w:t xml:space="preserve"> 2-ий 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ind w:right="-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18.</w:t>
            </w:r>
            <w:r w:rsidRPr="0005506D">
              <w:rPr>
                <w:sz w:val="18"/>
                <w:szCs w:val="18"/>
                <w:lang w:val="uk-UA"/>
              </w:rPr>
              <w:t xml:space="preserve">Дистальн. </w:t>
            </w:r>
            <w:proofErr w:type="spellStart"/>
            <w:r w:rsidRPr="0005506D">
              <w:rPr>
                <w:sz w:val="18"/>
                <w:szCs w:val="18"/>
                <w:lang w:val="uk-UA"/>
              </w:rPr>
              <w:t>міжфаланговий</w:t>
            </w:r>
            <w:proofErr w:type="spellEnd"/>
            <w:r w:rsidRPr="0005506D">
              <w:rPr>
                <w:sz w:val="18"/>
                <w:szCs w:val="18"/>
                <w:lang w:val="uk-UA"/>
              </w:rPr>
              <w:t xml:space="preserve"> 3-ий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ind w:right="-3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19.</w:t>
            </w:r>
            <w:r w:rsidRPr="0005506D">
              <w:rPr>
                <w:sz w:val="18"/>
                <w:szCs w:val="18"/>
                <w:lang w:val="uk-UA"/>
              </w:rPr>
              <w:t xml:space="preserve">Дистальн. </w:t>
            </w:r>
            <w:proofErr w:type="spellStart"/>
            <w:r w:rsidRPr="0005506D">
              <w:rPr>
                <w:sz w:val="18"/>
                <w:szCs w:val="18"/>
                <w:lang w:val="uk-UA"/>
              </w:rPr>
              <w:t>міжфаланговий</w:t>
            </w:r>
            <w:proofErr w:type="spellEnd"/>
            <w:r w:rsidRPr="0005506D">
              <w:rPr>
                <w:sz w:val="18"/>
                <w:szCs w:val="18"/>
                <w:lang w:val="uk-UA"/>
              </w:rPr>
              <w:t xml:space="preserve"> 4-ий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20.</w:t>
            </w:r>
            <w:r w:rsidRPr="0005506D">
              <w:rPr>
                <w:sz w:val="18"/>
                <w:szCs w:val="18"/>
                <w:lang w:val="uk-UA"/>
              </w:rPr>
              <w:t xml:space="preserve">Дистальн. </w:t>
            </w:r>
            <w:proofErr w:type="spellStart"/>
            <w:r w:rsidRPr="0005506D">
              <w:rPr>
                <w:sz w:val="18"/>
                <w:szCs w:val="18"/>
                <w:lang w:val="uk-UA"/>
              </w:rPr>
              <w:t>міжфаланговий</w:t>
            </w:r>
            <w:proofErr w:type="spellEnd"/>
            <w:r w:rsidRPr="0005506D">
              <w:rPr>
                <w:sz w:val="18"/>
                <w:szCs w:val="18"/>
                <w:lang w:val="uk-UA"/>
              </w:rPr>
              <w:t xml:space="preserve"> 5-ий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right="31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21.</w:t>
            </w:r>
            <w:r w:rsidRPr="0005506D">
              <w:rPr>
                <w:sz w:val="18"/>
                <w:szCs w:val="18"/>
                <w:lang w:val="uk-UA"/>
              </w:rPr>
              <w:t>Кульшови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right="31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22.</w:t>
            </w:r>
            <w:r w:rsidRPr="0005506D">
              <w:rPr>
                <w:sz w:val="18"/>
                <w:szCs w:val="18"/>
                <w:lang w:val="uk-UA"/>
              </w:rPr>
              <w:t xml:space="preserve">Колінний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right="31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23.</w:t>
            </w:r>
            <w:r w:rsidRPr="0005506D">
              <w:rPr>
                <w:sz w:val="18"/>
                <w:szCs w:val="18"/>
                <w:lang w:val="uk-UA"/>
              </w:rPr>
              <w:t xml:space="preserve">Гомілково-стопний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right="31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24.</w:t>
            </w:r>
            <w:r w:rsidRPr="0005506D">
              <w:rPr>
                <w:sz w:val="18"/>
                <w:szCs w:val="18"/>
                <w:lang w:val="uk-UA"/>
              </w:rPr>
              <w:t>Таранно-п</w:t>
            </w:r>
            <w:r w:rsidRPr="0005506D">
              <w:rPr>
                <w:sz w:val="18"/>
                <w:szCs w:val="18"/>
                <w:lang w:val="en-US"/>
              </w:rPr>
              <w:t>’</w:t>
            </w:r>
            <w:r w:rsidRPr="0005506D">
              <w:rPr>
                <w:sz w:val="18"/>
                <w:szCs w:val="18"/>
                <w:lang w:val="uk-UA"/>
              </w:rPr>
              <w:t>ятковий (4)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25.</w:t>
            </w:r>
            <w:r w:rsidRPr="0005506D">
              <w:rPr>
                <w:sz w:val="18"/>
                <w:szCs w:val="18"/>
                <w:lang w:val="uk-UA"/>
              </w:rPr>
              <w:t xml:space="preserve">Плесно-фаланговий 1-ий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26.</w:t>
            </w:r>
            <w:r w:rsidRPr="0005506D">
              <w:rPr>
                <w:sz w:val="18"/>
                <w:szCs w:val="18"/>
                <w:lang w:val="uk-UA"/>
              </w:rPr>
              <w:t xml:space="preserve">Плесно-фаланговий 2-ий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27.</w:t>
            </w:r>
            <w:r w:rsidRPr="0005506D">
              <w:rPr>
                <w:sz w:val="18"/>
                <w:szCs w:val="18"/>
                <w:lang w:val="uk-UA"/>
              </w:rPr>
              <w:t xml:space="preserve">Плесно-фаланговий 3-ий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28.</w:t>
            </w:r>
            <w:r w:rsidRPr="0005506D">
              <w:rPr>
                <w:sz w:val="18"/>
                <w:szCs w:val="18"/>
                <w:lang w:val="uk-UA"/>
              </w:rPr>
              <w:t>Плесно-фаланговий 4-ий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</w:t>
            </w:r>
            <w:r w:rsidRPr="0005506D">
              <w:rPr>
                <w:sz w:val="18"/>
                <w:szCs w:val="18"/>
                <w:lang w:val="uk-UA"/>
              </w:rPr>
              <w:t>Плесно-фаланговий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05506D">
              <w:rPr>
                <w:sz w:val="18"/>
                <w:szCs w:val="18"/>
                <w:lang w:val="uk-UA"/>
              </w:rPr>
              <w:t>5-ий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</w:t>
            </w:r>
            <w:r w:rsidRPr="0005506D">
              <w:rPr>
                <w:sz w:val="18"/>
                <w:szCs w:val="18"/>
                <w:lang w:val="uk-UA"/>
              </w:rPr>
              <w:t xml:space="preserve">Міжфаланговий суглоб стопи 1-ий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31.</w:t>
            </w:r>
            <w:r w:rsidRPr="0005506D">
              <w:rPr>
                <w:sz w:val="18"/>
                <w:szCs w:val="18"/>
                <w:lang w:val="uk-UA"/>
              </w:rPr>
              <w:t>Міжфаланговий суглоб стопи 2-ий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32.</w:t>
            </w:r>
            <w:r w:rsidRPr="0005506D">
              <w:rPr>
                <w:sz w:val="18"/>
                <w:szCs w:val="18"/>
                <w:lang w:val="uk-UA"/>
              </w:rPr>
              <w:t xml:space="preserve">Міжфаланговий суглоб стопи 3-ий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33.</w:t>
            </w:r>
            <w:r w:rsidRPr="0005506D">
              <w:rPr>
                <w:sz w:val="18"/>
                <w:szCs w:val="18"/>
                <w:lang w:val="uk-UA"/>
              </w:rPr>
              <w:t xml:space="preserve">Міжфаланговийсуглоб стопи 4-ий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435E67">
            <w:pPr>
              <w:pStyle w:val="a7"/>
              <w:spacing w:after="0" w:line="259" w:lineRule="exac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34.</w:t>
            </w:r>
            <w:r w:rsidRPr="0005506D">
              <w:rPr>
                <w:sz w:val="18"/>
                <w:szCs w:val="18"/>
                <w:lang w:val="uk-UA"/>
              </w:rPr>
              <w:t xml:space="preserve">Міжфаланговий суглоб стопи 5-ий 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BE6781" w:rsidRPr="0005506D" w:rsidTr="009276CD">
        <w:tc>
          <w:tcPr>
            <w:tcW w:w="2505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right="310"/>
              <w:rPr>
                <w:sz w:val="18"/>
                <w:szCs w:val="18"/>
                <w:lang w:val="uk-UA"/>
              </w:rPr>
            </w:pPr>
            <w:r w:rsidRPr="0005506D">
              <w:rPr>
                <w:sz w:val="18"/>
                <w:szCs w:val="18"/>
                <w:lang w:val="uk-UA"/>
              </w:rPr>
              <w:t>ЗАГАЛЬНА СУМА</w:t>
            </w:r>
          </w:p>
        </w:tc>
        <w:tc>
          <w:tcPr>
            <w:tcW w:w="613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BE6781" w:rsidRPr="0005506D" w:rsidRDefault="00BE6781" w:rsidP="009276CD">
            <w:pPr>
              <w:pStyle w:val="a7"/>
              <w:spacing w:after="0" w:line="259" w:lineRule="exact"/>
              <w:ind w:left="426" w:right="310" w:firstLine="708"/>
              <w:jc w:val="right"/>
              <w:rPr>
                <w:sz w:val="18"/>
                <w:szCs w:val="18"/>
                <w:lang w:val="uk-UA"/>
              </w:rPr>
            </w:pPr>
          </w:p>
        </w:tc>
      </w:tr>
    </w:tbl>
    <w:p w:rsidR="00BE6781" w:rsidRDefault="00BE6781" w:rsidP="00BE6781">
      <w:pPr>
        <w:pStyle w:val="a7"/>
        <w:spacing w:line="259" w:lineRule="exact"/>
        <w:ind w:left="426" w:right="310" w:firstLine="708"/>
        <w:rPr>
          <w:sz w:val="22"/>
          <w:szCs w:val="22"/>
          <w:lang w:val="uk-UA"/>
        </w:rPr>
      </w:pPr>
    </w:p>
    <w:p w:rsidR="00BE6781" w:rsidRDefault="00BE6781" w:rsidP="00BE6781">
      <w:pPr>
        <w:pStyle w:val="a7"/>
        <w:spacing w:line="259" w:lineRule="exact"/>
        <w:ind w:left="426" w:right="310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Аналогічно проводиться обстеження всіх суглобів зліва.</w:t>
      </w:r>
      <w:bookmarkEnd w:id="16"/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7. </w:t>
      </w:r>
      <w:r w:rsidRPr="002A54DF">
        <w:rPr>
          <w:sz w:val="22"/>
          <w:szCs w:val="22"/>
        </w:rPr>
        <w:t xml:space="preserve">Обхват </w:t>
      </w:r>
      <w:proofErr w:type="spellStart"/>
      <w:r w:rsidRPr="002A54DF">
        <w:rPr>
          <w:sz w:val="22"/>
          <w:szCs w:val="22"/>
        </w:rPr>
        <w:t>суглобів</w:t>
      </w:r>
      <w:proofErr w:type="spellEnd"/>
      <w:r w:rsidRPr="002A54DF">
        <w:rPr>
          <w:sz w:val="22"/>
          <w:szCs w:val="22"/>
        </w:rPr>
        <w:t xml:space="preserve"> – </w:t>
      </w:r>
      <w:proofErr w:type="spellStart"/>
      <w:r w:rsidRPr="002A54DF">
        <w:rPr>
          <w:sz w:val="22"/>
          <w:szCs w:val="22"/>
        </w:rPr>
        <w:t>визначається</w:t>
      </w:r>
      <w:proofErr w:type="spellEnd"/>
      <w:r w:rsidRPr="002A54DF">
        <w:rPr>
          <w:sz w:val="22"/>
          <w:szCs w:val="22"/>
        </w:rPr>
        <w:t xml:space="preserve"> сантиметровою </w:t>
      </w:r>
      <w:proofErr w:type="spellStart"/>
      <w:r w:rsidRPr="002A54DF">
        <w:rPr>
          <w:sz w:val="22"/>
          <w:szCs w:val="22"/>
        </w:rPr>
        <w:t>стрічкою</w:t>
      </w:r>
      <w:proofErr w:type="spellEnd"/>
      <w:r w:rsidRPr="002A54DF">
        <w:rPr>
          <w:sz w:val="22"/>
          <w:szCs w:val="22"/>
        </w:rPr>
        <w:t xml:space="preserve">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lastRenderedPageBreak/>
        <w:t>8</w:t>
      </w:r>
      <w:r w:rsidRPr="002A54DF">
        <w:rPr>
          <w:sz w:val="22"/>
          <w:szCs w:val="22"/>
        </w:rPr>
        <w:t xml:space="preserve">. Сила </w:t>
      </w:r>
      <w:proofErr w:type="spellStart"/>
      <w:r w:rsidRPr="002A54DF">
        <w:rPr>
          <w:sz w:val="22"/>
          <w:szCs w:val="22"/>
        </w:rPr>
        <w:t>стискання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кисті</w:t>
      </w:r>
      <w:proofErr w:type="spellEnd"/>
      <w:r w:rsidRPr="002A54DF">
        <w:rPr>
          <w:sz w:val="22"/>
          <w:szCs w:val="22"/>
        </w:rPr>
        <w:t xml:space="preserve"> – </w:t>
      </w:r>
      <w:proofErr w:type="spellStart"/>
      <w:r w:rsidRPr="002A54DF">
        <w:rPr>
          <w:sz w:val="22"/>
          <w:szCs w:val="22"/>
        </w:rPr>
        <w:t>оцінюється</w:t>
      </w:r>
      <w:proofErr w:type="spellEnd"/>
      <w:r w:rsidRPr="002A54DF">
        <w:rPr>
          <w:sz w:val="22"/>
          <w:szCs w:val="22"/>
        </w:rPr>
        <w:t xml:space="preserve"> за </w:t>
      </w:r>
      <w:proofErr w:type="spellStart"/>
      <w:r w:rsidRPr="002A54DF">
        <w:rPr>
          <w:sz w:val="22"/>
          <w:szCs w:val="22"/>
        </w:rPr>
        <w:t>допомогою</w:t>
      </w:r>
      <w:proofErr w:type="spellEnd"/>
      <w:r w:rsidRPr="002A54DF">
        <w:rPr>
          <w:sz w:val="22"/>
          <w:szCs w:val="22"/>
        </w:rPr>
        <w:t xml:space="preserve"> динамометра.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>9</w:t>
      </w:r>
      <w:r w:rsidRPr="002A54DF">
        <w:rPr>
          <w:sz w:val="22"/>
          <w:szCs w:val="22"/>
        </w:rPr>
        <w:t xml:space="preserve">. При </w:t>
      </w:r>
      <w:proofErr w:type="spellStart"/>
      <w:r w:rsidRPr="002A54DF">
        <w:rPr>
          <w:sz w:val="22"/>
          <w:szCs w:val="22"/>
        </w:rPr>
        <w:t>ураженні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суглобів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нижніх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кінцівок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застосовують</w:t>
      </w:r>
      <w:proofErr w:type="spellEnd"/>
      <w:r w:rsidRPr="002A54DF">
        <w:rPr>
          <w:sz w:val="22"/>
          <w:szCs w:val="22"/>
        </w:rPr>
        <w:t xml:space="preserve"> тест – час </w:t>
      </w:r>
      <w:proofErr w:type="spellStart"/>
      <w:r w:rsidRPr="002A54DF">
        <w:rPr>
          <w:sz w:val="22"/>
          <w:szCs w:val="22"/>
        </w:rPr>
        <w:t>проходження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відстані</w:t>
      </w:r>
      <w:proofErr w:type="spellEnd"/>
      <w:r w:rsidRPr="002A54DF">
        <w:rPr>
          <w:sz w:val="22"/>
          <w:szCs w:val="22"/>
        </w:rPr>
        <w:t xml:space="preserve"> 15 </w:t>
      </w:r>
      <w:proofErr w:type="spellStart"/>
      <w:r w:rsidRPr="002A54DF">
        <w:rPr>
          <w:sz w:val="22"/>
          <w:szCs w:val="22"/>
        </w:rPr>
        <w:t>метрів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Після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відпочинку</w:t>
      </w:r>
      <w:proofErr w:type="spellEnd"/>
      <w:r w:rsidRPr="002A54DF">
        <w:rPr>
          <w:sz w:val="22"/>
          <w:szCs w:val="22"/>
        </w:rPr>
        <w:t xml:space="preserve"> не </w:t>
      </w:r>
      <w:proofErr w:type="spellStart"/>
      <w:r w:rsidRPr="002A54DF">
        <w:rPr>
          <w:sz w:val="22"/>
          <w:szCs w:val="22"/>
        </w:rPr>
        <w:t>менше</w:t>
      </w:r>
      <w:proofErr w:type="spellEnd"/>
      <w:r w:rsidRPr="002A54DF">
        <w:rPr>
          <w:sz w:val="22"/>
          <w:szCs w:val="22"/>
        </w:rPr>
        <w:t xml:space="preserve"> 30 </w:t>
      </w:r>
      <w:proofErr w:type="spellStart"/>
      <w:r w:rsidRPr="002A54DF">
        <w:rPr>
          <w:sz w:val="22"/>
          <w:szCs w:val="22"/>
        </w:rPr>
        <w:t>хв</w:t>
      </w:r>
      <w:proofErr w:type="spellEnd"/>
      <w:r w:rsidRPr="002A54DF">
        <w:rPr>
          <w:sz w:val="22"/>
          <w:szCs w:val="22"/>
        </w:rPr>
        <w:t xml:space="preserve">. хворому </w:t>
      </w:r>
      <w:proofErr w:type="spellStart"/>
      <w:r w:rsidRPr="002A54DF">
        <w:rPr>
          <w:sz w:val="22"/>
          <w:szCs w:val="22"/>
        </w:rPr>
        <w:t>пропонується</w:t>
      </w:r>
      <w:proofErr w:type="spellEnd"/>
      <w:r w:rsidRPr="002A54DF">
        <w:rPr>
          <w:sz w:val="22"/>
          <w:szCs w:val="22"/>
        </w:rPr>
        <w:t xml:space="preserve"> пройти 15 м по </w:t>
      </w:r>
      <w:proofErr w:type="spellStart"/>
      <w:r w:rsidRPr="002A54DF">
        <w:rPr>
          <w:sz w:val="22"/>
          <w:szCs w:val="22"/>
        </w:rPr>
        <w:t>прямій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Фіксується</w:t>
      </w:r>
      <w:proofErr w:type="spellEnd"/>
      <w:r w:rsidRPr="002A54DF">
        <w:rPr>
          <w:sz w:val="22"/>
          <w:szCs w:val="22"/>
        </w:rPr>
        <w:t xml:space="preserve"> час </w:t>
      </w:r>
      <w:proofErr w:type="spellStart"/>
      <w:r w:rsidRPr="002A54DF">
        <w:rPr>
          <w:sz w:val="22"/>
          <w:szCs w:val="22"/>
        </w:rPr>
        <w:t>проходження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дистанції</w:t>
      </w:r>
      <w:proofErr w:type="spellEnd"/>
      <w:r w:rsidRPr="002A54DF">
        <w:rPr>
          <w:sz w:val="22"/>
          <w:szCs w:val="22"/>
        </w:rPr>
        <w:t xml:space="preserve">.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10. Функціональний індекс Лі – визначається за допомогою опитувальника, що вміщує 17 запитань, які </w:t>
      </w:r>
      <w:proofErr w:type="spellStart"/>
      <w:r w:rsidRPr="002A54DF">
        <w:rPr>
          <w:sz w:val="22"/>
          <w:szCs w:val="22"/>
          <w:lang w:val="uk-UA"/>
        </w:rPr>
        <w:t>зясовують</w:t>
      </w:r>
      <w:proofErr w:type="spellEnd"/>
      <w:r w:rsidRPr="002A54DF">
        <w:rPr>
          <w:sz w:val="22"/>
          <w:szCs w:val="22"/>
          <w:lang w:val="uk-UA"/>
        </w:rPr>
        <w:t xml:space="preserve"> можливість виконання певних елементарних побутових дій із врахуванням участі різних груп суглобів.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</w:rPr>
      </w:pPr>
      <w:r w:rsidRPr="002A54DF">
        <w:rPr>
          <w:sz w:val="22"/>
          <w:szCs w:val="22"/>
          <w:lang w:val="uk-UA"/>
        </w:rPr>
        <w:t xml:space="preserve">Кожний дослідник (лікар, фізичний терапевт, </w:t>
      </w:r>
      <w:proofErr w:type="spellStart"/>
      <w:r w:rsidRPr="002A54DF">
        <w:rPr>
          <w:sz w:val="22"/>
          <w:szCs w:val="22"/>
          <w:lang w:val="uk-UA"/>
        </w:rPr>
        <w:t>реабілітолог</w:t>
      </w:r>
      <w:proofErr w:type="spellEnd"/>
      <w:r w:rsidRPr="002A54DF">
        <w:rPr>
          <w:sz w:val="22"/>
          <w:szCs w:val="22"/>
          <w:lang w:val="uk-UA"/>
        </w:rPr>
        <w:t xml:space="preserve"> тощо) вибирає для себе свій власний варіант мінімально необхідних досліджень локомоторного апарату і запропонована нижче схема є більше керівництвом, ніж доктриною. </w:t>
      </w:r>
      <w:proofErr w:type="spellStart"/>
      <w:r w:rsidRPr="002A54DF">
        <w:rPr>
          <w:sz w:val="22"/>
          <w:szCs w:val="22"/>
        </w:rPr>
        <w:t>Така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скринінгова</w:t>
      </w:r>
      <w:proofErr w:type="spellEnd"/>
      <w:r w:rsidRPr="002A54DF">
        <w:rPr>
          <w:sz w:val="22"/>
          <w:szCs w:val="22"/>
        </w:rPr>
        <w:t xml:space="preserve"> система </w:t>
      </w:r>
      <w:proofErr w:type="spellStart"/>
      <w:r w:rsidRPr="002A54DF">
        <w:rPr>
          <w:sz w:val="22"/>
          <w:szCs w:val="22"/>
        </w:rPr>
        <w:t>може</w:t>
      </w:r>
      <w:proofErr w:type="spellEnd"/>
      <w:r w:rsidRPr="002A54DF">
        <w:rPr>
          <w:sz w:val="22"/>
          <w:szCs w:val="22"/>
        </w:rPr>
        <w:t xml:space="preserve"> бути включена </w:t>
      </w:r>
      <w:proofErr w:type="gramStart"/>
      <w:r w:rsidRPr="002A54DF">
        <w:rPr>
          <w:sz w:val="22"/>
          <w:szCs w:val="22"/>
        </w:rPr>
        <w:t>в</w:t>
      </w:r>
      <w:r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</w:rPr>
        <w:t>будь</w:t>
      </w:r>
      <w:proofErr w:type="gramEnd"/>
      <w:r w:rsidRPr="002A54DF">
        <w:rPr>
          <w:sz w:val="22"/>
          <w:szCs w:val="22"/>
        </w:rPr>
        <w:t>-</w:t>
      </w:r>
      <w:proofErr w:type="spellStart"/>
      <w:r w:rsidRPr="002A54DF">
        <w:rPr>
          <w:sz w:val="22"/>
          <w:szCs w:val="22"/>
        </w:rPr>
        <w:t>який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загальний</w:t>
      </w:r>
      <w:proofErr w:type="spellEnd"/>
      <w:r w:rsidRPr="002A54DF">
        <w:rPr>
          <w:sz w:val="22"/>
          <w:szCs w:val="22"/>
        </w:rPr>
        <w:t xml:space="preserve"> стереотип </w:t>
      </w:r>
      <w:proofErr w:type="spellStart"/>
      <w:r w:rsidRPr="002A54DF">
        <w:rPr>
          <w:sz w:val="22"/>
          <w:szCs w:val="22"/>
        </w:rPr>
        <w:t>опитування</w:t>
      </w:r>
      <w:proofErr w:type="spellEnd"/>
      <w:r w:rsidRPr="002A54DF">
        <w:rPr>
          <w:sz w:val="22"/>
          <w:szCs w:val="22"/>
        </w:rPr>
        <w:t xml:space="preserve"> та </w:t>
      </w:r>
      <w:proofErr w:type="spellStart"/>
      <w:r w:rsidRPr="002A54DF">
        <w:rPr>
          <w:sz w:val="22"/>
          <w:szCs w:val="22"/>
        </w:rPr>
        <w:t>огляду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Деякі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моменти</w:t>
      </w:r>
      <w:proofErr w:type="spellEnd"/>
      <w:r w:rsidRPr="002A54DF">
        <w:rPr>
          <w:sz w:val="22"/>
          <w:szCs w:val="22"/>
        </w:rPr>
        <w:t xml:space="preserve"> (</w:t>
      </w:r>
      <w:proofErr w:type="spellStart"/>
      <w:r w:rsidRPr="002A54DF">
        <w:rPr>
          <w:sz w:val="22"/>
          <w:szCs w:val="22"/>
        </w:rPr>
        <w:t>наприклад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оцінка</w:t>
      </w:r>
      <w:proofErr w:type="spellEnd"/>
      <w:r w:rsidRPr="002A54DF">
        <w:rPr>
          <w:sz w:val="22"/>
          <w:szCs w:val="22"/>
        </w:rPr>
        <w:t xml:space="preserve"> ходи) </w:t>
      </w:r>
      <w:proofErr w:type="spellStart"/>
      <w:r w:rsidRPr="002A54DF">
        <w:rPr>
          <w:sz w:val="22"/>
          <w:szCs w:val="22"/>
        </w:rPr>
        <w:t>перетинаються</w:t>
      </w:r>
      <w:proofErr w:type="spellEnd"/>
      <w:r w:rsidRPr="002A54DF">
        <w:rPr>
          <w:sz w:val="22"/>
          <w:szCs w:val="22"/>
        </w:rPr>
        <w:t xml:space="preserve"> з </w:t>
      </w:r>
      <w:proofErr w:type="spellStart"/>
      <w:r w:rsidRPr="002A54DF">
        <w:rPr>
          <w:sz w:val="22"/>
          <w:szCs w:val="22"/>
        </w:rPr>
        <w:t>обстеженням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інших</w:t>
      </w:r>
      <w:proofErr w:type="spellEnd"/>
      <w:r w:rsidRPr="002A54DF">
        <w:rPr>
          <w:sz w:val="22"/>
          <w:szCs w:val="22"/>
        </w:rPr>
        <w:t xml:space="preserve"> систем (особливо </w:t>
      </w:r>
      <w:proofErr w:type="spellStart"/>
      <w:r w:rsidRPr="002A54DF">
        <w:rPr>
          <w:sz w:val="22"/>
          <w:szCs w:val="22"/>
        </w:rPr>
        <w:t>нервової</w:t>
      </w:r>
      <w:proofErr w:type="spellEnd"/>
      <w:r w:rsidRPr="002A54DF">
        <w:rPr>
          <w:sz w:val="22"/>
          <w:szCs w:val="22"/>
        </w:rPr>
        <w:t xml:space="preserve">), і в </w:t>
      </w:r>
      <w:proofErr w:type="spellStart"/>
      <w:r w:rsidRPr="002A54DF">
        <w:rPr>
          <w:sz w:val="22"/>
          <w:szCs w:val="22"/>
        </w:rPr>
        <w:t>загальній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процедурі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огляду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скринінг</w:t>
      </w:r>
      <w:proofErr w:type="spellEnd"/>
      <w:r w:rsidRPr="002A54DF">
        <w:rPr>
          <w:sz w:val="22"/>
          <w:szCs w:val="22"/>
        </w:rPr>
        <w:t xml:space="preserve"> опорно-</w:t>
      </w:r>
      <w:proofErr w:type="spellStart"/>
      <w:r w:rsidRPr="002A54DF">
        <w:rPr>
          <w:sz w:val="22"/>
          <w:szCs w:val="22"/>
        </w:rPr>
        <w:t>рухового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апарату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займає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кілька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хвилин</w:t>
      </w:r>
      <w:proofErr w:type="spellEnd"/>
      <w:r w:rsidRPr="002A54DF">
        <w:rPr>
          <w:sz w:val="22"/>
          <w:szCs w:val="22"/>
        </w:rPr>
        <w:t>.</w:t>
      </w:r>
    </w:p>
    <w:p w:rsidR="00BE6781" w:rsidRDefault="00BE6781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tabs>
          <w:tab w:val="left" w:pos="426"/>
        </w:tabs>
        <w:spacing w:line="240" w:lineRule="atLeast"/>
        <w:ind w:left="426" w:right="310" w:firstLine="709"/>
        <w:jc w:val="both"/>
        <w:rPr>
          <w:sz w:val="22"/>
          <w:szCs w:val="22"/>
          <w:lang w:val="uk-UA"/>
        </w:rPr>
      </w:pPr>
      <w:r w:rsidRPr="00E24EC8">
        <w:rPr>
          <w:b/>
          <w:bCs/>
          <w:sz w:val="22"/>
          <w:szCs w:val="22"/>
          <w:lang w:val="uk-UA"/>
        </w:rPr>
        <w:t>Методична розробка</w:t>
      </w:r>
      <w:r w:rsidRPr="00E24EC8">
        <w:rPr>
          <w:bCs/>
          <w:sz w:val="22"/>
          <w:szCs w:val="22"/>
          <w:lang w:val="uk-UA"/>
        </w:rPr>
        <w:t xml:space="preserve"> до </w:t>
      </w:r>
      <w:r w:rsidRPr="00E24EC8">
        <w:rPr>
          <w:sz w:val="22"/>
          <w:szCs w:val="22"/>
          <w:lang w:val="uk-UA"/>
        </w:rPr>
        <w:t xml:space="preserve">лабораторного заняття. </w:t>
      </w:r>
      <w:proofErr w:type="spellStart"/>
      <w:r w:rsidRPr="00E24EC8">
        <w:rPr>
          <w:sz w:val="22"/>
          <w:szCs w:val="22"/>
        </w:rPr>
        <w:t>Навчальна</w:t>
      </w:r>
      <w:proofErr w:type="spellEnd"/>
      <w:r w:rsidRPr="00E24EC8">
        <w:rPr>
          <w:sz w:val="22"/>
          <w:szCs w:val="22"/>
        </w:rPr>
        <w:t xml:space="preserve"> мета: </w:t>
      </w:r>
      <w:proofErr w:type="spellStart"/>
      <w:r w:rsidRPr="00E24EC8">
        <w:rPr>
          <w:sz w:val="22"/>
          <w:szCs w:val="22"/>
        </w:rPr>
        <w:t>ознайомити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студентів</w:t>
      </w:r>
      <w:proofErr w:type="spellEnd"/>
      <w:r w:rsidRPr="00E24EC8">
        <w:rPr>
          <w:sz w:val="22"/>
          <w:szCs w:val="22"/>
        </w:rPr>
        <w:t xml:space="preserve"> з</w:t>
      </w:r>
      <w:r w:rsidRPr="00E24EC8">
        <w:rPr>
          <w:sz w:val="22"/>
          <w:szCs w:val="22"/>
          <w:lang w:val="uk-UA"/>
        </w:rPr>
        <w:t xml:space="preserve"> особливостями </w:t>
      </w:r>
      <w:r>
        <w:rPr>
          <w:sz w:val="22"/>
          <w:szCs w:val="22"/>
          <w:lang w:val="uk-UA"/>
        </w:rPr>
        <w:t xml:space="preserve">та </w:t>
      </w:r>
      <w:r w:rsidRPr="00E24EC8">
        <w:rPr>
          <w:sz w:val="22"/>
          <w:szCs w:val="22"/>
          <w:lang w:val="uk-UA"/>
        </w:rPr>
        <w:t xml:space="preserve">умовами проведення </w:t>
      </w:r>
      <w:r w:rsidRPr="00EC3E4A">
        <w:rPr>
          <w:sz w:val="22"/>
          <w:szCs w:val="22"/>
          <w:lang w:val="uk-UA"/>
        </w:rPr>
        <w:t>об’єктивного</w:t>
      </w:r>
      <w:r>
        <w:rPr>
          <w:sz w:val="22"/>
          <w:szCs w:val="22"/>
          <w:lang w:val="uk-UA"/>
        </w:rPr>
        <w:t xml:space="preserve"> </w:t>
      </w:r>
      <w:r w:rsidRPr="00E24EC8">
        <w:rPr>
          <w:sz w:val="22"/>
          <w:szCs w:val="22"/>
          <w:lang w:val="uk-UA"/>
        </w:rPr>
        <w:t>обстеження</w:t>
      </w:r>
      <w:r>
        <w:rPr>
          <w:sz w:val="22"/>
          <w:szCs w:val="22"/>
          <w:lang w:val="uk-UA"/>
        </w:rPr>
        <w:t xml:space="preserve"> </w:t>
      </w:r>
      <w:r>
        <w:rPr>
          <w:snapToGrid w:val="0"/>
          <w:sz w:val="22"/>
          <w:szCs w:val="22"/>
          <w:lang w:val="uk-UA"/>
        </w:rPr>
        <w:t>суглобів</w:t>
      </w:r>
      <w:r w:rsidRPr="00E24EC8">
        <w:rPr>
          <w:sz w:val="22"/>
          <w:szCs w:val="22"/>
          <w:lang w:val="uk-UA"/>
        </w:rPr>
        <w:t xml:space="preserve">. Послідовністю </w:t>
      </w:r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проведення</w:t>
      </w:r>
      <w:proofErr w:type="spellEnd"/>
      <w:r w:rsidRPr="00E24EC8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етапів обстеження, починаючи з загального огляду, вивчення положення тіла людини (хворого), пальпації суглобів </w:t>
      </w:r>
      <w:r w:rsidRPr="00E24EC8">
        <w:rPr>
          <w:sz w:val="22"/>
          <w:szCs w:val="22"/>
        </w:rPr>
        <w:t xml:space="preserve">при </w:t>
      </w:r>
      <w:proofErr w:type="spellStart"/>
      <w:r w:rsidRPr="00E24EC8">
        <w:rPr>
          <w:sz w:val="22"/>
          <w:szCs w:val="22"/>
        </w:rPr>
        <w:t>обстеженні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населення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різних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вікових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груп</w:t>
      </w:r>
      <w:proofErr w:type="spellEnd"/>
      <w:r w:rsidRPr="00E24EC8">
        <w:rPr>
          <w:sz w:val="22"/>
          <w:szCs w:val="22"/>
        </w:rPr>
        <w:t xml:space="preserve"> та </w:t>
      </w:r>
      <w:proofErr w:type="spellStart"/>
      <w:r w:rsidRPr="00E24EC8">
        <w:rPr>
          <w:sz w:val="22"/>
          <w:szCs w:val="22"/>
        </w:rPr>
        <w:t>статі</w:t>
      </w:r>
      <w:proofErr w:type="spellEnd"/>
      <w:r w:rsidRPr="00E24EC8">
        <w:rPr>
          <w:sz w:val="22"/>
          <w:szCs w:val="22"/>
        </w:rPr>
        <w:t>.</w:t>
      </w:r>
      <w:r w:rsidRPr="00E24EC8">
        <w:rPr>
          <w:sz w:val="22"/>
          <w:szCs w:val="22"/>
          <w:lang w:val="uk-UA"/>
        </w:rPr>
        <w:t xml:space="preserve"> Методичні та практичні завдання</w:t>
      </w:r>
      <w:r w:rsidRPr="00E24EC8">
        <w:rPr>
          <w:b/>
          <w:sz w:val="22"/>
          <w:szCs w:val="22"/>
          <w:lang w:val="uk-UA"/>
        </w:rPr>
        <w:t xml:space="preserve"> </w:t>
      </w:r>
      <w:r w:rsidRPr="00E24EC8">
        <w:rPr>
          <w:sz w:val="22"/>
          <w:szCs w:val="22"/>
          <w:lang w:val="uk-UA"/>
        </w:rPr>
        <w:t>лабораторного заняття: навчити студентів методологічним особливостям застосування системного підходу при обстеженні людини.  Сукупності методів та прийомів</w:t>
      </w:r>
      <w:r>
        <w:rPr>
          <w:sz w:val="22"/>
          <w:szCs w:val="22"/>
          <w:lang w:val="uk-UA"/>
        </w:rPr>
        <w:t xml:space="preserve">, пальпації, перкусії, </w:t>
      </w:r>
      <w:r w:rsidRPr="00E24EC8">
        <w:rPr>
          <w:sz w:val="22"/>
          <w:szCs w:val="22"/>
          <w:lang w:val="uk-UA"/>
        </w:rPr>
        <w:t>морфологічно-функціональних особливостей організму людини.</w:t>
      </w:r>
    </w:p>
    <w:p w:rsidR="00BE6781" w:rsidRDefault="00BE6781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BE6781" w:rsidRDefault="00BE6781" w:rsidP="00DB6C24">
      <w:pPr>
        <w:jc w:val="center"/>
        <w:rPr>
          <w:b/>
          <w:sz w:val="22"/>
          <w:szCs w:val="22"/>
        </w:rPr>
      </w:pPr>
      <w:proofErr w:type="spellStart"/>
      <w:r w:rsidRPr="00DB6C24">
        <w:rPr>
          <w:b/>
          <w:sz w:val="22"/>
          <w:szCs w:val="22"/>
        </w:rPr>
        <w:t>Перелік</w:t>
      </w:r>
      <w:proofErr w:type="spellEnd"/>
      <w:r w:rsidRPr="00DB6C24">
        <w:rPr>
          <w:b/>
          <w:sz w:val="22"/>
          <w:szCs w:val="22"/>
        </w:rPr>
        <w:t xml:space="preserve"> </w:t>
      </w:r>
      <w:proofErr w:type="spellStart"/>
      <w:r w:rsidRPr="00DB6C24">
        <w:rPr>
          <w:b/>
          <w:sz w:val="22"/>
          <w:szCs w:val="22"/>
        </w:rPr>
        <w:t>питань</w:t>
      </w:r>
      <w:proofErr w:type="spellEnd"/>
      <w:r w:rsidRPr="00DB6C24">
        <w:rPr>
          <w:b/>
          <w:sz w:val="22"/>
          <w:szCs w:val="22"/>
        </w:rPr>
        <w:t xml:space="preserve"> по </w:t>
      </w:r>
      <w:proofErr w:type="spellStart"/>
      <w:r w:rsidRPr="00DB6C24">
        <w:rPr>
          <w:b/>
          <w:sz w:val="22"/>
          <w:szCs w:val="22"/>
        </w:rPr>
        <w:t>темі</w:t>
      </w:r>
      <w:proofErr w:type="spellEnd"/>
    </w:p>
    <w:p w:rsidR="00DB6C24" w:rsidRPr="00DB6C24" w:rsidRDefault="00DB6C24" w:rsidP="00DB6C24">
      <w:pPr>
        <w:jc w:val="center"/>
        <w:rPr>
          <w:b/>
          <w:sz w:val="22"/>
          <w:szCs w:val="22"/>
        </w:rPr>
      </w:pP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</w:t>
      </w:r>
      <w:r w:rsidRPr="002A54DF">
        <w:rPr>
          <w:sz w:val="22"/>
          <w:szCs w:val="22"/>
          <w:lang w:val="uk-UA"/>
        </w:rPr>
        <w:t xml:space="preserve">Які параметри тіла досліджуються при соматометрії та антропометрії суглобів? </w:t>
      </w:r>
    </w:p>
    <w:p w:rsidR="00BE6781" w:rsidRDefault="00BE6781" w:rsidP="00BE6781">
      <w:pPr>
        <w:spacing w:line="240" w:lineRule="atLeast"/>
        <w:ind w:left="425" w:right="312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lastRenderedPageBreak/>
        <w:t>2.</w:t>
      </w:r>
      <w:proofErr w:type="spellStart"/>
      <w:r w:rsidRPr="002A54DF">
        <w:rPr>
          <w:sz w:val="22"/>
          <w:szCs w:val="22"/>
        </w:rPr>
        <w:t>Які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можливі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зміни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конфігурації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суглобів</w:t>
      </w:r>
      <w:proofErr w:type="spellEnd"/>
      <w:r w:rsidRPr="002A54DF">
        <w:rPr>
          <w:sz w:val="22"/>
          <w:szCs w:val="22"/>
        </w:rPr>
        <w:t xml:space="preserve"> при </w:t>
      </w:r>
      <w:proofErr w:type="spellStart"/>
      <w:r w:rsidRPr="002A54DF">
        <w:rPr>
          <w:sz w:val="22"/>
          <w:szCs w:val="22"/>
        </w:rPr>
        <w:t>патології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опорно</w:t>
      </w:r>
      <w:proofErr w:type="spellEnd"/>
      <w:r>
        <w:rPr>
          <w:sz w:val="22"/>
          <w:szCs w:val="22"/>
          <w:lang w:val="uk-UA"/>
        </w:rPr>
        <w:t>-</w:t>
      </w:r>
      <w:proofErr w:type="spellStart"/>
      <w:r w:rsidRPr="002A54DF">
        <w:rPr>
          <w:sz w:val="22"/>
          <w:szCs w:val="22"/>
        </w:rPr>
        <w:t>рухового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апарату</w:t>
      </w:r>
      <w:proofErr w:type="spellEnd"/>
      <w:r w:rsidRPr="002A54DF">
        <w:rPr>
          <w:sz w:val="22"/>
          <w:szCs w:val="22"/>
        </w:rPr>
        <w:t xml:space="preserve">? </w:t>
      </w:r>
    </w:p>
    <w:p w:rsidR="00BE6781" w:rsidRDefault="00BE6781" w:rsidP="00BE6781">
      <w:pPr>
        <w:pStyle w:val="a7"/>
        <w:tabs>
          <w:tab w:val="left" w:pos="350"/>
        </w:tabs>
        <w:spacing w:line="240" w:lineRule="atLeast"/>
        <w:ind w:left="425" w:right="312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  <w:lang w:val="uk-UA" w:eastAsia="uk-UA"/>
        </w:rPr>
        <w:t>3.</w:t>
      </w:r>
      <w:proofErr w:type="spellStart"/>
      <w:r w:rsidRPr="002A54DF">
        <w:rPr>
          <w:sz w:val="22"/>
          <w:szCs w:val="22"/>
          <w:lang w:eastAsia="uk-UA"/>
        </w:rPr>
        <w:t>Перерахуйте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патологічні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види</w:t>
      </w:r>
      <w:proofErr w:type="spellEnd"/>
      <w:r w:rsidRPr="002A54DF">
        <w:rPr>
          <w:sz w:val="22"/>
          <w:szCs w:val="22"/>
          <w:lang w:eastAsia="uk-UA"/>
        </w:rPr>
        <w:t xml:space="preserve"> ходи.</w:t>
      </w:r>
    </w:p>
    <w:p w:rsidR="00BE6781" w:rsidRDefault="00BE6781" w:rsidP="00BE6781">
      <w:pPr>
        <w:pStyle w:val="a7"/>
        <w:tabs>
          <w:tab w:val="left" w:pos="350"/>
        </w:tabs>
        <w:spacing w:line="240" w:lineRule="atLeast"/>
        <w:ind w:left="425" w:right="312" w:firstLine="709"/>
        <w:contextualSpacing/>
        <w:jc w:val="both"/>
        <w:rPr>
          <w:sz w:val="22"/>
          <w:szCs w:val="22"/>
          <w:lang w:eastAsia="uk-UA"/>
        </w:rPr>
      </w:pPr>
      <w:proofErr w:type="spellStart"/>
      <w:r w:rsidRPr="002A54DF">
        <w:rPr>
          <w:sz w:val="22"/>
          <w:szCs w:val="22"/>
          <w:lang w:eastAsia="uk-UA"/>
        </w:rPr>
        <w:t>Які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можливі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зміни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конфігурації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суглобів</w:t>
      </w:r>
      <w:proofErr w:type="spellEnd"/>
      <w:r w:rsidRPr="002A54DF">
        <w:rPr>
          <w:sz w:val="22"/>
          <w:szCs w:val="22"/>
          <w:lang w:eastAsia="uk-UA"/>
        </w:rPr>
        <w:t xml:space="preserve"> при </w:t>
      </w:r>
      <w:proofErr w:type="spellStart"/>
      <w:r w:rsidRPr="002A54DF">
        <w:rPr>
          <w:sz w:val="22"/>
          <w:szCs w:val="22"/>
          <w:lang w:eastAsia="uk-UA"/>
        </w:rPr>
        <w:t>патології</w:t>
      </w:r>
      <w:proofErr w:type="spellEnd"/>
      <w:r w:rsidRPr="002A54DF">
        <w:rPr>
          <w:sz w:val="22"/>
          <w:szCs w:val="22"/>
          <w:lang w:eastAsia="uk-UA"/>
        </w:rPr>
        <w:t xml:space="preserve"> опорно-</w:t>
      </w:r>
      <w:proofErr w:type="spellStart"/>
      <w:r w:rsidRPr="002A54DF">
        <w:rPr>
          <w:sz w:val="22"/>
          <w:szCs w:val="22"/>
          <w:lang w:eastAsia="uk-UA"/>
        </w:rPr>
        <w:t>рухового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апарату</w:t>
      </w:r>
      <w:proofErr w:type="spellEnd"/>
      <w:r w:rsidRPr="002A54DF">
        <w:rPr>
          <w:sz w:val="22"/>
          <w:szCs w:val="22"/>
          <w:lang w:eastAsia="uk-UA"/>
        </w:rPr>
        <w:t>?</w:t>
      </w:r>
    </w:p>
    <w:p w:rsidR="00BE6781" w:rsidRDefault="00BE6781" w:rsidP="00BE6781">
      <w:pPr>
        <w:pStyle w:val="a7"/>
        <w:tabs>
          <w:tab w:val="left" w:pos="350"/>
        </w:tabs>
        <w:spacing w:line="240" w:lineRule="atLeast"/>
        <w:ind w:left="425" w:right="312" w:firstLine="709"/>
        <w:contextualSpacing/>
        <w:jc w:val="both"/>
        <w:rPr>
          <w:snapToGrid w:val="0"/>
          <w:sz w:val="22"/>
          <w:szCs w:val="22"/>
          <w:lang w:val="uk-UA"/>
        </w:rPr>
      </w:pPr>
      <w:r>
        <w:rPr>
          <w:sz w:val="22"/>
          <w:szCs w:val="22"/>
          <w:lang w:val="uk-UA" w:eastAsia="uk-UA"/>
        </w:rPr>
        <w:t>4.</w:t>
      </w:r>
      <w:r w:rsidRPr="002A54DF">
        <w:rPr>
          <w:snapToGrid w:val="0"/>
          <w:sz w:val="22"/>
          <w:szCs w:val="22"/>
          <w:lang w:val="uk-UA"/>
        </w:rPr>
        <w:t>Кількісна оцінка суглобового синдрому.</w:t>
      </w:r>
    </w:p>
    <w:p w:rsidR="00BE6781" w:rsidRDefault="00BE6781" w:rsidP="00BE6781">
      <w:pPr>
        <w:pStyle w:val="a7"/>
        <w:tabs>
          <w:tab w:val="left" w:pos="350"/>
        </w:tabs>
        <w:spacing w:line="240" w:lineRule="atLeast"/>
        <w:ind w:left="425" w:right="312" w:firstLine="709"/>
        <w:contextualSpacing/>
        <w:jc w:val="both"/>
        <w:rPr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>5</w:t>
      </w:r>
      <w:r w:rsidRPr="00EC3E4A">
        <w:rPr>
          <w:snapToGrid w:val="0"/>
          <w:sz w:val="22"/>
          <w:szCs w:val="22"/>
          <w:lang w:val="uk-UA"/>
        </w:rPr>
        <w:t>.</w:t>
      </w:r>
      <w:r w:rsidRPr="00EC3E4A">
        <w:rPr>
          <w:sz w:val="22"/>
          <w:szCs w:val="22"/>
          <w:lang w:val="uk-UA"/>
        </w:rPr>
        <w:t>Об’єктивна</w:t>
      </w:r>
      <w:r>
        <w:rPr>
          <w:sz w:val="22"/>
          <w:szCs w:val="22"/>
          <w:lang w:val="uk-UA"/>
        </w:rPr>
        <w:t xml:space="preserve"> о</w:t>
      </w:r>
      <w:r w:rsidRPr="002A54DF">
        <w:rPr>
          <w:sz w:val="22"/>
          <w:szCs w:val="22"/>
          <w:lang w:val="uk-UA"/>
        </w:rPr>
        <w:t>цінка стану суглобів кінцівок після травм та переломів.</w:t>
      </w:r>
    </w:p>
    <w:p w:rsidR="00BE6781" w:rsidRDefault="00BE6781" w:rsidP="00BE6781">
      <w:pPr>
        <w:pStyle w:val="a7"/>
        <w:tabs>
          <w:tab w:val="left" w:pos="350"/>
        </w:tabs>
        <w:spacing w:line="240" w:lineRule="atLeast"/>
        <w:ind w:left="425" w:right="312" w:firstLine="709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6.</w:t>
      </w:r>
      <w:r w:rsidRPr="002A54DF">
        <w:rPr>
          <w:sz w:val="22"/>
          <w:szCs w:val="22"/>
          <w:lang w:val="uk-UA"/>
        </w:rPr>
        <w:t>Зміни об</w:t>
      </w:r>
      <w:bookmarkStart w:id="17" w:name="_Hlk187405201"/>
      <w:r w:rsidRPr="002A54DF">
        <w:rPr>
          <w:sz w:val="22"/>
          <w:szCs w:val="22"/>
          <w:lang w:val="uk-UA"/>
        </w:rPr>
        <w:t>’</w:t>
      </w:r>
      <w:bookmarkEnd w:id="17"/>
      <w:r w:rsidRPr="002A54DF">
        <w:rPr>
          <w:sz w:val="22"/>
          <w:szCs w:val="22"/>
          <w:lang w:val="uk-UA"/>
        </w:rPr>
        <w:t>єктивних показників, що супроводжують порушення функціональної активності суглобів.</w:t>
      </w:r>
    </w:p>
    <w:p w:rsidR="00BE6781" w:rsidRPr="006F2B01" w:rsidRDefault="00BE6781" w:rsidP="00BE6781">
      <w:pPr>
        <w:pStyle w:val="a7"/>
        <w:tabs>
          <w:tab w:val="left" w:pos="350"/>
        </w:tabs>
        <w:spacing w:line="240" w:lineRule="atLeast"/>
        <w:ind w:left="425" w:right="312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7.</w:t>
      </w:r>
      <w:r w:rsidRPr="002A54DF">
        <w:rPr>
          <w:sz w:val="22"/>
          <w:szCs w:val="22"/>
          <w:lang w:val="uk-UA"/>
        </w:rPr>
        <w:t xml:space="preserve">Характеристика </w:t>
      </w:r>
      <w:proofErr w:type="spellStart"/>
      <w:r w:rsidRPr="002A54DF">
        <w:rPr>
          <w:sz w:val="22"/>
          <w:szCs w:val="22"/>
          <w:lang w:val="uk-UA"/>
        </w:rPr>
        <w:t>пальпаторних</w:t>
      </w:r>
      <w:proofErr w:type="spellEnd"/>
      <w:r w:rsidRPr="002A54DF">
        <w:rPr>
          <w:sz w:val="22"/>
          <w:szCs w:val="22"/>
          <w:lang w:val="uk-UA"/>
        </w:rPr>
        <w:t xml:space="preserve"> ознак при обстеженні окремих суглобів.</w:t>
      </w:r>
    </w:p>
    <w:p w:rsidR="00BE6781" w:rsidRDefault="00BE6781" w:rsidP="00BE6781">
      <w:pPr>
        <w:ind w:left="567" w:right="310" w:firstLine="708"/>
        <w:jc w:val="center"/>
        <w:rPr>
          <w:b/>
          <w:sz w:val="22"/>
          <w:szCs w:val="22"/>
        </w:rPr>
      </w:pPr>
      <w:bookmarkStart w:id="18" w:name="_Hlk187300886"/>
      <w:proofErr w:type="spellStart"/>
      <w:r w:rsidRPr="00A95A9C">
        <w:rPr>
          <w:b/>
          <w:sz w:val="22"/>
          <w:szCs w:val="22"/>
        </w:rPr>
        <w:t>Тестовий</w:t>
      </w:r>
      <w:proofErr w:type="spellEnd"/>
      <w:r>
        <w:rPr>
          <w:b/>
          <w:sz w:val="22"/>
          <w:szCs w:val="22"/>
        </w:rPr>
        <w:t xml:space="preserve"> контроль</w:t>
      </w:r>
    </w:p>
    <w:p w:rsidR="00BE6781" w:rsidRPr="00DB6C24" w:rsidRDefault="00BE6781" w:rsidP="00BE6781">
      <w:pPr>
        <w:ind w:left="567" w:right="310" w:firstLine="708"/>
        <w:jc w:val="center"/>
        <w:rPr>
          <w:sz w:val="22"/>
          <w:szCs w:val="22"/>
          <w:lang w:val="uk-UA"/>
        </w:rPr>
      </w:pPr>
    </w:p>
    <w:bookmarkEnd w:id="18"/>
    <w:p w:rsidR="00BE6781" w:rsidRPr="00DB6C24" w:rsidRDefault="00BE6781" w:rsidP="00BE6781">
      <w:pPr>
        <w:ind w:left="567" w:right="310" w:firstLine="709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u w:val="single"/>
          <w:lang w:val="uk-UA"/>
        </w:rPr>
        <w:t>1.Фізикальне обстеження людини ґрунтується на методах</w:t>
      </w:r>
      <w:r w:rsidRPr="00DB6C24">
        <w:rPr>
          <w:sz w:val="22"/>
          <w:szCs w:val="22"/>
          <w:lang w:val="uk-UA"/>
        </w:rPr>
        <w:t>:</w:t>
      </w:r>
    </w:p>
    <w:p w:rsidR="00BE6781" w:rsidRPr="00DB6C24" w:rsidRDefault="00BE6781" w:rsidP="00BE6781">
      <w:pPr>
        <w:ind w:left="567" w:right="310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1. Лабораторне обстеження.</w:t>
      </w:r>
    </w:p>
    <w:p w:rsidR="00BE6781" w:rsidRPr="00DB6C24" w:rsidRDefault="00BE6781" w:rsidP="00BE6781">
      <w:pPr>
        <w:ind w:left="567" w:right="310"/>
        <w:jc w:val="both"/>
        <w:rPr>
          <w:b/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2.</w:t>
      </w:r>
      <w:r w:rsidRPr="00DB6C24">
        <w:rPr>
          <w:b/>
          <w:sz w:val="22"/>
          <w:szCs w:val="22"/>
          <w:lang w:val="uk-UA"/>
        </w:rPr>
        <w:t xml:space="preserve"> </w:t>
      </w:r>
      <w:r w:rsidRPr="00DB6C24">
        <w:rPr>
          <w:sz w:val="22"/>
          <w:szCs w:val="22"/>
          <w:lang w:val="uk-UA"/>
        </w:rPr>
        <w:t>Опитування.</w:t>
      </w:r>
    </w:p>
    <w:p w:rsidR="00BE6781" w:rsidRPr="00DB6C24" w:rsidRDefault="00BE6781" w:rsidP="00BE6781">
      <w:pPr>
        <w:ind w:left="567" w:right="310"/>
        <w:jc w:val="both"/>
        <w:rPr>
          <w:sz w:val="22"/>
          <w:szCs w:val="22"/>
          <w:lang w:val="uk-UA"/>
        </w:rPr>
      </w:pPr>
      <w:r w:rsidRPr="00DB6C24">
        <w:rPr>
          <w:b/>
          <w:sz w:val="22"/>
          <w:szCs w:val="22"/>
          <w:lang w:val="uk-UA"/>
        </w:rPr>
        <w:t>3. Пальпація, перкусія, аускультація.</w:t>
      </w:r>
    </w:p>
    <w:p w:rsidR="00BE6781" w:rsidRPr="00DB6C24" w:rsidRDefault="00BE6781" w:rsidP="00BE6781">
      <w:pPr>
        <w:ind w:left="567" w:right="310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 xml:space="preserve">4.Рентгенографія, </w:t>
      </w:r>
      <w:proofErr w:type="spellStart"/>
      <w:r w:rsidRPr="00DB6C24">
        <w:rPr>
          <w:sz w:val="22"/>
          <w:szCs w:val="22"/>
          <w:lang w:val="uk-UA"/>
        </w:rPr>
        <w:t>гастрографія</w:t>
      </w:r>
      <w:proofErr w:type="spellEnd"/>
      <w:r w:rsidRPr="00DB6C24">
        <w:rPr>
          <w:sz w:val="22"/>
          <w:szCs w:val="22"/>
          <w:lang w:val="uk-UA"/>
        </w:rPr>
        <w:t>, зондування.</w:t>
      </w:r>
    </w:p>
    <w:p w:rsidR="00BE6781" w:rsidRPr="00DB6C24" w:rsidRDefault="00BE6781" w:rsidP="00BE6781">
      <w:pPr>
        <w:ind w:left="567" w:right="310" w:firstLine="709"/>
        <w:jc w:val="both"/>
        <w:rPr>
          <w:sz w:val="22"/>
          <w:szCs w:val="22"/>
          <w:u w:val="single"/>
          <w:lang w:val="uk-UA"/>
        </w:rPr>
      </w:pPr>
      <w:r w:rsidRPr="00DB6C24">
        <w:rPr>
          <w:sz w:val="22"/>
          <w:szCs w:val="22"/>
          <w:u w:val="single"/>
          <w:lang w:val="uk-UA"/>
        </w:rPr>
        <w:t>2.До об’єктивних показників при обстеженні людини відносяться:</w:t>
      </w:r>
    </w:p>
    <w:p w:rsidR="00BE6781" w:rsidRPr="00DB6C24" w:rsidRDefault="00BE6781" w:rsidP="00BE6781">
      <w:pPr>
        <w:ind w:left="426" w:right="310"/>
        <w:jc w:val="both"/>
        <w:rPr>
          <w:b/>
          <w:sz w:val="22"/>
          <w:szCs w:val="22"/>
          <w:lang w:val="uk-UA"/>
        </w:rPr>
      </w:pPr>
      <w:r w:rsidRPr="00DB6C24">
        <w:rPr>
          <w:b/>
          <w:sz w:val="22"/>
          <w:szCs w:val="22"/>
          <w:lang w:val="uk-UA"/>
        </w:rPr>
        <w:t>1. Загальний огляд, пальпація, перкусія, аускультація.</w:t>
      </w:r>
    </w:p>
    <w:p w:rsidR="00BE6781" w:rsidRPr="00DB6C24" w:rsidRDefault="00BE6781" w:rsidP="00BE6781">
      <w:pPr>
        <w:ind w:left="426" w:right="310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2.З'ясування ознак загального самопочуття або скарг хворого.</w:t>
      </w:r>
    </w:p>
    <w:p w:rsidR="00BE6781" w:rsidRPr="00DB6C24" w:rsidRDefault="00BE6781" w:rsidP="00BE6781">
      <w:pPr>
        <w:ind w:left="426" w:right="310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3. Загальний аналіз крові та сечі.</w:t>
      </w:r>
    </w:p>
    <w:p w:rsidR="00BE6781" w:rsidRPr="00DB6C24" w:rsidRDefault="00BE6781" w:rsidP="00BE6781">
      <w:pPr>
        <w:ind w:left="426" w:right="310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4. Результати функціональних проб.</w:t>
      </w:r>
    </w:p>
    <w:p w:rsidR="00BE6781" w:rsidRPr="00DB6C24" w:rsidRDefault="00BE6781" w:rsidP="00BE6781">
      <w:pPr>
        <w:ind w:left="567" w:right="310" w:firstLine="709"/>
        <w:jc w:val="both"/>
        <w:rPr>
          <w:sz w:val="22"/>
          <w:szCs w:val="22"/>
          <w:u w:val="single"/>
          <w:lang w:val="uk-UA"/>
        </w:rPr>
      </w:pPr>
      <w:r w:rsidRPr="00DB6C24">
        <w:rPr>
          <w:sz w:val="22"/>
          <w:szCs w:val="22"/>
          <w:u w:val="single"/>
          <w:lang w:val="uk-UA"/>
        </w:rPr>
        <w:t>3.До методів об’єктивного обстеження відносяться:</w:t>
      </w:r>
    </w:p>
    <w:p w:rsidR="00BE6781" w:rsidRPr="00DB6C24" w:rsidRDefault="00BE6781" w:rsidP="00BE6781">
      <w:pPr>
        <w:ind w:left="567" w:right="310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1. Тільки соматоскопія, соматометрія.</w:t>
      </w:r>
    </w:p>
    <w:p w:rsidR="00BE6781" w:rsidRPr="00DB6C24" w:rsidRDefault="00BE6781" w:rsidP="00BE6781">
      <w:pPr>
        <w:ind w:left="567" w:right="310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2.Забір аналізів крові та сечі.</w:t>
      </w:r>
    </w:p>
    <w:p w:rsidR="00BE6781" w:rsidRPr="00DB6C24" w:rsidRDefault="00BE6781" w:rsidP="00BE6781">
      <w:pPr>
        <w:ind w:left="567" w:right="310"/>
        <w:jc w:val="both"/>
        <w:rPr>
          <w:b/>
          <w:sz w:val="22"/>
          <w:szCs w:val="22"/>
          <w:lang w:val="uk-UA"/>
        </w:rPr>
      </w:pPr>
      <w:r w:rsidRPr="00DB6C24">
        <w:rPr>
          <w:b/>
          <w:sz w:val="22"/>
          <w:szCs w:val="22"/>
          <w:lang w:val="uk-UA"/>
        </w:rPr>
        <w:t>3. Соматоскопія, соматометрія, антропометрія.</w:t>
      </w:r>
    </w:p>
    <w:p w:rsidR="00BE6781" w:rsidRPr="00DB6C24" w:rsidRDefault="00BE6781" w:rsidP="00BE6781">
      <w:pPr>
        <w:ind w:left="567" w:right="310"/>
        <w:jc w:val="both"/>
        <w:rPr>
          <w:sz w:val="22"/>
          <w:szCs w:val="22"/>
          <w:lang w:val="uk-UA"/>
        </w:rPr>
      </w:pPr>
      <w:r w:rsidRPr="00DB6C24">
        <w:rPr>
          <w:b/>
          <w:sz w:val="22"/>
          <w:szCs w:val="22"/>
          <w:lang w:val="uk-UA"/>
        </w:rPr>
        <w:t>4. Пальпація, перкусія, аускультація</w:t>
      </w:r>
      <w:r w:rsidRPr="00DB6C24">
        <w:rPr>
          <w:sz w:val="22"/>
          <w:szCs w:val="22"/>
          <w:lang w:val="uk-UA"/>
        </w:rPr>
        <w:t>.</w:t>
      </w:r>
    </w:p>
    <w:p w:rsidR="00BE6781" w:rsidRPr="00960ED1" w:rsidRDefault="00BE6781" w:rsidP="00BE6781">
      <w:pPr>
        <w:ind w:left="567" w:right="310" w:firstLine="709"/>
        <w:rPr>
          <w:sz w:val="22"/>
          <w:szCs w:val="22"/>
          <w:u w:val="single"/>
        </w:rPr>
      </w:pPr>
      <w:r>
        <w:rPr>
          <w:sz w:val="22"/>
          <w:szCs w:val="22"/>
          <w:u w:val="single"/>
          <w:lang w:val="uk-UA"/>
        </w:rPr>
        <w:t>4.</w:t>
      </w:r>
      <w:proofErr w:type="spellStart"/>
      <w:r w:rsidRPr="00960ED1">
        <w:rPr>
          <w:sz w:val="22"/>
          <w:szCs w:val="22"/>
          <w:u w:val="single"/>
        </w:rPr>
        <w:t>Дефіґурація</w:t>
      </w:r>
      <w:proofErr w:type="spellEnd"/>
      <w:r w:rsidRPr="00960ED1">
        <w:rPr>
          <w:sz w:val="22"/>
          <w:szCs w:val="22"/>
          <w:u w:val="single"/>
        </w:rPr>
        <w:t xml:space="preserve"> </w:t>
      </w:r>
      <w:proofErr w:type="spellStart"/>
      <w:r w:rsidRPr="00960ED1">
        <w:rPr>
          <w:sz w:val="22"/>
          <w:szCs w:val="22"/>
          <w:u w:val="single"/>
        </w:rPr>
        <w:t>суглоба</w:t>
      </w:r>
      <w:proofErr w:type="spellEnd"/>
      <w:r w:rsidRPr="00960ED1">
        <w:rPr>
          <w:sz w:val="22"/>
          <w:szCs w:val="22"/>
          <w:u w:val="single"/>
        </w:rPr>
        <w:t xml:space="preserve"> </w:t>
      </w:r>
      <w:r w:rsidRPr="002A54DF">
        <w:rPr>
          <w:sz w:val="22"/>
          <w:szCs w:val="22"/>
        </w:rPr>
        <w:t>–</w:t>
      </w:r>
      <w:r w:rsidRPr="00960ED1">
        <w:rPr>
          <w:sz w:val="22"/>
          <w:szCs w:val="22"/>
          <w:u w:val="single"/>
        </w:rPr>
        <w:t xml:space="preserve"> </w:t>
      </w:r>
      <w:proofErr w:type="spellStart"/>
      <w:r w:rsidRPr="00960ED1">
        <w:rPr>
          <w:sz w:val="22"/>
          <w:szCs w:val="22"/>
          <w:u w:val="single"/>
        </w:rPr>
        <w:t>це</w:t>
      </w:r>
      <w:proofErr w:type="spellEnd"/>
      <w:r w:rsidRPr="00960ED1">
        <w:rPr>
          <w:sz w:val="22"/>
          <w:szCs w:val="22"/>
          <w:u w:val="single"/>
        </w:rPr>
        <w:t>:</w:t>
      </w:r>
    </w:p>
    <w:p w:rsidR="00BE6781" w:rsidRPr="00960ED1" w:rsidRDefault="00BE6781" w:rsidP="00BE6781">
      <w:pPr>
        <w:ind w:left="567" w:right="310"/>
        <w:rPr>
          <w:sz w:val="22"/>
          <w:szCs w:val="22"/>
        </w:rPr>
      </w:pPr>
      <w:r w:rsidRPr="00960ED1">
        <w:rPr>
          <w:sz w:val="22"/>
          <w:szCs w:val="22"/>
        </w:rPr>
        <w:t xml:space="preserve">1.Рівномірне </w:t>
      </w:r>
      <w:proofErr w:type="spellStart"/>
      <w:proofErr w:type="gramStart"/>
      <w:r w:rsidRPr="00960ED1">
        <w:rPr>
          <w:sz w:val="22"/>
          <w:szCs w:val="22"/>
        </w:rPr>
        <w:t>збільшення</w:t>
      </w:r>
      <w:proofErr w:type="spellEnd"/>
      <w:r w:rsidRPr="00960ED1">
        <w:rPr>
          <w:sz w:val="22"/>
          <w:szCs w:val="22"/>
        </w:rPr>
        <w:t xml:space="preserve">  </w:t>
      </w:r>
      <w:proofErr w:type="spellStart"/>
      <w:r w:rsidRPr="00960ED1">
        <w:rPr>
          <w:sz w:val="22"/>
          <w:szCs w:val="22"/>
        </w:rPr>
        <w:t>об'єму</w:t>
      </w:r>
      <w:proofErr w:type="spellEnd"/>
      <w:proofErr w:type="gram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суглоба</w:t>
      </w:r>
      <w:proofErr w:type="spellEnd"/>
      <w:r w:rsidRPr="00960ED1">
        <w:rPr>
          <w:sz w:val="22"/>
          <w:szCs w:val="22"/>
        </w:rPr>
        <w:t xml:space="preserve"> і </w:t>
      </w:r>
      <w:proofErr w:type="spellStart"/>
      <w:r w:rsidRPr="00960ED1">
        <w:rPr>
          <w:sz w:val="22"/>
          <w:szCs w:val="22"/>
        </w:rPr>
        <w:t>згладження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його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контурів</w:t>
      </w:r>
      <w:proofErr w:type="spellEnd"/>
      <w:r w:rsidRPr="00960ED1">
        <w:rPr>
          <w:sz w:val="22"/>
          <w:szCs w:val="22"/>
        </w:rPr>
        <w:t xml:space="preserve"> за </w:t>
      </w:r>
      <w:proofErr w:type="spellStart"/>
      <w:r w:rsidRPr="00960ED1">
        <w:rPr>
          <w:sz w:val="22"/>
          <w:szCs w:val="22"/>
        </w:rPr>
        <w:t>рахунок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набряку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навколосуглобових</w:t>
      </w:r>
      <w:proofErr w:type="spellEnd"/>
      <w:r w:rsidRPr="00960ED1">
        <w:rPr>
          <w:sz w:val="22"/>
          <w:szCs w:val="22"/>
        </w:rPr>
        <w:t xml:space="preserve"> тканин і </w:t>
      </w:r>
      <w:proofErr w:type="spellStart"/>
      <w:r w:rsidRPr="00960ED1">
        <w:rPr>
          <w:sz w:val="22"/>
          <w:szCs w:val="22"/>
        </w:rPr>
        <w:t>скупчення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випоту</w:t>
      </w:r>
      <w:proofErr w:type="spellEnd"/>
      <w:r w:rsidR="00DB6C24">
        <w:rPr>
          <w:sz w:val="22"/>
          <w:szCs w:val="22"/>
          <w:lang w:val="uk-UA"/>
        </w:rPr>
        <w:t>.</w:t>
      </w:r>
      <w:r w:rsidRPr="00960ED1">
        <w:rPr>
          <w:sz w:val="22"/>
          <w:szCs w:val="22"/>
        </w:rPr>
        <w:t xml:space="preserve"> </w:t>
      </w:r>
    </w:p>
    <w:p w:rsidR="00BE6781" w:rsidRPr="00DB6C24" w:rsidRDefault="00BE6781" w:rsidP="00BE6781">
      <w:pPr>
        <w:ind w:left="567" w:right="310"/>
        <w:rPr>
          <w:sz w:val="22"/>
          <w:szCs w:val="22"/>
          <w:lang w:val="uk-UA"/>
        </w:rPr>
      </w:pPr>
      <w:r w:rsidRPr="00960ED1">
        <w:rPr>
          <w:sz w:val="22"/>
          <w:szCs w:val="22"/>
        </w:rPr>
        <w:t xml:space="preserve">2.Порушення </w:t>
      </w:r>
      <w:proofErr w:type="spellStart"/>
      <w:r w:rsidRPr="00960ED1">
        <w:rPr>
          <w:sz w:val="22"/>
          <w:szCs w:val="22"/>
        </w:rPr>
        <w:t>форми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суглоба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внаслідок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змін</w:t>
      </w:r>
      <w:proofErr w:type="spellEnd"/>
      <w:r w:rsidRPr="00960ED1">
        <w:rPr>
          <w:sz w:val="22"/>
          <w:szCs w:val="22"/>
        </w:rPr>
        <w:t xml:space="preserve"> у </w:t>
      </w:r>
      <w:proofErr w:type="spellStart"/>
      <w:r w:rsidRPr="00960ED1">
        <w:rPr>
          <w:sz w:val="22"/>
          <w:szCs w:val="22"/>
        </w:rPr>
        <w:t>кістках</w:t>
      </w:r>
      <w:proofErr w:type="spellEnd"/>
      <w:r w:rsidRPr="00960ED1">
        <w:rPr>
          <w:sz w:val="22"/>
          <w:szCs w:val="22"/>
        </w:rPr>
        <w:t xml:space="preserve">, </w:t>
      </w:r>
      <w:proofErr w:type="spellStart"/>
      <w:r w:rsidRPr="00960ED1">
        <w:rPr>
          <w:sz w:val="22"/>
          <w:szCs w:val="22"/>
        </w:rPr>
        <w:t>зв'язковому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апараті</w:t>
      </w:r>
      <w:proofErr w:type="spellEnd"/>
      <w:r w:rsidR="00DB6C24">
        <w:rPr>
          <w:sz w:val="22"/>
          <w:szCs w:val="22"/>
          <w:lang w:val="uk-UA"/>
        </w:rPr>
        <w:t>.</w:t>
      </w:r>
    </w:p>
    <w:p w:rsidR="00BE6781" w:rsidRPr="00DB6C24" w:rsidRDefault="00BE6781" w:rsidP="00BE6781">
      <w:pPr>
        <w:ind w:left="567" w:right="310"/>
        <w:rPr>
          <w:sz w:val="22"/>
          <w:szCs w:val="22"/>
          <w:lang w:val="uk-UA"/>
        </w:rPr>
      </w:pPr>
      <w:r w:rsidRPr="00960ED1">
        <w:rPr>
          <w:sz w:val="22"/>
          <w:szCs w:val="22"/>
        </w:rPr>
        <w:lastRenderedPageBreak/>
        <w:t xml:space="preserve">3.Відхилення </w:t>
      </w:r>
      <w:proofErr w:type="spellStart"/>
      <w:r w:rsidRPr="00960ED1">
        <w:rPr>
          <w:sz w:val="22"/>
          <w:szCs w:val="22"/>
        </w:rPr>
        <w:t>від</w:t>
      </w:r>
      <w:proofErr w:type="spellEnd"/>
      <w:r w:rsidRPr="00960ED1">
        <w:rPr>
          <w:sz w:val="22"/>
          <w:szCs w:val="22"/>
        </w:rPr>
        <w:t xml:space="preserve"> нормального </w:t>
      </w:r>
      <w:proofErr w:type="spellStart"/>
      <w:r w:rsidRPr="00960ED1">
        <w:rPr>
          <w:sz w:val="22"/>
          <w:szCs w:val="22"/>
        </w:rPr>
        <w:t>розташування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осі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суглоба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внаслідок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утворен</w:t>
      </w:r>
      <w:r w:rsidRPr="00960ED1">
        <w:rPr>
          <w:sz w:val="22"/>
          <w:szCs w:val="22"/>
        </w:rPr>
        <w:softHyphen/>
        <w:t>ня</w:t>
      </w:r>
      <w:proofErr w:type="spellEnd"/>
      <w:r w:rsidRPr="00960ED1">
        <w:rPr>
          <w:sz w:val="22"/>
          <w:szCs w:val="22"/>
        </w:rPr>
        <w:t xml:space="preserve"> кута </w:t>
      </w:r>
      <w:proofErr w:type="spellStart"/>
      <w:r w:rsidRPr="00960ED1">
        <w:rPr>
          <w:sz w:val="22"/>
          <w:szCs w:val="22"/>
        </w:rPr>
        <w:t>між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двома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сусідніми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кістками</w:t>
      </w:r>
      <w:proofErr w:type="spellEnd"/>
      <w:r w:rsidRPr="00960ED1">
        <w:rPr>
          <w:sz w:val="22"/>
          <w:szCs w:val="22"/>
        </w:rPr>
        <w:t xml:space="preserve"> через </w:t>
      </w:r>
      <w:proofErr w:type="spellStart"/>
      <w:r w:rsidRPr="00960ED1">
        <w:rPr>
          <w:sz w:val="22"/>
          <w:szCs w:val="22"/>
        </w:rPr>
        <w:t>розвиток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підвивихів</w:t>
      </w:r>
      <w:proofErr w:type="spellEnd"/>
      <w:r w:rsidRPr="00960ED1">
        <w:rPr>
          <w:sz w:val="22"/>
          <w:szCs w:val="22"/>
        </w:rPr>
        <w:t xml:space="preserve"> і </w:t>
      </w:r>
      <w:proofErr w:type="spellStart"/>
      <w:r w:rsidRPr="00960ED1">
        <w:rPr>
          <w:sz w:val="22"/>
          <w:szCs w:val="22"/>
        </w:rPr>
        <w:t>тривалої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контрактури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окремих</w:t>
      </w:r>
      <w:proofErr w:type="spellEnd"/>
      <w:r w:rsidRPr="00960ED1">
        <w:rPr>
          <w:sz w:val="22"/>
          <w:szCs w:val="22"/>
        </w:rPr>
        <w:t xml:space="preserve"> м</w:t>
      </w:r>
      <w:r w:rsidR="00DB6C24" w:rsidRPr="009A3C23">
        <w:rPr>
          <w:b/>
          <w:sz w:val="20"/>
          <w:szCs w:val="20"/>
          <w:lang w:val="uk-UA"/>
        </w:rPr>
        <w:t>’</w:t>
      </w:r>
      <w:proofErr w:type="spellStart"/>
      <w:r w:rsidRPr="00960ED1">
        <w:rPr>
          <w:sz w:val="22"/>
          <w:szCs w:val="22"/>
        </w:rPr>
        <w:t>язових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груп</w:t>
      </w:r>
      <w:proofErr w:type="spellEnd"/>
      <w:r w:rsidRPr="00960ED1">
        <w:rPr>
          <w:sz w:val="22"/>
          <w:szCs w:val="22"/>
        </w:rPr>
        <w:t xml:space="preserve">, </w:t>
      </w:r>
      <w:proofErr w:type="spellStart"/>
      <w:r w:rsidRPr="00960ED1">
        <w:rPr>
          <w:sz w:val="22"/>
          <w:szCs w:val="22"/>
        </w:rPr>
        <w:t>котрі</w:t>
      </w:r>
      <w:proofErr w:type="spellEnd"/>
      <w:r w:rsidRPr="00960ED1">
        <w:rPr>
          <w:sz w:val="22"/>
          <w:szCs w:val="22"/>
        </w:rPr>
        <w:t xml:space="preserve"> з часом </w:t>
      </w:r>
      <w:proofErr w:type="spellStart"/>
      <w:r w:rsidRPr="00960ED1">
        <w:rPr>
          <w:sz w:val="22"/>
          <w:szCs w:val="22"/>
        </w:rPr>
        <w:t>набувають</w:t>
      </w:r>
      <w:proofErr w:type="spellEnd"/>
      <w:r w:rsidRPr="00960ED1">
        <w:rPr>
          <w:sz w:val="22"/>
          <w:szCs w:val="22"/>
        </w:rPr>
        <w:t xml:space="preserve"> </w:t>
      </w:r>
      <w:proofErr w:type="spellStart"/>
      <w:r w:rsidRPr="00960ED1">
        <w:rPr>
          <w:sz w:val="22"/>
          <w:szCs w:val="22"/>
        </w:rPr>
        <w:t>незворотнього</w:t>
      </w:r>
      <w:proofErr w:type="spellEnd"/>
      <w:r w:rsidRPr="00960ED1">
        <w:rPr>
          <w:sz w:val="22"/>
          <w:szCs w:val="22"/>
        </w:rPr>
        <w:t xml:space="preserve"> характеру</w:t>
      </w:r>
      <w:r w:rsidR="00DB6C24">
        <w:rPr>
          <w:sz w:val="22"/>
          <w:szCs w:val="22"/>
          <w:lang w:val="uk-UA"/>
        </w:rPr>
        <w:t>.</w:t>
      </w:r>
    </w:p>
    <w:p w:rsidR="00BE6781" w:rsidRPr="00EC3E4A" w:rsidRDefault="00BE6781" w:rsidP="00BE6781">
      <w:pPr>
        <w:ind w:left="567" w:right="310"/>
        <w:rPr>
          <w:rStyle w:val="FontStyle17"/>
          <w:bCs w:val="0"/>
          <w:sz w:val="22"/>
          <w:szCs w:val="22"/>
        </w:rPr>
      </w:pPr>
      <w:r w:rsidRPr="00960ED1">
        <w:rPr>
          <w:b/>
          <w:sz w:val="22"/>
          <w:szCs w:val="22"/>
        </w:rPr>
        <w:t xml:space="preserve">4.Тимчасова </w:t>
      </w:r>
      <w:proofErr w:type="spellStart"/>
      <w:r w:rsidRPr="00960ED1">
        <w:rPr>
          <w:b/>
          <w:sz w:val="22"/>
          <w:szCs w:val="22"/>
        </w:rPr>
        <w:t>нерівномірна</w:t>
      </w:r>
      <w:proofErr w:type="spellEnd"/>
      <w:r w:rsidRPr="00960ED1">
        <w:rPr>
          <w:b/>
          <w:sz w:val="22"/>
          <w:szCs w:val="22"/>
        </w:rPr>
        <w:t xml:space="preserve"> </w:t>
      </w:r>
      <w:proofErr w:type="spellStart"/>
      <w:r w:rsidRPr="00960ED1">
        <w:rPr>
          <w:b/>
          <w:sz w:val="22"/>
          <w:szCs w:val="22"/>
        </w:rPr>
        <w:t>зміна</w:t>
      </w:r>
      <w:proofErr w:type="spellEnd"/>
      <w:r w:rsidRPr="00960ED1">
        <w:rPr>
          <w:b/>
          <w:sz w:val="22"/>
          <w:szCs w:val="22"/>
        </w:rPr>
        <w:t xml:space="preserve"> </w:t>
      </w:r>
      <w:proofErr w:type="spellStart"/>
      <w:r w:rsidRPr="00960ED1">
        <w:rPr>
          <w:b/>
          <w:sz w:val="22"/>
          <w:szCs w:val="22"/>
        </w:rPr>
        <w:t>форми</w:t>
      </w:r>
      <w:proofErr w:type="spellEnd"/>
      <w:r w:rsidRPr="00960ED1">
        <w:rPr>
          <w:b/>
          <w:sz w:val="22"/>
          <w:szCs w:val="22"/>
        </w:rPr>
        <w:t xml:space="preserve"> </w:t>
      </w:r>
      <w:proofErr w:type="spellStart"/>
      <w:r w:rsidRPr="00960ED1">
        <w:rPr>
          <w:b/>
          <w:sz w:val="22"/>
          <w:szCs w:val="22"/>
        </w:rPr>
        <w:t>суглоба</w:t>
      </w:r>
      <w:proofErr w:type="spellEnd"/>
      <w:r w:rsidRPr="00960ED1">
        <w:rPr>
          <w:b/>
          <w:sz w:val="22"/>
          <w:szCs w:val="22"/>
        </w:rPr>
        <w:t xml:space="preserve"> за </w:t>
      </w:r>
      <w:proofErr w:type="spellStart"/>
      <w:r w:rsidRPr="00960ED1">
        <w:rPr>
          <w:b/>
          <w:sz w:val="22"/>
          <w:szCs w:val="22"/>
        </w:rPr>
        <w:t>рахунок</w:t>
      </w:r>
      <w:proofErr w:type="spellEnd"/>
      <w:r w:rsidRPr="00960ED1">
        <w:rPr>
          <w:b/>
          <w:sz w:val="22"/>
          <w:szCs w:val="22"/>
        </w:rPr>
        <w:t xml:space="preserve"> </w:t>
      </w:r>
      <w:proofErr w:type="spellStart"/>
      <w:r w:rsidRPr="00960ED1">
        <w:rPr>
          <w:b/>
          <w:sz w:val="22"/>
          <w:szCs w:val="22"/>
        </w:rPr>
        <w:t>ексудативних</w:t>
      </w:r>
      <w:proofErr w:type="spellEnd"/>
      <w:r w:rsidRPr="00960ED1">
        <w:rPr>
          <w:b/>
          <w:sz w:val="22"/>
          <w:szCs w:val="22"/>
        </w:rPr>
        <w:t xml:space="preserve"> та </w:t>
      </w:r>
      <w:proofErr w:type="spellStart"/>
      <w:r w:rsidRPr="00960ED1">
        <w:rPr>
          <w:b/>
          <w:sz w:val="22"/>
          <w:szCs w:val="22"/>
        </w:rPr>
        <w:t>проліферативних</w:t>
      </w:r>
      <w:proofErr w:type="spellEnd"/>
      <w:r w:rsidRPr="00960ED1">
        <w:rPr>
          <w:b/>
          <w:sz w:val="22"/>
          <w:szCs w:val="22"/>
        </w:rPr>
        <w:t xml:space="preserve"> </w:t>
      </w:r>
      <w:proofErr w:type="spellStart"/>
      <w:r w:rsidRPr="00960ED1">
        <w:rPr>
          <w:b/>
          <w:sz w:val="22"/>
          <w:szCs w:val="22"/>
        </w:rPr>
        <w:t>змін</w:t>
      </w:r>
      <w:proofErr w:type="spellEnd"/>
      <w:r w:rsidRPr="00960ED1">
        <w:rPr>
          <w:b/>
          <w:sz w:val="22"/>
          <w:szCs w:val="22"/>
        </w:rPr>
        <w:t xml:space="preserve"> у </w:t>
      </w:r>
      <w:proofErr w:type="spellStart"/>
      <w:r w:rsidRPr="00960ED1">
        <w:rPr>
          <w:b/>
          <w:sz w:val="22"/>
          <w:szCs w:val="22"/>
        </w:rPr>
        <w:t>ньому</w:t>
      </w:r>
      <w:proofErr w:type="spellEnd"/>
      <w:r w:rsidRPr="00960ED1">
        <w:rPr>
          <w:b/>
          <w:sz w:val="22"/>
          <w:szCs w:val="22"/>
        </w:rPr>
        <w:t xml:space="preserve"> і </w:t>
      </w:r>
      <w:proofErr w:type="spellStart"/>
      <w:r w:rsidRPr="00960ED1">
        <w:rPr>
          <w:b/>
          <w:sz w:val="22"/>
          <w:szCs w:val="22"/>
        </w:rPr>
        <w:t>навколосуглобових</w:t>
      </w:r>
      <w:proofErr w:type="spellEnd"/>
      <w:r w:rsidRPr="00960ED1">
        <w:rPr>
          <w:b/>
          <w:sz w:val="22"/>
          <w:szCs w:val="22"/>
        </w:rPr>
        <w:t xml:space="preserve"> тканинах</w:t>
      </w:r>
      <w:r w:rsidR="00DB6C24">
        <w:rPr>
          <w:b/>
          <w:sz w:val="22"/>
          <w:szCs w:val="22"/>
          <w:lang w:val="uk-UA"/>
        </w:rPr>
        <w:t>.</w:t>
      </w:r>
      <w:r w:rsidRPr="00960ED1">
        <w:rPr>
          <w:b/>
          <w:sz w:val="22"/>
          <w:szCs w:val="22"/>
        </w:rPr>
        <w:t xml:space="preserve"> </w:t>
      </w:r>
    </w:p>
    <w:p w:rsidR="00BE6781" w:rsidRPr="0023028B" w:rsidRDefault="00BE6781" w:rsidP="00BE6781">
      <w:pPr>
        <w:pStyle w:val="22"/>
        <w:shd w:val="clear" w:color="auto" w:fill="auto"/>
        <w:tabs>
          <w:tab w:val="left" w:pos="581"/>
        </w:tabs>
        <w:spacing w:before="0"/>
        <w:ind w:left="567" w:right="310" w:firstLine="567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23028B">
        <w:rPr>
          <w:rFonts w:ascii="Times New Roman" w:hAnsi="Times New Roman" w:cs="Times New Roman"/>
          <w:b w:val="0"/>
          <w:sz w:val="22"/>
          <w:szCs w:val="22"/>
          <w:u w:val="single"/>
        </w:rPr>
        <w:t>5.Механічний характер болю характеризується такими ознаками:</w:t>
      </w:r>
    </w:p>
    <w:p w:rsidR="00BE6781" w:rsidRPr="0023028B" w:rsidRDefault="00BE6781" w:rsidP="00BE6781">
      <w:pPr>
        <w:pStyle w:val="91"/>
        <w:shd w:val="clear" w:color="auto" w:fill="auto"/>
        <w:spacing w:after="0"/>
        <w:ind w:left="567" w:right="3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3028B">
        <w:rPr>
          <w:rFonts w:ascii="Times New Roman" w:hAnsi="Times New Roman" w:cs="Times New Roman"/>
          <w:sz w:val="22"/>
          <w:szCs w:val="22"/>
        </w:rPr>
        <w:t>1.Приступоподібний характер болю</w:t>
      </w:r>
      <w:r w:rsidR="00DB6C24">
        <w:rPr>
          <w:rFonts w:ascii="Times New Roman" w:hAnsi="Times New Roman" w:cs="Times New Roman"/>
          <w:sz w:val="22"/>
          <w:szCs w:val="22"/>
        </w:rPr>
        <w:t>.</w:t>
      </w:r>
      <w:r w:rsidRPr="0023028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781" w:rsidRPr="00DB6C24" w:rsidRDefault="00BE6781" w:rsidP="00DB6C24">
      <w:pPr>
        <w:ind w:left="567"/>
        <w:jc w:val="both"/>
        <w:rPr>
          <w:b/>
          <w:sz w:val="22"/>
          <w:szCs w:val="22"/>
          <w:lang w:val="uk-UA"/>
        </w:rPr>
      </w:pPr>
      <w:r w:rsidRPr="00DB6C24">
        <w:rPr>
          <w:b/>
          <w:sz w:val="22"/>
          <w:szCs w:val="22"/>
        </w:rPr>
        <w:t xml:space="preserve">2.Біль прямо </w:t>
      </w:r>
      <w:proofErr w:type="spellStart"/>
      <w:r w:rsidRPr="00DB6C24">
        <w:rPr>
          <w:b/>
          <w:sz w:val="22"/>
          <w:szCs w:val="22"/>
        </w:rPr>
        <w:t>пов</w:t>
      </w:r>
      <w:r w:rsidR="00DB6C24" w:rsidRPr="00DB6C24">
        <w:rPr>
          <w:b/>
          <w:sz w:val="22"/>
          <w:szCs w:val="22"/>
        </w:rPr>
        <w:t>’</w:t>
      </w:r>
      <w:r w:rsidRPr="00DB6C24">
        <w:rPr>
          <w:b/>
          <w:sz w:val="22"/>
          <w:szCs w:val="22"/>
        </w:rPr>
        <w:t>язаний</w:t>
      </w:r>
      <w:proofErr w:type="spellEnd"/>
      <w:r w:rsidRPr="00DB6C24">
        <w:rPr>
          <w:b/>
          <w:sz w:val="22"/>
          <w:szCs w:val="22"/>
        </w:rPr>
        <w:t xml:space="preserve"> </w:t>
      </w:r>
      <w:proofErr w:type="spellStart"/>
      <w:r w:rsidRPr="00DB6C24">
        <w:rPr>
          <w:b/>
          <w:sz w:val="22"/>
          <w:szCs w:val="22"/>
        </w:rPr>
        <w:t>із</w:t>
      </w:r>
      <w:proofErr w:type="spellEnd"/>
      <w:r w:rsidRPr="00DB6C24">
        <w:rPr>
          <w:b/>
          <w:sz w:val="22"/>
          <w:szCs w:val="22"/>
        </w:rPr>
        <w:t xml:space="preserve"> </w:t>
      </w:r>
      <w:proofErr w:type="spellStart"/>
      <w:r w:rsidRPr="00DB6C24">
        <w:rPr>
          <w:b/>
          <w:sz w:val="22"/>
          <w:szCs w:val="22"/>
        </w:rPr>
        <w:t>рухами</w:t>
      </w:r>
      <w:proofErr w:type="spellEnd"/>
      <w:r w:rsidRPr="00DB6C24">
        <w:rPr>
          <w:b/>
          <w:sz w:val="22"/>
          <w:szCs w:val="22"/>
        </w:rPr>
        <w:t xml:space="preserve"> у </w:t>
      </w:r>
      <w:proofErr w:type="spellStart"/>
      <w:r w:rsidRPr="00DB6C24">
        <w:rPr>
          <w:b/>
          <w:sz w:val="22"/>
          <w:szCs w:val="22"/>
        </w:rPr>
        <w:t>суглобі</w:t>
      </w:r>
      <w:proofErr w:type="spellEnd"/>
      <w:r w:rsidRPr="00DB6C24">
        <w:rPr>
          <w:b/>
          <w:sz w:val="22"/>
          <w:szCs w:val="22"/>
        </w:rPr>
        <w:t xml:space="preserve">: </w:t>
      </w:r>
      <w:proofErr w:type="spellStart"/>
      <w:r w:rsidRPr="00DB6C24">
        <w:rPr>
          <w:b/>
          <w:sz w:val="22"/>
          <w:szCs w:val="22"/>
        </w:rPr>
        <w:t>чим</w:t>
      </w:r>
      <w:proofErr w:type="spellEnd"/>
      <w:r w:rsidRPr="00DB6C24">
        <w:rPr>
          <w:b/>
          <w:sz w:val="22"/>
          <w:szCs w:val="22"/>
        </w:rPr>
        <w:t xml:space="preserve"> </w:t>
      </w:r>
      <w:proofErr w:type="spellStart"/>
      <w:r w:rsidRPr="00DB6C24">
        <w:rPr>
          <w:b/>
          <w:sz w:val="22"/>
          <w:szCs w:val="22"/>
        </w:rPr>
        <w:t>більше</w:t>
      </w:r>
      <w:proofErr w:type="spellEnd"/>
      <w:r w:rsidRPr="00DB6C24">
        <w:rPr>
          <w:b/>
          <w:sz w:val="22"/>
          <w:szCs w:val="22"/>
        </w:rPr>
        <w:t xml:space="preserve"> </w:t>
      </w:r>
      <w:proofErr w:type="spellStart"/>
      <w:r w:rsidRPr="00DB6C24">
        <w:rPr>
          <w:b/>
          <w:sz w:val="22"/>
          <w:szCs w:val="22"/>
        </w:rPr>
        <w:t>хворий</w:t>
      </w:r>
      <w:proofErr w:type="spellEnd"/>
      <w:r w:rsidRPr="00DB6C24">
        <w:rPr>
          <w:b/>
          <w:sz w:val="22"/>
          <w:szCs w:val="22"/>
        </w:rPr>
        <w:t xml:space="preserve"> </w:t>
      </w:r>
      <w:proofErr w:type="spellStart"/>
      <w:r w:rsidRPr="00DB6C24">
        <w:rPr>
          <w:b/>
          <w:sz w:val="22"/>
          <w:szCs w:val="22"/>
        </w:rPr>
        <w:t>рухається</w:t>
      </w:r>
      <w:proofErr w:type="spellEnd"/>
      <w:r w:rsidRPr="00DB6C24">
        <w:rPr>
          <w:b/>
          <w:sz w:val="22"/>
          <w:szCs w:val="22"/>
        </w:rPr>
        <w:t xml:space="preserve">, </w:t>
      </w:r>
      <w:proofErr w:type="spellStart"/>
      <w:r w:rsidRPr="00DB6C24">
        <w:rPr>
          <w:b/>
          <w:sz w:val="22"/>
          <w:szCs w:val="22"/>
        </w:rPr>
        <w:t>тим</w:t>
      </w:r>
      <w:proofErr w:type="spellEnd"/>
      <w:r w:rsidRPr="00DB6C24">
        <w:rPr>
          <w:b/>
          <w:sz w:val="22"/>
          <w:szCs w:val="22"/>
        </w:rPr>
        <w:t xml:space="preserve"> </w:t>
      </w:r>
      <w:proofErr w:type="spellStart"/>
      <w:r w:rsidRPr="00DB6C24">
        <w:rPr>
          <w:b/>
          <w:sz w:val="22"/>
          <w:szCs w:val="22"/>
        </w:rPr>
        <w:t>сильніший</w:t>
      </w:r>
      <w:proofErr w:type="spellEnd"/>
      <w:r w:rsidRPr="00DB6C24">
        <w:rPr>
          <w:b/>
          <w:sz w:val="22"/>
          <w:szCs w:val="22"/>
        </w:rPr>
        <w:t xml:space="preserve"> </w:t>
      </w:r>
      <w:proofErr w:type="spellStart"/>
      <w:r w:rsidRPr="00DB6C24">
        <w:rPr>
          <w:b/>
          <w:sz w:val="22"/>
          <w:szCs w:val="22"/>
        </w:rPr>
        <w:t>біль</w:t>
      </w:r>
      <w:proofErr w:type="spellEnd"/>
      <w:r w:rsidRPr="00DB6C24">
        <w:rPr>
          <w:b/>
          <w:sz w:val="22"/>
          <w:szCs w:val="22"/>
        </w:rPr>
        <w:t xml:space="preserve">; </w:t>
      </w:r>
      <w:proofErr w:type="spellStart"/>
      <w:r w:rsidRPr="00DB6C24">
        <w:rPr>
          <w:b/>
          <w:sz w:val="22"/>
          <w:szCs w:val="22"/>
        </w:rPr>
        <w:t>спокій</w:t>
      </w:r>
      <w:proofErr w:type="spellEnd"/>
      <w:r w:rsidRPr="00DB6C24">
        <w:rPr>
          <w:b/>
          <w:sz w:val="22"/>
          <w:szCs w:val="22"/>
        </w:rPr>
        <w:t xml:space="preserve"> </w:t>
      </w:r>
      <w:proofErr w:type="spellStart"/>
      <w:r w:rsidRPr="00DB6C24">
        <w:rPr>
          <w:b/>
          <w:sz w:val="22"/>
          <w:szCs w:val="22"/>
        </w:rPr>
        <w:t>зменшує</w:t>
      </w:r>
      <w:proofErr w:type="spellEnd"/>
      <w:r w:rsidRPr="00DB6C24">
        <w:rPr>
          <w:b/>
          <w:sz w:val="22"/>
          <w:szCs w:val="22"/>
        </w:rPr>
        <w:t xml:space="preserve"> симптоматику</w:t>
      </w:r>
      <w:r w:rsidR="00DB6C24">
        <w:rPr>
          <w:b/>
          <w:sz w:val="22"/>
          <w:szCs w:val="22"/>
          <w:lang w:val="uk-UA"/>
        </w:rPr>
        <w:t>.</w:t>
      </w:r>
    </w:p>
    <w:p w:rsidR="00BE6781" w:rsidRPr="0023028B" w:rsidRDefault="00BE6781" w:rsidP="00BE6781">
      <w:pPr>
        <w:pStyle w:val="91"/>
        <w:shd w:val="clear" w:color="auto" w:fill="auto"/>
        <w:spacing w:after="0"/>
        <w:ind w:left="567" w:right="3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3028B">
        <w:rPr>
          <w:rFonts w:ascii="Times New Roman" w:hAnsi="Times New Roman" w:cs="Times New Roman"/>
          <w:sz w:val="22"/>
          <w:szCs w:val="22"/>
        </w:rPr>
        <w:t>3.Болі виразні, виснажливі, різко посилюються вночі</w:t>
      </w:r>
      <w:r w:rsidR="00DB6C24">
        <w:rPr>
          <w:rFonts w:ascii="Times New Roman" w:hAnsi="Times New Roman" w:cs="Times New Roman"/>
          <w:sz w:val="22"/>
          <w:szCs w:val="22"/>
        </w:rPr>
        <w:t>.</w:t>
      </w:r>
    </w:p>
    <w:p w:rsidR="00BE6781" w:rsidRPr="0023028B" w:rsidRDefault="00BE6781" w:rsidP="00BE6781">
      <w:pPr>
        <w:pStyle w:val="91"/>
        <w:shd w:val="clear" w:color="auto" w:fill="auto"/>
        <w:spacing w:after="0"/>
        <w:ind w:left="567" w:right="3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3028B">
        <w:rPr>
          <w:rFonts w:ascii="Times New Roman" w:hAnsi="Times New Roman" w:cs="Times New Roman"/>
          <w:sz w:val="22"/>
          <w:szCs w:val="22"/>
        </w:rPr>
        <w:t xml:space="preserve">4.Біль </w:t>
      </w:r>
      <w:proofErr w:type="spellStart"/>
      <w:r w:rsidRPr="0023028B">
        <w:rPr>
          <w:rFonts w:ascii="Times New Roman" w:hAnsi="Times New Roman" w:cs="Times New Roman"/>
          <w:sz w:val="22"/>
          <w:szCs w:val="22"/>
        </w:rPr>
        <w:t>вираженіший</w:t>
      </w:r>
      <w:proofErr w:type="spellEnd"/>
      <w:r w:rsidRPr="0023028B">
        <w:rPr>
          <w:rFonts w:ascii="Times New Roman" w:hAnsi="Times New Roman" w:cs="Times New Roman"/>
          <w:sz w:val="22"/>
          <w:szCs w:val="22"/>
        </w:rPr>
        <w:t xml:space="preserve"> у спокої або біль інтенсивніший на початку руху, рухи зменшують біль; біль і скутість більше турбують вранці</w:t>
      </w:r>
      <w:r w:rsidR="00DB6C24">
        <w:rPr>
          <w:rFonts w:ascii="Times New Roman" w:hAnsi="Times New Roman" w:cs="Times New Roman"/>
          <w:sz w:val="22"/>
          <w:szCs w:val="22"/>
        </w:rPr>
        <w:t>.</w:t>
      </w:r>
      <w:r w:rsidRPr="0023028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781" w:rsidRPr="0023028B" w:rsidRDefault="00BE6781" w:rsidP="00BE6781">
      <w:pPr>
        <w:pStyle w:val="460"/>
        <w:shd w:val="clear" w:color="auto" w:fill="auto"/>
        <w:tabs>
          <w:tab w:val="left" w:pos="226"/>
        </w:tabs>
        <w:spacing w:before="0" w:line="264" w:lineRule="exact"/>
        <w:ind w:left="567" w:right="310" w:firstLine="567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23028B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6.Деформація суглоба </w:t>
      </w:r>
      <w:r w:rsidRPr="0023028B">
        <w:rPr>
          <w:rFonts w:ascii="Times New Roman" w:hAnsi="Times New Roman" w:cs="Times New Roman"/>
          <w:sz w:val="22"/>
          <w:szCs w:val="22"/>
        </w:rPr>
        <w:t>–</w:t>
      </w:r>
      <w:r w:rsidRPr="0023028B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 це:</w:t>
      </w:r>
    </w:p>
    <w:p w:rsidR="00BE6781" w:rsidRPr="00DB6C24" w:rsidRDefault="00BE6781" w:rsidP="00DB6C24">
      <w:pPr>
        <w:ind w:left="567"/>
        <w:jc w:val="both"/>
        <w:rPr>
          <w:b/>
          <w:sz w:val="22"/>
          <w:szCs w:val="22"/>
          <w:lang w:val="uk-UA"/>
        </w:rPr>
      </w:pPr>
      <w:r w:rsidRPr="00DB6C24">
        <w:rPr>
          <w:b/>
          <w:sz w:val="22"/>
          <w:szCs w:val="22"/>
        </w:rPr>
        <w:t xml:space="preserve">1.Порушення </w:t>
      </w:r>
      <w:proofErr w:type="spellStart"/>
      <w:r w:rsidRPr="00DB6C24">
        <w:rPr>
          <w:b/>
          <w:sz w:val="22"/>
          <w:szCs w:val="22"/>
        </w:rPr>
        <w:t>форми</w:t>
      </w:r>
      <w:proofErr w:type="spellEnd"/>
      <w:r w:rsidRPr="00DB6C24">
        <w:rPr>
          <w:b/>
          <w:sz w:val="22"/>
          <w:szCs w:val="22"/>
        </w:rPr>
        <w:t xml:space="preserve"> </w:t>
      </w:r>
      <w:proofErr w:type="spellStart"/>
      <w:r w:rsidRPr="00DB6C24">
        <w:rPr>
          <w:b/>
          <w:sz w:val="22"/>
          <w:szCs w:val="22"/>
        </w:rPr>
        <w:t>суглоба</w:t>
      </w:r>
      <w:proofErr w:type="spellEnd"/>
      <w:r w:rsidRPr="00DB6C24">
        <w:rPr>
          <w:b/>
          <w:sz w:val="22"/>
          <w:szCs w:val="22"/>
        </w:rPr>
        <w:t xml:space="preserve"> в </w:t>
      </w:r>
      <w:proofErr w:type="spellStart"/>
      <w:r w:rsidRPr="00DB6C24">
        <w:rPr>
          <w:b/>
          <w:sz w:val="22"/>
          <w:szCs w:val="22"/>
        </w:rPr>
        <w:t>наслідок</w:t>
      </w:r>
      <w:proofErr w:type="spellEnd"/>
      <w:r w:rsidRPr="00DB6C24">
        <w:rPr>
          <w:b/>
          <w:sz w:val="22"/>
          <w:szCs w:val="22"/>
        </w:rPr>
        <w:t xml:space="preserve"> </w:t>
      </w:r>
      <w:proofErr w:type="spellStart"/>
      <w:r w:rsidRPr="00DB6C24">
        <w:rPr>
          <w:b/>
          <w:sz w:val="22"/>
          <w:szCs w:val="22"/>
        </w:rPr>
        <w:t>змін</w:t>
      </w:r>
      <w:proofErr w:type="spellEnd"/>
      <w:r w:rsidRPr="00DB6C24">
        <w:rPr>
          <w:b/>
          <w:sz w:val="22"/>
          <w:szCs w:val="22"/>
        </w:rPr>
        <w:t xml:space="preserve"> у </w:t>
      </w:r>
      <w:proofErr w:type="spellStart"/>
      <w:r w:rsidRPr="00DB6C24">
        <w:rPr>
          <w:b/>
          <w:sz w:val="22"/>
          <w:szCs w:val="22"/>
        </w:rPr>
        <w:t>кістках</w:t>
      </w:r>
      <w:proofErr w:type="spellEnd"/>
      <w:r w:rsidRPr="00DB6C24">
        <w:rPr>
          <w:b/>
          <w:sz w:val="22"/>
          <w:szCs w:val="22"/>
        </w:rPr>
        <w:t xml:space="preserve"> і </w:t>
      </w:r>
      <w:proofErr w:type="spellStart"/>
      <w:r w:rsidRPr="00DB6C24">
        <w:rPr>
          <w:b/>
          <w:sz w:val="22"/>
          <w:szCs w:val="22"/>
        </w:rPr>
        <w:t>капсуло-зв</w:t>
      </w:r>
      <w:r w:rsidR="00DB6C24" w:rsidRPr="00DB6C24">
        <w:rPr>
          <w:b/>
          <w:sz w:val="22"/>
          <w:szCs w:val="22"/>
        </w:rPr>
        <w:t>’</w:t>
      </w:r>
      <w:r w:rsidRPr="00DB6C24">
        <w:rPr>
          <w:b/>
          <w:sz w:val="22"/>
          <w:szCs w:val="22"/>
        </w:rPr>
        <w:t>язковому</w:t>
      </w:r>
      <w:proofErr w:type="spellEnd"/>
      <w:r w:rsidRPr="00DB6C24">
        <w:rPr>
          <w:b/>
          <w:sz w:val="22"/>
          <w:szCs w:val="22"/>
        </w:rPr>
        <w:t xml:space="preserve"> </w:t>
      </w:r>
      <w:proofErr w:type="spellStart"/>
      <w:r w:rsidRPr="00DB6C24">
        <w:rPr>
          <w:b/>
          <w:sz w:val="22"/>
          <w:szCs w:val="22"/>
        </w:rPr>
        <w:t>апараті</w:t>
      </w:r>
      <w:proofErr w:type="spellEnd"/>
      <w:r w:rsidR="00DB6C24">
        <w:rPr>
          <w:b/>
          <w:sz w:val="22"/>
          <w:szCs w:val="22"/>
          <w:lang w:val="uk-UA"/>
        </w:rPr>
        <w:t>.</w:t>
      </w:r>
    </w:p>
    <w:p w:rsidR="00BE6781" w:rsidRPr="00DB6C24" w:rsidRDefault="00BE6781" w:rsidP="00DB6C24">
      <w:pPr>
        <w:ind w:left="567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 xml:space="preserve">2.Тимчасова </w:t>
      </w:r>
      <w:proofErr w:type="spellStart"/>
      <w:r w:rsidRPr="00DB6C24">
        <w:rPr>
          <w:sz w:val="22"/>
          <w:szCs w:val="22"/>
        </w:rPr>
        <w:t>нерівномірна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зміна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форми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суглоба</w:t>
      </w:r>
      <w:proofErr w:type="spellEnd"/>
      <w:r w:rsidRPr="00DB6C24">
        <w:rPr>
          <w:sz w:val="22"/>
          <w:szCs w:val="22"/>
        </w:rPr>
        <w:t xml:space="preserve"> за </w:t>
      </w:r>
      <w:proofErr w:type="spellStart"/>
      <w:r w:rsidRPr="00DB6C24">
        <w:rPr>
          <w:sz w:val="22"/>
          <w:szCs w:val="22"/>
        </w:rPr>
        <w:t>рахунок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ексудативних</w:t>
      </w:r>
      <w:proofErr w:type="spellEnd"/>
      <w:r w:rsidRPr="00DB6C24">
        <w:rPr>
          <w:sz w:val="22"/>
          <w:szCs w:val="22"/>
        </w:rPr>
        <w:t xml:space="preserve"> та </w:t>
      </w:r>
      <w:proofErr w:type="spellStart"/>
      <w:r w:rsidRPr="00DB6C24">
        <w:rPr>
          <w:sz w:val="22"/>
          <w:szCs w:val="22"/>
        </w:rPr>
        <w:t>проліферативних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змін</w:t>
      </w:r>
      <w:proofErr w:type="spellEnd"/>
      <w:r w:rsidRPr="00DB6C24">
        <w:rPr>
          <w:sz w:val="22"/>
          <w:szCs w:val="22"/>
        </w:rPr>
        <w:t xml:space="preserve"> у </w:t>
      </w:r>
      <w:proofErr w:type="spellStart"/>
      <w:r w:rsidRPr="00DB6C24">
        <w:rPr>
          <w:sz w:val="22"/>
          <w:szCs w:val="22"/>
        </w:rPr>
        <w:t>ньому</w:t>
      </w:r>
      <w:proofErr w:type="spellEnd"/>
      <w:r w:rsidRPr="00DB6C24">
        <w:rPr>
          <w:sz w:val="22"/>
          <w:szCs w:val="22"/>
        </w:rPr>
        <w:t xml:space="preserve"> і </w:t>
      </w:r>
      <w:proofErr w:type="spellStart"/>
      <w:r w:rsidRPr="00DB6C24">
        <w:rPr>
          <w:sz w:val="22"/>
          <w:szCs w:val="22"/>
        </w:rPr>
        <w:t>навколосуглобових</w:t>
      </w:r>
      <w:proofErr w:type="spellEnd"/>
      <w:r w:rsidRPr="00DB6C24">
        <w:rPr>
          <w:sz w:val="22"/>
          <w:szCs w:val="22"/>
        </w:rPr>
        <w:t xml:space="preserve"> </w:t>
      </w:r>
      <w:proofErr w:type="gramStart"/>
      <w:r w:rsidRPr="00DB6C24">
        <w:rPr>
          <w:sz w:val="22"/>
          <w:szCs w:val="22"/>
        </w:rPr>
        <w:t xml:space="preserve">тканинах </w:t>
      </w:r>
      <w:r w:rsidR="00DB6C24">
        <w:rPr>
          <w:sz w:val="22"/>
          <w:szCs w:val="22"/>
          <w:lang w:val="uk-UA"/>
        </w:rPr>
        <w:t>.</w:t>
      </w:r>
      <w:proofErr w:type="gramEnd"/>
    </w:p>
    <w:p w:rsidR="00BE6781" w:rsidRPr="00DB6C24" w:rsidRDefault="00BE6781" w:rsidP="00DB6C24">
      <w:pPr>
        <w:ind w:left="567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 xml:space="preserve">3.Відхилення </w:t>
      </w:r>
      <w:proofErr w:type="spellStart"/>
      <w:r w:rsidRPr="00DB6C24">
        <w:rPr>
          <w:sz w:val="22"/>
          <w:szCs w:val="22"/>
        </w:rPr>
        <w:t>від</w:t>
      </w:r>
      <w:proofErr w:type="spellEnd"/>
      <w:r w:rsidRPr="00DB6C24">
        <w:rPr>
          <w:sz w:val="22"/>
          <w:szCs w:val="22"/>
        </w:rPr>
        <w:t xml:space="preserve"> нормального </w:t>
      </w:r>
      <w:proofErr w:type="spellStart"/>
      <w:r w:rsidRPr="00DB6C24">
        <w:rPr>
          <w:sz w:val="22"/>
          <w:szCs w:val="22"/>
        </w:rPr>
        <w:t>розташування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осі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суглоба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внаслідок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утворен</w:t>
      </w:r>
      <w:r w:rsidRPr="00DB6C24">
        <w:rPr>
          <w:sz w:val="22"/>
          <w:szCs w:val="22"/>
        </w:rPr>
        <w:softHyphen/>
        <w:t>ня</w:t>
      </w:r>
      <w:proofErr w:type="spellEnd"/>
      <w:r w:rsidRPr="00DB6C24">
        <w:rPr>
          <w:sz w:val="22"/>
          <w:szCs w:val="22"/>
        </w:rPr>
        <w:t xml:space="preserve"> кута </w:t>
      </w:r>
      <w:proofErr w:type="spellStart"/>
      <w:r w:rsidRPr="00DB6C24">
        <w:rPr>
          <w:sz w:val="22"/>
          <w:szCs w:val="22"/>
        </w:rPr>
        <w:t>між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двома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сусідніми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кістками</w:t>
      </w:r>
      <w:proofErr w:type="spellEnd"/>
      <w:r w:rsidRPr="00DB6C24">
        <w:rPr>
          <w:sz w:val="22"/>
          <w:szCs w:val="22"/>
        </w:rPr>
        <w:t xml:space="preserve"> через </w:t>
      </w:r>
      <w:proofErr w:type="spellStart"/>
      <w:r w:rsidRPr="00DB6C24">
        <w:rPr>
          <w:sz w:val="22"/>
          <w:szCs w:val="22"/>
        </w:rPr>
        <w:t>розвиток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підвивихів</w:t>
      </w:r>
      <w:proofErr w:type="spellEnd"/>
      <w:r w:rsidRPr="00DB6C24">
        <w:rPr>
          <w:sz w:val="22"/>
          <w:szCs w:val="22"/>
        </w:rPr>
        <w:t xml:space="preserve"> і </w:t>
      </w:r>
      <w:proofErr w:type="spellStart"/>
      <w:r w:rsidRPr="00DB6C24">
        <w:rPr>
          <w:sz w:val="22"/>
          <w:szCs w:val="22"/>
        </w:rPr>
        <w:t>тривалої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контрактури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окремих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м'язових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груп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котрі</w:t>
      </w:r>
      <w:proofErr w:type="spellEnd"/>
      <w:r w:rsidRPr="00DB6C24">
        <w:rPr>
          <w:sz w:val="22"/>
          <w:szCs w:val="22"/>
        </w:rPr>
        <w:t xml:space="preserve"> з часом </w:t>
      </w:r>
      <w:proofErr w:type="spellStart"/>
      <w:r w:rsidRPr="00DB6C24">
        <w:rPr>
          <w:sz w:val="22"/>
          <w:szCs w:val="22"/>
        </w:rPr>
        <w:t>набувають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незворотнього</w:t>
      </w:r>
      <w:proofErr w:type="spellEnd"/>
      <w:r w:rsidRPr="00DB6C24">
        <w:rPr>
          <w:sz w:val="22"/>
          <w:szCs w:val="22"/>
        </w:rPr>
        <w:t xml:space="preserve"> характеру</w:t>
      </w:r>
      <w:r w:rsidR="00DB6C24">
        <w:rPr>
          <w:sz w:val="22"/>
          <w:szCs w:val="22"/>
          <w:lang w:val="uk-UA"/>
        </w:rPr>
        <w:t>.</w:t>
      </w:r>
    </w:p>
    <w:p w:rsidR="00BE6781" w:rsidRPr="00DB6C24" w:rsidRDefault="00BE6781" w:rsidP="00DB6C24">
      <w:pPr>
        <w:ind w:left="567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 xml:space="preserve">4.Рівномірне </w:t>
      </w:r>
      <w:proofErr w:type="spellStart"/>
      <w:r w:rsidRPr="00DB6C24">
        <w:rPr>
          <w:sz w:val="22"/>
          <w:szCs w:val="22"/>
        </w:rPr>
        <w:t>збільшення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об</w:t>
      </w:r>
      <w:r w:rsidR="00DB6C24" w:rsidRPr="00DB6C24">
        <w:rPr>
          <w:sz w:val="22"/>
          <w:szCs w:val="22"/>
        </w:rPr>
        <w:t>’</w:t>
      </w:r>
      <w:r w:rsidRPr="00DB6C24">
        <w:rPr>
          <w:sz w:val="22"/>
          <w:szCs w:val="22"/>
        </w:rPr>
        <w:t>єму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суглоба</w:t>
      </w:r>
      <w:proofErr w:type="spellEnd"/>
      <w:r w:rsidRPr="00DB6C24">
        <w:rPr>
          <w:sz w:val="22"/>
          <w:szCs w:val="22"/>
        </w:rPr>
        <w:t xml:space="preserve"> і </w:t>
      </w:r>
      <w:proofErr w:type="spellStart"/>
      <w:r w:rsidRPr="00DB6C24">
        <w:rPr>
          <w:sz w:val="22"/>
          <w:szCs w:val="22"/>
        </w:rPr>
        <w:t>згладження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його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контурів</w:t>
      </w:r>
      <w:proofErr w:type="spellEnd"/>
      <w:r w:rsidRPr="00DB6C24">
        <w:rPr>
          <w:sz w:val="22"/>
          <w:szCs w:val="22"/>
        </w:rPr>
        <w:t xml:space="preserve"> за </w:t>
      </w:r>
      <w:proofErr w:type="spellStart"/>
      <w:r w:rsidRPr="00DB6C24">
        <w:rPr>
          <w:sz w:val="22"/>
          <w:szCs w:val="22"/>
        </w:rPr>
        <w:t>рахунок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набряку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навколосуглобових</w:t>
      </w:r>
      <w:proofErr w:type="spellEnd"/>
      <w:r w:rsidRPr="00DB6C24">
        <w:rPr>
          <w:sz w:val="22"/>
          <w:szCs w:val="22"/>
        </w:rPr>
        <w:t xml:space="preserve"> тканин і </w:t>
      </w:r>
      <w:proofErr w:type="spellStart"/>
      <w:r w:rsidRPr="00DB6C24">
        <w:rPr>
          <w:sz w:val="22"/>
          <w:szCs w:val="22"/>
        </w:rPr>
        <w:t>скупчення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випоту</w:t>
      </w:r>
      <w:proofErr w:type="spellEnd"/>
      <w:r w:rsidR="00DB6C24">
        <w:rPr>
          <w:sz w:val="22"/>
          <w:szCs w:val="22"/>
          <w:lang w:val="uk-UA"/>
        </w:rPr>
        <w:t>.</w:t>
      </w:r>
    </w:p>
    <w:p w:rsidR="00BE6781" w:rsidRPr="00DB6C24" w:rsidRDefault="00BE6781" w:rsidP="00DB6C24">
      <w:pPr>
        <w:ind w:left="567"/>
        <w:jc w:val="both"/>
        <w:rPr>
          <w:sz w:val="22"/>
          <w:szCs w:val="22"/>
        </w:rPr>
      </w:pPr>
      <w:bookmarkStart w:id="19" w:name="bookmark15"/>
      <w:r w:rsidRPr="00DB6C24">
        <w:rPr>
          <w:sz w:val="22"/>
          <w:szCs w:val="22"/>
        </w:rPr>
        <w:t xml:space="preserve">7.При </w:t>
      </w:r>
      <w:proofErr w:type="spellStart"/>
      <w:r w:rsidRPr="00DB6C24">
        <w:rPr>
          <w:sz w:val="22"/>
          <w:szCs w:val="22"/>
        </w:rPr>
        <w:t>пальпації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суглобів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можна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визначити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всі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патологічні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зміни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крім</w:t>
      </w:r>
      <w:proofErr w:type="spellEnd"/>
      <w:r w:rsidRPr="00DB6C24">
        <w:rPr>
          <w:sz w:val="22"/>
          <w:szCs w:val="22"/>
        </w:rPr>
        <w:t>:</w:t>
      </w:r>
      <w:bookmarkEnd w:id="19"/>
    </w:p>
    <w:p w:rsidR="00BE6781" w:rsidRPr="00DB6C24" w:rsidRDefault="00BE6781" w:rsidP="00DB6C24">
      <w:pPr>
        <w:ind w:left="567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</w:rPr>
        <w:t>1.</w:t>
      </w:r>
      <w:proofErr w:type="gramStart"/>
      <w:r w:rsidRPr="00DB6C24">
        <w:rPr>
          <w:sz w:val="22"/>
          <w:szCs w:val="22"/>
        </w:rPr>
        <w:t xml:space="preserve">Гіпертермі </w:t>
      </w:r>
      <w:r w:rsidR="00DB6C24">
        <w:rPr>
          <w:sz w:val="22"/>
          <w:szCs w:val="22"/>
          <w:lang w:val="uk-UA"/>
        </w:rPr>
        <w:t>.</w:t>
      </w:r>
      <w:proofErr w:type="gramEnd"/>
    </w:p>
    <w:p w:rsidR="00BE6781" w:rsidRPr="0023028B" w:rsidRDefault="00BE6781" w:rsidP="00BE6781">
      <w:pPr>
        <w:pStyle w:val="91"/>
        <w:shd w:val="clear" w:color="auto" w:fill="auto"/>
        <w:spacing w:after="0" w:line="240" w:lineRule="atLeast"/>
        <w:ind w:left="567" w:right="312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028B">
        <w:rPr>
          <w:rFonts w:ascii="Times New Roman" w:hAnsi="Times New Roman" w:cs="Times New Roman"/>
          <w:b/>
          <w:sz w:val="22"/>
          <w:szCs w:val="22"/>
        </w:rPr>
        <w:t>2.Вимушеного положення</w:t>
      </w:r>
      <w:r w:rsidR="00DB6C24">
        <w:rPr>
          <w:rFonts w:ascii="Times New Roman" w:hAnsi="Times New Roman" w:cs="Times New Roman"/>
          <w:b/>
          <w:sz w:val="22"/>
          <w:szCs w:val="22"/>
        </w:rPr>
        <w:t>.</w:t>
      </w:r>
      <w:r w:rsidRPr="0023028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781" w:rsidRPr="0023028B" w:rsidRDefault="00BE6781" w:rsidP="00BE6781">
      <w:pPr>
        <w:pStyle w:val="91"/>
        <w:shd w:val="clear" w:color="auto" w:fill="auto"/>
        <w:spacing w:after="0" w:line="240" w:lineRule="atLeast"/>
        <w:ind w:left="567" w:right="312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3028B">
        <w:rPr>
          <w:rFonts w:ascii="Times New Roman" w:hAnsi="Times New Roman" w:cs="Times New Roman"/>
          <w:sz w:val="22"/>
          <w:szCs w:val="22"/>
        </w:rPr>
        <w:t>3.Болючості</w:t>
      </w:r>
      <w:r w:rsidR="00DB6C24">
        <w:rPr>
          <w:rFonts w:ascii="Times New Roman" w:hAnsi="Times New Roman" w:cs="Times New Roman"/>
          <w:sz w:val="22"/>
          <w:szCs w:val="22"/>
        </w:rPr>
        <w:t>.</w:t>
      </w:r>
    </w:p>
    <w:p w:rsidR="00BE6781" w:rsidRPr="0023028B" w:rsidRDefault="00BE6781" w:rsidP="00BE6781">
      <w:pPr>
        <w:pStyle w:val="91"/>
        <w:shd w:val="clear" w:color="auto" w:fill="auto"/>
        <w:spacing w:after="240" w:line="240" w:lineRule="atLeast"/>
        <w:ind w:left="567" w:right="312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3028B">
        <w:rPr>
          <w:rFonts w:ascii="Times New Roman" w:hAnsi="Times New Roman" w:cs="Times New Roman"/>
          <w:sz w:val="22"/>
          <w:szCs w:val="22"/>
        </w:rPr>
        <w:t>4.Ущільння по ходу кісток.</w:t>
      </w:r>
    </w:p>
    <w:p w:rsidR="00BE6781" w:rsidRPr="0023028B" w:rsidRDefault="00BE6781" w:rsidP="00BE6781">
      <w:pPr>
        <w:pStyle w:val="91"/>
        <w:shd w:val="clear" w:color="auto" w:fill="auto"/>
        <w:spacing w:after="240" w:line="240" w:lineRule="atLeast"/>
        <w:ind w:right="312" w:firstLine="127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3028B">
        <w:rPr>
          <w:rFonts w:ascii="Times New Roman" w:hAnsi="Times New Roman" w:cs="Times New Roman"/>
          <w:sz w:val="22"/>
          <w:szCs w:val="22"/>
          <w:u w:val="single"/>
        </w:rPr>
        <w:t xml:space="preserve">8.Суглобовий рахунок </w:t>
      </w:r>
      <w:r w:rsidRPr="0023028B">
        <w:rPr>
          <w:rFonts w:ascii="Times New Roman" w:hAnsi="Times New Roman" w:cs="Times New Roman"/>
          <w:sz w:val="22"/>
          <w:szCs w:val="22"/>
        </w:rPr>
        <w:t>–</w:t>
      </w:r>
      <w:r w:rsidRPr="0023028B">
        <w:rPr>
          <w:rFonts w:ascii="Times New Roman" w:hAnsi="Times New Roman" w:cs="Times New Roman"/>
          <w:sz w:val="22"/>
          <w:szCs w:val="22"/>
          <w:u w:val="single"/>
        </w:rPr>
        <w:t xml:space="preserve"> це:</w:t>
      </w:r>
    </w:p>
    <w:p w:rsidR="00BE6781" w:rsidRPr="0023028B" w:rsidRDefault="00BE6781" w:rsidP="00BE6781">
      <w:pPr>
        <w:pStyle w:val="91"/>
        <w:shd w:val="clear" w:color="auto" w:fill="auto"/>
        <w:spacing w:after="0" w:line="240" w:lineRule="atLeast"/>
        <w:ind w:left="567" w:right="312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3028B">
        <w:rPr>
          <w:rFonts w:ascii="Times New Roman" w:hAnsi="Times New Roman" w:cs="Times New Roman"/>
          <w:sz w:val="22"/>
          <w:szCs w:val="22"/>
        </w:rPr>
        <w:lastRenderedPageBreak/>
        <w:t xml:space="preserve">1.Оцінка хворими виразності </w:t>
      </w:r>
      <w:proofErr w:type="spellStart"/>
      <w:r w:rsidRPr="0023028B">
        <w:rPr>
          <w:rFonts w:ascii="Times New Roman" w:hAnsi="Times New Roman" w:cs="Times New Roman"/>
          <w:sz w:val="22"/>
          <w:szCs w:val="22"/>
        </w:rPr>
        <w:t>артральґії</w:t>
      </w:r>
      <w:proofErr w:type="spellEnd"/>
      <w:r w:rsidR="00DB6C24">
        <w:rPr>
          <w:rFonts w:ascii="Times New Roman" w:hAnsi="Times New Roman" w:cs="Times New Roman"/>
          <w:sz w:val="22"/>
          <w:szCs w:val="22"/>
        </w:rPr>
        <w:t>.</w:t>
      </w:r>
    </w:p>
    <w:p w:rsidR="00BE6781" w:rsidRPr="0023028B" w:rsidRDefault="00BE6781" w:rsidP="00BE6781">
      <w:pPr>
        <w:pStyle w:val="91"/>
        <w:shd w:val="clear" w:color="auto" w:fill="auto"/>
        <w:spacing w:after="0" w:line="240" w:lineRule="atLeast"/>
        <w:ind w:left="567" w:right="312" w:firstLine="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028B">
        <w:rPr>
          <w:rFonts w:ascii="Times New Roman" w:hAnsi="Times New Roman" w:cs="Times New Roman"/>
          <w:sz w:val="22"/>
          <w:szCs w:val="22"/>
        </w:rPr>
        <w:t>2.Сумарний числовий вираз болю в усіх 76 суглобах, що виникає у відповідь на стандартне натискування на  кожний суглоб</w:t>
      </w:r>
      <w:r w:rsidR="00DB6C24">
        <w:rPr>
          <w:rFonts w:ascii="Times New Roman" w:hAnsi="Times New Roman" w:cs="Times New Roman"/>
          <w:sz w:val="22"/>
          <w:szCs w:val="22"/>
        </w:rPr>
        <w:t>.</w:t>
      </w:r>
      <w:r w:rsidRPr="0023028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781" w:rsidRPr="0023028B" w:rsidRDefault="00BE6781" w:rsidP="00BE6781">
      <w:pPr>
        <w:pStyle w:val="22"/>
        <w:shd w:val="clear" w:color="auto" w:fill="auto"/>
        <w:tabs>
          <w:tab w:val="left" w:pos="581"/>
        </w:tabs>
        <w:spacing w:before="0"/>
        <w:ind w:left="567" w:right="31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3028B">
        <w:rPr>
          <w:rFonts w:ascii="Times New Roman" w:hAnsi="Times New Roman" w:cs="Times New Roman"/>
          <w:b w:val="0"/>
          <w:sz w:val="22"/>
          <w:szCs w:val="22"/>
          <w:lang w:val="ru-RU"/>
        </w:rPr>
        <w:t>3.</w:t>
      </w:r>
      <w:r w:rsidRPr="0023028B">
        <w:rPr>
          <w:rFonts w:ascii="Times New Roman" w:hAnsi="Times New Roman" w:cs="Times New Roman"/>
          <w:b w:val="0"/>
          <w:sz w:val="22"/>
          <w:szCs w:val="22"/>
        </w:rPr>
        <w:t>Сумарний числовий вираз припухлості, котрий оцінюється візуально у 28 суглобах</w:t>
      </w:r>
      <w:r w:rsidR="00DB6C24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BE6781" w:rsidRPr="0023028B" w:rsidRDefault="00BE6781" w:rsidP="00BE6781">
      <w:pPr>
        <w:pStyle w:val="91"/>
        <w:shd w:val="clear" w:color="auto" w:fill="auto"/>
        <w:spacing w:after="0"/>
        <w:ind w:left="567" w:right="31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028B">
        <w:rPr>
          <w:rFonts w:ascii="Times New Roman" w:hAnsi="Times New Roman" w:cs="Times New Roman"/>
          <w:b/>
          <w:sz w:val="22"/>
          <w:szCs w:val="22"/>
        </w:rPr>
        <w:t xml:space="preserve"> 4.Виражається числом суглобів з активним запальним процесом</w:t>
      </w:r>
      <w:r w:rsidR="00DB6C24">
        <w:rPr>
          <w:rFonts w:ascii="Times New Roman" w:hAnsi="Times New Roman" w:cs="Times New Roman"/>
          <w:b/>
          <w:sz w:val="22"/>
          <w:szCs w:val="22"/>
        </w:rPr>
        <w:t>.</w:t>
      </w:r>
      <w:r w:rsidRPr="0023028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E6781" w:rsidRPr="0023028B" w:rsidRDefault="00BE6781" w:rsidP="00BE6781">
      <w:pPr>
        <w:pStyle w:val="460"/>
        <w:shd w:val="clear" w:color="auto" w:fill="auto"/>
        <w:tabs>
          <w:tab w:val="left" w:pos="632"/>
        </w:tabs>
        <w:spacing w:before="0" w:line="264" w:lineRule="exact"/>
        <w:ind w:left="567" w:right="310" w:firstLine="709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23028B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9.Суглобовий індекс </w:t>
      </w:r>
      <w:r w:rsidRPr="0023028B">
        <w:rPr>
          <w:rFonts w:ascii="Times New Roman" w:hAnsi="Times New Roman" w:cs="Times New Roman"/>
          <w:sz w:val="22"/>
          <w:szCs w:val="22"/>
        </w:rPr>
        <w:t>–</w:t>
      </w:r>
      <w:r w:rsidRPr="0023028B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 це:</w:t>
      </w:r>
    </w:p>
    <w:p w:rsidR="00BE6781" w:rsidRPr="0023028B" w:rsidRDefault="00BE6781" w:rsidP="00BE6781">
      <w:pPr>
        <w:pStyle w:val="91"/>
        <w:shd w:val="clear" w:color="auto" w:fill="auto"/>
        <w:spacing w:after="0"/>
        <w:ind w:left="567" w:right="3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3028B">
        <w:rPr>
          <w:rFonts w:ascii="Times New Roman" w:hAnsi="Times New Roman" w:cs="Times New Roman"/>
          <w:sz w:val="22"/>
          <w:szCs w:val="22"/>
        </w:rPr>
        <w:t>1.Сумарний числовий вираз припухлості, котрий оцінюється візуально у 28 суглобах</w:t>
      </w:r>
      <w:r w:rsidR="00DB6C24">
        <w:rPr>
          <w:rFonts w:ascii="Times New Roman" w:hAnsi="Times New Roman" w:cs="Times New Roman"/>
          <w:sz w:val="22"/>
          <w:szCs w:val="22"/>
        </w:rPr>
        <w:t>.</w:t>
      </w:r>
    </w:p>
    <w:p w:rsidR="00BE6781" w:rsidRPr="00DB6C24" w:rsidRDefault="00BE6781" w:rsidP="00BE6781">
      <w:pPr>
        <w:pStyle w:val="91"/>
        <w:shd w:val="clear" w:color="auto" w:fill="auto"/>
        <w:spacing w:after="0"/>
        <w:ind w:left="567" w:right="31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028B">
        <w:rPr>
          <w:rFonts w:ascii="Times New Roman" w:hAnsi="Times New Roman" w:cs="Times New Roman"/>
          <w:sz w:val="22"/>
          <w:szCs w:val="22"/>
        </w:rPr>
        <w:t>2.Виражається числом суглобів з активним запальним процесом</w:t>
      </w:r>
      <w:r w:rsidR="00DB6C24">
        <w:rPr>
          <w:rFonts w:ascii="Times New Roman" w:hAnsi="Times New Roman" w:cs="Times New Roman"/>
          <w:sz w:val="22"/>
          <w:szCs w:val="22"/>
        </w:rPr>
        <w:t>.</w:t>
      </w:r>
      <w:r w:rsidRPr="0023028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781" w:rsidRPr="00DB6C24" w:rsidRDefault="00BE6781" w:rsidP="00BE6781">
      <w:pPr>
        <w:pStyle w:val="91"/>
        <w:shd w:val="clear" w:color="auto" w:fill="auto"/>
        <w:spacing w:after="0"/>
        <w:ind w:left="567" w:right="3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B6C24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Pr="00DB6C24">
        <w:rPr>
          <w:rFonts w:ascii="Times New Roman" w:hAnsi="Times New Roman" w:cs="Times New Roman"/>
          <w:sz w:val="22"/>
          <w:szCs w:val="22"/>
        </w:rPr>
        <w:t xml:space="preserve">Оцінка хворими виразності </w:t>
      </w:r>
      <w:proofErr w:type="spellStart"/>
      <w:r w:rsidRPr="00DB6C24">
        <w:rPr>
          <w:rFonts w:ascii="Times New Roman" w:hAnsi="Times New Roman" w:cs="Times New Roman"/>
          <w:sz w:val="22"/>
          <w:szCs w:val="22"/>
        </w:rPr>
        <w:t>артральґії</w:t>
      </w:r>
      <w:proofErr w:type="spellEnd"/>
      <w:r w:rsidR="00DB6C24">
        <w:rPr>
          <w:rFonts w:ascii="Times New Roman" w:hAnsi="Times New Roman" w:cs="Times New Roman"/>
          <w:sz w:val="22"/>
          <w:szCs w:val="22"/>
        </w:rPr>
        <w:t>.</w:t>
      </w:r>
    </w:p>
    <w:p w:rsidR="00BE6781" w:rsidRPr="00DB6C24" w:rsidRDefault="00BE6781" w:rsidP="00BE6781">
      <w:pPr>
        <w:pStyle w:val="91"/>
        <w:shd w:val="clear" w:color="auto" w:fill="auto"/>
        <w:spacing w:after="0"/>
        <w:ind w:left="567" w:right="310" w:firstLine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B6C24">
        <w:rPr>
          <w:rFonts w:ascii="Times New Roman" w:hAnsi="Times New Roman" w:cs="Times New Roman"/>
          <w:b/>
          <w:sz w:val="22"/>
          <w:szCs w:val="22"/>
        </w:rPr>
        <w:t>4.Сумарний числовий вираз болю в усіх 76 суглобах, що виникає у відповідь на стандартне натискування на кожний суглоб</w:t>
      </w:r>
      <w:r w:rsidR="00DB6C24">
        <w:rPr>
          <w:rFonts w:ascii="Times New Roman" w:hAnsi="Times New Roman" w:cs="Times New Roman"/>
          <w:b/>
          <w:sz w:val="22"/>
          <w:szCs w:val="22"/>
        </w:rPr>
        <w:t>.</w:t>
      </w:r>
      <w:r w:rsidRPr="00DB6C2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E6781" w:rsidRPr="00DB6C24" w:rsidRDefault="00BE6781" w:rsidP="00BE6781">
      <w:pPr>
        <w:ind w:left="567" w:right="310" w:firstLine="709"/>
        <w:jc w:val="both"/>
        <w:rPr>
          <w:sz w:val="22"/>
          <w:szCs w:val="22"/>
          <w:u w:val="single"/>
          <w:lang w:val="uk-UA"/>
        </w:rPr>
      </w:pPr>
      <w:r w:rsidRPr="00DB6C24">
        <w:rPr>
          <w:sz w:val="22"/>
          <w:szCs w:val="22"/>
          <w:u w:val="single"/>
          <w:lang w:val="uk-UA"/>
        </w:rPr>
        <w:t>10.До методів об’єктивного обстеження не відносяться:</w:t>
      </w:r>
    </w:p>
    <w:p w:rsidR="00BE6781" w:rsidRPr="00DB6C24" w:rsidRDefault="00BE6781" w:rsidP="00BE6781">
      <w:pPr>
        <w:ind w:left="567" w:right="310"/>
        <w:jc w:val="both"/>
        <w:rPr>
          <w:b/>
          <w:sz w:val="22"/>
          <w:szCs w:val="22"/>
          <w:lang w:val="uk-UA"/>
        </w:rPr>
      </w:pPr>
      <w:r w:rsidRPr="00DB6C24">
        <w:rPr>
          <w:b/>
          <w:sz w:val="22"/>
          <w:szCs w:val="22"/>
          <w:lang w:val="uk-UA"/>
        </w:rPr>
        <w:t>1. Скарги на зміни самопочуття.</w:t>
      </w:r>
    </w:p>
    <w:p w:rsidR="00BE6781" w:rsidRPr="00DB6C24" w:rsidRDefault="00BE6781" w:rsidP="00BE6781">
      <w:pPr>
        <w:ind w:left="567" w:right="310"/>
        <w:jc w:val="both"/>
        <w:rPr>
          <w:b/>
          <w:sz w:val="22"/>
          <w:szCs w:val="22"/>
          <w:lang w:val="uk-UA"/>
        </w:rPr>
      </w:pPr>
      <w:r w:rsidRPr="00DB6C24">
        <w:rPr>
          <w:b/>
          <w:sz w:val="22"/>
          <w:szCs w:val="22"/>
          <w:lang w:val="uk-UA"/>
        </w:rPr>
        <w:t>2.Забір аналізів крові та сечі.</w:t>
      </w:r>
    </w:p>
    <w:p w:rsidR="00BE6781" w:rsidRPr="00DB6C24" w:rsidRDefault="00BE6781" w:rsidP="00BE6781">
      <w:pPr>
        <w:ind w:left="567" w:right="310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3. Соматоскопія, соматометрія, антропометрія.</w:t>
      </w:r>
    </w:p>
    <w:p w:rsidR="00BE6781" w:rsidRPr="00DB6C24" w:rsidRDefault="00BE6781" w:rsidP="00BE6781">
      <w:pPr>
        <w:ind w:left="567" w:right="310"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4. Пальпація, перкусія, аускультація.</w:t>
      </w:r>
    </w:p>
    <w:p w:rsidR="00BE6781" w:rsidRPr="00DB6C24" w:rsidRDefault="00BE6781" w:rsidP="00BE6781">
      <w:pPr>
        <w:ind w:left="426" w:right="310" w:firstLine="708"/>
        <w:jc w:val="center"/>
        <w:rPr>
          <w:b/>
          <w:bCs/>
          <w:sz w:val="22"/>
          <w:szCs w:val="22"/>
          <w:lang w:val="uk-UA" w:eastAsia="uk-UA"/>
        </w:rPr>
      </w:pPr>
    </w:p>
    <w:p w:rsidR="00BE6781" w:rsidRPr="00DB6C24" w:rsidRDefault="00BE6781" w:rsidP="00BE6781">
      <w:pPr>
        <w:ind w:left="426" w:right="310" w:firstLine="708"/>
        <w:jc w:val="center"/>
        <w:rPr>
          <w:b/>
          <w:bCs/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310" w:firstLine="708"/>
        <w:jc w:val="center"/>
        <w:rPr>
          <w:b/>
          <w:bCs/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8F2229" w:rsidRDefault="008F2229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8F2229" w:rsidRDefault="008F2229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8F2229" w:rsidRDefault="008F2229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8F2229" w:rsidRDefault="008F2229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8F2229" w:rsidRDefault="008F2229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8F2229" w:rsidRDefault="008F2229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8F2229" w:rsidRDefault="008F2229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8F2229" w:rsidRDefault="008F2229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8F2229" w:rsidRDefault="008F2229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8F2229" w:rsidRDefault="008F2229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8F2229" w:rsidRDefault="008F2229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8F2229" w:rsidRDefault="008F2229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8F2229" w:rsidRDefault="008F2229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DB6C24" w:rsidRDefault="00DB6C24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DB6C24" w:rsidRDefault="00DB6C24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8F2229" w:rsidRDefault="008F2229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310" w:firstLine="708"/>
        <w:jc w:val="center"/>
        <w:rPr>
          <w:b/>
          <w:bCs/>
          <w:color w:val="000000"/>
          <w:sz w:val="22"/>
          <w:szCs w:val="22"/>
          <w:lang w:val="uk-UA" w:eastAsia="uk-UA"/>
        </w:rPr>
      </w:pPr>
      <w:r>
        <w:rPr>
          <w:b/>
          <w:bCs/>
          <w:color w:val="000000"/>
          <w:sz w:val="22"/>
          <w:szCs w:val="22"/>
          <w:lang w:val="uk-UA" w:eastAsia="uk-UA"/>
        </w:rPr>
        <w:t xml:space="preserve">РОЗДІЛ 3. </w:t>
      </w:r>
      <w:r w:rsidRPr="002A54DF">
        <w:rPr>
          <w:b/>
          <w:bCs/>
          <w:color w:val="000000"/>
          <w:sz w:val="22"/>
          <w:szCs w:val="22"/>
          <w:lang w:val="uk-UA" w:eastAsia="uk-UA"/>
        </w:rPr>
        <w:t xml:space="preserve">Вимірювання рухів </w:t>
      </w:r>
      <w:r w:rsidRPr="002A54DF">
        <w:rPr>
          <w:color w:val="000000"/>
          <w:sz w:val="22"/>
          <w:szCs w:val="22"/>
          <w:lang w:val="uk-UA" w:eastAsia="uk-UA"/>
        </w:rPr>
        <w:t xml:space="preserve">у </w:t>
      </w:r>
      <w:r w:rsidRPr="002A54DF">
        <w:rPr>
          <w:b/>
          <w:bCs/>
          <w:color w:val="000000"/>
          <w:sz w:val="22"/>
          <w:szCs w:val="22"/>
          <w:lang w:val="uk-UA" w:eastAsia="uk-UA"/>
        </w:rPr>
        <w:t>суглоба</w:t>
      </w:r>
      <w:r>
        <w:rPr>
          <w:b/>
          <w:bCs/>
          <w:color w:val="000000"/>
          <w:sz w:val="22"/>
          <w:szCs w:val="22"/>
          <w:lang w:val="uk-UA" w:eastAsia="uk-UA"/>
        </w:rPr>
        <w:t xml:space="preserve">х, </w:t>
      </w:r>
    </w:p>
    <w:p w:rsidR="00BE6781" w:rsidRDefault="00BE6781" w:rsidP="00BE6781">
      <w:pPr>
        <w:ind w:left="426" w:right="310" w:firstLine="708"/>
        <w:jc w:val="center"/>
        <w:rPr>
          <w:b/>
          <w:bCs/>
          <w:color w:val="000000"/>
          <w:sz w:val="22"/>
          <w:szCs w:val="22"/>
          <w:lang w:val="uk-UA" w:eastAsia="uk-UA"/>
        </w:rPr>
      </w:pPr>
      <w:r>
        <w:rPr>
          <w:b/>
          <w:bCs/>
          <w:color w:val="000000"/>
          <w:sz w:val="22"/>
          <w:szCs w:val="22"/>
          <w:lang w:val="uk-UA" w:eastAsia="uk-UA"/>
        </w:rPr>
        <w:t>загальні положення</w:t>
      </w:r>
    </w:p>
    <w:p w:rsidR="00BE6781" w:rsidRDefault="00BE6781" w:rsidP="00BE6781">
      <w:pPr>
        <w:ind w:left="426" w:right="310" w:firstLine="708"/>
        <w:jc w:val="center"/>
        <w:rPr>
          <w:b/>
          <w:sz w:val="22"/>
          <w:szCs w:val="22"/>
          <w:lang w:val="uk-UA"/>
        </w:rPr>
      </w:pPr>
      <w:r w:rsidRPr="008A1AB9">
        <w:rPr>
          <w:b/>
          <w:sz w:val="22"/>
          <w:szCs w:val="22"/>
          <w:lang w:val="uk-UA"/>
        </w:rPr>
        <w:t xml:space="preserve">3.1. </w:t>
      </w:r>
      <w:proofErr w:type="spellStart"/>
      <w:r w:rsidRPr="008A1AB9">
        <w:rPr>
          <w:b/>
          <w:sz w:val="22"/>
          <w:szCs w:val="22"/>
          <w:lang w:val="uk-UA"/>
        </w:rPr>
        <w:t>Виміювання</w:t>
      </w:r>
      <w:proofErr w:type="spellEnd"/>
      <w:r w:rsidRPr="008A1AB9">
        <w:rPr>
          <w:b/>
          <w:sz w:val="22"/>
          <w:szCs w:val="22"/>
          <w:lang w:val="uk-UA"/>
        </w:rPr>
        <w:t xml:space="preserve"> довжини кінцівки.</w:t>
      </w:r>
    </w:p>
    <w:p w:rsidR="00BE6781" w:rsidRPr="008A1AB9" w:rsidRDefault="00BE6781" w:rsidP="00BE6781">
      <w:pPr>
        <w:ind w:left="426" w:right="310" w:firstLine="708"/>
        <w:jc w:val="center"/>
        <w:rPr>
          <w:b/>
          <w:sz w:val="22"/>
          <w:szCs w:val="22"/>
          <w:lang w:val="uk-UA"/>
        </w:rPr>
      </w:pP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При </w:t>
      </w:r>
      <w:r w:rsidRPr="006F2B01">
        <w:rPr>
          <w:sz w:val="22"/>
          <w:szCs w:val="22"/>
          <w:lang w:val="uk-UA"/>
        </w:rPr>
        <w:t>вимірюваннях довжини кінцівки</w:t>
      </w:r>
      <w:r w:rsidRPr="002A54DF">
        <w:rPr>
          <w:sz w:val="22"/>
          <w:szCs w:val="22"/>
          <w:lang w:val="uk-UA"/>
        </w:rPr>
        <w:t xml:space="preserve"> необхідно знати загальноприйняті пізнавальні точки, від яких проводяться вимірювання (кісткові виступи). </w:t>
      </w:r>
      <w:r>
        <w:rPr>
          <w:sz w:val="22"/>
          <w:szCs w:val="22"/>
          <w:lang w:val="uk-UA"/>
        </w:rPr>
        <w:t>Для в</w:t>
      </w:r>
      <w:r w:rsidRPr="002A54DF">
        <w:rPr>
          <w:sz w:val="22"/>
          <w:szCs w:val="22"/>
          <w:lang w:val="uk-UA"/>
        </w:rPr>
        <w:t>ерхн</w:t>
      </w:r>
      <w:r>
        <w:rPr>
          <w:sz w:val="22"/>
          <w:szCs w:val="22"/>
          <w:lang w:val="uk-UA"/>
        </w:rPr>
        <w:t>ьої</w:t>
      </w:r>
      <w:r w:rsidRPr="002A54DF">
        <w:rPr>
          <w:sz w:val="22"/>
          <w:szCs w:val="22"/>
          <w:lang w:val="uk-UA"/>
        </w:rPr>
        <w:t xml:space="preserve"> кінцівк</w:t>
      </w:r>
      <w:r>
        <w:rPr>
          <w:sz w:val="22"/>
          <w:szCs w:val="22"/>
          <w:lang w:val="uk-UA"/>
        </w:rPr>
        <w:t>и це</w:t>
      </w:r>
      <w:r w:rsidRPr="002A54DF">
        <w:rPr>
          <w:sz w:val="22"/>
          <w:szCs w:val="22"/>
          <w:lang w:val="uk-UA"/>
        </w:rPr>
        <w:t>:  плечовий паросток лопатки (</w:t>
      </w:r>
      <w:proofErr w:type="spellStart"/>
      <w:r w:rsidRPr="002A54DF">
        <w:rPr>
          <w:sz w:val="22"/>
          <w:szCs w:val="22"/>
          <w:lang w:val="uk-UA"/>
        </w:rPr>
        <w:t>акроміон</w:t>
      </w:r>
      <w:proofErr w:type="spellEnd"/>
      <w:r w:rsidRPr="002A54DF">
        <w:rPr>
          <w:sz w:val="22"/>
          <w:szCs w:val="22"/>
          <w:lang w:val="uk-UA"/>
        </w:rPr>
        <w:t xml:space="preserve">);  великий горбок плечової кістки;  ліктьовий паросток ліктьової кістки;  шилоподібні паростки ліктьової і променевої кісток. Нижня кінцівка:  передня верхня ость здухвинної кістки;  великий вертлюг стегнової кістки;  зовнішня кісточка малогомілкової кістки;  внутрішня кісточка великогомілкової кістки. </w:t>
      </w:r>
    </w:p>
    <w:p w:rsidR="00BE6781" w:rsidRPr="002A54DF" w:rsidRDefault="00BE6781" w:rsidP="00BE6781">
      <w:pPr>
        <w:shd w:val="clear" w:color="auto" w:fill="FFFFFF"/>
        <w:ind w:left="426" w:right="310" w:firstLine="708"/>
        <w:jc w:val="both"/>
        <w:rPr>
          <w:sz w:val="22"/>
          <w:szCs w:val="22"/>
        </w:rPr>
      </w:pPr>
      <w:proofErr w:type="spellStart"/>
      <w:r w:rsidRPr="002A54DF">
        <w:rPr>
          <w:sz w:val="22"/>
          <w:szCs w:val="22"/>
        </w:rPr>
        <w:t>Розрізняють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відносну</w:t>
      </w:r>
      <w:proofErr w:type="spellEnd"/>
      <w:r w:rsidRPr="002A54DF">
        <w:rPr>
          <w:sz w:val="22"/>
          <w:szCs w:val="22"/>
        </w:rPr>
        <w:t xml:space="preserve"> та </w:t>
      </w:r>
      <w:proofErr w:type="spellStart"/>
      <w:r w:rsidRPr="002A54DF">
        <w:rPr>
          <w:sz w:val="22"/>
          <w:szCs w:val="22"/>
        </w:rPr>
        <w:t>абсолютну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довжину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кінцівки</w:t>
      </w:r>
      <w:proofErr w:type="spellEnd"/>
      <w:r w:rsidRPr="002A54DF">
        <w:rPr>
          <w:sz w:val="22"/>
          <w:szCs w:val="22"/>
        </w:rPr>
        <w:t xml:space="preserve">. При </w:t>
      </w:r>
      <w:proofErr w:type="spellStart"/>
      <w:r w:rsidRPr="002A54DF">
        <w:rPr>
          <w:sz w:val="22"/>
          <w:szCs w:val="22"/>
        </w:rPr>
        <w:t>визначенні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відносної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довжини</w:t>
      </w:r>
      <w:proofErr w:type="spellEnd"/>
      <w:r w:rsidRPr="002A54DF">
        <w:rPr>
          <w:sz w:val="22"/>
          <w:szCs w:val="22"/>
        </w:rPr>
        <w:t xml:space="preserve"> проксимальною </w:t>
      </w:r>
      <w:proofErr w:type="spellStart"/>
      <w:r w:rsidRPr="002A54DF">
        <w:rPr>
          <w:sz w:val="22"/>
          <w:szCs w:val="22"/>
        </w:rPr>
        <w:t>пізнавальною</w:t>
      </w:r>
      <w:proofErr w:type="spellEnd"/>
      <w:r w:rsidRPr="002A54DF">
        <w:rPr>
          <w:sz w:val="22"/>
          <w:szCs w:val="22"/>
        </w:rPr>
        <w:t xml:space="preserve"> точкою </w:t>
      </w:r>
      <w:proofErr w:type="spellStart"/>
      <w:r w:rsidRPr="002A54DF">
        <w:rPr>
          <w:sz w:val="22"/>
          <w:szCs w:val="22"/>
        </w:rPr>
        <w:t>слугує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орієнтир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розташований</w:t>
      </w:r>
      <w:proofErr w:type="spellEnd"/>
      <w:r w:rsidRPr="002A54DF">
        <w:rPr>
          <w:sz w:val="22"/>
          <w:szCs w:val="22"/>
        </w:rPr>
        <w:t xml:space="preserve"> на </w:t>
      </w:r>
      <w:proofErr w:type="spellStart"/>
      <w:r w:rsidRPr="002A54DF">
        <w:rPr>
          <w:sz w:val="22"/>
          <w:szCs w:val="22"/>
        </w:rPr>
        <w:t>кістках</w:t>
      </w:r>
      <w:proofErr w:type="spellEnd"/>
      <w:r w:rsidRPr="002A54DF">
        <w:rPr>
          <w:sz w:val="22"/>
          <w:szCs w:val="22"/>
        </w:rPr>
        <w:t xml:space="preserve"> пояса </w:t>
      </w:r>
      <w:proofErr w:type="spellStart"/>
      <w:r w:rsidRPr="002A54DF">
        <w:rPr>
          <w:sz w:val="22"/>
          <w:szCs w:val="22"/>
        </w:rPr>
        <w:t>верхніх</w:t>
      </w:r>
      <w:proofErr w:type="spellEnd"/>
      <w:r w:rsidRPr="002A54DF">
        <w:rPr>
          <w:sz w:val="22"/>
          <w:szCs w:val="22"/>
        </w:rPr>
        <w:t xml:space="preserve"> та </w:t>
      </w:r>
      <w:proofErr w:type="spellStart"/>
      <w:r w:rsidRPr="002A54DF">
        <w:rPr>
          <w:sz w:val="22"/>
          <w:szCs w:val="22"/>
        </w:rPr>
        <w:t>нижніх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кінцівок</w:t>
      </w:r>
      <w:proofErr w:type="spellEnd"/>
      <w:r w:rsidRPr="002A54DF">
        <w:rPr>
          <w:sz w:val="22"/>
          <w:szCs w:val="22"/>
          <w:lang w:val="uk-UA"/>
        </w:rPr>
        <w:t xml:space="preserve">. Наприклад, </w:t>
      </w:r>
      <w:r w:rsidRPr="002A54DF">
        <w:rPr>
          <w:sz w:val="22"/>
          <w:szCs w:val="22"/>
        </w:rPr>
        <w:t xml:space="preserve">при </w:t>
      </w:r>
      <w:proofErr w:type="spellStart"/>
      <w:r w:rsidRPr="002A54DF">
        <w:rPr>
          <w:sz w:val="22"/>
          <w:szCs w:val="22"/>
        </w:rPr>
        <w:t>визначенні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абсолютної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довжини</w:t>
      </w:r>
      <w:proofErr w:type="spellEnd"/>
      <w:r w:rsidRPr="002A54DF">
        <w:rPr>
          <w:sz w:val="22"/>
          <w:szCs w:val="22"/>
        </w:rPr>
        <w:t xml:space="preserve"> проксимальна </w:t>
      </w:r>
      <w:proofErr w:type="spellStart"/>
      <w:r w:rsidRPr="002A54DF">
        <w:rPr>
          <w:sz w:val="22"/>
          <w:szCs w:val="22"/>
        </w:rPr>
        <w:t>пізнавальна</w:t>
      </w:r>
      <w:proofErr w:type="spellEnd"/>
      <w:r w:rsidRPr="002A54DF">
        <w:rPr>
          <w:sz w:val="22"/>
          <w:szCs w:val="22"/>
        </w:rPr>
        <w:t xml:space="preserve"> точка </w:t>
      </w:r>
      <w:proofErr w:type="spellStart"/>
      <w:r w:rsidRPr="002A54DF">
        <w:rPr>
          <w:sz w:val="22"/>
          <w:szCs w:val="22"/>
        </w:rPr>
        <w:t>знаходяться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безпосередньо</w:t>
      </w:r>
      <w:proofErr w:type="spellEnd"/>
      <w:r w:rsidRPr="002A54DF">
        <w:rPr>
          <w:sz w:val="22"/>
          <w:szCs w:val="22"/>
        </w:rPr>
        <w:t xml:space="preserve"> на </w:t>
      </w:r>
      <w:proofErr w:type="spellStart"/>
      <w:r w:rsidRPr="002A54DF">
        <w:rPr>
          <w:sz w:val="22"/>
          <w:szCs w:val="22"/>
        </w:rPr>
        <w:t>плечовій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або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стегновій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кістці</w:t>
      </w:r>
      <w:proofErr w:type="spellEnd"/>
      <w:r w:rsidRPr="002A54DF">
        <w:rPr>
          <w:sz w:val="22"/>
          <w:szCs w:val="22"/>
        </w:rPr>
        <w:t xml:space="preserve">. За </w:t>
      </w:r>
      <w:proofErr w:type="spellStart"/>
      <w:r w:rsidRPr="002A54DF">
        <w:rPr>
          <w:sz w:val="22"/>
          <w:szCs w:val="22"/>
        </w:rPr>
        <w:t>допомогою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вимірювання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довжини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кінцівки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можна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виявити</w:t>
      </w:r>
      <w:proofErr w:type="spellEnd"/>
      <w:r w:rsidRPr="002A54DF">
        <w:rPr>
          <w:sz w:val="22"/>
          <w:szCs w:val="22"/>
        </w:rPr>
        <w:t xml:space="preserve"> три </w:t>
      </w:r>
      <w:proofErr w:type="spellStart"/>
      <w:r w:rsidRPr="002A54DF">
        <w:rPr>
          <w:sz w:val="22"/>
          <w:szCs w:val="22"/>
        </w:rPr>
        <w:t>види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укорочення</w:t>
      </w:r>
      <w:proofErr w:type="spellEnd"/>
      <w:r w:rsidRPr="002A54DF">
        <w:rPr>
          <w:sz w:val="22"/>
          <w:szCs w:val="22"/>
        </w:rPr>
        <w:t xml:space="preserve"> (</w:t>
      </w:r>
      <w:proofErr w:type="spellStart"/>
      <w:r w:rsidRPr="002A54DF">
        <w:rPr>
          <w:sz w:val="22"/>
          <w:szCs w:val="22"/>
        </w:rPr>
        <w:t>подовження</w:t>
      </w:r>
      <w:proofErr w:type="spellEnd"/>
      <w:r w:rsidRPr="002A54DF">
        <w:rPr>
          <w:sz w:val="22"/>
          <w:szCs w:val="22"/>
        </w:rPr>
        <w:t>):</w:t>
      </w:r>
    </w:p>
    <w:p w:rsidR="00BE6781" w:rsidRPr="006F2B01" w:rsidRDefault="00BE6781" w:rsidP="00BE6781">
      <w:pPr>
        <w:shd w:val="clear" w:color="auto" w:fill="FFFFFF"/>
        <w:ind w:left="426" w:right="310" w:firstLine="708"/>
        <w:jc w:val="both"/>
        <w:rPr>
          <w:sz w:val="22"/>
          <w:szCs w:val="22"/>
        </w:rPr>
      </w:pPr>
      <w:proofErr w:type="spellStart"/>
      <w:r w:rsidRPr="006F2B01">
        <w:rPr>
          <w:iCs/>
          <w:sz w:val="22"/>
          <w:szCs w:val="22"/>
        </w:rPr>
        <w:t>Анатомічне</w:t>
      </w:r>
      <w:proofErr w:type="spellEnd"/>
      <w:r w:rsidRPr="006F2B01">
        <w:rPr>
          <w:sz w:val="22"/>
          <w:szCs w:val="22"/>
        </w:rPr>
        <w:t> </w:t>
      </w:r>
      <w:proofErr w:type="spellStart"/>
      <w:r w:rsidRPr="006F2B01">
        <w:rPr>
          <w:sz w:val="22"/>
          <w:szCs w:val="22"/>
        </w:rPr>
        <w:t>або</w:t>
      </w:r>
      <w:proofErr w:type="spellEnd"/>
      <w:r w:rsidRPr="006F2B01">
        <w:rPr>
          <w:sz w:val="22"/>
          <w:szCs w:val="22"/>
        </w:rPr>
        <w:t xml:space="preserve"> </w:t>
      </w:r>
      <w:proofErr w:type="spellStart"/>
      <w:r w:rsidRPr="006F2B01">
        <w:rPr>
          <w:sz w:val="22"/>
          <w:szCs w:val="22"/>
        </w:rPr>
        <w:t>справжнє</w:t>
      </w:r>
      <w:proofErr w:type="spellEnd"/>
      <w:r w:rsidRPr="006F2B01">
        <w:rPr>
          <w:sz w:val="22"/>
          <w:szCs w:val="22"/>
        </w:rPr>
        <w:t xml:space="preserve"> </w:t>
      </w:r>
      <w:r w:rsidRPr="002A54DF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r w:rsidRPr="006F2B01">
        <w:rPr>
          <w:sz w:val="22"/>
          <w:szCs w:val="22"/>
        </w:rPr>
        <w:t xml:space="preserve">при </w:t>
      </w:r>
      <w:proofErr w:type="spellStart"/>
      <w:r w:rsidRPr="006F2B01">
        <w:rPr>
          <w:sz w:val="22"/>
          <w:szCs w:val="22"/>
        </w:rPr>
        <w:t>зміщенні</w:t>
      </w:r>
      <w:proofErr w:type="spellEnd"/>
      <w:r w:rsidRPr="006F2B01">
        <w:rPr>
          <w:sz w:val="22"/>
          <w:szCs w:val="22"/>
        </w:rPr>
        <w:t xml:space="preserve"> </w:t>
      </w:r>
      <w:proofErr w:type="spellStart"/>
      <w:r w:rsidRPr="006F2B01">
        <w:rPr>
          <w:sz w:val="22"/>
          <w:szCs w:val="22"/>
        </w:rPr>
        <w:t>уламків</w:t>
      </w:r>
      <w:proofErr w:type="spellEnd"/>
      <w:r w:rsidRPr="006F2B01">
        <w:rPr>
          <w:sz w:val="22"/>
          <w:szCs w:val="22"/>
        </w:rPr>
        <w:t xml:space="preserve"> по </w:t>
      </w:r>
      <w:proofErr w:type="spellStart"/>
      <w:r w:rsidRPr="006F2B01">
        <w:rPr>
          <w:sz w:val="22"/>
          <w:szCs w:val="22"/>
        </w:rPr>
        <w:t>довжині</w:t>
      </w:r>
      <w:proofErr w:type="spellEnd"/>
      <w:r w:rsidRPr="006F2B01">
        <w:rPr>
          <w:sz w:val="22"/>
          <w:szCs w:val="22"/>
        </w:rPr>
        <w:t>.</w:t>
      </w:r>
    </w:p>
    <w:p w:rsidR="00BE6781" w:rsidRPr="006F2B01" w:rsidRDefault="00BE6781" w:rsidP="00BE6781">
      <w:pPr>
        <w:shd w:val="clear" w:color="auto" w:fill="FFFFFF"/>
        <w:ind w:left="426" w:right="310" w:firstLine="708"/>
        <w:jc w:val="both"/>
        <w:rPr>
          <w:sz w:val="22"/>
          <w:szCs w:val="22"/>
        </w:rPr>
      </w:pPr>
      <w:proofErr w:type="spellStart"/>
      <w:r w:rsidRPr="006F2B01">
        <w:rPr>
          <w:iCs/>
          <w:sz w:val="22"/>
          <w:szCs w:val="22"/>
        </w:rPr>
        <w:t>Відносне</w:t>
      </w:r>
      <w:proofErr w:type="spellEnd"/>
      <w:r w:rsidRPr="006F2B01">
        <w:rPr>
          <w:sz w:val="22"/>
          <w:szCs w:val="22"/>
        </w:rPr>
        <w:t> </w:t>
      </w:r>
      <w:proofErr w:type="spellStart"/>
      <w:r w:rsidRPr="006F2B01">
        <w:rPr>
          <w:sz w:val="22"/>
          <w:szCs w:val="22"/>
        </w:rPr>
        <w:t>або</w:t>
      </w:r>
      <w:proofErr w:type="spellEnd"/>
      <w:r w:rsidRPr="006F2B01">
        <w:rPr>
          <w:sz w:val="22"/>
          <w:szCs w:val="22"/>
        </w:rPr>
        <w:t xml:space="preserve"> </w:t>
      </w:r>
      <w:proofErr w:type="spellStart"/>
      <w:r w:rsidRPr="006F2B01">
        <w:rPr>
          <w:sz w:val="22"/>
          <w:szCs w:val="22"/>
        </w:rPr>
        <w:t>дислокаційне</w:t>
      </w:r>
      <w:proofErr w:type="spellEnd"/>
      <w:r w:rsidRPr="006F2B01">
        <w:rPr>
          <w:sz w:val="22"/>
          <w:szCs w:val="22"/>
        </w:rPr>
        <w:t xml:space="preserve"> характерно для </w:t>
      </w:r>
      <w:proofErr w:type="spellStart"/>
      <w:r w:rsidRPr="006F2B01">
        <w:rPr>
          <w:sz w:val="22"/>
          <w:szCs w:val="22"/>
        </w:rPr>
        <w:t>вивихів</w:t>
      </w:r>
      <w:proofErr w:type="spellEnd"/>
      <w:r w:rsidRPr="006F2B01">
        <w:rPr>
          <w:sz w:val="22"/>
          <w:szCs w:val="22"/>
        </w:rPr>
        <w:t xml:space="preserve">. У </w:t>
      </w:r>
      <w:proofErr w:type="spellStart"/>
      <w:r w:rsidRPr="006F2B01">
        <w:rPr>
          <w:sz w:val="22"/>
          <w:szCs w:val="22"/>
        </w:rPr>
        <w:t>цих</w:t>
      </w:r>
      <w:proofErr w:type="spellEnd"/>
      <w:r w:rsidRPr="006F2B01">
        <w:rPr>
          <w:sz w:val="22"/>
          <w:szCs w:val="22"/>
        </w:rPr>
        <w:t xml:space="preserve"> </w:t>
      </w:r>
      <w:proofErr w:type="spellStart"/>
      <w:r w:rsidRPr="006F2B01">
        <w:rPr>
          <w:sz w:val="22"/>
          <w:szCs w:val="22"/>
        </w:rPr>
        <w:t>випадках</w:t>
      </w:r>
      <w:proofErr w:type="spellEnd"/>
      <w:r w:rsidRPr="006F2B01">
        <w:rPr>
          <w:sz w:val="22"/>
          <w:szCs w:val="22"/>
        </w:rPr>
        <w:t xml:space="preserve"> </w:t>
      </w:r>
      <w:proofErr w:type="spellStart"/>
      <w:r w:rsidRPr="006F2B01">
        <w:rPr>
          <w:sz w:val="22"/>
          <w:szCs w:val="22"/>
        </w:rPr>
        <w:t>довжина</w:t>
      </w:r>
      <w:proofErr w:type="spellEnd"/>
      <w:r w:rsidRPr="006F2B01">
        <w:rPr>
          <w:sz w:val="22"/>
          <w:szCs w:val="22"/>
        </w:rPr>
        <w:t xml:space="preserve"> </w:t>
      </w:r>
      <w:proofErr w:type="spellStart"/>
      <w:r w:rsidRPr="006F2B01">
        <w:rPr>
          <w:sz w:val="22"/>
          <w:szCs w:val="22"/>
        </w:rPr>
        <w:t>всієї</w:t>
      </w:r>
      <w:proofErr w:type="spellEnd"/>
      <w:r w:rsidRPr="006F2B01">
        <w:rPr>
          <w:sz w:val="22"/>
          <w:szCs w:val="22"/>
        </w:rPr>
        <w:t xml:space="preserve"> </w:t>
      </w:r>
      <w:proofErr w:type="spellStart"/>
      <w:r w:rsidRPr="006F2B01">
        <w:rPr>
          <w:sz w:val="22"/>
          <w:szCs w:val="22"/>
        </w:rPr>
        <w:t>пошкодженої</w:t>
      </w:r>
      <w:proofErr w:type="spellEnd"/>
      <w:r w:rsidRPr="006F2B01">
        <w:rPr>
          <w:sz w:val="22"/>
          <w:szCs w:val="22"/>
        </w:rPr>
        <w:t xml:space="preserve"> </w:t>
      </w:r>
      <w:proofErr w:type="spellStart"/>
      <w:r w:rsidRPr="006F2B01">
        <w:rPr>
          <w:sz w:val="22"/>
          <w:szCs w:val="22"/>
        </w:rPr>
        <w:t>кінцівки</w:t>
      </w:r>
      <w:proofErr w:type="spellEnd"/>
      <w:r w:rsidRPr="006F2B01">
        <w:rPr>
          <w:sz w:val="22"/>
          <w:szCs w:val="22"/>
        </w:rPr>
        <w:t xml:space="preserve"> укорочена (</w:t>
      </w:r>
      <w:proofErr w:type="spellStart"/>
      <w:r w:rsidRPr="006F2B01">
        <w:rPr>
          <w:sz w:val="22"/>
          <w:szCs w:val="22"/>
        </w:rPr>
        <w:t>подовжена</w:t>
      </w:r>
      <w:proofErr w:type="spellEnd"/>
      <w:r w:rsidRPr="006F2B01">
        <w:rPr>
          <w:sz w:val="22"/>
          <w:szCs w:val="22"/>
        </w:rPr>
        <w:t xml:space="preserve">), а </w:t>
      </w:r>
      <w:proofErr w:type="spellStart"/>
      <w:r w:rsidRPr="006F2B01">
        <w:rPr>
          <w:sz w:val="22"/>
          <w:szCs w:val="22"/>
        </w:rPr>
        <w:t>довжина</w:t>
      </w:r>
      <w:proofErr w:type="spellEnd"/>
      <w:r w:rsidRPr="006F2B01">
        <w:rPr>
          <w:sz w:val="22"/>
          <w:szCs w:val="22"/>
        </w:rPr>
        <w:t xml:space="preserve"> </w:t>
      </w:r>
      <w:proofErr w:type="spellStart"/>
      <w:r w:rsidRPr="006F2B01">
        <w:rPr>
          <w:sz w:val="22"/>
          <w:szCs w:val="22"/>
        </w:rPr>
        <w:t>складових</w:t>
      </w:r>
      <w:proofErr w:type="spellEnd"/>
      <w:r w:rsidRPr="006F2B01">
        <w:rPr>
          <w:sz w:val="22"/>
          <w:szCs w:val="22"/>
        </w:rPr>
        <w:t xml:space="preserve"> </w:t>
      </w:r>
      <w:proofErr w:type="spellStart"/>
      <w:r w:rsidRPr="006F2B01">
        <w:rPr>
          <w:sz w:val="22"/>
          <w:szCs w:val="22"/>
        </w:rPr>
        <w:t>сегментів</w:t>
      </w:r>
      <w:proofErr w:type="spellEnd"/>
      <w:r w:rsidRPr="006F2B01">
        <w:rPr>
          <w:sz w:val="22"/>
          <w:szCs w:val="22"/>
        </w:rPr>
        <w:t xml:space="preserve"> </w:t>
      </w:r>
      <w:proofErr w:type="spellStart"/>
      <w:r w:rsidRPr="006F2B01">
        <w:rPr>
          <w:sz w:val="22"/>
          <w:szCs w:val="22"/>
        </w:rPr>
        <w:t>праворуч</w:t>
      </w:r>
      <w:proofErr w:type="spellEnd"/>
      <w:r w:rsidRPr="006F2B01">
        <w:rPr>
          <w:sz w:val="22"/>
          <w:szCs w:val="22"/>
        </w:rPr>
        <w:t xml:space="preserve"> і </w:t>
      </w:r>
      <w:proofErr w:type="spellStart"/>
      <w:r w:rsidRPr="006F2B01">
        <w:rPr>
          <w:sz w:val="22"/>
          <w:szCs w:val="22"/>
        </w:rPr>
        <w:t>ліворуч</w:t>
      </w:r>
      <w:proofErr w:type="spellEnd"/>
      <w:r w:rsidRPr="006F2B01">
        <w:rPr>
          <w:sz w:val="22"/>
          <w:szCs w:val="22"/>
        </w:rPr>
        <w:t xml:space="preserve"> </w:t>
      </w:r>
      <w:proofErr w:type="spellStart"/>
      <w:r w:rsidRPr="006F2B01">
        <w:rPr>
          <w:sz w:val="22"/>
          <w:szCs w:val="22"/>
        </w:rPr>
        <w:t>залишається</w:t>
      </w:r>
      <w:proofErr w:type="spellEnd"/>
      <w:r w:rsidRPr="006F2B01">
        <w:rPr>
          <w:sz w:val="22"/>
          <w:szCs w:val="22"/>
        </w:rPr>
        <w:t xml:space="preserve"> </w:t>
      </w:r>
      <w:proofErr w:type="spellStart"/>
      <w:r w:rsidRPr="006F2B01">
        <w:rPr>
          <w:sz w:val="22"/>
          <w:szCs w:val="22"/>
        </w:rPr>
        <w:t>однаковою</w:t>
      </w:r>
      <w:proofErr w:type="spellEnd"/>
      <w:r w:rsidRPr="006F2B01">
        <w:rPr>
          <w:sz w:val="22"/>
          <w:szCs w:val="22"/>
        </w:rPr>
        <w:t>.</w:t>
      </w:r>
    </w:p>
    <w:p w:rsidR="00BE6781" w:rsidRPr="002A54DF" w:rsidRDefault="00BE6781" w:rsidP="00BE6781">
      <w:pPr>
        <w:shd w:val="clear" w:color="auto" w:fill="FFFFFF"/>
        <w:ind w:left="426" w:right="310" w:firstLine="708"/>
        <w:jc w:val="both"/>
        <w:rPr>
          <w:sz w:val="22"/>
          <w:szCs w:val="22"/>
          <w:lang w:val="uk-UA"/>
        </w:rPr>
      </w:pPr>
      <w:proofErr w:type="spellStart"/>
      <w:r w:rsidRPr="006F2B01">
        <w:rPr>
          <w:iCs/>
          <w:sz w:val="22"/>
          <w:szCs w:val="22"/>
        </w:rPr>
        <w:t>Проекційне</w:t>
      </w:r>
      <w:proofErr w:type="spellEnd"/>
      <w:r w:rsidRPr="006F2B01">
        <w:rPr>
          <w:sz w:val="22"/>
          <w:szCs w:val="22"/>
        </w:rPr>
        <w:t> </w:t>
      </w:r>
      <w:proofErr w:type="spellStart"/>
      <w:r w:rsidRPr="006F2B01">
        <w:rPr>
          <w:sz w:val="22"/>
          <w:szCs w:val="22"/>
        </w:rPr>
        <w:t>або</w:t>
      </w:r>
      <w:proofErr w:type="spellEnd"/>
      <w:r w:rsidRPr="006F2B01">
        <w:rPr>
          <w:sz w:val="22"/>
          <w:szCs w:val="22"/>
        </w:rPr>
        <w:t xml:space="preserve"> </w:t>
      </w:r>
      <w:proofErr w:type="spellStart"/>
      <w:r w:rsidRPr="006F2B01">
        <w:rPr>
          <w:sz w:val="22"/>
          <w:szCs w:val="22"/>
        </w:rPr>
        <w:t>гадане</w:t>
      </w:r>
      <w:proofErr w:type="spellEnd"/>
      <w:r w:rsidRPr="006F2B01">
        <w:rPr>
          <w:sz w:val="22"/>
          <w:szCs w:val="22"/>
        </w:rPr>
        <w:t xml:space="preserve"> </w:t>
      </w:r>
      <w:proofErr w:type="spellStart"/>
      <w:r w:rsidRPr="006F2B01">
        <w:rPr>
          <w:sz w:val="22"/>
          <w:szCs w:val="22"/>
        </w:rPr>
        <w:t>укорочення</w:t>
      </w:r>
      <w:proofErr w:type="spellEnd"/>
      <w:r w:rsidRPr="006F2B01">
        <w:rPr>
          <w:sz w:val="22"/>
          <w:szCs w:val="22"/>
        </w:rPr>
        <w:t xml:space="preserve"> (</w:t>
      </w:r>
      <w:proofErr w:type="spellStart"/>
      <w:r w:rsidRPr="006F2B01">
        <w:rPr>
          <w:sz w:val="22"/>
          <w:szCs w:val="22"/>
        </w:rPr>
        <w:t>подовження</w:t>
      </w:r>
      <w:proofErr w:type="spellEnd"/>
      <w:r w:rsidRPr="006F2B01">
        <w:rPr>
          <w:sz w:val="22"/>
          <w:szCs w:val="22"/>
        </w:rPr>
        <w:t xml:space="preserve">) </w:t>
      </w:r>
      <w:proofErr w:type="spellStart"/>
      <w:r w:rsidRPr="006F2B01">
        <w:rPr>
          <w:sz w:val="22"/>
          <w:szCs w:val="22"/>
        </w:rPr>
        <w:t>обумовлено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неприродним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положенням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кінцівки</w:t>
      </w:r>
      <w:proofErr w:type="spellEnd"/>
      <w:r w:rsidRPr="002A54DF">
        <w:rPr>
          <w:sz w:val="22"/>
          <w:szCs w:val="22"/>
        </w:rPr>
        <w:t xml:space="preserve"> в </w:t>
      </w:r>
      <w:proofErr w:type="spellStart"/>
      <w:r w:rsidRPr="002A54DF">
        <w:rPr>
          <w:sz w:val="22"/>
          <w:szCs w:val="22"/>
        </w:rPr>
        <w:t>суглобі</w:t>
      </w:r>
      <w:proofErr w:type="spellEnd"/>
      <w:r w:rsidRPr="002A54DF">
        <w:rPr>
          <w:sz w:val="22"/>
          <w:szCs w:val="22"/>
        </w:rPr>
        <w:t xml:space="preserve"> (</w:t>
      </w:r>
      <w:proofErr w:type="spellStart"/>
      <w:r w:rsidRPr="002A54DF">
        <w:rPr>
          <w:sz w:val="22"/>
          <w:szCs w:val="22"/>
        </w:rPr>
        <w:t>суглобах</w:t>
      </w:r>
      <w:proofErr w:type="spellEnd"/>
      <w:r w:rsidRPr="002A54DF">
        <w:rPr>
          <w:sz w:val="22"/>
          <w:szCs w:val="22"/>
        </w:rPr>
        <w:t xml:space="preserve">). </w:t>
      </w:r>
      <w:proofErr w:type="spellStart"/>
      <w:r w:rsidRPr="002A54DF">
        <w:rPr>
          <w:sz w:val="22"/>
          <w:szCs w:val="22"/>
        </w:rPr>
        <w:t>Наприклад</w:t>
      </w:r>
      <w:proofErr w:type="spellEnd"/>
      <w:r w:rsidRPr="002A54DF">
        <w:rPr>
          <w:sz w:val="22"/>
          <w:szCs w:val="22"/>
        </w:rPr>
        <w:t xml:space="preserve">, при </w:t>
      </w:r>
      <w:proofErr w:type="spellStart"/>
      <w:r w:rsidRPr="002A54DF">
        <w:rPr>
          <w:sz w:val="22"/>
          <w:szCs w:val="22"/>
        </w:rPr>
        <w:t>пошкодженні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колінного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суглоба</w:t>
      </w:r>
      <w:proofErr w:type="spellEnd"/>
      <w:r w:rsidRPr="002A54DF">
        <w:rPr>
          <w:sz w:val="22"/>
          <w:szCs w:val="22"/>
        </w:rPr>
        <w:t xml:space="preserve"> </w:t>
      </w:r>
      <w:r w:rsidRPr="002A54DF">
        <w:rPr>
          <w:sz w:val="22"/>
          <w:szCs w:val="22"/>
        </w:rPr>
        <w:lastRenderedPageBreak/>
        <w:t xml:space="preserve">нога </w:t>
      </w:r>
      <w:proofErr w:type="spellStart"/>
      <w:r w:rsidRPr="002A54DF">
        <w:rPr>
          <w:sz w:val="22"/>
          <w:szCs w:val="22"/>
        </w:rPr>
        <w:t>може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перебувати</w:t>
      </w:r>
      <w:proofErr w:type="spellEnd"/>
      <w:r w:rsidRPr="002A54DF">
        <w:rPr>
          <w:sz w:val="22"/>
          <w:szCs w:val="22"/>
        </w:rPr>
        <w:t xml:space="preserve"> в </w:t>
      </w:r>
      <w:proofErr w:type="spellStart"/>
      <w:r w:rsidRPr="002A54DF">
        <w:rPr>
          <w:sz w:val="22"/>
          <w:szCs w:val="22"/>
        </w:rPr>
        <w:t>стані</w:t>
      </w:r>
      <w:proofErr w:type="spellEnd"/>
      <w:r w:rsidRPr="002A54DF">
        <w:rPr>
          <w:sz w:val="22"/>
          <w:szCs w:val="22"/>
        </w:rPr>
        <w:t xml:space="preserve"> легкого </w:t>
      </w:r>
      <w:proofErr w:type="spellStart"/>
      <w:r w:rsidRPr="002A54DF">
        <w:rPr>
          <w:sz w:val="22"/>
          <w:szCs w:val="22"/>
        </w:rPr>
        <w:t>згинання</w:t>
      </w:r>
      <w:proofErr w:type="spellEnd"/>
      <w:r w:rsidRPr="002A54DF">
        <w:rPr>
          <w:sz w:val="22"/>
          <w:szCs w:val="22"/>
        </w:rPr>
        <w:t xml:space="preserve">. При </w:t>
      </w:r>
      <w:proofErr w:type="spellStart"/>
      <w:r w:rsidRPr="002A54DF">
        <w:rPr>
          <w:sz w:val="22"/>
          <w:szCs w:val="22"/>
        </w:rPr>
        <w:t>вимірюванні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довжини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сегментів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кінцівки</w:t>
      </w:r>
      <w:proofErr w:type="spellEnd"/>
      <w:r w:rsidRPr="002A54DF">
        <w:rPr>
          <w:sz w:val="22"/>
          <w:szCs w:val="22"/>
        </w:rPr>
        <w:t xml:space="preserve"> вони </w:t>
      </w:r>
      <w:proofErr w:type="spellStart"/>
      <w:r w:rsidRPr="002A54DF">
        <w:rPr>
          <w:sz w:val="22"/>
          <w:szCs w:val="22"/>
        </w:rPr>
        <w:t>будуть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рівними</w:t>
      </w:r>
      <w:proofErr w:type="spellEnd"/>
      <w:r w:rsidRPr="002A54DF">
        <w:rPr>
          <w:sz w:val="22"/>
          <w:szCs w:val="22"/>
        </w:rPr>
        <w:t xml:space="preserve"> з </w:t>
      </w:r>
      <w:proofErr w:type="spellStart"/>
      <w:r w:rsidRPr="002A54DF">
        <w:rPr>
          <w:sz w:val="22"/>
          <w:szCs w:val="22"/>
        </w:rPr>
        <w:t>обох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сторін</w:t>
      </w:r>
      <w:proofErr w:type="spellEnd"/>
      <w:r w:rsidRPr="002A54DF">
        <w:rPr>
          <w:sz w:val="22"/>
          <w:szCs w:val="22"/>
        </w:rPr>
        <w:t xml:space="preserve">, а при </w:t>
      </w:r>
      <w:proofErr w:type="spellStart"/>
      <w:r w:rsidRPr="002A54DF">
        <w:rPr>
          <w:sz w:val="22"/>
          <w:szCs w:val="22"/>
        </w:rPr>
        <w:t>проекції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кінцівок</w:t>
      </w:r>
      <w:proofErr w:type="spellEnd"/>
      <w:r w:rsidRPr="002A54DF">
        <w:rPr>
          <w:sz w:val="22"/>
          <w:szCs w:val="22"/>
        </w:rPr>
        <w:t xml:space="preserve"> на </w:t>
      </w:r>
      <w:proofErr w:type="spellStart"/>
      <w:r w:rsidRPr="002A54DF">
        <w:rPr>
          <w:sz w:val="22"/>
          <w:szCs w:val="22"/>
        </w:rPr>
        <w:t>нерухомій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площині</w:t>
      </w:r>
      <w:proofErr w:type="spellEnd"/>
      <w:r w:rsidRPr="002A54DF">
        <w:rPr>
          <w:sz w:val="22"/>
          <w:szCs w:val="22"/>
        </w:rPr>
        <w:t xml:space="preserve"> (</w:t>
      </w:r>
      <w:proofErr w:type="spellStart"/>
      <w:r w:rsidRPr="002A54DF">
        <w:rPr>
          <w:sz w:val="22"/>
          <w:szCs w:val="22"/>
        </w:rPr>
        <w:t>поверхня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ліжка</w:t>
      </w:r>
      <w:proofErr w:type="spellEnd"/>
      <w:r w:rsidRPr="002A54DF">
        <w:rPr>
          <w:sz w:val="22"/>
          <w:szCs w:val="22"/>
        </w:rPr>
        <w:t xml:space="preserve">) </w:t>
      </w:r>
      <w:proofErr w:type="spellStart"/>
      <w:r w:rsidRPr="002A54DF">
        <w:rPr>
          <w:sz w:val="22"/>
          <w:szCs w:val="22"/>
        </w:rPr>
        <w:t>пошкоджена</w:t>
      </w:r>
      <w:proofErr w:type="spellEnd"/>
      <w:r w:rsidRPr="002A54DF">
        <w:rPr>
          <w:sz w:val="22"/>
          <w:szCs w:val="22"/>
        </w:rPr>
        <w:t xml:space="preserve"> нога </w:t>
      </w:r>
      <w:proofErr w:type="spellStart"/>
      <w:r w:rsidRPr="002A54DF">
        <w:rPr>
          <w:sz w:val="22"/>
          <w:szCs w:val="22"/>
        </w:rPr>
        <w:t>здається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укороченою</w:t>
      </w:r>
      <w:proofErr w:type="spellEnd"/>
      <w:r w:rsidRPr="002A54DF">
        <w:rPr>
          <w:sz w:val="22"/>
          <w:szCs w:val="22"/>
        </w:rPr>
        <w:t>.</w:t>
      </w:r>
    </w:p>
    <w:p w:rsidR="00BE6781" w:rsidRPr="008F2229" w:rsidRDefault="00BE6781" w:rsidP="00BE6781">
      <w:pPr>
        <w:ind w:left="426" w:right="310" w:firstLine="708"/>
        <w:jc w:val="both"/>
        <w:rPr>
          <w:sz w:val="22"/>
          <w:szCs w:val="22"/>
        </w:rPr>
      </w:pPr>
      <w:r w:rsidRPr="002A54DF">
        <w:rPr>
          <w:sz w:val="22"/>
          <w:szCs w:val="22"/>
        </w:rPr>
        <w:t xml:space="preserve">У </w:t>
      </w:r>
      <w:proofErr w:type="spellStart"/>
      <w:r w:rsidRPr="002A54DF">
        <w:rPr>
          <w:sz w:val="22"/>
          <w:szCs w:val="22"/>
        </w:rPr>
        <w:t>деяких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випадках</w:t>
      </w:r>
      <w:proofErr w:type="spellEnd"/>
      <w:r w:rsidRPr="002A54DF">
        <w:rPr>
          <w:sz w:val="22"/>
          <w:szCs w:val="22"/>
        </w:rPr>
        <w:t xml:space="preserve"> при </w:t>
      </w:r>
      <w:proofErr w:type="spellStart"/>
      <w:r w:rsidRPr="002A54DF">
        <w:rPr>
          <w:sz w:val="22"/>
          <w:szCs w:val="22"/>
        </w:rPr>
        <w:t>травмі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необхідно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визначати</w:t>
      </w:r>
      <w:proofErr w:type="spellEnd"/>
      <w:r w:rsidRPr="002A54DF">
        <w:rPr>
          <w:sz w:val="22"/>
          <w:szCs w:val="22"/>
        </w:rPr>
        <w:t xml:space="preserve"> не </w:t>
      </w:r>
      <w:proofErr w:type="spellStart"/>
      <w:r w:rsidRPr="002A54DF">
        <w:rPr>
          <w:sz w:val="22"/>
          <w:szCs w:val="22"/>
        </w:rPr>
        <w:t>тільки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довжину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кінцівки</w:t>
      </w:r>
      <w:proofErr w:type="spellEnd"/>
      <w:r w:rsidRPr="002A54DF">
        <w:rPr>
          <w:sz w:val="22"/>
          <w:szCs w:val="22"/>
        </w:rPr>
        <w:t xml:space="preserve">, але і величину </w:t>
      </w:r>
      <w:proofErr w:type="spellStart"/>
      <w:r w:rsidRPr="002A54DF">
        <w:rPr>
          <w:sz w:val="22"/>
          <w:szCs w:val="22"/>
        </w:rPr>
        <w:t>обсягу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її</w:t>
      </w:r>
      <w:proofErr w:type="spellEnd"/>
      <w:r w:rsidRPr="002A54DF">
        <w:rPr>
          <w:sz w:val="22"/>
          <w:szCs w:val="22"/>
        </w:rPr>
        <w:t xml:space="preserve"> в </w:t>
      </w:r>
      <w:proofErr w:type="spellStart"/>
      <w:r w:rsidRPr="002A54DF">
        <w:rPr>
          <w:sz w:val="22"/>
          <w:szCs w:val="22"/>
        </w:rPr>
        <w:t>місці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пошкодження</w:t>
      </w:r>
      <w:proofErr w:type="spellEnd"/>
      <w:r w:rsidRPr="002A54DF">
        <w:rPr>
          <w:sz w:val="22"/>
          <w:szCs w:val="22"/>
        </w:rPr>
        <w:t xml:space="preserve">. Так </w:t>
      </w:r>
      <w:proofErr w:type="spellStart"/>
      <w:r w:rsidRPr="002A54DF">
        <w:rPr>
          <w:sz w:val="22"/>
          <w:szCs w:val="22"/>
        </w:rPr>
        <w:t>уточнюється</w:t>
      </w:r>
      <w:proofErr w:type="spellEnd"/>
      <w:r w:rsidRPr="002A54DF">
        <w:rPr>
          <w:sz w:val="22"/>
          <w:szCs w:val="22"/>
        </w:rPr>
        <w:t xml:space="preserve"> величина </w:t>
      </w:r>
      <w:proofErr w:type="spellStart"/>
      <w:r w:rsidRPr="002A54DF">
        <w:rPr>
          <w:sz w:val="22"/>
          <w:szCs w:val="22"/>
        </w:rPr>
        <w:t>набряку</w:t>
      </w:r>
      <w:proofErr w:type="spellEnd"/>
      <w:r w:rsidRPr="002A54DF">
        <w:rPr>
          <w:sz w:val="22"/>
          <w:szCs w:val="22"/>
        </w:rPr>
        <w:t xml:space="preserve"> тканин і </w:t>
      </w:r>
      <w:proofErr w:type="spellStart"/>
      <w:r w:rsidRPr="002A54DF">
        <w:rPr>
          <w:sz w:val="22"/>
          <w:szCs w:val="22"/>
        </w:rPr>
        <w:t>деформація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обумовлена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наявністю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гематоми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sz w:val="22"/>
          <w:szCs w:val="22"/>
        </w:rPr>
        <w:t>Вимірювання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проводять</w:t>
      </w:r>
      <w:proofErr w:type="spellEnd"/>
      <w:r w:rsidRPr="008F2229">
        <w:rPr>
          <w:sz w:val="22"/>
          <w:szCs w:val="22"/>
        </w:rPr>
        <w:t xml:space="preserve"> на </w:t>
      </w:r>
      <w:proofErr w:type="spellStart"/>
      <w:r w:rsidRPr="008F2229">
        <w:rPr>
          <w:sz w:val="22"/>
          <w:szCs w:val="22"/>
        </w:rPr>
        <w:t>симетричних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ділянках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праворуч</w:t>
      </w:r>
      <w:proofErr w:type="spellEnd"/>
      <w:r w:rsidRPr="008F2229">
        <w:rPr>
          <w:sz w:val="22"/>
          <w:szCs w:val="22"/>
        </w:rPr>
        <w:t xml:space="preserve"> і </w:t>
      </w:r>
      <w:proofErr w:type="spellStart"/>
      <w:r w:rsidRPr="008F2229">
        <w:rPr>
          <w:sz w:val="22"/>
          <w:szCs w:val="22"/>
        </w:rPr>
        <w:t>ліворуч</w:t>
      </w:r>
      <w:proofErr w:type="spellEnd"/>
      <w:r w:rsidRPr="008F2229">
        <w:rPr>
          <w:sz w:val="22"/>
          <w:szCs w:val="22"/>
        </w:rPr>
        <w:t xml:space="preserve">, </w:t>
      </w:r>
      <w:proofErr w:type="spellStart"/>
      <w:r w:rsidRPr="008F2229">
        <w:rPr>
          <w:sz w:val="22"/>
          <w:szCs w:val="22"/>
        </w:rPr>
        <w:t>вказуючи</w:t>
      </w:r>
      <w:proofErr w:type="spellEnd"/>
      <w:r w:rsidRPr="008F2229">
        <w:rPr>
          <w:sz w:val="22"/>
          <w:szCs w:val="22"/>
        </w:rPr>
        <w:t xml:space="preserve"> в </w:t>
      </w:r>
      <w:proofErr w:type="spellStart"/>
      <w:r w:rsidRPr="008F2229">
        <w:rPr>
          <w:sz w:val="22"/>
          <w:szCs w:val="22"/>
        </w:rPr>
        <w:t>історії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хвороби</w:t>
      </w:r>
      <w:proofErr w:type="spellEnd"/>
      <w:r w:rsidRPr="008F2229">
        <w:rPr>
          <w:sz w:val="22"/>
          <w:szCs w:val="22"/>
        </w:rPr>
        <w:t xml:space="preserve"> на </w:t>
      </w:r>
      <w:proofErr w:type="spellStart"/>
      <w:r w:rsidRPr="008F2229">
        <w:rPr>
          <w:sz w:val="22"/>
          <w:szCs w:val="22"/>
        </w:rPr>
        <w:t>якій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відстані</w:t>
      </w:r>
      <w:proofErr w:type="spellEnd"/>
      <w:r w:rsidRPr="008F2229">
        <w:rPr>
          <w:sz w:val="22"/>
          <w:szCs w:val="22"/>
        </w:rPr>
        <w:t xml:space="preserve">, </w:t>
      </w:r>
      <w:proofErr w:type="spellStart"/>
      <w:r w:rsidRPr="008F2229">
        <w:rPr>
          <w:sz w:val="22"/>
          <w:szCs w:val="22"/>
        </w:rPr>
        <w:t>від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якого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кісткового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виступу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проводилося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вимірювання</w:t>
      </w:r>
      <w:proofErr w:type="spellEnd"/>
      <w:r w:rsidRPr="008F2229">
        <w:rPr>
          <w:sz w:val="22"/>
          <w:szCs w:val="22"/>
        </w:rPr>
        <w:t xml:space="preserve"> кола сегмента.</w:t>
      </w:r>
    </w:p>
    <w:p w:rsidR="00BE6781" w:rsidRPr="008F2229" w:rsidRDefault="00BE6781" w:rsidP="00BE6781">
      <w:pPr>
        <w:ind w:left="426" w:right="27" w:firstLine="709"/>
        <w:jc w:val="both"/>
        <w:rPr>
          <w:sz w:val="22"/>
          <w:szCs w:val="22"/>
          <w:lang w:val="uk-UA"/>
        </w:rPr>
      </w:pPr>
      <w:r w:rsidRPr="008F2229">
        <w:rPr>
          <w:sz w:val="22"/>
          <w:szCs w:val="22"/>
          <w:lang w:val="uk-UA"/>
        </w:rPr>
        <w:t>Використання прийомів досліджень стану здоров’я людини неможливе без оцінки стану окремих показників, при проведенні різного роду вимірювань різних частин тіла (соматометрії).</w:t>
      </w:r>
    </w:p>
    <w:p w:rsidR="00BE6781" w:rsidRPr="008F2229" w:rsidRDefault="00BE6781" w:rsidP="00BE6781">
      <w:pPr>
        <w:ind w:left="426" w:right="27" w:firstLine="709"/>
        <w:jc w:val="both"/>
        <w:rPr>
          <w:sz w:val="22"/>
          <w:szCs w:val="22"/>
        </w:rPr>
      </w:pPr>
      <w:proofErr w:type="spellStart"/>
      <w:r w:rsidRPr="008F2229">
        <w:rPr>
          <w:sz w:val="22"/>
          <w:szCs w:val="22"/>
        </w:rPr>
        <w:t>Довжина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ніг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визначається</w:t>
      </w:r>
      <w:proofErr w:type="spellEnd"/>
      <w:r w:rsidRPr="008F2229">
        <w:rPr>
          <w:sz w:val="22"/>
          <w:szCs w:val="22"/>
        </w:rPr>
        <w:t xml:space="preserve"> </w:t>
      </w:r>
      <w:r w:rsidRPr="008F2229">
        <w:rPr>
          <w:sz w:val="22"/>
          <w:szCs w:val="22"/>
          <w:lang w:val="uk-UA"/>
        </w:rPr>
        <w:t>при в</w:t>
      </w:r>
      <w:proofErr w:type="spellStart"/>
      <w:r w:rsidRPr="008F2229">
        <w:rPr>
          <w:sz w:val="22"/>
          <w:szCs w:val="22"/>
        </w:rPr>
        <w:t>имірюванн</w:t>
      </w:r>
      <w:proofErr w:type="spellEnd"/>
      <w:r w:rsidRPr="008F2229">
        <w:rPr>
          <w:sz w:val="22"/>
          <w:szCs w:val="22"/>
          <w:lang w:val="uk-UA"/>
        </w:rPr>
        <w:t>і</w:t>
      </w:r>
      <w:r w:rsidRPr="008F2229">
        <w:rPr>
          <w:sz w:val="22"/>
          <w:szCs w:val="22"/>
        </w:rPr>
        <w:t xml:space="preserve"> сантиметровою </w:t>
      </w:r>
      <w:proofErr w:type="spellStart"/>
      <w:r w:rsidRPr="008F2229">
        <w:rPr>
          <w:sz w:val="22"/>
          <w:szCs w:val="22"/>
        </w:rPr>
        <w:t>стріч</w:t>
      </w:r>
      <w:r w:rsidRPr="008F2229">
        <w:rPr>
          <w:sz w:val="22"/>
          <w:szCs w:val="22"/>
        </w:rPr>
        <w:softHyphen/>
        <w:t>кою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відстані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від</w:t>
      </w:r>
      <w:proofErr w:type="spellEnd"/>
      <w:r w:rsidRPr="008F2229">
        <w:rPr>
          <w:sz w:val="22"/>
          <w:szCs w:val="22"/>
        </w:rPr>
        <w:t xml:space="preserve"> великого вертела стегна до </w:t>
      </w:r>
      <w:proofErr w:type="spellStart"/>
      <w:r w:rsidRPr="008F2229">
        <w:rPr>
          <w:sz w:val="22"/>
          <w:szCs w:val="22"/>
        </w:rPr>
        <w:t>пло</w:t>
      </w:r>
      <w:r w:rsidRPr="008F2229">
        <w:rPr>
          <w:sz w:val="22"/>
          <w:szCs w:val="22"/>
        </w:rPr>
        <w:softHyphen/>
        <w:t>щини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стояння</w:t>
      </w:r>
      <w:proofErr w:type="spellEnd"/>
      <w:r w:rsidRPr="008F2229">
        <w:rPr>
          <w:sz w:val="22"/>
          <w:szCs w:val="22"/>
        </w:rPr>
        <w:t xml:space="preserve"> з </w:t>
      </w:r>
      <w:proofErr w:type="spellStart"/>
      <w:r w:rsidRPr="008F2229">
        <w:rPr>
          <w:sz w:val="22"/>
          <w:szCs w:val="22"/>
        </w:rPr>
        <w:t>точністю</w:t>
      </w:r>
      <w:proofErr w:type="spellEnd"/>
      <w:r w:rsidRPr="008F2229">
        <w:rPr>
          <w:sz w:val="22"/>
          <w:szCs w:val="22"/>
        </w:rPr>
        <w:t xml:space="preserve"> до 0,5 см. </w:t>
      </w:r>
      <w:proofErr w:type="spellStart"/>
      <w:r w:rsidRPr="008F2229">
        <w:rPr>
          <w:sz w:val="22"/>
          <w:szCs w:val="22"/>
        </w:rPr>
        <w:t>Досліджуваний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стоїть</w:t>
      </w:r>
      <w:proofErr w:type="spellEnd"/>
      <w:r w:rsidRPr="008F2229">
        <w:rPr>
          <w:sz w:val="22"/>
          <w:szCs w:val="22"/>
        </w:rPr>
        <w:t xml:space="preserve"> "</w:t>
      </w:r>
      <w:proofErr w:type="spellStart"/>
      <w:r w:rsidRPr="008F2229">
        <w:rPr>
          <w:sz w:val="22"/>
          <w:szCs w:val="22"/>
        </w:rPr>
        <w:t>струнко</w:t>
      </w:r>
      <w:proofErr w:type="spellEnd"/>
      <w:r w:rsidRPr="008F2229">
        <w:rPr>
          <w:sz w:val="22"/>
          <w:szCs w:val="22"/>
        </w:rPr>
        <w:t xml:space="preserve">", ноги </w:t>
      </w:r>
      <w:proofErr w:type="spellStart"/>
      <w:r w:rsidRPr="008F2229">
        <w:rPr>
          <w:sz w:val="22"/>
          <w:szCs w:val="22"/>
        </w:rPr>
        <w:t>прямі</w:t>
      </w:r>
      <w:proofErr w:type="spellEnd"/>
      <w:r w:rsidRPr="008F2229">
        <w:rPr>
          <w:sz w:val="22"/>
          <w:szCs w:val="22"/>
        </w:rPr>
        <w:t>.</w:t>
      </w:r>
    </w:p>
    <w:p w:rsidR="00BE6781" w:rsidRPr="008F2229" w:rsidRDefault="00BE6781" w:rsidP="008F2229">
      <w:pPr>
        <w:ind w:left="426" w:right="27" w:firstLine="709"/>
        <w:jc w:val="both"/>
        <w:rPr>
          <w:sz w:val="22"/>
          <w:szCs w:val="22"/>
          <w:lang w:val="uk-UA"/>
        </w:rPr>
      </w:pPr>
      <w:r w:rsidRPr="008F2229">
        <w:rPr>
          <w:sz w:val="22"/>
          <w:szCs w:val="22"/>
          <w:lang w:val="uk-UA"/>
        </w:rPr>
        <w:t xml:space="preserve">Довжина рук вимірюється також сантиметровою стрічкою, від верхнього краю </w:t>
      </w:r>
      <w:proofErr w:type="spellStart"/>
      <w:r w:rsidRPr="008F2229">
        <w:rPr>
          <w:sz w:val="22"/>
          <w:szCs w:val="22"/>
          <w:lang w:val="uk-UA"/>
        </w:rPr>
        <w:t>акроміального</w:t>
      </w:r>
      <w:proofErr w:type="spellEnd"/>
      <w:r w:rsidRPr="008F2229">
        <w:rPr>
          <w:sz w:val="22"/>
          <w:szCs w:val="22"/>
          <w:lang w:val="uk-UA"/>
        </w:rPr>
        <w:t xml:space="preserve"> відростка лопатки (плечова точка) до кінця середнього пальця опущеної з випрямленими пальцями руки, з точністю до 0,5 см.</w:t>
      </w:r>
      <w:r w:rsidR="008F2229" w:rsidRPr="008F2229">
        <w:rPr>
          <w:sz w:val="22"/>
          <w:szCs w:val="22"/>
          <w:lang w:val="uk-UA"/>
        </w:rPr>
        <w:t xml:space="preserve"> </w:t>
      </w:r>
      <w:proofErr w:type="spellStart"/>
      <w:r w:rsidRPr="008F2229">
        <w:rPr>
          <w:sz w:val="22"/>
          <w:szCs w:val="22"/>
        </w:rPr>
        <w:t>Окружність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перед</w:t>
      </w:r>
      <w:r w:rsidRPr="008F2229">
        <w:rPr>
          <w:sz w:val="22"/>
          <w:szCs w:val="22"/>
        </w:rPr>
        <w:softHyphen/>
        <w:t>пліччя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вимірюють</w:t>
      </w:r>
      <w:proofErr w:type="spellEnd"/>
      <w:r w:rsidRPr="008F2229">
        <w:rPr>
          <w:sz w:val="22"/>
          <w:szCs w:val="22"/>
        </w:rPr>
        <w:t xml:space="preserve"> у </w:t>
      </w:r>
      <w:proofErr w:type="spellStart"/>
      <w:r w:rsidRPr="008F2229">
        <w:rPr>
          <w:sz w:val="22"/>
          <w:szCs w:val="22"/>
        </w:rPr>
        <w:t>стані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спокою</w:t>
      </w:r>
      <w:proofErr w:type="spellEnd"/>
      <w:r w:rsidRPr="008F2229">
        <w:rPr>
          <w:sz w:val="22"/>
          <w:szCs w:val="22"/>
        </w:rPr>
        <w:t xml:space="preserve"> у </w:t>
      </w:r>
      <w:proofErr w:type="spellStart"/>
      <w:r w:rsidRPr="008F2229">
        <w:rPr>
          <w:sz w:val="22"/>
          <w:szCs w:val="22"/>
        </w:rPr>
        <w:t>верхній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третині</w:t>
      </w:r>
      <w:proofErr w:type="spellEnd"/>
      <w:r w:rsidRPr="008F2229">
        <w:rPr>
          <w:sz w:val="22"/>
          <w:szCs w:val="22"/>
        </w:rPr>
        <w:t xml:space="preserve"> на </w:t>
      </w:r>
      <w:proofErr w:type="spellStart"/>
      <w:r w:rsidRPr="008F2229">
        <w:rPr>
          <w:sz w:val="22"/>
          <w:szCs w:val="22"/>
        </w:rPr>
        <w:t>найбільш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роз</w:t>
      </w:r>
      <w:r w:rsidRPr="008F2229">
        <w:rPr>
          <w:sz w:val="22"/>
          <w:szCs w:val="22"/>
        </w:rPr>
        <w:softHyphen/>
        <w:t>витому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рівні</w:t>
      </w:r>
      <w:proofErr w:type="spellEnd"/>
      <w:r w:rsidRPr="008F2229">
        <w:rPr>
          <w:sz w:val="22"/>
          <w:szCs w:val="22"/>
        </w:rPr>
        <w:t xml:space="preserve"> м</w:t>
      </w:r>
      <w:r w:rsidRPr="008F2229">
        <w:rPr>
          <w:sz w:val="22"/>
          <w:szCs w:val="22"/>
          <w:lang w:val="uk-UA"/>
        </w:rPr>
        <w:t>’</w:t>
      </w:r>
      <w:proofErr w:type="spellStart"/>
      <w:r w:rsidRPr="008F2229">
        <w:rPr>
          <w:sz w:val="22"/>
          <w:szCs w:val="22"/>
        </w:rPr>
        <w:t>язів</w:t>
      </w:r>
      <w:proofErr w:type="spellEnd"/>
      <w:r w:rsidRPr="008F2229">
        <w:rPr>
          <w:sz w:val="22"/>
          <w:szCs w:val="22"/>
        </w:rPr>
        <w:t xml:space="preserve">. </w:t>
      </w:r>
    </w:p>
    <w:p w:rsidR="00BE6781" w:rsidRPr="008F2229" w:rsidRDefault="00BE6781" w:rsidP="00BE6781">
      <w:pPr>
        <w:ind w:left="426" w:right="27" w:firstLine="709"/>
        <w:jc w:val="both"/>
        <w:rPr>
          <w:sz w:val="22"/>
          <w:szCs w:val="22"/>
        </w:rPr>
      </w:pPr>
      <w:r w:rsidRPr="008F2229">
        <w:rPr>
          <w:sz w:val="22"/>
          <w:szCs w:val="22"/>
        </w:rPr>
        <w:t xml:space="preserve">Для </w:t>
      </w:r>
      <w:proofErr w:type="spellStart"/>
      <w:r w:rsidRPr="008F2229">
        <w:rPr>
          <w:sz w:val="22"/>
          <w:szCs w:val="22"/>
        </w:rPr>
        <w:t>вимірювання</w:t>
      </w:r>
      <w:proofErr w:type="spellEnd"/>
      <w:r w:rsidRPr="008F2229">
        <w:rPr>
          <w:sz w:val="22"/>
          <w:szCs w:val="22"/>
        </w:rPr>
        <w:t xml:space="preserve"> окружностей стегна і </w:t>
      </w:r>
      <w:proofErr w:type="spellStart"/>
      <w:r w:rsidRPr="008F2229">
        <w:rPr>
          <w:sz w:val="22"/>
          <w:szCs w:val="22"/>
        </w:rPr>
        <w:t>гомілки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досліджуваний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стає</w:t>
      </w:r>
      <w:proofErr w:type="spellEnd"/>
      <w:r w:rsidRPr="008F2229">
        <w:rPr>
          <w:sz w:val="22"/>
          <w:szCs w:val="22"/>
        </w:rPr>
        <w:t xml:space="preserve">, ноги на </w:t>
      </w:r>
      <w:proofErr w:type="spellStart"/>
      <w:r w:rsidRPr="008F2229">
        <w:rPr>
          <w:sz w:val="22"/>
          <w:szCs w:val="22"/>
        </w:rPr>
        <w:t>ширині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плечей</w:t>
      </w:r>
      <w:proofErr w:type="spellEnd"/>
      <w:r w:rsidRPr="008F2229">
        <w:rPr>
          <w:sz w:val="22"/>
          <w:szCs w:val="22"/>
        </w:rPr>
        <w:t xml:space="preserve">, </w:t>
      </w:r>
      <w:proofErr w:type="spellStart"/>
      <w:r w:rsidRPr="008F2229">
        <w:rPr>
          <w:sz w:val="22"/>
          <w:szCs w:val="22"/>
        </w:rPr>
        <w:t>маса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тіла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рівномірно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роз</w:t>
      </w:r>
      <w:r w:rsidRPr="008F2229">
        <w:rPr>
          <w:sz w:val="22"/>
          <w:szCs w:val="22"/>
        </w:rPr>
        <w:softHyphen/>
        <w:t>поділена</w:t>
      </w:r>
      <w:proofErr w:type="spellEnd"/>
      <w:r w:rsidRPr="008F2229">
        <w:rPr>
          <w:sz w:val="22"/>
          <w:szCs w:val="22"/>
        </w:rPr>
        <w:t xml:space="preserve"> на </w:t>
      </w:r>
      <w:proofErr w:type="spellStart"/>
      <w:r w:rsidRPr="008F2229">
        <w:rPr>
          <w:sz w:val="22"/>
          <w:szCs w:val="22"/>
        </w:rPr>
        <w:t>обох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ніг</w:t>
      </w:r>
      <w:proofErr w:type="spellEnd"/>
      <w:r w:rsidRPr="008F2229">
        <w:rPr>
          <w:sz w:val="22"/>
          <w:szCs w:val="22"/>
        </w:rPr>
        <w:t xml:space="preserve">. </w:t>
      </w:r>
      <w:proofErr w:type="spellStart"/>
      <w:r w:rsidRPr="008F2229">
        <w:rPr>
          <w:sz w:val="22"/>
          <w:szCs w:val="22"/>
        </w:rPr>
        <w:t>Вимір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окружності</w:t>
      </w:r>
      <w:proofErr w:type="spellEnd"/>
      <w:r w:rsidRPr="008F2229">
        <w:rPr>
          <w:sz w:val="22"/>
          <w:szCs w:val="22"/>
        </w:rPr>
        <w:t xml:space="preserve"> стегна </w:t>
      </w:r>
      <w:proofErr w:type="spellStart"/>
      <w:r w:rsidRPr="008F2229">
        <w:rPr>
          <w:sz w:val="22"/>
          <w:szCs w:val="22"/>
        </w:rPr>
        <w:t>здійснюється</w:t>
      </w:r>
      <w:proofErr w:type="spellEnd"/>
      <w:r w:rsidRPr="008F2229">
        <w:rPr>
          <w:sz w:val="22"/>
          <w:szCs w:val="22"/>
        </w:rPr>
        <w:t xml:space="preserve"> на </w:t>
      </w:r>
      <w:proofErr w:type="spellStart"/>
      <w:r w:rsidRPr="008F2229">
        <w:rPr>
          <w:sz w:val="22"/>
          <w:szCs w:val="22"/>
        </w:rPr>
        <w:t>рівні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сі</w:t>
      </w:r>
      <w:r w:rsidRPr="008F2229">
        <w:rPr>
          <w:sz w:val="22"/>
          <w:szCs w:val="22"/>
        </w:rPr>
        <w:softHyphen/>
        <w:t>дничної</w:t>
      </w:r>
      <w:proofErr w:type="spellEnd"/>
      <w:r w:rsidRPr="008F2229">
        <w:rPr>
          <w:sz w:val="22"/>
          <w:szCs w:val="22"/>
        </w:rPr>
        <w:t xml:space="preserve"> складки, а </w:t>
      </w:r>
      <w:proofErr w:type="spellStart"/>
      <w:r w:rsidRPr="008F2229">
        <w:rPr>
          <w:sz w:val="22"/>
          <w:szCs w:val="22"/>
        </w:rPr>
        <w:t>гомілки</w:t>
      </w:r>
      <w:proofErr w:type="spellEnd"/>
      <w:r w:rsidRPr="008F2229">
        <w:rPr>
          <w:sz w:val="22"/>
          <w:szCs w:val="22"/>
        </w:rPr>
        <w:t xml:space="preserve"> - у </w:t>
      </w:r>
      <w:proofErr w:type="spellStart"/>
      <w:r w:rsidRPr="008F2229">
        <w:rPr>
          <w:sz w:val="22"/>
          <w:szCs w:val="22"/>
        </w:rPr>
        <w:t>місці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найбільшого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розвитку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литкового</w:t>
      </w:r>
      <w:proofErr w:type="spellEnd"/>
      <w:r w:rsidRPr="008F2229">
        <w:rPr>
          <w:sz w:val="22"/>
          <w:szCs w:val="22"/>
        </w:rPr>
        <w:t xml:space="preserve"> м</w:t>
      </w:r>
      <w:r w:rsidRPr="008F2229">
        <w:rPr>
          <w:sz w:val="22"/>
          <w:szCs w:val="22"/>
          <w:lang w:val="uk-UA"/>
        </w:rPr>
        <w:t>’</w:t>
      </w:r>
      <w:proofErr w:type="spellStart"/>
      <w:r w:rsidRPr="008F2229">
        <w:rPr>
          <w:sz w:val="22"/>
          <w:szCs w:val="22"/>
        </w:rPr>
        <w:t>язу</w:t>
      </w:r>
      <w:proofErr w:type="spellEnd"/>
      <w:r w:rsidRPr="008F2229">
        <w:rPr>
          <w:sz w:val="22"/>
          <w:szCs w:val="22"/>
        </w:rPr>
        <w:t>.</w:t>
      </w:r>
    </w:p>
    <w:p w:rsidR="00BE6781" w:rsidRDefault="00BE6781" w:rsidP="00BE6781">
      <w:pPr>
        <w:ind w:left="426" w:right="27" w:firstLine="709"/>
        <w:jc w:val="both"/>
        <w:rPr>
          <w:sz w:val="22"/>
          <w:szCs w:val="22"/>
        </w:rPr>
      </w:pPr>
      <w:r w:rsidRPr="008F2229">
        <w:rPr>
          <w:sz w:val="22"/>
          <w:szCs w:val="22"/>
          <w:lang w:val="uk-UA"/>
        </w:rPr>
        <w:t xml:space="preserve"> Дослідження м</w:t>
      </w:r>
      <w:r w:rsidRPr="008F2229">
        <w:rPr>
          <w:rStyle w:val="FontStyle56"/>
          <w:sz w:val="22"/>
          <w:szCs w:val="22"/>
          <w:lang w:val="uk-UA" w:eastAsia="uk-UA"/>
        </w:rPr>
        <w:t>’</w:t>
      </w:r>
      <w:r w:rsidRPr="008F2229">
        <w:rPr>
          <w:sz w:val="22"/>
          <w:szCs w:val="22"/>
          <w:lang w:val="uk-UA"/>
        </w:rPr>
        <w:t>язів – це в основному тонус м</w:t>
      </w:r>
      <w:r w:rsidRPr="008F2229">
        <w:rPr>
          <w:rStyle w:val="FontStyle56"/>
          <w:sz w:val="22"/>
          <w:szCs w:val="22"/>
          <w:lang w:val="uk-UA" w:eastAsia="uk-UA"/>
        </w:rPr>
        <w:t>’</w:t>
      </w:r>
      <w:r w:rsidRPr="008F2229">
        <w:rPr>
          <w:sz w:val="22"/>
          <w:szCs w:val="22"/>
          <w:lang w:val="uk-UA"/>
        </w:rPr>
        <w:t>язів (еластичний опір здавлюванню при пальпації), що обстежується в напруженому і розслабленому стані, а також наявність ущільнень, біль у м</w:t>
      </w:r>
      <w:r w:rsidRPr="008F2229">
        <w:rPr>
          <w:rStyle w:val="FontStyle56"/>
          <w:sz w:val="22"/>
          <w:szCs w:val="22"/>
          <w:lang w:val="uk-UA" w:eastAsia="uk-UA"/>
        </w:rPr>
        <w:t>’</w:t>
      </w:r>
      <w:r w:rsidRPr="008F2229">
        <w:rPr>
          <w:sz w:val="22"/>
          <w:szCs w:val="22"/>
          <w:lang w:val="uk-UA"/>
        </w:rPr>
        <w:t xml:space="preserve">язах. </w:t>
      </w:r>
      <w:r w:rsidRPr="008F2229">
        <w:rPr>
          <w:sz w:val="22"/>
          <w:szCs w:val="22"/>
        </w:rPr>
        <w:t xml:space="preserve">Сила </w:t>
      </w:r>
      <w:proofErr w:type="spellStart"/>
      <w:r w:rsidRPr="008F2229">
        <w:rPr>
          <w:sz w:val="22"/>
          <w:szCs w:val="22"/>
        </w:rPr>
        <w:t>м'язів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кисті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визначається</w:t>
      </w:r>
      <w:proofErr w:type="spellEnd"/>
      <w:r w:rsidRPr="008F2229">
        <w:rPr>
          <w:sz w:val="22"/>
          <w:szCs w:val="22"/>
        </w:rPr>
        <w:t xml:space="preserve"> в </w:t>
      </w:r>
      <w:proofErr w:type="spellStart"/>
      <w:r w:rsidRPr="008F2229">
        <w:rPr>
          <w:sz w:val="22"/>
          <w:szCs w:val="22"/>
        </w:rPr>
        <w:t>положенні</w:t>
      </w:r>
      <w:proofErr w:type="spellEnd"/>
      <w:r w:rsidRPr="008F2229">
        <w:rPr>
          <w:sz w:val="22"/>
          <w:szCs w:val="22"/>
        </w:rPr>
        <w:t xml:space="preserve"> стоячи</w:t>
      </w:r>
      <w:r w:rsidRPr="008F2229">
        <w:rPr>
          <w:sz w:val="22"/>
          <w:szCs w:val="22"/>
          <w:lang w:val="uk-UA"/>
        </w:rPr>
        <w:t>,</w:t>
      </w:r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ручним</w:t>
      </w:r>
      <w:proofErr w:type="spellEnd"/>
      <w:r w:rsidRPr="008F2229">
        <w:rPr>
          <w:sz w:val="22"/>
          <w:szCs w:val="22"/>
        </w:rPr>
        <w:t xml:space="preserve"> динамометром</w:t>
      </w:r>
      <w:r w:rsidRPr="008F2229">
        <w:rPr>
          <w:sz w:val="22"/>
          <w:szCs w:val="22"/>
          <w:lang w:val="uk-UA"/>
        </w:rPr>
        <w:t>,</w:t>
      </w:r>
      <w:r w:rsidRPr="008F2229">
        <w:rPr>
          <w:sz w:val="22"/>
          <w:szCs w:val="22"/>
        </w:rPr>
        <w:t xml:space="preserve"> при </w:t>
      </w:r>
      <w:proofErr w:type="spellStart"/>
      <w:r w:rsidRPr="008F2229">
        <w:rPr>
          <w:sz w:val="22"/>
          <w:szCs w:val="22"/>
        </w:rPr>
        <w:t>відведенні</w:t>
      </w:r>
      <w:proofErr w:type="spellEnd"/>
      <w:r w:rsidRPr="008F2229">
        <w:rPr>
          <w:sz w:val="22"/>
          <w:szCs w:val="22"/>
        </w:rPr>
        <w:t xml:space="preserve"> руки </w:t>
      </w:r>
      <w:proofErr w:type="spellStart"/>
      <w:r w:rsidRPr="008F2229">
        <w:rPr>
          <w:sz w:val="22"/>
          <w:szCs w:val="22"/>
        </w:rPr>
        <w:t>убік</w:t>
      </w:r>
      <w:proofErr w:type="spellEnd"/>
      <w:r w:rsidRPr="008F2229">
        <w:rPr>
          <w:sz w:val="22"/>
          <w:szCs w:val="22"/>
        </w:rPr>
        <w:t xml:space="preserve">, без </w:t>
      </w:r>
      <w:proofErr w:type="spellStart"/>
      <w:r w:rsidRPr="008F2229">
        <w:rPr>
          <w:sz w:val="22"/>
          <w:szCs w:val="22"/>
        </w:rPr>
        <w:t>ривків</w:t>
      </w:r>
      <w:proofErr w:type="spellEnd"/>
      <w:r w:rsidRPr="008F2229">
        <w:rPr>
          <w:sz w:val="22"/>
          <w:szCs w:val="22"/>
        </w:rPr>
        <w:t xml:space="preserve">. </w:t>
      </w:r>
      <w:proofErr w:type="spellStart"/>
      <w:r w:rsidRPr="008F2229">
        <w:rPr>
          <w:sz w:val="22"/>
          <w:szCs w:val="22"/>
        </w:rPr>
        <w:t>Виміри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проводять</w:t>
      </w:r>
      <w:proofErr w:type="spellEnd"/>
      <w:r w:rsidRPr="008F2229">
        <w:rPr>
          <w:sz w:val="22"/>
          <w:szCs w:val="22"/>
        </w:rPr>
        <w:t xml:space="preserve"> 2-3 рази і </w:t>
      </w:r>
      <w:proofErr w:type="spellStart"/>
      <w:r w:rsidRPr="008F2229">
        <w:rPr>
          <w:sz w:val="22"/>
          <w:szCs w:val="22"/>
        </w:rPr>
        <w:t>записують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кращий</w:t>
      </w:r>
      <w:proofErr w:type="spellEnd"/>
      <w:r w:rsidRPr="008F2229">
        <w:rPr>
          <w:sz w:val="22"/>
          <w:szCs w:val="22"/>
        </w:rPr>
        <w:t xml:space="preserve"> результат. </w:t>
      </w:r>
      <w:proofErr w:type="spellStart"/>
      <w:r w:rsidRPr="008F2229">
        <w:rPr>
          <w:sz w:val="22"/>
          <w:szCs w:val="22"/>
        </w:rPr>
        <w:t>Станова</w:t>
      </w:r>
      <w:proofErr w:type="spellEnd"/>
      <w:r w:rsidRPr="008F2229">
        <w:rPr>
          <w:sz w:val="22"/>
          <w:szCs w:val="22"/>
        </w:rPr>
        <w:t xml:space="preserve"> сила </w:t>
      </w:r>
      <w:proofErr w:type="spellStart"/>
      <w:r w:rsidRPr="008F2229">
        <w:rPr>
          <w:sz w:val="22"/>
          <w:szCs w:val="22"/>
        </w:rPr>
        <w:t>вимірюється</w:t>
      </w:r>
      <w:proofErr w:type="spellEnd"/>
      <w:r w:rsidRPr="008F2229">
        <w:rPr>
          <w:sz w:val="22"/>
          <w:szCs w:val="22"/>
        </w:rPr>
        <w:t xml:space="preserve"> ста</w:t>
      </w:r>
      <w:r w:rsidRPr="008F2229">
        <w:rPr>
          <w:sz w:val="22"/>
          <w:szCs w:val="22"/>
        </w:rPr>
        <w:softHyphen/>
        <w:t xml:space="preserve">новим динамометром. Ноги </w:t>
      </w:r>
      <w:proofErr w:type="spellStart"/>
      <w:r w:rsidRPr="008F2229">
        <w:rPr>
          <w:sz w:val="22"/>
          <w:szCs w:val="22"/>
        </w:rPr>
        <w:t>знаходяться</w:t>
      </w:r>
      <w:proofErr w:type="spellEnd"/>
      <w:r w:rsidRPr="008F2229">
        <w:rPr>
          <w:sz w:val="22"/>
          <w:szCs w:val="22"/>
        </w:rPr>
        <w:t xml:space="preserve"> на </w:t>
      </w:r>
      <w:proofErr w:type="spellStart"/>
      <w:r w:rsidRPr="008F2229">
        <w:rPr>
          <w:sz w:val="22"/>
          <w:szCs w:val="22"/>
        </w:rPr>
        <w:lastRenderedPageBreak/>
        <w:t>площадці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приладу</w:t>
      </w:r>
      <w:proofErr w:type="spellEnd"/>
      <w:r w:rsidRPr="008F2229">
        <w:rPr>
          <w:sz w:val="22"/>
          <w:szCs w:val="22"/>
        </w:rPr>
        <w:t xml:space="preserve">, </w:t>
      </w:r>
      <w:proofErr w:type="spellStart"/>
      <w:r w:rsidRPr="008F2229">
        <w:rPr>
          <w:sz w:val="22"/>
          <w:szCs w:val="22"/>
        </w:rPr>
        <w:t>коліна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розігнуті</w:t>
      </w:r>
      <w:proofErr w:type="spellEnd"/>
      <w:r w:rsidRPr="008F2229">
        <w:rPr>
          <w:sz w:val="22"/>
          <w:szCs w:val="22"/>
        </w:rPr>
        <w:t xml:space="preserve">, рукоятка </w:t>
      </w:r>
      <w:proofErr w:type="spellStart"/>
      <w:r w:rsidRPr="008F2229">
        <w:rPr>
          <w:sz w:val="22"/>
          <w:szCs w:val="22"/>
        </w:rPr>
        <w:t>приладу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знаходиться</w:t>
      </w:r>
      <w:proofErr w:type="spellEnd"/>
      <w:r w:rsidRPr="008F2229">
        <w:rPr>
          <w:sz w:val="22"/>
          <w:szCs w:val="22"/>
        </w:rPr>
        <w:t xml:space="preserve"> на </w:t>
      </w:r>
      <w:proofErr w:type="spellStart"/>
      <w:r w:rsidRPr="008F2229">
        <w:rPr>
          <w:sz w:val="22"/>
          <w:szCs w:val="22"/>
        </w:rPr>
        <w:t>рівні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колін</w:t>
      </w:r>
      <w:proofErr w:type="spellEnd"/>
      <w:r w:rsidRPr="008F2229">
        <w:rPr>
          <w:sz w:val="22"/>
          <w:szCs w:val="22"/>
        </w:rPr>
        <w:t xml:space="preserve"> (у </w:t>
      </w:r>
      <w:proofErr w:type="spellStart"/>
      <w:r w:rsidRPr="008F2229">
        <w:rPr>
          <w:sz w:val="22"/>
          <w:szCs w:val="22"/>
        </w:rPr>
        <w:t>дітей</w:t>
      </w:r>
      <w:proofErr w:type="spellEnd"/>
      <w:r w:rsidRPr="008F2229">
        <w:rPr>
          <w:sz w:val="22"/>
          <w:szCs w:val="22"/>
        </w:rPr>
        <w:t xml:space="preserve"> і </w:t>
      </w:r>
      <w:proofErr w:type="spellStart"/>
      <w:r w:rsidRPr="008F2229">
        <w:rPr>
          <w:sz w:val="22"/>
          <w:szCs w:val="22"/>
        </w:rPr>
        <w:t>підліт</w:t>
      </w:r>
      <w:r w:rsidRPr="008F2229">
        <w:rPr>
          <w:sz w:val="22"/>
          <w:szCs w:val="22"/>
        </w:rPr>
        <w:softHyphen/>
        <w:t>ків</w:t>
      </w:r>
      <w:proofErr w:type="spellEnd"/>
      <w:r w:rsidRPr="008F2229">
        <w:rPr>
          <w:sz w:val="22"/>
          <w:szCs w:val="22"/>
        </w:rPr>
        <w:t xml:space="preserve"> </w:t>
      </w:r>
      <w:proofErr w:type="spellStart"/>
      <w:r w:rsidRPr="008F2229">
        <w:rPr>
          <w:sz w:val="22"/>
          <w:szCs w:val="22"/>
        </w:rPr>
        <w:t>можна</w:t>
      </w:r>
      <w:proofErr w:type="spellEnd"/>
      <w:r w:rsidRPr="008F2229">
        <w:rPr>
          <w:sz w:val="22"/>
          <w:szCs w:val="22"/>
        </w:rPr>
        <w:t xml:space="preserve"> не </w:t>
      </w:r>
      <w:proofErr w:type="spellStart"/>
      <w:r w:rsidRPr="008F2229">
        <w:rPr>
          <w:sz w:val="22"/>
          <w:szCs w:val="22"/>
        </w:rPr>
        <w:t>вимірювати</w:t>
      </w:r>
      <w:proofErr w:type="spellEnd"/>
      <w:r w:rsidRPr="008F2229">
        <w:rPr>
          <w:sz w:val="22"/>
          <w:szCs w:val="22"/>
        </w:rPr>
        <w:t>).</w:t>
      </w:r>
    </w:p>
    <w:p w:rsidR="008F2229" w:rsidRDefault="008F2229" w:rsidP="00BE6781">
      <w:pPr>
        <w:ind w:left="426" w:right="27" w:firstLine="709"/>
        <w:jc w:val="both"/>
        <w:rPr>
          <w:sz w:val="22"/>
          <w:szCs w:val="22"/>
        </w:rPr>
      </w:pPr>
    </w:p>
    <w:p w:rsidR="008F2229" w:rsidRDefault="008F2229" w:rsidP="00BE6781">
      <w:pPr>
        <w:ind w:left="426" w:right="27" w:firstLine="709"/>
        <w:jc w:val="both"/>
        <w:rPr>
          <w:sz w:val="22"/>
          <w:szCs w:val="22"/>
        </w:rPr>
      </w:pPr>
    </w:p>
    <w:p w:rsidR="008F2229" w:rsidRDefault="008F2229" w:rsidP="00BE6781">
      <w:pPr>
        <w:ind w:left="426" w:right="27" w:firstLine="709"/>
        <w:jc w:val="both"/>
        <w:rPr>
          <w:sz w:val="22"/>
          <w:szCs w:val="22"/>
        </w:rPr>
      </w:pPr>
    </w:p>
    <w:p w:rsidR="008F2229" w:rsidRDefault="008F2229" w:rsidP="00BE6781">
      <w:pPr>
        <w:ind w:left="426" w:right="27" w:firstLine="709"/>
        <w:jc w:val="both"/>
        <w:rPr>
          <w:sz w:val="22"/>
          <w:szCs w:val="22"/>
        </w:rPr>
      </w:pPr>
    </w:p>
    <w:p w:rsidR="008F2229" w:rsidRDefault="008F2229" w:rsidP="00BE6781">
      <w:pPr>
        <w:ind w:left="426" w:right="27" w:firstLine="709"/>
        <w:jc w:val="both"/>
        <w:rPr>
          <w:sz w:val="22"/>
          <w:szCs w:val="22"/>
        </w:rPr>
      </w:pPr>
    </w:p>
    <w:p w:rsidR="008F2229" w:rsidRPr="008F2229" w:rsidRDefault="008F2229" w:rsidP="00BE6781">
      <w:pPr>
        <w:ind w:left="426" w:right="27" w:firstLine="709"/>
        <w:jc w:val="both"/>
        <w:rPr>
          <w:sz w:val="22"/>
          <w:szCs w:val="22"/>
        </w:rPr>
      </w:pPr>
    </w:p>
    <w:p w:rsidR="00BE6781" w:rsidRPr="007739E2" w:rsidRDefault="00BE6781" w:rsidP="00BE6781">
      <w:pPr>
        <w:ind w:left="426" w:right="27" w:firstLine="709"/>
        <w:jc w:val="both"/>
        <w:rPr>
          <w:color w:val="FF0000"/>
          <w:sz w:val="22"/>
          <w:szCs w:val="22"/>
          <w:lang w:val="uk-UA"/>
        </w:rPr>
      </w:pPr>
    </w:p>
    <w:p w:rsidR="00BE6781" w:rsidRDefault="00BE6781" w:rsidP="00BE6781">
      <w:pPr>
        <w:ind w:left="426" w:right="310" w:firstLine="567"/>
        <w:jc w:val="center"/>
        <w:rPr>
          <w:b/>
          <w:sz w:val="22"/>
          <w:szCs w:val="22"/>
          <w:lang w:val="uk-UA"/>
        </w:rPr>
      </w:pPr>
      <w:r w:rsidRPr="008A1AB9">
        <w:rPr>
          <w:b/>
          <w:sz w:val="22"/>
          <w:szCs w:val="22"/>
          <w:lang w:val="uk-UA"/>
        </w:rPr>
        <w:t xml:space="preserve">3.2. Активні і пасивні рухи в суглобах, </w:t>
      </w:r>
    </w:p>
    <w:p w:rsidR="00BE6781" w:rsidRDefault="00BE6781" w:rsidP="00BE6781">
      <w:pPr>
        <w:ind w:left="426" w:right="310" w:firstLine="567"/>
        <w:jc w:val="center"/>
        <w:rPr>
          <w:b/>
          <w:sz w:val="22"/>
          <w:szCs w:val="22"/>
          <w:lang w:val="uk-UA"/>
        </w:rPr>
      </w:pPr>
      <w:r w:rsidRPr="008A1AB9">
        <w:rPr>
          <w:b/>
          <w:sz w:val="22"/>
          <w:szCs w:val="22"/>
          <w:lang w:val="uk-UA"/>
        </w:rPr>
        <w:t>характеристика.</w:t>
      </w:r>
    </w:p>
    <w:p w:rsidR="00BE6781" w:rsidRDefault="00BE6781" w:rsidP="00BE6781">
      <w:pPr>
        <w:ind w:left="426" w:right="310" w:firstLine="567"/>
        <w:jc w:val="center"/>
        <w:rPr>
          <w:b/>
          <w:sz w:val="22"/>
          <w:szCs w:val="22"/>
          <w:lang w:val="uk-UA"/>
        </w:rPr>
      </w:pPr>
    </w:p>
    <w:p w:rsidR="00BE6781" w:rsidRDefault="00BE6781" w:rsidP="00BE6781">
      <w:pPr>
        <w:shd w:val="clear" w:color="auto" w:fill="FFFFFF"/>
        <w:ind w:left="426" w:right="310" w:firstLine="708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При проведенні огляду </w:t>
      </w:r>
      <w:proofErr w:type="spellStart"/>
      <w:r>
        <w:rPr>
          <w:sz w:val="22"/>
          <w:szCs w:val="22"/>
          <w:lang w:val="uk-UA"/>
        </w:rPr>
        <w:t>обовязковим</w:t>
      </w:r>
      <w:proofErr w:type="spellEnd"/>
      <w:r>
        <w:rPr>
          <w:sz w:val="22"/>
          <w:szCs w:val="22"/>
          <w:lang w:val="uk-UA"/>
        </w:rPr>
        <w:t xml:space="preserve"> етапом обстеження є фіксація рухових можливосте кінцівки загалом, а також вивчення</w:t>
      </w:r>
      <w:r w:rsidRPr="008A1AB9">
        <w:rPr>
          <w:sz w:val="22"/>
          <w:szCs w:val="22"/>
        </w:rPr>
        <w:t> </w:t>
      </w:r>
      <w:proofErr w:type="spellStart"/>
      <w:r w:rsidRPr="006F2B01">
        <w:rPr>
          <w:bCs/>
          <w:sz w:val="22"/>
          <w:szCs w:val="22"/>
        </w:rPr>
        <w:t>обсяг</w:t>
      </w:r>
      <w:r w:rsidRPr="006F2B01">
        <w:rPr>
          <w:bCs/>
          <w:sz w:val="22"/>
          <w:szCs w:val="22"/>
          <w:lang w:val="uk-UA"/>
        </w:rPr>
        <w:t>ів</w:t>
      </w:r>
      <w:proofErr w:type="spellEnd"/>
      <w:r w:rsidRPr="006F2B01">
        <w:rPr>
          <w:bCs/>
          <w:sz w:val="22"/>
          <w:szCs w:val="22"/>
        </w:rPr>
        <w:t xml:space="preserve"> </w:t>
      </w:r>
      <w:proofErr w:type="spellStart"/>
      <w:r w:rsidRPr="006F2B01">
        <w:rPr>
          <w:bCs/>
          <w:sz w:val="22"/>
          <w:szCs w:val="22"/>
        </w:rPr>
        <w:t>активних</w:t>
      </w:r>
      <w:proofErr w:type="spellEnd"/>
      <w:r w:rsidRPr="006F2B01">
        <w:rPr>
          <w:bCs/>
          <w:sz w:val="22"/>
          <w:szCs w:val="22"/>
        </w:rPr>
        <w:t xml:space="preserve"> і</w:t>
      </w:r>
      <w:r w:rsidRPr="006F2B01">
        <w:rPr>
          <w:sz w:val="22"/>
          <w:szCs w:val="22"/>
        </w:rPr>
        <w:t> </w:t>
      </w:r>
      <w:proofErr w:type="spellStart"/>
      <w:r w:rsidRPr="006F2B01">
        <w:rPr>
          <w:bCs/>
          <w:sz w:val="22"/>
          <w:szCs w:val="22"/>
        </w:rPr>
        <w:t>пасивних</w:t>
      </w:r>
      <w:proofErr w:type="spellEnd"/>
      <w:r w:rsidRPr="006F2B01">
        <w:rPr>
          <w:bCs/>
          <w:sz w:val="22"/>
          <w:szCs w:val="22"/>
        </w:rPr>
        <w:t xml:space="preserve"> </w:t>
      </w:r>
      <w:proofErr w:type="spellStart"/>
      <w:r w:rsidRPr="006F2B01">
        <w:rPr>
          <w:bCs/>
          <w:sz w:val="22"/>
          <w:szCs w:val="22"/>
        </w:rPr>
        <w:t>рухів</w:t>
      </w:r>
      <w:proofErr w:type="spellEnd"/>
      <w:r w:rsidRPr="008A1AB9">
        <w:rPr>
          <w:sz w:val="22"/>
          <w:szCs w:val="22"/>
        </w:rPr>
        <w:t> </w:t>
      </w:r>
      <w:r>
        <w:rPr>
          <w:sz w:val="22"/>
          <w:szCs w:val="22"/>
          <w:lang w:val="uk-UA"/>
        </w:rPr>
        <w:t xml:space="preserve">як </w:t>
      </w:r>
      <w:r w:rsidRPr="008A1AB9">
        <w:rPr>
          <w:sz w:val="22"/>
          <w:szCs w:val="22"/>
        </w:rPr>
        <w:t xml:space="preserve">в </w:t>
      </w:r>
      <w:proofErr w:type="spellStart"/>
      <w:r w:rsidRPr="008A1AB9">
        <w:rPr>
          <w:sz w:val="22"/>
          <w:szCs w:val="22"/>
        </w:rPr>
        <w:t>ушкодженому</w:t>
      </w:r>
      <w:proofErr w:type="spellEnd"/>
      <w:r>
        <w:rPr>
          <w:sz w:val="22"/>
          <w:szCs w:val="22"/>
          <w:lang w:val="uk-UA"/>
        </w:rPr>
        <w:t>, так і в</w:t>
      </w:r>
      <w:r w:rsidRPr="008A1AB9">
        <w:rPr>
          <w:sz w:val="22"/>
          <w:szCs w:val="22"/>
        </w:rPr>
        <w:t xml:space="preserve"> здоровому </w:t>
      </w:r>
      <w:proofErr w:type="spellStart"/>
      <w:r w:rsidRPr="008A1AB9">
        <w:rPr>
          <w:sz w:val="22"/>
          <w:szCs w:val="22"/>
        </w:rPr>
        <w:t>суглобах</w:t>
      </w:r>
      <w:proofErr w:type="spellEnd"/>
      <w:r w:rsidRPr="008A1AB9">
        <w:rPr>
          <w:sz w:val="22"/>
          <w:szCs w:val="22"/>
        </w:rPr>
        <w:t xml:space="preserve">. </w:t>
      </w:r>
    </w:p>
    <w:p w:rsidR="00BE6781" w:rsidRPr="008A1AB9" w:rsidRDefault="00BE6781" w:rsidP="00BE6781">
      <w:pPr>
        <w:shd w:val="clear" w:color="auto" w:fill="FFFFFF"/>
        <w:ind w:left="426" w:right="310" w:firstLine="708"/>
        <w:jc w:val="both"/>
        <w:rPr>
          <w:sz w:val="22"/>
          <w:szCs w:val="22"/>
        </w:rPr>
      </w:pPr>
      <w:r w:rsidRPr="008A1AB9">
        <w:rPr>
          <w:sz w:val="22"/>
          <w:szCs w:val="22"/>
        </w:rPr>
        <w:t xml:space="preserve">При </w:t>
      </w:r>
      <w:proofErr w:type="spellStart"/>
      <w:r w:rsidRPr="008A1AB9">
        <w:rPr>
          <w:sz w:val="22"/>
          <w:szCs w:val="22"/>
        </w:rPr>
        <w:t>близько</w:t>
      </w:r>
      <w:proofErr w:type="spellEnd"/>
      <w:r w:rsidRPr="008A1AB9">
        <w:rPr>
          <w:sz w:val="22"/>
          <w:szCs w:val="22"/>
        </w:rPr>
        <w:t xml:space="preserve">- і </w:t>
      </w:r>
      <w:proofErr w:type="spellStart"/>
      <w:r w:rsidRPr="008A1AB9">
        <w:rPr>
          <w:sz w:val="22"/>
          <w:szCs w:val="22"/>
        </w:rPr>
        <w:t>внутрішньосуглобових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ушкодженнях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обсяг</w:t>
      </w:r>
      <w:proofErr w:type="spellEnd"/>
      <w:r w:rsidRPr="008A1AB9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активних </w:t>
      </w:r>
      <w:proofErr w:type="spellStart"/>
      <w:r w:rsidRPr="008A1AB9">
        <w:rPr>
          <w:sz w:val="22"/>
          <w:szCs w:val="22"/>
        </w:rPr>
        <w:t>рухів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найчастіше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зменшується</w:t>
      </w:r>
      <w:proofErr w:type="spellEnd"/>
      <w:r w:rsidRPr="008A1AB9">
        <w:rPr>
          <w:sz w:val="22"/>
          <w:szCs w:val="22"/>
        </w:rPr>
        <w:t xml:space="preserve"> (контрактура </w:t>
      </w:r>
      <w:proofErr w:type="spellStart"/>
      <w:r w:rsidRPr="008A1AB9">
        <w:rPr>
          <w:sz w:val="22"/>
          <w:szCs w:val="22"/>
        </w:rPr>
        <w:t>суглоба</w:t>
      </w:r>
      <w:proofErr w:type="spellEnd"/>
      <w:r w:rsidRPr="008A1AB9">
        <w:rPr>
          <w:sz w:val="22"/>
          <w:szCs w:val="22"/>
        </w:rPr>
        <w:t xml:space="preserve">) </w:t>
      </w:r>
      <w:proofErr w:type="spellStart"/>
      <w:r w:rsidRPr="008A1AB9">
        <w:rPr>
          <w:sz w:val="22"/>
          <w:szCs w:val="22"/>
        </w:rPr>
        <w:t>або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повністю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відсутня</w:t>
      </w:r>
      <w:proofErr w:type="spellEnd"/>
      <w:r w:rsidRPr="008A1AB9">
        <w:rPr>
          <w:sz w:val="22"/>
          <w:szCs w:val="22"/>
        </w:rPr>
        <w:t xml:space="preserve"> (</w:t>
      </w:r>
      <w:proofErr w:type="spellStart"/>
      <w:r w:rsidRPr="008A1AB9">
        <w:rPr>
          <w:sz w:val="22"/>
          <w:szCs w:val="22"/>
        </w:rPr>
        <w:t>анкілоз</w:t>
      </w:r>
      <w:proofErr w:type="spellEnd"/>
      <w:r w:rsidRPr="008A1AB9">
        <w:rPr>
          <w:sz w:val="22"/>
          <w:szCs w:val="22"/>
        </w:rPr>
        <w:t xml:space="preserve">). При </w:t>
      </w:r>
      <w:proofErr w:type="spellStart"/>
      <w:r w:rsidRPr="008A1AB9">
        <w:rPr>
          <w:sz w:val="22"/>
          <w:szCs w:val="22"/>
        </w:rPr>
        <w:t>деяких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ортопедичних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захворюваннях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можна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виявити</w:t>
      </w:r>
      <w:proofErr w:type="spellEnd"/>
      <w:r w:rsidRPr="008A1AB9">
        <w:rPr>
          <w:sz w:val="22"/>
          <w:szCs w:val="22"/>
        </w:rPr>
        <w:t xml:space="preserve"> і </w:t>
      </w:r>
      <w:proofErr w:type="spellStart"/>
      <w:r w:rsidRPr="008A1AB9">
        <w:rPr>
          <w:sz w:val="22"/>
          <w:szCs w:val="22"/>
        </w:rPr>
        <w:t>ще</w:t>
      </w:r>
      <w:proofErr w:type="spellEnd"/>
      <w:r w:rsidRPr="008A1AB9">
        <w:rPr>
          <w:sz w:val="22"/>
          <w:szCs w:val="22"/>
        </w:rPr>
        <w:t xml:space="preserve"> один вид </w:t>
      </w:r>
      <w:proofErr w:type="spellStart"/>
      <w:r w:rsidRPr="008A1AB9">
        <w:rPr>
          <w:sz w:val="22"/>
          <w:szCs w:val="22"/>
        </w:rPr>
        <w:t>обмеження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рухів</w:t>
      </w:r>
      <w:proofErr w:type="spellEnd"/>
      <w:r w:rsidRPr="008A1AB9">
        <w:rPr>
          <w:sz w:val="22"/>
          <w:szCs w:val="22"/>
        </w:rPr>
        <w:t xml:space="preserve"> в </w:t>
      </w:r>
      <w:proofErr w:type="spellStart"/>
      <w:r w:rsidRPr="008A1AB9">
        <w:rPr>
          <w:sz w:val="22"/>
          <w:szCs w:val="22"/>
        </w:rPr>
        <w:t>суглобі</w:t>
      </w:r>
      <w:proofErr w:type="spellEnd"/>
      <w:r w:rsidRPr="008A1AB9">
        <w:rPr>
          <w:sz w:val="22"/>
          <w:szCs w:val="22"/>
        </w:rPr>
        <w:t xml:space="preserve"> </w:t>
      </w:r>
      <w:r w:rsidRPr="002A54DF">
        <w:rPr>
          <w:sz w:val="22"/>
          <w:szCs w:val="22"/>
        </w:rPr>
        <w:t>–</w:t>
      </w:r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ригідність</w:t>
      </w:r>
      <w:proofErr w:type="spellEnd"/>
      <w:r w:rsidRPr="008A1AB9">
        <w:rPr>
          <w:sz w:val="22"/>
          <w:szCs w:val="22"/>
        </w:rPr>
        <w:t xml:space="preserve"> (</w:t>
      </w:r>
      <w:proofErr w:type="spellStart"/>
      <w:r w:rsidRPr="008A1AB9">
        <w:rPr>
          <w:sz w:val="22"/>
          <w:szCs w:val="22"/>
        </w:rPr>
        <w:t>малорухомість</w:t>
      </w:r>
      <w:proofErr w:type="spellEnd"/>
      <w:r w:rsidRPr="008A1AB9">
        <w:rPr>
          <w:sz w:val="22"/>
          <w:szCs w:val="22"/>
        </w:rPr>
        <w:t xml:space="preserve">), яка </w:t>
      </w:r>
      <w:proofErr w:type="spellStart"/>
      <w:r w:rsidRPr="008A1AB9">
        <w:rPr>
          <w:sz w:val="22"/>
          <w:szCs w:val="22"/>
        </w:rPr>
        <w:t>характеризується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наявністю</w:t>
      </w:r>
      <w:proofErr w:type="spellEnd"/>
      <w:r w:rsidRPr="008A1AB9">
        <w:rPr>
          <w:sz w:val="22"/>
          <w:szCs w:val="22"/>
        </w:rPr>
        <w:t xml:space="preserve"> в </w:t>
      </w:r>
      <w:proofErr w:type="spellStart"/>
      <w:r w:rsidRPr="008A1AB9">
        <w:rPr>
          <w:sz w:val="22"/>
          <w:szCs w:val="22"/>
        </w:rPr>
        <w:t>суглобі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тільки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пасивних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рухів</w:t>
      </w:r>
      <w:proofErr w:type="spellEnd"/>
      <w:r w:rsidRPr="008A1AB9">
        <w:rPr>
          <w:sz w:val="22"/>
          <w:szCs w:val="22"/>
        </w:rPr>
        <w:t xml:space="preserve"> з </w:t>
      </w:r>
      <w:proofErr w:type="spellStart"/>
      <w:r w:rsidRPr="008A1AB9">
        <w:rPr>
          <w:sz w:val="22"/>
          <w:szCs w:val="22"/>
        </w:rPr>
        <w:t>амплітудою</w:t>
      </w:r>
      <w:proofErr w:type="spellEnd"/>
      <w:r w:rsidRPr="008A1AB9">
        <w:rPr>
          <w:sz w:val="22"/>
          <w:szCs w:val="22"/>
        </w:rPr>
        <w:t xml:space="preserve"> 3</w:t>
      </w:r>
      <w:r w:rsidRPr="008A1AB9">
        <w:rPr>
          <w:sz w:val="22"/>
          <w:szCs w:val="22"/>
          <w:vertAlign w:val="superscript"/>
        </w:rPr>
        <w:t>о</w:t>
      </w:r>
      <w:r w:rsidRPr="008A1AB9">
        <w:rPr>
          <w:sz w:val="22"/>
          <w:szCs w:val="22"/>
        </w:rPr>
        <w:t> - 5</w:t>
      </w:r>
      <w:r w:rsidRPr="008A1AB9">
        <w:rPr>
          <w:sz w:val="22"/>
          <w:szCs w:val="22"/>
          <w:vertAlign w:val="superscript"/>
        </w:rPr>
        <w:t>о</w:t>
      </w:r>
      <w:r w:rsidRPr="008A1AB9">
        <w:rPr>
          <w:sz w:val="22"/>
          <w:szCs w:val="22"/>
        </w:rPr>
        <w:t>.</w:t>
      </w:r>
    </w:p>
    <w:p w:rsidR="00BE6781" w:rsidRPr="008A1AB9" w:rsidRDefault="00BE6781" w:rsidP="00BE6781">
      <w:pPr>
        <w:ind w:left="426" w:right="310" w:firstLine="708"/>
        <w:jc w:val="both"/>
        <w:rPr>
          <w:sz w:val="22"/>
          <w:szCs w:val="22"/>
        </w:rPr>
      </w:pPr>
      <w:r w:rsidRPr="008A1AB9">
        <w:rPr>
          <w:sz w:val="22"/>
          <w:szCs w:val="22"/>
        </w:rPr>
        <w:t xml:space="preserve">На </w:t>
      </w:r>
      <w:proofErr w:type="spellStart"/>
      <w:r w:rsidRPr="008A1AB9">
        <w:rPr>
          <w:sz w:val="22"/>
          <w:szCs w:val="22"/>
        </w:rPr>
        <w:t>рухливість</w:t>
      </w:r>
      <w:proofErr w:type="spellEnd"/>
      <w:r w:rsidRPr="008A1AB9">
        <w:rPr>
          <w:sz w:val="22"/>
          <w:szCs w:val="22"/>
        </w:rPr>
        <w:t xml:space="preserve"> у </w:t>
      </w:r>
      <w:proofErr w:type="spellStart"/>
      <w:r w:rsidRPr="008A1AB9">
        <w:rPr>
          <w:sz w:val="22"/>
          <w:szCs w:val="22"/>
        </w:rPr>
        <w:t>суглобах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впливають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такі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зовнішні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фактори</w:t>
      </w:r>
      <w:proofErr w:type="spellEnd"/>
      <w:r w:rsidRPr="008A1AB9">
        <w:rPr>
          <w:sz w:val="22"/>
          <w:szCs w:val="22"/>
        </w:rPr>
        <w:t xml:space="preserve">, як температура </w:t>
      </w:r>
      <w:proofErr w:type="spellStart"/>
      <w:r w:rsidRPr="008A1AB9">
        <w:rPr>
          <w:sz w:val="22"/>
          <w:szCs w:val="22"/>
        </w:rPr>
        <w:t>зовнішнього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середовища</w:t>
      </w:r>
      <w:proofErr w:type="spellEnd"/>
      <w:r w:rsidRPr="008A1AB9">
        <w:rPr>
          <w:sz w:val="22"/>
          <w:szCs w:val="22"/>
        </w:rPr>
        <w:t xml:space="preserve"> та пора </w:t>
      </w:r>
      <w:proofErr w:type="spellStart"/>
      <w:r w:rsidRPr="008A1AB9">
        <w:rPr>
          <w:sz w:val="22"/>
          <w:szCs w:val="22"/>
        </w:rPr>
        <w:t>доби</w:t>
      </w:r>
      <w:proofErr w:type="spellEnd"/>
      <w:r w:rsidRPr="008A1AB9">
        <w:rPr>
          <w:sz w:val="22"/>
          <w:szCs w:val="22"/>
        </w:rPr>
        <w:t xml:space="preserve">. При </w:t>
      </w:r>
      <w:proofErr w:type="spellStart"/>
      <w:r w:rsidRPr="008A1AB9">
        <w:rPr>
          <w:sz w:val="22"/>
          <w:szCs w:val="22"/>
        </w:rPr>
        <w:t>зниженні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температури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рухливість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суглобів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зменшується</w:t>
      </w:r>
      <w:proofErr w:type="spellEnd"/>
      <w:r w:rsidRPr="008A1AB9">
        <w:rPr>
          <w:sz w:val="22"/>
          <w:szCs w:val="22"/>
        </w:rPr>
        <w:t xml:space="preserve">. </w:t>
      </w:r>
      <w:proofErr w:type="spellStart"/>
      <w:r w:rsidRPr="008A1AB9">
        <w:rPr>
          <w:sz w:val="22"/>
          <w:szCs w:val="22"/>
        </w:rPr>
        <w:t>Під</w:t>
      </w:r>
      <w:proofErr w:type="spellEnd"/>
      <w:r w:rsidRPr="008A1AB9">
        <w:rPr>
          <w:sz w:val="22"/>
          <w:szCs w:val="22"/>
        </w:rPr>
        <w:t xml:space="preserve"> час </w:t>
      </w:r>
      <w:proofErr w:type="spellStart"/>
      <w:r w:rsidRPr="008A1AB9">
        <w:rPr>
          <w:sz w:val="22"/>
          <w:szCs w:val="22"/>
        </w:rPr>
        <w:t>фізичної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розминки</w:t>
      </w:r>
      <w:proofErr w:type="spellEnd"/>
      <w:r w:rsidRPr="008A1AB9">
        <w:rPr>
          <w:sz w:val="22"/>
          <w:szCs w:val="22"/>
        </w:rPr>
        <w:t xml:space="preserve"> температура </w:t>
      </w:r>
      <w:proofErr w:type="spellStart"/>
      <w:r w:rsidRPr="008A1AB9">
        <w:rPr>
          <w:sz w:val="22"/>
          <w:szCs w:val="22"/>
        </w:rPr>
        <w:t>тіла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підвищується</w:t>
      </w:r>
      <w:proofErr w:type="spellEnd"/>
      <w:r w:rsidRPr="008A1AB9">
        <w:rPr>
          <w:sz w:val="22"/>
          <w:szCs w:val="22"/>
        </w:rPr>
        <w:t xml:space="preserve"> і </w:t>
      </w:r>
      <w:proofErr w:type="spellStart"/>
      <w:r w:rsidRPr="008A1AB9">
        <w:rPr>
          <w:sz w:val="22"/>
          <w:szCs w:val="22"/>
        </w:rPr>
        <w:t>збільшується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амплітуда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рухів</w:t>
      </w:r>
      <w:proofErr w:type="spellEnd"/>
      <w:r w:rsidRPr="008A1AB9">
        <w:rPr>
          <w:sz w:val="22"/>
          <w:szCs w:val="22"/>
        </w:rPr>
        <w:t xml:space="preserve"> у </w:t>
      </w:r>
      <w:proofErr w:type="spellStart"/>
      <w:r w:rsidRPr="008A1AB9">
        <w:rPr>
          <w:sz w:val="22"/>
          <w:szCs w:val="22"/>
        </w:rPr>
        <w:t>суглобах</w:t>
      </w:r>
      <w:proofErr w:type="spellEnd"/>
      <w:r w:rsidRPr="008A1AB9">
        <w:rPr>
          <w:sz w:val="22"/>
          <w:szCs w:val="22"/>
        </w:rPr>
        <w:t xml:space="preserve">. </w:t>
      </w:r>
      <w:proofErr w:type="spellStart"/>
      <w:r w:rsidRPr="008A1AB9">
        <w:rPr>
          <w:sz w:val="22"/>
          <w:szCs w:val="22"/>
        </w:rPr>
        <w:t>Зранку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рухливість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менша</w:t>
      </w:r>
      <w:proofErr w:type="spellEnd"/>
      <w:r w:rsidRPr="008A1AB9">
        <w:rPr>
          <w:sz w:val="22"/>
          <w:szCs w:val="22"/>
        </w:rPr>
        <w:t xml:space="preserve">, </w:t>
      </w:r>
      <w:proofErr w:type="spellStart"/>
      <w:r w:rsidRPr="008A1AB9">
        <w:rPr>
          <w:sz w:val="22"/>
          <w:szCs w:val="22"/>
        </w:rPr>
        <w:t>ніж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ввечері</w:t>
      </w:r>
      <w:proofErr w:type="spellEnd"/>
      <w:r w:rsidRPr="008A1AB9">
        <w:rPr>
          <w:sz w:val="22"/>
          <w:szCs w:val="22"/>
        </w:rPr>
        <w:t xml:space="preserve">. </w:t>
      </w:r>
    </w:p>
    <w:p w:rsidR="00BE6781" w:rsidRPr="008A1AB9" w:rsidRDefault="00BE6781" w:rsidP="00BE6781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  <w:bookmarkStart w:id="20" w:name="_Hlk187322359"/>
      <w:proofErr w:type="spellStart"/>
      <w:r w:rsidRPr="008A1AB9">
        <w:rPr>
          <w:sz w:val="22"/>
          <w:szCs w:val="22"/>
        </w:rPr>
        <w:t>Активні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рухи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характеризують</w:t>
      </w:r>
      <w:proofErr w:type="spellEnd"/>
      <w:r w:rsidRPr="008A1AB9">
        <w:rPr>
          <w:sz w:val="22"/>
          <w:szCs w:val="22"/>
        </w:rPr>
        <w:t xml:space="preserve"> роботу </w:t>
      </w:r>
      <w:proofErr w:type="spellStart"/>
      <w:r w:rsidRPr="008A1AB9">
        <w:rPr>
          <w:sz w:val="22"/>
          <w:szCs w:val="22"/>
        </w:rPr>
        <w:t>м’язів</w:t>
      </w:r>
      <w:proofErr w:type="spellEnd"/>
      <w:r w:rsidRPr="008A1AB9">
        <w:rPr>
          <w:sz w:val="22"/>
          <w:szCs w:val="22"/>
        </w:rPr>
        <w:t xml:space="preserve">, </w:t>
      </w:r>
      <w:proofErr w:type="spellStart"/>
      <w:r w:rsidRPr="008A1AB9">
        <w:rPr>
          <w:sz w:val="22"/>
          <w:szCs w:val="22"/>
        </w:rPr>
        <w:t>відповідальних</w:t>
      </w:r>
      <w:proofErr w:type="spellEnd"/>
      <w:r w:rsidRPr="008A1AB9">
        <w:rPr>
          <w:sz w:val="22"/>
          <w:szCs w:val="22"/>
        </w:rPr>
        <w:t xml:space="preserve"> за </w:t>
      </w:r>
      <w:proofErr w:type="spellStart"/>
      <w:r w:rsidRPr="008A1AB9">
        <w:rPr>
          <w:sz w:val="22"/>
          <w:szCs w:val="22"/>
        </w:rPr>
        <w:t>виконання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певного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руху</w:t>
      </w:r>
      <w:proofErr w:type="spellEnd"/>
      <w:r w:rsidRPr="008A1AB9">
        <w:rPr>
          <w:sz w:val="22"/>
          <w:szCs w:val="22"/>
        </w:rPr>
        <w:t xml:space="preserve"> без </w:t>
      </w:r>
      <w:proofErr w:type="spellStart"/>
      <w:r w:rsidRPr="008A1AB9">
        <w:rPr>
          <w:sz w:val="22"/>
          <w:szCs w:val="22"/>
        </w:rPr>
        <w:t>сторонньої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допомоги</w:t>
      </w:r>
      <w:proofErr w:type="spellEnd"/>
      <w:r w:rsidRPr="008A1AB9">
        <w:rPr>
          <w:sz w:val="22"/>
          <w:szCs w:val="22"/>
        </w:rPr>
        <w:t xml:space="preserve">. </w:t>
      </w:r>
      <w:proofErr w:type="spellStart"/>
      <w:r w:rsidRPr="008A1AB9">
        <w:rPr>
          <w:sz w:val="22"/>
          <w:szCs w:val="22"/>
        </w:rPr>
        <w:t>Активні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рухи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виконуються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досліджуваним</w:t>
      </w:r>
      <w:proofErr w:type="spellEnd"/>
      <w:r w:rsidRPr="008A1AB9">
        <w:rPr>
          <w:sz w:val="22"/>
          <w:szCs w:val="22"/>
        </w:rPr>
        <w:t xml:space="preserve"> по </w:t>
      </w:r>
      <w:proofErr w:type="spellStart"/>
      <w:r w:rsidRPr="008A1AB9">
        <w:rPr>
          <w:sz w:val="22"/>
          <w:szCs w:val="22"/>
        </w:rPr>
        <w:t>команді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фізичного</w:t>
      </w:r>
      <w:proofErr w:type="spellEnd"/>
      <w:r w:rsidRPr="008A1AB9">
        <w:rPr>
          <w:sz w:val="22"/>
          <w:szCs w:val="22"/>
        </w:rPr>
        <w:t xml:space="preserve"> терапевта </w:t>
      </w:r>
      <w:proofErr w:type="spellStart"/>
      <w:r w:rsidRPr="008A1AB9">
        <w:rPr>
          <w:sz w:val="22"/>
          <w:szCs w:val="22"/>
        </w:rPr>
        <w:t>послідовно</w:t>
      </w:r>
      <w:proofErr w:type="spellEnd"/>
      <w:r w:rsidRPr="008A1AB9">
        <w:rPr>
          <w:sz w:val="22"/>
          <w:szCs w:val="22"/>
        </w:rPr>
        <w:t xml:space="preserve"> для </w:t>
      </w:r>
      <w:proofErr w:type="spellStart"/>
      <w:r w:rsidRPr="008A1AB9">
        <w:rPr>
          <w:sz w:val="22"/>
          <w:szCs w:val="22"/>
        </w:rPr>
        <w:t>кожної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групи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суглобів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або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окремих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суглобів</w:t>
      </w:r>
      <w:bookmarkEnd w:id="20"/>
      <w:proofErr w:type="spellEnd"/>
      <w:r w:rsidRPr="008A1AB9">
        <w:rPr>
          <w:sz w:val="22"/>
          <w:szCs w:val="22"/>
        </w:rPr>
        <w:t xml:space="preserve">. </w:t>
      </w:r>
      <w:proofErr w:type="spellStart"/>
      <w:r w:rsidRPr="008A1AB9">
        <w:rPr>
          <w:sz w:val="22"/>
          <w:szCs w:val="22"/>
        </w:rPr>
        <w:t>Під</w:t>
      </w:r>
      <w:proofErr w:type="spellEnd"/>
      <w:r w:rsidRPr="008A1AB9">
        <w:rPr>
          <w:sz w:val="22"/>
          <w:szCs w:val="22"/>
        </w:rPr>
        <w:t xml:space="preserve"> час </w:t>
      </w:r>
      <w:proofErr w:type="spellStart"/>
      <w:r w:rsidRPr="008A1AB9">
        <w:rPr>
          <w:sz w:val="22"/>
          <w:szCs w:val="22"/>
        </w:rPr>
        <w:t>дослідження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потрібно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враховувати</w:t>
      </w:r>
      <w:proofErr w:type="spellEnd"/>
      <w:r w:rsidRPr="008A1AB9">
        <w:rPr>
          <w:sz w:val="22"/>
          <w:szCs w:val="22"/>
        </w:rPr>
        <w:t xml:space="preserve"> те, </w:t>
      </w:r>
      <w:proofErr w:type="spellStart"/>
      <w:r w:rsidRPr="008A1AB9">
        <w:rPr>
          <w:sz w:val="22"/>
          <w:szCs w:val="22"/>
        </w:rPr>
        <w:t>що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рухи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відображають</w:t>
      </w:r>
      <w:proofErr w:type="spellEnd"/>
      <w:r w:rsidRPr="008A1AB9">
        <w:rPr>
          <w:sz w:val="22"/>
          <w:szCs w:val="22"/>
        </w:rPr>
        <w:t xml:space="preserve"> не </w:t>
      </w:r>
      <w:proofErr w:type="spellStart"/>
      <w:r w:rsidRPr="008A1AB9">
        <w:rPr>
          <w:sz w:val="22"/>
          <w:szCs w:val="22"/>
        </w:rPr>
        <w:t>лише</w:t>
      </w:r>
      <w:proofErr w:type="spellEnd"/>
      <w:r w:rsidRPr="008A1AB9">
        <w:rPr>
          <w:sz w:val="22"/>
          <w:szCs w:val="22"/>
        </w:rPr>
        <w:t xml:space="preserve"> стан </w:t>
      </w:r>
      <w:proofErr w:type="spellStart"/>
      <w:r w:rsidRPr="008A1AB9">
        <w:rPr>
          <w:sz w:val="22"/>
          <w:szCs w:val="22"/>
        </w:rPr>
        <w:t>суглобів</w:t>
      </w:r>
      <w:proofErr w:type="spellEnd"/>
      <w:r w:rsidRPr="008A1AB9">
        <w:rPr>
          <w:sz w:val="22"/>
          <w:szCs w:val="22"/>
        </w:rPr>
        <w:t xml:space="preserve">, але й </w:t>
      </w:r>
      <w:proofErr w:type="spellStart"/>
      <w:r w:rsidRPr="008A1AB9">
        <w:rPr>
          <w:sz w:val="22"/>
          <w:szCs w:val="22"/>
        </w:rPr>
        <w:t>м’язів</w:t>
      </w:r>
      <w:proofErr w:type="spellEnd"/>
      <w:r w:rsidRPr="008A1AB9">
        <w:rPr>
          <w:sz w:val="22"/>
          <w:szCs w:val="22"/>
        </w:rPr>
        <w:t xml:space="preserve">, </w:t>
      </w:r>
      <w:proofErr w:type="spellStart"/>
      <w:r w:rsidRPr="008A1AB9">
        <w:rPr>
          <w:sz w:val="22"/>
          <w:szCs w:val="22"/>
        </w:rPr>
        <w:t>фасцій</w:t>
      </w:r>
      <w:proofErr w:type="spellEnd"/>
      <w:r w:rsidRPr="008A1AB9">
        <w:rPr>
          <w:sz w:val="22"/>
          <w:szCs w:val="22"/>
        </w:rPr>
        <w:t xml:space="preserve"> і </w:t>
      </w:r>
      <w:proofErr w:type="spellStart"/>
      <w:r w:rsidRPr="008A1AB9">
        <w:rPr>
          <w:sz w:val="22"/>
          <w:szCs w:val="22"/>
        </w:rPr>
        <w:t>сухожилків</w:t>
      </w:r>
      <w:proofErr w:type="spellEnd"/>
      <w:r w:rsidRPr="008A1AB9">
        <w:rPr>
          <w:sz w:val="22"/>
          <w:szCs w:val="22"/>
        </w:rPr>
        <w:t xml:space="preserve">, стан </w:t>
      </w:r>
      <w:proofErr w:type="spellStart"/>
      <w:r w:rsidRPr="008A1AB9">
        <w:rPr>
          <w:sz w:val="22"/>
          <w:szCs w:val="22"/>
        </w:rPr>
        <w:t>іннервації</w:t>
      </w:r>
      <w:proofErr w:type="spellEnd"/>
      <w:r w:rsidRPr="008A1AB9">
        <w:rPr>
          <w:sz w:val="22"/>
          <w:szCs w:val="22"/>
        </w:rPr>
        <w:t xml:space="preserve">. </w:t>
      </w:r>
      <w:proofErr w:type="spellStart"/>
      <w:r w:rsidRPr="008A1AB9">
        <w:rPr>
          <w:sz w:val="22"/>
          <w:szCs w:val="22"/>
        </w:rPr>
        <w:t>Усі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рухи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повинні</w:t>
      </w:r>
      <w:proofErr w:type="spellEnd"/>
      <w:r w:rsidRPr="008A1AB9">
        <w:rPr>
          <w:sz w:val="22"/>
          <w:szCs w:val="22"/>
        </w:rPr>
        <w:t xml:space="preserve"> бути </w:t>
      </w:r>
      <w:proofErr w:type="spellStart"/>
      <w:r w:rsidRPr="008A1AB9">
        <w:rPr>
          <w:sz w:val="22"/>
          <w:szCs w:val="22"/>
        </w:rPr>
        <w:t>фізіологічними</w:t>
      </w:r>
      <w:proofErr w:type="spellEnd"/>
      <w:r w:rsidRPr="008A1AB9">
        <w:rPr>
          <w:sz w:val="22"/>
          <w:szCs w:val="22"/>
        </w:rPr>
        <w:t xml:space="preserve"> та </w:t>
      </w:r>
      <w:proofErr w:type="spellStart"/>
      <w:r w:rsidRPr="008A1AB9">
        <w:rPr>
          <w:sz w:val="22"/>
          <w:szCs w:val="22"/>
        </w:rPr>
        <w:t>виконуватися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лише</w:t>
      </w:r>
      <w:proofErr w:type="spellEnd"/>
      <w:r w:rsidRPr="008A1AB9">
        <w:rPr>
          <w:sz w:val="22"/>
          <w:szCs w:val="22"/>
        </w:rPr>
        <w:t xml:space="preserve"> до </w:t>
      </w:r>
      <w:proofErr w:type="spellStart"/>
      <w:r w:rsidRPr="008A1AB9">
        <w:rPr>
          <w:sz w:val="22"/>
          <w:szCs w:val="22"/>
        </w:rPr>
        <w:t>появи</w:t>
      </w:r>
      <w:proofErr w:type="spellEnd"/>
      <w:r w:rsidRPr="008A1AB9">
        <w:rPr>
          <w:sz w:val="22"/>
          <w:szCs w:val="22"/>
        </w:rPr>
        <w:t xml:space="preserve"> болю.</w:t>
      </w:r>
    </w:p>
    <w:p w:rsidR="00BE6781" w:rsidRDefault="00BE6781" w:rsidP="00BE6781">
      <w:pPr>
        <w:ind w:left="426" w:right="310" w:firstLine="567"/>
        <w:jc w:val="both"/>
        <w:rPr>
          <w:sz w:val="22"/>
          <w:szCs w:val="22"/>
        </w:rPr>
      </w:pPr>
      <w:proofErr w:type="spellStart"/>
      <w:r w:rsidRPr="008A1AB9">
        <w:rPr>
          <w:sz w:val="22"/>
          <w:szCs w:val="22"/>
        </w:rPr>
        <w:lastRenderedPageBreak/>
        <w:t>Пасивні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суглобові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рухи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досліджують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двома</w:t>
      </w:r>
      <w:proofErr w:type="spellEnd"/>
      <w:r w:rsidRPr="008A1AB9">
        <w:rPr>
          <w:sz w:val="22"/>
          <w:szCs w:val="22"/>
        </w:rPr>
        <w:t xml:space="preserve"> методами. Перший </w:t>
      </w:r>
      <w:proofErr w:type="spellStart"/>
      <w:r w:rsidRPr="008A1AB9">
        <w:rPr>
          <w:sz w:val="22"/>
          <w:szCs w:val="22"/>
        </w:rPr>
        <w:t>являє</w:t>
      </w:r>
      <w:proofErr w:type="spellEnd"/>
      <w:r w:rsidRPr="008A1AB9">
        <w:rPr>
          <w:sz w:val="22"/>
          <w:szCs w:val="22"/>
        </w:rPr>
        <w:t xml:space="preserve"> собою результат </w:t>
      </w:r>
      <w:proofErr w:type="spellStart"/>
      <w:r w:rsidRPr="008A1AB9">
        <w:rPr>
          <w:sz w:val="22"/>
          <w:szCs w:val="22"/>
        </w:rPr>
        <w:t>впливу</w:t>
      </w:r>
      <w:proofErr w:type="spellEnd"/>
      <w:r w:rsidRPr="008A1AB9">
        <w:rPr>
          <w:sz w:val="22"/>
          <w:szCs w:val="22"/>
        </w:rPr>
        <w:t xml:space="preserve"> </w:t>
      </w:r>
      <w:proofErr w:type="spellStart"/>
      <w:r w:rsidRPr="008A1AB9">
        <w:rPr>
          <w:sz w:val="22"/>
          <w:szCs w:val="22"/>
        </w:rPr>
        <w:t>зовнішніх</w:t>
      </w:r>
      <w:proofErr w:type="spellEnd"/>
      <w:r w:rsidRPr="008A1AB9">
        <w:rPr>
          <w:sz w:val="22"/>
          <w:szCs w:val="22"/>
        </w:rPr>
        <w:t xml:space="preserve"> сил</w:t>
      </w:r>
      <w:r w:rsidRPr="006656DC">
        <w:rPr>
          <w:sz w:val="22"/>
          <w:szCs w:val="22"/>
        </w:rPr>
        <w:t xml:space="preserve"> (рук </w:t>
      </w:r>
      <w:proofErr w:type="spellStart"/>
      <w:r w:rsidRPr="006656DC">
        <w:rPr>
          <w:sz w:val="22"/>
          <w:szCs w:val="22"/>
        </w:rPr>
        <w:t>дослідника</w:t>
      </w:r>
      <w:proofErr w:type="spellEnd"/>
      <w:r w:rsidRPr="006656DC">
        <w:rPr>
          <w:sz w:val="22"/>
          <w:szCs w:val="22"/>
        </w:rPr>
        <w:t xml:space="preserve">) </w:t>
      </w:r>
      <w:proofErr w:type="spellStart"/>
      <w:r w:rsidRPr="006656DC">
        <w:rPr>
          <w:sz w:val="22"/>
          <w:szCs w:val="22"/>
        </w:rPr>
        <w:t>відповідно</w:t>
      </w:r>
      <w:proofErr w:type="spellEnd"/>
      <w:r w:rsidRPr="006656DC">
        <w:rPr>
          <w:sz w:val="22"/>
          <w:szCs w:val="22"/>
        </w:rPr>
        <w:t xml:space="preserve"> до </w:t>
      </w:r>
      <w:proofErr w:type="spellStart"/>
      <w:r w:rsidRPr="006656DC">
        <w:rPr>
          <w:sz w:val="22"/>
          <w:szCs w:val="22"/>
        </w:rPr>
        <w:t>фізіологічних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напрямків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досліджуваного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руху</w:t>
      </w:r>
      <w:proofErr w:type="spellEnd"/>
      <w:r w:rsidRPr="006656DC">
        <w:rPr>
          <w:sz w:val="22"/>
          <w:szCs w:val="22"/>
        </w:rPr>
        <w:t xml:space="preserve">, </w:t>
      </w:r>
      <w:proofErr w:type="spellStart"/>
      <w:r w:rsidRPr="006656DC">
        <w:rPr>
          <w:sz w:val="22"/>
          <w:szCs w:val="22"/>
        </w:rPr>
        <w:t>що</w:t>
      </w:r>
      <w:proofErr w:type="spellEnd"/>
      <w:r w:rsidRPr="006656DC">
        <w:rPr>
          <w:sz w:val="22"/>
          <w:szCs w:val="22"/>
        </w:rPr>
        <w:t xml:space="preserve"> як би штучно </w:t>
      </w:r>
      <w:proofErr w:type="spellStart"/>
      <w:r w:rsidRPr="006656DC">
        <w:rPr>
          <w:sz w:val="22"/>
          <w:szCs w:val="22"/>
        </w:rPr>
        <w:t>відтворює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можливі</w:t>
      </w:r>
      <w:proofErr w:type="spellEnd"/>
      <w:r w:rsidRPr="006656DC">
        <w:rPr>
          <w:sz w:val="22"/>
          <w:szCs w:val="22"/>
        </w:rPr>
        <w:t xml:space="preserve"> для </w:t>
      </w:r>
      <w:proofErr w:type="spellStart"/>
      <w:r w:rsidRPr="006656DC">
        <w:rPr>
          <w:sz w:val="22"/>
          <w:szCs w:val="22"/>
        </w:rPr>
        <w:t>даного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суглоба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активні</w:t>
      </w:r>
      <w:proofErr w:type="spellEnd"/>
      <w:r w:rsidRPr="006656DC">
        <w:rPr>
          <w:sz w:val="22"/>
          <w:szCs w:val="22"/>
        </w:rPr>
        <w:t xml:space="preserve"> (</w:t>
      </w:r>
      <w:proofErr w:type="spellStart"/>
      <w:r w:rsidRPr="006656DC">
        <w:rPr>
          <w:sz w:val="22"/>
          <w:szCs w:val="22"/>
        </w:rPr>
        <w:t>природні</w:t>
      </w:r>
      <w:proofErr w:type="spellEnd"/>
      <w:r w:rsidRPr="006656DC">
        <w:rPr>
          <w:sz w:val="22"/>
          <w:szCs w:val="22"/>
        </w:rPr>
        <w:t xml:space="preserve">) </w:t>
      </w:r>
      <w:proofErr w:type="spellStart"/>
      <w:r w:rsidRPr="006656DC">
        <w:rPr>
          <w:sz w:val="22"/>
          <w:szCs w:val="22"/>
        </w:rPr>
        <w:t>рухи</w:t>
      </w:r>
      <w:proofErr w:type="spellEnd"/>
      <w:r w:rsidRPr="006656DC">
        <w:rPr>
          <w:sz w:val="22"/>
          <w:szCs w:val="22"/>
        </w:rPr>
        <w:t xml:space="preserve">. За </w:t>
      </w:r>
      <w:proofErr w:type="spellStart"/>
      <w:r w:rsidRPr="006656DC">
        <w:rPr>
          <w:sz w:val="22"/>
          <w:szCs w:val="22"/>
        </w:rPr>
        <w:t>допомогою</w:t>
      </w:r>
      <w:proofErr w:type="spellEnd"/>
      <w:r w:rsidRPr="006656DC">
        <w:rPr>
          <w:sz w:val="22"/>
          <w:szCs w:val="22"/>
        </w:rPr>
        <w:t xml:space="preserve"> другого методу проводиться «</w:t>
      </w:r>
      <w:proofErr w:type="spellStart"/>
      <w:r w:rsidRPr="006656DC">
        <w:rPr>
          <w:sz w:val="22"/>
          <w:szCs w:val="22"/>
        </w:rPr>
        <w:t>суглобова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гра</w:t>
      </w:r>
      <w:proofErr w:type="spellEnd"/>
      <w:r w:rsidRPr="006656DC">
        <w:rPr>
          <w:sz w:val="22"/>
          <w:szCs w:val="22"/>
        </w:rPr>
        <w:t>» («</w:t>
      </w:r>
      <w:proofErr w:type="spellStart"/>
      <w:r w:rsidRPr="006656DC">
        <w:rPr>
          <w:sz w:val="22"/>
          <w:szCs w:val="22"/>
        </w:rPr>
        <w:t>joint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play</w:t>
      </w:r>
      <w:proofErr w:type="spellEnd"/>
      <w:r w:rsidRPr="006656DC">
        <w:rPr>
          <w:sz w:val="22"/>
          <w:szCs w:val="22"/>
        </w:rPr>
        <w:t xml:space="preserve">»). </w:t>
      </w:r>
    </w:p>
    <w:p w:rsidR="00BE6781" w:rsidRDefault="00BE6781" w:rsidP="00BE6781">
      <w:pPr>
        <w:ind w:left="426" w:right="310" w:firstLine="567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</w:t>
      </w:r>
      <w:proofErr w:type="spellStart"/>
      <w:r w:rsidRPr="006656DC">
        <w:rPr>
          <w:sz w:val="22"/>
          <w:szCs w:val="22"/>
        </w:rPr>
        <w:t>Суглобова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гра</w:t>
      </w:r>
      <w:proofErr w:type="spellEnd"/>
      <w:r w:rsidRPr="006656DC">
        <w:rPr>
          <w:sz w:val="22"/>
          <w:szCs w:val="22"/>
        </w:rPr>
        <w:t xml:space="preserve"> – </w:t>
      </w:r>
      <w:proofErr w:type="spellStart"/>
      <w:r w:rsidRPr="006656DC">
        <w:rPr>
          <w:sz w:val="22"/>
          <w:szCs w:val="22"/>
        </w:rPr>
        <w:t>це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функціональний</w:t>
      </w:r>
      <w:proofErr w:type="spellEnd"/>
      <w:r w:rsidRPr="006656DC">
        <w:rPr>
          <w:sz w:val="22"/>
          <w:szCs w:val="22"/>
        </w:rPr>
        <w:t xml:space="preserve"> резерв </w:t>
      </w:r>
      <w:proofErr w:type="spellStart"/>
      <w:r w:rsidRPr="006656DC">
        <w:rPr>
          <w:sz w:val="22"/>
          <w:szCs w:val="22"/>
        </w:rPr>
        <w:t>рухливості</w:t>
      </w:r>
      <w:proofErr w:type="spellEnd"/>
      <w:r w:rsidRPr="006656DC">
        <w:rPr>
          <w:sz w:val="22"/>
          <w:szCs w:val="22"/>
        </w:rPr>
        <w:t xml:space="preserve">, </w:t>
      </w:r>
      <w:proofErr w:type="spellStart"/>
      <w:r w:rsidRPr="006656DC">
        <w:rPr>
          <w:sz w:val="22"/>
          <w:szCs w:val="22"/>
        </w:rPr>
        <w:t>що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визначається</w:t>
      </w:r>
      <w:proofErr w:type="spellEnd"/>
      <w:r w:rsidRPr="006656DC">
        <w:rPr>
          <w:sz w:val="22"/>
          <w:szCs w:val="22"/>
        </w:rPr>
        <w:t xml:space="preserve"> як </w:t>
      </w:r>
      <w:proofErr w:type="spellStart"/>
      <w:r w:rsidRPr="006656DC">
        <w:rPr>
          <w:sz w:val="22"/>
          <w:szCs w:val="22"/>
        </w:rPr>
        <w:t>додатковий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об’єм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руху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від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функціонального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бар’єра</w:t>
      </w:r>
      <w:proofErr w:type="spellEnd"/>
      <w:r w:rsidRPr="006656DC">
        <w:rPr>
          <w:sz w:val="22"/>
          <w:szCs w:val="22"/>
        </w:rPr>
        <w:t xml:space="preserve"> до </w:t>
      </w:r>
      <w:proofErr w:type="spellStart"/>
      <w:r w:rsidRPr="006656DC">
        <w:rPr>
          <w:sz w:val="22"/>
          <w:szCs w:val="22"/>
        </w:rPr>
        <w:t>анатомічного</w:t>
      </w:r>
      <w:proofErr w:type="spellEnd"/>
      <w:r w:rsidRPr="006656DC">
        <w:rPr>
          <w:sz w:val="22"/>
          <w:szCs w:val="22"/>
        </w:rPr>
        <w:t xml:space="preserve">. </w:t>
      </w:r>
      <w:proofErr w:type="spellStart"/>
      <w:r w:rsidRPr="006656DC">
        <w:rPr>
          <w:sz w:val="22"/>
          <w:szCs w:val="22"/>
        </w:rPr>
        <w:t>Визначення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суглобової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гри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полягає</w:t>
      </w:r>
      <w:proofErr w:type="spellEnd"/>
      <w:r w:rsidRPr="006656DC">
        <w:rPr>
          <w:sz w:val="22"/>
          <w:szCs w:val="22"/>
        </w:rPr>
        <w:t xml:space="preserve"> у </w:t>
      </w:r>
      <w:proofErr w:type="spellStart"/>
      <w:r w:rsidRPr="006656DC">
        <w:rPr>
          <w:sz w:val="22"/>
          <w:szCs w:val="22"/>
        </w:rPr>
        <w:t>виявленні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пружного</w:t>
      </w:r>
      <w:proofErr w:type="spellEnd"/>
      <w:r w:rsidRPr="006656DC">
        <w:rPr>
          <w:sz w:val="22"/>
          <w:szCs w:val="22"/>
        </w:rPr>
        <w:t xml:space="preserve"> опору (</w:t>
      </w:r>
      <w:proofErr w:type="spellStart"/>
      <w:r w:rsidRPr="006656DC">
        <w:rPr>
          <w:sz w:val="22"/>
          <w:szCs w:val="22"/>
        </w:rPr>
        <w:t>пружинення</w:t>
      </w:r>
      <w:proofErr w:type="spellEnd"/>
      <w:r w:rsidRPr="006656DC">
        <w:rPr>
          <w:sz w:val="22"/>
          <w:szCs w:val="22"/>
        </w:rPr>
        <w:t xml:space="preserve">) в </w:t>
      </w:r>
      <w:proofErr w:type="spellStart"/>
      <w:r w:rsidRPr="006656DC">
        <w:rPr>
          <w:sz w:val="22"/>
          <w:szCs w:val="22"/>
        </w:rPr>
        <w:t>суглобі</w:t>
      </w:r>
      <w:proofErr w:type="spellEnd"/>
      <w:r w:rsidRPr="006656DC">
        <w:rPr>
          <w:sz w:val="22"/>
          <w:szCs w:val="22"/>
        </w:rPr>
        <w:t xml:space="preserve"> у </w:t>
      </w:r>
      <w:proofErr w:type="spellStart"/>
      <w:r w:rsidRPr="006656DC">
        <w:rPr>
          <w:sz w:val="22"/>
          <w:szCs w:val="22"/>
        </w:rPr>
        <w:t>стані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крайнього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положення</w:t>
      </w:r>
      <w:proofErr w:type="spellEnd"/>
      <w:r w:rsidRPr="006656DC">
        <w:rPr>
          <w:sz w:val="22"/>
          <w:szCs w:val="22"/>
        </w:rPr>
        <w:t xml:space="preserve">, </w:t>
      </w:r>
      <w:proofErr w:type="spellStart"/>
      <w:r w:rsidRPr="006656DC">
        <w:rPr>
          <w:sz w:val="22"/>
          <w:szCs w:val="22"/>
        </w:rPr>
        <w:t>що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досягається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пасивними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рухами</w:t>
      </w:r>
      <w:proofErr w:type="spellEnd"/>
      <w:r w:rsidRPr="006656DC">
        <w:rPr>
          <w:sz w:val="22"/>
          <w:szCs w:val="22"/>
        </w:rPr>
        <w:t xml:space="preserve"> в </w:t>
      </w:r>
      <w:proofErr w:type="spellStart"/>
      <w:r w:rsidRPr="006656DC">
        <w:rPr>
          <w:sz w:val="22"/>
          <w:szCs w:val="22"/>
        </w:rPr>
        <w:t>напрямках</w:t>
      </w:r>
      <w:proofErr w:type="spellEnd"/>
      <w:r w:rsidRPr="006656DC">
        <w:rPr>
          <w:sz w:val="22"/>
          <w:szCs w:val="22"/>
        </w:rPr>
        <w:t xml:space="preserve">, </w:t>
      </w:r>
      <w:proofErr w:type="spellStart"/>
      <w:r w:rsidRPr="006656DC">
        <w:rPr>
          <w:sz w:val="22"/>
          <w:szCs w:val="22"/>
        </w:rPr>
        <w:t>що</w:t>
      </w:r>
      <w:proofErr w:type="spellEnd"/>
      <w:r w:rsidRPr="006656DC">
        <w:rPr>
          <w:sz w:val="22"/>
          <w:szCs w:val="22"/>
        </w:rPr>
        <w:t xml:space="preserve"> не </w:t>
      </w:r>
      <w:proofErr w:type="spellStart"/>
      <w:r w:rsidRPr="006656DC">
        <w:rPr>
          <w:sz w:val="22"/>
          <w:szCs w:val="22"/>
        </w:rPr>
        <w:t>відтворюються</w:t>
      </w:r>
      <w:proofErr w:type="spellEnd"/>
      <w:r w:rsidRPr="006656DC">
        <w:rPr>
          <w:sz w:val="22"/>
          <w:szCs w:val="22"/>
        </w:rPr>
        <w:t xml:space="preserve"> в </w:t>
      </w:r>
      <w:proofErr w:type="spellStart"/>
      <w:r w:rsidRPr="006656DC">
        <w:rPr>
          <w:sz w:val="22"/>
          <w:szCs w:val="22"/>
        </w:rPr>
        <w:t>звичайних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умовах</w:t>
      </w:r>
      <w:proofErr w:type="spellEnd"/>
      <w:r w:rsidRPr="006656DC">
        <w:rPr>
          <w:sz w:val="22"/>
          <w:szCs w:val="22"/>
        </w:rPr>
        <w:t xml:space="preserve"> через </w:t>
      </w:r>
      <w:proofErr w:type="spellStart"/>
      <w:r w:rsidRPr="006656DC">
        <w:rPr>
          <w:sz w:val="22"/>
          <w:szCs w:val="22"/>
        </w:rPr>
        <w:t>відсутність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необхідної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м'язової</w:t>
      </w:r>
      <w:proofErr w:type="spellEnd"/>
      <w:r w:rsidRPr="006656DC">
        <w:rPr>
          <w:sz w:val="22"/>
          <w:szCs w:val="22"/>
        </w:rPr>
        <w:t xml:space="preserve"> тяги, а </w:t>
      </w:r>
      <w:proofErr w:type="spellStart"/>
      <w:r w:rsidRPr="006656DC">
        <w:rPr>
          <w:sz w:val="22"/>
          <w:szCs w:val="22"/>
        </w:rPr>
        <w:t>саме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розгинання</w:t>
      </w:r>
      <w:proofErr w:type="spellEnd"/>
      <w:r w:rsidRPr="006656DC">
        <w:rPr>
          <w:sz w:val="22"/>
          <w:szCs w:val="22"/>
        </w:rPr>
        <w:t xml:space="preserve">, </w:t>
      </w:r>
      <w:proofErr w:type="spellStart"/>
      <w:r w:rsidRPr="006656DC">
        <w:rPr>
          <w:sz w:val="22"/>
          <w:szCs w:val="22"/>
        </w:rPr>
        <w:t>згинання</w:t>
      </w:r>
      <w:proofErr w:type="spellEnd"/>
      <w:r w:rsidRPr="006656DC">
        <w:rPr>
          <w:sz w:val="22"/>
          <w:szCs w:val="22"/>
        </w:rPr>
        <w:t xml:space="preserve">, </w:t>
      </w:r>
      <w:proofErr w:type="spellStart"/>
      <w:r w:rsidRPr="006656DC">
        <w:rPr>
          <w:sz w:val="22"/>
          <w:szCs w:val="22"/>
        </w:rPr>
        <w:t>ротації</w:t>
      </w:r>
      <w:proofErr w:type="spellEnd"/>
      <w:r w:rsidRPr="006656DC">
        <w:rPr>
          <w:sz w:val="22"/>
          <w:szCs w:val="22"/>
        </w:rPr>
        <w:t xml:space="preserve">, </w:t>
      </w:r>
      <w:proofErr w:type="spellStart"/>
      <w:r w:rsidRPr="006656DC">
        <w:rPr>
          <w:sz w:val="22"/>
          <w:szCs w:val="22"/>
        </w:rPr>
        <w:t>зсуву</w:t>
      </w:r>
      <w:proofErr w:type="spellEnd"/>
      <w:r w:rsidRPr="006656DC">
        <w:rPr>
          <w:sz w:val="22"/>
          <w:szCs w:val="22"/>
        </w:rPr>
        <w:t xml:space="preserve">, </w:t>
      </w:r>
      <w:proofErr w:type="spellStart"/>
      <w:r w:rsidRPr="006656DC">
        <w:rPr>
          <w:sz w:val="22"/>
          <w:szCs w:val="22"/>
        </w:rPr>
        <w:t>розтягнення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суглобів</w:t>
      </w:r>
      <w:proofErr w:type="spellEnd"/>
      <w:r w:rsidRPr="006656DC">
        <w:rPr>
          <w:sz w:val="22"/>
          <w:szCs w:val="22"/>
        </w:rPr>
        <w:t xml:space="preserve"> до «упору», </w:t>
      </w:r>
      <w:proofErr w:type="spellStart"/>
      <w:r w:rsidRPr="006656DC">
        <w:rPr>
          <w:sz w:val="22"/>
          <w:szCs w:val="22"/>
        </w:rPr>
        <w:t>що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здійснюється</w:t>
      </w:r>
      <w:proofErr w:type="spellEnd"/>
      <w:r w:rsidRPr="006656DC">
        <w:rPr>
          <w:sz w:val="22"/>
          <w:szCs w:val="22"/>
        </w:rPr>
        <w:t xml:space="preserve"> руками </w:t>
      </w:r>
      <w:proofErr w:type="spellStart"/>
      <w:r w:rsidRPr="006656DC">
        <w:rPr>
          <w:sz w:val="22"/>
          <w:szCs w:val="22"/>
        </w:rPr>
        <w:t>дослідника</w:t>
      </w:r>
      <w:proofErr w:type="spellEnd"/>
      <w:r w:rsidRPr="006656DC">
        <w:rPr>
          <w:sz w:val="22"/>
          <w:szCs w:val="22"/>
        </w:rPr>
        <w:t xml:space="preserve">. При такому </w:t>
      </w:r>
      <w:proofErr w:type="spellStart"/>
      <w:r w:rsidRPr="006656DC">
        <w:rPr>
          <w:sz w:val="22"/>
          <w:szCs w:val="22"/>
        </w:rPr>
        <w:t>насильницькому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збільшенні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об’єму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рухів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отримують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тактильне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враження</w:t>
      </w:r>
      <w:proofErr w:type="spellEnd"/>
      <w:r w:rsidRPr="006656DC">
        <w:rPr>
          <w:sz w:val="22"/>
          <w:szCs w:val="22"/>
        </w:rPr>
        <w:t xml:space="preserve">, яке </w:t>
      </w:r>
      <w:proofErr w:type="spellStart"/>
      <w:r w:rsidRPr="006656DC">
        <w:rPr>
          <w:sz w:val="22"/>
          <w:szCs w:val="22"/>
        </w:rPr>
        <w:t>характеризується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наростаючим</w:t>
      </w:r>
      <w:proofErr w:type="spellEnd"/>
      <w:r w:rsidRPr="006656DC">
        <w:rPr>
          <w:sz w:val="22"/>
          <w:szCs w:val="22"/>
        </w:rPr>
        <w:t xml:space="preserve"> опором в </w:t>
      </w:r>
      <w:proofErr w:type="spellStart"/>
      <w:r w:rsidRPr="006656DC">
        <w:rPr>
          <w:sz w:val="22"/>
          <w:szCs w:val="22"/>
        </w:rPr>
        <w:t>певному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інтервалі</w:t>
      </w:r>
      <w:proofErr w:type="spellEnd"/>
      <w:r w:rsidRPr="006656DC">
        <w:rPr>
          <w:sz w:val="22"/>
          <w:szCs w:val="22"/>
        </w:rPr>
        <w:t xml:space="preserve">, </w:t>
      </w:r>
      <w:proofErr w:type="spellStart"/>
      <w:r w:rsidRPr="006656DC">
        <w:rPr>
          <w:sz w:val="22"/>
          <w:szCs w:val="22"/>
        </w:rPr>
        <w:t>що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нагадує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стиснення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пружини</w:t>
      </w:r>
      <w:proofErr w:type="spellEnd"/>
      <w:r w:rsidRPr="006656DC">
        <w:rPr>
          <w:sz w:val="22"/>
          <w:szCs w:val="22"/>
        </w:rPr>
        <w:t xml:space="preserve">. </w:t>
      </w:r>
      <w:proofErr w:type="spellStart"/>
      <w:r w:rsidRPr="006656DC">
        <w:rPr>
          <w:sz w:val="22"/>
          <w:szCs w:val="22"/>
        </w:rPr>
        <w:t>Відсутність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цього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інтервалу</w:t>
      </w:r>
      <w:proofErr w:type="spellEnd"/>
      <w:r w:rsidRPr="006656DC">
        <w:rPr>
          <w:sz w:val="22"/>
          <w:szCs w:val="22"/>
        </w:rPr>
        <w:t xml:space="preserve"> і </w:t>
      </w:r>
      <w:proofErr w:type="spellStart"/>
      <w:r w:rsidRPr="006656DC">
        <w:rPr>
          <w:sz w:val="22"/>
          <w:szCs w:val="22"/>
        </w:rPr>
        <w:t>відчуття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жорсткості</w:t>
      </w:r>
      <w:proofErr w:type="spellEnd"/>
      <w:r>
        <w:rPr>
          <w:sz w:val="22"/>
          <w:szCs w:val="22"/>
          <w:lang w:val="uk-UA"/>
        </w:rPr>
        <w:t xml:space="preserve"> </w:t>
      </w:r>
      <w:proofErr w:type="gramStart"/>
      <w:r w:rsidRPr="006656DC">
        <w:rPr>
          <w:sz w:val="22"/>
          <w:szCs w:val="22"/>
        </w:rPr>
        <w:t>на</w:t>
      </w:r>
      <w:r>
        <w:rPr>
          <w:sz w:val="22"/>
          <w:szCs w:val="22"/>
          <w:lang w:val="uk-UA"/>
        </w:rPr>
        <w:t xml:space="preserve"> </w:t>
      </w:r>
      <w:r w:rsidRPr="006656DC">
        <w:rPr>
          <w:sz w:val="22"/>
          <w:szCs w:val="22"/>
        </w:rPr>
        <w:t>початку</w:t>
      </w:r>
      <w:proofErr w:type="gramEnd"/>
      <w:r>
        <w:rPr>
          <w:sz w:val="22"/>
          <w:szCs w:val="22"/>
          <w:lang w:val="uk-UA"/>
        </w:rPr>
        <w:t xml:space="preserve"> </w:t>
      </w:r>
      <w:proofErr w:type="spellStart"/>
      <w:r w:rsidRPr="006656DC">
        <w:rPr>
          <w:sz w:val="22"/>
          <w:szCs w:val="22"/>
        </w:rPr>
        <w:t>дослідження</w:t>
      </w:r>
      <w:proofErr w:type="spellEnd"/>
      <w:r w:rsidRPr="006656DC">
        <w:rPr>
          <w:sz w:val="22"/>
          <w:szCs w:val="22"/>
        </w:rPr>
        <w:t xml:space="preserve"> є </w:t>
      </w:r>
      <w:proofErr w:type="spellStart"/>
      <w:r w:rsidRPr="006656DC">
        <w:rPr>
          <w:sz w:val="22"/>
          <w:szCs w:val="22"/>
        </w:rPr>
        <w:t>свідченням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обмеження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функціонального</w:t>
      </w:r>
      <w:proofErr w:type="spellEnd"/>
      <w:r w:rsidRPr="006656DC">
        <w:rPr>
          <w:sz w:val="22"/>
          <w:szCs w:val="22"/>
        </w:rPr>
        <w:t xml:space="preserve"> резерву, </w:t>
      </w:r>
      <w:proofErr w:type="spellStart"/>
      <w:r w:rsidRPr="006656DC">
        <w:rPr>
          <w:sz w:val="22"/>
          <w:szCs w:val="22"/>
        </w:rPr>
        <w:t>що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вказує</w:t>
      </w:r>
      <w:proofErr w:type="spellEnd"/>
      <w:r w:rsidRPr="006656DC">
        <w:rPr>
          <w:sz w:val="22"/>
          <w:szCs w:val="22"/>
        </w:rPr>
        <w:t xml:space="preserve"> на </w:t>
      </w:r>
      <w:proofErr w:type="spellStart"/>
      <w:r w:rsidRPr="006656DC">
        <w:rPr>
          <w:sz w:val="22"/>
          <w:szCs w:val="22"/>
        </w:rPr>
        <w:t>наявність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функціональної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блокади</w:t>
      </w:r>
      <w:proofErr w:type="spellEnd"/>
      <w:r w:rsidRPr="006656DC">
        <w:rPr>
          <w:sz w:val="22"/>
          <w:szCs w:val="22"/>
        </w:rPr>
        <w:t xml:space="preserve">. Для </w:t>
      </w:r>
      <w:proofErr w:type="spellStart"/>
      <w:r w:rsidRPr="006656DC">
        <w:rPr>
          <w:sz w:val="22"/>
          <w:szCs w:val="22"/>
        </w:rPr>
        <w:t>дослідження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суглобової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гри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застосовують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також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пальпацію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суглобів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штовханням</w:t>
      </w:r>
      <w:proofErr w:type="spellEnd"/>
      <w:r w:rsidRPr="006656DC">
        <w:rPr>
          <w:sz w:val="22"/>
          <w:szCs w:val="22"/>
        </w:rPr>
        <w:t xml:space="preserve">, </w:t>
      </w:r>
      <w:proofErr w:type="spellStart"/>
      <w:r w:rsidRPr="006656DC">
        <w:rPr>
          <w:sz w:val="22"/>
          <w:szCs w:val="22"/>
        </w:rPr>
        <w:t>сутність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якої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полягає</w:t>
      </w:r>
      <w:proofErr w:type="spellEnd"/>
      <w:r w:rsidRPr="006656DC">
        <w:rPr>
          <w:sz w:val="22"/>
          <w:szCs w:val="22"/>
        </w:rPr>
        <w:t xml:space="preserve"> в </w:t>
      </w:r>
      <w:proofErr w:type="spellStart"/>
      <w:r w:rsidRPr="006656DC">
        <w:rPr>
          <w:sz w:val="22"/>
          <w:szCs w:val="22"/>
        </w:rPr>
        <w:t>оцінці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пружинення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суглобів</w:t>
      </w:r>
      <w:proofErr w:type="spellEnd"/>
      <w:r w:rsidRPr="006656DC">
        <w:rPr>
          <w:sz w:val="22"/>
          <w:szCs w:val="22"/>
        </w:rPr>
        <w:t xml:space="preserve"> у </w:t>
      </w:r>
      <w:proofErr w:type="spellStart"/>
      <w:r w:rsidRPr="006656DC">
        <w:rPr>
          <w:sz w:val="22"/>
          <w:szCs w:val="22"/>
        </w:rPr>
        <w:t>лінійних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напрямках</w:t>
      </w:r>
      <w:proofErr w:type="spellEnd"/>
      <w:r w:rsidRPr="006656DC">
        <w:rPr>
          <w:sz w:val="22"/>
          <w:szCs w:val="22"/>
        </w:rPr>
        <w:t xml:space="preserve"> (вентральному, дорсальному і </w:t>
      </w:r>
      <w:proofErr w:type="spellStart"/>
      <w:r w:rsidRPr="006656DC">
        <w:rPr>
          <w:sz w:val="22"/>
          <w:szCs w:val="22"/>
        </w:rPr>
        <w:t>бічних</w:t>
      </w:r>
      <w:proofErr w:type="spellEnd"/>
      <w:r w:rsidRPr="006656DC">
        <w:rPr>
          <w:sz w:val="22"/>
          <w:szCs w:val="22"/>
        </w:rPr>
        <w:t>).</w:t>
      </w:r>
    </w:p>
    <w:p w:rsidR="00BE6781" w:rsidRPr="006656DC" w:rsidRDefault="00BE6781" w:rsidP="00BE6781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6656DC">
        <w:rPr>
          <w:sz w:val="22"/>
          <w:szCs w:val="22"/>
        </w:rPr>
        <w:t>Досліджують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окремо</w:t>
      </w:r>
      <w:proofErr w:type="spellEnd"/>
      <w:r w:rsidRPr="006656DC">
        <w:rPr>
          <w:sz w:val="22"/>
          <w:szCs w:val="22"/>
        </w:rPr>
        <w:t xml:space="preserve"> два </w:t>
      </w:r>
      <w:proofErr w:type="spellStart"/>
      <w:r w:rsidRPr="006656DC">
        <w:rPr>
          <w:sz w:val="22"/>
          <w:szCs w:val="22"/>
        </w:rPr>
        <w:t>види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суглобової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рухливості</w:t>
      </w:r>
      <w:proofErr w:type="spellEnd"/>
      <w:r w:rsidRPr="006656DC">
        <w:rPr>
          <w:sz w:val="22"/>
          <w:szCs w:val="22"/>
        </w:rPr>
        <w:t xml:space="preserve"> – </w:t>
      </w:r>
      <w:proofErr w:type="spellStart"/>
      <w:r w:rsidRPr="006656DC">
        <w:rPr>
          <w:sz w:val="22"/>
          <w:szCs w:val="22"/>
        </w:rPr>
        <w:t>активну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рухливість</w:t>
      </w:r>
      <w:proofErr w:type="spellEnd"/>
      <w:r w:rsidRPr="006656DC">
        <w:rPr>
          <w:sz w:val="22"/>
          <w:szCs w:val="22"/>
        </w:rPr>
        <w:t xml:space="preserve"> (</w:t>
      </w:r>
      <w:proofErr w:type="spellStart"/>
      <w:r w:rsidRPr="006656DC">
        <w:rPr>
          <w:sz w:val="22"/>
          <w:szCs w:val="22"/>
        </w:rPr>
        <w:t>обстежуваний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робить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рухи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самостійно</w:t>
      </w:r>
      <w:proofErr w:type="spellEnd"/>
      <w:r w:rsidRPr="006656DC">
        <w:rPr>
          <w:sz w:val="22"/>
          <w:szCs w:val="22"/>
        </w:rPr>
        <w:t xml:space="preserve">, без </w:t>
      </w:r>
      <w:proofErr w:type="spellStart"/>
      <w:r w:rsidRPr="006656DC">
        <w:rPr>
          <w:sz w:val="22"/>
          <w:szCs w:val="22"/>
        </w:rPr>
        <w:t>допомоги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дослідника</w:t>
      </w:r>
      <w:proofErr w:type="spellEnd"/>
      <w:r w:rsidRPr="006656DC">
        <w:rPr>
          <w:sz w:val="22"/>
          <w:szCs w:val="22"/>
        </w:rPr>
        <w:t xml:space="preserve">) і </w:t>
      </w:r>
      <w:proofErr w:type="spellStart"/>
      <w:r w:rsidRPr="006656DC">
        <w:rPr>
          <w:sz w:val="22"/>
          <w:szCs w:val="22"/>
        </w:rPr>
        <w:t>пасивну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рухливість</w:t>
      </w:r>
      <w:proofErr w:type="spellEnd"/>
      <w:r w:rsidRPr="006656DC">
        <w:rPr>
          <w:sz w:val="22"/>
          <w:szCs w:val="22"/>
        </w:rPr>
        <w:t xml:space="preserve"> (</w:t>
      </w:r>
      <w:proofErr w:type="spellStart"/>
      <w:r w:rsidRPr="006656DC">
        <w:rPr>
          <w:sz w:val="22"/>
          <w:szCs w:val="22"/>
        </w:rPr>
        <w:t>рухи</w:t>
      </w:r>
      <w:proofErr w:type="spellEnd"/>
      <w:r w:rsidRPr="006656DC">
        <w:rPr>
          <w:sz w:val="22"/>
          <w:szCs w:val="22"/>
        </w:rPr>
        <w:t xml:space="preserve"> в </w:t>
      </w:r>
      <w:proofErr w:type="spellStart"/>
      <w:r w:rsidRPr="006656DC">
        <w:rPr>
          <w:sz w:val="22"/>
          <w:szCs w:val="22"/>
        </w:rPr>
        <w:t>суглобі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проводяться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дослідником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відповідно</w:t>
      </w:r>
      <w:proofErr w:type="spellEnd"/>
      <w:r w:rsidRPr="006656DC">
        <w:rPr>
          <w:sz w:val="22"/>
          <w:szCs w:val="22"/>
        </w:rPr>
        <w:t xml:space="preserve"> до </w:t>
      </w:r>
      <w:proofErr w:type="spellStart"/>
      <w:r w:rsidRPr="006656DC">
        <w:rPr>
          <w:sz w:val="22"/>
          <w:szCs w:val="22"/>
        </w:rPr>
        <w:t>фізіологічного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напрямку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досліджуваного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руху</w:t>
      </w:r>
      <w:proofErr w:type="spellEnd"/>
      <w:r w:rsidRPr="006656DC">
        <w:rPr>
          <w:sz w:val="22"/>
          <w:szCs w:val="22"/>
        </w:rPr>
        <w:t xml:space="preserve">). У </w:t>
      </w:r>
      <w:proofErr w:type="spellStart"/>
      <w:r w:rsidRPr="006656DC">
        <w:rPr>
          <w:sz w:val="22"/>
          <w:szCs w:val="22"/>
        </w:rPr>
        <w:t>нормальних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умовах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обсяг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активних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рухів</w:t>
      </w:r>
      <w:proofErr w:type="spellEnd"/>
      <w:r w:rsidRPr="006656DC">
        <w:rPr>
          <w:sz w:val="22"/>
          <w:szCs w:val="22"/>
        </w:rPr>
        <w:t xml:space="preserve"> в </w:t>
      </w:r>
      <w:proofErr w:type="spellStart"/>
      <w:r w:rsidRPr="006656DC">
        <w:rPr>
          <w:sz w:val="22"/>
          <w:szCs w:val="22"/>
        </w:rPr>
        <w:t>суглобах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менше</w:t>
      </w:r>
      <w:proofErr w:type="spellEnd"/>
      <w:r w:rsidRPr="006656DC">
        <w:rPr>
          <w:sz w:val="22"/>
          <w:szCs w:val="22"/>
        </w:rPr>
        <w:t xml:space="preserve">, </w:t>
      </w:r>
      <w:proofErr w:type="spellStart"/>
      <w:r w:rsidRPr="006656DC">
        <w:rPr>
          <w:sz w:val="22"/>
          <w:szCs w:val="22"/>
        </w:rPr>
        <w:t>ніж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пасивних</w:t>
      </w:r>
      <w:proofErr w:type="spellEnd"/>
      <w:r w:rsidRPr="006656DC">
        <w:rPr>
          <w:sz w:val="22"/>
          <w:szCs w:val="22"/>
        </w:rPr>
        <w:t xml:space="preserve">. У </w:t>
      </w:r>
      <w:proofErr w:type="spellStart"/>
      <w:r w:rsidRPr="006656DC">
        <w:rPr>
          <w:sz w:val="22"/>
          <w:szCs w:val="22"/>
        </w:rPr>
        <w:t>записах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результатів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вимірювання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слід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відображати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амплітуду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обох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видів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рухів</w:t>
      </w:r>
      <w:proofErr w:type="spellEnd"/>
      <w:r w:rsidRPr="006656DC">
        <w:rPr>
          <w:sz w:val="22"/>
          <w:szCs w:val="22"/>
        </w:rPr>
        <w:t>.</w:t>
      </w:r>
    </w:p>
    <w:p w:rsidR="00BE6781" w:rsidRPr="006656DC" w:rsidRDefault="00BE6781" w:rsidP="00BE6781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6656DC">
        <w:rPr>
          <w:sz w:val="22"/>
          <w:szCs w:val="22"/>
        </w:rPr>
        <w:t>Ступінь</w:t>
      </w:r>
      <w:proofErr w:type="spellEnd"/>
      <w:r w:rsidRPr="006656DC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активної або пасивної </w:t>
      </w:r>
      <w:proofErr w:type="spellStart"/>
      <w:r w:rsidRPr="006656DC">
        <w:rPr>
          <w:sz w:val="22"/>
          <w:szCs w:val="22"/>
        </w:rPr>
        <w:t>суглобової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рухливості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залежить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від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форми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суглобових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поверхонь</w:t>
      </w:r>
      <w:proofErr w:type="spellEnd"/>
      <w:r w:rsidRPr="006656DC">
        <w:rPr>
          <w:sz w:val="22"/>
          <w:szCs w:val="22"/>
        </w:rPr>
        <w:t xml:space="preserve"> і </w:t>
      </w:r>
      <w:proofErr w:type="spellStart"/>
      <w:r w:rsidRPr="006656DC">
        <w:rPr>
          <w:sz w:val="22"/>
          <w:szCs w:val="22"/>
        </w:rPr>
        <w:t>еластичності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м'язово-зв'язкового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апарату</w:t>
      </w:r>
      <w:proofErr w:type="spellEnd"/>
      <w:r w:rsidRPr="006656DC">
        <w:rPr>
          <w:sz w:val="22"/>
          <w:szCs w:val="22"/>
        </w:rPr>
        <w:t xml:space="preserve">. На величину </w:t>
      </w:r>
      <w:proofErr w:type="spellStart"/>
      <w:r w:rsidRPr="006656DC">
        <w:rPr>
          <w:sz w:val="22"/>
          <w:szCs w:val="22"/>
        </w:rPr>
        <w:t>рухливості</w:t>
      </w:r>
      <w:proofErr w:type="spellEnd"/>
      <w:r w:rsidRPr="006656DC">
        <w:rPr>
          <w:sz w:val="22"/>
          <w:szCs w:val="22"/>
        </w:rPr>
        <w:t xml:space="preserve"> в </w:t>
      </w:r>
      <w:proofErr w:type="spellStart"/>
      <w:r w:rsidRPr="006656DC">
        <w:rPr>
          <w:sz w:val="22"/>
          <w:szCs w:val="22"/>
        </w:rPr>
        <w:t>суглобах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впливають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вік</w:t>
      </w:r>
      <w:proofErr w:type="spellEnd"/>
      <w:r w:rsidRPr="006656DC">
        <w:rPr>
          <w:sz w:val="22"/>
          <w:szCs w:val="22"/>
        </w:rPr>
        <w:t xml:space="preserve">, стать і тонус </w:t>
      </w:r>
      <w:proofErr w:type="spellStart"/>
      <w:r w:rsidRPr="006656DC">
        <w:rPr>
          <w:sz w:val="22"/>
          <w:szCs w:val="22"/>
        </w:rPr>
        <w:t>м’язів</w:t>
      </w:r>
      <w:proofErr w:type="spellEnd"/>
      <w:r w:rsidRPr="006656DC">
        <w:rPr>
          <w:sz w:val="22"/>
          <w:szCs w:val="22"/>
        </w:rPr>
        <w:t>.</w:t>
      </w:r>
    </w:p>
    <w:p w:rsid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r w:rsidRPr="006656DC">
        <w:rPr>
          <w:sz w:val="22"/>
          <w:szCs w:val="22"/>
        </w:rPr>
        <w:t xml:space="preserve">В </w:t>
      </w:r>
      <w:proofErr w:type="spellStart"/>
      <w:r w:rsidRPr="006656DC">
        <w:rPr>
          <w:sz w:val="22"/>
          <w:szCs w:val="22"/>
        </w:rPr>
        <w:t>результаті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різних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патологічних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процесів</w:t>
      </w:r>
      <w:proofErr w:type="spellEnd"/>
      <w:r w:rsidRPr="006656DC">
        <w:rPr>
          <w:sz w:val="22"/>
          <w:szCs w:val="22"/>
        </w:rPr>
        <w:t xml:space="preserve"> - </w:t>
      </w:r>
      <w:proofErr w:type="spellStart"/>
      <w:r w:rsidRPr="006656DC">
        <w:rPr>
          <w:sz w:val="22"/>
          <w:szCs w:val="22"/>
        </w:rPr>
        <w:t>вродженого</w:t>
      </w:r>
      <w:proofErr w:type="spellEnd"/>
      <w:r w:rsidRPr="006656DC">
        <w:rPr>
          <w:sz w:val="22"/>
          <w:szCs w:val="22"/>
        </w:rPr>
        <w:t xml:space="preserve">, травматичного, запального і дегенеративного </w:t>
      </w:r>
      <w:r w:rsidRPr="006656DC">
        <w:rPr>
          <w:sz w:val="22"/>
          <w:szCs w:val="22"/>
        </w:rPr>
        <w:lastRenderedPageBreak/>
        <w:t xml:space="preserve">характеру </w:t>
      </w:r>
      <w:r w:rsidRPr="002A54DF">
        <w:rPr>
          <w:sz w:val="22"/>
          <w:szCs w:val="22"/>
        </w:rPr>
        <w:t>–</w:t>
      </w:r>
      <w:r w:rsidRPr="006656DC">
        <w:rPr>
          <w:sz w:val="22"/>
          <w:szCs w:val="22"/>
        </w:rPr>
        <w:t xml:space="preserve"> в </w:t>
      </w:r>
      <w:proofErr w:type="spellStart"/>
      <w:r w:rsidRPr="006656DC">
        <w:rPr>
          <w:sz w:val="22"/>
          <w:szCs w:val="22"/>
        </w:rPr>
        <w:t>суглобах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наступають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зміни</w:t>
      </w:r>
      <w:proofErr w:type="spellEnd"/>
      <w:r w:rsidRPr="006656DC">
        <w:rPr>
          <w:sz w:val="22"/>
          <w:szCs w:val="22"/>
        </w:rPr>
        <w:t xml:space="preserve">, </w:t>
      </w:r>
      <w:proofErr w:type="spellStart"/>
      <w:r w:rsidRPr="006656DC">
        <w:rPr>
          <w:sz w:val="22"/>
          <w:szCs w:val="22"/>
        </w:rPr>
        <w:t>що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призводять</w:t>
      </w:r>
      <w:proofErr w:type="spellEnd"/>
      <w:r w:rsidRPr="006656DC">
        <w:rPr>
          <w:sz w:val="22"/>
          <w:szCs w:val="22"/>
        </w:rPr>
        <w:t xml:space="preserve">: 1) до </w:t>
      </w:r>
      <w:proofErr w:type="spellStart"/>
      <w:r w:rsidRPr="006656DC">
        <w:rPr>
          <w:sz w:val="22"/>
          <w:szCs w:val="22"/>
        </w:rPr>
        <w:t>обмеження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рухливості</w:t>
      </w:r>
      <w:proofErr w:type="spellEnd"/>
      <w:r w:rsidRPr="006656DC">
        <w:rPr>
          <w:sz w:val="22"/>
          <w:szCs w:val="22"/>
        </w:rPr>
        <w:t xml:space="preserve"> в </w:t>
      </w:r>
      <w:proofErr w:type="spellStart"/>
      <w:r w:rsidRPr="006656DC">
        <w:rPr>
          <w:sz w:val="22"/>
          <w:szCs w:val="22"/>
        </w:rPr>
        <w:t>суглобі</w:t>
      </w:r>
      <w:proofErr w:type="spellEnd"/>
      <w:r w:rsidRPr="006656DC">
        <w:rPr>
          <w:sz w:val="22"/>
          <w:szCs w:val="22"/>
        </w:rPr>
        <w:t xml:space="preserve">; 2) до </w:t>
      </w:r>
      <w:proofErr w:type="spellStart"/>
      <w:r w:rsidRPr="006656DC">
        <w:rPr>
          <w:sz w:val="22"/>
          <w:szCs w:val="22"/>
        </w:rPr>
        <w:t>збільшення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обсягу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рухів</w:t>
      </w:r>
      <w:proofErr w:type="spellEnd"/>
      <w:r w:rsidRPr="006656DC">
        <w:rPr>
          <w:sz w:val="22"/>
          <w:szCs w:val="22"/>
        </w:rPr>
        <w:t xml:space="preserve"> аж до </w:t>
      </w:r>
      <w:proofErr w:type="spellStart"/>
      <w:r w:rsidRPr="006656DC">
        <w:rPr>
          <w:sz w:val="22"/>
          <w:szCs w:val="22"/>
        </w:rPr>
        <w:t>появи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патологічної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рухливості</w:t>
      </w:r>
      <w:proofErr w:type="spellEnd"/>
      <w:r w:rsidRPr="006656DC">
        <w:rPr>
          <w:sz w:val="22"/>
          <w:szCs w:val="22"/>
        </w:rPr>
        <w:t xml:space="preserve">, </w:t>
      </w:r>
      <w:proofErr w:type="spellStart"/>
      <w:r w:rsidRPr="006656DC">
        <w:rPr>
          <w:sz w:val="22"/>
          <w:szCs w:val="22"/>
        </w:rPr>
        <w:t>що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відбувається</w:t>
      </w:r>
      <w:proofErr w:type="spellEnd"/>
      <w:r w:rsidRPr="006656DC">
        <w:rPr>
          <w:sz w:val="22"/>
          <w:szCs w:val="22"/>
        </w:rPr>
        <w:t xml:space="preserve"> у </w:t>
      </w:r>
      <w:proofErr w:type="spellStart"/>
      <w:r w:rsidRPr="006656DC">
        <w:rPr>
          <w:sz w:val="22"/>
          <w:szCs w:val="22"/>
        </w:rPr>
        <w:t>площині</w:t>
      </w:r>
      <w:proofErr w:type="spellEnd"/>
      <w:r w:rsidRPr="006656DC">
        <w:rPr>
          <w:sz w:val="22"/>
          <w:szCs w:val="22"/>
        </w:rPr>
        <w:t xml:space="preserve">, не </w:t>
      </w:r>
      <w:proofErr w:type="spellStart"/>
      <w:r w:rsidRPr="006656DC">
        <w:rPr>
          <w:sz w:val="22"/>
          <w:szCs w:val="22"/>
        </w:rPr>
        <w:t>властивій</w:t>
      </w:r>
      <w:proofErr w:type="spellEnd"/>
      <w:r w:rsidRPr="006656DC">
        <w:rPr>
          <w:sz w:val="22"/>
          <w:szCs w:val="22"/>
        </w:rPr>
        <w:t xml:space="preserve"> нормальному </w:t>
      </w:r>
      <w:proofErr w:type="spellStart"/>
      <w:r w:rsidRPr="006656DC">
        <w:rPr>
          <w:sz w:val="22"/>
          <w:szCs w:val="22"/>
        </w:rPr>
        <w:t>руху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суглоба</w:t>
      </w:r>
      <w:proofErr w:type="spellEnd"/>
      <w:r w:rsidRPr="006656DC">
        <w:rPr>
          <w:sz w:val="22"/>
          <w:szCs w:val="22"/>
        </w:rPr>
        <w:t xml:space="preserve">; 3) до </w:t>
      </w:r>
      <w:proofErr w:type="spellStart"/>
      <w:r w:rsidRPr="006656DC">
        <w:rPr>
          <w:sz w:val="22"/>
          <w:szCs w:val="22"/>
        </w:rPr>
        <w:t>розвитку</w:t>
      </w:r>
      <w:proofErr w:type="spellEnd"/>
      <w:r w:rsidRPr="006656DC">
        <w:rPr>
          <w:sz w:val="22"/>
          <w:szCs w:val="22"/>
        </w:rPr>
        <w:t xml:space="preserve"> в </w:t>
      </w:r>
      <w:proofErr w:type="spellStart"/>
      <w:r w:rsidRPr="006656DC">
        <w:rPr>
          <w:sz w:val="22"/>
          <w:szCs w:val="22"/>
        </w:rPr>
        <w:t>ураженому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суглобі</w:t>
      </w:r>
      <w:proofErr w:type="spellEnd"/>
      <w:r w:rsidRPr="006656DC">
        <w:rPr>
          <w:sz w:val="22"/>
          <w:szCs w:val="22"/>
        </w:rPr>
        <w:t xml:space="preserve"> того </w:t>
      </w:r>
      <w:proofErr w:type="spellStart"/>
      <w:r w:rsidRPr="006656DC">
        <w:rPr>
          <w:sz w:val="22"/>
          <w:szCs w:val="22"/>
        </w:rPr>
        <w:t>чи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іншого</w:t>
      </w:r>
      <w:proofErr w:type="spellEnd"/>
      <w:r w:rsidRPr="006656DC">
        <w:rPr>
          <w:sz w:val="22"/>
          <w:szCs w:val="22"/>
        </w:rPr>
        <w:t xml:space="preserve"> стану: </w:t>
      </w:r>
      <w:proofErr w:type="spellStart"/>
      <w:r w:rsidRPr="006656DC">
        <w:rPr>
          <w:sz w:val="22"/>
          <w:szCs w:val="22"/>
        </w:rPr>
        <w:t>обмеження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рухів</w:t>
      </w:r>
      <w:proofErr w:type="spellEnd"/>
      <w:r w:rsidRPr="006656DC">
        <w:rPr>
          <w:sz w:val="22"/>
          <w:szCs w:val="22"/>
        </w:rPr>
        <w:t xml:space="preserve">, </w:t>
      </w:r>
      <w:proofErr w:type="spellStart"/>
      <w:r w:rsidRPr="006656DC">
        <w:rPr>
          <w:sz w:val="22"/>
          <w:szCs w:val="22"/>
        </w:rPr>
        <w:t>що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поєднюється</w:t>
      </w:r>
      <w:proofErr w:type="spellEnd"/>
      <w:r w:rsidRPr="006656DC">
        <w:rPr>
          <w:sz w:val="22"/>
          <w:szCs w:val="22"/>
        </w:rPr>
        <w:t xml:space="preserve"> з </w:t>
      </w:r>
      <w:proofErr w:type="spellStart"/>
      <w:r w:rsidRPr="006656DC">
        <w:rPr>
          <w:sz w:val="22"/>
          <w:szCs w:val="22"/>
        </w:rPr>
        <w:t>патологічною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рухливістю</w:t>
      </w:r>
      <w:proofErr w:type="spellEnd"/>
      <w:r w:rsidRPr="006656DC">
        <w:rPr>
          <w:sz w:val="22"/>
          <w:szCs w:val="22"/>
        </w:rPr>
        <w:t>.</w:t>
      </w:r>
    </w:p>
    <w:p w:rsidR="00C04E85" w:rsidRDefault="00C04E85" w:rsidP="00BE6781">
      <w:pPr>
        <w:ind w:left="426" w:right="310" w:firstLine="708"/>
        <w:jc w:val="both"/>
        <w:rPr>
          <w:sz w:val="22"/>
          <w:szCs w:val="22"/>
        </w:rPr>
      </w:pPr>
    </w:p>
    <w:p w:rsidR="00C04E85" w:rsidRDefault="00C04E85" w:rsidP="00BE6781">
      <w:pPr>
        <w:ind w:left="426" w:right="310" w:firstLine="708"/>
        <w:jc w:val="both"/>
        <w:rPr>
          <w:sz w:val="22"/>
          <w:szCs w:val="22"/>
        </w:rPr>
      </w:pPr>
    </w:p>
    <w:p w:rsidR="00C04E85" w:rsidRDefault="00C04E85" w:rsidP="00BE6781">
      <w:pPr>
        <w:ind w:left="426" w:right="310" w:firstLine="708"/>
        <w:jc w:val="both"/>
        <w:rPr>
          <w:sz w:val="22"/>
          <w:szCs w:val="22"/>
        </w:rPr>
      </w:pPr>
    </w:p>
    <w:p w:rsidR="00BE6781" w:rsidRPr="00CE6875" w:rsidRDefault="00BE6781" w:rsidP="00BE6781">
      <w:pPr>
        <w:ind w:left="426" w:right="310" w:firstLine="708"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jc w:val="center"/>
        <w:rPr>
          <w:b/>
          <w:bCs/>
          <w:color w:val="000000"/>
          <w:sz w:val="22"/>
          <w:szCs w:val="22"/>
          <w:lang w:val="uk-UA" w:eastAsia="uk-UA"/>
        </w:rPr>
      </w:pPr>
      <w:r>
        <w:rPr>
          <w:b/>
          <w:bCs/>
          <w:color w:val="000000"/>
          <w:sz w:val="22"/>
          <w:szCs w:val="22"/>
          <w:lang w:val="uk-UA" w:eastAsia="uk-UA"/>
        </w:rPr>
        <w:t>3.3.</w:t>
      </w:r>
      <w:r w:rsidRPr="00170976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>
        <w:rPr>
          <w:b/>
          <w:bCs/>
          <w:color w:val="000000"/>
          <w:sz w:val="22"/>
          <w:szCs w:val="22"/>
          <w:lang w:val="uk-UA" w:eastAsia="uk-UA"/>
        </w:rPr>
        <w:t>Обладнання</w:t>
      </w:r>
      <w:r w:rsidRPr="002A54DF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>
        <w:rPr>
          <w:b/>
          <w:bCs/>
          <w:color w:val="000000"/>
          <w:sz w:val="22"/>
          <w:szCs w:val="22"/>
          <w:lang w:val="uk-UA" w:eastAsia="uk-UA"/>
        </w:rPr>
        <w:t>для в</w:t>
      </w:r>
      <w:r w:rsidRPr="002A54DF">
        <w:rPr>
          <w:b/>
          <w:bCs/>
          <w:color w:val="000000"/>
          <w:sz w:val="22"/>
          <w:szCs w:val="22"/>
          <w:lang w:val="uk-UA" w:eastAsia="uk-UA"/>
        </w:rPr>
        <w:t xml:space="preserve">имірювання рухів </w:t>
      </w:r>
      <w:r w:rsidRPr="002A54DF">
        <w:rPr>
          <w:color w:val="000000"/>
          <w:sz w:val="22"/>
          <w:szCs w:val="22"/>
          <w:lang w:val="uk-UA" w:eastAsia="uk-UA"/>
        </w:rPr>
        <w:t xml:space="preserve">у </w:t>
      </w:r>
      <w:r w:rsidRPr="002A54DF">
        <w:rPr>
          <w:b/>
          <w:bCs/>
          <w:color w:val="000000"/>
          <w:sz w:val="22"/>
          <w:szCs w:val="22"/>
          <w:lang w:val="uk-UA" w:eastAsia="uk-UA"/>
        </w:rPr>
        <w:t>суглобах</w:t>
      </w:r>
      <w:r>
        <w:rPr>
          <w:b/>
          <w:bCs/>
          <w:color w:val="000000"/>
          <w:sz w:val="22"/>
          <w:szCs w:val="22"/>
          <w:lang w:val="uk-UA" w:eastAsia="uk-UA"/>
        </w:rPr>
        <w:t xml:space="preserve">. </w:t>
      </w:r>
    </w:p>
    <w:p w:rsidR="00BE6781" w:rsidRDefault="00BE6781" w:rsidP="00BE6781">
      <w:pPr>
        <w:ind w:right="310"/>
        <w:rPr>
          <w:b/>
          <w:bCs/>
          <w:color w:val="000000"/>
          <w:sz w:val="22"/>
          <w:szCs w:val="22"/>
          <w:lang w:val="uk-UA" w:eastAsia="uk-UA"/>
        </w:rPr>
      </w:pPr>
    </w:p>
    <w:p w:rsidR="00BE6781" w:rsidRPr="00CE6875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Pr="002A54DF">
        <w:rPr>
          <w:sz w:val="22"/>
          <w:szCs w:val="22"/>
          <w:lang w:val="uk-UA"/>
        </w:rPr>
        <w:t xml:space="preserve">Крім дослідження за загальноприйнятою схемою проводиться особливо ретельне вивчення рухових функцій, а також рівня функціональних можливостей хворого. </w:t>
      </w:r>
    </w:p>
    <w:p w:rsidR="00BE6781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 w:rsidRPr="00CE6875">
        <w:rPr>
          <w:bCs/>
          <w:color w:val="000000"/>
          <w:sz w:val="22"/>
          <w:szCs w:val="22"/>
          <w:lang w:val="uk-UA" w:eastAsia="uk-UA"/>
        </w:rPr>
        <w:t xml:space="preserve">Вимірювання обсягу рухів </w:t>
      </w:r>
      <w:r w:rsidRPr="00CE6875">
        <w:rPr>
          <w:color w:val="000000"/>
          <w:sz w:val="22"/>
          <w:szCs w:val="22"/>
          <w:lang w:val="uk-UA" w:eastAsia="uk-UA"/>
        </w:rPr>
        <w:t xml:space="preserve">у </w:t>
      </w:r>
      <w:r w:rsidRPr="00CE6875">
        <w:rPr>
          <w:bCs/>
          <w:color w:val="000000"/>
          <w:sz w:val="22"/>
          <w:szCs w:val="22"/>
          <w:lang w:val="uk-UA" w:eastAsia="uk-UA"/>
        </w:rPr>
        <w:t>суглобах</w:t>
      </w:r>
      <w:r w:rsidRPr="002A54DF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Pr="002A54DF">
        <w:rPr>
          <w:color w:val="000000"/>
          <w:sz w:val="22"/>
          <w:szCs w:val="22"/>
          <w:lang w:val="uk-UA" w:eastAsia="uk-UA"/>
        </w:rPr>
        <w:t>є одним із головних методів оцінки рухо</w:t>
      </w:r>
      <w:r w:rsidRPr="002A54DF">
        <w:rPr>
          <w:color w:val="000000"/>
          <w:sz w:val="22"/>
          <w:szCs w:val="22"/>
          <w:lang w:val="uk-UA" w:eastAsia="uk-UA"/>
        </w:rPr>
        <w:softHyphen/>
        <w:t>вих можливостей пацієнта при багатьох захворюваннях, травмах і деформаці</w:t>
      </w:r>
      <w:r w:rsidRPr="002A54DF">
        <w:rPr>
          <w:color w:val="000000"/>
          <w:sz w:val="22"/>
          <w:szCs w:val="22"/>
          <w:lang w:val="uk-UA" w:eastAsia="uk-UA"/>
        </w:rPr>
        <w:softHyphen/>
        <w:t>ях опорно-рухового апарату. Порівнюючи амплітуду активних і пасивних рухів особи, яку обстежують, з амплітудою ідентичних рухів здорової людини можна судити як про порушення, так і про відновлення обсягу рухів у процесі лікування, оцінювати ефективність занять ЛФК та інших засобів фізичної терапії.</w:t>
      </w:r>
      <w:r w:rsidRPr="002A54DF">
        <w:rPr>
          <w:sz w:val="22"/>
          <w:szCs w:val="22"/>
          <w:lang w:val="uk-UA"/>
        </w:rPr>
        <w:t xml:space="preserve"> </w:t>
      </w:r>
    </w:p>
    <w:p w:rsidR="00BE6781" w:rsidRPr="004D54E2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  <w:r w:rsidRPr="002A54DF">
        <w:rPr>
          <w:color w:val="000000"/>
          <w:sz w:val="22"/>
          <w:szCs w:val="22"/>
          <w:lang w:val="uk-UA" w:eastAsia="uk-UA"/>
        </w:rPr>
        <w:t xml:space="preserve">Універсальний </w:t>
      </w:r>
      <w:r w:rsidRPr="006F2B01">
        <w:rPr>
          <w:color w:val="000000"/>
          <w:sz w:val="22"/>
          <w:szCs w:val="22"/>
          <w:lang w:val="uk-UA" w:eastAsia="uk-UA"/>
        </w:rPr>
        <w:t>ку</w:t>
      </w:r>
      <w:r w:rsidRPr="006F2B01">
        <w:rPr>
          <w:color w:val="000000"/>
          <w:sz w:val="22"/>
          <w:szCs w:val="22"/>
          <w:lang w:val="uk-UA" w:eastAsia="uk-UA"/>
        </w:rPr>
        <w:softHyphen/>
        <w:t>томір</w:t>
      </w:r>
      <w:r>
        <w:rPr>
          <w:color w:val="000000"/>
          <w:sz w:val="22"/>
          <w:szCs w:val="22"/>
          <w:lang w:val="uk-UA" w:eastAsia="uk-UA"/>
        </w:rPr>
        <w:t>,</w:t>
      </w:r>
      <w:r w:rsidRPr="006F2B01">
        <w:rPr>
          <w:color w:val="000000"/>
          <w:sz w:val="22"/>
          <w:szCs w:val="22"/>
          <w:lang w:val="uk-UA" w:eastAsia="uk-UA"/>
        </w:rPr>
        <w:t xml:space="preserve"> або гоніометр</w:t>
      </w:r>
      <w:r>
        <w:rPr>
          <w:color w:val="000000"/>
          <w:sz w:val="22"/>
          <w:szCs w:val="22"/>
          <w:lang w:val="uk-UA" w:eastAsia="uk-UA"/>
        </w:rPr>
        <w:t>,</w:t>
      </w:r>
      <w:r w:rsidRPr="002A54DF">
        <w:rPr>
          <w:color w:val="000000"/>
          <w:sz w:val="22"/>
          <w:szCs w:val="22"/>
          <w:lang w:val="uk-UA" w:eastAsia="uk-UA"/>
        </w:rPr>
        <w:t xml:space="preserve"> складається з транспортира зі шкалою до 180°, до якого прикріплено два плеча (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бранши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 xml:space="preserve">) довжиною по 30-40 см. Одна з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бранш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 xml:space="preserve"> рухлива. При вимірюванні вісь кутоміра сполучається з віссю сугло</w:t>
      </w:r>
      <w:r w:rsidRPr="002A54DF">
        <w:rPr>
          <w:color w:val="000000"/>
          <w:sz w:val="22"/>
          <w:szCs w:val="22"/>
          <w:lang w:val="uk-UA" w:eastAsia="uk-UA"/>
        </w:rPr>
        <w:softHyphen/>
        <w:t xml:space="preserve">ба, а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бранши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 xml:space="preserve"> розташовуються по осі проксимального і дистального сегментів, що зчленовуються, </w:t>
      </w:r>
    </w:p>
    <w:p w:rsidR="00BE6781" w:rsidRPr="006656DC" w:rsidRDefault="00BE6781" w:rsidP="00BE6781">
      <w:pPr>
        <w:ind w:left="426" w:right="310" w:firstLine="708"/>
        <w:jc w:val="both"/>
        <w:rPr>
          <w:rFonts w:eastAsia="Calibri"/>
          <w:sz w:val="22"/>
          <w:szCs w:val="22"/>
        </w:rPr>
      </w:pPr>
      <w:r w:rsidRPr="006656DC">
        <w:rPr>
          <w:sz w:val="22"/>
          <w:szCs w:val="22"/>
        </w:rPr>
        <w:t xml:space="preserve">Напрямки, в </w:t>
      </w:r>
      <w:proofErr w:type="spellStart"/>
      <w:r w:rsidRPr="006656DC">
        <w:rPr>
          <w:sz w:val="22"/>
          <w:szCs w:val="22"/>
        </w:rPr>
        <w:t>яких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відбуваються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рухи</w:t>
      </w:r>
      <w:proofErr w:type="spellEnd"/>
      <w:r w:rsidRPr="006656DC">
        <w:rPr>
          <w:sz w:val="22"/>
          <w:szCs w:val="22"/>
        </w:rPr>
        <w:t>: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DB6C24">
        <w:rPr>
          <w:sz w:val="22"/>
          <w:szCs w:val="22"/>
        </w:rPr>
        <w:t>Рухи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навколо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фронтальної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осі</w:t>
      </w:r>
      <w:proofErr w:type="spellEnd"/>
      <w:r w:rsidRPr="00DB6C24">
        <w:rPr>
          <w:sz w:val="22"/>
          <w:szCs w:val="22"/>
        </w:rPr>
        <w:t xml:space="preserve"> в </w:t>
      </w:r>
      <w:proofErr w:type="spellStart"/>
      <w:r w:rsidRPr="00DB6C24">
        <w:rPr>
          <w:sz w:val="22"/>
          <w:szCs w:val="22"/>
        </w:rPr>
        <w:t>сагітальній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площині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позначаються</w:t>
      </w:r>
      <w:proofErr w:type="spellEnd"/>
      <w:r w:rsidRPr="00DB6C24">
        <w:rPr>
          <w:sz w:val="22"/>
          <w:szCs w:val="22"/>
        </w:rPr>
        <w:t xml:space="preserve"> як </w:t>
      </w:r>
      <w:proofErr w:type="spellStart"/>
      <w:r w:rsidRPr="00DB6C24">
        <w:rPr>
          <w:sz w:val="22"/>
          <w:szCs w:val="22"/>
        </w:rPr>
        <w:t>згинання</w:t>
      </w:r>
      <w:proofErr w:type="spellEnd"/>
      <w:r w:rsidRPr="00DB6C24">
        <w:rPr>
          <w:sz w:val="22"/>
          <w:szCs w:val="22"/>
        </w:rPr>
        <w:t xml:space="preserve"> та </w:t>
      </w:r>
      <w:proofErr w:type="spellStart"/>
      <w:r w:rsidRPr="00DB6C24">
        <w:rPr>
          <w:sz w:val="22"/>
          <w:szCs w:val="22"/>
        </w:rPr>
        <w:t>розгинання</w:t>
      </w:r>
      <w:proofErr w:type="spellEnd"/>
      <w:r w:rsidRPr="00DB6C24">
        <w:rPr>
          <w:sz w:val="22"/>
          <w:szCs w:val="22"/>
        </w:rPr>
        <w:t xml:space="preserve"> (</w:t>
      </w:r>
      <w:proofErr w:type="spellStart"/>
      <w:r w:rsidRPr="00DB6C24">
        <w:rPr>
          <w:sz w:val="22"/>
          <w:szCs w:val="22"/>
        </w:rPr>
        <w:t>флексія</w:t>
      </w:r>
      <w:proofErr w:type="spellEnd"/>
      <w:r w:rsidRPr="00DB6C24">
        <w:rPr>
          <w:sz w:val="22"/>
          <w:szCs w:val="22"/>
        </w:rPr>
        <w:t xml:space="preserve"> і </w:t>
      </w:r>
      <w:proofErr w:type="spellStart"/>
      <w:r w:rsidRPr="00DB6C24">
        <w:rPr>
          <w:sz w:val="22"/>
          <w:szCs w:val="22"/>
        </w:rPr>
        <w:t>екстензія</w:t>
      </w:r>
      <w:proofErr w:type="spellEnd"/>
      <w:r w:rsidRPr="00DB6C24">
        <w:rPr>
          <w:sz w:val="22"/>
          <w:szCs w:val="22"/>
        </w:rPr>
        <w:t xml:space="preserve">), </w:t>
      </w:r>
      <w:proofErr w:type="spellStart"/>
      <w:r w:rsidRPr="00DB6C24">
        <w:rPr>
          <w:sz w:val="22"/>
          <w:szCs w:val="22"/>
        </w:rPr>
        <w:t>щодо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кисті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прийнято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говорити</w:t>
      </w:r>
      <w:proofErr w:type="spellEnd"/>
      <w:r w:rsidRPr="00DB6C24">
        <w:rPr>
          <w:sz w:val="22"/>
          <w:szCs w:val="22"/>
        </w:rPr>
        <w:t xml:space="preserve"> – </w:t>
      </w:r>
      <w:proofErr w:type="spellStart"/>
      <w:r w:rsidRPr="00DB6C24">
        <w:rPr>
          <w:sz w:val="22"/>
          <w:szCs w:val="22"/>
        </w:rPr>
        <w:t>долонне</w:t>
      </w:r>
      <w:proofErr w:type="spellEnd"/>
      <w:r w:rsidRPr="00DB6C24">
        <w:rPr>
          <w:sz w:val="22"/>
          <w:szCs w:val="22"/>
        </w:rPr>
        <w:t xml:space="preserve"> і </w:t>
      </w:r>
      <w:proofErr w:type="spellStart"/>
      <w:r w:rsidRPr="00DB6C24">
        <w:rPr>
          <w:sz w:val="22"/>
          <w:szCs w:val="22"/>
        </w:rPr>
        <w:t>тильне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згинання</w:t>
      </w:r>
      <w:proofErr w:type="spellEnd"/>
      <w:r w:rsidRPr="00DB6C24">
        <w:rPr>
          <w:sz w:val="22"/>
          <w:szCs w:val="22"/>
        </w:rPr>
        <w:t xml:space="preserve">, а стопи – </w:t>
      </w:r>
      <w:proofErr w:type="spellStart"/>
      <w:r w:rsidRPr="00DB6C24">
        <w:rPr>
          <w:sz w:val="22"/>
          <w:szCs w:val="22"/>
        </w:rPr>
        <w:t>заднє</w:t>
      </w:r>
      <w:proofErr w:type="spellEnd"/>
      <w:r w:rsidRPr="00DB6C24">
        <w:rPr>
          <w:sz w:val="22"/>
          <w:szCs w:val="22"/>
        </w:rPr>
        <w:t xml:space="preserve"> і </w:t>
      </w:r>
      <w:proofErr w:type="spellStart"/>
      <w:r w:rsidRPr="00DB6C24">
        <w:rPr>
          <w:sz w:val="22"/>
          <w:szCs w:val="22"/>
        </w:rPr>
        <w:t>підошовне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згинання</w:t>
      </w:r>
      <w:proofErr w:type="spellEnd"/>
      <w:r w:rsidRPr="00DB6C24">
        <w:rPr>
          <w:sz w:val="22"/>
          <w:szCs w:val="22"/>
        </w:rPr>
        <w:t>.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DB6C24">
        <w:rPr>
          <w:sz w:val="22"/>
          <w:szCs w:val="22"/>
        </w:rPr>
        <w:t>Рухи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навколо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сагітальної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осі</w:t>
      </w:r>
      <w:proofErr w:type="spellEnd"/>
      <w:r w:rsidRPr="00DB6C24">
        <w:rPr>
          <w:sz w:val="22"/>
          <w:szCs w:val="22"/>
        </w:rPr>
        <w:t xml:space="preserve"> в </w:t>
      </w:r>
      <w:proofErr w:type="spellStart"/>
      <w:r w:rsidRPr="00DB6C24">
        <w:rPr>
          <w:sz w:val="22"/>
          <w:szCs w:val="22"/>
        </w:rPr>
        <w:t>фронтальній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площині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позначають</w:t>
      </w:r>
      <w:proofErr w:type="spellEnd"/>
      <w:r w:rsidRPr="00DB6C24">
        <w:rPr>
          <w:sz w:val="22"/>
          <w:szCs w:val="22"/>
        </w:rPr>
        <w:t xml:space="preserve"> як </w:t>
      </w:r>
      <w:proofErr w:type="spellStart"/>
      <w:r w:rsidRPr="00DB6C24">
        <w:rPr>
          <w:sz w:val="22"/>
          <w:szCs w:val="22"/>
        </w:rPr>
        <w:t>приведення</w:t>
      </w:r>
      <w:proofErr w:type="spellEnd"/>
      <w:r w:rsidRPr="00DB6C24">
        <w:rPr>
          <w:sz w:val="22"/>
          <w:szCs w:val="22"/>
        </w:rPr>
        <w:t xml:space="preserve"> (</w:t>
      </w:r>
      <w:proofErr w:type="spellStart"/>
      <w:r w:rsidRPr="00DB6C24">
        <w:rPr>
          <w:sz w:val="22"/>
          <w:szCs w:val="22"/>
        </w:rPr>
        <w:t>adductio</w:t>
      </w:r>
      <w:proofErr w:type="spellEnd"/>
      <w:r w:rsidRPr="00DB6C24">
        <w:rPr>
          <w:sz w:val="22"/>
          <w:szCs w:val="22"/>
        </w:rPr>
        <w:t xml:space="preserve">) і </w:t>
      </w:r>
      <w:proofErr w:type="spellStart"/>
      <w:r w:rsidRPr="00DB6C24">
        <w:rPr>
          <w:sz w:val="22"/>
          <w:szCs w:val="22"/>
        </w:rPr>
        <w:t>відведення</w:t>
      </w:r>
      <w:proofErr w:type="spellEnd"/>
      <w:r w:rsidRPr="00DB6C24">
        <w:rPr>
          <w:sz w:val="22"/>
          <w:szCs w:val="22"/>
        </w:rPr>
        <w:t xml:space="preserve"> (</w:t>
      </w:r>
      <w:proofErr w:type="spellStart"/>
      <w:r w:rsidRPr="00DB6C24">
        <w:rPr>
          <w:sz w:val="22"/>
          <w:szCs w:val="22"/>
        </w:rPr>
        <w:t>abductio</w:t>
      </w:r>
      <w:proofErr w:type="spellEnd"/>
      <w:r w:rsidRPr="00DB6C24">
        <w:rPr>
          <w:sz w:val="22"/>
          <w:szCs w:val="22"/>
        </w:rPr>
        <w:t xml:space="preserve">). </w:t>
      </w:r>
      <w:proofErr w:type="spellStart"/>
      <w:r w:rsidRPr="00DB6C24">
        <w:rPr>
          <w:sz w:val="22"/>
          <w:szCs w:val="22"/>
        </w:rPr>
        <w:t>Відносно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променево-зап’ястного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суглоба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прийнято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говорити</w:t>
      </w:r>
      <w:proofErr w:type="spellEnd"/>
      <w:r w:rsidRPr="00DB6C24">
        <w:rPr>
          <w:sz w:val="22"/>
          <w:szCs w:val="22"/>
        </w:rPr>
        <w:t xml:space="preserve"> - </w:t>
      </w:r>
      <w:proofErr w:type="spellStart"/>
      <w:r w:rsidRPr="00DB6C24">
        <w:rPr>
          <w:sz w:val="22"/>
          <w:szCs w:val="22"/>
        </w:rPr>
        <w:t>променеве</w:t>
      </w:r>
      <w:proofErr w:type="spellEnd"/>
      <w:r w:rsidRPr="00DB6C24">
        <w:rPr>
          <w:sz w:val="22"/>
          <w:szCs w:val="22"/>
        </w:rPr>
        <w:t xml:space="preserve"> (</w:t>
      </w:r>
      <w:proofErr w:type="spellStart"/>
      <w:r w:rsidRPr="00DB6C24">
        <w:rPr>
          <w:sz w:val="22"/>
          <w:szCs w:val="22"/>
        </w:rPr>
        <w:t>радіальне</w:t>
      </w:r>
      <w:proofErr w:type="spellEnd"/>
      <w:r w:rsidRPr="00DB6C24">
        <w:rPr>
          <w:sz w:val="22"/>
          <w:szCs w:val="22"/>
        </w:rPr>
        <w:t xml:space="preserve">) </w:t>
      </w:r>
      <w:proofErr w:type="spellStart"/>
      <w:r w:rsidRPr="00DB6C24">
        <w:rPr>
          <w:sz w:val="22"/>
          <w:szCs w:val="22"/>
        </w:rPr>
        <w:t>приведення</w:t>
      </w:r>
      <w:proofErr w:type="spellEnd"/>
      <w:r w:rsidRPr="00DB6C24">
        <w:rPr>
          <w:sz w:val="22"/>
          <w:szCs w:val="22"/>
        </w:rPr>
        <w:t xml:space="preserve"> і </w:t>
      </w:r>
      <w:proofErr w:type="spellStart"/>
      <w:r w:rsidRPr="00DB6C24">
        <w:rPr>
          <w:sz w:val="22"/>
          <w:szCs w:val="22"/>
        </w:rPr>
        <w:t>ліктьове</w:t>
      </w:r>
      <w:proofErr w:type="spellEnd"/>
      <w:r w:rsidRPr="00DB6C24">
        <w:rPr>
          <w:sz w:val="22"/>
          <w:szCs w:val="22"/>
        </w:rPr>
        <w:t xml:space="preserve"> (</w:t>
      </w:r>
      <w:proofErr w:type="spellStart"/>
      <w:r w:rsidRPr="00DB6C24">
        <w:rPr>
          <w:sz w:val="22"/>
          <w:szCs w:val="22"/>
        </w:rPr>
        <w:t>ульнарне</w:t>
      </w:r>
      <w:proofErr w:type="spellEnd"/>
      <w:r w:rsidRPr="00DB6C24">
        <w:rPr>
          <w:sz w:val="22"/>
          <w:szCs w:val="22"/>
        </w:rPr>
        <w:t xml:space="preserve">) </w:t>
      </w:r>
      <w:proofErr w:type="spellStart"/>
      <w:r w:rsidRPr="00DB6C24">
        <w:rPr>
          <w:sz w:val="22"/>
          <w:szCs w:val="22"/>
        </w:rPr>
        <w:lastRenderedPageBreak/>
        <w:t>відведення</w:t>
      </w:r>
      <w:proofErr w:type="spellEnd"/>
      <w:r w:rsidRPr="00DB6C24">
        <w:rPr>
          <w:sz w:val="22"/>
          <w:szCs w:val="22"/>
        </w:rPr>
        <w:t xml:space="preserve">; </w:t>
      </w:r>
      <w:proofErr w:type="spellStart"/>
      <w:r w:rsidRPr="00DB6C24">
        <w:rPr>
          <w:sz w:val="22"/>
          <w:szCs w:val="22"/>
        </w:rPr>
        <w:t>рух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всередину</w:t>
      </w:r>
      <w:proofErr w:type="spellEnd"/>
      <w:r w:rsidRPr="00DB6C24">
        <w:rPr>
          <w:sz w:val="22"/>
          <w:szCs w:val="22"/>
        </w:rPr>
        <w:t xml:space="preserve"> в п</w:t>
      </w:r>
      <w:r w:rsidR="00C04E85" w:rsidRPr="00DB6C24">
        <w:rPr>
          <w:sz w:val="22"/>
          <w:szCs w:val="22"/>
          <w:lang w:val="uk-UA"/>
        </w:rPr>
        <w:t>’</w:t>
      </w:r>
      <w:proofErr w:type="spellStart"/>
      <w:r w:rsidRPr="00DB6C24">
        <w:rPr>
          <w:sz w:val="22"/>
          <w:szCs w:val="22"/>
        </w:rPr>
        <w:t>ятково-кубоподібному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суглобі</w:t>
      </w:r>
      <w:proofErr w:type="spellEnd"/>
      <w:r w:rsidRPr="00DB6C24">
        <w:rPr>
          <w:sz w:val="22"/>
          <w:szCs w:val="22"/>
        </w:rPr>
        <w:t xml:space="preserve"> є </w:t>
      </w:r>
      <w:proofErr w:type="spellStart"/>
      <w:r w:rsidRPr="00DB6C24">
        <w:rPr>
          <w:sz w:val="22"/>
          <w:szCs w:val="22"/>
        </w:rPr>
        <w:t>приведення</w:t>
      </w:r>
      <w:proofErr w:type="spellEnd"/>
      <w:r w:rsidRPr="00DB6C24">
        <w:rPr>
          <w:sz w:val="22"/>
          <w:szCs w:val="22"/>
        </w:rPr>
        <w:t xml:space="preserve">, </w:t>
      </w:r>
      <w:proofErr w:type="spellStart"/>
      <w:r w:rsidRPr="00DB6C24">
        <w:rPr>
          <w:sz w:val="22"/>
          <w:szCs w:val="22"/>
        </w:rPr>
        <w:t>рух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назовні</w:t>
      </w:r>
      <w:proofErr w:type="spellEnd"/>
      <w:r w:rsidRPr="00DB6C24">
        <w:rPr>
          <w:sz w:val="22"/>
          <w:szCs w:val="22"/>
        </w:rPr>
        <w:t xml:space="preserve"> – </w:t>
      </w:r>
      <w:proofErr w:type="spellStart"/>
      <w:r w:rsidRPr="00DB6C24">
        <w:rPr>
          <w:sz w:val="22"/>
          <w:szCs w:val="22"/>
        </w:rPr>
        <w:t>відведення</w:t>
      </w:r>
      <w:proofErr w:type="spellEnd"/>
      <w:r w:rsidRPr="00DB6C24">
        <w:rPr>
          <w:sz w:val="22"/>
          <w:szCs w:val="22"/>
        </w:rPr>
        <w:t xml:space="preserve">. </w:t>
      </w:r>
      <w:proofErr w:type="spellStart"/>
      <w:r w:rsidRPr="00DB6C24">
        <w:rPr>
          <w:sz w:val="22"/>
          <w:szCs w:val="22"/>
        </w:rPr>
        <w:t>Рухи</w:t>
      </w:r>
      <w:proofErr w:type="spellEnd"/>
      <w:r w:rsidRPr="00DB6C24">
        <w:rPr>
          <w:sz w:val="22"/>
          <w:szCs w:val="22"/>
        </w:rPr>
        <w:t xml:space="preserve"> в </w:t>
      </w:r>
      <w:proofErr w:type="spellStart"/>
      <w:r w:rsidRPr="00DB6C24">
        <w:rPr>
          <w:sz w:val="22"/>
          <w:szCs w:val="22"/>
        </w:rPr>
        <w:t>променево-зап'ястному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суглобі</w:t>
      </w:r>
      <w:proofErr w:type="spellEnd"/>
      <w:r w:rsidRPr="00DB6C24">
        <w:rPr>
          <w:sz w:val="22"/>
          <w:szCs w:val="22"/>
        </w:rPr>
        <w:t xml:space="preserve"> у </w:t>
      </w:r>
      <w:proofErr w:type="spellStart"/>
      <w:r w:rsidRPr="00DB6C24">
        <w:rPr>
          <w:sz w:val="22"/>
          <w:szCs w:val="22"/>
        </w:rPr>
        <w:t>фронтальній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площині</w:t>
      </w:r>
      <w:proofErr w:type="spellEnd"/>
      <w:r w:rsidRPr="00DB6C24">
        <w:rPr>
          <w:sz w:val="22"/>
          <w:szCs w:val="22"/>
        </w:rPr>
        <w:t xml:space="preserve"> треба </w:t>
      </w:r>
      <w:proofErr w:type="spellStart"/>
      <w:r w:rsidRPr="00DB6C24">
        <w:rPr>
          <w:sz w:val="22"/>
          <w:szCs w:val="22"/>
        </w:rPr>
        <w:t>досліджувати</w:t>
      </w:r>
      <w:proofErr w:type="spellEnd"/>
      <w:r w:rsidRPr="00DB6C24">
        <w:rPr>
          <w:sz w:val="22"/>
          <w:szCs w:val="22"/>
        </w:rPr>
        <w:t xml:space="preserve"> при </w:t>
      </w:r>
      <w:proofErr w:type="spellStart"/>
      <w:r w:rsidRPr="00DB6C24">
        <w:rPr>
          <w:sz w:val="22"/>
          <w:szCs w:val="22"/>
        </w:rPr>
        <w:t>пронованому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передпліччі</w:t>
      </w:r>
      <w:proofErr w:type="spellEnd"/>
      <w:r w:rsidRPr="00DB6C24">
        <w:rPr>
          <w:sz w:val="22"/>
          <w:szCs w:val="22"/>
        </w:rPr>
        <w:t>.</w:t>
      </w:r>
    </w:p>
    <w:p w:rsidR="00BE6781" w:rsidRPr="00DB6C24" w:rsidRDefault="00BE6781" w:rsidP="00BE6781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DB6C24">
        <w:rPr>
          <w:sz w:val="22"/>
          <w:szCs w:val="22"/>
        </w:rPr>
        <w:t>Рухи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навколо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вертикальної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осі</w:t>
      </w:r>
      <w:proofErr w:type="spellEnd"/>
      <w:r w:rsidRPr="00DB6C24">
        <w:rPr>
          <w:sz w:val="22"/>
          <w:szCs w:val="22"/>
        </w:rPr>
        <w:t xml:space="preserve"> в </w:t>
      </w:r>
      <w:proofErr w:type="spellStart"/>
      <w:r w:rsidRPr="00DB6C24">
        <w:rPr>
          <w:sz w:val="22"/>
          <w:szCs w:val="22"/>
        </w:rPr>
        <w:t>поперечній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площині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називають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ротацією</w:t>
      </w:r>
      <w:proofErr w:type="spellEnd"/>
      <w:r w:rsidRPr="00DB6C24">
        <w:rPr>
          <w:sz w:val="22"/>
          <w:szCs w:val="22"/>
        </w:rPr>
        <w:t xml:space="preserve"> (</w:t>
      </w:r>
      <w:proofErr w:type="spellStart"/>
      <w:r w:rsidRPr="00DB6C24">
        <w:rPr>
          <w:sz w:val="22"/>
          <w:szCs w:val="22"/>
        </w:rPr>
        <w:t>rotatio</w:t>
      </w:r>
      <w:proofErr w:type="spellEnd"/>
      <w:r w:rsidRPr="00DB6C24">
        <w:rPr>
          <w:sz w:val="22"/>
          <w:szCs w:val="22"/>
        </w:rPr>
        <w:t xml:space="preserve">) </w:t>
      </w:r>
      <w:proofErr w:type="spellStart"/>
      <w:r w:rsidRPr="00DB6C24">
        <w:rPr>
          <w:sz w:val="22"/>
          <w:szCs w:val="22"/>
        </w:rPr>
        <w:t>внутрішньою</w:t>
      </w:r>
      <w:proofErr w:type="spellEnd"/>
      <w:r w:rsidRPr="00DB6C24">
        <w:rPr>
          <w:sz w:val="22"/>
          <w:szCs w:val="22"/>
        </w:rPr>
        <w:t xml:space="preserve"> і </w:t>
      </w:r>
      <w:proofErr w:type="spellStart"/>
      <w:r w:rsidRPr="00DB6C24">
        <w:rPr>
          <w:sz w:val="22"/>
          <w:szCs w:val="22"/>
        </w:rPr>
        <w:t>зовнішньою</w:t>
      </w:r>
      <w:proofErr w:type="spellEnd"/>
      <w:r w:rsidRPr="00DB6C24">
        <w:rPr>
          <w:sz w:val="22"/>
          <w:szCs w:val="22"/>
        </w:rPr>
        <w:t xml:space="preserve">. </w:t>
      </w:r>
      <w:proofErr w:type="spellStart"/>
      <w:r w:rsidRPr="00DB6C24">
        <w:rPr>
          <w:sz w:val="22"/>
          <w:szCs w:val="22"/>
        </w:rPr>
        <w:t>Відносно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передпліччя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прийнято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називати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зовнішню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ротацію</w:t>
      </w:r>
      <w:proofErr w:type="spellEnd"/>
      <w:r w:rsidRPr="00DB6C24">
        <w:rPr>
          <w:sz w:val="22"/>
          <w:szCs w:val="22"/>
        </w:rPr>
        <w:t xml:space="preserve"> - </w:t>
      </w:r>
      <w:proofErr w:type="spellStart"/>
      <w:r w:rsidRPr="00DB6C24">
        <w:rPr>
          <w:sz w:val="22"/>
          <w:szCs w:val="22"/>
        </w:rPr>
        <w:t>супінацією</w:t>
      </w:r>
      <w:proofErr w:type="spellEnd"/>
      <w:r w:rsidRPr="00DB6C24">
        <w:rPr>
          <w:sz w:val="22"/>
          <w:szCs w:val="22"/>
        </w:rPr>
        <w:t xml:space="preserve"> (</w:t>
      </w:r>
      <w:proofErr w:type="spellStart"/>
      <w:r w:rsidRPr="00DB6C24">
        <w:rPr>
          <w:sz w:val="22"/>
          <w:szCs w:val="22"/>
        </w:rPr>
        <w:t>supinatio</w:t>
      </w:r>
      <w:proofErr w:type="spellEnd"/>
      <w:r w:rsidRPr="00DB6C24">
        <w:rPr>
          <w:sz w:val="22"/>
          <w:szCs w:val="22"/>
        </w:rPr>
        <w:t xml:space="preserve">), а </w:t>
      </w:r>
      <w:proofErr w:type="spellStart"/>
      <w:r w:rsidRPr="00DB6C24">
        <w:rPr>
          <w:sz w:val="22"/>
          <w:szCs w:val="22"/>
        </w:rPr>
        <w:t>внутрішню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ротацію</w:t>
      </w:r>
      <w:proofErr w:type="spellEnd"/>
      <w:r w:rsidRPr="00DB6C24">
        <w:rPr>
          <w:sz w:val="22"/>
          <w:szCs w:val="22"/>
        </w:rPr>
        <w:t xml:space="preserve"> – </w:t>
      </w:r>
      <w:proofErr w:type="spellStart"/>
      <w:r w:rsidRPr="00DB6C24">
        <w:rPr>
          <w:sz w:val="22"/>
          <w:szCs w:val="22"/>
        </w:rPr>
        <w:t>пронацією</w:t>
      </w:r>
      <w:proofErr w:type="spellEnd"/>
      <w:r w:rsidRPr="00DB6C24">
        <w:rPr>
          <w:sz w:val="22"/>
          <w:szCs w:val="22"/>
        </w:rPr>
        <w:t xml:space="preserve"> (</w:t>
      </w:r>
      <w:proofErr w:type="spellStart"/>
      <w:r w:rsidRPr="00DB6C24">
        <w:rPr>
          <w:sz w:val="22"/>
          <w:szCs w:val="22"/>
        </w:rPr>
        <w:t>pronatio</w:t>
      </w:r>
      <w:proofErr w:type="spellEnd"/>
      <w:r w:rsidRPr="00DB6C24">
        <w:rPr>
          <w:sz w:val="22"/>
          <w:szCs w:val="22"/>
        </w:rPr>
        <w:t xml:space="preserve">), так само як </w:t>
      </w:r>
      <w:proofErr w:type="spellStart"/>
      <w:r w:rsidRPr="00DB6C24">
        <w:rPr>
          <w:sz w:val="22"/>
          <w:szCs w:val="22"/>
        </w:rPr>
        <w:t>відхилення</w:t>
      </w:r>
      <w:proofErr w:type="spellEnd"/>
      <w:r w:rsidRPr="00DB6C24">
        <w:rPr>
          <w:sz w:val="22"/>
          <w:szCs w:val="22"/>
        </w:rPr>
        <w:t xml:space="preserve"> стопи в </w:t>
      </w:r>
      <w:proofErr w:type="spellStart"/>
      <w:r w:rsidRPr="00DB6C24">
        <w:rPr>
          <w:sz w:val="22"/>
          <w:szCs w:val="22"/>
        </w:rPr>
        <w:t>підтаранному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суглобі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від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осі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нижньої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кінцівки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всередину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прийнято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називати</w:t>
      </w:r>
      <w:proofErr w:type="spellEnd"/>
      <w:r w:rsidRPr="00DB6C24">
        <w:rPr>
          <w:sz w:val="22"/>
          <w:szCs w:val="22"/>
        </w:rPr>
        <w:t xml:space="preserve"> </w:t>
      </w:r>
      <w:proofErr w:type="spellStart"/>
      <w:r w:rsidRPr="00DB6C24">
        <w:rPr>
          <w:sz w:val="22"/>
          <w:szCs w:val="22"/>
        </w:rPr>
        <w:t>супінацією</w:t>
      </w:r>
      <w:proofErr w:type="spellEnd"/>
      <w:r w:rsidRPr="00DB6C24">
        <w:rPr>
          <w:sz w:val="22"/>
          <w:szCs w:val="22"/>
        </w:rPr>
        <w:t xml:space="preserve">, а </w:t>
      </w:r>
      <w:proofErr w:type="spellStart"/>
      <w:r w:rsidRPr="00DB6C24">
        <w:rPr>
          <w:sz w:val="22"/>
          <w:szCs w:val="22"/>
        </w:rPr>
        <w:t>назовні</w:t>
      </w:r>
      <w:proofErr w:type="spellEnd"/>
      <w:r w:rsidRPr="00DB6C24">
        <w:rPr>
          <w:sz w:val="22"/>
          <w:szCs w:val="22"/>
        </w:rPr>
        <w:t xml:space="preserve"> – </w:t>
      </w:r>
      <w:proofErr w:type="spellStart"/>
      <w:r w:rsidRPr="00DB6C24">
        <w:rPr>
          <w:sz w:val="22"/>
          <w:szCs w:val="22"/>
        </w:rPr>
        <w:t>пронацією</w:t>
      </w:r>
      <w:proofErr w:type="spellEnd"/>
      <w:r w:rsidRPr="00DB6C24">
        <w:rPr>
          <w:sz w:val="22"/>
          <w:szCs w:val="22"/>
        </w:rPr>
        <w:t>.</w:t>
      </w: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  <w:r w:rsidRPr="00DB6C24">
        <w:rPr>
          <w:sz w:val="22"/>
          <w:szCs w:val="22"/>
          <w:lang w:val="uk-UA"/>
        </w:rPr>
        <w:t>Вимір рухів у суглобах кінці</w:t>
      </w:r>
      <w:r w:rsidRPr="00DB6C24">
        <w:rPr>
          <w:sz w:val="22"/>
          <w:szCs w:val="22"/>
          <w:lang w:val="uk-UA"/>
        </w:rPr>
        <w:softHyphen/>
        <w:t xml:space="preserve">вок </w:t>
      </w:r>
      <w:r>
        <w:rPr>
          <w:sz w:val="22"/>
          <w:szCs w:val="22"/>
          <w:lang w:val="uk-UA"/>
        </w:rPr>
        <w:t>(</w:t>
      </w:r>
      <w:r w:rsidRPr="002A54DF">
        <w:rPr>
          <w:sz w:val="22"/>
          <w:szCs w:val="22"/>
          <w:lang w:val="uk-UA"/>
        </w:rPr>
        <w:t>і хребта</w:t>
      </w:r>
      <w:r>
        <w:rPr>
          <w:sz w:val="22"/>
          <w:szCs w:val="22"/>
          <w:lang w:val="uk-UA"/>
        </w:rPr>
        <w:t>)</w:t>
      </w:r>
      <w:r w:rsidRPr="002A54DF">
        <w:rPr>
          <w:sz w:val="22"/>
          <w:szCs w:val="22"/>
          <w:lang w:val="uk-UA"/>
        </w:rPr>
        <w:t xml:space="preserve"> викону</w:t>
      </w:r>
      <w:r>
        <w:rPr>
          <w:sz w:val="22"/>
          <w:szCs w:val="22"/>
          <w:lang w:val="uk-UA"/>
        </w:rPr>
        <w:t>ються</w:t>
      </w:r>
      <w:r w:rsidRPr="002A54DF">
        <w:rPr>
          <w:sz w:val="22"/>
          <w:szCs w:val="22"/>
          <w:lang w:val="uk-UA"/>
        </w:rPr>
        <w:t xml:space="preserve"> за </w:t>
      </w:r>
      <w:proofErr w:type="spellStart"/>
      <w:r w:rsidRPr="002A54DF">
        <w:rPr>
          <w:sz w:val="22"/>
          <w:szCs w:val="22"/>
          <w:lang w:val="uk-UA"/>
        </w:rPr>
        <w:t>міжнародни</w:t>
      </w:r>
      <w:r>
        <w:rPr>
          <w:sz w:val="22"/>
          <w:szCs w:val="22"/>
          <w:lang w:val="uk-UA"/>
        </w:rPr>
        <w:t>и</w:t>
      </w:r>
      <w:r w:rsidRPr="002A54DF">
        <w:rPr>
          <w:sz w:val="22"/>
          <w:szCs w:val="22"/>
          <w:lang w:val="uk-UA"/>
        </w:rPr>
        <w:t>м</w:t>
      </w:r>
      <w:proofErr w:type="spellEnd"/>
      <w:r w:rsidRPr="002A54DF">
        <w:rPr>
          <w:sz w:val="22"/>
          <w:szCs w:val="22"/>
          <w:lang w:val="uk-UA"/>
        </w:rPr>
        <w:t xml:space="preserve"> мето</w:t>
      </w:r>
      <w:r w:rsidRPr="002A54DF">
        <w:rPr>
          <w:sz w:val="22"/>
          <w:szCs w:val="22"/>
          <w:lang w:val="uk-UA"/>
        </w:rPr>
        <w:softHyphen/>
        <w:t xml:space="preserve">дом </w:t>
      </w:r>
      <w:r w:rsidRPr="002A54DF">
        <w:rPr>
          <w:sz w:val="22"/>
          <w:szCs w:val="22"/>
        </w:rPr>
        <w:t>SFTR</w:t>
      </w:r>
      <w:r w:rsidRPr="002A54DF">
        <w:rPr>
          <w:sz w:val="22"/>
          <w:szCs w:val="22"/>
          <w:lang w:val="uk-UA"/>
        </w:rPr>
        <w:t xml:space="preserve"> (нейтральний – 0°, </w:t>
      </w:r>
      <w:r w:rsidRPr="002A54DF">
        <w:rPr>
          <w:sz w:val="22"/>
          <w:szCs w:val="22"/>
          <w:lang w:val="en-US"/>
        </w:rPr>
        <w:t>S</w:t>
      </w:r>
      <w:r w:rsidRPr="002A54DF">
        <w:rPr>
          <w:sz w:val="22"/>
          <w:szCs w:val="22"/>
          <w:lang w:val="uk-UA"/>
        </w:rPr>
        <w:t xml:space="preserve"> – рухи в сагі</w:t>
      </w:r>
      <w:r w:rsidRPr="002A54DF">
        <w:rPr>
          <w:sz w:val="22"/>
          <w:szCs w:val="22"/>
          <w:lang w:val="uk-UA"/>
        </w:rPr>
        <w:softHyphen/>
        <w:t xml:space="preserve">тальній площині, </w:t>
      </w:r>
      <w:r w:rsidRPr="002A54DF">
        <w:rPr>
          <w:sz w:val="22"/>
          <w:szCs w:val="22"/>
        </w:rPr>
        <w:t>F</w:t>
      </w:r>
      <w:r w:rsidRPr="002A54DF">
        <w:rPr>
          <w:sz w:val="22"/>
          <w:szCs w:val="22"/>
          <w:lang w:val="uk-UA"/>
        </w:rPr>
        <w:t xml:space="preserve"> – у фронтальній, Т – рухи в </w:t>
      </w:r>
      <w:proofErr w:type="spellStart"/>
      <w:r w:rsidRPr="002A54DF">
        <w:rPr>
          <w:sz w:val="22"/>
          <w:szCs w:val="22"/>
          <w:lang w:val="uk-UA"/>
        </w:rPr>
        <w:t>трансверзальній</w:t>
      </w:r>
      <w:proofErr w:type="spellEnd"/>
      <w:r w:rsidRPr="002A54DF">
        <w:rPr>
          <w:sz w:val="22"/>
          <w:szCs w:val="22"/>
          <w:lang w:val="uk-UA"/>
        </w:rPr>
        <w:t xml:space="preserve"> площині, </w:t>
      </w:r>
      <w:r w:rsidRPr="002A54DF">
        <w:rPr>
          <w:sz w:val="22"/>
          <w:szCs w:val="22"/>
        </w:rPr>
        <w:t>R</w:t>
      </w:r>
      <w:r w:rsidRPr="002A54DF">
        <w:rPr>
          <w:sz w:val="22"/>
          <w:szCs w:val="22"/>
          <w:lang w:val="uk-UA"/>
        </w:rPr>
        <w:t xml:space="preserve"> – ротаційні рухи). </w:t>
      </w:r>
    </w:p>
    <w:p w:rsidR="00BE6781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bookmarkStart w:id="21" w:name="_Hlk187323519"/>
      <w:r>
        <w:rPr>
          <w:sz w:val="22"/>
          <w:szCs w:val="22"/>
          <w:lang w:val="uk-UA"/>
        </w:rPr>
        <w:t>Результати в</w:t>
      </w:r>
      <w:proofErr w:type="spellStart"/>
      <w:r w:rsidRPr="002A54DF">
        <w:rPr>
          <w:sz w:val="22"/>
          <w:szCs w:val="22"/>
        </w:rPr>
        <w:t>имір</w:t>
      </w:r>
      <w:r>
        <w:rPr>
          <w:sz w:val="22"/>
          <w:szCs w:val="22"/>
          <w:lang w:val="uk-UA"/>
        </w:rPr>
        <w:t>ів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запису</w:t>
      </w:r>
      <w:r>
        <w:rPr>
          <w:sz w:val="22"/>
          <w:szCs w:val="22"/>
          <w:lang w:val="uk-UA"/>
        </w:rPr>
        <w:t>ються</w:t>
      </w:r>
      <w:proofErr w:type="spellEnd"/>
      <w:r w:rsidRPr="002A54DF">
        <w:rPr>
          <w:sz w:val="22"/>
          <w:szCs w:val="22"/>
        </w:rPr>
        <w:t xml:space="preserve"> в градусах</w:t>
      </w:r>
      <w:bookmarkEnd w:id="21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наприклад</w:t>
      </w:r>
      <w:proofErr w:type="spellEnd"/>
      <w:r w:rsidRPr="002A54DF">
        <w:rPr>
          <w:sz w:val="22"/>
          <w:szCs w:val="22"/>
        </w:rPr>
        <w:t xml:space="preserve">, у </w:t>
      </w:r>
      <w:proofErr w:type="spellStart"/>
      <w:r w:rsidRPr="002A54DF">
        <w:rPr>
          <w:sz w:val="22"/>
          <w:szCs w:val="22"/>
        </w:rPr>
        <w:t>нормі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амплітуда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рухів</w:t>
      </w:r>
      <w:proofErr w:type="spellEnd"/>
      <w:r w:rsidRPr="002A54DF">
        <w:rPr>
          <w:sz w:val="22"/>
          <w:szCs w:val="22"/>
        </w:rPr>
        <w:t xml:space="preserve"> для </w:t>
      </w:r>
      <w:proofErr w:type="spellStart"/>
      <w:r w:rsidRPr="002A54DF">
        <w:rPr>
          <w:sz w:val="22"/>
          <w:szCs w:val="22"/>
        </w:rPr>
        <w:t>надп'ятково-гомілкового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складає</w:t>
      </w:r>
      <w:proofErr w:type="spellEnd"/>
      <w:r w:rsidRPr="002A54DF">
        <w:rPr>
          <w:sz w:val="22"/>
          <w:szCs w:val="22"/>
        </w:rPr>
        <w:t xml:space="preserve"> S: 25°-</w:t>
      </w:r>
      <w:r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</w:rPr>
        <w:t>0°-</w:t>
      </w:r>
      <w:r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</w:rPr>
        <w:t xml:space="preserve">45°. </w:t>
      </w:r>
      <w:proofErr w:type="spellStart"/>
      <w:r w:rsidRPr="002A54DF">
        <w:rPr>
          <w:sz w:val="22"/>
          <w:szCs w:val="22"/>
        </w:rPr>
        <w:t>Відлік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роблять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від</w:t>
      </w:r>
      <w:proofErr w:type="spellEnd"/>
      <w:r w:rsidRPr="002A54DF">
        <w:rPr>
          <w:sz w:val="22"/>
          <w:szCs w:val="22"/>
        </w:rPr>
        <w:t xml:space="preserve"> початко</w:t>
      </w:r>
      <w:r w:rsidRPr="002A54DF">
        <w:rPr>
          <w:sz w:val="22"/>
          <w:szCs w:val="22"/>
        </w:rPr>
        <w:softHyphen/>
        <w:t xml:space="preserve">вого </w:t>
      </w:r>
      <w:proofErr w:type="spellStart"/>
      <w:r w:rsidRPr="002A54DF">
        <w:rPr>
          <w:sz w:val="22"/>
          <w:szCs w:val="22"/>
        </w:rPr>
        <w:t>положення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кінцівки</w:t>
      </w:r>
      <w:proofErr w:type="spellEnd"/>
      <w:r w:rsidRPr="002A54DF">
        <w:rPr>
          <w:sz w:val="22"/>
          <w:szCs w:val="22"/>
        </w:rPr>
        <w:t xml:space="preserve">. Для </w:t>
      </w:r>
      <w:proofErr w:type="spellStart"/>
      <w:r w:rsidRPr="002A54DF">
        <w:rPr>
          <w:sz w:val="22"/>
          <w:szCs w:val="22"/>
        </w:rPr>
        <w:t>різних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сег</w:t>
      </w:r>
      <w:r w:rsidRPr="002A54DF">
        <w:rPr>
          <w:sz w:val="22"/>
          <w:szCs w:val="22"/>
        </w:rPr>
        <w:softHyphen/>
        <w:t>ментів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кінцівок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воно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різне</w:t>
      </w:r>
      <w:proofErr w:type="spellEnd"/>
      <w:r w:rsidRPr="002A54DF">
        <w:rPr>
          <w:sz w:val="22"/>
          <w:szCs w:val="22"/>
        </w:rPr>
        <w:t xml:space="preserve">: </w:t>
      </w:r>
      <w:r w:rsidRPr="002A54DF">
        <w:rPr>
          <w:sz w:val="22"/>
          <w:szCs w:val="22"/>
          <w:lang w:val="uk-UA"/>
        </w:rPr>
        <w:t>наприклад</w:t>
      </w:r>
      <w:r w:rsidRPr="00170976">
        <w:rPr>
          <w:sz w:val="22"/>
          <w:szCs w:val="22"/>
          <w:lang w:val="uk-UA"/>
        </w:rPr>
        <w:t xml:space="preserve">, </w:t>
      </w:r>
      <w:r w:rsidRPr="00170976">
        <w:rPr>
          <w:sz w:val="22"/>
          <w:szCs w:val="22"/>
        </w:rPr>
        <w:t xml:space="preserve">для </w:t>
      </w:r>
      <w:proofErr w:type="spellStart"/>
      <w:r w:rsidRPr="00170976">
        <w:rPr>
          <w:sz w:val="22"/>
          <w:szCs w:val="22"/>
        </w:rPr>
        <w:t>плечового</w:t>
      </w:r>
      <w:proofErr w:type="spellEnd"/>
      <w:r w:rsidRPr="00170976">
        <w:rPr>
          <w:sz w:val="22"/>
          <w:szCs w:val="22"/>
        </w:rPr>
        <w:t xml:space="preserve"> </w:t>
      </w:r>
      <w:proofErr w:type="spellStart"/>
      <w:r w:rsidRPr="00170976">
        <w:rPr>
          <w:sz w:val="22"/>
          <w:szCs w:val="22"/>
        </w:rPr>
        <w:t>суглоба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початковим</w:t>
      </w:r>
      <w:proofErr w:type="spellEnd"/>
      <w:r w:rsidRPr="002A54DF">
        <w:rPr>
          <w:sz w:val="22"/>
          <w:szCs w:val="22"/>
        </w:rPr>
        <w:t xml:space="preserve"> є </w:t>
      </w:r>
      <w:proofErr w:type="spellStart"/>
      <w:r w:rsidRPr="002A54DF">
        <w:rPr>
          <w:sz w:val="22"/>
          <w:szCs w:val="22"/>
        </w:rPr>
        <w:t>положення</w:t>
      </w:r>
      <w:proofErr w:type="spellEnd"/>
      <w:r w:rsidRPr="002A54DF">
        <w:rPr>
          <w:sz w:val="22"/>
          <w:szCs w:val="22"/>
        </w:rPr>
        <w:t xml:space="preserve">, коли рука </w:t>
      </w:r>
      <w:proofErr w:type="spellStart"/>
      <w:r w:rsidRPr="002A54DF">
        <w:rPr>
          <w:sz w:val="22"/>
          <w:szCs w:val="22"/>
        </w:rPr>
        <w:t>вільно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звисає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вздовж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тулуба</w:t>
      </w:r>
      <w:proofErr w:type="spellEnd"/>
      <w:r w:rsidRPr="002A54DF">
        <w:rPr>
          <w:sz w:val="22"/>
          <w:szCs w:val="22"/>
        </w:rPr>
        <w:t xml:space="preserve">; </w:t>
      </w:r>
      <w:r w:rsidRPr="002A54DF">
        <w:rPr>
          <w:color w:val="000000"/>
          <w:sz w:val="22"/>
          <w:szCs w:val="22"/>
          <w:lang w:val="uk-UA" w:eastAsia="uk-UA"/>
        </w:rPr>
        <w:t>при вимірюванні рухів у пле</w:t>
      </w:r>
      <w:r w:rsidRPr="002A54DF">
        <w:rPr>
          <w:color w:val="000000"/>
          <w:sz w:val="22"/>
          <w:szCs w:val="22"/>
          <w:lang w:val="uk-UA" w:eastAsia="uk-UA"/>
        </w:rPr>
        <w:softHyphen/>
        <w:t>човому суглобі за вихідну величи</w:t>
      </w:r>
      <w:r w:rsidRPr="002A54DF">
        <w:rPr>
          <w:color w:val="000000"/>
          <w:sz w:val="22"/>
          <w:szCs w:val="22"/>
          <w:lang w:val="uk-UA" w:eastAsia="uk-UA"/>
        </w:rPr>
        <w:softHyphen/>
        <w:t>ну приймають 0° при опущеній ру</w:t>
      </w:r>
      <w:r w:rsidRPr="002A54DF">
        <w:rPr>
          <w:color w:val="000000"/>
          <w:sz w:val="22"/>
          <w:szCs w:val="22"/>
          <w:lang w:val="uk-UA" w:eastAsia="uk-UA"/>
        </w:rPr>
        <w:softHyphen/>
        <w:t xml:space="preserve">ці і зімкнутих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браншах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 xml:space="preserve"> кутоміра.</w:t>
      </w:r>
      <w:r>
        <w:rPr>
          <w:sz w:val="22"/>
          <w:szCs w:val="22"/>
          <w:lang w:val="uk-UA" w:eastAsia="uk-UA"/>
        </w:rPr>
        <w:t xml:space="preserve"> </w:t>
      </w:r>
      <w:r w:rsidRPr="002A54DF">
        <w:rPr>
          <w:sz w:val="22"/>
          <w:szCs w:val="22"/>
        </w:rPr>
        <w:t>Для</w:t>
      </w:r>
      <w:r>
        <w:rPr>
          <w:sz w:val="22"/>
          <w:szCs w:val="22"/>
          <w:lang w:val="uk-UA"/>
        </w:rPr>
        <w:t xml:space="preserve"> </w:t>
      </w:r>
      <w:proofErr w:type="spellStart"/>
      <w:r w:rsidRPr="002A54DF">
        <w:rPr>
          <w:sz w:val="22"/>
          <w:szCs w:val="22"/>
        </w:rPr>
        <w:t>лік</w:t>
      </w:r>
      <w:r w:rsidRPr="002A54DF">
        <w:rPr>
          <w:sz w:val="22"/>
          <w:szCs w:val="22"/>
        </w:rPr>
        <w:softHyphen/>
        <w:t>тьового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променево-зап'ясткового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куль</w:t>
      </w:r>
      <w:r w:rsidRPr="002A54DF">
        <w:rPr>
          <w:sz w:val="22"/>
          <w:szCs w:val="22"/>
        </w:rPr>
        <w:softHyphen/>
        <w:t>шового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колінного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суглобів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пальців</w:t>
      </w:r>
      <w:proofErr w:type="spellEnd"/>
      <w:r w:rsidRPr="002A54DF">
        <w:rPr>
          <w:sz w:val="22"/>
          <w:szCs w:val="22"/>
        </w:rPr>
        <w:t xml:space="preserve"> за </w:t>
      </w:r>
      <w:proofErr w:type="spellStart"/>
      <w:r w:rsidRPr="002A54DF">
        <w:rPr>
          <w:sz w:val="22"/>
          <w:szCs w:val="22"/>
        </w:rPr>
        <w:t>по</w:t>
      </w:r>
      <w:r w:rsidRPr="002A54DF">
        <w:rPr>
          <w:sz w:val="22"/>
          <w:szCs w:val="22"/>
        </w:rPr>
        <w:softHyphen/>
        <w:t>чаткове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приймають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положення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розгинан</w:t>
      </w:r>
      <w:r w:rsidRPr="002A54DF">
        <w:rPr>
          <w:sz w:val="22"/>
          <w:szCs w:val="22"/>
        </w:rPr>
        <w:softHyphen/>
        <w:t>ня</w:t>
      </w:r>
      <w:proofErr w:type="spellEnd"/>
      <w:r w:rsidRPr="002A54DF">
        <w:rPr>
          <w:sz w:val="22"/>
          <w:szCs w:val="22"/>
        </w:rPr>
        <w:t xml:space="preserve"> – 180°. Для </w:t>
      </w:r>
      <w:proofErr w:type="spellStart"/>
      <w:r w:rsidRPr="002A54DF">
        <w:rPr>
          <w:sz w:val="22"/>
          <w:szCs w:val="22"/>
        </w:rPr>
        <w:t>надп'ятково-гомілкового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початковим</w:t>
      </w:r>
      <w:proofErr w:type="spellEnd"/>
      <w:r w:rsidRPr="002A54DF">
        <w:rPr>
          <w:sz w:val="22"/>
          <w:szCs w:val="22"/>
        </w:rPr>
        <w:t xml:space="preserve"> є </w:t>
      </w:r>
      <w:proofErr w:type="spellStart"/>
      <w:r w:rsidRPr="002A54DF">
        <w:rPr>
          <w:sz w:val="22"/>
          <w:szCs w:val="22"/>
        </w:rPr>
        <w:t>положення</w:t>
      </w:r>
      <w:proofErr w:type="spellEnd"/>
      <w:r w:rsidRPr="002A54DF">
        <w:rPr>
          <w:sz w:val="22"/>
          <w:szCs w:val="22"/>
        </w:rPr>
        <w:t xml:space="preserve">, коли стопа </w:t>
      </w:r>
      <w:proofErr w:type="spellStart"/>
      <w:r w:rsidRPr="002A54DF">
        <w:rPr>
          <w:sz w:val="22"/>
          <w:szCs w:val="22"/>
        </w:rPr>
        <w:t>знаходиться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під</w:t>
      </w:r>
      <w:proofErr w:type="spellEnd"/>
      <w:r w:rsidRPr="002A54DF">
        <w:rPr>
          <w:sz w:val="22"/>
          <w:szCs w:val="22"/>
        </w:rPr>
        <w:t xml:space="preserve"> кутом 90° </w:t>
      </w:r>
      <w:proofErr w:type="spellStart"/>
      <w:r w:rsidRPr="002A54DF">
        <w:rPr>
          <w:sz w:val="22"/>
          <w:szCs w:val="22"/>
        </w:rPr>
        <w:t>щодо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гомілки</w:t>
      </w:r>
      <w:proofErr w:type="spellEnd"/>
      <w:r w:rsidRPr="002A54DF">
        <w:rPr>
          <w:sz w:val="22"/>
          <w:szCs w:val="22"/>
          <w:lang w:val="uk-UA"/>
        </w:rPr>
        <w:t>.</w:t>
      </w:r>
    </w:p>
    <w:p w:rsidR="00BE6781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  <w:r w:rsidRPr="002A54DF">
        <w:rPr>
          <w:b/>
          <w:sz w:val="22"/>
          <w:szCs w:val="22"/>
          <w:lang w:val="uk-UA"/>
        </w:rPr>
        <w:t>Об</w:t>
      </w:r>
      <w:r w:rsidRPr="002A54DF">
        <w:rPr>
          <w:b/>
          <w:sz w:val="22"/>
          <w:szCs w:val="22"/>
          <w:lang w:val="uk-UA"/>
        </w:rPr>
        <w:softHyphen/>
        <w:t>сяг рухів визначається за допомогою кутоміра</w:t>
      </w:r>
      <w:r w:rsidRPr="002A54DF">
        <w:rPr>
          <w:sz w:val="22"/>
          <w:szCs w:val="22"/>
          <w:lang w:val="uk-UA"/>
        </w:rPr>
        <w:t>,</w:t>
      </w:r>
      <w:r w:rsidRPr="004D54E2">
        <w:rPr>
          <w:color w:val="000000"/>
          <w:sz w:val="22"/>
          <w:szCs w:val="22"/>
          <w:lang w:val="uk-UA" w:eastAsia="uk-UA"/>
        </w:rPr>
        <w:t xml:space="preserve"> </w:t>
      </w:r>
      <w:r w:rsidRPr="002A54DF">
        <w:rPr>
          <w:color w:val="000000"/>
          <w:sz w:val="22"/>
          <w:szCs w:val="22"/>
          <w:lang w:val="uk-UA" w:eastAsia="uk-UA"/>
        </w:rPr>
        <w:t xml:space="preserve">малюнок </w:t>
      </w:r>
      <w:r>
        <w:rPr>
          <w:color w:val="000000"/>
          <w:sz w:val="22"/>
          <w:szCs w:val="22"/>
          <w:lang w:val="uk-UA" w:eastAsia="uk-UA"/>
        </w:rPr>
        <w:t>3.3.</w:t>
      </w:r>
      <w:r w:rsidRPr="002A54DF">
        <w:rPr>
          <w:color w:val="000000"/>
          <w:sz w:val="22"/>
          <w:szCs w:val="22"/>
          <w:lang w:val="uk-UA" w:eastAsia="uk-UA"/>
        </w:rPr>
        <w:t xml:space="preserve">1. </w:t>
      </w:r>
    </w:p>
    <w:p w:rsidR="00BE6781" w:rsidRPr="002A54DF" w:rsidRDefault="00BE6781" w:rsidP="00BE6781">
      <w:pPr>
        <w:ind w:left="426" w:right="310" w:firstLine="708"/>
        <w:contextualSpacing/>
        <w:jc w:val="center"/>
        <w:rPr>
          <w:color w:val="000000"/>
          <w:sz w:val="22"/>
          <w:szCs w:val="22"/>
          <w:lang w:val="uk-UA" w:eastAsia="uk-UA"/>
        </w:rPr>
      </w:pPr>
      <w:r w:rsidRPr="002A54DF">
        <w:rPr>
          <w:sz w:val="22"/>
          <w:szCs w:val="22"/>
        </w:rPr>
        <w:lastRenderedPageBreak/>
        <w:fldChar w:fldCharType="begin"/>
      </w:r>
      <w:r w:rsidRPr="002A54DF">
        <w:rPr>
          <w:sz w:val="22"/>
          <w:szCs w:val="22"/>
        </w:rPr>
        <w:instrText xml:space="preserve"> INCLUDEPICTURE "https://images.prom.ua/1276308538_w640_h640_goniometr-linejka-etopoo.jpg" \* MERGEFORMATINET </w:instrText>
      </w:r>
      <w:r w:rsidRPr="002A54DF">
        <w:rPr>
          <w:sz w:val="22"/>
          <w:szCs w:val="22"/>
        </w:rPr>
        <w:fldChar w:fldCharType="separate"/>
      </w:r>
      <w:r w:rsidR="00B9228D">
        <w:rPr>
          <w:sz w:val="22"/>
          <w:szCs w:val="22"/>
        </w:rPr>
        <w:fldChar w:fldCharType="begin"/>
      </w:r>
      <w:r w:rsidR="00B9228D">
        <w:rPr>
          <w:sz w:val="22"/>
          <w:szCs w:val="22"/>
        </w:rPr>
        <w:instrText xml:space="preserve"> INCLUDEPICTURE  "https://images.prom.ua/1276308538_w640_h640_goniometr-linejka-etopoo.jpg" \* MERGEFORMATINET </w:instrText>
      </w:r>
      <w:r w:rsidR="00B9228D">
        <w:rPr>
          <w:sz w:val="22"/>
          <w:szCs w:val="22"/>
        </w:rPr>
        <w:fldChar w:fldCharType="separate"/>
      </w:r>
      <w:r w:rsidR="0053622B">
        <w:rPr>
          <w:sz w:val="22"/>
          <w:szCs w:val="22"/>
        </w:rPr>
        <w:fldChar w:fldCharType="begin"/>
      </w:r>
      <w:r w:rsidR="0053622B">
        <w:rPr>
          <w:sz w:val="22"/>
          <w:szCs w:val="22"/>
        </w:rPr>
        <w:instrText xml:space="preserve"> INCLUDEPICTURE  "https://images.prom.ua/1276308538_w640_h640_goniometr-linejka-etopoo.jpg" \* MERGEFORMATINET </w:instrText>
      </w:r>
      <w:r w:rsidR="0053622B">
        <w:rPr>
          <w:sz w:val="22"/>
          <w:szCs w:val="22"/>
        </w:rPr>
        <w:fldChar w:fldCharType="separate"/>
      </w:r>
      <w:r w:rsidR="00D937A2">
        <w:rPr>
          <w:sz w:val="22"/>
          <w:szCs w:val="22"/>
        </w:rPr>
        <w:fldChar w:fldCharType="begin"/>
      </w:r>
      <w:r w:rsidR="00D937A2">
        <w:rPr>
          <w:sz w:val="22"/>
          <w:szCs w:val="22"/>
        </w:rPr>
        <w:instrText xml:space="preserve"> INCLUDEPICTURE  "https://images.prom.ua/1276308538_w640_h640_goniometr-linejka-etopoo.jpg" \* MERGEFORMATINET </w:instrText>
      </w:r>
      <w:r w:rsidR="00D937A2">
        <w:rPr>
          <w:sz w:val="22"/>
          <w:szCs w:val="22"/>
        </w:rPr>
        <w:fldChar w:fldCharType="separate"/>
      </w:r>
      <w:r w:rsidR="00920DD3">
        <w:rPr>
          <w:sz w:val="22"/>
          <w:szCs w:val="22"/>
        </w:rPr>
        <w:fldChar w:fldCharType="begin"/>
      </w:r>
      <w:r w:rsidR="00920DD3">
        <w:rPr>
          <w:sz w:val="22"/>
          <w:szCs w:val="22"/>
        </w:rPr>
        <w:instrText xml:space="preserve"> INCLUDEPICTURE  "https://images.prom.ua/1276308538_w640_h640_goniometr-linejka-etopoo.jpg" \* MERGEFORMATINET </w:instrText>
      </w:r>
      <w:r w:rsidR="00920DD3">
        <w:rPr>
          <w:sz w:val="22"/>
          <w:szCs w:val="22"/>
        </w:rPr>
        <w:fldChar w:fldCharType="separate"/>
      </w:r>
      <w:r w:rsidR="000614A8">
        <w:rPr>
          <w:sz w:val="22"/>
          <w:szCs w:val="22"/>
        </w:rPr>
        <w:fldChar w:fldCharType="begin"/>
      </w:r>
      <w:r w:rsidR="000614A8">
        <w:rPr>
          <w:sz w:val="22"/>
          <w:szCs w:val="22"/>
        </w:rPr>
        <w:instrText xml:space="preserve"> </w:instrText>
      </w:r>
      <w:r w:rsidR="000614A8">
        <w:rPr>
          <w:sz w:val="22"/>
          <w:szCs w:val="22"/>
        </w:rPr>
        <w:instrText>INCLUDEPICTURE  "https://images.prom.ua/1276308538_w640_h640_goniometr-linejka-etopoo.jpg" \* MERGEFORMATINET</w:instrText>
      </w:r>
      <w:r w:rsidR="000614A8">
        <w:rPr>
          <w:sz w:val="22"/>
          <w:szCs w:val="22"/>
        </w:rPr>
        <w:instrText xml:space="preserve"> </w:instrText>
      </w:r>
      <w:r w:rsidR="000614A8">
        <w:rPr>
          <w:sz w:val="22"/>
          <w:szCs w:val="22"/>
        </w:rPr>
        <w:fldChar w:fldCharType="separate"/>
      </w:r>
      <w:r w:rsidR="0005175E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оніометр лінійка ETOPOO для вимірювання рухливості суглобів 380 мм 360° - фото 1 - id-p765795792" style="width:214.8pt;height:168pt">
            <v:imagedata r:id="rId8" r:href="rId9"/>
          </v:shape>
        </w:pict>
      </w:r>
      <w:r w:rsidR="000614A8">
        <w:rPr>
          <w:sz w:val="22"/>
          <w:szCs w:val="22"/>
        </w:rPr>
        <w:fldChar w:fldCharType="end"/>
      </w:r>
      <w:r w:rsidR="00920DD3">
        <w:rPr>
          <w:sz w:val="22"/>
          <w:szCs w:val="22"/>
        </w:rPr>
        <w:fldChar w:fldCharType="end"/>
      </w:r>
      <w:r w:rsidR="00D937A2">
        <w:rPr>
          <w:sz w:val="22"/>
          <w:szCs w:val="22"/>
        </w:rPr>
        <w:fldChar w:fldCharType="end"/>
      </w:r>
      <w:r w:rsidR="0053622B">
        <w:rPr>
          <w:sz w:val="22"/>
          <w:szCs w:val="22"/>
        </w:rPr>
        <w:fldChar w:fldCharType="end"/>
      </w:r>
      <w:r w:rsidR="00B9228D">
        <w:rPr>
          <w:sz w:val="22"/>
          <w:szCs w:val="22"/>
        </w:rPr>
        <w:fldChar w:fldCharType="end"/>
      </w:r>
      <w:r w:rsidRPr="002A54DF">
        <w:rPr>
          <w:sz w:val="22"/>
          <w:szCs w:val="22"/>
        </w:rPr>
        <w:fldChar w:fldCharType="end"/>
      </w:r>
    </w:p>
    <w:p w:rsidR="00BE6781" w:rsidRPr="002A54DF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  <w:r w:rsidRPr="002A54DF">
        <w:rPr>
          <w:color w:val="000000"/>
          <w:sz w:val="22"/>
          <w:szCs w:val="22"/>
          <w:lang w:val="uk-UA" w:eastAsia="uk-UA"/>
        </w:rPr>
        <w:t xml:space="preserve">Малюнок </w:t>
      </w:r>
      <w:r>
        <w:rPr>
          <w:color w:val="000000"/>
          <w:sz w:val="22"/>
          <w:szCs w:val="22"/>
          <w:lang w:val="uk-UA" w:eastAsia="uk-UA"/>
        </w:rPr>
        <w:t>3.3.</w:t>
      </w:r>
      <w:r w:rsidRPr="002A54DF">
        <w:rPr>
          <w:color w:val="000000"/>
          <w:sz w:val="22"/>
          <w:szCs w:val="22"/>
          <w:lang w:val="uk-UA" w:eastAsia="uk-UA"/>
        </w:rPr>
        <w:t>1.  Гоніометр (кутомір).</w:t>
      </w:r>
    </w:p>
    <w:p w:rsidR="00BE6781" w:rsidRPr="004D54E2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  <w:r>
        <w:rPr>
          <w:sz w:val="22"/>
          <w:szCs w:val="22"/>
          <w:lang w:val="uk-UA"/>
        </w:rPr>
        <w:t>В</w:t>
      </w:r>
      <w:r w:rsidRPr="002A54DF">
        <w:rPr>
          <w:sz w:val="22"/>
          <w:szCs w:val="22"/>
          <w:lang w:val="uk-UA"/>
        </w:rPr>
        <w:t xml:space="preserve">ісь </w:t>
      </w:r>
      <w:r>
        <w:rPr>
          <w:sz w:val="22"/>
          <w:szCs w:val="22"/>
          <w:lang w:val="uk-UA"/>
        </w:rPr>
        <w:t xml:space="preserve">кутоміра </w:t>
      </w:r>
      <w:r w:rsidRPr="002A54DF">
        <w:rPr>
          <w:sz w:val="22"/>
          <w:szCs w:val="22"/>
          <w:lang w:val="uk-UA"/>
        </w:rPr>
        <w:t>встановлюється відповідно до осі су</w:t>
      </w:r>
      <w:r w:rsidRPr="002A54DF">
        <w:rPr>
          <w:sz w:val="22"/>
          <w:szCs w:val="22"/>
          <w:lang w:val="uk-UA"/>
        </w:rPr>
        <w:softHyphen/>
        <w:t xml:space="preserve">глоба, а </w:t>
      </w:r>
      <w:proofErr w:type="spellStart"/>
      <w:r w:rsidRPr="002A54DF">
        <w:rPr>
          <w:sz w:val="22"/>
          <w:szCs w:val="22"/>
          <w:lang w:val="uk-UA"/>
        </w:rPr>
        <w:t>бранші</w:t>
      </w:r>
      <w:proofErr w:type="spellEnd"/>
      <w:r w:rsidRPr="002A54DF">
        <w:rPr>
          <w:sz w:val="22"/>
          <w:szCs w:val="22"/>
          <w:lang w:val="uk-UA"/>
        </w:rPr>
        <w:t xml:space="preserve"> кутоміра – по осі сегментів, що утворюють суглоб, </w:t>
      </w:r>
    </w:p>
    <w:p w:rsidR="00BE6781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  <w:r w:rsidRPr="002A54DF">
        <w:rPr>
          <w:sz w:val="22"/>
          <w:szCs w:val="22"/>
          <w:lang w:val="uk-UA"/>
        </w:rPr>
        <w:t>Для вивчення функції ураженої кінцівки проводи</w:t>
      </w:r>
      <w:r>
        <w:rPr>
          <w:sz w:val="22"/>
          <w:szCs w:val="22"/>
          <w:lang w:val="uk-UA"/>
        </w:rPr>
        <w:t>ться</w:t>
      </w:r>
      <w:r w:rsidRPr="002A54DF">
        <w:rPr>
          <w:sz w:val="22"/>
          <w:szCs w:val="22"/>
          <w:lang w:val="uk-UA"/>
        </w:rPr>
        <w:t xml:space="preserve"> поетапне дослідження:</w:t>
      </w:r>
      <w:r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</w:rPr>
        <w:t>–</w:t>
      </w:r>
      <w:r w:rsidRPr="002A54DF">
        <w:rPr>
          <w:sz w:val="22"/>
          <w:szCs w:val="22"/>
          <w:lang w:val="uk-UA"/>
        </w:rPr>
        <w:t xml:space="preserve"> рухливість у суглобах; </w:t>
      </w:r>
      <w:r w:rsidRPr="002A54DF">
        <w:rPr>
          <w:sz w:val="22"/>
          <w:szCs w:val="22"/>
        </w:rPr>
        <w:t>–</w:t>
      </w:r>
      <w:r w:rsidRPr="002A54DF">
        <w:rPr>
          <w:sz w:val="22"/>
          <w:szCs w:val="22"/>
          <w:lang w:val="uk-UA"/>
        </w:rPr>
        <w:t xml:space="preserve"> наявність або відсутність вад кінцівки; </w:t>
      </w:r>
      <w:r w:rsidRPr="002A54DF">
        <w:rPr>
          <w:sz w:val="22"/>
          <w:szCs w:val="22"/>
        </w:rPr>
        <w:t>–</w:t>
      </w:r>
      <w:r w:rsidRPr="002A54DF">
        <w:rPr>
          <w:sz w:val="22"/>
          <w:szCs w:val="22"/>
          <w:lang w:val="uk-UA"/>
        </w:rPr>
        <w:t xml:space="preserve"> м</w:t>
      </w:r>
      <w:r w:rsidR="00C04E85" w:rsidRPr="002A54DF">
        <w:rPr>
          <w:sz w:val="22"/>
          <w:szCs w:val="22"/>
          <w:lang w:val="uk-UA"/>
        </w:rPr>
        <w:t>’</w:t>
      </w:r>
      <w:r w:rsidRPr="002A54DF">
        <w:rPr>
          <w:sz w:val="22"/>
          <w:szCs w:val="22"/>
          <w:lang w:val="uk-UA"/>
        </w:rPr>
        <w:t xml:space="preserve">язова сила; </w:t>
      </w:r>
      <w:r w:rsidRPr="002A54DF">
        <w:rPr>
          <w:sz w:val="22"/>
          <w:szCs w:val="22"/>
        </w:rPr>
        <w:t>–</w:t>
      </w:r>
      <w:r w:rsidRPr="002A54DF">
        <w:rPr>
          <w:sz w:val="22"/>
          <w:szCs w:val="22"/>
          <w:lang w:val="uk-UA"/>
        </w:rPr>
        <w:t xml:space="preserve"> функція суглоба і кінцівки в цілому</w:t>
      </w:r>
    </w:p>
    <w:p w:rsidR="00BE6781" w:rsidRPr="002A54DF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  <w:r w:rsidRPr="002A54DF">
        <w:rPr>
          <w:color w:val="000000"/>
          <w:sz w:val="22"/>
          <w:szCs w:val="22"/>
          <w:lang w:val="uk-UA" w:eastAsia="uk-UA"/>
        </w:rPr>
        <w:t>Для виключення помилок, та з метою уніфікації і можливості об’єктивного порівняння результатів вимірю</w:t>
      </w:r>
      <w:r w:rsidRPr="002A54DF">
        <w:rPr>
          <w:color w:val="000000"/>
          <w:sz w:val="22"/>
          <w:szCs w:val="22"/>
          <w:lang w:val="uk-UA" w:eastAsia="uk-UA"/>
        </w:rPr>
        <w:softHyphen/>
        <w:t>вань слід використовувати однако</w:t>
      </w:r>
      <w:r w:rsidRPr="002A54DF">
        <w:rPr>
          <w:color w:val="000000"/>
          <w:sz w:val="22"/>
          <w:szCs w:val="22"/>
          <w:lang w:val="uk-UA" w:eastAsia="uk-UA"/>
        </w:rPr>
        <w:softHyphen/>
        <w:t>ві методики вимірювання.</w:t>
      </w:r>
    </w:p>
    <w:p w:rsid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r w:rsidRPr="006656DC">
        <w:rPr>
          <w:sz w:val="22"/>
          <w:szCs w:val="22"/>
        </w:rPr>
        <w:t xml:space="preserve">При </w:t>
      </w:r>
      <w:proofErr w:type="spellStart"/>
      <w:r w:rsidRPr="006656DC">
        <w:rPr>
          <w:sz w:val="22"/>
          <w:szCs w:val="22"/>
        </w:rPr>
        <w:t>порівнянні</w:t>
      </w:r>
      <w:proofErr w:type="spellEnd"/>
      <w:r w:rsidRPr="006656DC">
        <w:rPr>
          <w:sz w:val="22"/>
          <w:szCs w:val="22"/>
        </w:rPr>
        <w:t xml:space="preserve"> максимально </w:t>
      </w:r>
      <w:proofErr w:type="spellStart"/>
      <w:r w:rsidRPr="006656DC">
        <w:rPr>
          <w:sz w:val="22"/>
          <w:szCs w:val="22"/>
        </w:rPr>
        <w:t>можливих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пасивних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рухів</w:t>
      </w:r>
      <w:proofErr w:type="spellEnd"/>
      <w:r w:rsidRPr="006656DC">
        <w:rPr>
          <w:sz w:val="22"/>
          <w:szCs w:val="22"/>
        </w:rPr>
        <w:t xml:space="preserve"> у парному здоровому </w:t>
      </w:r>
      <w:proofErr w:type="spellStart"/>
      <w:r w:rsidRPr="006656DC">
        <w:rPr>
          <w:sz w:val="22"/>
          <w:szCs w:val="22"/>
        </w:rPr>
        <w:t>суглобі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можна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виявити</w:t>
      </w:r>
      <w:proofErr w:type="spellEnd"/>
      <w:r w:rsidRPr="006656DC">
        <w:rPr>
          <w:sz w:val="22"/>
          <w:szCs w:val="22"/>
        </w:rPr>
        <w:t xml:space="preserve"> не </w:t>
      </w:r>
      <w:proofErr w:type="spellStart"/>
      <w:r w:rsidRPr="006656DC">
        <w:rPr>
          <w:sz w:val="22"/>
          <w:szCs w:val="22"/>
        </w:rPr>
        <w:t>тільки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обмеження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функції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суглоба</w:t>
      </w:r>
      <w:proofErr w:type="spellEnd"/>
      <w:r w:rsidRPr="006656DC">
        <w:rPr>
          <w:sz w:val="22"/>
          <w:szCs w:val="22"/>
        </w:rPr>
        <w:t xml:space="preserve">, але і </w:t>
      </w:r>
      <w:proofErr w:type="spellStart"/>
      <w:r w:rsidRPr="006656DC">
        <w:rPr>
          <w:sz w:val="22"/>
          <w:szCs w:val="22"/>
        </w:rPr>
        <w:t>наявність</w:t>
      </w:r>
      <w:proofErr w:type="spellEnd"/>
      <w:r w:rsidRPr="006656DC">
        <w:rPr>
          <w:sz w:val="22"/>
          <w:szCs w:val="22"/>
        </w:rPr>
        <w:t xml:space="preserve"> в </w:t>
      </w:r>
      <w:proofErr w:type="spellStart"/>
      <w:r w:rsidRPr="006656DC">
        <w:rPr>
          <w:sz w:val="22"/>
          <w:szCs w:val="22"/>
        </w:rPr>
        <w:t>ньому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гіпермобільності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або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патологічної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рухливості</w:t>
      </w:r>
      <w:proofErr w:type="spellEnd"/>
      <w:r w:rsidRPr="006656DC">
        <w:rPr>
          <w:sz w:val="22"/>
          <w:szCs w:val="22"/>
        </w:rPr>
        <w:t xml:space="preserve">, </w:t>
      </w:r>
      <w:proofErr w:type="spellStart"/>
      <w:r w:rsidRPr="006656DC">
        <w:rPr>
          <w:sz w:val="22"/>
          <w:szCs w:val="22"/>
        </w:rPr>
        <w:t>що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спостерігається</w:t>
      </w:r>
      <w:proofErr w:type="spellEnd"/>
      <w:r w:rsidRPr="006656DC">
        <w:rPr>
          <w:sz w:val="22"/>
          <w:szCs w:val="22"/>
        </w:rPr>
        <w:t xml:space="preserve"> при </w:t>
      </w:r>
      <w:proofErr w:type="spellStart"/>
      <w:r w:rsidRPr="006656DC">
        <w:rPr>
          <w:sz w:val="22"/>
          <w:szCs w:val="22"/>
        </w:rPr>
        <w:t>окремих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захворюваннях</w:t>
      </w:r>
      <w:proofErr w:type="spellEnd"/>
      <w:r w:rsidRPr="006656DC">
        <w:rPr>
          <w:sz w:val="22"/>
          <w:szCs w:val="22"/>
        </w:rPr>
        <w:t xml:space="preserve"> (</w:t>
      </w:r>
      <w:proofErr w:type="spellStart"/>
      <w:r w:rsidRPr="006656DC">
        <w:rPr>
          <w:sz w:val="22"/>
          <w:szCs w:val="22"/>
        </w:rPr>
        <w:t>артропатіях</w:t>
      </w:r>
      <w:proofErr w:type="spellEnd"/>
      <w:r w:rsidRPr="006656DC">
        <w:rPr>
          <w:sz w:val="22"/>
          <w:szCs w:val="22"/>
        </w:rPr>
        <w:t xml:space="preserve">) і </w:t>
      </w:r>
      <w:proofErr w:type="spellStart"/>
      <w:r w:rsidRPr="006656DC">
        <w:rPr>
          <w:sz w:val="22"/>
          <w:szCs w:val="22"/>
        </w:rPr>
        <w:t>пошкодженнях</w:t>
      </w:r>
      <w:proofErr w:type="spellEnd"/>
      <w:r w:rsidRPr="006656DC">
        <w:rPr>
          <w:sz w:val="22"/>
          <w:szCs w:val="22"/>
        </w:rPr>
        <w:t xml:space="preserve"> (</w:t>
      </w:r>
      <w:proofErr w:type="spellStart"/>
      <w:r w:rsidRPr="006656DC">
        <w:rPr>
          <w:sz w:val="22"/>
          <w:szCs w:val="22"/>
        </w:rPr>
        <w:t>розривах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зв</w:t>
      </w:r>
      <w:proofErr w:type="spellEnd"/>
      <w:r w:rsidR="00C04E85" w:rsidRPr="002A54DF">
        <w:rPr>
          <w:sz w:val="22"/>
          <w:szCs w:val="22"/>
          <w:lang w:val="uk-UA"/>
        </w:rPr>
        <w:t>’</w:t>
      </w:r>
      <w:proofErr w:type="spellStart"/>
      <w:r w:rsidRPr="006656DC">
        <w:rPr>
          <w:sz w:val="22"/>
          <w:szCs w:val="22"/>
        </w:rPr>
        <w:t>язок</w:t>
      </w:r>
      <w:proofErr w:type="spellEnd"/>
      <w:r w:rsidRPr="006656DC">
        <w:rPr>
          <w:sz w:val="22"/>
          <w:szCs w:val="22"/>
        </w:rPr>
        <w:t xml:space="preserve">). 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bookmarkStart w:id="22" w:name="_Hlk187321506"/>
      <w:r w:rsidRPr="00D87C64">
        <w:rPr>
          <w:sz w:val="22"/>
          <w:szCs w:val="22"/>
          <w:lang w:val="uk-UA"/>
        </w:rPr>
        <w:t>П</w:t>
      </w:r>
      <w:proofErr w:type="spellStart"/>
      <w:r w:rsidRPr="00D87C64">
        <w:rPr>
          <w:sz w:val="22"/>
          <w:szCs w:val="22"/>
        </w:rPr>
        <w:t>орівнюючи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амплітуду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активних</w:t>
      </w:r>
      <w:proofErr w:type="spellEnd"/>
      <w:r w:rsidRPr="00D87C64">
        <w:rPr>
          <w:sz w:val="22"/>
          <w:szCs w:val="22"/>
        </w:rPr>
        <w:t xml:space="preserve"> і </w:t>
      </w:r>
      <w:proofErr w:type="spellStart"/>
      <w:r w:rsidRPr="00D87C64">
        <w:rPr>
          <w:sz w:val="22"/>
          <w:szCs w:val="22"/>
        </w:rPr>
        <w:t>пасивних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рухів</w:t>
      </w:r>
      <w:proofErr w:type="spellEnd"/>
      <w:r w:rsidRPr="00D87C64">
        <w:rPr>
          <w:sz w:val="22"/>
          <w:szCs w:val="22"/>
          <w:lang w:val="uk-UA"/>
        </w:rPr>
        <w:t>,</w:t>
      </w:r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можна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судити</w:t>
      </w:r>
      <w:proofErr w:type="spellEnd"/>
      <w:r w:rsidRPr="00D87C64">
        <w:rPr>
          <w:sz w:val="22"/>
          <w:szCs w:val="22"/>
        </w:rPr>
        <w:t xml:space="preserve"> про </w:t>
      </w:r>
      <w:proofErr w:type="spellStart"/>
      <w:r w:rsidRPr="00D87C64">
        <w:rPr>
          <w:sz w:val="22"/>
          <w:szCs w:val="22"/>
        </w:rPr>
        <w:t>відновлення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обсягу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рухів</w:t>
      </w:r>
      <w:proofErr w:type="spellEnd"/>
      <w:r w:rsidRPr="00D87C64">
        <w:rPr>
          <w:sz w:val="22"/>
          <w:szCs w:val="22"/>
        </w:rPr>
        <w:t xml:space="preserve"> у </w:t>
      </w:r>
      <w:proofErr w:type="spellStart"/>
      <w:r w:rsidRPr="00D87C64">
        <w:rPr>
          <w:sz w:val="22"/>
          <w:szCs w:val="22"/>
        </w:rPr>
        <w:t>процесі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реабілітації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оцінювати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ефективність</w:t>
      </w:r>
      <w:proofErr w:type="spellEnd"/>
      <w:r w:rsidRPr="00D87C64">
        <w:rPr>
          <w:sz w:val="22"/>
          <w:szCs w:val="22"/>
        </w:rPr>
        <w:t xml:space="preserve"> занять ЛФК та </w:t>
      </w:r>
      <w:proofErr w:type="spellStart"/>
      <w:r w:rsidRPr="00D87C64">
        <w:rPr>
          <w:sz w:val="22"/>
          <w:szCs w:val="22"/>
        </w:rPr>
        <w:t>інших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засобів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фізичної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терапії</w:t>
      </w:r>
      <w:proofErr w:type="spellEnd"/>
      <w:r w:rsidRPr="00D87C64">
        <w:rPr>
          <w:sz w:val="22"/>
          <w:szCs w:val="22"/>
        </w:rPr>
        <w:t>.</w:t>
      </w:r>
    </w:p>
    <w:p w:rsidR="00BE6781" w:rsidRPr="00D87C64" w:rsidRDefault="00BE6781" w:rsidP="002A6FA7">
      <w:pPr>
        <w:shd w:val="clear" w:color="auto" w:fill="FFFFFF"/>
        <w:ind w:left="426" w:right="310" w:firstLine="709"/>
        <w:jc w:val="both"/>
        <w:rPr>
          <w:sz w:val="22"/>
          <w:szCs w:val="22"/>
          <w:lang w:val="uk-UA"/>
        </w:rPr>
      </w:pPr>
      <w:r w:rsidRPr="00D87C64">
        <w:rPr>
          <w:sz w:val="22"/>
          <w:szCs w:val="22"/>
          <w:lang w:val="uk-UA"/>
        </w:rPr>
        <w:t>Для цілей вимірювання можна пристосувати звичайний транспортир і дві вузькі лінійки; транспортир зміцнюють на кінці однієї лінійки; іншу лінійку зміцнюють найпростішим шарніром в центрі півкола транспортира.</w:t>
      </w:r>
    </w:p>
    <w:bookmarkEnd w:id="22"/>
    <w:p w:rsidR="00BE6781" w:rsidRPr="002A54DF" w:rsidRDefault="00BE6781" w:rsidP="002A6FA7">
      <w:pPr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</w:rPr>
        <w:lastRenderedPageBreak/>
        <w:t xml:space="preserve">При </w:t>
      </w:r>
      <w:proofErr w:type="spellStart"/>
      <w:r w:rsidRPr="002A54DF">
        <w:rPr>
          <w:sz w:val="22"/>
          <w:szCs w:val="22"/>
        </w:rPr>
        <w:t>обмеженні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рухливості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амплітуда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суглоба</w:t>
      </w:r>
      <w:proofErr w:type="spellEnd"/>
      <w:r w:rsidRPr="002A54DF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теж </w:t>
      </w:r>
      <w:proofErr w:type="spellStart"/>
      <w:r w:rsidRPr="002A54DF">
        <w:rPr>
          <w:sz w:val="22"/>
          <w:szCs w:val="22"/>
        </w:rPr>
        <w:t>вимірюється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кутоміром</w:t>
      </w:r>
      <w:proofErr w:type="spellEnd"/>
      <w:r w:rsidRPr="002A54DF">
        <w:rPr>
          <w:sz w:val="22"/>
          <w:szCs w:val="22"/>
        </w:rPr>
        <w:t xml:space="preserve"> (</w:t>
      </w:r>
      <w:proofErr w:type="spellStart"/>
      <w:r w:rsidRPr="002A54DF">
        <w:rPr>
          <w:sz w:val="22"/>
          <w:szCs w:val="22"/>
        </w:rPr>
        <w:t>гоніометром</w:t>
      </w:r>
      <w:proofErr w:type="spellEnd"/>
      <w:r w:rsidRPr="002A54DF">
        <w:rPr>
          <w:sz w:val="22"/>
          <w:szCs w:val="22"/>
        </w:rPr>
        <w:t xml:space="preserve">), для </w:t>
      </w:r>
      <w:proofErr w:type="spellStart"/>
      <w:r w:rsidRPr="002A54DF">
        <w:rPr>
          <w:sz w:val="22"/>
          <w:szCs w:val="22"/>
        </w:rPr>
        <w:t>чого</w:t>
      </w:r>
      <w:proofErr w:type="spellEnd"/>
      <w:r w:rsidRPr="002A54DF">
        <w:rPr>
          <w:sz w:val="22"/>
          <w:szCs w:val="22"/>
        </w:rPr>
        <w:t xml:space="preserve"> планки </w:t>
      </w:r>
      <w:proofErr w:type="spellStart"/>
      <w:r w:rsidRPr="002A54DF">
        <w:rPr>
          <w:sz w:val="22"/>
          <w:szCs w:val="22"/>
        </w:rPr>
        <w:t>кутоміра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накладаються</w:t>
      </w:r>
      <w:proofErr w:type="spellEnd"/>
      <w:r w:rsidRPr="002A54DF">
        <w:rPr>
          <w:sz w:val="22"/>
          <w:szCs w:val="22"/>
        </w:rPr>
        <w:t xml:space="preserve"> по осях </w:t>
      </w:r>
      <w:proofErr w:type="spellStart"/>
      <w:r w:rsidRPr="002A54DF">
        <w:rPr>
          <w:sz w:val="22"/>
          <w:szCs w:val="22"/>
        </w:rPr>
        <w:t>кісток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що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зчленовуються</w:t>
      </w:r>
      <w:proofErr w:type="spellEnd"/>
      <w:r w:rsidRPr="002A54DF">
        <w:rPr>
          <w:sz w:val="22"/>
          <w:szCs w:val="22"/>
          <w:lang w:val="uk-UA"/>
        </w:rPr>
        <w:t xml:space="preserve">, </w:t>
      </w:r>
      <w:r w:rsidR="00C04E85">
        <w:rPr>
          <w:sz w:val="22"/>
          <w:szCs w:val="22"/>
          <w:lang w:val="uk-UA"/>
        </w:rPr>
        <w:t>додаток 1.</w:t>
      </w:r>
    </w:p>
    <w:p w:rsidR="00BE6781" w:rsidRDefault="00BE6781" w:rsidP="002A6FA7">
      <w:pPr>
        <w:ind w:left="426" w:right="310" w:firstLine="708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При визначенні р</w:t>
      </w:r>
      <w:r w:rsidRPr="002A54DF">
        <w:rPr>
          <w:sz w:val="22"/>
          <w:szCs w:val="22"/>
          <w:lang w:val="uk-UA"/>
        </w:rPr>
        <w:t>ухливість суглобів</w:t>
      </w:r>
      <w:r>
        <w:rPr>
          <w:sz w:val="22"/>
          <w:szCs w:val="22"/>
          <w:lang w:val="uk-UA"/>
        </w:rPr>
        <w:t xml:space="preserve"> </w:t>
      </w:r>
      <w:proofErr w:type="spellStart"/>
      <w:r w:rsidRPr="002A54DF">
        <w:rPr>
          <w:sz w:val="22"/>
          <w:szCs w:val="22"/>
        </w:rPr>
        <w:t>обстежуваному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пропонують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продемонструвати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ступінь</w:t>
      </w:r>
      <w:proofErr w:type="spellEnd"/>
      <w:r w:rsidRPr="002A54DF">
        <w:rPr>
          <w:sz w:val="22"/>
          <w:szCs w:val="22"/>
        </w:rPr>
        <w:t xml:space="preserve"> максимально </w:t>
      </w:r>
      <w:proofErr w:type="spellStart"/>
      <w:r w:rsidRPr="002A54DF">
        <w:rPr>
          <w:sz w:val="22"/>
          <w:szCs w:val="22"/>
        </w:rPr>
        <w:t>можливого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згинання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розгинання</w:t>
      </w:r>
      <w:proofErr w:type="spellEnd"/>
      <w:r w:rsidRPr="002A54DF">
        <w:rPr>
          <w:sz w:val="22"/>
          <w:szCs w:val="22"/>
        </w:rPr>
        <w:t xml:space="preserve"> в </w:t>
      </w:r>
      <w:proofErr w:type="spellStart"/>
      <w:r w:rsidRPr="002A54DF">
        <w:rPr>
          <w:sz w:val="22"/>
          <w:szCs w:val="22"/>
        </w:rPr>
        <w:t>цих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суглобах</w:t>
      </w:r>
      <w:proofErr w:type="spellEnd"/>
      <w:r w:rsidRPr="002A54DF">
        <w:rPr>
          <w:sz w:val="22"/>
          <w:szCs w:val="22"/>
        </w:rPr>
        <w:t xml:space="preserve">. При </w:t>
      </w:r>
      <w:proofErr w:type="spellStart"/>
      <w:r w:rsidRPr="002A54DF">
        <w:rPr>
          <w:sz w:val="22"/>
          <w:szCs w:val="22"/>
        </w:rPr>
        <w:t>цьому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необхідно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відзначити</w:t>
      </w:r>
      <w:proofErr w:type="spellEnd"/>
      <w:r w:rsidRPr="002A54DF">
        <w:rPr>
          <w:sz w:val="22"/>
          <w:szCs w:val="22"/>
        </w:rPr>
        <w:t xml:space="preserve">: а) </w:t>
      </w:r>
      <w:proofErr w:type="spellStart"/>
      <w:r w:rsidRPr="002A54DF">
        <w:rPr>
          <w:sz w:val="22"/>
          <w:szCs w:val="22"/>
        </w:rPr>
        <w:t>надмірне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розгинання</w:t>
      </w:r>
      <w:proofErr w:type="spellEnd"/>
      <w:r w:rsidRPr="002A54DF">
        <w:rPr>
          <w:sz w:val="22"/>
          <w:szCs w:val="22"/>
        </w:rPr>
        <w:t xml:space="preserve"> («</w:t>
      </w:r>
      <w:proofErr w:type="spellStart"/>
      <w:r w:rsidRPr="002A54DF">
        <w:rPr>
          <w:sz w:val="22"/>
          <w:szCs w:val="22"/>
        </w:rPr>
        <w:t>переразгинання</w:t>
      </w:r>
      <w:proofErr w:type="spellEnd"/>
      <w:r w:rsidRPr="002A54DF">
        <w:rPr>
          <w:sz w:val="22"/>
          <w:szCs w:val="22"/>
        </w:rPr>
        <w:t xml:space="preserve">») </w:t>
      </w:r>
      <w:proofErr w:type="spellStart"/>
      <w:r w:rsidRPr="002A54DF">
        <w:rPr>
          <w:sz w:val="22"/>
          <w:szCs w:val="22"/>
        </w:rPr>
        <w:t>суглобів</w:t>
      </w:r>
      <w:proofErr w:type="spellEnd"/>
      <w:r w:rsidRPr="002A54DF">
        <w:rPr>
          <w:sz w:val="22"/>
          <w:szCs w:val="22"/>
        </w:rPr>
        <w:t xml:space="preserve">, особливо </w:t>
      </w:r>
      <w:proofErr w:type="spellStart"/>
      <w:r w:rsidRPr="002A54DF">
        <w:rPr>
          <w:sz w:val="22"/>
          <w:szCs w:val="22"/>
        </w:rPr>
        <w:t>колінного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ліктьового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що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частіше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буває</w:t>
      </w:r>
      <w:proofErr w:type="spellEnd"/>
      <w:r w:rsidRPr="002A54DF">
        <w:rPr>
          <w:sz w:val="22"/>
          <w:szCs w:val="22"/>
        </w:rPr>
        <w:t xml:space="preserve"> у </w:t>
      </w:r>
      <w:proofErr w:type="spellStart"/>
      <w:r w:rsidRPr="002A54DF">
        <w:rPr>
          <w:sz w:val="22"/>
          <w:szCs w:val="22"/>
        </w:rPr>
        <w:t>жінок</w:t>
      </w:r>
      <w:proofErr w:type="spellEnd"/>
      <w:r w:rsidRPr="002A54DF">
        <w:rPr>
          <w:sz w:val="22"/>
          <w:szCs w:val="22"/>
        </w:rPr>
        <w:t xml:space="preserve">; б) </w:t>
      </w:r>
      <w:proofErr w:type="spellStart"/>
      <w:r w:rsidRPr="002A54DF">
        <w:rPr>
          <w:sz w:val="22"/>
          <w:szCs w:val="22"/>
        </w:rPr>
        <w:t>зменшення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амплітуди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руху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пов</w:t>
      </w:r>
      <w:proofErr w:type="spellEnd"/>
      <w:r w:rsidR="00C04E85" w:rsidRPr="002A54DF">
        <w:rPr>
          <w:sz w:val="22"/>
          <w:szCs w:val="22"/>
          <w:lang w:val="uk-UA"/>
        </w:rPr>
        <w:t>’</w:t>
      </w:r>
      <w:proofErr w:type="spellStart"/>
      <w:r w:rsidRPr="002A54DF">
        <w:rPr>
          <w:sz w:val="22"/>
          <w:szCs w:val="22"/>
        </w:rPr>
        <w:t>язане</w:t>
      </w:r>
      <w:proofErr w:type="spellEnd"/>
      <w:r w:rsidRPr="002A54DF">
        <w:rPr>
          <w:sz w:val="22"/>
          <w:szCs w:val="22"/>
        </w:rPr>
        <w:t xml:space="preserve"> з </w:t>
      </w:r>
      <w:proofErr w:type="spellStart"/>
      <w:r w:rsidRPr="002A54DF">
        <w:rPr>
          <w:sz w:val="22"/>
          <w:szCs w:val="22"/>
        </w:rPr>
        <w:t>індивідуальними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анатомічними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особливостями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підвищеним</w:t>
      </w:r>
      <w:proofErr w:type="spellEnd"/>
      <w:r w:rsidRPr="002A54DF">
        <w:rPr>
          <w:sz w:val="22"/>
          <w:szCs w:val="22"/>
        </w:rPr>
        <w:t xml:space="preserve"> тонусом м</w:t>
      </w:r>
      <w:r w:rsidR="00C04E85" w:rsidRPr="002A54DF">
        <w:rPr>
          <w:sz w:val="22"/>
          <w:szCs w:val="22"/>
          <w:lang w:val="uk-UA"/>
        </w:rPr>
        <w:t>’</w:t>
      </w:r>
      <w:proofErr w:type="spellStart"/>
      <w:r w:rsidRPr="002A54DF">
        <w:rPr>
          <w:sz w:val="22"/>
          <w:szCs w:val="22"/>
        </w:rPr>
        <w:t>язів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або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наслідками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травми</w:t>
      </w:r>
      <w:proofErr w:type="spellEnd"/>
      <w:r w:rsidRPr="002A54DF">
        <w:rPr>
          <w:sz w:val="22"/>
          <w:szCs w:val="22"/>
        </w:rPr>
        <w:t xml:space="preserve"> (</w:t>
      </w:r>
      <w:proofErr w:type="spellStart"/>
      <w:r w:rsidRPr="002A54DF">
        <w:rPr>
          <w:sz w:val="22"/>
          <w:szCs w:val="22"/>
        </w:rPr>
        <w:t>захворювання</w:t>
      </w:r>
      <w:proofErr w:type="spellEnd"/>
      <w:r w:rsidRPr="002A54DF">
        <w:rPr>
          <w:sz w:val="22"/>
          <w:szCs w:val="22"/>
        </w:rPr>
        <w:t xml:space="preserve">) </w:t>
      </w:r>
      <w:proofErr w:type="spellStart"/>
      <w:r w:rsidRPr="002A54DF">
        <w:rPr>
          <w:sz w:val="22"/>
          <w:szCs w:val="22"/>
        </w:rPr>
        <w:t>суглоба</w:t>
      </w:r>
      <w:proofErr w:type="spellEnd"/>
      <w:r w:rsidRPr="002A54DF">
        <w:rPr>
          <w:sz w:val="22"/>
          <w:szCs w:val="22"/>
        </w:rPr>
        <w:t>; в) «</w:t>
      </w:r>
      <w:proofErr w:type="spellStart"/>
      <w:r w:rsidRPr="002A54DF">
        <w:rPr>
          <w:sz w:val="22"/>
          <w:szCs w:val="22"/>
        </w:rPr>
        <w:t>розпущеність</w:t>
      </w:r>
      <w:proofErr w:type="spellEnd"/>
      <w:r w:rsidRPr="002A54DF">
        <w:rPr>
          <w:sz w:val="22"/>
          <w:szCs w:val="22"/>
        </w:rPr>
        <w:t xml:space="preserve">» </w:t>
      </w:r>
      <w:proofErr w:type="spellStart"/>
      <w:r w:rsidRPr="002A54DF">
        <w:rPr>
          <w:sz w:val="22"/>
          <w:szCs w:val="22"/>
        </w:rPr>
        <w:t>суглоба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що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супроводжується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частими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підвивихами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вивихами</w:t>
      </w:r>
      <w:proofErr w:type="spellEnd"/>
      <w:r w:rsidRPr="002A54DF">
        <w:rPr>
          <w:sz w:val="22"/>
          <w:szCs w:val="22"/>
        </w:rPr>
        <w:t xml:space="preserve">. </w:t>
      </w:r>
    </w:p>
    <w:p w:rsidR="00BE6781" w:rsidRDefault="00BE6781" w:rsidP="002A6FA7">
      <w:pPr>
        <w:ind w:left="426" w:right="310" w:firstLine="708"/>
        <w:jc w:val="both"/>
        <w:rPr>
          <w:sz w:val="22"/>
          <w:szCs w:val="22"/>
        </w:rPr>
      </w:pPr>
      <w:r w:rsidRPr="006656DC">
        <w:rPr>
          <w:sz w:val="22"/>
          <w:szCs w:val="22"/>
        </w:rPr>
        <w:t xml:space="preserve">Для </w:t>
      </w:r>
      <w:proofErr w:type="spellStart"/>
      <w:r w:rsidRPr="006656DC">
        <w:rPr>
          <w:sz w:val="22"/>
          <w:szCs w:val="22"/>
        </w:rPr>
        <w:t>визначення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обмеження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рухливості</w:t>
      </w:r>
      <w:proofErr w:type="spellEnd"/>
      <w:r w:rsidRPr="006656DC">
        <w:rPr>
          <w:sz w:val="22"/>
          <w:szCs w:val="22"/>
        </w:rPr>
        <w:t xml:space="preserve"> в </w:t>
      </w:r>
      <w:proofErr w:type="spellStart"/>
      <w:r w:rsidRPr="006656DC">
        <w:rPr>
          <w:sz w:val="22"/>
          <w:szCs w:val="22"/>
        </w:rPr>
        <w:t>суглобах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необхідно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порівнювати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об’єм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рухів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ураженого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суглоба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із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нормальним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показником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фізіологічної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рухливості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відповідного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суглоба</w:t>
      </w:r>
      <w:proofErr w:type="spellEnd"/>
      <w:r w:rsidRPr="006656DC">
        <w:rPr>
          <w:sz w:val="22"/>
          <w:szCs w:val="22"/>
        </w:rPr>
        <w:t xml:space="preserve">. </w:t>
      </w:r>
      <w:proofErr w:type="spellStart"/>
      <w:r w:rsidRPr="006656DC">
        <w:rPr>
          <w:sz w:val="22"/>
          <w:szCs w:val="22"/>
        </w:rPr>
        <w:t>Однак</w:t>
      </w:r>
      <w:proofErr w:type="spellEnd"/>
      <w:r w:rsidRPr="006656DC">
        <w:rPr>
          <w:sz w:val="22"/>
          <w:szCs w:val="22"/>
        </w:rPr>
        <w:t xml:space="preserve"> для </w:t>
      </w:r>
      <w:proofErr w:type="spellStart"/>
      <w:r w:rsidRPr="006656DC">
        <w:rPr>
          <w:sz w:val="22"/>
          <w:szCs w:val="22"/>
        </w:rPr>
        <w:t>практичних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цілей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набагато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важливіші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дані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можуть</w:t>
      </w:r>
      <w:proofErr w:type="spellEnd"/>
      <w:r w:rsidRPr="006656DC">
        <w:rPr>
          <w:sz w:val="22"/>
          <w:szCs w:val="22"/>
        </w:rPr>
        <w:t xml:space="preserve"> бути </w:t>
      </w:r>
      <w:proofErr w:type="spellStart"/>
      <w:r w:rsidRPr="006656DC">
        <w:rPr>
          <w:sz w:val="22"/>
          <w:szCs w:val="22"/>
        </w:rPr>
        <w:t>отримані</w:t>
      </w:r>
      <w:proofErr w:type="spellEnd"/>
      <w:r w:rsidRPr="006656DC">
        <w:rPr>
          <w:sz w:val="22"/>
          <w:szCs w:val="22"/>
        </w:rPr>
        <w:t xml:space="preserve"> при </w:t>
      </w:r>
      <w:proofErr w:type="spellStart"/>
      <w:r w:rsidRPr="006656DC">
        <w:rPr>
          <w:sz w:val="22"/>
          <w:szCs w:val="22"/>
        </w:rPr>
        <w:t>порівнянні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рухів</w:t>
      </w:r>
      <w:proofErr w:type="spellEnd"/>
      <w:r w:rsidRPr="006656DC">
        <w:rPr>
          <w:sz w:val="22"/>
          <w:szCs w:val="22"/>
        </w:rPr>
        <w:t xml:space="preserve"> у </w:t>
      </w:r>
      <w:proofErr w:type="spellStart"/>
      <w:r w:rsidRPr="006656DC">
        <w:rPr>
          <w:sz w:val="22"/>
          <w:szCs w:val="22"/>
        </w:rPr>
        <w:t>суглобах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хворої</w:t>
      </w:r>
      <w:proofErr w:type="spellEnd"/>
      <w:r w:rsidRPr="006656DC">
        <w:rPr>
          <w:sz w:val="22"/>
          <w:szCs w:val="22"/>
        </w:rPr>
        <w:t xml:space="preserve"> і </w:t>
      </w:r>
      <w:proofErr w:type="spellStart"/>
      <w:r w:rsidRPr="006656DC">
        <w:rPr>
          <w:sz w:val="22"/>
          <w:szCs w:val="22"/>
        </w:rPr>
        <w:t>здорової</w:t>
      </w:r>
      <w:proofErr w:type="spellEnd"/>
      <w:r w:rsidRPr="006656DC">
        <w:rPr>
          <w:sz w:val="22"/>
          <w:szCs w:val="22"/>
        </w:rPr>
        <w:t xml:space="preserve"> </w:t>
      </w:r>
      <w:proofErr w:type="spellStart"/>
      <w:r w:rsidRPr="006656DC">
        <w:rPr>
          <w:sz w:val="22"/>
          <w:szCs w:val="22"/>
        </w:rPr>
        <w:t>сторін</w:t>
      </w:r>
      <w:proofErr w:type="spellEnd"/>
      <w:r w:rsidRPr="006656DC">
        <w:rPr>
          <w:sz w:val="22"/>
          <w:szCs w:val="22"/>
        </w:rPr>
        <w:t xml:space="preserve">. </w:t>
      </w:r>
    </w:p>
    <w:p w:rsidR="00BE6781" w:rsidRPr="008E461E" w:rsidRDefault="00BE6781" w:rsidP="002A6FA7">
      <w:pPr>
        <w:ind w:left="426" w:right="310" w:firstLine="708"/>
        <w:jc w:val="both"/>
        <w:rPr>
          <w:color w:val="7030A0"/>
          <w:sz w:val="22"/>
          <w:szCs w:val="22"/>
        </w:rPr>
      </w:pPr>
      <w:bookmarkStart w:id="23" w:name="_Hlk187321124"/>
      <w:r>
        <w:rPr>
          <w:color w:val="7030A0"/>
          <w:sz w:val="22"/>
          <w:szCs w:val="22"/>
          <w:lang w:val="uk-UA"/>
        </w:rPr>
        <w:t xml:space="preserve">В нормі при </w:t>
      </w:r>
      <w:proofErr w:type="spellStart"/>
      <w:r w:rsidRPr="003A320F">
        <w:rPr>
          <w:color w:val="7030A0"/>
          <w:sz w:val="22"/>
          <w:szCs w:val="22"/>
        </w:rPr>
        <w:t>досліджуван</w:t>
      </w:r>
      <w:proofErr w:type="spellEnd"/>
      <w:r>
        <w:rPr>
          <w:color w:val="7030A0"/>
          <w:sz w:val="22"/>
          <w:szCs w:val="22"/>
          <w:lang w:val="uk-UA"/>
        </w:rPr>
        <w:t>ні</w:t>
      </w:r>
      <w:r w:rsidRPr="003A320F">
        <w:rPr>
          <w:color w:val="7030A0"/>
          <w:sz w:val="22"/>
          <w:szCs w:val="22"/>
        </w:rPr>
        <w:t xml:space="preserve"> </w:t>
      </w:r>
      <w:proofErr w:type="spellStart"/>
      <w:r w:rsidRPr="003A320F">
        <w:rPr>
          <w:color w:val="7030A0"/>
          <w:sz w:val="22"/>
          <w:szCs w:val="22"/>
        </w:rPr>
        <w:t>суглоба</w:t>
      </w:r>
      <w:proofErr w:type="spellEnd"/>
      <w:r w:rsidRPr="003A320F">
        <w:rPr>
          <w:color w:val="7030A0"/>
          <w:sz w:val="22"/>
          <w:szCs w:val="22"/>
        </w:rPr>
        <w:t xml:space="preserve"> </w:t>
      </w:r>
      <w:r>
        <w:rPr>
          <w:color w:val="7030A0"/>
          <w:sz w:val="22"/>
          <w:szCs w:val="22"/>
          <w:lang w:val="uk-UA"/>
        </w:rPr>
        <w:t>в</w:t>
      </w:r>
      <w:proofErr w:type="spellStart"/>
      <w:r w:rsidRPr="003A320F">
        <w:rPr>
          <w:color w:val="7030A0"/>
          <w:sz w:val="22"/>
          <w:szCs w:val="22"/>
        </w:rPr>
        <w:t>ідбуваються</w:t>
      </w:r>
      <w:proofErr w:type="spellEnd"/>
      <w:r w:rsidRPr="003A320F">
        <w:rPr>
          <w:color w:val="7030A0"/>
          <w:sz w:val="22"/>
          <w:szCs w:val="22"/>
        </w:rPr>
        <w:t xml:space="preserve"> </w:t>
      </w:r>
      <w:proofErr w:type="spellStart"/>
      <w:r w:rsidRPr="003A320F">
        <w:rPr>
          <w:color w:val="7030A0"/>
          <w:sz w:val="22"/>
          <w:szCs w:val="22"/>
        </w:rPr>
        <w:t>типові</w:t>
      </w:r>
      <w:proofErr w:type="spellEnd"/>
      <w:r w:rsidRPr="003A320F">
        <w:rPr>
          <w:color w:val="7030A0"/>
          <w:sz w:val="22"/>
          <w:szCs w:val="22"/>
        </w:rPr>
        <w:t xml:space="preserve"> д</w:t>
      </w:r>
      <w:r>
        <w:rPr>
          <w:color w:val="7030A0"/>
          <w:sz w:val="22"/>
          <w:szCs w:val="22"/>
          <w:lang w:val="uk-UA"/>
        </w:rPr>
        <w:t>ля кожного суглоба рухи:</w:t>
      </w:r>
      <w:r w:rsidRPr="003A320F">
        <w:rPr>
          <w:color w:val="7030A0"/>
          <w:sz w:val="22"/>
          <w:szCs w:val="22"/>
        </w:rPr>
        <w:t xml:space="preserve"> </w:t>
      </w:r>
      <w:proofErr w:type="spellStart"/>
      <w:r w:rsidRPr="003A320F">
        <w:rPr>
          <w:color w:val="7030A0"/>
          <w:sz w:val="22"/>
          <w:szCs w:val="22"/>
        </w:rPr>
        <w:t>згинання</w:t>
      </w:r>
      <w:proofErr w:type="spellEnd"/>
      <w:r w:rsidRPr="003A320F">
        <w:rPr>
          <w:color w:val="7030A0"/>
          <w:sz w:val="22"/>
          <w:szCs w:val="22"/>
        </w:rPr>
        <w:t xml:space="preserve">, </w:t>
      </w:r>
      <w:proofErr w:type="spellStart"/>
      <w:r w:rsidRPr="003A320F">
        <w:rPr>
          <w:color w:val="7030A0"/>
          <w:sz w:val="22"/>
          <w:szCs w:val="22"/>
        </w:rPr>
        <w:t>розгинання</w:t>
      </w:r>
      <w:proofErr w:type="spellEnd"/>
      <w:r w:rsidRPr="003A320F">
        <w:rPr>
          <w:color w:val="7030A0"/>
          <w:sz w:val="22"/>
          <w:szCs w:val="22"/>
        </w:rPr>
        <w:t xml:space="preserve">, </w:t>
      </w:r>
      <w:proofErr w:type="spellStart"/>
      <w:r w:rsidRPr="003A320F">
        <w:rPr>
          <w:color w:val="7030A0"/>
          <w:sz w:val="22"/>
          <w:szCs w:val="22"/>
        </w:rPr>
        <w:t>приведення</w:t>
      </w:r>
      <w:proofErr w:type="spellEnd"/>
      <w:r w:rsidRPr="003A320F">
        <w:rPr>
          <w:color w:val="7030A0"/>
          <w:sz w:val="22"/>
          <w:szCs w:val="22"/>
        </w:rPr>
        <w:t xml:space="preserve">, </w:t>
      </w:r>
      <w:proofErr w:type="spellStart"/>
      <w:r w:rsidRPr="003A320F">
        <w:rPr>
          <w:color w:val="7030A0"/>
          <w:sz w:val="22"/>
          <w:szCs w:val="22"/>
        </w:rPr>
        <w:t>відведення</w:t>
      </w:r>
      <w:proofErr w:type="spellEnd"/>
      <w:r w:rsidRPr="003A320F">
        <w:rPr>
          <w:color w:val="7030A0"/>
          <w:sz w:val="22"/>
          <w:szCs w:val="22"/>
        </w:rPr>
        <w:t xml:space="preserve">, </w:t>
      </w:r>
      <w:proofErr w:type="spellStart"/>
      <w:r w:rsidRPr="003A320F">
        <w:rPr>
          <w:color w:val="7030A0"/>
          <w:sz w:val="22"/>
          <w:szCs w:val="22"/>
        </w:rPr>
        <w:t>супінація</w:t>
      </w:r>
      <w:proofErr w:type="spellEnd"/>
      <w:r w:rsidRPr="003A320F">
        <w:rPr>
          <w:color w:val="7030A0"/>
          <w:sz w:val="22"/>
          <w:szCs w:val="22"/>
        </w:rPr>
        <w:t xml:space="preserve">, </w:t>
      </w:r>
      <w:proofErr w:type="spellStart"/>
      <w:r w:rsidRPr="003A320F">
        <w:rPr>
          <w:color w:val="7030A0"/>
          <w:sz w:val="22"/>
          <w:szCs w:val="22"/>
        </w:rPr>
        <w:t>пронація</w:t>
      </w:r>
      <w:proofErr w:type="spellEnd"/>
      <w:r w:rsidRPr="003A320F">
        <w:rPr>
          <w:color w:val="7030A0"/>
          <w:sz w:val="22"/>
          <w:szCs w:val="22"/>
        </w:rPr>
        <w:t xml:space="preserve">, </w:t>
      </w:r>
      <w:proofErr w:type="spellStart"/>
      <w:r w:rsidRPr="003A320F">
        <w:rPr>
          <w:color w:val="7030A0"/>
          <w:sz w:val="22"/>
          <w:szCs w:val="22"/>
        </w:rPr>
        <w:t>ротація</w:t>
      </w:r>
      <w:proofErr w:type="spellEnd"/>
      <w:r w:rsidRPr="003A320F">
        <w:rPr>
          <w:color w:val="7030A0"/>
          <w:sz w:val="22"/>
          <w:szCs w:val="22"/>
        </w:rPr>
        <w:t xml:space="preserve">. </w:t>
      </w:r>
      <w:bookmarkEnd w:id="23"/>
      <w:proofErr w:type="spellStart"/>
      <w:r w:rsidRPr="00A2728C">
        <w:rPr>
          <w:sz w:val="22"/>
          <w:szCs w:val="22"/>
        </w:rPr>
        <w:t>Вихідним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положенням</w:t>
      </w:r>
      <w:proofErr w:type="spellEnd"/>
      <w:r w:rsidRPr="00A2728C">
        <w:rPr>
          <w:sz w:val="22"/>
          <w:szCs w:val="22"/>
        </w:rPr>
        <w:t xml:space="preserve"> при </w:t>
      </w:r>
      <w:proofErr w:type="spellStart"/>
      <w:r w:rsidRPr="00A2728C">
        <w:rPr>
          <w:sz w:val="22"/>
          <w:szCs w:val="22"/>
        </w:rPr>
        <w:t>дослідженні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рухливості</w:t>
      </w:r>
      <w:proofErr w:type="spellEnd"/>
      <w:r w:rsidRPr="00A2728C">
        <w:rPr>
          <w:sz w:val="22"/>
          <w:szCs w:val="22"/>
        </w:rPr>
        <w:t xml:space="preserve"> в </w:t>
      </w:r>
      <w:proofErr w:type="spellStart"/>
      <w:r w:rsidRPr="00A2728C">
        <w:rPr>
          <w:sz w:val="22"/>
          <w:szCs w:val="22"/>
        </w:rPr>
        <w:t>суглобах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вважають</w:t>
      </w:r>
      <w:proofErr w:type="spellEnd"/>
      <w:r w:rsidRPr="00A2728C">
        <w:rPr>
          <w:sz w:val="22"/>
          <w:szCs w:val="22"/>
        </w:rPr>
        <w:t xml:space="preserve">, коли </w:t>
      </w:r>
      <w:proofErr w:type="spellStart"/>
      <w:r w:rsidRPr="00A2728C">
        <w:rPr>
          <w:sz w:val="22"/>
          <w:szCs w:val="22"/>
        </w:rPr>
        <w:t>людина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стоїть</w:t>
      </w:r>
      <w:proofErr w:type="spellEnd"/>
      <w:r w:rsidRPr="00A2728C">
        <w:rPr>
          <w:sz w:val="22"/>
          <w:szCs w:val="22"/>
        </w:rPr>
        <w:t xml:space="preserve">, дивиться прямо перед собою, руки </w:t>
      </w:r>
      <w:proofErr w:type="spellStart"/>
      <w:r w:rsidRPr="00A2728C">
        <w:rPr>
          <w:sz w:val="22"/>
          <w:szCs w:val="22"/>
        </w:rPr>
        <w:t>звисають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уздовж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тулуба</w:t>
      </w:r>
      <w:proofErr w:type="spellEnd"/>
      <w:r w:rsidRPr="00A2728C">
        <w:rPr>
          <w:sz w:val="22"/>
          <w:szCs w:val="22"/>
        </w:rPr>
        <w:t xml:space="preserve">, </w:t>
      </w:r>
      <w:proofErr w:type="spellStart"/>
      <w:r w:rsidRPr="00A2728C">
        <w:rPr>
          <w:sz w:val="22"/>
          <w:szCs w:val="22"/>
        </w:rPr>
        <w:t>великі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пальці</w:t>
      </w:r>
      <w:proofErr w:type="spellEnd"/>
      <w:r w:rsidRPr="00A2728C">
        <w:rPr>
          <w:sz w:val="22"/>
          <w:szCs w:val="22"/>
        </w:rPr>
        <w:t xml:space="preserve"> рук </w:t>
      </w:r>
      <w:proofErr w:type="spellStart"/>
      <w:r w:rsidRPr="00A2728C">
        <w:rPr>
          <w:sz w:val="22"/>
          <w:szCs w:val="22"/>
        </w:rPr>
        <w:t>спрямовані</w:t>
      </w:r>
      <w:proofErr w:type="spellEnd"/>
      <w:r w:rsidRPr="00A2728C">
        <w:rPr>
          <w:sz w:val="22"/>
          <w:szCs w:val="22"/>
        </w:rPr>
        <w:t xml:space="preserve"> вперед, </w:t>
      </w:r>
      <w:proofErr w:type="spellStart"/>
      <w:r w:rsidRPr="00A2728C">
        <w:rPr>
          <w:sz w:val="22"/>
          <w:szCs w:val="22"/>
        </w:rPr>
        <w:t>паралельно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розташовані</w:t>
      </w:r>
      <w:proofErr w:type="spellEnd"/>
      <w:r w:rsidRPr="00A2728C">
        <w:rPr>
          <w:sz w:val="22"/>
          <w:szCs w:val="22"/>
        </w:rPr>
        <w:t xml:space="preserve"> стопи </w:t>
      </w:r>
      <w:proofErr w:type="spellStart"/>
      <w:r w:rsidRPr="00A2728C">
        <w:rPr>
          <w:sz w:val="22"/>
          <w:szCs w:val="22"/>
        </w:rPr>
        <w:t>зімкнуті</w:t>
      </w:r>
      <w:proofErr w:type="spellEnd"/>
      <w:r w:rsidRPr="00A2728C">
        <w:rPr>
          <w:sz w:val="22"/>
          <w:szCs w:val="22"/>
        </w:rPr>
        <w:t xml:space="preserve">. </w:t>
      </w:r>
      <w:proofErr w:type="spellStart"/>
      <w:r w:rsidRPr="00A2728C">
        <w:rPr>
          <w:sz w:val="22"/>
          <w:szCs w:val="22"/>
        </w:rPr>
        <w:t>Така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позиція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може</w:t>
      </w:r>
      <w:proofErr w:type="spellEnd"/>
      <w:r w:rsidRPr="00A2728C">
        <w:rPr>
          <w:sz w:val="22"/>
          <w:szCs w:val="22"/>
        </w:rPr>
        <w:t xml:space="preserve"> бути </w:t>
      </w:r>
      <w:proofErr w:type="spellStart"/>
      <w:r w:rsidRPr="00A2728C">
        <w:rPr>
          <w:sz w:val="22"/>
          <w:szCs w:val="22"/>
        </w:rPr>
        <w:t>відтворена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також</w:t>
      </w:r>
      <w:proofErr w:type="spellEnd"/>
      <w:r w:rsidRPr="00A2728C">
        <w:rPr>
          <w:sz w:val="22"/>
          <w:szCs w:val="22"/>
        </w:rPr>
        <w:t xml:space="preserve"> у </w:t>
      </w:r>
      <w:proofErr w:type="spellStart"/>
      <w:r w:rsidRPr="00A2728C">
        <w:rPr>
          <w:sz w:val="22"/>
          <w:szCs w:val="22"/>
        </w:rPr>
        <w:t>положенні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лежачи</w:t>
      </w:r>
      <w:proofErr w:type="spellEnd"/>
      <w:r w:rsidRPr="00A2728C">
        <w:rPr>
          <w:sz w:val="22"/>
          <w:szCs w:val="22"/>
        </w:rPr>
        <w:t xml:space="preserve">. </w:t>
      </w:r>
      <w:proofErr w:type="spellStart"/>
      <w:r w:rsidRPr="00A2728C">
        <w:rPr>
          <w:sz w:val="22"/>
          <w:szCs w:val="22"/>
        </w:rPr>
        <w:t>Вихідне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положення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називають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також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нейтральним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або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нульовим</w:t>
      </w:r>
      <w:proofErr w:type="spellEnd"/>
      <w:r w:rsidRPr="00A2728C">
        <w:rPr>
          <w:sz w:val="22"/>
          <w:szCs w:val="22"/>
        </w:rPr>
        <w:t xml:space="preserve">. З </w:t>
      </w:r>
      <w:proofErr w:type="spellStart"/>
      <w:r w:rsidRPr="00A2728C">
        <w:rPr>
          <w:sz w:val="22"/>
          <w:szCs w:val="22"/>
        </w:rPr>
        <w:t>нульової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позиції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вимірюють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відповідні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рухи</w:t>
      </w:r>
      <w:proofErr w:type="spellEnd"/>
      <w:r w:rsidRPr="00A2728C">
        <w:rPr>
          <w:sz w:val="22"/>
          <w:szCs w:val="22"/>
        </w:rPr>
        <w:t xml:space="preserve"> в </w:t>
      </w:r>
      <w:proofErr w:type="spellStart"/>
      <w:r w:rsidRPr="00A2728C">
        <w:rPr>
          <w:sz w:val="22"/>
          <w:szCs w:val="22"/>
        </w:rPr>
        <w:t>різних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площинах</w:t>
      </w:r>
      <w:proofErr w:type="spellEnd"/>
      <w:r w:rsidRPr="00A2728C">
        <w:rPr>
          <w:sz w:val="22"/>
          <w:szCs w:val="22"/>
        </w:rPr>
        <w:t xml:space="preserve">. </w:t>
      </w:r>
      <w:proofErr w:type="spellStart"/>
      <w:r w:rsidRPr="00A2728C">
        <w:rPr>
          <w:sz w:val="22"/>
          <w:szCs w:val="22"/>
        </w:rPr>
        <w:t>Положення</w:t>
      </w:r>
      <w:proofErr w:type="spellEnd"/>
      <w:r w:rsidRPr="00A2728C">
        <w:rPr>
          <w:sz w:val="22"/>
          <w:szCs w:val="22"/>
        </w:rPr>
        <w:t xml:space="preserve">, </w:t>
      </w:r>
      <w:proofErr w:type="spellStart"/>
      <w:r w:rsidRPr="00A2728C">
        <w:rPr>
          <w:sz w:val="22"/>
          <w:szCs w:val="22"/>
        </w:rPr>
        <w:t>займане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суглобами</w:t>
      </w:r>
      <w:proofErr w:type="spellEnd"/>
      <w:r w:rsidRPr="00A2728C">
        <w:rPr>
          <w:sz w:val="22"/>
          <w:szCs w:val="22"/>
        </w:rPr>
        <w:t xml:space="preserve"> при </w:t>
      </w:r>
      <w:proofErr w:type="spellStart"/>
      <w:r w:rsidRPr="00A2728C">
        <w:rPr>
          <w:sz w:val="22"/>
          <w:szCs w:val="22"/>
        </w:rPr>
        <w:t>нейтральній</w:t>
      </w:r>
      <w:proofErr w:type="spellEnd"/>
      <w:r w:rsidRPr="00A2728C">
        <w:rPr>
          <w:sz w:val="22"/>
          <w:szCs w:val="22"/>
        </w:rPr>
        <w:t xml:space="preserve"> (</w:t>
      </w:r>
      <w:proofErr w:type="spellStart"/>
      <w:r w:rsidRPr="00A2728C">
        <w:rPr>
          <w:sz w:val="22"/>
          <w:szCs w:val="22"/>
        </w:rPr>
        <w:t>нульовій</w:t>
      </w:r>
      <w:proofErr w:type="spellEnd"/>
      <w:r w:rsidRPr="00A2728C">
        <w:rPr>
          <w:sz w:val="22"/>
          <w:szCs w:val="22"/>
        </w:rPr>
        <w:t xml:space="preserve">) </w:t>
      </w:r>
      <w:proofErr w:type="spellStart"/>
      <w:r w:rsidRPr="00A2728C">
        <w:rPr>
          <w:sz w:val="22"/>
          <w:szCs w:val="22"/>
        </w:rPr>
        <w:t>позиції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тіла</w:t>
      </w:r>
      <w:proofErr w:type="spellEnd"/>
      <w:r w:rsidRPr="00A2728C">
        <w:rPr>
          <w:sz w:val="22"/>
          <w:szCs w:val="22"/>
        </w:rPr>
        <w:t xml:space="preserve">, </w:t>
      </w:r>
      <w:proofErr w:type="spellStart"/>
      <w:r w:rsidRPr="00A2728C">
        <w:rPr>
          <w:sz w:val="22"/>
          <w:szCs w:val="22"/>
        </w:rPr>
        <w:t>вважають</w:t>
      </w:r>
      <w:proofErr w:type="spellEnd"/>
      <w:r w:rsidRPr="00A2728C">
        <w:rPr>
          <w:sz w:val="22"/>
          <w:szCs w:val="22"/>
        </w:rPr>
        <w:t xml:space="preserve"> «</w:t>
      </w:r>
      <w:proofErr w:type="spellStart"/>
      <w:r w:rsidRPr="00A2728C">
        <w:rPr>
          <w:sz w:val="22"/>
          <w:szCs w:val="22"/>
        </w:rPr>
        <w:t>нульовим</w:t>
      </w:r>
      <w:proofErr w:type="spellEnd"/>
      <w:r w:rsidRPr="00A2728C">
        <w:rPr>
          <w:sz w:val="22"/>
          <w:szCs w:val="22"/>
        </w:rPr>
        <w:t>».</w:t>
      </w:r>
    </w:p>
    <w:p w:rsidR="00BE6781" w:rsidRDefault="00BE6781" w:rsidP="002A6FA7">
      <w:pPr>
        <w:ind w:left="426" w:right="310" w:firstLine="282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Н</w:t>
      </w:r>
      <w:proofErr w:type="spellStart"/>
      <w:r w:rsidRPr="00A2728C">
        <w:rPr>
          <w:sz w:val="22"/>
          <w:szCs w:val="22"/>
        </w:rPr>
        <w:t>ейтральн</w:t>
      </w:r>
      <w:r>
        <w:rPr>
          <w:sz w:val="22"/>
          <w:szCs w:val="22"/>
          <w:lang w:val="uk-UA"/>
        </w:rPr>
        <w:t>ий</w:t>
      </w:r>
      <w:proofErr w:type="spellEnd"/>
      <w:r w:rsidRPr="00A2728C">
        <w:rPr>
          <w:sz w:val="22"/>
          <w:szCs w:val="22"/>
        </w:rPr>
        <w:t xml:space="preserve"> нуль-</w:t>
      </w:r>
      <w:proofErr w:type="spellStart"/>
      <w:r w:rsidRPr="00A2728C">
        <w:rPr>
          <w:sz w:val="22"/>
          <w:szCs w:val="22"/>
        </w:rPr>
        <w:t>прохідн</w:t>
      </w:r>
      <w:r>
        <w:rPr>
          <w:sz w:val="22"/>
          <w:szCs w:val="22"/>
          <w:lang w:val="uk-UA"/>
        </w:rPr>
        <w:t>ий</w:t>
      </w:r>
      <w:proofErr w:type="spellEnd"/>
      <w:r>
        <w:rPr>
          <w:sz w:val="22"/>
          <w:szCs w:val="22"/>
          <w:lang w:val="uk-UA"/>
        </w:rPr>
        <w:t xml:space="preserve"> </w:t>
      </w:r>
      <w:r w:rsidRPr="00A2728C">
        <w:rPr>
          <w:sz w:val="22"/>
          <w:szCs w:val="22"/>
        </w:rPr>
        <w:t xml:space="preserve">метод </w:t>
      </w:r>
      <w:proofErr w:type="spellStart"/>
      <w:r w:rsidRPr="00A2728C">
        <w:rPr>
          <w:sz w:val="22"/>
          <w:szCs w:val="22"/>
        </w:rPr>
        <w:t>вимірювання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являє</w:t>
      </w:r>
      <w:proofErr w:type="spellEnd"/>
      <w:r w:rsidRPr="00A2728C">
        <w:rPr>
          <w:sz w:val="22"/>
          <w:szCs w:val="22"/>
        </w:rPr>
        <w:t xml:space="preserve"> собою </w:t>
      </w:r>
      <w:proofErr w:type="spellStart"/>
      <w:r w:rsidRPr="00A2728C">
        <w:rPr>
          <w:sz w:val="22"/>
          <w:szCs w:val="22"/>
        </w:rPr>
        <w:t>надійний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спосіб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визначення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амплітуди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рухів</w:t>
      </w:r>
      <w:proofErr w:type="spellEnd"/>
      <w:r w:rsidRPr="00A2728C">
        <w:rPr>
          <w:sz w:val="22"/>
          <w:szCs w:val="22"/>
        </w:rPr>
        <w:t xml:space="preserve"> в </w:t>
      </w:r>
      <w:proofErr w:type="spellStart"/>
      <w:r w:rsidRPr="00A2728C">
        <w:rPr>
          <w:sz w:val="22"/>
          <w:szCs w:val="22"/>
        </w:rPr>
        <w:t>суглобах</w:t>
      </w:r>
      <w:proofErr w:type="spellEnd"/>
      <w:r w:rsidRPr="00A2728C">
        <w:rPr>
          <w:sz w:val="22"/>
          <w:szCs w:val="22"/>
        </w:rPr>
        <w:t xml:space="preserve"> та </w:t>
      </w:r>
      <w:proofErr w:type="spellStart"/>
      <w:r w:rsidRPr="00A2728C">
        <w:rPr>
          <w:sz w:val="22"/>
          <w:szCs w:val="22"/>
        </w:rPr>
        <w:t>її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документації</w:t>
      </w:r>
      <w:proofErr w:type="spellEnd"/>
      <w:r w:rsidRPr="00A2728C">
        <w:rPr>
          <w:sz w:val="22"/>
          <w:szCs w:val="22"/>
        </w:rPr>
        <w:t xml:space="preserve">; </w:t>
      </w:r>
      <w:proofErr w:type="spellStart"/>
      <w:r w:rsidRPr="00A2728C">
        <w:rPr>
          <w:sz w:val="22"/>
          <w:szCs w:val="22"/>
        </w:rPr>
        <w:t>він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відрізняється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від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інших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методів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вимірювання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логічною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побудовою</w:t>
      </w:r>
      <w:proofErr w:type="spellEnd"/>
      <w:r w:rsidRPr="00A2728C">
        <w:rPr>
          <w:sz w:val="22"/>
          <w:szCs w:val="22"/>
        </w:rPr>
        <w:t xml:space="preserve">, </w:t>
      </w:r>
      <w:proofErr w:type="spellStart"/>
      <w:r w:rsidRPr="00A2728C">
        <w:rPr>
          <w:sz w:val="22"/>
          <w:szCs w:val="22"/>
        </w:rPr>
        <w:t>дає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швидке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орієнтування</w:t>
      </w:r>
      <w:proofErr w:type="spellEnd"/>
      <w:r w:rsidRPr="00A2728C">
        <w:rPr>
          <w:sz w:val="22"/>
          <w:szCs w:val="22"/>
        </w:rPr>
        <w:t xml:space="preserve"> і </w:t>
      </w:r>
      <w:proofErr w:type="spellStart"/>
      <w:r w:rsidRPr="00A2728C">
        <w:rPr>
          <w:sz w:val="22"/>
          <w:szCs w:val="22"/>
        </w:rPr>
        <w:t>можливість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порівняння</w:t>
      </w:r>
      <w:proofErr w:type="spellEnd"/>
      <w:r w:rsidRPr="00A2728C">
        <w:rPr>
          <w:sz w:val="22"/>
          <w:szCs w:val="22"/>
        </w:rPr>
        <w:t xml:space="preserve"> з результатами </w:t>
      </w:r>
      <w:proofErr w:type="spellStart"/>
      <w:r w:rsidRPr="00A2728C">
        <w:rPr>
          <w:sz w:val="22"/>
          <w:szCs w:val="22"/>
        </w:rPr>
        <w:t>попередніх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досліджень</w:t>
      </w:r>
      <w:proofErr w:type="spellEnd"/>
      <w:r w:rsidRPr="00A2728C">
        <w:rPr>
          <w:sz w:val="22"/>
          <w:szCs w:val="22"/>
        </w:rPr>
        <w:t xml:space="preserve">. </w:t>
      </w:r>
      <w:proofErr w:type="spellStart"/>
      <w:r w:rsidRPr="00A2728C">
        <w:rPr>
          <w:sz w:val="22"/>
          <w:szCs w:val="22"/>
        </w:rPr>
        <w:lastRenderedPageBreak/>
        <w:t>Нейтральний</w:t>
      </w:r>
      <w:proofErr w:type="spellEnd"/>
      <w:r w:rsidRPr="00A2728C">
        <w:rPr>
          <w:sz w:val="22"/>
          <w:szCs w:val="22"/>
        </w:rPr>
        <w:t xml:space="preserve"> нуль-</w:t>
      </w:r>
      <w:proofErr w:type="spellStart"/>
      <w:r w:rsidRPr="00A2728C">
        <w:rPr>
          <w:sz w:val="22"/>
          <w:szCs w:val="22"/>
        </w:rPr>
        <w:t>прохідний</w:t>
      </w:r>
      <w:proofErr w:type="spellEnd"/>
      <w:r w:rsidRPr="00A2728C">
        <w:rPr>
          <w:sz w:val="22"/>
          <w:szCs w:val="22"/>
        </w:rPr>
        <w:t xml:space="preserve"> метод </w:t>
      </w:r>
      <w:proofErr w:type="spellStart"/>
      <w:r w:rsidRPr="00A2728C">
        <w:rPr>
          <w:sz w:val="22"/>
          <w:szCs w:val="22"/>
        </w:rPr>
        <w:t>вимірювання</w:t>
      </w:r>
      <w:proofErr w:type="spellEnd"/>
      <w:r w:rsidRPr="00A2728C">
        <w:rPr>
          <w:sz w:val="22"/>
          <w:szCs w:val="22"/>
        </w:rPr>
        <w:t xml:space="preserve"> в </w:t>
      </w:r>
      <w:proofErr w:type="spellStart"/>
      <w:r w:rsidRPr="00A2728C">
        <w:rPr>
          <w:sz w:val="22"/>
          <w:szCs w:val="22"/>
        </w:rPr>
        <w:t>більшості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розвинених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країн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рекомендований</w:t>
      </w:r>
      <w:proofErr w:type="spellEnd"/>
      <w:r w:rsidRPr="00A2728C">
        <w:rPr>
          <w:sz w:val="22"/>
          <w:szCs w:val="22"/>
        </w:rPr>
        <w:t xml:space="preserve"> як </w:t>
      </w:r>
      <w:proofErr w:type="spellStart"/>
      <w:r w:rsidRPr="00A2728C">
        <w:rPr>
          <w:sz w:val="22"/>
          <w:szCs w:val="22"/>
        </w:rPr>
        <w:t>основний</w:t>
      </w:r>
      <w:proofErr w:type="spellEnd"/>
      <w:r w:rsidRPr="00A2728C">
        <w:rPr>
          <w:sz w:val="22"/>
          <w:szCs w:val="22"/>
        </w:rPr>
        <w:t>.</w:t>
      </w:r>
    </w:p>
    <w:p w:rsidR="00BE6781" w:rsidRPr="00D87C64" w:rsidRDefault="00BE6781" w:rsidP="002A6FA7">
      <w:pPr>
        <w:ind w:left="426" w:right="310" w:firstLine="708"/>
        <w:contextualSpacing/>
        <w:jc w:val="both"/>
        <w:rPr>
          <w:sz w:val="22"/>
          <w:szCs w:val="22"/>
          <w:lang w:val="uk-UA" w:eastAsia="uk-UA"/>
        </w:rPr>
      </w:pPr>
      <w:r w:rsidRPr="002A54DF">
        <w:rPr>
          <w:color w:val="000000"/>
          <w:sz w:val="22"/>
          <w:szCs w:val="22"/>
          <w:lang w:val="uk-UA" w:eastAsia="uk-UA"/>
        </w:rPr>
        <w:t>Д</w:t>
      </w:r>
      <w:r w:rsidRPr="002A54DF">
        <w:rPr>
          <w:sz w:val="22"/>
          <w:szCs w:val="22"/>
          <w:lang w:val="uk-UA"/>
        </w:rPr>
        <w:t>ля лік</w:t>
      </w:r>
      <w:r w:rsidRPr="002A54DF">
        <w:rPr>
          <w:sz w:val="22"/>
          <w:szCs w:val="22"/>
          <w:lang w:val="uk-UA"/>
        </w:rPr>
        <w:softHyphen/>
        <w:t xml:space="preserve">тьового, </w:t>
      </w:r>
      <w:proofErr w:type="spellStart"/>
      <w:r w:rsidRPr="002A54DF">
        <w:rPr>
          <w:sz w:val="22"/>
          <w:szCs w:val="22"/>
          <w:lang w:val="uk-UA"/>
        </w:rPr>
        <w:t>променево</w:t>
      </w:r>
      <w:proofErr w:type="spellEnd"/>
      <w:r w:rsidRPr="002A54DF">
        <w:rPr>
          <w:sz w:val="22"/>
          <w:szCs w:val="22"/>
          <w:lang w:val="uk-UA"/>
        </w:rPr>
        <w:t>-зап</w:t>
      </w:r>
      <w:r w:rsidR="00C04E85" w:rsidRPr="002A54DF">
        <w:rPr>
          <w:sz w:val="22"/>
          <w:szCs w:val="22"/>
          <w:lang w:val="uk-UA"/>
        </w:rPr>
        <w:t>’</w:t>
      </w:r>
      <w:r w:rsidRPr="002A54DF">
        <w:rPr>
          <w:sz w:val="22"/>
          <w:szCs w:val="22"/>
          <w:lang w:val="uk-UA"/>
        </w:rPr>
        <w:t>ясткового, куль</w:t>
      </w:r>
      <w:r w:rsidRPr="002A54DF">
        <w:rPr>
          <w:sz w:val="22"/>
          <w:szCs w:val="22"/>
          <w:lang w:val="uk-UA"/>
        </w:rPr>
        <w:softHyphen/>
        <w:t xml:space="preserve">шового, колінного суглобів і </w:t>
      </w:r>
      <w:proofErr w:type="spellStart"/>
      <w:r w:rsidRPr="002A54DF">
        <w:rPr>
          <w:sz w:val="22"/>
          <w:szCs w:val="22"/>
          <w:lang w:val="uk-UA"/>
        </w:rPr>
        <w:t>пальц</w:t>
      </w:r>
      <w:r w:rsidRPr="002A54DF">
        <w:rPr>
          <w:sz w:val="22"/>
          <w:szCs w:val="22"/>
        </w:rPr>
        <w:t>ів</w:t>
      </w:r>
      <w:proofErr w:type="spellEnd"/>
      <w:r w:rsidRPr="002A54DF">
        <w:rPr>
          <w:sz w:val="22"/>
          <w:szCs w:val="22"/>
        </w:rPr>
        <w:t xml:space="preserve"> за </w:t>
      </w:r>
      <w:proofErr w:type="spellStart"/>
      <w:r w:rsidRPr="002A54DF">
        <w:rPr>
          <w:sz w:val="22"/>
          <w:szCs w:val="22"/>
        </w:rPr>
        <w:t>по</w:t>
      </w:r>
      <w:r w:rsidRPr="002A54DF">
        <w:rPr>
          <w:sz w:val="22"/>
          <w:szCs w:val="22"/>
        </w:rPr>
        <w:softHyphen/>
        <w:t>чаткове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приймають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положення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розгинан</w:t>
      </w:r>
      <w:r w:rsidRPr="002A54DF">
        <w:rPr>
          <w:sz w:val="22"/>
          <w:szCs w:val="22"/>
        </w:rPr>
        <w:softHyphen/>
        <w:t>ня</w:t>
      </w:r>
      <w:proofErr w:type="spellEnd"/>
      <w:r w:rsidRPr="002A54DF">
        <w:rPr>
          <w:sz w:val="22"/>
          <w:szCs w:val="22"/>
        </w:rPr>
        <w:t xml:space="preserve"> </w:t>
      </w:r>
      <w:r w:rsidRPr="002A54DF">
        <w:rPr>
          <w:sz w:val="22"/>
          <w:szCs w:val="22"/>
          <w:lang w:val="uk-UA"/>
        </w:rPr>
        <w:t>–</w:t>
      </w:r>
      <w:r w:rsidRPr="002A54DF">
        <w:rPr>
          <w:sz w:val="22"/>
          <w:szCs w:val="22"/>
        </w:rPr>
        <w:t xml:space="preserve"> 180°. </w:t>
      </w:r>
      <w:r w:rsidRPr="002A54DF">
        <w:rPr>
          <w:color w:val="000000"/>
          <w:sz w:val="22"/>
          <w:szCs w:val="22"/>
          <w:lang w:val="uk-UA" w:eastAsia="uk-UA"/>
        </w:rPr>
        <w:t xml:space="preserve">Вимірювання рухів в ліктьовому,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променевозап’ястковому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>, кульшо</w:t>
      </w:r>
      <w:r w:rsidRPr="002A54DF">
        <w:rPr>
          <w:color w:val="000000"/>
          <w:sz w:val="22"/>
          <w:szCs w:val="22"/>
          <w:lang w:val="uk-UA" w:eastAsia="uk-UA"/>
        </w:rPr>
        <w:softHyphen/>
        <w:t xml:space="preserve">вому і колінному суглобах за </w:t>
      </w:r>
      <w:r w:rsidRPr="00D87C64">
        <w:rPr>
          <w:sz w:val="22"/>
          <w:szCs w:val="22"/>
          <w:lang w:val="uk-UA" w:eastAsia="uk-UA"/>
        </w:rPr>
        <w:t xml:space="preserve">вихідну величину береться 180°, а гомілковостопному </w:t>
      </w:r>
      <w:r w:rsidRPr="00D87C64">
        <w:rPr>
          <w:sz w:val="22"/>
          <w:szCs w:val="22"/>
        </w:rPr>
        <w:t>–</w:t>
      </w:r>
      <w:r w:rsidRPr="00D87C64">
        <w:rPr>
          <w:sz w:val="22"/>
          <w:szCs w:val="22"/>
          <w:lang w:val="uk-UA" w:eastAsia="uk-UA"/>
        </w:rPr>
        <w:t xml:space="preserve"> 90°.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r w:rsidRPr="00D87C64">
        <w:rPr>
          <w:sz w:val="22"/>
          <w:szCs w:val="22"/>
        </w:rPr>
        <w:t xml:space="preserve">Для </w:t>
      </w:r>
      <w:proofErr w:type="spellStart"/>
      <w:r w:rsidRPr="00D87C64">
        <w:rPr>
          <w:sz w:val="22"/>
          <w:szCs w:val="22"/>
        </w:rPr>
        <w:t>більшості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суглобів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це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означає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фізіологічне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положення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спокої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наприклад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верхня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кінцівка</w:t>
      </w:r>
      <w:proofErr w:type="spellEnd"/>
      <w:r w:rsidRPr="00D87C64">
        <w:rPr>
          <w:sz w:val="22"/>
          <w:szCs w:val="22"/>
        </w:rPr>
        <w:t xml:space="preserve"> опущена вниз, </w:t>
      </w:r>
      <w:proofErr w:type="spellStart"/>
      <w:r w:rsidRPr="00D87C64">
        <w:rPr>
          <w:sz w:val="22"/>
          <w:szCs w:val="22"/>
        </w:rPr>
        <w:t>ліктьовий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знаходиться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розігнутому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стані</w:t>
      </w:r>
      <w:proofErr w:type="spellEnd"/>
      <w:r w:rsidRPr="00D87C64">
        <w:rPr>
          <w:sz w:val="22"/>
          <w:szCs w:val="22"/>
        </w:rPr>
        <w:t xml:space="preserve">, для </w:t>
      </w:r>
      <w:proofErr w:type="spellStart"/>
      <w:r w:rsidRPr="00D87C64">
        <w:rPr>
          <w:sz w:val="22"/>
          <w:szCs w:val="22"/>
        </w:rPr>
        <w:t>нижньої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кінцівки</w:t>
      </w:r>
      <w:proofErr w:type="spellEnd"/>
      <w:r w:rsidRPr="00D87C64">
        <w:rPr>
          <w:sz w:val="22"/>
          <w:szCs w:val="22"/>
        </w:rPr>
        <w:t xml:space="preserve"> – нога повинна бути </w:t>
      </w:r>
      <w:proofErr w:type="spellStart"/>
      <w:r w:rsidRPr="00D87C64">
        <w:rPr>
          <w:sz w:val="22"/>
          <w:szCs w:val="22"/>
        </w:rPr>
        <w:t>витягнута</w:t>
      </w:r>
      <w:proofErr w:type="spellEnd"/>
      <w:r w:rsidRPr="00D87C64">
        <w:rPr>
          <w:sz w:val="22"/>
          <w:szCs w:val="22"/>
        </w:rPr>
        <w:t xml:space="preserve"> з </w:t>
      </w:r>
      <w:proofErr w:type="spellStart"/>
      <w:r w:rsidRPr="00D87C64">
        <w:rPr>
          <w:sz w:val="22"/>
          <w:szCs w:val="22"/>
        </w:rPr>
        <w:t>розігнутим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колінним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суглобом</w:t>
      </w:r>
      <w:proofErr w:type="spellEnd"/>
      <w:r w:rsidRPr="00D87C64">
        <w:rPr>
          <w:sz w:val="22"/>
          <w:szCs w:val="22"/>
        </w:rPr>
        <w:t xml:space="preserve">. </w:t>
      </w:r>
      <w:proofErr w:type="spellStart"/>
      <w:r w:rsidRPr="00D87C64">
        <w:rPr>
          <w:sz w:val="22"/>
          <w:szCs w:val="22"/>
        </w:rPr>
        <w:t>Тестування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проводять</w:t>
      </w:r>
      <w:proofErr w:type="spellEnd"/>
      <w:r w:rsidRPr="00D87C64">
        <w:rPr>
          <w:sz w:val="22"/>
          <w:szCs w:val="22"/>
        </w:rPr>
        <w:t xml:space="preserve"> як </w:t>
      </w:r>
      <w:proofErr w:type="spellStart"/>
      <w:r w:rsidRPr="00D87C64">
        <w:rPr>
          <w:sz w:val="22"/>
          <w:szCs w:val="22"/>
        </w:rPr>
        <w:t>мінімум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тричі</w:t>
      </w:r>
      <w:proofErr w:type="spellEnd"/>
      <w:r w:rsidRPr="00D87C64">
        <w:rPr>
          <w:sz w:val="22"/>
          <w:szCs w:val="22"/>
        </w:rPr>
        <w:t xml:space="preserve"> (</w:t>
      </w:r>
      <w:proofErr w:type="spellStart"/>
      <w:r w:rsidRPr="00D87C64">
        <w:rPr>
          <w:sz w:val="22"/>
          <w:szCs w:val="22"/>
        </w:rPr>
        <w:t>слід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отримати</w:t>
      </w:r>
      <w:proofErr w:type="spellEnd"/>
      <w:r w:rsidRPr="00D87C64">
        <w:rPr>
          <w:sz w:val="22"/>
          <w:szCs w:val="22"/>
        </w:rPr>
        <w:t xml:space="preserve"> три </w:t>
      </w:r>
      <w:proofErr w:type="spellStart"/>
      <w:r w:rsidRPr="00D87C64">
        <w:rPr>
          <w:sz w:val="22"/>
          <w:szCs w:val="22"/>
        </w:rPr>
        <w:t>відтворювані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показники</w:t>
      </w:r>
      <w:proofErr w:type="spellEnd"/>
      <w:r w:rsidRPr="00D87C64">
        <w:rPr>
          <w:sz w:val="22"/>
          <w:szCs w:val="22"/>
        </w:rPr>
        <w:t xml:space="preserve">. 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D87C64">
        <w:rPr>
          <w:sz w:val="22"/>
          <w:szCs w:val="22"/>
        </w:rPr>
        <w:t>Рухова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функція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може</w:t>
      </w:r>
      <w:proofErr w:type="spellEnd"/>
      <w:r w:rsidRPr="00D87C64">
        <w:rPr>
          <w:sz w:val="22"/>
          <w:szCs w:val="22"/>
        </w:rPr>
        <w:t xml:space="preserve"> бути нормальною </w:t>
      </w:r>
      <w:proofErr w:type="spellStart"/>
      <w:r w:rsidRPr="00D87C64">
        <w:rPr>
          <w:sz w:val="22"/>
          <w:szCs w:val="22"/>
        </w:rPr>
        <w:t>або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порушеною</w:t>
      </w:r>
      <w:proofErr w:type="spellEnd"/>
      <w:r w:rsidRPr="00D87C64">
        <w:rPr>
          <w:sz w:val="22"/>
          <w:szCs w:val="22"/>
        </w:rPr>
        <w:t xml:space="preserve"> у </w:t>
      </w:r>
      <w:proofErr w:type="spellStart"/>
      <w:r w:rsidRPr="00D87C64">
        <w:rPr>
          <w:sz w:val="22"/>
          <w:szCs w:val="22"/>
        </w:rPr>
        <w:t>вигляді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її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ослаблення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обмеження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або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повної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відсутності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або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надмірності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рухів</w:t>
      </w:r>
      <w:proofErr w:type="spellEnd"/>
      <w:r w:rsidRPr="00D87C64">
        <w:rPr>
          <w:sz w:val="22"/>
          <w:szCs w:val="22"/>
        </w:rPr>
        <w:t xml:space="preserve">. </w:t>
      </w:r>
      <w:proofErr w:type="spellStart"/>
      <w:r w:rsidRPr="00D87C64">
        <w:rPr>
          <w:sz w:val="22"/>
          <w:szCs w:val="22"/>
        </w:rPr>
        <w:t>Цьому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сприяють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патологічні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процеси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всередині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або</w:t>
      </w:r>
      <w:proofErr w:type="spellEnd"/>
      <w:r w:rsidRPr="00D87C64">
        <w:rPr>
          <w:sz w:val="22"/>
          <w:szCs w:val="22"/>
        </w:rPr>
        <w:t xml:space="preserve"> поза </w:t>
      </w:r>
      <w:proofErr w:type="spellStart"/>
      <w:r w:rsidRPr="00D87C64">
        <w:rPr>
          <w:sz w:val="22"/>
          <w:szCs w:val="22"/>
        </w:rPr>
        <w:t>суглобом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можливо</w:t>
      </w:r>
      <w:proofErr w:type="spellEnd"/>
      <w:r w:rsidRPr="00D87C64">
        <w:rPr>
          <w:sz w:val="22"/>
          <w:szCs w:val="22"/>
        </w:rPr>
        <w:t xml:space="preserve"> те й </w:t>
      </w:r>
      <w:proofErr w:type="spellStart"/>
      <w:r w:rsidRPr="00D87C64">
        <w:rPr>
          <w:sz w:val="22"/>
          <w:szCs w:val="22"/>
        </w:rPr>
        <w:t>інше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одночасно</w:t>
      </w:r>
      <w:proofErr w:type="spellEnd"/>
      <w:r w:rsidRPr="00D87C64">
        <w:rPr>
          <w:sz w:val="22"/>
          <w:szCs w:val="22"/>
        </w:rPr>
        <w:t xml:space="preserve">. </w:t>
      </w:r>
      <w:proofErr w:type="spellStart"/>
      <w:r w:rsidRPr="00D87C64">
        <w:rPr>
          <w:sz w:val="22"/>
          <w:szCs w:val="22"/>
        </w:rPr>
        <w:t>Розрізняють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такі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межі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рухів</w:t>
      </w:r>
      <w:proofErr w:type="spellEnd"/>
      <w:r w:rsidRPr="00D87C64">
        <w:rPr>
          <w:sz w:val="22"/>
          <w:szCs w:val="22"/>
        </w:rPr>
        <w:t xml:space="preserve"> у </w:t>
      </w:r>
      <w:proofErr w:type="spellStart"/>
      <w:r w:rsidRPr="00D87C64">
        <w:rPr>
          <w:sz w:val="22"/>
          <w:szCs w:val="22"/>
        </w:rPr>
        <w:t>суглобах</w:t>
      </w:r>
      <w:proofErr w:type="spellEnd"/>
      <w:r w:rsidRPr="00D87C64">
        <w:rPr>
          <w:sz w:val="22"/>
          <w:szCs w:val="22"/>
        </w:rPr>
        <w:t xml:space="preserve">: 1) </w:t>
      </w:r>
      <w:proofErr w:type="spellStart"/>
      <w:r w:rsidRPr="00D87C64">
        <w:rPr>
          <w:sz w:val="22"/>
          <w:szCs w:val="22"/>
        </w:rPr>
        <w:t>фізіологічна</w:t>
      </w:r>
      <w:proofErr w:type="spellEnd"/>
      <w:r w:rsidRPr="00D87C64">
        <w:rPr>
          <w:sz w:val="22"/>
          <w:szCs w:val="22"/>
        </w:rPr>
        <w:t xml:space="preserve"> межа </w:t>
      </w:r>
      <w:proofErr w:type="spellStart"/>
      <w:r w:rsidRPr="00D87C64">
        <w:rPr>
          <w:sz w:val="22"/>
          <w:szCs w:val="22"/>
        </w:rPr>
        <w:t>рухливості</w:t>
      </w:r>
      <w:proofErr w:type="spellEnd"/>
      <w:r w:rsidRPr="00D87C64">
        <w:rPr>
          <w:sz w:val="22"/>
          <w:szCs w:val="22"/>
        </w:rPr>
        <w:t xml:space="preserve">: максимальна </w:t>
      </w:r>
      <w:proofErr w:type="spellStart"/>
      <w:r w:rsidRPr="00D87C64">
        <w:rPr>
          <w:sz w:val="22"/>
          <w:szCs w:val="22"/>
        </w:rPr>
        <w:t>амплітуда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активних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рухів</w:t>
      </w:r>
      <w:proofErr w:type="spellEnd"/>
      <w:r w:rsidRPr="00D87C64">
        <w:rPr>
          <w:sz w:val="22"/>
          <w:szCs w:val="22"/>
        </w:rPr>
        <w:t xml:space="preserve"> у </w:t>
      </w:r>
      <w:proofErr w:type="spellStart"/>
      <w:r w:rsidRPr="00D87C64">
        <w:rPr>
          <w:sz w:val="22"/>
          <w:szCs w:val="22"/>
        </w:rPr>
        <w:t>сегменті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або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суглобів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навколо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однієї</w:t>
      </w:r>
      <w:proofErr w:type="spellEnd"/>
      <w:r w:rsidRPr="00D87C64">
        <w:rPr>
          <w:sz w:val="22"/>
          <w:szCs w:val="22"/>
        </w:rPr>
        <w:t xml:space="preserve"> з осей </w:t>
      </w:r>
      <w:proofErr w:type="spellStart"/>
      <w:r w:rsidRPr="00D87C64">
        <w:rPr>
          <w:sz w:val="22"/>
          <w:szCs w:val="22"/>
        </w:rPr>
        <w:t>обертання</w:t>
      </w:r>
      <w:proofErr w:type="spellEnd"/>
      <w:r w:rsidRPr="00D87C64">
        <w:rPr>
          <w:sz w:val="22"/>
          <w:szCs w:val="22"/>
        </w:rPr>
        <w:t xml:space="preserve">; 2) </w:t>
      </w:r>
      <w:proofErr w:type="spellStart"/>
      <w:r w:rsidRPr="00D87C64">
        <w:rPr>
          <w:sz w:val="22"/>
          <w:szCs w:val="22"/>
        </w:rPr>
        <w:t>анатомічна</w:t>
      </w:r>
      <w:proofErr w:type="spellEnd"/>
      <w:r w:rsidRPr="00D87C64">
        <w:rPr>
          <w:sz w:val="22"/>
          <w:szCs w:val="22"/>
        </w:rPr>
        <w:t xml:space="preserve"> межа </w:t>
      </w:r>
      <w:proofErr w:type="spellStart"/>
      <w:r w:rsidRPr="00D87C64">
        <w:rPr>
          <w:sz w:val="22"/>
          <w:szCs w:val="22"/>
        </w:rPr>
        <w:t>рухливості</w:t>
      </w:r>
      <w:proofErr w:type="spellEnd"/>
      <w:r w:rsidRPr="00D87C64">
        <w:rPr>
          <w:sz w:val="22"/>
          <w:szCs w:val="22"/>
        </w:rPr>
        <w:t xml:space="preserve">: </w:t>
      </w:r>
      <w:proofErr w:type="spellStart"/>
      <w:r w:rsidRPr="00D87C64">
        <w:rPr>
          <w:sz w:val="22"/>
          <w:szCs w:val="22"/>
        </w:rPr>
        <w:t>максимальний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пасивний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об’єм</w:t>
      </w:r>
      <w:proofErr w:type="spellEnd"/>
      <w:r w:rsidRPr="00D87C64">
        <w:rPr>
          <w:sz w:val="22"/>
          <w:szCs w:val="22"/>
        </w:rPr>
        <w:t xml:space="preserve"> (</w:t>
      </w:r>
      <w:proofErr w:type="spellStart"/>
      <w:r w:rsidRPr="00D87C64">
        <w:rPr>
          <w:sz w:val="22"/>
          <w:szCs w:val="22"/>
        </w:rPr>
        <w:t>амплітуда</w:t>
      </w:r>
      <w:proofErr w:type="spellEnd"/>
      <w:r w:rsidRPr="00D87C64">
        <w:rPr>
          <w:sz w:val="22"/>
          <w:szCs w:val="22"/>
        </w:rPr>
        <w:t xml:space="preserve">) </w:t>
      </w:r>
      <w:proofErr w:type="spellStart"/>
      <w:r w:rsidRPr="00D87C64">
        <w:rPr>
          <w:sz w:val="22"/>
          <w:szCs w:val="22"/>
        </w:rPr>
        <w:t>рухів</w:t>
      </w:r>
      <w:proofErr w:type="spellEnd"/>
      <w:r w:rsidRPr="00D87C64">
        <w:rPr>
          <w:sz w:val="22"/>
          <w:szCs w:val="22"/>
        </w:rPr>
        <w:t xml:space="preserve"> у </w:t>
      </w:r>
      <w:proofErr w:type="spellStart"/>
      <w:r w:rsidRPr="00D87C64">
        <w:rPr>
          <w:sz w:val="22"/>
          <w:szCs w:val="22"/>
        </w:rPr>
        <w:t>суглобі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навколо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однієї</w:t>
      </w:r>
      <w:proofErr w:type="spellEnd"/>
      <w:r w:rsidRPr="00D87C64">
        <w:rPr>
          <w:sz w:val="22"/>
          <w:szCs w:val="22"/>
        </w:rPr>
        <w:t xml:space="preserve"> з осей </w:t>
      </w:r>
      <w:proofErr w:type="spellStart"/>
      <w:r w:rsidRPr="00D87C64">
        <w:rPr>
          <w:sz w:val="22"/>
          <w:szCs w:val="22"/>
        </w:rPr>
        <w:t>обертання</w:t>
      </w:r>
      <w:proofErr w:type="spellEnd"/>
      <w:r w:rsidRPr="00D87C64">
        <w:rPr>
          <w:sz w:val="22"/>
          <w:szCs w:val="22"/>
        </w:rPr>
        <w:t xml:space="preserve">. </w:t>
      </w:r>
      <w:proofErr w:type="spellStart"/>
      <w:r w:rsidRPr="00D87C64">
        <w:rPr>
          <w:sz w:val="22"/>
          <w:szCs w:val="22"/>
        </w:rPr>
        <w:t>Перехід</w:t>
      </w:r>
      <w:proofErr w:type="spellEnd"/>
      <w:r w:rsidRPr="00D87C64">
        <w:rPr>
          <w:sz w:val="22"/>
          <w:szCs w:val="22"/>
        </w:rPr>
        <w:t xml:space="preserve"> за </w:t>
      </w:r>
      <w:proofErr w:type="spellStart"/>
      <w:r w:rsidRPr="00D87C64">
        <w:rPr>
          <w:sz w:val="22"/>
          <w:szCs w:val="22"/>
        </w:rPr>
        <w:t>анатомічну</w:t>
      </w:r>
      <w:proofErr w:type="spellEnd"/>
      <w:r w:rsidRPr="00D87C64">
        <w:rPr>
          <w:sz w:val="22"/>
          <w:szCs w:val="22"/>
        </w:rPr>
        <w:t xml:space="preserve"> межу </w:t>
      </w:r>
      <w:proofErr w:type="spellStart"/>
      <w:r w:rsidRPr="00D87C64">
        <w:rPr>
          <w:sz w:val="22"/>
          <w:szCs w:val="22"/>
        </w:rPr>
        <w:t>рухливості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призводить</w:t>
      </w:r>
      <w:proofErr w:type="spellEnd"/>
      <w:r w:rsidRPr="00D87C64">
        <w:rPr>
          <w:sz w:val="22"/>
          <w:szCs w:val="22"/>
        </w:rPr>
        <w:t xml:space="preserve"> до </w:t>
      </w:r>
      <w:proofErr w:type="spellStart"/>
      <w:r w:rsidRPr="00D87C64">
        <w:rPr>
          <w:sz w:val="22"/>
          <w:szCs w:val="22"/>
        </w:rPr>
        <w:t>патологічних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структурних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змін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внаслідок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ушкодження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суглобу</w:t>
      </w:r>
      <w:proofErr w:type="spellEnd"/>
      <w:r w:rsidRPr="00D87C64">
        <w:rPr>
          <w:sz w:val="22"/>
          <w:szCs w:val="22"/>
        </w:rPr>
        <w:t xml:space="preserve">; 3) </w:t>
      </w:r>
      <w:bookmarkStart w:id="24" w:name="_Hlk187320251"/>
      <w:proofErr w:type="spellStart"/>
      <w:r w:rsidRPr="00D87C64">
        <w:rPr>
          <w:sz w:val="22"/>
          <w:szCs w:val="22"/>
        </w:rPr>
        <w:t>патологічна</w:t>
      </w:r>
      <w:proofErr w:type="spellEnd"/>
      <w:r w:rsidRPr="00D87C64">
        <w:rPr>
          <w:sz w:val="22"/>
          <w:szCs w:val="22"/>
        </w:rPr>
        <w:t xml:space="preserve"> межа </w:t>
      </w:r>
      <w:proofErr w:type="spellStart"/>
      <w:r w:rsidRPr="00D87C64">
        <w:rPr>
          <w:sz w:val="22"/>
          <w:szCs w:val="22"/>
        </w:rPr>
        <w:t>рухливості</w:t>
      </w:r>
      <w:bookmarkEnd w:id="24"/>
      <w:proofErr w:type="spellEnd"/>
      <w:r w:rsidRPr="00D87C64">
        <w:rPr>
          <w:sz w:val="22"/>
          <w:szCs w:val="22"/>
        </w:rPr>
        <w:t xml:space="preserve">: </w:t>
      </w:r>
      <w:proofErr w:type="spellStart"/>
      <w:r w:rsidRPr="00D87C64">
        <w:rPr>
          <w:sz w:val="22"/>
          <w:szCs w:val="22"/>
        </w:rPr>
        <w:t>обмеження</w:t>
      </w:r>
      <w:proofErr w:type="spellEnd"/>
      <w:r w:rsidRPr="00D87C64">
        <w:rPr>
          <w:sz w:val="22"/>
          <w:szCs w:val="22"/>
        </w:rPr>
        <w:t xml:space="preserve"> активного й </w:t>
      </w:r>
      <w:proofErr w:type="spellStart"/>
      <w:r w:rsidRPr="00D87C64">
        <w:rPr>
          <w:sz w:val="22"/>
          <w:szCs w:val="22"/>
        </w:rPr>
        <w:t>пасивного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рухів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внаслідок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патологічного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процесу</w:t>
      </w:r>
      <w:proofErr w:type="spellEnd"/>
      <w:r w:rsidRPr="00D87C64">
        <w:rPr>
          <w:sz w:val="22"/>
          <w:szCs w:val="22"/>
        </w:rPr>
        <w:t xml:space="preserve">. </w:t>
      </w:r>
      <w:proofErr w:type="spellStart"/>
      <w:r w:rsidRPr="00D87C64">
        <w:rPr>
          <w:sz w:val="22"/>
          <w:szCs w:val="22"/>
        </w:rPr>
        <w:t>Порушення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рухів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суглобів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проявляються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трьох</w:t>
      </w:r>
      <w:proofErr w:type="spellEnd"/>
      <w:r w:rsidRPr="00D87C64">
        <w:rPr>
          <w:sz w:val="22"/>
          <w:szCs w:val="22"/>
        </w:rPr>
        <w:t xml:space="preserve"> формах: </w:t>
      </w:r>
      <w:proofErr w:type="spellStart"/>
      <w:r w:rsidRPr="00D87C64">
        <w:rPr>
          <w:sz w:val="22"/>
          <w:szCs w:val="22"/>
        </w:rPr>
        <w:t>обмеження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руху</w:t>
      </w:r>
      <w:proofErr w:type="spellEnd"/>
      <w:r w:rsidRPr="00D87C64">
        <w:rPr>
          <w:sz w:val="22"/>
          <w:szCs w:val="22"/>
        </w:rPr>
        <w:t xml:space="preserve"> (</w:t>
      </w:r>
      <w:proofErr w:type="spellStart"/>
      <w:r w:rsidRPr="00D87C64">
        <w:rPr>
          <w:sz w:val="22"/>
          <w:szCs w:val="22"/>
        </w:rPr>
        <w:t>неможливість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виконувати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 xml:space="preserve"> в нормальному </w:t>
      </w:r>
      <w:proofErr w:type="spellStart"/>
      <w:r w:rsidRPr="00D87C64">
        <w:rPr>
          <w:sz w:val="22"/>
          <w:szCs w:val="22"/>
        </w:rPr>
        <w:t>обсязі</w:t>
      </w:r>
      <w:proofErr w:type="spellEnd"/>
      <w:r w:rsidRPr="00D87C64">
        <w:rPr>
          <w:sz w:val="22"/>
          <w:szCs w:val="22"/>
        </w:rPr>
        <w:t xml:space="preserve">); </w:t>
      </w:r>
      <w:proofErr w:type="spellStart"/>
      <w:r w:rsidRPr="00D87C64">
        <w:rPr>
          <w:sz w:val="22"/>
          <w:szCs w:val="22"/>
        </w:rPr>
        <w:t>збільшення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руху</w:t>
      </w:r>
      <w:proofErr w:type="spellEnd"/>
      <w:r w:rsidRPr="00D87C64">
        <w:rPr>
          <w:sz w:val="22"/>
          <w:szCs w:val="22"/>
        </w:rPr>
        <w:t xml:space="preserve"> (</w:t>
      </w:r>
      <w:proofErr w:type="spellStart"/>
      <w:r w:rsidRPr="00D87C64">
        <w:rPr>
          <w:sz w:val="22"/>
          <w:szCs w:val="22"/>
        </w:rPr>
        <w:t>можливість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виконувати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 xml:space="preserve"> з </w:t>
      </w:r>
      <w:proofErr w:type="spellStart"/>
      <w:r w:rsidRPr="00D87C64">
        <w:rPr>
          <w:sz w:val="22"/>
          <w:szCs w:val="22"/>
        </w:rPr>
        <w:t>більшою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амплітудою</w:t>
      </w:r>
      <w:proofErr w:type="spellEnd"/>
      <w:r w:rsidRPr="00D87C64">
        <w:rPr>
          <w:sz w:val="22"/>
          <w:szCs w:val="22"/>
        </w:rPr>
        <w:t xml:space="preserve">); </w:t>
      </w:r>
      <w:proofErr w:type="spellStart"/>
      <w:r w:rsidRPr="00D87C64">
        <w:rPr>
          <w:sz w:val="22"/>
          <w:szCs w:val="22"/>
        </w:rPr>
        <w:t>патологічна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рухливість</w:t>
      </w:r>
      <w:proofErr w:type="spellEnd"/>
      <w:r w:rsidRPr="00D87C64">
        <w:rPr>
          <w:sz w:val="22"/>
          <w:szCs w:val="22"/>
        </w:rPr>
        <w:t xml:space="preserve"> (</w:t>
      </w:r>
      <w:proofErr w:type="spellStart"/>
      <w:r w:rsidRPr="00D87C64">
        <w:rPr>
          <w:sz w:val="22"/>
          <w:szCs w:val="22"/>
        </w:rPr>
        <w:t>можливість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виконувати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нефізіологічних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площинах</w:t>
      </w:r>
      <w:proofErr w:type="spellEnd"/>
      <w:r w:rsidRPr="00D87C64">
        <w:rPr>
          <w:sz w:val="22"/>
          <w:szCs w:val="22"/>
        </w:rPr>
        <w:t>.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D87C64">
        <w:rPr>
          <w:b/>
          <w:sz w:val="22"/>
          <w:szCs w:val="22"/>
        </w:rPr>
        <w:t>Надлишкові</w:t>
      </w:r>
      <w:proofErr w:type="spellEnd"/>
      <w:r w:rsidRPr="00D87C64">
        <w:rPr>
          <w:b/>
          <w:sz w:val="22"/>
          <w:szCs w:val="22"/>
        </w:rPr>
        <w:t xml:space="preserve"> </w:t>
      </w:r>
      <w:proofErr w:type="spellStart"/>
      <w:r w:rsidRPr="00D87C64">
        <w:rPr>
          <w:b/>
          <w:sz w:val="22"/>
          <w:szCs w:val="22"/>
        </w:rPr>
        <w:t>рухи</w:t>
      </w:r>
      <w:proofErr w:type="spellEnd"/>
      <w:r w:rsidRPr="00D87C64">
        <w:rPr>
          <w:b/>
          <w:sz w:val="22"/>
          <w:szCs w:val="22"/>
          <w:lang w:val="uk-UA"/>
        </w:rPr>
        <w:t xml:space="preserve">. </w:t>
      </w:r>
      <w:r w:rsidRPr="00D87C64">
        <w:rPr>
          <w:sz w:val="22"/>
          <w:szCs w:val="22"/>
        </w:rPr>
        <w:t xml:space="preserve">На </w:t>
      </w:r>
      <w:proofErr w:type="spellStart"/>
      <w:r w:rsidRPr="00D87C64">
        <w:rPr>
          <w:sz w:val="22"/>
          <w:szCs w:val="22"/>
        </w:rPr>
        <w:t>противагу</w:t>
      </w:r>
      <w:proofErr w:type="spellEnd"/>
      <w:r w:rsidRPr="00D87C64">
        <w:rPr>
          <w:sz w:val="22"/>
          <w:szCs w:val="22"/>
        </w:rPr>
        <w:t xml:space="preserve"> стану, </w:t>
      </w:r>
      <w:proofErr w:type="spellStart"/>
      <w:r w:rsidRPr="00D87C64">
        <w:rPr>
          <w:sz w:val="22"/>
          <w:szCs w:val="22"/>
        </w:rPr>
        <w:t>що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обмежує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розмах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рухів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суглобі</w:t>
      </w:r>
      <w:proofErr w:type="spellEnd"/>
      <w:r w:rsidRPr="00D87C64">
        <w:rPr>
          <w:sz w:val="22"/>
          <w:szCs w:val="22"/>
        </w:rPr>
        <w:t xml:space="preserve">, при </w:t>
      </w:r>
      <w:proofErr w:type="spellStart"/>
      <w:r w:rsidRPr="00D87C64">
        <w:rPr>
          <w:sz w:val="22"/>
          <w:szCs w:val="22"/>
        </w:rPr>
        <w:t>ряді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захворювань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спостерігається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надлишкова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рухливість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суглоба</w:t>
      </w:r>
      <w:proofErr w:type="spellEnd"/>
      <w:r w:rsidRPr="00D87C64">
        <w:rPr>
          <w:sz w:val="22"/>
          <w:szCs w:val="22"/>
        </w:rPr>
        <w:t xml:space="preserve">. </w:t>
      </w:r>
      <w:proofErr w:type="spellStart"/>
      <w:r w:rsidRPr="00D87C64">
        <w:rPr>
          <w:sz w:val="22"/>
          <w:szCs w:val="22"/>
        </w:rPr>
        <w:t>Відповідно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напрямку</w:t>
      </w:r>
      <w:proofErr w:type="spellEnd"/>
      <w:r w:rsidRPr="00D87C64">
        <w:rPr>
          <w:sz w:val="22"/>
          <w:szCs w:val="22"/>
        </w:rPr>
        <w:t xml:space="preserve">, в </w:t>
      </w:r>
      <w:proofErr w:type="spellStart"/>
      <w:r w:rsidRPr="00D87C64">
        <w:rPr>
          <w:sz w:val="22"/>
          <w:szCs w:val="22"/>
        </w:rPr>
        <w:t>якому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відбуваються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додаткові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розрізняють</w:t>
      </w:r>
      <w:proofErr w:type="spellEnd"/>
      <w:r w:rsidRPr="00D87C64">
        <w:rPr>
          <w:sz w:val="22"/>
          <w:szCs w:val="22"/>
        </w:rPr>
        <w:t xml:space="preserve"> </w:t>
      </w:r>
      <w:bookmarkStart w:id="25" w:name="_Hlk187320411"/>
      <w:proofErr w:type="spellStart"/>
      <w:r w:rsidRPr="00D87C64">
        <w:rPr>
          <w:sz w:val="22"/>
          <w:szCs w:val="22"/>
        </w:rPr>
        <w:t>перерозгинання</w:t>
      </w:r>
      <w:bookmarkEnd w:id="25"/>
      <w:proofErr w:type="spellEnd"/>
      <w:r w:rsidRPr="00D87C64">
        <w:rPr>
          <w:sz w:val="22"/>
          <w:szCs w:val="22"/>
        </w:rPr>
        <w:t xml:space="preserve"> (</w:t>
      </w:r>
      <w:proofErr w:type="spellStart"/>
      <w:r w:rsidRPr="00D87C64">
        <w:rPr>
          <w:sz w:val="22"/>
          <w:szCs w:val="22"/>
        </w:rPr>
        <w:t>гіперекстензію</w:t>
      </w:r>
      <w:proofErr w:type="spellEnd"/>
      <w:r w:rsidRPr="00D87C64">
        <w:rPr>
          <w:sz w:val="22"/>
          <w:szCs w:val="22"/>
        </w:rPr>
        <w:t xml:space="preserve">), </w:t>
      </w:r>
      <w:bookmarkStart w:id="26" w:name="_Hlk187320425"/>
      <w:proofErr w:type="spellStart"/>
      <w:r w:rsidRPr="00D87C64">
        <w:rPr>
          <w:sz w:val="22"/>
          <w:szCs w:val="22"/>
        </w:rPr>
        <w:t>надмірно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виражене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відведення</w:t>
      </w:r>
      <w:proofErr w:type="spellEnd"/>
      <w:r w:rsidRPr="00D87C64">
        <w:rPr>
          <w:sz w:val="22"/>
          <w:szCs w:val="22"/>
        </w:rPr>
        <w:t xml:space="preserve"> </w:t>
      </w:r>
      <w:bookmarkEnd w:id="26"/>
      <w:r w:rsidRPr="00D87C64">
        <w:rPr>
          <w:sz w:val="22"/>
          <w:szCs w:val="22"/>
        </w:rPr>
        <w:t>(</w:t>
      </w:r>
      <w:proofErr w:type="spellStart"/>
      <w:r w:rsidRPr="00D87C64">
        <w:rPr>
          <w:sz w:val="22"/>
          <w:szCs w:val="22"/>
        </w:rPr>
        <w:t>гіперабдукцію</w:t>
      </w:r>
      <w:proofErr w:type="spellEnd"/>
      <w:r w:rsidRPr="00D87C64">
        <w:rPr>
          <w:sz w:val="22"/>
          <w:szCs w:val="22"/>
        </w:rPr>
        <w:t xml:space="preserve">), </w:t>
      </w:r>
      <w:proofErr w:type="spellStart"/>
      <w:r w:rsidRPr="00D87C64">
        <w:rPr>
          <w:sz w:val="22"/>
          <w:szCs w:val="22"/>
        </w:rPr>
        <w:t>приведення</w:t>
      </w:r>
      <w:proofErr w:type="spellEnd"/>
      <w:r w:rsidRPr="00D87C64">
        <w:rPr>
          <w:sz w:val="22"/>
          <w:szCs w:val="22"/>
        </w:rPr>
        <w:t xml:space="preserve"> (</w:t>
      </w:r>
      <w:proofErr w:type="spellStart"/>
      <w:r w:rsidRPr="00D87C64">
        <w:rPr>
          <w:sz w:val="22"/>
          <w:szCs w:val="22"/>
        </w:rPr>
        <w:t>гіпераддукцію</w:t>
      </w:r>
      <w:proofErr w:type="spellEnd"/>
      <w:r w:rsidRPr="00D87C64">
        <w:rPr>
          <w:sz w:val="22"/>
          <w:szCs w:val="22"/>
        </w:rPr>
        <w:t xml:space="preserve">), </w:t>
      </w:r>
      <w:proofErr w:type="spellStart"/>
      <w:r w:rsidRPr="00D87C64">
        <w:rPr>
          <w:sz w:val="22"/>
          <w:szCs w:val="22"/>
        </w:rPr>
        <w:t>ротацію</w:t>
      </w:r>
      <w:proofErr w:type="spellEnd"/>
      <w:r w:rsidRPr="00D87C64">
        <w:rPr>
          <w:sz w:val="22"/>
          <w:szCs w:val="22"/>
        </w:rPr>
        <w:t xml:space="preserve"> і т.п. </w:t>
      </w:r>
      <w:proofErr w:type="spellStart"/>
      <w:r w:rsidRPr="00D87C64">
        <w:rPr>
          <w:sz w:val="22"/>
          <w:szCs w:val="22"/>
        </w:rPr>
        <w:t>Ці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lastRenderedPageBreak/>
        <w:t>додаткові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визначаються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бімануально</w:t>
      </w:r>
      <w:proofErr w:type="spellEnd"/>
      <w:r w:rsidRPr="00D87C64">
        <w:rPr>
          <w:sz w:val="22"/>
          <w:szCs w:val="22"/>
        </w:rPr>
        <w:t xml:space="preserve">. </w:t>
      </w:r>
      <w:proofErr w:type="spellStart"/>
      <w:r w:rsidRPr="00D87C64">
        <w:rPr>
          <w:sz w:val="22"/>
          <w:szCs w:val="22"/>
        </w:rPr>
        <w:t>Дослідник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лівою</w:t>
      </w:r>
      <w:proofErr w:type="spellEnd"/>
      <w:r w:rsidRPr="00D87C64">
        <w:rPr>
          <w:sz w:val="22"/>
          <w:szCs w:val="22"/>
        </w:rPr>
        <w:t xml:space="preserve"> рукою </w:t>
      </w:r>
      <w:proofErr w:type="spellStart"/>
      <w:r w:rsidRPr="00D87C64">
        <w:rPr>
          <w:sz w:val="22"/>
          <w:szCs w:val="22"/>
        </w:rPr>
        <w:t>міцно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фіксує</w:t>
      </w:r>
      <w:proofErr w:type="spellEnd"/>
      <w:r w:rsidRPr="00D87C64">
        <w:rPr>
          <w:sz w:val="22"/>
          <w:szCs w:val="22"/>
        </w:rPr>
        <w:t xml:space="preserve"> сегмент </w:t>
      </w:r>
      <w:proofErr w:type="spellStart"/>
      <w:r w:rsidRPr="00D87C64">
        <w:rPr>
          <w:sz w:val="22"/>
          <w:szCs w:val="22"/>
        </w:rPr>
        <w:t>кінцівки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розташований</w:t>
      </w:r>
      <w:proofErr w:type="spellEnd"/>
      <w:r w:rsidRPr="00D87C64">
        <w:rPr>
          <w:sz w:val="22"/>
          <w:szCs w:val="22"/>
        </w:rPr>
        <w:t xml:space="preserve"> проксимально </w:t>
      </w:r>
      <w:proofErr w:type="spellStart"/>
      <w:r w:rsidRPr="00D87C64">
        <w:rPr>
          <w:sz w:val="22"/>
          <w:szCs w:val="22"/>
        </w:rPr>
        <w:t>від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суглоба</w:t>
      </w:r>
      <w:proofErr w:type="spellEnd"/>
      <w:r w:rsidRPr="00D87C64">
        <w:rPr>
          <w:sz w:val="22"/>
          <w:szCs w:val="22"/>
        </w:rPr>
        <w:t xml:space="preserve">, а правою </w:t>
      </w:r>
      <w:proofErr w:type="spellStart"/>
      <w:r w:rsidRPr="00D87C64">
        <w:rPr>
          <w:sz w:val="22"/>
          <w:szCs w:val="22"/>
        </w:rPr>
        <w:t>надає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</w:t>
      </w:r>
      <w:proofErr w:type="spellEnd"/>
      <w:r w:rsidRPr="00D87C64">
        <w:rPr>
          <w:sz w:val="22"/>
          <w:szCs w:val="22"/>
        </w:rPr>
        <w:t xml:space="preserve"> дистальному сегменту. </w:t>
      </w:r>
      <w:proofErr w:type="spellStart"/>
      <w:r w:rsidRPr="00D87C64">
        <w:rPr>
          <w:sz w:val="22"/>
          <w:szCs w:val="22"/>
        </w:rPr>
        <w:t>Якщо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суглобі</w:t>
      </w:r>
      <w:proofErr w:type="spellEnd"/>
      <w:r w:rsidRPr="00D87C64">
        <w:rPr>
          <w:sz w:val="22"/>
          <w:szCs w:val="22"/>
        </w:rPr>
        <w:t xml:space="preserve"> є </w:t>
      </w:r>
      <w:proofErr w:type="spellStart"/>
      <w:r w:rsidRPr="00D87C64">
        <w:rPr>
          <w:sz w:val="22"/>
          <w:szCs w:val="22"/>
        </w:rPr>
        <w:t>надлишкова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рухливість</w:t>
      </w:r>
      <w:proofErr w:type="spellEnd"/>
      <w:r w:rsidRPr="00D87C64">
        <w:rPr>
          <w:sz w:val="22"/>
          <w:szCs w:val="22"/>
        </w:rPr>
        <w:t xml:space="preserve">, то </w:t>
      </w:r>
      <w:proofErr w:type="spellStart"/>
      <w:r w:rsidRPr="00D87C64">
        <w:rPr>
          <w:sz w:val="22"/>
          <w:szCs w:val="22"/>
        </w:rPr>
        <w:t>дистальний</w:t>
      </w:r>
      <w:proofErr w:type="spellEnd"/>
      <w:r w:rsidRPr="00D87C64">
        <w:rPr>
          <w:sz w:val="22"/>
          <w:szCs w:val="22"/>
        </w:rPr>
        <w:t xml:space="preserve"> сегмент </w:t>
      </w:r>
      <w:proofErr w:type="spellStart"/>
      <w:r w:rsidRPr="00D87C64">
        <w:rPr>
          <w:sz w:val="22"/>
          <w:szCs w:val="22"/>
        </w:rPr>
        <w:t>здійснює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що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виходять</w:t>
      </w:r>
      <w:proofErr w:type="spellEnd"/>
      <w:r w:rsidRPr="00D87C64">
        <w:rPr>
          <w:sz w:val="22"/>
          <w:szCs w:val="22"/>
        </w:rPr>
        <w:t xml:space="preserve"> за </w:t>
      </w:r>
      <w:proofErr w:type="spellStart"/>
      <w:r w:rsidRPr="00D87C64">
        <w:rPr>
          <w:sz w:val="22"/>
          <w:szCs w:val="22"/>
        </w:rPr>
        <w:t>межі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нормальної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рухливості</w:t>
      </w:r>
      <w:proofErr w:type="spellEnd"/>
      <w:r w:rsidRPr="00D87C64">
        <w:rPr>
          <w:sz w:val="22"/>
          <w:szCs w:val="22"/>
        </w:rPr>
        <w:t>.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D87C64">
        <w:rPr>
          <w:sz w:val="22"/>
          <w:szCs w:val="22"/>
        </w:rPr>
        <w:t>Поряд</w:t>
      </w:r>
      <w:proofErr w:type="spellEnd"/>
      <w:r w:rsidRPr="00D87C64">
        <w:rPr>
          <w:sz w:val="22"/>
          <w:szCs w:val="22"/>
        </w:rPr>
        <w:t xml:space="preserve"> з </w:t>
      </w:r>
      <w:proofErr w:type="spellStart"/>
      <w:r w:rsidRPr="00D87C64">
        <w:rPr>
          <w:sz w:val="22"/>
          <w:szCs w:val="22"/>
        </w:rPr>
        <w:t>розширенням</w:t>
      </w:r>
      <w:proofErr w:type="spellEnd"/>
      <w:r w:rsidRPr="00D87C64">
        <w:rPr>
          <w:sz w:val="22"/>
          <w:szCs w:val="22"/>
        </w:rPr>
        <w:t xml:space="preserve"> меж </w:t>
      </w:r>
      <w:proofErr w:type="spellStart"/>
      <w:r w:rsidRPr="00D87C64">
        <w:rPr>
          <w:sz w:val="22"/>
          <w:szCs w:val="22"/>
        </w:rPr>
        <w:t>рухів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що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відбуваються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фізіологічно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можливих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напрямках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буває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рухливість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атипових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площинах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які</w:t>
      </w:r>
      <w:proofErr w:type="spellEnd"/>
      <w:r w:rsidRPr="00D87C64">
        <w:rPr>
          <w:sz w:val="22"/>
          <w:szCs w:val="22"/>
        </w:rPr>
        <w:t xml:space="preserve"> не </w:t>
      </w:r>
      <w:proofErr w:type="spellStart"/>
      <w:r w:rsidRPr="00D87C64">
        <w:rPr>
          <w:sz w:val="22"/>
          <w:szCs w:val="22"/>
        </w:rPr>
        <w:t>відповідають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формі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суглобових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поверхонь</w:t>
      </w:r>
      <w:proofErr w:type="spellEnd"/>
      <w:r w:rsidRPr="00D87C64">
        <w:rPr>
          <w:sz w:val="22"/>
          <w:szCs w:val="22"/>
        </w:rPr>
        <w:t xml:space="preserve">. </w:t>
      </w:r>
      <w:proofErr w:type="spellStart"/>
      <w:r w:rsidRPr="00D87C64">
        <w:rPr>
          <w:sz w:val="22"/>
          <w:szCs w:val="22"/>
        </w:rPr>
        <w:t>Ця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патологічна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рухливість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має</w:t>
      </w:r>
      <w:proofErr w:type="spellEnd"/>
      <w:r w:rsidRPr="00D87C64">
        <w:rPr>
          <w:sz w:val="22"/>
          <w:szCs w:val="22"/>
        </w:rPr>
        <w:t xml:space="preserve"> особливо </w:t>
      </w:r>
      <w:proofErr w:type="spellStart"/>
      <w:r w:rsidRPr="00D87C64">
        <w:rPr>
          <w:sz w:val="22"/>
          <w:szCs w:val="22"/>
        </w:rPr>
        <w:t>важливе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значення</w:t>
      </w:r>
      <w:proofErr w:type="spellEnd"/>
      <w:r w:rsidRPr="00D87C64">
        <w:rPr>
          <w:sz w:val="22"/>
          <w:szCs w:val="22"/>
        </w:rPr>
        <w:t xml:space="preserve"> для </w:t>
      </w:r>
      <w:proofErr w:type="spellStart"/>
      <w:r w:rsidRPr="00D87C64">
        <w:rPr>
          <w:sz w:val="22"/>
          <w:szCs w:val="22"/>
        </w:rPr>
        <w:t>суглобів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яких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здійснюються</w:t>
      </w:r>
      <w:proofErr w:type="spellEnd"/>
      <w:r w:rsidRPr="00D87C64">
        <w:rPr>
          <w:sz w:val="22"/>
          <w:szCs w:val="22"/>
        </w:rPr>
        <w:t xml:space="preserve"> я в </w:t>
      </w:r>
      <w:proofErr w:type="spellStart"/>
      <w:r w:rsidRPr="00D87C64">
        <w:rPr>
          <w:sz w:val="22"/>
          <w:szCs w:val="22"/>
        </w:rPr>
        <w:t>одній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площині</w:t>
      </w:r>
      <w:proofErr w:type="spellEnd"/>
      <w:r w:rsidRPr="00D87C64">
        <w:rPr>
          <w:sz w:val="22"/>
          <w:szCs w:val="22"/>
        </w:rPr>
        <w:t xml:space="preserve"> (для </w:t>
      </w:r>
      <w:proofErr w:type="spellStart"/>
      <w:r w:rsidRPr="00D87C64">
        <w:rPr>
          <w:sz w:val="22"/>
          <w:szCs w:val="22"/>
        </w:rPr>
        <w:t>ліктьового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колінного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гомілковостопного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міжфалангових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суглобів-блоків</w:t>
      </w:r>
      <w:proofErr w:type="spellEnd"/>
      <w:r w:rsidRPr="00D87C64">
        <w:rPr>
          <w:sz w:val="22"/>
          <w:szCs w:val="22"/>
        </w:rPr>
        <w:t>).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D87C64">
        <w:rPr>
          <w:sz w:val="22"/>
          <w:szCs w:val="22"/>
        </w:rPr>
        <w:t>Бічну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рухливість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необхідно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визначати</w:t>
      </w:r>
      <w:proofErr w:type="spellEnd"/>
      <w:r w:rsidRPr="00D87C64">
        <w:rPr>
          <w:sz w:val="22"/>
          <w:szCs w:val="22"/>
        </w:rPr>
        <w:t xml:space="preserve"> при </w:t>
      </w:r>
      <w:proofErr w:type="spellStart"/>
      <w:r w:rsidRPr="00D87C64">
        <w:rPr>
          <w:sz w:val="22"/>
          <w:szCs w:val="22"/>
        </w:rPr>
        <w:t>повністю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розігнутому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суглобі</w:t>
      </w:r>
      <w:proofErr w:type="spellEnd"/>
      <w:r w:rsidRPr="00D87C64">
        <w:rPr>
          <w:sz w:val="22"/>
          <w:szCs w:val="22"/>
        </w:rPr>
        <w:t xml:space="preserve">, так як </w:t>
      </w:r>
      <w:proofErr w:type="spellStart"/>
      <w:r w:rsidRPr="00D87C64">
        <w:rPr>
          <w:sz w:val="22"/>
          <w:szCs w:val="22"/>
        </w:rPr>
        <w:t>тільки</w:t>
      </w:r>
      <w:proofErr w:type="spellEnd"/>
      <w:r w:rsidRPr="00D87C64">
        <w:rPr>
          <w:sz w:val="22"/>
          <w:szCs w:val="22"/>
        </w:rPr>
        <w:t xml:space="preserve"> в такому </w:t>
      </w:r>
      <w:proofErr w:type="spellStart"/>
      <w:r w:rsidRPr="00D87C64">
        <w:rPr>
          <w:sz w:val="22"/>
          <w:szCs w:val="22"/>
        </w:rPr>
        <w:t>положенні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здорові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блокоподібні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позбавлені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бічної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рухливості</w:t>
      </w:r>
      <w:proofErr w:type="spellEnd"/>
      <w:r w:rsidRPr="00D87C64">
        <w:rPr>
          <w:sz w:val="22"/>
          <w:szCs w:val="22"/>
        </w:rPr>
        <w:t xml:space="preserve">. Легка </w:t>
      </w:r>
      <w:proofErr w:type="spellStart"/>
      <w:r w:rsidRPr="00D87C64">
        <w:rPr>
          <w:sz w:val="22"/>
          <w:szCs w:val="22"/>
        </w:rPr>
        <w:t>ступінь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згинання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ліктьовому</w:t>
      </w:r>
      <w:proofErr w:type="spellEnd"/>
      <w:r w:rsidRPr="00D87C64">
        <w:rPr>
          <w:sz w:val="22"/>
          <w:szCs w:val="22"/>
        </w:rPr>
        <w:t xml:space="preserve"> і </w:t>
      </w:r>
      <w:proofErr w:type="spellStart"/>
      <w:r w:rsidRPr="00D87C64">
        <w:rPr>
          <w:sz w:val="22"/>
          <w:szCs w:val="22"/>
        </w:rPr>
        <w:t>колінному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суглобах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допускає</w:t>
      </w:r>
      <w:proofErr w:type="spellEnd"/>
      <w:r w:rsidRPr="00D87C64">
        <w:rPr>
          <w:sz w:val="22"/>
          <w:szCs w:val="22"/>
        </w:rPr>
        <w:t xml:space="preserve"> в невеликих межах </w:t>
      </w:r>
      <w:proofErr w:type="spellStart"/>
      <w:r w:rsidRPr="00D87C64">
        <w:rPr>
          <w:sz w:val="22"/>
          <w:szCs w:val="22"/>
        </w:rPr>
        <w:t>бічні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>.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r w:rsidRPr="00D87C64">
        <w:rPr>
          <w:sz w:val="22"/>
          <w:szCs w:val="22"/>
        </w:rPr>
        <w:t xml:space="preserve">Для </w:t>
      </w:r>
      <w:proofErr w:type="spellStart"/>
      <w:r w:rsidRPr="00D87C64">
        <w:rPr>
          <w:sz w:val="22"/>
          <w:szCs w:val="22"/>
        </w:rPr>
        <w:t>дослідження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бічних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рухів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необхідно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фіксувати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однією</w:t>
      </w:r>
      <w:proofErr w:type="spellEnd"/>
      <w:r w:rsidRPr="00D87C64">
        <w:rPr>
          <w:sz w:val="22"/>
          <w:szCs w:val="22"/>
        </w:rPr>
        <w:t xml:space="preserve"> рукою </w:t>
      </w:r>
      <w:proofErr w:type="spellStart"/>
      <w:r w:rsidRPr="00D87C64">
        <w:rPr>
          <w:sz w:val="22"/>
          <w:szCs w:val="22"/>
        </w:rPr>
        <w:t>проксимальний</w:t>
      </w:r>
      <w:proofErr w:type="spellEnd"/>
      <w:r w:rsidRPr="00D87C64">
        <w:rPr>
          <w:sz w:val="22"/>
          <w:szCs w:val="22"/>
        </w:rPr>
        <w:t xml:space="preserve"> сегмент, а </w:t>
      </w:r>
      <w:proofErr w:type="spellStart"/>
      <w:r w:rsidRPr="00D87C64">
        <w:rPr>
          <w:sz w:val="22"/>
          <w:szCs w:val="22"/>
        </w:rPr>
        <w:t>іншою</w:t>
      </w:r>
      <w:proofErr w:type="spellEnd"/>
      <w:r w:rsidRPr="00D87C64">
        <w:rPr>
          <w:sz w:val="22"/>
          <w:szCs w:val="22"/>
        </w:rPr>
        <w:t xml:space="preserve"> рукою, досягнувши </w:t>
      </w:r>
      <w:proofErr w:type="spellStart"/>
      <w:r w:rsidRPr="00D87C64">
        <w:rPr>
          <w:sz w:val="22"/>
          <w:szCs w:val="22"/>
        </w:rPr>
        <w:t>повного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розгинання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досліджуваному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суглобі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намагатися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робити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бічні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 xml:space="preserve"> дистального сегмента. У </w:t>
      </w:r>
      <w:proofErr w:type="spellStart"/>
      <w:r w:rsidRPr="00D87C64">
        <w:rPr>
          <w:sz w:val="22"/>
          <w:szCs w:val="22"/>
        </w:rPr>
        <w:t>нормальних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умовах</w:t>
      </w:r>
      <w:proofErr w:type="spellEnd"/>
      <w:r w:rsidRPr="00D87C64">
        <w:rPr>
          <w:sz w:val="22"/>
          <w:szCs w:val="22"/>
        </w:rPr>
        <w:t xml:space="preserve"> у </w:t>
      </w:r>
      <w:proofErr w:type="spellStart"/>
      <w:r w:rsidRPr="00D87C64">
        <w:rPr>
          <w:sz w:val="22"/>
          <w:szCs w:val="22"/>
        </w:rPr>
        <w:t>дорослого</w:t>
      </w:r>
      <w:proofErr w:type="spellEnd"/>
      <w:r w:rsidRPr="00D87C64">
        <w:rPr>
          <w:sz w:val="22"/>
          <w:szCs w:val="22"/>
        </w:rPr>
        <w:t xml:space="preserve"> таких </w:t>
      </w:r>
      <w:proofErr w:type="spellStart"/>
      <w:r w:rsidRPr="00D87C64">
        <w:rPr>
          <w:sz w:val="22"/>
          <w:szCs w:val="22"/>
        </w:rPr>
        <w:t>рухів</w:t>
      </w:r>
      <w:proofErr w:type="spellEnd"/>
      <w:r w:rsidRPr="00D87C64">
        <w:rPr>
          <w:sz w:val="22"/>
          <w:szCs w:val="22"/>
        </w:rPr>
        <w:t xml:space="preserve"> не </w:t>
      </w:r>
      <w:proofErr w:type="spellStart"/>
      <w:r w:rsidRPr="00D87C64">
        <w:rPr>
          <w:sz w:val="22"/>
          <w:szCs w:val="22"/>
        </w:rPr>
        <w:t>буває</w:t>
      </w:r>
      <w:proofErr w:type="spellEnd"/>
      <w:r w:rsidRPr="00D87C64">
        <w:rPr>
          <w:sz w:val="22"/>
          <w:szCs w:val="22"/>
        </w:rPr>
        <w:t xml:space="preserve">; у </w:t>
      </w:r>
      <w:proofErr w:type="spellStart"/>
      <w:r w:rsidRPr="00D87C64">
        <w:rPr>
          <w:sz w:val="22"/>
          <w:szCs w:val="22"/>
        </w:rPr>
        <w:t>дітей</w:t>
      </w:r>
      <w:proofErr w:type="spellEnd"/>
      <w:r w:rsidRPr="00D87C64">
        <w:rPr>
          <w:sz w:val="22"/>
          <w:szCs w:val="22"/>
        </w:rPr>
        <w:t xml:space="preserve"> вони </w:t>
      </w:r>
      <w:proofErr w:type="spellStart"/>
      <w:r w:rsidRPr="00D87C64">
        <w:rPr>
          <w:sz w:val="22"/>
          <w:szCs w:val="22"/>
        </w:rPr>
        <w:t>спостерігаються</w:t>
      </w:r>
      <w:proofErr w:type="spellEnd"/>
      <w:r w:rsidRPr="00D87C64">
        <w:rPr>
          <w:sz w:val="22"/>
          <w:szCs w:val="22"/>
        </w:rPr>
        <w:t xml:space="preserve"> у </w:t>
      </w:r>
      <w:proofErr w:type="spellStart"/>
      <w:r w:rsidRPr="00D87C64">
        <w:rPr>
          <w:sz w:val="22"/>
          <w:szCs w:val="22"/>
        </w:rPr>
        <w:t>незначному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ступені</w:t>
      </w:r>
      <w:proofErr w:type="spellEnd"/>
      <w:r w:rsidRPr="00D87C64">
        <w:rPr>
          <w:sz w:val="22"/>
          <w:szCs w:val="22"/>
        </w:rPr>
        <w:t xml:space="preserve"> в нормальному </w:t>
      </w:r>
      <w:proofErr w:type="spellStart"/>
      <w:r w:rsidRPr="00D87C64">
        <w:rPr>
          <w:sz w:val="22"/>
          <w:szCs w:val="22"/>
        </w:rPr>
        <w:t>стані</w:t>
      </w:r>
      <w:proofErr w:type="spellEnd"/>
      <w:r w:rsidRPr="00D87C64">
        <w:rPr>
          <w:sz w:val="22"/>
          <w:szCs w:val="22"/>
        </w:rPr>
        <w:t>.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D87C64">
        <w:rPr>
          <w:sz w:val="22"/>
          <w:szCs w:val="22"/>
        </w:rPr>
        <w:t>Бічна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рухливість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спостерігається</w:t>
      </w:r>
      <w:proofErr w:type="spellEnd"/>
      <w:r w:rsidRPr="00D87C64">
        <w:rPr>
          <w:sz w:val="22"/>
          <w:szCs w:val="22"/>
        </w:rPr>
        <w:t xml:space="preserve"> при травмах (</w:t>
      </w:r>
      <w:proofErr w:type="spellStart"/>
      <w:r w:rsidRPr="00D87C64">
        <w:rPr>
          <w:sz w:val="22"/>
          <w:szCs w:val="22"/>
        </w:rPr>
        <w:t>після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розриву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бічних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зв</w:t>
      </w:r>
      <w:proofErr w:type="spellEnd"/>
      <w:r w:rsidR="00C04E85" w:rsidRPr="00D87C64">
        <w:rPr>
          <w:sz w:val="22"/>
          <w:szCs w:val="22"/>
          <w:lang w:val="uk-UA"/>
        </w:rPr>
        <w:t>’</w:t>
      </w:r>
      <w:proofErr w:type="spellStart"/>
      <w:r w:rsidRPr="00D87C64">
        <w:rPr>
          <w:sz w:val="22"/>
          <w:szCs w:val="22"/>
        </w:rPr>
        <w:t>язок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переломів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суглобових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поверхонь</w:t>
      </w:r>
      <w:proofErr w:type="spellEnd"/>
      <w:r w:rsidRPr="00D87C64">
        <w:rPr>
          <w:sz w:val="22"/>
          <w:szCs w:val="22"/>
        </w:rPr>
        <w:t xml:space="preserve">), при </w:t>
      </w:r>
      <w:proofErr w:type="spellStart"/>
      <w:r w:rsidRPr="00D87C64">
        <w:rPr>
          <w:sz w:val="22"/>
          <w:szCs w:val="22"/>
        </w:rPr>
        <w:t>наслідках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запальних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процесів</w:t>
      </w:r>
      <w:proofErr w:type="spellEnd"/>
      <w:r w:rsidRPr="00D87C64">
        <w:rPr>
          <w:sz w:val="22"/>
          <w:szCs w:val="22"/>
        </w:rPr>
        <w:t xml:space="preserve"> (</w:t>
      </w:r>
      <w:proofErr w:type="spellStart"/>
      <w:r w:rsidRPr="00D87C64">
        <w:rPr>
          <w:sz w:val="22"/>
          <w:szCs w:val="22"/>
        </w:rPr>
        <w:t>після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епіфізарного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остеомієліту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що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закінчився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руйнуванням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суглобових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поверхонь</w:t>
      </w:r>
      <w:proofErr w:type="spellEnd"/>
      <w:r w:rsidRPr="00D87C64">
        <w:rPr>
          <w:sz w:val="22"/>
          <w:szCs w:val="22"/>
        </w:rPr>
        <w:t xml:space="preserve">), при </w:t>
      </w:r>
      <w:proofErr w:type="spellStart"/>
      <w:r w:rsidRPr="00D87C64">
        <w:rPr>
          <w:sz w:val="22"/>
          <w:szCs w:val="22"/>
        </w:rPr>
        <w:t>млявих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паралічах</w:t>
      </w:r>
      <w:proofErr w:type="spellEnd"/>
      <w:r w:rsidRPr="00D87C64">
        <w:rPr>
          <w:sz w:val="22"/>
          <w:szCs w:val="22"/>
        </w:rPr>
        <w:t xml:space="preserve"> і т. п.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D87C64">
        <w:rPr>
          <w:sz w:val="22"/>
          <w:szCs w:val="22"/>
        </w:rPr>
        <w:t>Суглоби</w:t>
      </w:r>
      <w:proofErr w:type="spellEnd"/>
      <w:r w:rsidRPr="00D87C64">
        <w:rPr>
          <w:sz w:val="22"/>
          <w:szCs w:val="22"/>
        </w:rPr>
        <w:t xml:space="preserve">, в </w:t>
      </w:r>
      <w:proofErr w:type="spellStart"/>
      <w:r w:rsidRPr="00D87C64">
        <w:rPr>
          <w:sz w:val="22"/>
          <w:szCs w:val="22"/>
        </w:rPr>
        <w:t>яких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патологічні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досягають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значної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амплітуди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називаються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розбовтаними</w:t>
      </w:r>
      <w:proofErr w:type="spellEnd"/>
      <w:r w:rsidRPr="00D87C64">
        <w:rPr>
          <w:sz w:val="22"/>
          <w:szCs w:val="22"/>
        </w:rPr>
        <w:t xml:space="preserve">. </w:t>
      </w:r>
      <w:proofErr w:type="spellStart"/>
      <w:r w:rsidRPr="00D87C64">
        <w:rPr>
          <w:sz w:val="22"/>
          <w:szCs w:val="22"/>
        </w:rPr>
        <w:t>Розбовтаність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може</w:t>
      </w:r>
      <w:proofErr w:type="spellEnd"/>
      <w:r w:rsidRPr="00D87C64">
        <w:rPr>
          <w:sz w:val="22"/>
          <w:szCs w:val="22"/>
        </w:rPr>
        <w:t xml:space="preserve"> бути </w:t>
      </w:r>
      <w:proofErr w:type="spellStart"/>
      <w:r w:rsidRPr="00D87C64">
        <w:rPr>
          <w:sz w:val="22"/>
          <w:szCs w:val="22"/>
        </w:rPr>
        <w:t>обумовлена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змінами</w:t>
      </w:r>
      <w:proofErr w:type="spellEnd"/>
      <w:r w:rsidRPr="00D87C64">
        <w:rPr>
          <w:sz w:val="22"/>
          <w:szCs w:val="22"/>
        </w:rPr>
        <w:t xml:space="preserve">: 1) </w:t>
      </w:r>
      <w:proofErr w:type="spellStart"/>
      <w:r w:rsidRPr="00D87C64">
        <w:rPr>
          <w:sz w:val="22"/>
          <w:szCs w:val="22"/>
        </w:rPr>
        <w:t>кістковими</w:t>
      </w:r>
      <w:proofErr w:type="spellEnd"/>
      <w:r w:rsidRPr="00D87C64">
        <w:rPr>
          <w:sz w:val="22"/>
          <w:szCs w:val="22"/>
        </w:rPr>
        <w:t xml:space="preserve"> – при </w:t>
      </w:r>
      <w:proofErr w:type="spellStart"/>
      <w:r w:rsidRPr="00D87C64">
        <w:rPr>
          <w:sz w:val="22"/>
          <w:szCs w:val="22"/>
        </w:rPr>
        <w:t>руйнуванні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суглобових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кінців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або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внаслідок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обширних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резекцій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суглоба</w:t>
      </w:r>
      <w:proofErr w:type="spellEnd"/>
      <w:r w:rsidRPr="00D87C64">
        <w:rPr>
          <w:sz w:val="22"/>
          <w:szCs w:val="22"/>
        </w:rPr>
        <w:t xml:space="preserve">; 2) </w:t>
      </w:r>
      <w:proofErr w:type="spellStart"/>
      <w:r w:rsidRPr="00D87C64">
        <w:rPr>
          <w:sz w:val="22"/>
          <w:szCs w:val="22"/>
        </w:rPr>
        <w:t>капсульними</w:t>
      </w:r>
      <w:proofErr w:type="spellEnd"/>
      <w:r w:rsidRPr="00D87C64">
        <w:rPr>
          <w:sz w:val="22"/>
          <w:szCs w:val="22"/>
        </w:rPr>
        <w:t xml:space="preserve"> – при </w:t>
      </w:r>
      <w:proofErr w:type="spellStart"/>
      <w:r w:rsidRPr="00D87C64">
        <w:rPr>
          <w:sz w:val="22"/>
          <w:szCs w:val="22"/>
        </w:rPr>
        <w:t>тривалому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перерозтягненні</w:t>
      </w:r>
      <w:proofErr w:type="spellEnd"/>
      <w:r w:rsidRPr="00D87C64">
        <w:rPr>
          <w:sz w:val="22"/>
          <w:szCs w:val="22"/>
        </w:rPr>
        <w:t xml:space="preserve"> сумки </w:t>
      </w:r>
      <w:proofErr w:type="spellStart"/>
      <w:r w:rsidRPr="00D87C64">
        <w:rPr>
          <w:sz w:val="22"/>
          <w:szCs w:val="22"/>
        </w:rPr>
        <w:t>суглоба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хронічним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випотом</w:t>
      </w:r>
      <w:proofErr w:type="spellEnd"/>
      <w:r w:rsidRPr="00D87C64">
        <w:rPr>
          <w:sz w:val="22"/>
          <w:szCs w:val="22"/>
        </w:rPr>
        <w:t xml:space="preserve">, при </w:t>
      </w:r>
      <w:proofErr w:type="spellStart"/>
      <w:r w:rsidRPr="00D87C64">
        <w:rPr>
          <w:sz w:val="22"/>
          <w:szCs w:val="22"/>
        </w:rPr>
        <w:t>розриві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зв</w:t>
      </w:r>
      <w:proofErr w:type="spellEnd"/>
      <w:r w:rsidR="00C04E85" w:rsidRPr="00D87C64">
        <w:rPr>
          <w:sz w:val="22"/>
          <w:szCs w:val="22"/>
          <w:lang w:val="uk-UA"/>
        </w:rPr>
        <w:t>’</w:t>
      </w:r>
      <w:proofErr w:type="spellStart"/>
      <w:r w:rsidRPr="00D87C64">
        <w:rPr>
          <w:sz w:val="22"/>
          <w:szCs w:val="22"/>
        </w:rPr>
        <w:t>язок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суглоба</w:t>
      </w:r>
      <w:proofErr w:type="spellEnd"/>
      <w:r w:rsidRPr="00D87C64">
        <w:rPr>
          <w:sz w:val="22"/>
          <w:szCs w:val="22"/>
        </w:rPr>
        <w:t>; 3) м</w:t>
      </w:r>
      <w:r w:rsidR="00C04E85" w:rsidRPr="00D87C64">
        <w:rPr>
          <w:sz w:val="22"/>
          <w:szCs w:val="22"/>
          <w:lang w:val="uk-UA"/>
        </w:rPr>
        <w:t>’</w:t>
      </w:r>
      <w:proofErr w:type="spellStart"/>
      <w:r w:rsidRPr="00D87C64">
        <w:rPr>
          <w:sz w:val="22"/>
          <w:szCs w:val="22"/>
        </w:rPr>
        <w:t>язовими</w:t>
      </w:r>
      <w:proofErr w:type="spellEnd"/>
      <w:r w:rsidRPr="00D87C64">
        <w:rPr>
          <w:sz w:val="22"/>
          <w:szCs w:val="22"/>
        </w:rPr>
        <w:t xml:space="preserve"> – при </w:t>
      </w:r>
      <w:proofErr w:type="spellStart"/>
      <w:r w:rsidRPr="00D87C64">
        <w:rPr>
          <w:sz w:val="22"/>
          <w:szCs w:val="22"/>
        </w:rPr>
        <w:t>випаданні</w:t>
      </w:r>
      <w:proofErr w:type="spellEnd"/>
      <w:r w:rsidRPr="00D87C64">
        <w:rPr>
          <w:sz w:val="22"/>
          <w:szCs w:val="22"/>
        </w:rPr>
        <w:t xml:space="preserve"> м</w:t>
      </w:r>
      <w:r w:rsidR="00C04E85" w:rsidRPr="00D87C64">
        <w:rPr>
          <w:sz w:val="22"/>
          <w:szCs w:val="22"/>
          <w:lang w:val="uk-UA"/>
        </w:rPr>
        <w:t>’</w:t>
      </w:r>
      <w:proofErr w:type="spellStart"/>
      <w:r w:rsidRPr="00D87C64">
        <w:rPr>
          <w:sz w:val="22"/>
          <w:szCs w:val="22"/>
        </w:rPr>
        <w:t>язової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функції</w:t>
      </w:r>
      <w:proofErr w:type="spellEnd"/>
      <w:r w:rsidRPr="00D87C64">
        <w:rPr>
          <w:sz w:val="22"/>
          <w:szCs w:val="22"/>
        </w:rPr>
        <w:t xml:space="preserve"> (</w:t>
      </w:r>
      <w:proofErr w:type="spellStart"/>
      <w:r w:rsidRPr="00D87C64">
        <w:rPr>
          <w:sz w:val="22"/>
          <w:szCs w:val="22"/>
        </w:rPr>
        <w:t>мляві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паралічі</w:t>
      </w:r>
      <w:proofErr w:type="spellEnd"/>
      <w:r w:rsidRPr="00D87C64">
        <w:rPr>
          <w:sz w:val="22"/>
          <w:szCs w:val="22"/>
        </w:rPr>
        <w:t xml:space="preserve">); 4) </w:t>
      </w:r>
      <w:proofErr w:type="spellStart"/>
      <w:r w:rsidRPr="00D87C64">
        <w:rPr>
          <w:sz w:val="22"/>
          <w:szCs w:val="22"/>
        </w:rPr>
        <w:t>нервовими</w:t>
      </w:r>
      <w:proofErr w:type="spellEnd"/>
      <w:r w:rsidRPr="00D87C64">
        <w:rPr>
          <w:sz w:val="22"/>
          <w:szCs w:val="22"/>
        </w:rPr>
        <w:t xml:space="preserve"> – при </w:t>
      </w:r>
      <w:proofErr w:type="spellStart"/>
      <w:r w:rsidRPr="00D87C64">
        <w:rPr>
          <w:sz w:val="22"/>
          <w:szCs w:val="22"/>
        </w:rPr>
        <w:t>неврогенних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артропатіях</w:t>
      </w:r>
      <w:proofErr w:type="spellEnd"/>
      <w:r w:rsidRPr="00D87C64">
        <w:rPr>
          <w:sz w:val="22"/>
          <w:szCs w:val="22"/>
        </w:rPr>
        <w:t>.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D87C64">
        <w:rPr>
          <w:sz w:val="22"/>
          <w:szCs w:val="22"/>
        </w:rPr>
        <w:lastRenderedPageBreak/>
        <w:t>Підвищену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рухливість</w:t>
      </w:r>
      <w:proofErr w:type="spellEnd"/>
      <w:r w:rsidRPr="00D87C64">
        <w:rPr>
          <w:sz w:val="22"/>
          <w:szCs w:val="22"/>
        </w:rPr>
        <w:t xml:space="preserve"> (</w:t>
      </w:r>
      <w:proofErr w:type="spellStart"/>
      <w:r w:rsidRPr="00D87C64">
        <w:rPr>
          <w:sz w:val="22"/>
          <w:szCs w:val="22"/>
        </w:rPr>
        <w:t>гіпермобільність</w:t>
      </w:r>
      <w:proofErr w:type="spellEnd"/>
      <w:r w:rsidRPr="00D87C64">
        <w:rPr>
          <w:sz w:val="22"/>
          <w:szCs w:val="22"/>
        </w:rPr>
        <w:t xml:space="preserve">) </w:t>
      </w:r>
      <w:proofErr w:type="spellStart"/>
      <w:r w:rsidRPr="00D87C64">
        <w:rPr>
          <w:sz w:val="22"/>
          <w:szCs w:val="22"/>
        </w:rPr>
        <w:t>суглобів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визначають</w:t>
      </w:r>
      <w:proofErr w:type="spellEnd"/>
      <w:r w:rsidRPr="00D87C64">
        <w:rPr>
          <w:sz w:val="22"/>
          <w:szCs w:val="22"/>
        </w:rPr>
        <w:t xml:space="preserve"> за тестом, </w:t>
      </w:r>
      <w:proofErr w:type="spellStart"/>
      <w:r w:rsidRPr="00D87C64">
        <w:rPr>
          <w:sz w:val="22"/>
          <w:szCs w:val="22"/>
        </w:rPr>
        <w:t>який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складається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спеціальних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вправ</w:t>
      </w:r>
      <w:proofErr w:type="spellEnd"/>
      <w:r w:rsidRPr="00D87C64">
        <w:rPr>
          <w:sz w:val="22"/>
          <w:szCs w:val="22"/>
          <w:lang w:val="uk-UA"/>
        </w:rPr>
        <w:t>, наприклад:</w:t>
      </w:r>
      <w:r w:rsidRPr="00D87C64">
        <w:rPr>
          <w:sz w:val="22"/>
          <w:szCs w:val="22"/>
        </w:rPr>
        <w:t xml:space="preserve"> –</w:t>
      </w:r>
      <w:r w:rsidRPr="00D87C64">
        <w:rPr>
          <w:sz w:val="22"/>
          <w:szCs w:val="22"/>
          <w:lang w:val="uk-UA"/>
        </w:rPr>
        <w:t xml:space="preserve"> р</w:t>
      </w:r>
      <w:proofErr w:type="spellStart"/>
      <w:r w:rsidRPr="00D87C64">
        <w:rPr>
          <w:sz w:val="22"/>
          <w:szCs w:val="22"/>
        </w:rPr>
        <w:t>озігнути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мізинець</w:t>
      </w:r>
      <w:proofErr w:type="spellEnd"/>
      <w:r w:rsidRPr="00D87C64">
        <w:rPr>
          <w:sz w:val="22"/>
          <w:szCs w:val="22"/>
        </w:rPr>
        <w:t xml:space="preserve"> на 90° (по 1 балу з </w:t>
      </w:r>
      <w:proofErr w:type="spellStart"/>
      <w:r w:rsidRPr="00D87C64">
        <w:rPr>
          <w:sz w:val="22"/>
          <w:szCs w:val="22"/>
        </w:rPr>
        <w:t>кожної</w:t>
      </w:r>
      <w:proofErr w:type="spellEnd"/>
      <w:r w:rsidRPr="00D87C64">
        <w:rPr>
          <w:sz w:val="22"/>
          <w:szCs w:val="22"/>
        </w:rPr>
        <w:t xml:space="preserve"> руки)–</w:t>
      </w:r>
      <w:r w:rsidRPr="00D87C64">
        <w:rPr>
          <w:sz w:val="22"/>
          <w:szCs w:val="22"/>
          <w:lang w:val="uk-UA"/>
        </w:rPr>
        <w:t xml:space="preserve"> п</w:t>
      </w:r>
      <w:proofErr w:type="spellStart"/>
      <w:r w:rsidRPr="00D87C64">
        <w:rPr>
          <w:sz w:val="22"/>
          <w:szCs w:val="22"/>
        </w:rPr>
        <w:t>ривест</w:t>
      </w:r>
      <w:proofErr w:type="spellEnd"/>
      <w:r w:rsidRPr="00D87C64">
        <w:rPr>
          <w:sz w:val="22"/>
          <w:szCs w:val="22"/>
          <w:lang w:val="uk-UA"/>
        </w:rPr>
        <w:t xml:space="preserve">; </w:t>
      </w:r>
      <w:r w:rsidRPr="00D87C64">
        <w:rPr>
          <w:sz w:val="22"/>
          <w:szCs w:val="22"/>
        </w:rPr>
        <w:t xml:space="preserve">и великий </w:t>
      </w:r>
      <w:proofErr w:type="spellStart"/>
      <w:r w:rsidRPr="00D87C64">
        <w:rPr>
          <w:sz w:val="22"/>
          <w:szCs w:val="22"/>
        </w:rPr>
        <w:t>палець</w:t>
      </w:r>
      <w:proofErr w:type="spellEnd"/>
      <w:r w:rsidRPr="00D87C64">
        <w:rPr>
          <w:sz w:val="22"/>
          <w:szCs w:val="22"/>
        </w:rPr>
        <w:t xml:space="preserve"> до </w:t>
      </w:r>
      <w:proofErr w:type="spellStart"/>
      <w:r w:rsidRPr="00D87C64">
        <w:rPr>
          <w:sz w:val="22"/>
          <w:szCs w:val="22"/>
        </w:rPr>
        <w:t>зіткнення</w:t>
      </w:r>
      <w:proofErr w:type="spellEnd"/>
      <w:r w:rsidRPr="00D87C64">
        <w:rPr>
          <w:sz w:val="22"/>
          <w:szCs w:val="22"/>
        </w:rPr>
        <w:t xml:space="preserve"> з </w:t>
      </w:r>
      <w:proofErr w:type="spellStart"/>
      <w:r w:rsidRPr="00D87C64">
        <w:rPr>
          <w:sz w:val="22"/>
          <w:szCs w:val="22"/>
        </w:rPr>
        <w:t>передпліччям</w:t>
      </w:r>
      <w:proofErr w:type="spellEnd"/>
      <w:r w:rsidRPr="00D87C64">
        <w:rPr>
          <w:sz w:val="22"/>
          <w:szCs w:val="22"/>
        </w:rPr>
        <w:t xml:space="preserve"> (по 1 балу з </w:t>
      </w:r>
      <w:proofErr w:type="spellStart"/>
      <w:r w:rsidRPr="00D87C64">
        <w:rPr>
          <w:sz w:val="22"/>
          <w:szCs w:val="22"/>
        </w:rPr>
        <w:t>кожної</w:t>
      </w:r>
      <w:proofErr w:type="spellEnd"/>
      <w:r w:rsidRPr="00D87C64">
        <w:rPr>
          <w:sz w:val="22"/>
          <w:szCs w:val="22"/>
        </w:rPr>
        <w:t xml:space="preserve"> руки)</w:t>
      </w:r>
      <w:r w:rsidRPr="00D87C64">
        <w:rPr>
          <w:sz w:val="22"/>
          <w:szCs w:val="22"/>
          <w:lang w:val="uk-UA"/>
        </w:rPr>
        <w:t xml:space="preserve">; </w:t>
      </w:r>
      <w:r w:rsidRPr="00D87C64">
        <w:rPr>
          <w:sz w:val="22"/>
          <w:szCs w:val="22"/>
        </w:rPr>
        <w:t>–</w:t>
      </w:r>
      <w:r w:rsidRPr="00D87C64">
        <w:rPr>
          <w:sz w:val="22"/>
          <w:szCs w:val="22"/>
          <w:lang w:val="uk-UA"/>
        </w:rPr>
        <w:t xml:space="preserve"> р</w:t>
      </w:r>
      <w:proofErr w:type="spellStart"/>
      <w:r w:rsidRPr="00D87C64">
        <w:rPr>
          <w:sz w:val="22"/>
          <w:szCs w:val="22"/>
        </w:rPr>
        <w:t>озігнути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ліктьовий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</w:t>
      </w:r>
      <w:proofErr w:type="spellEnd"/>
      <w:r w:rsidRPr="00D87C64">
        <w:rPr>
          <w:sz w:val="22"/>
          <w:szCs w:val="22"/>
        </w:rPr>
        <w:t xml:space="preserve"> на 10° (по 1 балу з </w:t>
      </w:r>
      <w:proofErr w:type="spellStart"/>
      <w:r w:rsidRPr="00D87C64">
        <w:rPr>
          <w:sz w:val="22"/>
          <w:szCs w:val="22"/>
        </w:rPr>
        <w:t>кожної</w:t>
      </w:r>
      <w:proofErr w:type="spellEnd"/>
      <w:r w:rsidRPr="00D87C64">
        <w:rPr>
          <w:sz w:val="22"/>
          <w:szCs w:val="22"/>
        </w:rPr>
        <w:t xml:space="preserve"> руки)</w:t>
      </w:r>
      <w:r w:rsidRPr="00D87C64">
        <w:rPr>
          <w:sz w:val="22"/>
          <w:szCs w:val="22"/>
          <w:lang w:val="uk-UA"/>
        </w:rPr>
        <w:t xml:space="preserve">; </w:t>
      </w:r>
      <w:r w:rsidRPr="00D87C64">
        <w:rPr>
          <w:sz w:val="22"/>
          <w:szCs w:val="22"/>
        </w:rPr>
        <w:t>–</w:t>
      </w:r>
      <w:r w:rsidRPr="00D87C64">
        <w:rPr>
          <w:sz w:val="22"/>
          <w:szCs w:val="22"/>
          <w:lang w:val="uk-UA"/>
        </w:rPr>
        <w:t xml:space="preserve"> р</w:t>
      </w:r>
      <w:proofErr w:type="spellStart"/>
      <w:r w:rsidRPr="00D87C64">
        <w:rPr>
          <w:sz w:val="22"/>
          <w:szCs w:val="22"/>
        </w:rPr>
        <w:t>озігнути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коліно</w:t>
      </w:r>
      <w:proofErr w:type="spellEnd"/>
      <w:r w:rsidRPr="00D87C64">
        <w:rPr>
          <w:sz w:val="22"/>
          <w:szCs w:val="22"/>
        </w:rPr>
        <w:t xml:space="preserve"> на 10° (по 1 балу з </w:t>
      </w:r>
      <w:proofErr w:type="spellStart"/>
      <w:r w:rsidRPr="00D87C64">
        <w:rPr>
          <w:sz w:val="22"/>
          <w:szCs w:val="22"/>
        </w:rPr>
        <w:t>кожної</w:t>
      </w:r>
      <w:proofErr w:type="spellEnd"/>
      <w:r w:rsidRPr="00D87C64">
        <w:rPr>
          <w:sz w:val="22"/>
          <w:szCs w:val="22"/>
        </w:rPr>
        <w:t xml:space="preserve"> ноги)</w:t>
      </w:r>
      <w:r w:rsidRPr="00D87C64">
        <w:rPr>
          <w:sz w:val="22"/>
          <w:szCs w:val="22"/>
          <w:lang w:val="uk-UA"/>
        </w:rPr>
        <w:t xml:space="preserve">; </w:t>
      </w:r>
      <w:r w:rsidRPr="00D87C64">
        <w:rPr>
          <w:sz w:val="22"/>
          <w:szCs w:val="22"/>
        </w:rPr>
        <w:t>–</w:t>
      </w:r>
      <w:r w:rsidRPr="00D87C64">
        <w:rPr>
          <w:sz w:val="22"/>
          <w:szCs w:val="22"/>
          <w:lang w:val="uk-UA"/>
        </w:rPr>
        <w:t xml:space="preserve"> д</w:t>
      </w:r>
      <w:proofErr w:type="spellStart"/>
      <w:r w:rsidRPr="00D87C64">
        <w:rPr>
          <w:sz w:val="22"/>
          <w:szCs w:val="22"/>
        </w:rPr>
        <w:t>оторкнутися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долонями</w:t>
      </w:r>
      <w:proofErr w:type="spellEnd"/>
      <w:r w:rsidRPr="00D87C64">
        <w:rPr>
          <w:sz w:val="22"/>
          <w:szCs w:val="22"/>
        </w:rPr>
        <w:t xml:space="preserve"> до </w:t>
      </w:r>
      <w:proofErr w:type="spellStart"/>
      <w:r w:rsidRPr="00D87C64">
        <w:rPr>
          <w:sz w:val="22"/>
          <w:szCs w:val="22"/>
        </w:rPr>
        <w:t>підлоги</w:t>
      </w:r>
      <w:proofErr w:type="spellEnd"/>
      <w:r w:rsidRPr="00D87C64">
        <w:rPr>
          <w:sz w:val="22"/>
          <w:szCs w:val="22"/>
        </w:rPr>
        <w:t xml:space="preserve">, не </w:t>
      </w:r>
      <w:proofErr w:type="spellStart"/>
      <w:r w:rsidRPr="00D87C64">
        <w:rPr>
          <w:sz w:val="22"/>
          <w:szCs w:val="22"/>
        </w:rPr>
        <w:t>згинаючи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коліна</w:t>
      </w:r>
      <w:proofErr w:type="spellEnd"/>
      <w:r w:rsidRPr="00D87C64">
        <w:rPr>
          <w:sz w:val="22"/>
          <w:szCs w:val="22"/>
        </w:rPr>
        <w:t xml:space="preserve"> (1 бал).</w:t>
      </w:r>
      <w:r w:rsidRPr="00D87C64">
        <w:rPr>
          <w:sz w:val="22"/>
          <w:szCs w:val="22"/>
          <w:lang w:val="uk-UA"/>
        </w:rPr>
        <w:t xml:space="preserve"> </w:t>
      </w:r>
      <w:proofErr w:type="spellStart"/>
      <w:r w:rsidRPr="00D87C64">
        <w:rPr>
          <w:sz w:val="22"/>
          <w:szCs w:val="22"/>
        </w:rPr>
        <w:t>Якщо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пацієнт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набирає</w:t>
      </w:r>
      <w:proofErr w:type="spellEnd"/>
      <w:r w:rsidRPr="00D87C64">
        <w:rPr>
          <w:sz w:val="22"/>
          <w:szCs w:val="22"/>
        </w:rPr>
        <w:t xml:space="preserve"> 6 і </w:t>
      </w:r>
      <w:proofErr w:type="spellStart"/>
      <w:r w:rsidRPr="00D87C64">
        <w:rPr>
          <w:sz w:val="22"/>
          <w:szCs w:val="22"/>
        </w:rPr>
        <w:t>більше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балів</w:t>
      </w:r>
      <w:proofErr w:type="spellEnd"/>
      <w:r w:rsidRPr="00D87C64">
        <w:rPr>
          <w:sz w:val="22"/>
          <w:szCs w:val="22"/>
          <w:lang w:val="uk-UA"/>
        </w:rPr>
        <w:t xml:space="preserve"> </w:t>
      </w:r>
      <w:r w:rsidRPr="00D87C64">
        <w:rPr>
          <w:sz w:val="22"/>
          <w:szCs w:val="22"/>
        </w:rPr>
        <w:t>–</w:t>
      </w:r>
      <w:r w:rsidRPr="00D87C64">
        <w:rPr>
          <w:sz w:val="22"/>
          <w:szCs w:val="22"/>
          <w:lang w:val="uk-UA"/>
        </w:rPr>
        <w:t xml:space="preserve"> </w:t>
      </w:r>
      <w:r w:rsidRPr="00D87C64">
        <w:rPr>
          <w:sz w:val="22"/>
          <w:szCs w:val="22"/>
        </w:rPr>
        <w:t xml:space="preserve">у </w:t>
      </w:r>
      <w:proofErr w:type="spellStart"/>
      <w:r w:rsidRPr="00D87C64">
        <w:rPr>
          <w:sz w:val="22"/>
          <w:szCs w:val="22"/>
        </w:rPr>
        <w:t>нього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можливо</w:t>
      </w:r>
      <w:proofErr w:type="spellEnd"/>
      <w:r w:rsidRPr="00D87C64">
        <w:rPr>
          <w:sz w:val="22"/>
          <w:szCs w:val="22"/>
        </w:rPr>
        <w:t xml:space="preserve">, є </w:t>
      </w:r>
      <w:proofErr w:type="spellStart"/>
      <w:r w:rsidRPr="00D87C64">
        <w:rPr>
          <w:sz w:val="22"/>
          <w:szCs w:val="22"/>
        </w:rPr>
        <w:t>підвищена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рухливість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суглобів</w:t>
      </w:r>
      <w:proofErr w:type="spellEnd"/>
      <w:r w:rsidRPr="00D87C64">
        <w:rPr>
          <w:sz w:val="22"/>
          <w:szCs w:val="22"/>
        </w:rPr>
        <w:t xml:space="preserve">. Максимальна </w:t>
      </w:r>
      <w:proofErr w:type="spellStart"/>
      <w:r w:rsidRPr="00D87C64">
        <w:rPr>
          <w:sz w:val="22"/>
          <w:szCs w:val="22"/>
        </w:rPr>
        <w:t>кількість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балів</w:t>
      </w:r>
      <w:proofErr w:type="spellEnd"/>
      <w:r w:rsidRPr="00D87C64">
        <w:rPr>
          <w:sz w:val="22"/>
          <w:szCs w:val="22"/>
        </w:rPr>
        <w:t xml:space="preserve"> - 9.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r w:rsidRPr="00D87C64">
        <w:rPr>
          <w:sz w:val="22"/>
          <w:szCs w:val="22"/>
        </w:rPr>
        <w:t xml:space="preserve">У </w:t>
      </w:r>
      <w:proofErr w:type="spellStart"/>
      <w:r w:rsidRPr="00D87C64">
        <w:rPr>
          <w:sz w:val="22"/>
          <w:szCs w:val="22"/>
        </w:rPr>
        <w:t>деяких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випадках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суглобі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одночасно</w:t>
      </w:r>
      <w:proofErr w:type="spellEnd"/>
      <w:r w:rsidRPr="00D87C64">
        <w:rPr>
          <w:sz w:val="22"/>
          <w:szCs w:val="22"/>
        </w:rPr>
        <w:t xml:space="preserve"> з </w:t>
      </w:r>
      <w:proofErr w:type="spellStart"/>
      <w:r w:rsidRPr="00D87C64">
        <w:rPr>
          <w:sz w:val="22"/>
          <w:szCs w:val="22"/>
        </w:rPr>
        <w:t>надлишковими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рухами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що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відбуваються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одній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якій-небудь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площині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спостерігається</w:t>
      </w:r>
      <w:proofErr w:type="spellEnd"/>
      <w:r w:rsidRPr="00D87C64">
        <w:rPr>
          <w:sz w:val="22"/>
          <w:szCs w:val="22"/>
        </w:rPr>
        <w:t xml:space="preserve"> і </w:t>
      </w:r>
      <w:proofErr w:type="spellStart"/>
      <w:r w:rsidRPr="00D87C64">
        <w:rPr>
          <w:sz w:val="22"/>
          <w:szCs w:val="22"/>
        </w:rPr>
        <w:t>обмеження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нормальної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рухливості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тобто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надлишкові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комбінуються</w:t>
      </w:r>
      <w:proofErr w:type="spellEnd"/>
      <w:r w:rsidRPr="00D87C64">
        <w:rPr>
          <w:sz w:val="22"/>
          <w:szCs w:val="22"/>
        </w:rPr>
        <w:t xml:space="preserve"> з </w:t>
      </w:r>
      <w:proofErr w:type="spellStart"/>
      <w:r w:rsidRPr="00D87C64">
        <w:rPr>
          <w:sz w:val="22"/>
          <w:szCs w:val="22"/>
        </w:rPr>
        <w:t>чітко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вираженою</w:t>
      </w:r>
      <w:proofErr w:type="spellEnd"/>
      <w:r w:rsidRPr="00D87C64">
        <w:rPr>
          <w:sz w:val="22"/>
          <w:szCs w:val="22"/>
        </w:rPr>
        <w:t xml:space="preserve"> (</w:t>
      </w:r>
      <w:proofErr w:type="spellStart"/>
      <w:r w:rsidRPr="00D87C64">
        <w:rPr>
          <w:sz w:val="22"/>
          <w:szCs w:val="22"/>
        </w:rPr>
        <w:t>найчастіше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артрогенною</w:t>
      </w:r>
      <w:proofErr w:type="spellEnd"/>
      <w:r w:rsidRPr="00D87C64">
        <w:rPr>
          <w:sz w:val="22"/>
          <w:szCs w:val="22"/>
        </w:rPr>
        <w:t xml:space="preserve">) контрактурою. </w:t>
      </w:r>
      <w:proofErr w:type="spellStart"/>
      <w:r w:rsidRPr="00D87C64">
        <w:rPr>
          <w:sz w:val="22"/>
          <w:szCs w:val="22"/>
        </w:rPr>
        <w:t>Такі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зміни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спостерігаються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зазвичай</w:t>
      </w:r>
      <w:proofErr w:type="spellEnd"/>
      <w:r w:rsidRPr="00D87C64">
        <w:rPr>
          <w:sz w:val="22"/>
          <w:szCs w:val="22"/>
        </w:rPr>
        <w:t xml:space="preserve"> при </w:t>
      </w:r>
      <w:proofErr w:type="spellStart"/>
      <w:r w:rsidRPr="00D87C64">
        <w:rPr>
          <w:sz w:val="22"/>
          <w:szCs w:val="22"/>
        </w:rPr>
        <w:t>наслідках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внутришньосуглобових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переломів</w:t>
      </w:r>
      <w:proofErr w:type="spellEnd"/>
      <w:r w:rsidRPr="00D87C64">
        <w:rPr>
          <w:sz w:val="22"/>
          <w:szCs w:val="22"/>
        </w:rPr>
        <w:t>.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D87C64">
        <w:rPr>
          <w:sz w:val="22"/>
          <w:szCs w:val="22"/>
        </w:rPr>
        <w:t>Хибні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визначаються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або</w:t>
      </w:r>
      <w:proofErr w:type="spellEnd"/>
      <w:r w:rsidRPr="00D87C64">
        <w:rPr>
          <w:sz w:val="22"/>
          <w:szCs w:val="22"/>
        </w:rPr>
        <w:t xml:space="preserve"> за </w:t>
      </w:r>
      <w:proofErr w:type="spellStart"/>
      <w:r w:rsidRPr="00D87C64">
        <w:rPr>
          <w:sz w:val="22"/>
          <w:szCs w:val="22"/>
        </w:rPr>
        <w:t>значною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патологічною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рухливістю</w:t>
      </w:r>
      <w:proofErr w:type="spellEnd"/>
      <w:r w:rsidRPr="00D87C64">
        <w:rPr>
          <w:sz w:val="22"/>
          <w:szCs w:val="22"/>
        </w:rPr>
        <w:t xml:space="preserve"> (</w:t>
      </w:r>
      <w:proofErr w:type="spellStart"/>
      <w:r w:rsidRPr="00D87C64">
        <w:rPr>
          <w:sz w:val="22"/>
          <w:szCs w:val="22"/>
        </w:rPr>
        <w:t>вільно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рухливі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несправжні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суглоби</w:t>
      </w:r>
      <w:proofErr w:type="spellEnd"/>
      <w:r w:rsidRPr="00D87C64">
        <w:rPr>
          <w:sz w:val="22"/>
          <w:szCs w:val="22"/>
        </w:rPr>
        <w:t xml:space="preserve">), </w:t>
      </w:r>
      <w:proofErr w:type="spellStart"/>
      <w:r w:rsidRPr="00D87C64">
        <w:rPr>
          <w:sz w:val="22"/>
          <w:szCs w:val="22"/>
        </w:rPr>
        <w:t>або</w:t>
      </w:r>
      <w:proofErr w:type="spellEnd"/>
      <w:r w:rsidRPr="00D87C64">
        <w:rPr>
          <w:sz w:val="22"/>
          <w:szCs w:val="22"/>
        </w:rPr>
        <w:t xml:space="preserve"> за </w:t>
      </w:r>
      <w:proofErr w:type="spellStart"/>
      <w:r w:rsidRPr="00D87C64">
        <w:rPr>
          <w:sz w:val="22"/>
          <w:szCs w:val="22"/>
        </w:rPr>
        <w:t>розгойдувальними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рухам</w:t>
      </w:r>
      <w:proofErr w:type="spellEnd"/>
      <w:r w:rsidRPr="00D87C64">
        <w:rPr>
          <w:sz w:val="22"/>
          <w:szCs w:val="22"/>
        </w:rPr>
        <w:t xml:space="preserve"> (</w:t>
      </w:r>
      <w:proofErr w:type="spellStart"/>
      <w:r w:rsidRPr="00D87C64">
        <w:rPr>
          <w:sz w:val="22"/>
          <w:szCs w:val="22"/>
        </w:rPr>
        <w:t>тугі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псевдартрози</w:t>
      </w:r>
      <w:proofErr w:type="spellEnd"/>
      <w:r w:rsidRPr="00D87C64">
        <w:rPr>
          <w:sz w:val="22"/>
          <w:szCs w:val="22"/>
        </w:rPr>
        <w:t xml:space="preserve">); </w:t>
      </w:r>
      <w:proofErr w:type="spellStart"/>
      <w:r w:rsidRPr="00D87C64">
        <w:rPr>
          <w:sz w:val="22"/>
          <w:szCs w:val="22"/>
        </w:rPr>
        <w:t>несправжні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безболісні</w:t>
      </w:r>
      <w:proofErr w:type="spellEnd"/>
      <w:r w:rsidRPr="00D87C64">
        <w:rPr>
          <w:sz w:val="22"/>
          <w:szCs w:val="22"/>
        </w:rPr>
        <w:t xml:space="preserve"> при </w:t>
      </w:r>
      <w:proofErr w:type="spellStart"/>
      <w:r w:rsidRPr="00D87C64">
        <w:rPr>
          <w:sz w:val="22"/>
          <w:szCs w:val="22"/>
        </w:rPr>
        <w:t>дослідженні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патологічної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рухливості</w:t>
      </w:r>
      <w:proofErr w:type="spellEnd"/>
      <w:r w:rsidRPr="00D87C64">
        <w:rPr>
          <w:sz w:val="22"/>
          <w:szCs w:val="22"/>
        </w:rPr>
        <w:t xml:space="preserve"> і при </w:t>
      </w:r>
      <w:proofErr w:type="spellStart"/>
      <w:r w:rsidRPr="00D87C64">
        <w:rPr>
          <w:sz w:val="22"/>
          <w:szCs w:val="22"/>
        </w:rPr>
        <w:t>навантаженні</w:t>
      </w:r>
      <w:proofErr w:type="spellEnd"/>
      <w:r w:rsidRPr="00D87C64">
        <w:rPr>
          <w:sz w:val="22"/>
          <w:szCs w:val="22"/>
        </w:rPr>
        <w:t xml:space="preserve">. З кожного </w:t>
      </w:r>
      <w:proofErr w:type="spellStart"/>
      <w:r w:rsidRPr="00D87C64">
        <w:rPr>
          <w:sz w:val="22"/>
          <w:szCs w:val="22"/>
        </w:rPr>
        <w:t>псевдартроза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може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розвинутися</w:t>
      </w:r>
      <w:proofErr w:type="spellEnd"/>
      <w:r w:rsidRPr="00D87C64">
        <w:rPr>
          <w:sz w:val="22"/>
          <w:szCs w:val="22"/>
        </w:rPr>
        <w:t xml:space="preserve"> </w:t>
      </w:r>
      <w:r w:rsidR="002A6FA7" w:rsidRPr="00D87C64">
        <w:rPr>
          <w:sz w:val="22"/>
          <w:szCs w:val="22"/>
          <w:lang w:val="uk-UA"/>
        </w:rPr>
        <w:t>«не</w:t>
      </w:r>
      <w:r w:rsidRPr="00D87C64">
        <w:rPr>
          <w:sz w:val="22"/>
          <w:szCs w:val="22"/>
        </w:rPr>
        <w:t>артроз</w:t>
      </w:r>
      <w:r w:rsidR="002A6FA7" w:rsidRPr="00D87C64">
        <w:rPr>
          <w:sz w:val="22"/>
          <w:szCs w:val="22"/>
          <w:lang w:val="uk-UA"/>
        </w:rPr>
        <w:t>»</w:t>
      </w:r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якщо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поверхні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кісток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що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труться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візьмуть</w:t>
      </w:r>
      <w:proofErr w:type="spellEnd"/>
      <w:r w:rsidRPr="00D87C64">
        <w:rPr>
          <w:sz w:val="22"/>
          <w:szCs w:val="22"/>
        </w:rPr>
        <w:t xml:space="preserve"> форму </w:t>
      </w:r>
      <w:proofErr w:type="spellStart"/>
      <w:r w:rsidRPr="00D87C64">
        <w:rPr>
          <w:sz w:val="22"/>
          <w:szCs w:val="22"/>
        </w:rPr>
        <w:t>зчленування</w:t>
      </w:r>
      <w:proofErr w:type="spellEnd"/>
      <w:r w:rsidRPr="00D87C64">
        <w:rPr>
          <w:sz w:val="22"/>
          <w:szCs w:val="22"/>
        </w:rPr>
        <w:t xml:space="preserve"> (западина-головка), </w:t>
      </w:r>
      <w:proofErr w:type="spellStart"/>
      <w:r w:rsidRPr="00D87C64">
        <w:rPr>
          <w:sz w:val="22"/>
          <w:szCs w:val="22"/>
        </w:rPr>
        <w:t>згладяться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покриються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хрящем</w:t>
      </w:r>
      <w:proofErr w:type="spellEnd"/>
      <w:r w:rsidRPr="00D87C64">
        <w:rPr>
          <w:sz w:val="22"/>
          <w:szCs w:val="22"/>
        </w:rPr>
        <w:t xml:space="preserve"> і </w:t>
      </w:r>
      <w:proofErr w:type="spellStart"/>
      <w:r w:rsidRPr="00D87C64">
        <w:rPr>
          <w:sz w:val="22"/>
          <w:szCs w:val="22"/>
        </w:rPr>
        <w:t>щілина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між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відламками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обросте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масами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щільної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сполучної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тканини</w:t>
      </w:r>
      <w:proofErr w:type="spellEnd"/>
      <w:r w:rsidRPr="00D87C64">
        <w:rPr>
          <w:sz w:val="22"/>
          <w:szCs w:val="22"/>
        </w:rPr>
        <w:t xml:space="preserve"> на </w:t>
      </w:r>
      <w:proofErr w:type="spellStart"/>
      <w:r w:rsidRPr="00D87C64">
        <w:rPr>
          <w:sz w:val="22"/>
          <w:szCs w:val="22"/>
        </w:rPr>
        <w:t>зразок</w:t>
      </w:r>
      <w:proofErr w:type="spellEnd"/>
      <w:r w:rsidRPr="00D87C64">
        <w:rPr>
          <w:sz w:val="22"/>
          <w:szCs w:val="22"/>
        </w:rPr>
        <w:t xml:space="preserve"> сумки </w:t>
      </w:r>
      <w:proofErr w:type="spellStart"/>
      <w:r w:rsidRPr="00D87C64">
        <w:rPr>
          <w:sz w:val="22"/>
          <w:szCs w:val="22"/>
        </w:rPr>
        <w:t>суглоба</w:t>
      </w:r>
      <w:proofErr w:type="spellEnd"/>
      <w:r w:rsidRPr="00D87C64">
        <w:rPr>
          <w:sz w:val="22"/>
          <w:szCs w:val="22"/>
        </w:rPr>
        <w:t xml:space="preserve">. </w:t>
      </w:r>
      <w:proofErr w:type="spellStart"/>
      <w:r w:rsidRPr="00D87C64">
        <w:rPr>
          <w:sz w:val="22"/>
          <w:szCs w:val="22"/>
        </w:rPr>
        <w:t>Порожнина</w:t>
      </w:r>
      <w:proofErr w:type="spellEnd"/>
      <w:r w:rsidRPr="00D87C64">
        <w:rPr>
          <w:sz w:val="22"/>
          <w:szCs w:val="22"/>
        </w:rPr>
        <w:t xml:space="preserve"> не</w:t>
      </w:r>
      <w:r w:rsidRPr="00D87C64">
        <w:rPr>
          <w:sz w:val="22"/>
          <w:szCs w:val="22"/>
          <w:lang w:val="uk-UA"/>
        </w:rPr>
        <w:t xml:space="preserve"> </w:t>
      </w:r>
      <w:r w:rsidRPr="00D87C64">
        <w:rPr>
          <w:sz w:val="22"/>
          <w:szCs w:val="22"/>
        </w:rPr>
        <w:t xml:space="preserve">артроза </w:t>
      </w:r>
      <w:r w:rsidRPr="00D87C64">
        <w:rPr>
          <w:sz w:val="22"/>
          <w:szCs w:val="22"/>
          <w:lang w:val="uk-UA"/>
        </w:rPr>
        <w:t>заповнена</w:t>
      </w:r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тягучою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рідиною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що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нагадує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синовіальну</w:t>
      </w:r>
      <w:proofErr w:type="spellEnd"/>
      <w:r w:rsidRPr="00D87C64">
        <w:rPr>
          <w:sz w:val="22"/>
          <w:szCs w:val="22"/>
        </w:rPr>
        <w:t xml:space="preserve">. </w:t>
      </w:r>
      <w:proofErr w:type="spellStart"/>
      <w:r w:rsidRPr="00D87C64">
        <w:rPr>
          <w:sz w:val="22"/>
          <w:szCs w:val="22"/>
        </w:rPr>
        <w:t>Утворення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нової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вторинної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западини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поруч</w:t>
      </w:r>
      <w:proofErr w:type="spellEnd"/>
      <w:r w:rsidRPr="00D87C64">
        <w:rPr>
          <w:sz w:val="22"/>
          <w:szCs w:val="22"/>
        </w:rPr>
        <w:t xml:space="preserve"> з </w:t>
      </w:r>
      <w:proofErr w:type="spellStart"/>
      <w:r w:rsidRPr="00D87C64">
        <w:rPr>
          <w:sz w:val="22"/>
          <w:szCs w:val="22"/>
        </w:rPr>
        <w:t>первинної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суглобової</w:t>
      </w:r>
      <w:proofErr w:type="spellEnd"/>
      <w:r w:rsidRPr="00D87C64">
        <w:rPr>
          <w:sz w:val="22"/>
          <w:szCs w:val="22"/>
        </w:rPr>
        <w:t xml:space="preserve"> западиною </w:t>
      </w:r>
      <w:proofErr w:type="spellStart"/>
      <w:r w:rsidRPr="00D87C64">
        <w:rPr>
          <w:sz w:val="22"/>
          <w:szCs w:val="22"/>
        </w:rPr>
        <w:t>відбувається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іноді</w:t>
      </w:r>
      <w:proofErr w:type="spellEnd"/>
      <w:r w:rsidRPr="00D87C64">
        <w:rPr>
          <w:sz w:val="22"/>
          <w:szCs w:val="22"/>
        </w:rPr>
        <w:t xml:space="preserve"> при </w:t>
      </w:r>
      <w:proofErr w:type="spellStart"/>
      <w:r w:rsidRPr="00D87C64">
        <w:rPr>
          <w:sz w:val="22"/>
          <w:szCs w:val="22"/>
        </w:rPr>
        <w:t>невправленні</w:t>
      </w:r>
      <w:proofErr w:type="spellEnd"/>
      <w:r w:rsidRPr="00D87C64">
        <w:rPr>
          <w:sz w:val="22"/>
          <w:szCs w:val="22"/>
        </w:rPr>
        <w:t xml:space="preserve"> травматичного </w:t>
      </w:r>
      <w:proofErr w:type="spellStart"/>
      <w:r w:rsidRPr="00D87C64">
        <w:rPr>
          <w:sz w:val="22"/>
          <w:szCs w:val="22"/>
        </w:rPr>
        <w:t>або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вродженого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вивиху</w:t>
      </w:r>
      <w:proofErr w:type="spellEnd"/>
      <w:r w:rsidRPr="00D87C64">
        <w:rPr>
          <w:sz w:val="22"/>
          <w:szCs w:val="22"/>
        </w:rPr>
        <w:t xml:space="preserve">; </w:t>
      </w:r>
      <w:proofErr w:type="spellStart"/>
      <w:r w:rsidRPr="00D87C64">
        <w:rPr>
          <w:sz w:val="22"/>
          <w:szCs w:val="22"/>
        </w:rPr>
        <w:t>такий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новий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також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називається</w:t>
      </w:r>
      <w:proofErr w:type="spellEnd"/>
      <w:r w:rsidRPr="00D87C64">
        <w:rPr>
          <w:sz w:val="22"/>
          <w:szCs w:val="22"/>
        </w:rPr>
        <w:t xml:space="preserve"> </w:t>
      </w:r>
      <w:r w:rsidR="002A6FA7" w:rsidRPr="00D87C64">
        <w:rPr>
          <w:sz w:val="22"/>
          <w:szCs w:val="22"/>
          <w:lang w:val="uk-UA"/>
        </w:rPr>
        <w:t>«</w:t>
      </w:r>
      <w:proofErr w:type="spellStart"/>
      <w:r w:rsidRPr="00D87C64">
        <w:rPr>
          <w:sz w:val="22"/>
          <w:szCs w:val="22"/>
        </w:rPr>
        <w:t>неартрозом</w:t>
      </w:r>
      <w:proofErr w:type="spellEnd"/>
      <w:r w:rsidR="002A6FA7" w:rsidRPr="00D87C64">
        <w:rPr>
          <w:sz w:val="22"/>
          <w:szCs w:val="22"/>
          <w:lang w:val="uk-UA"/>
        </w:rPr>
        <w:t>»</w:t>
      </w:r>
      <w:r w:rsidRPr="00D87C64">
        <w:rPr>
          <w:sz w:val="22"/>
          <w:szCs w:val="22"/>
        </w:rPr>
        <w:t>.</w:t>
      </w:r>
    </w:p>
    <w:p w:rsidR="00BE6781" w:rsidRPr="00D87C64" w:rsidRDefault="00BE6781" w:rsidP="002A6FA7">
      <w:pPr>
        <w:shd w:val="clear" w:color="auto" w:fill="FFFFFF"/>
        <w:ind w:left="426" w:right="310" w:firstLine="708"/>
        <w:jc w:val="both"/>
        <w:rPr>
          <w:sz w:val="22"/>
          <w:szCs w:val="22"/>
        </w:rPr>
      </w:pPr>
      <w:r w:rsidRPr="00D87C64">
        <w:rPr>
          <w:sz w:val="22"/>
          <w:szCs w:val="22"/>
        </w:rPr>
        <w:t xml:space="preserve"> У </w:t>
      </w:r>
      <w:proofErr w:type="spellStart"/>
      <w:r w:rsidRPr="00D87C64">
        <w:rPr>
          <w:sz w:val="22"/>
          <w:szCs w:val="22"/>
        </w:rPr>
        <w:t>суглобах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можна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визначити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ще</w:t>
      </w:r>
      <w:proofErr w:type="spellEnd"/>
      <w:r w:rsidRPr="00D87C64">
        <w:rPr>
          <w:sz w:val="22"/>
          <w:szCs w:val="22"/>
        </w:rPr>
        <w:t xml:space="preserve"> два </w:t>
      </w:r>
      <w:proofErr w:type="spellStart"/>
      <w:r w:rsidRPr="00D87C64">
        <w:rPr>
          <w:sz w:val="22"/>
          <w:szCs w:val="22"/>
        </w:rPr>
        <w:t>види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порушень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рухів</w:t>
      </w:r>
      <w:proofErr w:type="spellEnd"/>
      <w:r w:rsidRPr="00D87C64">
        <w:rPr>
          <w:sz w:val="22"/>
          <w:szCs w:val="22"/>
        </w:rPr>
        <w:t xml:space="preserve">: </w:t>
      </w:r>
      <w:proofErr w:type="spellStart"/>
      <w:r w:rsidRPr="00D87C64">
        <w:rPr>
          <w:sz w:val="22"/>
          <w:szCs w:val="22"/>
        </w:rPr>
        <w:t>надмірні</w:t>
      </w:r>
      <w:proofErr w:type="spellEnd"/>
      <w:r w:rsidRPr="00D87C64">
        <w:rPr>
          <w:sz w:val="22"/>
          <w:szCs w:val="22"/>
        </w:rPr>
        <w:t xml:space="preserve"> і </w:t>
      </w:r>
      <w:proofErr w:type="spellStart"/>
      <w:r w:rsidRPr="00D87C64">
        <w:rPr>
          <w:sz w:val="22"/>
          <w:szCs w:val="22"/>
        </w:rPr>
        <w:t>патологічні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>.</w:t>
      </w:r>
      <w:r w:rsidRPr="00D87C64">
        <w:rPr>
          <w:sz w:val="22"/>
          <w:szCs w:val="22"/>
          <w:lang w:val="uk-UA"/>
        </w:rPr>
        <w:t xml:space="preserve"> </w:t>
      </w:r>
      <w:r w:rsidRPr="00D87C64">
        <w:rPr>
          <w:iCs/>
          <w:sz w:val="22"/>
          <w:szCs w:val="22"/>
          <w:lang w:val="uk-UA"/>
        </w:rPr>
        <w:t>Надмірними</w:t>
      </w:r>
      <w:r w:rsidRPr="00D87C64">
        <w:rPr>
          <w:i/>
          <w:iCs/>
          <w:sz w:val="22"/>
          <w:szCs w:val="22"/>
        </w:rPr>
        <w:t> </w:t>
      </w:r>
      <w:r w:rsidRPr="00D87C64">
        <w:rPr>
          <w:sz w:val="22"/>
          <w:szCs w:val="22"/>
          <w:lang w:val="uk-UA"/>
        </w:rPr>
        <w:t xml:space="preserve">рухами вважають такі рухи, які здійснюються в звичайній площині для даного суглоба, але з більшою амплітудою. </w:t>
      </w:r>
      <w:proofErr w:type="spellStart"/>
      <w:r w:rsidRPr="00D87C64">
        <w:rPr>
          <w:sz w:val="22"/>
          <w:szCs w:val="22"/>
        </w:rPr>
        <w:t>Якщо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такі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здійснюються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різних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площинах</w:t>
      </w:r>
      <w:proofErr w:type="spellEnd"/>
      <w:r w:rsidRPr="00D87C64">
        <w:rPr>
          <w:sz w:val="22"/>
          <w:szCs w:val="22"/>
        </w:rPr>
        <w:t xml:space="preserve"> одного з </w:t>
      </w:r>
      <w:proofErr w:type="spellStart"/>
      <w:r w:rsidRPr="00D87C64">
        <w:rPr>
          <w:sz w:val="22"/>
          <w:szCs w:val="22"/>
        </w:rPr>
        <w:t>суглобів</w:t>
      </w:r>
      <w:proofErr w:type="spellEnd"/>
      <w:r w:rsidRPr="00D87C64">
        <w:rPr>
          <w:sz w:val="22"/>
          <w:szCs w:val="22"/>
        </w:rPr>
        <w:t xml:space="preserve">, то </w:t>
      </w:r>
      <w:proofErr w:type="spellStart"/>
      <w:r w:rsidRPr="00D87C64">
        <w:rPr>
          <w:sz w:val="22"/>
          <w:szCs w:val="22"/>
        </w:rPr>
        <w:t>такі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називають</w:t>
      </w:r>
      <w:proofErr w:type="spellEnd"/>
      <w:r w:rsidRPr="00D87C64">
        <w:rPr>
          <w:sz w:val="22"/>
          <w:szCs w:val="22"/>
        </w:rPr>
        <w:t xml:space="preserve"> "</w:t>
      </w:r>
      <w:proofErr w:type="spellStart"/>
      <w:r w:rsidRPr="00D87C64">
        <w:rPr>
          <w:sz w:val="22"/>
          <w:szCs w:val="22"/>
        </w:rPr>
        <w:t>розбовтаними</w:t>
      </w:r>
      <w:proofErr w:type="spellEnd"/>
      <w:r w:rsidRPr="00D87C64">
        <w:rPr>
          <w:sz w:val="22"/>
          <w:szCs w:val="22"/>
        </w:rPr>
        <w:t>".</w:t>
      </w:r>
      <w:r w:rsidRPr="00D87C64">
        <w:rPr>
          <w:sz w:val="22"/>
          <w:szCs w:val="22"/>
          <w:lang w:val="uk-UA"/>
        </w:rPr>
        <w:t xml:space="preserve"> </w:t>
      </w:r>
      <w:proofErr w:type="spellStart"/>
      <w:r w:rsidRPr="00D87C64">
        <w:rPr>
          <w:iCs/>
          <w:sz w:val="22"/>
          <w:szCs w:val="22"/>
        </w:rPr>
        <w:t>Патологічні</w:t>
      </w:r>
      <w:proofErr w:type="spellEnd"/>
      <w:r w:rsidRPr="00D87C64">
        <w:rPr>
          <w:i/>
          <w:iCs/>
          <w:sz w:val="22"/>
          <w:szCs w:val="22"/>
        </w:rPr>
        <w:t> 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характеризуються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тим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що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нормі</w:t>
      </w:r>
      <w:proofErr w:type="spellEnd"/>
      <w:r w:rsidRPr="00D87C64">
        <w:rPr>
          <w:sz w:val="22"/>
          <w:szCs w:val="22"/>
        </w:rPr>
        <w:t xml:space="preserve"> вони </w:t>
      </w:r>
      <w:proofErr w:type="spellStart"/>
      <w:r w:rsidRPr="00D87C64">
        <w:rPr>
          <w:sz w:val="22"/>
          <w:szCs w:val="22"/>
        </w:rPr>
        <w:t>відсутні</w:t>
      </w:r>
      <w:proofErr w:type="spellEnd"/>
      <w:r w:rsidRPr="00D87C64">
        <w:rPr>
          <w:sz w:val="22"/>
          <w:szCs w:val="22"/>
        </w:rPr>
        <w:t xml:space="preserve"> і з</w:t>
      </w:r>
      <w:r w:rsidR="002A6FA7" w:rsidRPr="00D87C64">
        <w:rPr>
          <w:sz w:val="22"/>
          <w:szCs w:val="22"/>
          <w:lang w:val="uk-UA"/>
        </w:rPr>
        <w:t>’</w:t>
      </w:r>
      <w:proofErr w:type="spellStart"/>
      <w:r w:rsidRPr="00D87C64">
        <w:rPr>
          <w:sz w:val="22"/>
          <w:szCs w:val="22"/>
        </w:rPr>
        <w:t>являються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lastRenderedPageBreak/>
        <w:t>тільки</w:t>
      </w:r>
      <w:proofErr w:type="spellEnd"/>
      <w:r w:rsidRPr="00D87C64">
        <w:rPr>
          <w:sz w:val="22"/>
          <w:szCs w:val="22"/>
        </w:rPr>
        <w:t xml:space="preserve"> при </w:t>
      </w:r>
      <w:proofErr w:type="spellStart"/>
      <w:r w:rsidRPr="00D87C64">
        <w:rPr>
          <w:sz w:val="22"/>
          <w:szCs w:val="22"/>
        </w:rPr>
        <w:t>певній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патології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тобто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відбуваються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площинах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непритаманних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даному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суглобу</w:t>
      </w:r>
      <w:proofErr w:type="spellEnd"/>
      <w:r w:rsidRPr="00D87C64">
        <w:rPr>
          <w:sz w:val="22"/>
          <w:szCs w:val="22"/>
        </w:rPr>
        <w:t>.</w:t>
      </w:r>
    </w:p>
    <w:p w:rsidR="00BE6781" w:rsidRPr="00D87C64" w:rsidRDefault="00BE6781" w:rsidP="002A6FA7">
      <w:pPr>
        <w:shd w:val="clear" w:color="auto" w:fill="FFFFFF"/>
        <w:ind w:left="426" w:right="310" w:firstLine="708"/>
        <w:jc w:val="both"/>
        <w:rPr>
          <w:sz w:val="22"/>
          <w:szCs w:val="22"/>
        </w:rPr>
      </w:pPr>
    </w:p>
    <w:p w:rsidR="00BE6781" w:rsidRPr="00D87C64" w:rsidRDefault="00BE6781" w:rsidP="002A6FA7">
      <w:pPr>
        <w:ind w:left="426" w:right="310" w:firstLine="708"/>
        <w:contextualSpacing/>
        <w:jc w:val="both"/>
        <w:rPr>
          <w:sz w:val="22"/>
          <w:szCs w:val="22"/>
          <w:lang w:val="uk-UA" w:eastAsia="uk-UA"/>
        </w:rPr>
      </w:pPr>
      <w:r w:rsidRPr="00D87C64">
        <w:rPr>
          <w:b/>
          <w:sz w:val="22"/>
          <w:szCs w:val="22"/>
          <w:lang w:val="uk-UA" w:eastAsia="uk-UA"/>
        </w:rPr>
        <w:t>3.4.</w:t>
      </w:r>
      <w:r w:rsidRPr="00D87C64">
        <w:rPr>
          <w:b/>
          <w:sz w:val="22"/>
          <w:szCs w:val="22"/>
        </w:rPr>
        <w:t xml:space="preserve"> </w:t>
      </w:r>
      <w:proofErr w:type="spellStart"/>
      <w:r w:rsidRPr="00D87C64">
        <w:rPr>
          <w:b/>
          <w:sz w:val="22"/>
          <w:szCs w:val="22"/>
        </w:rPr>
        <w:t>Протоколювання</w:t>
      </w:r>
      <w:proofErr w:type="spellEnd"/>
      <w:r w:rsidRPr="00D87C64">
        <w:rPr>
          <w:b/>
          <w:sz w:val="22"/>
          <w:szCs w:val="22"/>
        </w:rPr>
        <w:t xml:space="preserve"> </w:t>
      </w:r>
      <w:proofErr w:type="spellStart"/>
      <w:r w:rsidRPr="00D87C64">
        <w:rPr>
          <w:b/>
          <w:sz w:val="22"/>
          <w:szCs w:val="22"/>
        </w:rPr>
        <w:t>даних</w:t>
      </w:r>
      <w:proofErr w:type="spellEnd"/>
      <w:r w:rsidRPr="00D87C64">
        <w:rPr>
          <w:b/>
          <w:sz w:val="22"/>
          <w:szCs w:val="22"/>
        </w:rPr>
        <w:t xml:space="preserve"> </w:t>
      </w:r>
      <w:proofErr w:type="spellStart"/>
      <w:r w:rsidRPr="00D87C64">
        <w:rPr>
          <w:b/>
          <w:sz w:val="22"/>
          <w:szCs w:val="22"/>
        </w:rPr>
        <w:t>вимірювання</w:t>
      </w:r>
      <w:proofErr w:type="spellEnd"/>
      <w:r w:rsidRPr="00D87C64">
        <w:rPr>
          <w:sz w:val="22"/>
          <w:szCs w:val="22"/>
        </w:rPr>
        <w:t>.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D87C64">
        <w:rPr>
          <w:b/>
          <w:sz w:val="22"/>
          <w:szCs w:val="22"/>
        </w:rPr>
        <w:t>Протоколювання</w:t>
      </w:r>
      <w:proofErr w:type="spellEnd"/>
      <w:r w:rsidRPr="00D87C64">
        <w:rPr>
          <w:b/>
          <w:sz w:val="22"/>
          <w:szCs w:val="22"/>
        </w:rPr>
        <w:t xml:space="preserve"> </w:t>
      </w:r>
      <w:proofErr w:type="spellStart"/>
      <w:r w:rsidRPr="00D87C64">
        <w:rPr>
          <w:b/>
          <w:sz w:val="22"/>
          <w:szCs w:val="22"/>
        </w:rPr>
        <w:t>даних</w:t>
      </w:r>
      <w:proofErr w:type="spellEnd"/>
      <w:r w:rsidRPr="00D87C64">
        <w:rPr>
          <w:b/>
          <w:sz w:val="22"/>
          <w:szCs w:val="22"/>
        </w:rPr>
        <w:t xml:space="preserve"> </w:t>
      </w:r>
      <w:proofErr w:type="spellStart"/>
      <w:r w:rsidRPr="00D87C64">
        <w:rPr>
          <w:b/>
          <w:sz w:val="22"/>
          <w:szCs w:val="22"/>
        </w:rPr>
        <w:t>вимірювання</w:t>
      </w:r>
      <w:proofErr w:type="spellEnd"/>
      <w:r w:rsidRPr="00D87C64">
        <w:rPr>
          <w:sz w:val="22"/>
          <w:szCs w:val="22"/>
        </w:rPr>
        <w:t xml:space="preserve">. При </w:t>
      </w:r>
      <w:proofErr w:type="spellStart"/>
      <w:r w:rsidRPr="00D87C64">
        <w:rPr>
          <w:sz w:val="22"/>
          <w:szCs w:val="22"/>
        </w:rPr>
        <w:t>реєстрації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амплітуди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рухів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суглобі</w:t>
      </w:r>
      <w:proofErr w:type="spellEnd"/>
      <w:r w:rsidRPr="00D87C64">
        <w:rPr>
          <w:sz w:val="22"/>
          <w:szCs w:val="22"/>
        </w:rPr>
        <w:t xml:space="preserve"> за </w:t>
      </w:r>
      <w:proofErr w:type="spellStart"/>
      <w:r w:rsidRPr="00D87C64">
        <w:rPr>
          <w:sz w:val="22"/>
          <w:szCs w:val="22"/>
        </w:rPr>
        <w:t>нейральним</w:t>
      </w:r>
      <w:proofErr w:type="spellEnd"/>
      <w:r w:rsidRPr="00D87C64">
        <w:rPr>
          <w:sz w:val="22"/>
          <w:szCs w:val="22"/>
          <w:lang w:val="uk-UA"/>
        </w:rPr>
        <w:t xml:space="preserve"> </w:t>
      </w:r>
      <w:r w:rsidRPr="00D87C64">
        <w:rPr>
          <w:sz w:val="22"/>
          <w:szCs w:val="22"/>
        </w:rPr>
        <w:t>–</w:t>
      </w:r>
      <w:r w:rsidRPr="00D87C64">
        <w:rPr>
          <w:sz w:val="22"/>
          <w:szCs w:val="22"/>
          <w:lang w:val="uk-UA"/>
        </w:rPr>
        <w:t xml:space="preserve"> </w:t>
      </w:r>
      <w:r w:rsidRPr="00D87C64">
        <w:rPr>
          <w:sz w:val="22"/>
          <w:szCs w:val="22"/>
        </w:rPr>
        <w:t>0</w:t>
      </w:r>
      <w:r w:rsidRPr="00D87C64">
        <w:rPr>
          <w:sz w:val="22"/>
          <w:szCs w:val="22"/>
          <w:lang w:val="uk-UA"/>
        </w:rPr>
        <w:t xml:space="preserve"> </w:t>
      </w:r>
      <w:r w:rsidRPr="00D87C64">
        <w:rPr>
          <w:sz w:val="22"/>
          <w:szCs w:val="22"/>
        </w:rPr>
        <w:t>–</w:t>
      </w:r>
      <w:r w:rsidRPr="00D87C64">
        <w:rPr>
          <w:sz w:val="22"/>
          <w:szCs w:val="22"/>
          <w:lang w:val="uk-UA"/>
        </w:rPr>
        <w:t xml:space="preserve"> </w:t>
      </w:r>
      <w:proofErr w:type="spellStart"/>
      <w:r w:rsidRPr="00D87C64">
        <w:rPr>
          <w:sz w:val="22"/>
          <w:szCs w:val="22"/>
        </w:rPr>
        <w:t>прохідним</w:t>
      </w:r>
      <w:proofErr w:type="spellEnd"/>
      <w:r w:rsidRPr="00D87C64">
        <w:rPr>
          <w:sz w:val="22"/>
          <w:szCs w:val="22"/>
        </w:rPr>
        <w:t xml:space="preserve"> методом </w:t>
      </w:r>
      <w:proofErr w:type="spellStart"/>
      <w:r w:rsidRPr="00D87C64">
        <w:rPr>
          <w:sz w:val="22"/>
          <w:szCs w:val="22"/>
        </w:rPr>
        <w:t>записують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результати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вимірювання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трьома</w:t>
      </w:r>
      <w:proofErr w:type="spellEnd"/>
      <w:r w:rsidRPr="00D87C64">
        <w:rPr>
          <w:sz w:val="22"/>
          <w:szCs w:val="22"/>
        </w:rPr>
        <w:t xml:space="preserve"> цифрами: с</w:t>
      </w:r>
      <w:r w:rsidRPr="00D87C64">
        <w:rPr>
          <w:sz w:val="22"/>
          <w:szCs w:val="22"/>
          <w:lang w:val="uk-UA"/>
        </w:rPr>
        <w:t>початку</w:t>
      </w:r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фіксують</w:t>
      </w:r>
      <w:proofErr w:type="spellEnd"/>
      <w:r w:rsidRPr="00D87C64">
        <w:rPr>
          <w:sz w:val="22"/>
          <w:szCs w:val="22"/>
        </w:rPr>
        <w:t xml:space="preserve"> кут </w:t>
      </w:r>
      <w:proofErr w:type="spellStart"/>
      <w:r w:rsidRPr="00D87C64">
        <w:rPr>
          <w:sz w:val="22"/>
          <w:szCs w:val="22"/>
        </w:rPr>
        <w:t>крайньої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позиції</w:t>
      </w:r>
      <w:proofErr w:type="spellEnd"/>
      <w:r w:rsidRPr="00D87C64">
        <w:rPr>
          <w:sz w:val="22"/>
          <w:szCs w:val="22"/>
        </w:rPr>
        <w:t xml:space="preserve"> в одному </w:t>
      </w:r>
      <w:proofErr w:type="spellStart"/>
      <w:r w:rsidRPr="00D87C64">
        <w:rPr>
          <w:sz w:val="22"/>
          <w:szCs w:val="22"/>
        </w:rPr>
        <w:t>напрямку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потім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проходження</w:t>
      </w:r>
      <w:proofErr w:type="spellEnd"/>
      <w:r w:rsidRPr="00D87C64">
        <w:rPr>
          <w:sz w:val="22"/>
          <w:szCs w:val="22"/>
        </w:rPr>
        <w:t xml:space="preserve"> через </w:t>
      </w:r>
      <w:proofErr w:type="spellStart"/>
      <w:r w:rsidRPr="00D87C64">
        <w:rPr>
          <w:sz w:val="22"/>
          <w:szCs w:val="22"/>
        </w:rPr>
        <w:t>нейтральне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положення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позначають</w:t>
      </w:r>
      <w:proofErr w:type="spellEnd"/>
      <w:r w:rsidRPr="00D87C64">
        <w:rPr>
          <w:sz w:val="22"/>
          <w:szCs w:val="22"/>
        </w:rPr>
        <w:t xml:space="preserve"> як нуль і, </w:t>
      </w:r>
      <w:proofErr w:type="spellStart"/>
      <w:r w:rsidRPr="00D87C64">
        <w:rPr>
          <w:sz w:val="22"/>
          <w:szCs w:val="22"/>
        </w:rPr>
        <w:t>нарешті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записують</w:t>
      </w:r>
      <w:proofErr w:type="spellEnd"/>
      <w:r w:rsidRPr="00D87C64">
        <w:rPr>
          <w:sz w:val="22"/>
          <w:szCs w:val="22"/>
        </w:rPr>
        <w:t xml:space="preserve"> кут </w:t>
      </w:r>
      <w:proofErr w:type="spellStart"/>
      <w:r w:rsidRPr="00D87C64">
        <w:rPr>
          <w:sz w:val="22"/>
          <w:szCs w:val="22"/>
        </w:rPr>
        <w:t>кінцевої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позиції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протилежного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розмаху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руху</w:t>
      </w:r>
      <w:proofErr w:type="spellEnd"/>
      <w:r w:rsidRPr="00D87C64">
        <w:rPr>
          <w:sz w:val="22"/>
          <w:szCs w:val="22"/>
        </w:rPr>
        <w:t xml:space="preserve">. Таким чином, </w:t>
      </w:r>
      <w:proofErr w:type="spellStart"/>
      <w:r w:rsidRPr="00D87C64">
        <w:rPr>
          <w:sz w:val="22"/>
          <w:szCs w:val="22"/>
        </w:rPr>
        <w:t>наприклад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запис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амплітуди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руху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гомілковостопному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суглобі</w:t>
      </w:r>
      <w:proofErr w:type="spellEnd"/>
      <w:r w:rsidRPr="00D87C64">
        <w:rPr>
          <w:sz w:val="22"/>
          <w:szCs w:val="22"/>
        </w:rPr>
        <w:t xml:space="preserve"> по нейтральному 0</w:t>
      </w:r>
      <w:r w:rsidRPr="00D87C64">
        <w:rPr>
          <w:sz w:val="22"/>
          <w:szCs w:val="22"/>
          <w:lang w:val="uk-UA"/>
        </w:rPr>
        <w:t xml:space="preserve"> </w:t>
      </w:r>
      <w:r w:rsidRPr="00D87C64">
        <w:rPr>
          <w:sz w:val="22"/>
          <w:szCs w:val="22"/>
        </w:rPr>
        <w:t>–</w:t>
      </w:r>
      <w:r w:rsidRPr="00D87C64">
        <w:rPr>
          <w:sz w:val="22"/>
          <w:szCs w:val="22"/>
          <w:lang w:val="uk-UA"/>
        </w:rPr>
        <w:t xml:space="preserve"> </w:t>
      </w:r>
      <w:proofErr w:type="spellStart"/>
      <w:r w:rsidRPr="00D87C64">
        <w:rPr>
          <w:sz w:val="22"/>
          <w:szCs w:val="22"/>
        </w:rPr>
        <w:t>прохідному</w:t>
      </w:r>
      <w:proofErr w:type="spellEnd"/>
      <w:r w:rsidRPr="00D87C64">
        <w:rPr>
          <w:sz w:val="22"/>
          <w:szCs w:val="22"/>
        </w:rPr>
        <w:t xml:space="preserve"> методу </w:t>
      </w:r>
      <w:proofErr w:type="spellStart"/>
      <w:r w:rsidRPr="00D87C64">
        <w:rPr>
          <w:sz w:val="22"/>
          <w:szCs w:val="22"/>
        </w:rPr>
        <w:t>матиме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такий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вигляд</w:t>
      </w:r>
      <w:proofErr w:type="spellEnd"/>
      <w:r w:rsidRPr="00D87C64">
        <w:rPr>
          <w:sz w:val="22"/>
          <w:szCs w:val="22"/>
        </w:rPr>
        <w:t xml:space="preserve">: </w:t>
      </w:r>
      <w:proofErr w:type="spellStart"/>
      <w:r w:rsidRPr="00D87C64">
        <w:rPr>
          <w:sz w:val="22"/>
          <w:szCs w:val="22"/>
        </w:rPr>
        <w:t>підошовне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згинання</w:t>
      </w:r>
      <w:proofErr w:type="spellEnd"/>
      <w:r w:rsidRPr="00D87C64">
        <w:rPr>
          <w:sz w:val="22"/>
          <w:szCs w:val="22"/>
        </w:rPr>
        <w:t xml:space="preserve"> / </w:t>
      </w:r>
      <w:proofErr w:type="spellStart"/>
      <w:r w:rsidRPr="00D87C64">
        <w:rPr>
          <w:sz w:val="22"/>
          <w:szCs w:val="22"/>
        </w:rPr>
        <w:t>тильне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згинання</w:t>
      </w:r>
      <w:proofErr w:type="spellEnd"/>
      <w:r w:rsidRPr="00D87C64">
        <w:rPr>
          <w:sz w:val="22"/>
          <w:szCs w:val="22"/>
        </w:rPr>
        <w:t xml:space="preserve"> – 40° / 0 /50°.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r w:rsidRPr="00D87C64">
        <w:rPr>
          <w:sz w:val="22"/>
          <w:szCs w:val="22"/>
        </w:rPr>
        <w:t xml:space="preserve">Для </w:t>
      </w:r>
      <w:proofErr w:type="spellStart"/>
      <w:r w:rsidRPr="00D87C64">
        <w:rPr>
          <w:sz w:val="22"/>
          <w:szCs w:val="22"/>
        </w:rPr>
        <w:t>уніфікованого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протоколювання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дотримуються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певних</w:t>
      </w:r>
      <w:proofErr w:type="spellEnd"/>
      <w:r w:rsidRPr="00D87C64">
        <w:rPr>
          <w:sz w:val="22"/>
          <w:szCs w:val="22"/>
        </w:rPr>
        <w:t xml:space="preserve"> правил: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r w:rsidRPr="00D87C64">
        <w:rPr>
          <w:sz w:val="22"/>
          <w:szCs w:val="22"/>
        </w:rPr>
        <w:t xml:space="preserve">1. Перш за все </w:t>
      </w:r>
      <w:proofErr w:type="spellStart"/>
      <w:r w:rsidRPr="00D87C64">
        <w:rPr>
          <w:sz w:val="22"/>
          <w:szCs w:val="22"/>
        </w:rPr>
        <w:t>вимірюють</w:t>
      </w:r>
      <w:proofErr w:type="spellEnd"/>
      <w:r w:rsidRPr="00D87C64">
        <w:rPr>
          <w:sz w:val="22"/>
          <w:szCs w:val="22"/>
        </w:rPr>
        <w:t xml:space="preserve"> і </w:t>
      </w:r>
      <w:proofErr w:type="spellStart"/>
      <w:r w:rsidRPr="00D87C64">
        <w:rPr>
          <w:sz w:val="22"/>
          <w:szCs w:val="22"/>
        </w:rPr>
        <w:t>записують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розгинання-згинання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причому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напрямок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завжди</w:t>
      </w:r>
      <w:proofErr w:type="spellEnd"/>
      <w:r w:rsidRPr="00D87C64">
        <w:rPr>
          <w:sz w:val="22"/>
          <w:szCs w:val="22"/>
        </w:rPr>
        <w:t xml:space="preserve"> для </w:t>
      </w:r>
      <w:proofErr w:type="spellStart"/>
      <w:r w:rsidRPr="00D87C64">
        <w:rPr>
          <w:sz w:val="22"/>
          <w:szCs w:val="22"/>
        </w:rPr>
        <w:t>всіх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суглобів</w:t>
      </w:r>
      <w:proofErr w:type="spellEnd"/>
      <w:r w:rsidRPr="00D87C64">
        <w:rPr>
          <w:sz w:val="22"/>
          <w:szCs w:val="22"/>
        </w:rPr>
        <w:t xml:space="preserve"> – </w:t>
      </w:r>
      <w:proofErr w:type="spellStart"/>
      <w:r w:rsidRPr="00D87C64">
        <w:rPr>
          <w:sz w:val="22"/>
          <w:szCs w:val="22"/>
        </w:rPr>
        <w:t>від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положення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розгинання</w:t>
      </w:r>
      <w:proofErr w:type="spellEnd"/>
      <w:r w:rsidRPr="00D87C64">
        <w:rPr>
          <w:sz w:val="22"/>
          <w:szCs w:val="22"/>
        </w:rPr>
        <w:t xml:space="preserve"> до </w:t>
      </w:r>
      <w:proofErr w:type="spellStart"/>
      <w:r w:rsidRPr="00D87C64">
        <w:rPr>
          <w:sz w:val="22"/>
          <w:szCs w:val="22"/>
        </w:rPr>
        <w:t>положення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згинання</w:t>
      </w:r>
      <w:proofErr w:type="spellEnd"/>
      <w:r w:rsidRPr="00D87C64">
        <w:rPr>
          <w:sz w:val="22"/>
          <w:szCs w:val="22"/>
        </w:rPr>
        <w:t>.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r w:rsidRPr="00D87C64">
        <w:rPr>
          <w:sz w:val="22"/>
          <w:szCs w:val="22"/>
        </w:rPr>
        <w:t xml:space="preserve">2. </w:t>
      </w:r>
      <w:proofErr w:type="spellStart"/>
      <w:r w:rsidRPr="00D87C64">
        <w:rPr>
          <w:sz w:val="22"/>
          <w:szCs w:val="22"/>
        </w:rPr>
        <w:t>Якщо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суглоб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має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крім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розгинання-згинання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інших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напрямках</w:t>
      </w:r>
      <w:proofErr w:type="spellEnd"/>
      <w:r w:rsidRPr="00D87C64">
        <w:rPr>
          <w:sz w:val="22"/>
          <w:szCs w:val="22"/>
        </w:rPr>
        <w:t xml:space="preserve">, то </w:t>
      </w:r>
      <w:proofErr w:type="spellStart"/>
      <w:r w:rsidRPr="00D87C64">
        <w:rPr>
          <w:sz w:val="22"/>
          <w:szCs w:val="22"/>
        </w:rPr>
        <w:t>після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згинання-розгинання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вимірюють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відведення-приведення</w:t>
      </w:r>
      <w:proofErr w:type="spellEnd"/>
      <w:r w:rsidRPr="00D87C64">
        <w:rPr>
          <w:sz w:val="22"/>
          <w:szCs w:val="22"/>
        </w:rPr>
        <w:t xml:space="preserve"> і </w:t>
      </w:r>
      <w:proofErr w:type="spellStart"/>
      <w:r w:rsidRPr="00D87C64">
        <w:rPr>
          <w:sz w:val="22"/>
          <w:szCs w:val="22"/>
        </w:rPr>
        <w:t>лише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після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нього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обертальні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 xml:space="preserve">. </w:t>
      </w:r>
      <w:proofErr w:type="spellStart"/>
      <w:r w:rsidRPr="00D87C64">
        <w:rPr>
          <w:sz w:val="22"/>
          <w:szCs w:val="22"/>
        </w:rPr>
        <w:t>Рухи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відведення</w:t>
      </w:r>
      <w:proofErr w:type="spellEnd"/>
      <w:r w:rsidRPr="00D87C64">
        <w:rPr>
          <w:sz w:val="22"/>
          <w:szCs w:val="22"/>
        </w:rPr>
        <w:t xml:space="preserve"> та </w:t>
      </w:r>
      <w:proofErr w:type="spellStart"/>
      <w:r w:rsidRPr="00D87C64">
        <w:rPr>
          <w:sz w:val="22"/>
          <w:szCs w:val="22"/>
        </w:rPr>
        <w:t>ротації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завжди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починають</w:t>
      </w:r>
      <w:proofErr w:type="spellEnd"/>
      <w:r w:rsidRPr="00D87C64">
        <w:rPr>
          <w:sz w:val="22"/>
          <w:szCs w:val="22"/>
        </w:rPr>
        <w:t xml:space="preserve"> з </w:t>
      </w:r>
      <w:proofErr w:type="spellStart"/>
      <w:r w:rsidRPr="00D87C64">
        <w:rPr>
          <w:sz w:val="22"/>
          <w:szCs w:val="22"/>
        </w:rPr>
        <w:t>найвіддаленішого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положення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від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тулуба</w:t>
      </w:r>
      <w:proofErr w:type="spellEnd"/>
      <w:r w:rsidRPr="00D87C64">
        <w:rPr>
          <w:sz w:val="22"/>
          <w:szCs w:val="22"/>
        </w:rPr>
        <w:t xml:space="preserve"> у </w:t>
      </w:r>
      <w:proofErr w:type="spellStart"/>
      <w:r w:rsidRPr="00D87C64">
        <w:rPr>
          <w:sz w:val="22"/>
          <w:szCs w:val="22"/>
        </w:rPr>
        <w:t>напрямку</w:t>
      </w:r>
      <w:proofErr w:type="spellEnd"/>
      <w:r w:rsidRPr="00D87C64">
        <w:rPr>
          <w:sz w:val="22"/>
          <w:szCs w:val="22"/>
        </w:rPr>
        <w:t xml:space="preserve"> до </w:t>
      </w:r>
      <w:proofErr w:type="spellStart"/>
      <w:r w:rsidRPr="00D87C64">
        <w:rPr>
          <w:sz w:val="22"/>
          <w:szCs w:val="22"/>
        </w:rPr>
        <w:t>більш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близького</w:t>
      </w:r>
      <w:proofErr w:type="spellEnd"/>
      <w:r w:rsidRPr="00D87C64">
        <w:rPr>
          <w:sz w:val="22"/>
          <w:szCs w:val="22"/>
        </w:rPr>
        <w:t xml:space="preserve">. </w:t>
      </w:r>
      <w:proofErr w:type="spellStart"/>
      <w:r w:rsidRPr="00D87C64">
        <w:rPr>
          <w:sz w:val="22"/>
          <w:szCs w:val="22"/>
        </w:rPr>
        <w:t>Послідовність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запису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виглядає</w:t>
      </w:r>
      <w:proofErr w:type="spellEnd"/>
      <w:r w:rsidRPr="00D87C64">
        <w:rPr>
          <w:sz w:val="22"/>
          <w:szCs w:val="22"/>
        </w:rPr>
        <w:t xml:space="preserve"> так: </w:t>
      </w:r>
      <w:proofErr w:type="spellStart"/>
      <w:r w:rsidRPr="00D87C64">
        <w:rPr>
          <w:sz w:val="22"/>
          <w:szCs w:val="22"/>
        </w:rPr>
        <w:t>відв</w:t>
      </w:r>
      <w:proofErr w:type="spellEnd"/>
      <w:r w:rsidRPr="00D87C64">
        <w:rPr>
          <w:sz w:val="22"/>
          <w:szCs w:val="22"/>
        </w:rPr>
        <w:t xml:space="preserve">. / </w:t>
      </w:r>
      <w:proofErr w:type="spellStart"/>
      <w:r w:rsidRPr="00D87C64">
        <w:rPr>
          <w:sz w:val="22"/>
          <w:szCs w:val="22"/>
        </w:rPr>
        <w:t>прив</w:t>
      </w:r>
      <w:proofErr w:type="spellEnd"/>
      <w:r w:rsidRPr="00D87C64">
        <w:rPr>
          <w:sz w:val="22"/>
          <w:szCs w:val="22"/>
        </w:rPr>
        <w:t xml:space="preserve">.; рот. наз. / рот. </w:t>
      </w:r>
      <w:proofErr w:type="spellStart"/>
      <w:r w:rsidRPr="00D87C64">
        <w:rPr>
          <w:sz w:val="22"/>
          <w:szCs w:val="22"/>
        </w:rPr>
        <w:t>всер</w:t>
      </w:r>
      <w:proofErr w:type="spellEnd"/>
      <w:r w:rsidRPr="00D87C64">
        <w:rPr>
          <w:sz w:val="22"/>
          <w:szCs w:val="22"/>
        </w:rPr>
        <w:t>.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r w:rsidRPr="00D87C64">
        <w:rPr>
          <w:sz w:val="22"/>
          <w:szCs w:val="22"/>
        </w:rPr>
        <w:t xml:space="preserve">3. </w:t>
      </w:r>
      <w:proofErr w:type="spellStart"/>
      <w:r w:rsidRPr="00D87C64">
        <w:rPr>
          <w:sz w:val="22"/>
          <w:szCs w:val="22"/>
        </w:rPr>
        <w:t>Протоколювання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виконують</w:t>
      </w:r>
      <w:proofErr w:type="spellEnd"/>
      <w:r w:rsidRPr="00D87C64">
        <w:rPr>
          <w:sz w:val="22"/>
          <w:szCs w:val="22"/>
        </w:rPr>
        <w:t xml:space="preserve"> в </w:t>
      </w:r>
      <w:proofErr w:type="spellStart"/>
      <w:r w:rsidRPr="00D87C64">
        <w:rPr>
          <w:sz w:val="22"/>
          <w:szCs w:val="22"/>
        </w:rPr>
        <w:t>трьох</w:t>
      </w:r>
      <w:proofErr w:type="spellEnd"/>
      <w:r w:rsidRPr="00D87C64">
        <w:rPr>
          <w:sz w:val="22"/>
          <w:szCs w:val="22"/>
        </w:rPr>
        <w:t xml:space="preserve"> колонках: в </w:t>
      </w:r>
      <w:proofErr w:type="spellStart"/>
      <w:r w:rsidRPr="00D87C64">
        <w:rPr>
          <w:sz w:val="22"/>
          <w:szCs w:val="22"/>
        </w:rPr>
        <w:t>першій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колонці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зазначають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напрямок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руху</w:t>
      </w:r>
      <w:proofErr w:type="spellEnd"/>
      <w:r w:rsidRPr="00D87C64">
        <w:rPr>
          <w:sz w:val="22"/>
          <w:szCs w:val="22"/>
        </w:rPr>
        <w:t xml:space="preserve">, в </w:t>
      </w:r>
      <w:proofErr w:type="spellStart"/>
      <w:r w:rsidRPr="00D87C64">
        <w:rPr>
          <w:sz w:val="22"/>
          <w:szCs w:val="22"/>
        </w:rPr>
        <w:t>другій</w:t>
      </w:r>
      <w:proofErr w:type="spellEnd"/>
      <w:r w:rsidRPr="00D87C64">
        <w:rPr>
          <w:sz w:val="22"/>
          <w:szCs w:val="22"/>
        </w:rPr>
        <w:t xml:space="preserve"> – </w:t>
      </w:r>
      <w:proofErr w:type="spellStart"/>
      <w:r w:rsidRPr="00D87C64">
        <w:rPr>
          <w:sz w:val="22"/>
          <w:szCs w:val="22"/>
        </w:rPr>
        <w:t>числові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величини</w:t>
      </w:r>
      <w:proofErr w:type="spellEnd"/>
      <w:r w:rsidRPr="00D87C64">
        <w:rPr>
          <w:sz w:val="22"/>
          <w:szCs w:val="22"/>
        </w:rPr>
        <w:t xml:space="preserve"> право</w:t>
      </w:r>
      <w:r w:rsidRPr="00D87C64">
        <w:rPr>
          <w:sz w:val="22"/>
          <w:szCs w:val="22"/>
          <w:lang w:val="uk-UA"/>
        </w:rPr>
        <w:t>го боку</w:t>
      </w:r>
      <w:r w:rsidRPr="00D87C64">
        <w:rPr>
          <w:sz w:val="22"/>
          <w:szCs w:val="22"/>
        </w:rPr>
        <w:t xml:space="preserve">, в </w:t>
      </w:r>
      <w:proofErr w:type="spellStart"/>
      <w:r w:rsidRPr="00D87C64">
        <w:rPr>
          <w:sz w:val="22"/>
          <w:szCs w:val="22"/>
        </w:rPr>
        <w:t>третій</w:t>
      </w:r>
      <w:proofErr w:type="spellEnd"/>
      <w:r w:rsidRPr="00D87C64">
        <w:rPr>
          <w:sz w:val="22"/>
          <w:szCs w:val="22"/>
        </w:rPr>
        <w:t xml:space="preserve"> – </w:t>
      </w:r>
      <w:proofErr w:type="spellStart"/>
      <w:r w:rsidRPr="00D87C64">
        <w:rPr>
          <w:sz w:val="22"/>
          <w:szCs w:val="22"/>
        </w:rPr>
        <w:t>ліво</w:t>
      </w:r>
      <w:proofErr w:type="spellEnd"/>
      <w:r w:rsidRPr="00D87C64">
        <w:rPr>
          <w:sz w:val="22"/>
          <w:szCs w:val="22"/>
          <w:lang w:val="uk-UA"/>
        </w:rPr>
        <w:t>го боку</w:t>
      </w:r>
      <w:r w:rsidRPr="00D87C64">
        <w:rPr>
          <w:sz w:val="22"/>
          <w:szCs w:val="22"/>
        </w:rPr>
        <w:t xml:space="preserve">. </w:t>
      </w:r>
      <w:proofErr w:type="spellStart"/>
      <w:r w:rsidRPr="00D87C64">
        <w:rPr>
          <w:sz w:val="22"/>
          <w:szCs w:val="22"/>
        </w:rPr>
        <w:t>Запис</w:t>
      </w:r>
      <w:proofErr w:type="spellEnd"/>
      <w:r w:rsidRPr="00D87C64">
        <w:rPr>
          <w:sz w:val="22"/>
          <w:szCs w:val="22"/>
        </w:rPr>
        <w:t xml:space="preserve"> на </w:t>
      </w:r>
      <w:proofErr w:type="spellStart"/>
      <w:r w:rsidRPr="00D87C64">
        <w:rPr>
          <w:sz w:val="22"/>
          <w:szCs w:val="22"/>
        </w:rPr>
        <w:t>першому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місці</w:t>
      </w:r>
      <w:proofErr w:type="spellEnd"/>
      <w:r w:rsidRPr="00D87C64">
        <w:rPr>
          <w:sz w:val="22"/>
          <w:szCs w:val="22"/>
        </w:rPr>
        <w:t xml:space="preserve"> хворого боку </w:t>
      </w:r>
      <w:proofErr w:type="spellStart"/>
      <w:r w:rsidRPr="00D87C64">
        <w:rPr>
          <w:sz w:val="22"/>
          <w:szCs w:val="22"/>
        </w:rPr>
        <w:t>недоцільна</w:t>
      </w:r>
      <w:proofErr w:type="spellEnd"/>
      <w:r w:rsidRPr="00D87C64">
        <w:rPr>
          <w:sz w:val="22"/>
          <w:szCs w:val="22"/>
        </w:rPr>
        <w:t>, т</w:t>
      </w:r>
      <w:proofErr w:type="spellStart"/>
      <w:r w:rsidRPr="00D87C64">
        <w:rPr>
          <w:sz w:val="22"/>
          <w:szCs w:val="22"/>
          <w:lang w:val="uk-UA"/>
        </w:rPr>
        <w:t>ому</w:t>
      </w:r>
      <w:proofErr w:type="spellEnd"/>
      <w:r w:rsidRPr="00D87C64">
        <w:rPr>
          <w:sz w:val="22"/>
          <w:szCs w:val="22"/>
          <w:lang w:val="uk-UA"/>
        </w:rPr>
        <w:t xml:space="preserve"> що</w:t>
      </w:r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зміни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можуть</w:t>
      </w:r>
      <w:proofErr w:type="spellEnd"/>
      <w:r w:rsidRPr="00D87C64">
        <w:rPr>
          <w:sz w:val="22"/>
          <w:szCs w:val="22"/>
        </w:rPr>
        <w:t xml:space="preserve"> бути і </w:t>
      </w:r>
      <w:proofErr w:type="spellStart"/>
      <w:r w:rsidRPr="00D87C64">
        <w:rPr>
          <w:sz w:val="22"/>
          <w:szCs w:val="22"/>
        </w:rPr>
        <w:t>зі</w:t>
      </w:r>
      <w:proofErr w:type="spellEnd"/>
      <w:r w:rsidRPr="00D87C64">
        <w:rPr>
          <w:sz w:val="22"/>
          <w:szCs w:val="22"/>
        </w:rPr>
        <w:t xml:space="preserve"> здорово</w:t>
      </w:r>
      <w:r w:rsidRPr="00D87C64">
        <w:rPr>
          <w:sz w:val="22"/>
          <w:szCs w:val="22"/>
          <w:lang w:val="uk-UA"/>
        </w:rPr>
        <w:t>го боку.</w:t>
      </w:r>
      <w:r w:rsidRPr="00D87C64">
        <w:rPr>
          <w:sz w:val="22"/>
          <w:szCs w:val="22"/>
        </w:rPr>
        <w:t xml:space="preserve"> </w:t>
      </w:r>
      <w:r w:rsidRPr="00D87C64">
        <w:rPr>
          <w:sz w:val="22"/>
          <w:szCs w:val="22"/>
          <w:lang w:val="uk-UA"/>
        </w:rPr>
        <w:t>М</w:t>
      </w:r>
      <w:proofErr w:type="spellStart"/>
      <w:r w:rsidRPr="00D87C64">
        <w:rPr>
          <w:sz w:val="22"/>
          <w:szCs w:val="22"/>
        </w:rPr>
        <w:t>ає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діяти</w:t>
      </w:r>
      <w:proofErr w:type="spellEnd"/>
      <w:r w:rsidRPr="00D87C64">
        <w:rPr>
          <w:sz w:val="22"/>
          <w:szCs w:val="22"/>
        </w:rPr>
        <w:t xml:space="preserve"> правило: </w:t>
      </w:r>
      <w:r w:rsidRPr="00D87C64">
        <w:rPr>
          <w:sz w:val="22"/>
          <w:szCs w:val="22"/>
          <w:lang w:val="uk-UA"/>
        </w:rPr>
        <w:t>спочатку</w:t>
      </w:r>
      <w:r w:rsidRPr="00D87C64">
        <w:rPr>
          <w:sz w:val="22"/>
          <w:szCs w:val="22"/>
        </w:rPr>
        <w:t xml:space="preserve"> прав</w:t>
      </w:r>
      <w:proofErr w:type="spellStart"/>
      <w:r w:rsidRPr="00D87C64">
        <w:rPr>
          <w:sz w:val="22"/>
          <w:szCs w:val="22"/>
          <w:lang w:val="uk-UA"/>
        </w:rPr>
        <w:t>ий</w:t>
      </w:r>
      <w:proofErr w:type="spellEnd"/>
      <w:r w:rsidRPr="00D87C64">
        <w:rPr>
          <w:sz w:val="22"/>
          <w:szCs w:val="22"/>
          <w:lang w:val="uk-UA"/>
        </w:rPr>
        <w:t xml:space="preserve"> бік тіла</w:t>
      </w:r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потім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лів</w:t>
      </w:r>
      <w:r w:rsidRPr="00D87C64">
        <w:rPr>
          <w:sz w:val="22"/>
          <w:szCs w:val="22"/>
          <w:lang w:val="uk-UA"/>
        </w:rPr>
        <w:t>ий</w:t>
      </w:r>
      <w:proofErr w:type="spellEnd"/>
      <w:r w:rsidRPr="00D87C64">
        <w:rPr>
          <w:sz w:val="22"/>
          <w:szCs w:val="22"/>
          <w:lang w:val="uk-UA"/>
        </w:rPr>
        <w:t xml:space="preserve"> бік тіла</w:t>
      </w:r>
      <w:r w:rsidRPr="00D87C64">
        <w:rPr>
          <w:sz w:val="22"/>
          <w:szCs w:val="22"/>
        </w:rPr>
        <w:t xml:space="preserve">. </w:t>
      </w:r>
      <w:proofErr w:type="spellStart"/>
      <w:r w:rsidRPr="00D87C64">
        <w:rPr>
          <w:sz w:val="22"/>
          <w:szCs w:val="22"/>
        </w:rPr>
        <w:t>Запис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можна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робити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скорочено</w:t>
      </w:r>
      <w:proofErr w:type="spellEnd"/>
      <w:r w:rsidRPr="00D87C64">
        <w:rPr>
          <w:sz w:val="22"/>
          <w:szCs w:val="22"/>
        </w:rPr>
        <w:t xml:space="preserve">, </w:t>
      </w:r>
      <w:proofErr w:type="spellStart"/>
      <w:r w:rsidRPr="00D87C64">
        <w:rPr>
          <w:sz w:val="22"/>
          <w:szCs w:val="22"/>
        </w:rPr>
        <w:t>наприклад</w:t>
      </w:r>
      <w:proofErr w:type="spellEnd"/>
      <w:r w:rsidRPr="00D87C64">
        <w:rPr>
          <w:sz w:val="22"/>
          <w:szCs w:val="22"/>
        </w:rPr>
        <w:t>: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  <w:lang w:val="uk-UA"/>
        </w:rPr>
      </w:pPr>
      <w:proofErr w:type="spellStart"/>
      <w:r w:rsidRPr="00D87C64">
        <w:rPr>
          <w:sz w:val="22"/>
          <w:szCs w:val="22"/>
        </w:rPr>
        <w:t>кульш</w:t>
      </w:r>
      <w:proofErr w:type="spellEnd"/>
      <w:r w:rsidRPr="00D87C64">
        <w:rPr>
          <w:sz w:val="22"/>
          <w:szCs w:val="22"/>
        </w:rPr>
        <w:t xml:space="preserve">. </w:t>
      </w:r>
      <w:proofErr w:type="spellStart"/>
      <w:r w:rsidRPr="00D87C64">
        <w:rPr>
          <w:sz w:val="22"/>
          <w:szCs w:val="22"/>
        </w:rPr>
        <w:t>суглоб</w:t>
      </w:r>
      <w:proofErr w:type="spellEnd"/>
      <w:r w:rsidRPr="00D87C64">
        <w:rPr>
          <w:sz w:val="22"/>
          <w:szCs w:val="22"/>
        </w:rPr>
        <w:t xml:space="preserve"> </w:t>
      </w:r>
      <w:r w:rsidRPr="00D87C64">
        <w:rPr>
          <w:sz w:val="22"/>
          <w:szCs w:val="22"/>
          <w:lang w:val="uk-UA"/>
        </w:rPr>
        <w:t xml:space="preserve">          </w:t>
      </w:r>
      <w:r w:rsidRPr="00D87C64">
        <w:rPr>
          <w:sz w:val="22"/>
          <w:szCs w:val="22"/>
        </w:rPr>
        <w:t>прав</w:t>
      </w:r>
      <w:proofErr w:type="spellStart"/>
      <w:r w:rsidRPr="00D87C64">
        <w:rPr>
          <w:sz w:val="22"/>
          <w:szCs w:val="22"/>
          <w:lang w:val="uk-UA"/>
        </w:rPr>
        <w:t>ий</w:t>
      </w:r>
      <w:proofErr w:type="spellEnd"/>
      <w:r w:rsidRPr="00D87C64">
        <w:rPr>
          <w:sz w:val="22"/>
          <w:szCs w:val="22"/>
          <w:lang w:val="uk-UA"/>
        </w:rPr>
        <w:t xml:space="preserve">                   </w:t>
      </w:r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лів</w:t>
      </w:r>
      <w:r w:rsidRPr="00D87C64">
        <w:rPr>
          <w:sz w:val="22"/>
          <w:szCs w:val="22"/>
          <w:lang w:val="uk-UA"/>
        </w:rPr>
        <w:t>ий</w:t>
      </w:r>
      <w:proofErr w:type="spellEnd"/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D87C64">
        <w:rPr>
          <w:sz w:val="22"/>
          <w:szCs w:val="22"/>
        </w:rPr>
        <w:t>розг</w:t>
      </w:r>
      <w:proofErr w:type="spellEnd"/>
      <w:r w:rsidRPr="00D87C64">
        <w:rPr>
          <w:sz w:val="22"/>
          <w:szCs w:val="22"/>
        </w:rPr>
        <w:t xml:space="preserve">. / </w:t>
      </w:r>
      <w:proofErr w:type="spellStart"/>
      <w:r w:rsidRPr="00D87C64">
        <w:rPr>
          <w:sz w:val="22"/>
          <w:szCs w:val="22"/>
        </w:rPr>
        <w:t>згин</w:t>
      </w:r>
      <w:proofErr w:type="spellEnd"/>
      <w:r w:rsidRPr="00D87C64">
        <w:rPr>
          <w:sz w:val="22"/>
          <w:szCs w:val="22"/>
        </w:rPr>
        <w:t xml:space="preserve">. </w:t>
      </w:r>
      <w:r w:rsidRPr="00D87C64">
        <w:rPr>
          <w:sz w:val="22"/>
          <w:szCs w:val="22"/>
          <w:lang w:val="uk-UA"/>
        </w:rPr>
        <w:t xml:space="preserve">              </w:t>
      </w:r>
      <w:r w:rsidRPr="00D87C64">
        <w:rPr>
          <w:sz w:val="22"/>
          <w:szCs w:val="22"/>
        </w:rPr>
        <w:t xml:space="preserve">10 /0 /20 </w:t>
      </w:r>
      <w:r w:rsidRPr="00D87C64">
        <w:rPr>
          <w:sz w:val="22"/>
          <w:szCs w:val="22"/>
          <w:lang w:val="uk-UA"/>
        </w:rPr>
        <w:t xml:space="preserve">                 </w:t>
      </w:r>
      <w:r w:rsidRPr="00D87C64">
        <w:rPr>
          <w:sz w:val="22"/>
          <w:szCs w:val="22"/>
        </w:rPr>
        <w:t>5 /0 /10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D87C64">
        <w:rPr>
          <w:sz w:val="22"/>
          <w:szCs w:val="22"/>
        </w:rPr>
        <w:t>відв</w:t>
      </w:r>
      <w:proofErr w:type="spellEnd"/>
      <w:r w:rsidRPr="00D87C64">
        <w:rPr>
          <w:sz w:val="22"/>
          <w:szCs w:val="22"/>
        </w:rPr>
        <w:t xml:space="preserve">. / </w:t>
      </w:r>
      <w:proofErr w:type="spellStart"/>
      <w:r w:rsidRPr="00D87C64">
        <w:rPr>
          <w:sz w:val="22"/>
          <w:szCs w:val="22"/>
        </w:rPr>
        <w:t>прив</w:t>
      </w:r>
      <w:proofErr w:type="spellEnd"/>
      <w:r w:rsidRPr="00D87C64">
        <w:rPr>
          <w:sz w:val="22"/>
          <w:szCs w:val="22"/>
        </w:rPr>
        <w:t>.</w:t>
      </w:r>
      <w:r w:rsidRPr="00D87C64">
        <w:rPr>
          <w:sz w:val="22"/>
          <w:szCs w:val="22"/>
          <w:lang w:val="uk-UA"/>
        </w:rPr>
        <w:t xml:space="preserve">             </w:t>
      </w:r>
      <w:r w:rsidRPr="00D87C64">
        <w:rPr>
          <w:sz w:val="22"/>
          <w:szCs w:val="22"/>
        </w:rPr>
        <w:t xml:space="preserve"> </w:t>
      </w:r>
      <w:r w:rsidRPr="00D87C64">
        <w:rPr>
          <w:sz w:val="22"/>
          <w:szCs w:val="22"/>
          <w:lang w:val="uk-UA"/>
        </w:rPr>
        <w:t xml:space="preserve"> </w:t>
      </w:r>
      <w:r w:rsidRPr="00D87C64">
        <w:rPr>
          <w:sz w:val="22"/>
          <w:szCs w:val="22"/>
        </w:rPr>
        <w:t xml:space="preserve">20 /0 /20 </w:t>
      </w:r>
      <w:r w:rsidRPr="00D87C64">
        <w:rPr>
          <w:sz w:val="22"/>
          <w:szCs w:val="22"/>
          <w:lang w:val="uk-UA"/>
        </w:rPr>
        <w:t xml:space="preserve">               </w:t>
      </w:r>
      <w:r w:rsidRPr="00D87C64">
        <w:rPr>
          <w:sz w:val="22"/>
          <w:szCs w:val="22"/>
        </w:rPr>
        <w:t>10 /0 / 15</w:t>
      </w:r>
    </w:p>
    <w:p w:rsidR="00BE6781" w:rsidRPr="00D87C64" w:rsidRDefault="00BE6781" w:rsidP="002A6FA7">
      <w:pPr>
        <w:ind w:left="426" w:right="310" w:firstLine="708"/>
        <w:jc w:val="both"/>
        <w:rPr>
          <w:sz w:val="22"/>
          <w:szCs w:val="22"/>
        </w:rPr>
      </w:pPr>
      <w:r w:rsidRPr="00D87C64">
        <w:rPr>
          <w:sz w:val="22"/>
          <w:szCs w:val="22"/>
        </w:rPr>
        <w:t xml:space="preserve">рот. наз. / рот. </w:t>
      </w:r>
      <w:proofErr w:type="spellStart"/>
      <w:r w:rsidRPr="00D87C64">
        <w:rPr>
          <w:sz w:val="22"/>
          <w:szCs w:val="22"/>
        </w:rPr>
        <w:t>всер</w:t>
      </w:r>
      <w:proofErr w:type="spellEnd"/>
      <w:r w:rsidRPr="00D87C64">
        <w:rPr>
          <w:sz w:val="22"/>
          <w:szCs w:val="22"/>
        </w:rPr>
        <w:t>. 20 /0 /15</w:t>
      </w:r>
      <w:r w:rsidRPr="00D87C64">
        <w:rPr>
          <w:sz w:val="22"/>
          <w:szCs w:val="22"/>
          <w:lang w:val="uk-UA"/>
        </w:rPr>
        <w:t xml:space="preserve">                </w:t>
      </w:r>
      <w:r w:rsidRPr="00D87C64">
        <w:rPr>
          <w:sz w:val="22"/>
          <w:szCs w:val="22"/>
        </w:rPr>
        <w:t xml:space="preserve"> 10 /0 / 5</w:t>
      </w:r>
    </w:p>
    <w:p w:rsidR="00BE6781" w:rsidRPr="00A2728C" w:rsidRDefault="00BE6781" w:rsidP="002A6FA7">
      <w:pPr>
        <w:ind w:left="426" w:right="310" w:firstLine="708"/>
        <w:jc w:val="both"/>
        <w:rPr>
          <w:sz w:val="22"/>
          <w:szCs w:val="22"/>
        </w:rPr>
      </w:pPr>
      <w:r w:rsidRPr="00D87C64">
        <w:rPr>
          <w:sz w:val="22"/>
          <w:szCs w:val="22"/>
        </w:rPr>
        <w:lastRenderedPageBreak/>
        <w:t xml:space="preserve">4. </w:t>
      </w:r>
      <w:proofErr w:type="spellStart"/>
      <w:r w:rsidRPr="00D87C64">
        <w:rPr>
          <w:sz w:val="22"/>
          <w:szCs w:val="22"/>
        </w:rPr>
        <w:t>Положення</w:t>
      </w:r>
      <w:proofErr w:type="spellEnd"/>
      <w:r w:rsidRPr="00D87C64">
        <w:rPr>
          <w:sz w:val="22"/>
          <w:szCs w:val="22"/>
        </w:rPr>
        <w:t xml:space="preserve"> нуля. При </w:t>
      </w:r>
      <w:proofErr w:type="spellStart"/>
      <w:r w:rsidRPr="00D87C64">
        <w:rPr>
          <w:sz w:val="22"/>
          <w:szCs w:val="22"/>
        </w:rPr>
        <w:t>запису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результатів</w:t>
      </w:r>
      <w:proofErr w:type="spellEnd"/>
      <w:r w:rsidRPr="00D87C64">
        <w:rPr>
          <w:sz w:val="22"/>
          <w:szCs w:val="22"/>
        </w:rPr>
        <w:t xml:space="preserve"> </w:t>
      </w:r>
      <w:proofErr w:type="spellStart"/>
      <w:r w:rsidRPr="00D87C64">
        <w:rPr>
          <w:sz w:val="22"/>
          <w:szCs w:val="22"/>
        </w:rPr>
        <w:t>вимірювання</w:t>
      </w:r>
      <w:proofErr w:type="spellEnd"/>
      <w:r w:rsidRPr="00D87C64">
        <w:rPr>
          <w:sz w:val="22"/>
          <w:szCs w:val="22"/>
        </w:rPr>
        <w:t xml:space="preserve"> </w:t>
      </w:r>
      <w:r w:rsidRPr="00A2728C">
        <w:rPr>
          <w:sz w:val="22"/>
          <w:szCs w:val="22"/>
        </w:rPr>
        <w:t>по нейтральному нуль-</w:t>
      </w:r>
      <w:proofErr w:type="spellStart"/>
      <w:r w:rsidRPr="00A2728C">
        <w:rPr>
          <w:sz w:val="22"/>
          <w:szCs w:val="22"/>
        </w:rPr>
        <w:t>прохідному</w:t>
      </w:r>
      <w:proofErr w:type="spellEnd"/>
      <w:r w:rsidRPr="00A2728C">
        <w:rPr>
          <w:sz w:val="22"/>
          <w:szCs w:val="22"/>
        </w:rPr>
        <w:t xml:space="preserve"> методу </w:t>
      </w:r>
      <w:proofErr w:type="spellStart"/>
      <w:r w:rsidRPr="00A2728C">
        <w:rPr>
          <w:sz w:val="22"/>
          <w:szCs w:val="22"/>
        </w:rPr>
        <w:t>має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істотне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значення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положення</w:t>
      </w:r>
      <w:proofErr w:type="spellEnd"/>
      <w:r w:rsidRPr="00A2728C">
        <w:rPr>
          <w:sz w:val="22"/>
          <w:szCs w:val="22"/>
        </w:rPr>
        <w:t xml:space="preserve"> нуля. </w:t>
      </w:r>
      <w:proofErr w:type="spellStart"/>
      <w:r w:rsidRPr="00A2728C">
        <w:rPr>
          <w:sz w:val="22"/>
          <w:szCs w:val="22"/>
        </w:rPr>
        <w:t>Якщо</w:t>
      </w:r>
      <w:proofErr w:type="spellEnd"/>
      <w:r w:rsidRPr="00A2728C">
        <w:rPr>
          <w:sz w:val="22"/>
          <w:szCs w:val="22"/>
        </w:rPr>
        <w:t xml:space="preserve"> при </w:t>
      </w:r>
      <w:proofErr w:type="spellStart"/>
      <w:r w:rsidRPr="00A2728C">
        <w:rPr>
          <w:sz w:val="22"/>
          <w:szCs w:val="22"/>
        </w:rPr>
        <w:t>русі</w:t>
      </w:r>
      <w:proofErr w:type="spellEnd"/>
      <w:r w:rsidRPr="00A2728C">
        <w:rPr>
          <w:sz w:val="22"/>
          <w:szCs w:val="22"/>
        </w:rPr>
        <w:t xml:space="preserve"> є </w:t>
      </w:r>
      <w:proofErr w:type="spellStart"/>
      <w:r w:rsidRPr="00A2728C">
        <w:rPr>
          <w:sz w:val="22"/>
          <w:szCs w:val="22"/>
        </w:rPr>
        <w:t>проходження</w:t>
      </w:r>
      <w:proofErr w:type="spellEnd"/>
      <w:r w:rsidRPr="00A2728C">
        <w:rPr>
          <w:sz w:val="22"/>
          <w:szCs w:val="22"/>
        </w:rPr>
        <w:t xml:space="preserve"> через </w:t>
      </w:r>
      <w:proofErr w:type="spellStart"/>
      <w:r w:rsidRPr="00A2728C">
        <w:rPr>
          <w:sz w:val="22"/>
          <w:szCs w:val="22"/>
        </w:rPr>
        <w:t>нульове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положення</w:t>
      </w:r>
      <w:proofErr w:type="spellEnd"/>
      <w:r w:rsidRPr="00A2728C">
        <w:rPr>
          <w:sz w:val="22"/>
          <w:szCs w:val="22"/>
        </w:rPr>
        <w:t xml:space="preserve">, то нуль </w:t>
      </w:r>
      <w:proofErr w:type="spellStart"/>
      <w:r w:rsidRPr="00A2728C">
        <w:rPr>
          <w:sz w:val="22"/>
          <w:szCs w:val="22"/>
        </w:rPr>
        <w:t>ставлять</w:t>
      </w:r>
      <w:proofErr w:type="spellEnd"/>
      <w:r w:rsidRPr="00A2728C">
        <w:rPr>
          <w:sz w:val="22"/>
          <w:szCs w:val="22"/>
        </w:rPr>
        <w:t xml:space="preserve"> в </w:t>
      </w:r>
      <w:proofErr w:type="spellStart"/>
      <w:r w:rsidRPr="00A2728C">
        <w:rPr>
          <w:sz w:val="22"/>
          <w:szCs w:val="22"/>
        </w:rPr>
        <w:t>середині</w:t>
      </w:r>
      <w:proofErr w:type="spellEnd"/>
      <w:r w:rsidRPr="00A2728C">
        <w:rPr>
          <w:sz w:val="22"/>
          <w:szCs w:val="22"/>
        </w:rPr>
        <w:t xml:space="preserve">, </w:t>
      </w:r>
      <w:proofErr w:type="spellStart"/>
      <w:r w:rsidRPr="00A2728C">
        <w:rPr>
          <w:sz w:val="22"/>
          <w:szCs w:val="22"/>
        </w:rPr>
        <w:t>наприклад</w:t>
      </w:r>
      <w:proofErr w:type="spellEnd"/>
      <w:r>
        <w:rPr>
          <w:sz w:val="22"/>
          <w:szCs w:val="22"/>
          <w:lang w:val="uk-UA"/>
        </w:rPr>
        <w:t>,</w:t>
      </w:r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відв</w:t>
      </w:r>
      <w:proofErr w:type="spellEnd"/>
      <w:r w:rsidRPr="00A2728C">
        <w:rPr>
          <w:sz w:val="22"/>
          <w:szCs w:val="22"/>
        </w:rPr>
        <w:t xml:space="preserve">. / </w:t>
      </w:r>
      <w:proofErr w:type="spellStart"/>
      <w:r w:rsidRPr="00A2728C">
        <w:rPr>
          <w:sz w:val="22"/>
          <w:szCs w:val="22"/>
        </w:rPr>
        <w:t>прив</w:t>
      </w:r>
      <w:proofErr w:type="spellEnd"/>
      <w:r>
        <w:rPr>
          <w:sz w:val="22"/>
          <w:szCs w:val="22"/>
          <w:lang w:val="uk-UA"/>
        </w:rPr>
        <w:t>.:</w:t>
      </w:r>
      <w:r w:rsidRPr="00A2728C">
        <w:rPr>
          <w:sz w:val="22"/>
          <w:szCs w:val="22"/>
        </w:rPr>
        <w:t xml:space="preserve"> 30 /0 / 20.</w:t>
      </w:r>
    </w:p>
    <w:p w:rsidR="00BE6781" w:rsidRDefault="00BE6781" w:rsidP="002A6FA7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A2728C">
        <w:rPr>
          <w:sz w:val="22"/>
          <w:szCs w:val="22"/>
        </w:rPr>
        <w:t>Якщо</w:t>
      </w:r>
      <w:proofErr w:type="spellEnd"/>
      <w:r w:rsidRPr="00A2728C">
        <w:rPr>
          <w:sz w:val="22"/>
          <w:szCs w:val="22"/>
        </w:rPr>
        <w:t xml:space="preserve"> ж при </w:t>
      </w:r>
      <w:proofErr w:type="spellStart"/>
      <w:r w:rsidRPr="00A2728C">
        <w:rPr>
          <w:sz w:val="22"/>
          <w:szCs w:val="22"/>
        </w:rPr>
        <w:t>виконанні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руху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нульов</w:t>
      </w:r>
      <w:proofErr w:type="spellEnd"/>
      <w:r>
        <w:rPr>
          <w:sz w:val="22"/>
          <w:szCs w:val="22"/>
          <w:lang w:val="uk-UA"/>
        </w:rPr>
        <w:t>е</w:t>
      </w:r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положення</w:t>
      </w:r>
      <w:proofErr w:type="spellEnd"/>
      <w:r w:rsidRPr="00A2728C">
        <w:rPr>
          <w:sz w:val="22"/>
          <w:szCs w:val="22"/>
        </w:rPr>
        <w:t xml:space="preserve"> не </w:t>
      </w:r>
      <w:proofErr w:type="spellStart"/>
      <w:r w:rsidRPr="00A2728C">
        <w:rPr>
          <w:sz w:val="22"/>
          <w:szCs w:val="22"/>
        </w:rPr>
        <w:t>досягається</w:t>
      </w:r>
      <w:proofErr w:type="spellEnd"/>
      <w:r w:rsidRPr="00A2728C">
        <w:rPr>
          <w:sz w:val="22"/>
          <w:szCs w:val="22"/>
        </w:rPr>
        <w:t xml:space="preserve">, то нуль ставиться </w:t>
      </w:r>
      <w:proofErr w:type="spellStart"/>
      <w:r w:rsidRPr="00A2728C">
        <w:rPr>
          <w:sz w:val="22"/>
          <w:szCs w:val="22"/>
        </w:rPr>
        <w:t>або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попереду</w:t>
      </w:r>
      <w:proofErr w:type="spellEnd"/>
      <w:r w:rsidRPr="00A2728C">
        <w:rPr>
          <w:sz w:val="22"/>
          <w:szCs w:val="22"/>
        </w:rPr>
        <w:t xml:space="preserve">, </w:t>
      </w:r>
      <w:proofErr w:type="spellStart"/>
      <w:r w:rsidRPr="00A2728C">
        <w:rPr>
          <w:sz w:val="22"/>
          <w:szCs w:val="22"/>
        </w:rPr>
        <w:t>або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позаду</w:t>
      </w:r>
      <w:proofErr w:type="spellEnd"/>
      <w:r w:rsidRPr="00A2728C">
        <w:rPr>
          <w:sz w:val="22"/>
          <w:szCs w:val="22"/>
        </w:rPr>
        <w:t xml:space="preserve"> в </w:t>
      </w:r>
      <w:proofErr w:type="spellStart"/>
      <w:r w:rsidRPr="00A2728C">
        <w:rPr>
          <w:sz w:val="22"/>
          <w:szCs w:val="22"/>
        </w:rPr>
        <w:t>залежності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від</w:t>
      </w:r>
      <w:proofErr w:type="spellEnd"/>
      <w:r w:rsidRPr="00A2728C">
        <w:rPr>
          <w:sz w:val="22"/>
          <w:szCs w:val="22"/>
        </w:rPr>
        <w:t xml:space="preserve"> виду </w:t>
      </w:r>
      <w:proofErr w:type="spellStart"/>
      <w:r w:rsidRPr="00A2728C">
        <w:rPr>
          <w:sz w:val="22"/>
          <w:szCs w:val="22"/>
        </w:rPr>
        <w:t>руху</w:t>
      </w:r>
      <w:proofErr w:type="spellEnd"/>
      <w:r w:rsidRPr="00A2728C">
        <w:rPr>
          <w:sz w:val="22"/>
          <w:szCs w:val="22"/>
        </w:rPr>
        <w:t xml:space="preserve">, </w:t>
      </w:r>
      <w:proofErr w:type="spellStart"/>
      <w:r w:rsidRPr="00A2728C">
        <w:rPr>
          <w:sz w:val="22"/>
          <w:szCs w:val="22"/>
        </w:rPr>
        <w:t>наприклад</w:t>
      </w:r>
      <w:proofErr w:type="spellEnd"/>
      <w:r>
        <w:rPr>
          <w:sz w:val="22"/>
          <w:szCs w:val="22"/>
          <w:lang w:val="uk-UA"/>
        </w:rPr>
        <w:t>,</w:t>
      </w:r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відв</w:t>
      </w:r>
      <w:proofErr w:type="spellEnd"/>
      <w:r w:rsidRPr="00A2728C">
        <w:rPr>
          <w:sz w:val="22"/>
          <w:szCs w:val="22"/>
        </w:rPr>
        <w:t xml:space="preserve">. / </w:t>
      </w:r>
      <w:proofErr w:type="spellStart"/>
      <w:r w:rsidRPr="00A2728C">
        <w:rPr>
          <w:sz w:val="22"/>
          <w:szCs w:val="22"/>
        </w:rPr>
        <w:t>прив</w:t>
      </w:r>
      <w:proofErr w:type="spellEnd"/>
      <w:r w:rsidRPr="00A2728C">
        <w:rPr>
          <w:sz w:val="22"/>
          <w:szCs w:val="22"/>
        </w:rPr>
        <w:t>.</w:t>
      </w:r>
      <w:r>
        <w:rPr>
          <w:sz w:val="22"/>
          <w:szCs w:val="22"/>
          <w:lang w:val="uk-UA"/>
        </w:rPr>
        <w:t>:</w:t>
      </w:r>
      <w:r w:rsidRPr="00A2728C">
        <w:rPr>
          <w:sz w:val="22"/>
          <w:szCs w:val="22"/>
        </w:rPr>
        <w:t xml:space="preserve"> 30 /20 / 0. У </w:t>
      </w:r>
      <w:proofErr w:type="spellStart"/>
      <w:r w:rsidRPr="00A2728C">
        <w:rPr>
          <w:sz w:val="22"/>
          <w:szCs w:val="22"/>
        </w:rPr>
        <w:t>зазначеному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прикладі</w:t>
      </w:r>
      <w:proofErr w:type="spellEnd"/>
      <w:r w:rsidRPr="00A2728C">
        <w:rPr>
          <w:sz w:val="22"/>
          <w:szCs w:val="22"/>
        </w:rPr>
        <w:t xml:space="preserve"> нуль </w:t>
      </w:r>
      <w:proofErr w:type="spellStart"/>
      <w:r w:rsidRPr="00A2728C">
        <w:rPr>
          <w:sz w:val="22"/>
          <w:szCs w:val="22"/>
        </w:rPr>
        <w:t>розташований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позаду</w:t>
      </w:r>
      <w:proofErr w:type="spellEnd"/>
      <w:r w:rsidRPr="00A2728C">
        <w:rPr>
          <w:sz w:val="22"/>
          <w:szCs w:val="22"/>
        </w:rPr>
        <w:t xml:space="preserve">, </w:t>
      </w:r>
      <w:r>
        <w:rPr>
          <w:sz w:val="22"/>
          <w:szCs w:val="22"/>
          <w:lang w:val="uk-UA"/>
        </w:rPr>
        <w:t xml:space="preserve">тому що </w:t>
      </w:r>
      <w:r w:rsidRPr="00A2728C">
        <w:rPr>
          <w:sz w:val="22"/>
          <w:szCs w:val="22"/>
        </w:rPr>
        <w:t xml:space="preserve">при </w:t>
      </w:r>
      <w:proofErr w:type="spellStart"/>
      <w:r w:rsidRPr="00A2728C">
        <w:rPr>
          <w:sz w:val="22"/>
          <w:szCs w:val="22"/>
        </w:rPr>
        <w:t>виконанні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руху</w:t>
      </w:r>
      <w:proofErr w:type="spellEnd"/>
      <w:r w:rsidRPr="00A2728C">
        <w:rPr>
          <w:sz w:val="22"/>
          <w:szCs w:val="22"/>
        </w:rPr>
        <w:t xml:space="preserve"> з </w:t>
      </w:r>
      <w:proofErr w:type="spellStart"/>
      <w:r w:rsidRPr="00A2728C">
        <w:rPr>
          <w:sz w:val="22"/>
          <w:szCs w:val="22"/>
        </w:rPr>
        <w:t>положення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відведення</w:t>
      </w:r>
      <w:proofErr w:type="spellEnd"/>
      <w:r w:rsidRPr="00A2728C">
        <w:rPr>
          <w:sz w:val="22"/>
          <w:szCs w:val="22"/>
        </w:rPr>
        <w:t xml:space="preserve"> в сторону </w:t>
      </w:r>
      <w:proofErr w:type="spellStart"/>
      <w:r w:rsidRPr="00A2728C">
        <w:rPr>
          <w:sz w:val="22"/>
          <w:szCs w:val="22"/>
        </w:rPr>
        <w:t>приведення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нульове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положення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взагалі</w:t>
      </w:r>
      <w:proofErr w:type="spellEnd"/>
      <w:r w:rsidRPr="00A2728C">
        <w:rPr>
          <w:sz w:val="22"/>
          <w:szCs w:val="22"/>
        </w:rPr>
        <w:t xml:space="preserve"> не </w:t>
      </w:r>
      <w:proofErr w:type="spellStart"/>
      <w:r w:rsidRPr="00A2728C">
        <w:rPr>
          <w:sz w:val="22"/>
          <w:szCs w:val="22"/>
        </w:rPr>
        <w:t>досягається</w:t>
      </w:r>
      <w:proofErr w:type="spellEnd"/>
      <w:r w:rsidRPr="00A2728C">
        <w:rPr>
          <w:sz w:val="22"/>
          <w:szCs w:val="22"/>
        </w:rPr>
        <w:t xml:space="preserve"> </w:t>
      </w:r>
      <w:r w:rsidRPr="002A54DF">
        <w:rPr>
          <w:sz w:val="22"/>
          <w:szCs w:val="22"/>
        </w:rPr>
        <w:t>–</w:t>
      </w:r>
      <w:r w:rsidRPr="00A2728C">
        <w:rPr>
          <w:sz w:val="22"/>
          <w:szCs w:val="22"/>
        </w:rPr>
        <w:t xml:space="preserve"> є </w:t>
      </w:r>
      <w:proofErr w:type="spellStart"/>
      <w:r w:rsidRPr="00A2728C">
        <w:rPr>
          <w:sz w:val="22"/>
          <w:szCs w:val="22"/>
        </w:rPr>
        <w:t>відвідна</w:t>
      </w:r>
      <w:proofErr w:type="spellEnd"/>
      <w:r w:rsidRPr="00A2728C">
        <w:rPr>
          <w:sz w:val="22"/>
          <w:szCs w:val="22"/>
        </w:rPr>
        <w:t xml:space="preserve"> контрактура.</w:t>
      </w:r>
    </w:p>
    <w:p w:rsidR="00BE6781" w:rsidRPr="00A2728C" w:rsidRDefault="00BE6781" w:rsidP="002A6FA7">
      <w:pPr>
        <w:ind w:left="426" w:right="310" w:firstLine="708"/>
        <w:jc w:val="both"/>
        <w:rPr>
          <w:sz w:val="22"/>
          <w:szCs w:val="22"/>
        </w:rPr>
      </w:pPr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Якщо</w:t>
      </w:r>
      <w:proofErr w:type="spellEnd"/>
      <w:r w:rsidRPr="00A2728C">
        <w:rPr>
          <w:sz w:val="22"/>
          <w:szCs w:val="22"/>
        </w:rPr>
        <w:t xml:space="preserve"> в </w:t>
      </w:r>
      <w:proofErr w:type="spellStart"/>
      <w:r w:rsidRPr="00A2728C">
        <w:rPr>
          <w:sz w:val="22"/>
          <w:szCs w:val="22"/>
        </w:rPr>
        <w:t>суглобі</w:t>
      </w:r>
      <w:proofErr w:type="spellEnd"/>
      <w:r w:rsidRPr="00A2728C">
        <w:rPr>
          <w:sz w:val="22"/>
          <w:szCs w:val="22"/>
        </w:rPr>
        <w:t xml:space="preserve"> є </w:t>
      </w:r>
      <w:proofErr w:type="spellStart"/>
      <w:r w:rsidRPr="00A2728C">
        <w:rPr>
          <w:sz w:val="22"/>
          <w:szCs w:val="22"/>
        </w:rPr>
        <w:t>рух</w:t>
      </w:r>
      <w:proofErr w:type="spellEnd"/>
      <w:r w:rsidRPr="00A2728C">
        <w:rPr>
          <w:sz w:val="22"/>
          <w:szCs w:val="22"/>
        </w:rPr>
        <w:t xml:space="preserve"> в </w:t>
      </w:r>
      <w:proofErr w:type="spellStart"/>
      <w:r w:rsidRPr="00A2728C">
        <w:rPr>
          <w:sz w:val="22"/>
          <w:szCs w:val="22"/>
        </w:rPr>
        <w:t>зоні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приведення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від</w:t>
      </w:r>
      <w:proofErr w:type="spellEnd"/>
      <w:r w:rsidRPr="00A2728C">
        <w:rPr>
          <w:sz w:val="22"/>
          <w:szCs w:val="22"/>
        </w:rPr>
        <w:t xml:space="preserve"> 20 до 40 °, </w:t>
      </w:r>
      <w:proofErr w:type="spellStart"/>
      <w:r w:rsidRPr="00A2728C">
        <w:rPr>
          <w:sz w:val="22"/>
          <w:szCs w:val="22"/>
        </w:rPr>
        <w:t>тобто</w:t>
      </w:r>
      <w:proofErr w:type="spellEnd"/>
      <w:r w:rsidRPr="00A2728C">
        <w:rPr>
          <w:sz w:val="22"/>
          <w:szCs w:val="22"/>
        </w:rPr>
        <w:t xml:space="preserve"> є контрактура, то </w:t>
      </w:r>
      <w:proofErr w:type="spellStart"/>
      <w:r w:rsidRPr="00A2728C">
        <w:rPr>
          <w:sz w:val="22"/>
          <w:szCs w:val="22"/>
        </w:rPr>
        <w:t>запис</w:t>
      </w:r>
      <w:proofErr w:type="spellEnd"/>
      <w:r w:rsidRPr="00A2728C">
        <w:rPr>
          <w:sz w:val="22"/>
          <w:szCs w:val="22"/>
        </w:rPr>
        <w:t xml:space="preserve"> буде </w:t>
      </w:r>
      <w:proofErr w:type="spellStart"/>
      <w:r w:rsidRPr="00A2728C">
        <w:rPr>
          <w:sz w:val="22"/>
          <w:szCs w:val="22"/>
        </w:rPr>
        <w:t>виглядати</w:t>
      </w:r>
      <w:proofErr w:type="spellEnd"/>
      <w:r w:rsidRPr="00A2728C">
        <w:rPr>
          <w:sz w:val="22"/>
          <w:szCs w:val="22"/>
        </w:rPr>
        <w:t xml:space="preserve"> так: </w:t>
      </w:r>
      <w:proofErr w:type="spellStart"/>
      <w:r w:rsidRPr="00A2728C">
        <w:rPr>
          <w:sz w:val="22"/>
          <w:szCs w:val="22"/>
        </w:rPr>
        <w:t>відв</w:t>
      </w:r>
      <w:proofErr w:type="spellEnd"/>
      <w:r w:rsidRPr="00A2728C">
        <w:rPr>
          <w:sz w:val="22"/>
          <w:szCs w:val="22"/>
        </w:rPr>
        <w:t xml:space="preserve">. / </w:t>
      </w:r>
      <w:proofErr w:type="spellStart"/>
      <w:r w:rsidRPr="00A2728C">
        <w:rPr>
          <w:sz w:val="22"/>
          <w:szCs w:val="22"/>
        </w:rPr>
        <w:t>прив</w:t>
      </w:r>
      <w:proofErr w:type="spellEnd"/>
      <w:r w:rsidRPr="00A2728C">
        <w:rPr>
          <w:sz w:val="22"/>
          <w:szCs w:val="22"/>
        </w:rPr>
        <w:t xml:space="preserve">. 0 / 20 / 40. У </w:t>
      </w:r>
      <w:proofErr w:type="spellStart"/>
      <w:r w:rsidRPr="00A2728C">
        <w:rPr>
          <w:sz w:val="22"/>
          <w:szCs w:val="22"/>
        </w:rPr>
        <w:t>цьому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випадку</w:t>
      </w:r>
      <w:proofErr w:type="spellEnd"/>
      <w:r w:rsidRPr="00A2728C">
        <w:rPr>
          <w:sz w:val="22"/>
          <w:szCs w:val="22"/>
        </w:rPr>
        <w:t xml:space="preserve"> нуль </w:t>
      </w:r>
      <w:proofErr w:type="spellStart"/>
      <w:r w:rsidRPr="00A2728C">
        <w:rPr>
          <w:sz w:val="22"/>
          <w:szCs w:val="22"/>
        </w:rPr>
        <w:t>стоїть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попереду</w:t>
      </w:r>
      <w:proofErr w:type="spellEnd"/>
      <w:r w:rsidRPr="00A2728C">
        <w:rPr>
          <w:sz w:val="22"/>
          <w:szCs w:val="22"/>
        </w:rPr>
        <w:t xml:space="preserve">, так як при такому </w:t>
      </w:r>
      <w:proofErr w:type="spellStart"/>
      <w:r w:rsidRPr="00A2728C">
        <w:rPr>
          <w:sz w:val="22"/>
          <w:szCs w:val="22"/>
        </w:rPr>
        <w:t>русі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нульове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положення</w:t>
      </w:r>
      <w:proofErr w:type="spellEnd"/>
      <w:r w:rsidRPr="00A2728C">
        <w:rPr>
          <w:sz w:val="22"/>
          <w:szCs w:val="22"/>
        </w:rPr>
        <w:t xml:space="preserve"> не </w:t>
      </w:r>
      <w:proofErr w:type="spellStart"/>
      <w:r w:rsidRPr="00A2728C">
        <w:rPr>
          <w:sz w:val="22"/>
          <w:szCs w:val="22"/>
        </w:rPr>
        <w:t>досягається</w:t>
      </w:r>
      <w:proofErr w:type="spellEnd"/>
      <w:r w:rsidRPr="00A2728C">
        <w:rPr>
          <w:sz w:val="22"/>
          <w:szCs w:val="22"/>
        </w:rPr>
        <w:t xml:space="preserve"> </w:t>
      </w:r>
      <w:r w:rsidRPr="002A54DF">
        <w:rPr>
          <w:sz w:val="22"/>
          <w:szCs w:val="22"/>
        </w:rPr>
        <w:t>–</w:t>
      </w:r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розмах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руху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починається</w:t>
      </w:r>
      <w:proofErr w:type="spellEnd"/>
      <w:r w:rsidRPr="00A2728C">
        <w:rPr>
          <w:sz w:val="22"/>
          <w:szCs w:val="22"/>
        </w:rPr>
        <w:t xml:space="preserve"> і </w:t>
      </w:r>
      <w:proofErr w:type="spellStart"/>
      <w:r w:rsidRPr="00A2728C">
        <w:rPr>
          <w:sz w:val="22"/>
          <w:szCs w:val="22"/>
        </w:rPr>
        <w:t>закінчується</w:t>
      </w:r>
      <w:proofErr w:type="spellEnd"/>
      <w:r w:rsidRPr="00A2728C">
        <w:rPr>
          <w:sz w:val="22"/>
          <w:szCs w:val="22"/>
        </w:rPr>
        <w:t xml:space="preserve"> в </w:t>
      </w:r>
      <w:proofErr w:type="spellStart"/>
      <w:r w:rsidRPr="00A2728C">
        <w:rPr>
          <w:sz w:val="22"/>
          <w:szCs w:val="22"/>
        </w:rPr>
        <w:t>зоні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приведення</w:t>
      </w:r>
      <w:proofErr w:type="spellEnd"/>
      <w:r w:rsidRPr="00A2728C">
        <w:rPr>
          <w:sz w:val="22"/>
          <w:szCs w:val="22"/>
        </w:rPr>
        <w:t>.</w:t>
      </w:r>
    </w:p>
    <w:p w:rsidR="00BE6781" w:rsidRPr="00A2728C" w:rsidRDefault="00BE6781" w:rsidP="002A6FA7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A2728C">
        <w:rPr>
          <w:sz w:val="22"/>
          <w:szCs w:val="22"/>
        </w:rPr>
        <w:t>Особливої</w:t>
      </w:r>
      <w:proofErr w:type="spellEnd"/>
      <w:r w:rsidRPr="00A2728C">
        <w:rPr>
          <w:sz w:val="22"/>
          <w:szCs w:val="22"/>
        </w:rPr>
        <w:t xml:space="preserve"> роз</w:t>
      </w:r>
      <w:r w:rsidR="002A6FA7" w:rsidRPr="002A54DF">
        <w:rPr>
          <w:sz w:val="22"/>
          <w:szCs w:val="22"/>
          <w:lang w:val="uk-UA"/>
        </w:rPr>
        <w:t>’</w:t>
      </w:r>
      <w:proofErr w:type="spellStart"/>
      <w:r w:rsidRPr="00A2728C">
        <w:rPr>
          <w:sz w:val="22"/>
          <w:szCs w:val="22"/>
        </w:rPr>
        <w:t>яснення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вимагає</w:t>
      </w:r>
      <w:proofErr w:type="spellEnd"/>
      <w:r w:rsidRPr="00A2728C">
        <w:rPr>
          <w:sz w:val="22"/>
          <w:szCs w:val="22"/>
        </w:rPr>
        <w:t xml:space="preserve"> стан, при </w:t>
      </w:r>
      <w:proofErr w:type="spellStart"/>
      <w:r w:rsidRPr="00A2728C">
        <w:rPr>
          <w:sz w:val="22"/>
          <w:szCs w:val="22"/>
        </w:rPr>
        <w:t>якому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нульов</w:t>
      </w:r>
      <w:proofErr w:type="spellEnd"/>
      <w:r>
        <w:rPr>
          <w:sz w:val="22"/>
          <w:szCs w:val="22"/>
          <w:lang w:val="uk-UA"/>
        </w:rPr>
        <w:t>е</w:t>
      </w:r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положення</w:t>
      </w:r>
      <w:proofErr w:type="spellEnd"/>
      <w:r w:rsidRPr="00A2728C">
        <w:rPr>
          <w:sz w:val="22"/>
          <w:szCs w:val="22"/>
        </w:rPr>
        <w:t xml:space="preserve"> є </w:t>
      </w:r>
      <w:proofErr w:type="spellStart"/>
      <w:r w:rsidRPr="00A2728C">
        <w:rPr>
          <w:sz w:val="22"/>
          <w:szCs w:val="22"/>
        </w:rPr>
        <w:t>одночасно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крайнім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положенням</w:t>
      </w:r>
      <w:proofErr w:type="spellEnd"/>
      <w:r w:rsidRPr="00A2728C">
        <w:rPr>
          <w:sz w:val="22"/>
          <w:szCs w:val="22"/>
        </w:rPr>
        <w:t xml:space="preserve"> одного з </w:t>
      </w:r>
      <w:proofErr w:type="spellStart"/>
      <w:r w:rsidRPr="00A2728C">
        <w:rPr>
          <w:sz w:val="22"/>
          <w:szCs w:val="22"/>
        </w:rPr>
        <w:t>розмахів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руху</w:t>
      </w:r>
      <w:proofErr w:type="spellEnd"/>
      <w:r w:rsidRPr="00A2728C">
        <w:rPr>
          <w:sz w:val="22"/>
          <w:szCs w:val="22"/>
        </w:rPr>
        <w:t xml:space="preserve"> в </w:t>
      </w:r>
      <w:proofErr w:type="spellStart"/>
      <w:r w:rsidRPr="00A2728C">
        <w:rPr>
          <w:sz w:val="22"/>
          <w:szCs w:val="22"/>
        </w:rPr>
        <w:t>суглобі</w:t>
      </w:r>
      <w:proofErr w:type="spellEnd"/>
      <w:r w:rsidRPr="00A2728C">
        <w:rPr>
          <w:sz w:val="22"/>
          <w:szCs w:val="22"/>
        </w:rPr>
        <w:t xml:space="preserve">. </w:t>
      </w:r>
      <w:proofErr w:type="spellStart"/>
      <w:r w:rsidRPr="00A2728C">
        <w:rPr>
          <w:sz w:val="22"/>
          <w:szCs w:val="22"/>
        </w:rPr>
        <w:t>Такі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умови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можуть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спостерігатися</w:t>
      </w:r>
      <w:proofErr w:type="spellEnd"/>
      <w:r w:rsidRPr="00A2728C">
        <w:rPr>
          <w:sz w:val="22"/>
          <w:szCs w:val="22"/>
        </w:rPr>
        <w:t xml:space="preserve">, </w:t>
      </w:r>
      <w:proofErr w:type="spellStart"/>
      <w:r w:rsidRPr="00A2728C">
        <w:rPr>
          <w:sz w:val="22"/>
          <w:szCs w:val="22"/>
        </w:rPr>
        <w:t>наприклад</w:t>
      </w:r>
      <w:proofErr w:type="spellEnd"/>
      <w:r w:rsidRPr="00A2728C">
        <w:rPr>
          <w:sz w:val="22"/>
          <w:szCs w:val="22"/>
        </w:rPr>
        <w:t xml:space="preserve">, в </w:t>
      </w:r>
      <w:proofErr w:type="spellStart"/>
      <w:r w:rsidRPr="00A2728C">
        <w:rPr>
          <w:sz w:val="22"/>
          <w:szCs w:val="22"/>
        </w:rPr>
        <w:t>колінному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суглобі</w:t>
      </w:r>
      <w:proofErr w:type="spellEnd"/>
      <w:r w:rsidRPr="00A2728C">
        <w:rPr>
          <w:sz w:val="22"/>
          <w:szCs w:val="22"/>
        </w:rPr>
        <w:t xml:space="preserve">, в </w:t>
      </w:r>
      <w:proofErr w:type="spellStart"/>
      <w:r w:rsidRPr="00A2728C">
        <w:rPr>
          <w:sz w:val="22"/>
          <w:szCs w:val="22"/>
        </w:rPr>
        <w:t>якому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нейтральне</w:t>
      </w:r>
      <w:proofErr w:type="spellEnd"/>
      <w:r w:rsidRPr="00A2728C">
        <w:rPr>
          <w:sz w:val="22"/>
          <w:szCs w:val="22"/>
        </w:rPr>
        <w:t xml:space="preserve"> (</w:t>
      </w:r>
      <w:proofErr w:type="spellStart"/>
      <w:r w:rsidRPr="00A2728C">
        <w:rPr>
          <w:sz w:val="22"/>
          <w:szCs w:val="22"/>
        </w:rPr>
        <w:t>нульове</w:t>
      </w:r>
      <w:proofErr w:type="spellEnd"/>
      <w:r w:rsidRPr="00A2728C">
        <w:rPr>
          <w:sz w:val="22"/>
          <w:szCs w:val="22"/>
        </w:rPr>
        <w:t xml:space="preserve">) </w:t>
      </w:r>
      <w:proofErr w:type="spellStart"/>
      <w:r w:rsidRPr="00A2728C">
        <w:rPr>
          <w:sz w:val="22"/>
          <w:szCs w:val="22"/>
        </w:rPr>
        <w:t>положення</w:t>
      </w:r>
      <w:proofErr w:type="spellEnd"/>
      <w:r w:rsidRPr="00A2728C">
        <w:rPr>
          <w:sz w:val="22"/>
          <w:szCs w:val="22"/>
        </w:rPr>
        <w:t xml:space="preserve"> є </w:t>
      </w:r>
      <w:proofErr w:type="spellStart"/>
      <w:r w:rsidRPr="00A2728C">
        <w:rPr>
          <w:sz w:val="22"/>
          <w:szCs w:val="22"/>
        </w:rPr>
        <w:t>одночасно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положенням</w:t>
      </w:r>
      <w:proofErr w:type="spellEnd"/>
      <w:r w:rsidRPr="00A2728C">
        <w:rPr>
          <w:sz w:val="22"/>
          <w:szCs w:val="22"/>
        </w:rPr>
        <w:t xml:space="preserve"> максимального </w:t>
      </w:r>
      <w:proofErr w:type="spellStart"/>
      <w:r w:rsidRPr="00A2728C">
        <w:rPr>
          <w:sz w:val="22"/>
          <w:szCs w:val="22"/>
        </w:rPr>
        <w:t>розгинання</w:t>
      </w:r>
      <w:proofErr w:type="spellEnd"/>
      <w:r w:rsidRPr="00A2728C">
        <w:rPr>
          <w:sz w:val="22"/>
          <w:szCs w:val="22"/>
        </w:rPr>
        <w:t xml:space="preserve">. </w:t>
      </w:r>
      <w:proofErr w:type="spellStart"/>
      <w:r w:rsidRPr="00A2728C">
        <w:rPr>
          <w:sz w:val="22"/>
          <w:szCs w:val="22"/>
        </w:rPr>
        <w:t>Запис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амплітуди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рухів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має</w:t>
      </w:r>
      <w:proofErr w:type="spellEnd"/>
      <w:r w:rsidRPr="00A2728C">
        <w:rPr>
          <w:sz w:val="22"/>
          <w:szCs w:val="22"/>
        </w:rPr>
        <w:t xml:space="preserve"> в </w:t>
      </w:r>
      <w:proofErr w:type="spellStart"/>
      <w:r w:rsidRPr="00A2728C">
        <w:rPr>
          <w:sz w:val="22"/>
          <w:szCs w:val="22"/>
        </w:rPr>
        <w:t>цьому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випадку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такий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вигляд</w:t>
      </w:r>
      <w:proofErr w:type="spellEnd"/>
      <w:r w:rsidRPr="00A2728C">
        <w:rPr>
          <w:sz w:val="22"/>
          <w:szCs w:val="22"/>
        </w:rPr>
        <w:t xml:space="preserve">: </w:t>
      </w:r>
      <w:proofErr w:type="spellStart"/>
      <w:r w:rsidRPr="00A2728C">
        <w:rPr>
          <w:sz w:val="22"/>
          <w:szCs w:val="22"/>
        </w:rPr>
        <w:t>розг</w:t>
      </w:r>
      <w:proofErr w:type="spellEnd"/>
      <w:r w:rsidRPr="00A2728C">
        <w:rPr>
          <w:sz w:val="22"/>
          <w:szCs w:val="22"/>
        </w:rPr>
        <w:t xml:space="preserve">. / </w:t>
      </w:r>
      <w:proofErr w:type="spellStart"/>
      <w:r w:rsidRPr="00A2728C">
        <w:rPr>
          <w:sz w:val="22"/>
          <w:szCs w:val="22"/>
        </w:rPr>
        <w:t>згин</w:t>
      </w:r>
      <w:proofErr w:type="spellEnd"/>
      <w:r w:rsidRPr="00A2728C">
        <w:rPr>
          <w:sz w:val="22"/>
          <w:szCs w:val="22"/>
        </w:rPr>
        <w:t xml:space="preserve">. 0 / 0 / 130. </w:t>
      </w:r>
      <w:proofErr w:type="spellStart"/>
      <w:r w:rsidRPr="00A2728C">
        <w:rPr>
          <w:sz w:val="22"/>
          <w:szCs w:val="22"/>
        </w:rPr>
        <w:t>Це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означає</w:t>
      </w:r>
      <w:proofErr w:type="spellEnd"/>
      <w:r w:rsidRPr="00A2728C">
        <w:rPr>
          <w:sz w:val="22"/>
          <w:szCs w:val="22"/>
        </w:rPr>
        <w:t xml:space="preserve">, </w:t>
      </w:r>
      <w:proofErr w:type="spellStart"/>
      <w:r w:rsidRPr="00A2728C">
        <w:rPr>
          <w:sz w:val="22"/>
          <w:szCs w:val="22"/>
        </w:rPr>
        <w:t>що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розгинання</w:t>
      </w:r>
      <w:proofErr w:type="spellEnd"/>
      <w:r w:rsidRPr="00A2728C">
        <w:rPr>
          <w:sz w:val="22"/>
          <w:szCs w:val="22"/>
        </w:rPr>
        <w:t xml:space="preserve"> в </w:t>
      </w:r>
      <w:proofErr w:type="spellStart"/>
      <w:r w:rsidRPr="00A2728C">
        <w:rPr>
          <w:sz w:val="22"/>
          <w:szCs w:val="22"/>
        </w:rPr>
        <w:t>колінному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суглобі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понад</w:t>
      </w:r>
      <w:proofErr w:type="spellEnd"/>
      <w:r w:rsidRPr="00A2728C">
        <w:rPr>
          <w:sz w:val="22"/>
          <w:szCs w:val="22"/>
        </w:rPr>
        <w:t xml:space="preserve"> нейтрального </w:t>
      </w:r>
      <w:proofErr w:type="spellStart"/>
      <w:r w:rsidRPr="00A2728C">
        <w:rPr>
          <w:sz w:val="22"/>
          <w:szCs w:val="22"/>
        </w:rPr>
        <w:t>неможливо</w:t>
      </w:r>
      <w:proofErr w:type="spellEnd"/>
      <w:r w:rsidRPr="00A2728C">
        <w:rPr>
          <w:sz w:val="22"/>
          <w:szCs w:val="22"/>
        </w:rPr>
        <w:t xml:space="preserve"> (нуль </w:t>
      </w:r>
      <w:proofErr w:type="spellStart"/>
      <w:r w:rsidRPr="00A2728C">
        <w:rPr>
          <w:sz w:val="22"/>
          <w:szCs w:val="22"/>
        </w:rPr>
        <w:t>попереду</w:t>
      </w:r>
      <w:proofErr w:type="spellEnd"/>
      <w:r w:rsidRPr="00A2728C">
        <w:rPr>
          <w:sz w:val="22"/>
          <w:szCs w:val="22"/>
        </w:rPr>
        <w:t xml:space="preserve">) і </w:t>
      </w:r>
      <w:proofErr w:type="spellStart"/>
      <w:r w:rsidRPr="00A2728C">
        <w:rPr>
          <w:sz w:val="22"/>
          <w:szCs w:val="22"/>
        </w:rPr>
        <w:t>рух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починається</w:t>
      </w:r>
      <w:proofErr w:type="spellEnd"/>
      <w:r w:rsidRPr="00A2728C">
        <w:rPr>
          <w:sz w:val="22"/>
          <w:szCs w:val="22"/>
        </w:rPr>
        <w:t xml:space="preserve"> з нейтрального </w:t>
      </w:r>
      <w:proofErr w:type="spellStart"/>
      <w:r w:rsidRPr="00A2728C">
        <w:rPr>
          <w:sz w:val="22"/>
          <w:szCs w:val="22"/>
        </w:rPr>
        <w:t>положення</w:t>
      </w:r>
      <w:proofErr w:type="spellEnd"/>
      <w:r w:rsidRPr="00A2728C">
        <w:rPr>
          <w:sz w:val="22"/>
          <w:szCs w:val="22"/>
        </w:rPr>
        <w:t xml:space="preserve">; </w:t>
      </w:r>
      <w:proofErr w:type="spellStart"/>
      <w:r w:rsidRPr="00A2728C">
        <w:rPr>
          <w:sz w:val="22"/>
          <w:szCs w:val="22"/>
        </w:rPr>
        <w:t>нульового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положення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досягає</w:t>
      </w:r>
      <w:proofErr w:type="spellEnd"/>
      <w:r w:rsidRPr="00A2728C">
        <w:rPr>
          <w:sz w:val="22"/>
          <w:szCs w:val="22"/>
        </w:rPr>
        <w:t xml:space="preserve"> при </w:t>
      </w:r>
      <w:proofErr w:type="spellStart"/>
      <w:r w:rsidRPr="00A2728C">
        <w:rPr>
          <w:sz w:val="22"/>
          <w:szCs w:val="22"/>
        </w:rPr>
        <w:t>русі</w:t>
      </w:r>
      <w:proofErr w:type="spellEnd"/>
      <w:r w:rsidRPr="00A2728C">
        <w:rPr>
          <w:sz w:val="22"/>
          <w:szCs w:val="22"/>
        </w:rPr>
        <w:t xml:space="preserve"> (нуль в </w:t>
      </w:r>
      <w:proofErr w:type="spellStart"/>
      <w:r w:rsidRPr="00A2728C">
        <w:rPr>
          <w:sz w:val="22"/>
          <w:szCs w:val="22"/>
        </w:rPr>
        <w:t>центрі</w:t>
      </w:r>
      <w:proofErr w:type="spellEnd"/>
      <w:r w:rsidRPr="00A2728C">
        <w:rPr>
          <w:sz w:val="22"/>
          <w:szCs w:val="22"/>
        </w:rPr>
        <w:t xml:space="preserve">), а </w:t>
      </w:r>
      <w:proofErr w:type="spellStart"/>
      <w:r w:rsidRPr="00A2728C">
        <w:rPr>
          <w:sz w:val="22"/>
          <w:szCs w:val="22"/>
        </w:rPr>
        <w:t>згинання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можливо</w:t>
      </w:r>
      <w:proofErr w:type="spellEnd"/>
      <w:r w:rsidRPr="00A2728C">
        <w:rPr>
          <w:sz w:val="22"/>
          <w:szCs w:val="22"/>
        </w:rPr>
        <w:t xml:space="preserve"> за </w:t>
      </w:r>
      <w:proofErr w:type="spellStart"/>
      <w:r w:rsidRPr="00A2728C">
        <w:rPr>
          <w:sz w:val="22"/>
          <w:szCs w:val="22"/>
        </w:rPr>
        <w:t>межі</w:t>
      </w:r>
      <w:proofErr w:type="spellEnd"/>
      <w:r w:rsidRPr="00A2728C">
        <w:rPr>
          <w:sz w:val="22"/>
          <w:szCs w:val="22"/>
        </w:rPr>
        <w:t xml:space="preserve"> прямого кута (130°).</w:t>
      </w:r>
    </w:p>
    <w:p w:rsidR="00BE6781" w:rsidRPr="00A2728C" w:rsidRDefault="00BE6781" w:rsidP="002A6FA7">
      <w:pPr>
        <w:ind w:left="426" w:right="310" w:firstLine="708"/>
        <w:jc w:val="both"/>
        <w:rPr>
          <w:sz w:val="22"/>
          <w:szCs w:val="22"/>
        </w:rPr>
      </w:pPr>
      <w:r w:rsidRPr="00A2728C">
        <w:rPr>
          <w:sz w:val="22"/>
          <w:szCs w:val="22"/>
        </w:rPr>
        <w:t xml:space="preserve">При </w:t>
      </w:r>
      <w:proofErr w:type="spellStart"/>
      <w:r w:rsidRPr="00A2728C">
        <w:rPr>
          <w:sz w:val="22"/>
          <w:szCs w:val="22"/>
        </w:rPr>
        <w:t>повній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нерухомості</w:t>
      </w:r>
      <w:proofErr w:type="spellEnd"/>
      <w:r w:rsidRPr="00A2728C">
        <w:rPr>
          <w:sz w:val="22"/>
          <w:szCs w:val="22"/>
        </w:rPr>
        <w:t xml:space="preserve"> в </w:t>
      </w:r>
      <w:proofErr w:type="spellStart"/>
      <w:r w:rsidRPr="00A2728C">
        <w:rPr>
          <w:sz w:val="22"/>
          <w:szCs w:val="22"/>
        </w:rPr>
        <w:t>суглобі</w:t>
      </w:r>
      <w:proofErr w:type="spellEnd"/>
      <w:r w:rsidRPr="00A2728C">
        <w:rPr>
          <w:sz w:val="22"/>
          <w:szCs w:val="22"/>
        </w:rPr>
        <w:t xml:space="preserve">, </w:t>
      </w:r>
      <w:proofErr w:type="spellStart"/>
      <w:r w:rsidRPr="00A2728C">
        <w:rPr>
          <w:sz w:val="22"/>
          <w:szCs w:val="22"/>
        </w:rPr>
        <w:t>наприклад</w:t>
      </w:r>
      <w:proofErr w:type="spellEnd"/>
      <w:r w:rsidRPr="00A2728C">
        <w:rPr>
          <w:sz w:val="22"/>
          <w:szCs w:val="22"/>
        </w:rPr>
        <w:t xml:space="preserve"> при </w:t>
      </w:r>
      <w:proofErr w:type="spellStart"/>
      <w:r w:rsidRPr="00A2728C">
        <w:rPr>
          <w:sz w:val="22"/>
          <w:szCs w:val="22"/>
        </w:rPr>
        <w:t>анкілоз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кульшового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суглоба</w:t>
      </w:r>
      <w:proofErr w:type="spellEnd"/>
      <w:r w:rsidRPr="00A2728C">
        <w:rPr>
          <w:sz w:val="22"/>
          <w:szCs w:val="22"/>
        </w:rPr>
        <w:t xml:space="preserve">, в </w:t>
      </w:r>
      <w:proofErr w:type="spellStart"/>
      <w:r w:rsidRPr="00A2728C">
        <w:rPr>
          <w:sz w:val="22"/>
          <w:szCs w:val="22"/>
        </w:rPr>
        <w:t>положенні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згинання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під</w:t>
      </w:r>
      <w:proofErr w:type="spellEnd"/>
      <w:r w:rsidRPr="00A2728C">
        <w:rPr>
          <w:sz w:val="22"/>
          <w:szCs w:val="22"/>
        </w:rPr>
        <w:t xml:space="preserve"> кутом 20° </w:t>
      </w:r>
      <w:proofErr w:type="spellStart"/>
      <w:r w:rsidRPr="00A2728C">
        <w:rPr>
          <w:sz w:val="22"/>
          <w:szCs w:val="22"/>
        </w:rPr>
        <w:t>запис</w:t>
      </w:r>
      <w:proofErr w:type="spellEnd"/>
      <w:r w:rsidRPr="00A2728C">
        <w:rPr>
          <w:sz w:val="22"/>
          <w:szCs w:val="22"/>
        </w:rPr>
        <w:t xml:space="preserve"> буде </w:t>
      </w:r>
      <w:proofErr w:type="spellStart"/>
      <w:r w:rsidRPr="00A2728C">
        <w:rPr>
          <w:sz w:val="22"/>
          <w:szCs w:val="22"/>
        </w:rPr>
        <w:t>наступним</w:t>
      </w:r>
      <w:proofErr w:type="spellEnd"/>
      <w:r w:rsidRPr="00A2728C">
        <w:rPr>
          <w:sz w:val="22"/>
          <w:szCs w:val="22"/>
        </w:rPr>
        <w:t xml:space="preserve">: </w:t>
      </w:r>
      <w:proofErr w:type="spellStart"/>
      <w:r w:rsidRPr="00A2728C">
        <w:rPr>
          <w:sz w:val="22"/>
          <w:szCs w:val="22"/>
        </w:rPr>
        <w:t>розг</w:t>
      </w:r>
      <w:proofErr w:type="spellEnd"/>
      <w:r w:rsidRPr="00A2728C">
        <w:rPr>
          <w:sz w:val="22"/>
          <w:szCs w:val="22"/>
        </w:rPr>
        <w:t xml:space="preserve">. / </w:t>
      </w:r>
      <w:proofErr w:type="spellStart"/>
      <w:r w:rsidRPr="00A2728C">
        <w:rPr>
          <w:sz w:val="22"/>
          <w:szCs w:val="22"/>
        </w:rPr>
        <w:t>згин</w:t>
      </w:r>
      <w:proofErr w:type="spellEnd"/>
      <w:r w:rsidRPr="00A2728C">
        <w:rPr>
          <w:sz w:val="22"/>
          <w:szCs w:val="22"/>
        </w:rPr>
        <w:t xml:space="preserve">. 0 / 20 / 20. </w:t>
      </w:r>
      <w:proofErr w:type="spellStart"/>
      <w:r w:rsidRPr="00A2728C">
        <w:rPr>
          <w:sz w:val="22"/>
          <w:szCs w:val="22"/>
        </w:rPr>
        <w:t>Якщо</w:t>
      </w:r>
      <w:proofErr w:type="spellEnd"/>
      <w:r w:rsidRPr="00A2728C">
        <w:rPr>
          <w:sz w:val="22"/>
          <w:szCs w:val="22"/>
        </w:rPr>
        <w:t xml:space="preserve"> при </w:t>
      </w:r>
      <w:proofErr w:type="spellStart"/>
      <w:r w:rsidRPr="00A2728C">
        <w:rPr>
          <w:sz w:val="22"/>
          <w:szCs w:val="22"/>
        </w:rPr>
        <w:t>цьому</w:t>
      </w:r>
      <w:proofErr w:type="spellEnd"/>
      <w:r w:rsidRPr="00A2728C">
        <w:rPr>
          <w:sz w:val="22"/>
          <w:szCs w:val="22"/>
        </w:rPr>
        <w:t xml:space="preserve"> нога </w:t>
      </w:r>
      <w:proofErr w:type="spellStart"/>
      <w:r w:rsidRPr="00A2728C">
        <w:rPr>
          <w:sz w:val="22"/>
          <w:szCs w:val="22"/>
        </w:rPr>
        <w:t>фіксована</w:t>
      </w:r>
      <w:proofErr w:type="spellEnd"/>
      <w:r w:rsidRPr="00A2728C">
        <w:rPr>
          <w:sz w:val="22"/>
          <w:szCs w:val="22"/>
        </w:rPr>
        <w:t xml:space="preserve"> у </w:t>
      </w:r>
      <w:proofErr w:type="spellStart"/>
      <w:r w:rsidRPr="00A2728C">
        <w:rPr>
          <w:sz w:val="22"/>
          <w:szCs w:val="22"/>
        </w:rPr>
        <w:t>відведенні</w:t>
      </w:r>
      <w:proofErr w:type="spellEnd"/>
      <w:r w:rsidRPr="00A2728C">
        <w:rPr>
          <w:sz w:val="22"/>
          <w:szCs w:val="22"/>
        </w:rPr>
        <w:t xml:space="preserve"> на 10° і </w:t>
      </w:r>
      <w:proofErr w:type="spellStart"/>
      <w:r w:rsidRPr="00A2728C">
        <w:rPr>
          <w:sz w:val="22"/>
          <w:szCs w:val="22"/>
        </w:rPr>
        <w:t>зовнішньої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ротації</w:t>
      </w:r>
      <w:proofErr w:type="spellEnd"/>
      <w:r w:rsidRPr="00A2728C">
        <w:rPr>
          <w:sz w:val="22"/>
          <w:szCs w:val="22"/>
        </w:rPr>
        <w:t xml:space="preserve"> в 15° то </w:t>
      </w:r>
      <w:proofErr w:type="spellStart"/>
      <w:r w:rsidRPr="00A2728C">
        <w:rPr>
          <w:sz w:val="22"/>
          <w:szCs w:val="22"/>
        </w:rPr>
        <w:t>запис</w:t>
      </w:r>
      <w:proofErr w:type="spellEnd"/>
      <w:r w:rsidRPr="00A2728C">
        <w:rPr>
          <w:sz w:val="22"/>
          <w:szCs w:val="22"/>
        </w:rPr>
        <w:t xml:space="preserve"> такого </w:t>
      </w:r>
      <w:proofErr w:type="spellStart"/>
      <w:r w:rsidRPr="00A2728C">
        <w:rPr>
          <w:sz w:val="22"/>
          <w:szCs w:val="22"/>
        </w:rPr>
        <w:t>анкілозу</w:t>
      </w:r>
      <w:proofErr w:type="spellEnd"/>
      <w:r w:rsidRPr="00A2728C">
        <w:rPr>
          <w:sz w:val="22"/>
          <w:szCs w:val="22"/>
        </w:rPr>
        <w:t xml:space="preserve"> буде </w:t>
      </w:r>
      <w:proofErr w:type="spellStart"/>
      <w:r w:rsidRPr="00A2728C">
        <w:rPr>
          <w:sz w:val="22"/>
          <w:szCs w:val="22"/>
        </w:rPr>
        <w:t>наступним</w:t>
      </w:r>
      <w:proofErr w:type="spellEnd"/>
      <w:r w:rsidRPr="00A2728C">
        <w:rPr>
          <w:sz w:val="22"/>
          <w:szCs w:val="22"/>
        </w:rPr>
        <w:t>:</w:t>
      </w:r>
    </w:p>
    <w:p w:rsidR="00BE6781" w:rsidRPr="00A2728C" w:rsidRDefault="00BE6781" w:rsidP="002A6FA7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A2728C">
        <w:rPr>
          <w:sz w:val="22"/>
          <w:szCs w:val="22"/>
        </w:rPr>
        <w:t>екст</w:t>
      </w:r>
      <w:proofErr w:type="spellEnd"/>
      <w:r w:rsidRPr="00A2728C">
        <w:rPr>
          <w:sz w:val="22"/>
          <w:szCs w:val="22"/>
        </w:rPr>
        <w:t xml:space="preserve">. / </w:t>
      </w:r>
      <w:proofErr w:type="spellStart"/>
      <w:r w:rsidRPr="00A2728C">
        <w:rPr>
          <w:sz w:val="22"/>
          <w:szCs w:val="22"/>
        </w:rPr>
        <w:t>фл</w:t>
      </w:r>
      <w:proofErr w:type="spellEnd"/>
      <w:r w:rsidRPr="00A2728C">
        <w:rPr>
          <w:sz w:val="22"/>
          <w:szCs w:val="22"/>
        </w:rPr>
        <w:t xml:space="preserve">. </w:t>
      </w:r>
      <w:bookmarkStart w:id="27" w:name="_Hlk186712961"/>
      <w:r w:rsidRPr="00A2728C">
        <w:rPr>
          <w:sz w:val="22"/>
          <w:szCs w:val="22"/>
        </w:rPr>
        <w:t>–</w:t>
      </w:r>
      <w:bookmarkEnd w:id="27"/>
      <w:r w:rsidRPr="00A2728C">
        <w:rPr>
          <w:sz w:val="22"/>
          <w:szCs w:val="22"/>
        </w:rPr>
        <w:t xml:space="preserve"> 0 / 20 / 20</w:t>
      </w:r>
    </w:p>
    <w:p w:rsidR="00BE6781" w:rsidRPr="00A2728C" w:rsidRDefault="00BE6781" w:rsidP="002A6FA7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A2728C">
        <w:rPr>
          <w:sz w:val="22"/>
          <w:szCs w:val="22"/>
        </w:rPr>
        <w:t>абд</w:t>
      </w:r>
      <w:proofErr w:type="spellEnd"/>
      <w:r w:rsidRPr="00A2728C">
        <w:rPr>
          <w:sz w:val="22"/>
          <w:szCs w:val="22"/>
        </w:rPr>
        <w:t xml:space="preserve">. / </w:t>
      </w:r>
      <w:proofErr w:type="spellStart"/>
      <w:r w:rsidRPr="00A2728C">
        <w:rPr>
          <w:sz w:val="22"/>
          <w:szCs w:val="22"/>
        </w:rPr>
        <w:t>адд</w:t>
      </w:r>
      <w:proofErr w:type="spellEnd"/>
      <w:r w:rsidRPr="00A2728C">
        <w:rPr>
          <w:sz w:val="22"/>
          <w:szCs w:val="22"/>
        </w:rPr>
        <w:t>. –</w:t>
      </w:r>
      <w:r w:rsidRPr="00A2728C">
        <w:rPr>
          <w:sz w:val="22"/>
          <w:szCs w:val="22"/>
          <w:lang w:val="uk-UA"/>
        </w:rPr>
        <w:t xml:space="preserve">  </w:t>
      </w:r>
      <w:r w:rsidRPr="00A2728C">
        <w:rPr>
          <w:sz w:val="22"/>
          <w:szCs w:val="22"/>
        </w:rPr>
        <w:t>0 / 10 / 10</w:t>
      </w:r>
    </w:p>
    <w:p w:rsidR="00BE6781" w:rsidRPr="00A2728C" w:rsidRDefault="00BE6781" w:rsidP="002A6FA7">
      <w:pPr>
        <w:ind w:left="426" w:right="310" w:firstLine="708"/>
        <w:jc w:val="both"/>
        <w:rPr>
          <w:sz w:val="22"/>
          <w:szCs w:val="22"/>
        </w:rPr>
      </w:pPr>
      <w:r w:rsidRPr="00A2728C">
        <w:rPr>
          <w:sz w:val="22"/>
          <w:szCs w:val="22"/>
        </w:rPr>
        <w:t xml:space="preserve">рот. наз. / рот. </w:t>
      </w:r>
      <w:proofErr w:type="spellStart"/>
      <w:r w:rsidRPr="00A2728C">
        <w:rPr>
          <w:sz w:val="22"/>
          <w:szCs w:val="22"/>
        </w:rPr>
        <w:t>всер</w:t>
      </w:r>
      <w:proofErr w:type="spellEnd"/>
      <w:r w:rsidRPr="00A2728C">
        <w:rPr>
          <w:sz w:val="22"/>
          <w:szCs w:val="22"/>
        </w:rPr>
        <w:t>. –</w:t>
      </w:r>
      <w:r w:rsidRPr="00A2728C">
        <w:rPr>
          <w:sz w:val="22"/>
          <w:szCs w:val="22"/>
          <w:lang w:val="uk-UA"/>
        </w:rPr>
        <w:t xml:space="preserve"> </w:t>
      </w:r>
      <w:r w:rsidRPr="00A2728C">
        <w:rPr>
          <w:sz w:val="22"/>
          <w:szCs w:val="22"/>
        </w:rPr>
        <w:t xml:space="preserve"> 0 / 15 / 15.</w:t>
      </w:r>
    </w:p>
    <w:p w:rsidR="00BE6781" w:rsidRPr="002A6FA7" w:rsidRDefault="00BE6781" w:rsidP="002A6FA7">
      <w:pPr>
        <w:numPr>
          <w:ilvl w:val="0"/>
          <w:numId w:val="35"/>
        </w:numPr>
        <w:ind w:left="426" w:right="310" w:firstLine="414"/>
        <w:jc w:val="both"/>
        <w:rPr>
          <w:sz w:val="22"/>
          <w:szCs w:val="22"/>
        </w:rPr>
      </w:pPr>
      <w:proofErr w:type="spellStart"/>
      <w:r w:rsidRPr="00A2728C">
        <w:rPr>
          <w:sz w:val="22"/>
          <w:szCs w:val="22"/>
        </w:rPr>
        <w:t>Обчислення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амплітуди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руху</w:t>
      </w:r>
      <w:proofErr w:type="spellEnd"/>
      <w:r w:rsidRPr="00A2728C">
        <w:rPr>
          <w:sz w:val="22"/>
          <w:szCs w:val="22"/>
        </w:rPr>
        <w:t xml:space="preserve">. </w:t>
      </w:r>
      <w:proofErr w:type="spellStart"/>
      <w:r w:rsidRPr="00A2728C">
        <w:rPr>
          <w:sz w:val="22"/>
          <w:szCs w:val="22"/>
        </w:rPr>
        <w:t>Користуючись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нейтральним</w:t>
      </w:r>
      <w:proofErr w:type="spellEnd"/>
      <w:r w:rsidRPr="00A2728C">
        <w:rPr>
          <w:sz w:val="22"/>
          <w:szCs w:val="22"/>
        </w:rPr>
        <w:t xml:space="preserve"> </w:t>
      </w:r>
      <w:r w:rsidRPr="002A6FA7">
        <w:rPr>
          <w:sz w:val="22"/>
          <w:szCs w:val="22"/>
        </w:rPr>
        <w:t>нуль-</w:t>
      </w:r>
      <w:proofErr w:type="spellStart"/>
      <w:r w:rsidRPr="002A6FA7">
        <w:rPr>
          <w:sz w:val="22"/>
          <w:szCs w:val="22"/>
        </w:rPr>
        <w:t>прохідним</w:t>
      </w:r>
      <w:proofErr w:type="spellEnd"/>
      <w:r w:rsidRPr="002A6FA7">
        <w:rPr>
          <w:sz w:val="22"/>
          <w:szCs w:val="22"/>
        </w:rPr>
        <w:t xml:space="preserve"> методом </w:t>
      </w:r>
      <w:proofErr w:type="spellStart"/>
      <w:r w:rsidRPr="002A6FA7">
        <w:rPr>
          <w:sz w:val="22"/>
          <w:szCs w:val="22"/>
        </w:rPr>
        <w:t>вимірювання</w:t>
      </w:r>
      <w:proofErr w:type="spellEnd"/>
      <w:r w:rsidRPr="002A6FA7">
        <w:rPr>
          <w:sz w:val="22"/>
          <w:szCs w:val="22"/>
        </w:rPr>
        <w:t xml:space="preserve">, легко </w:t>
      </w:r>
      <w:proofErr w:type="spellStart"/>
      <w:r w:rsidRPr="002A6FA7">
        <w:rPr>
          <w:sz w:val="22"/>
          <w:szCs w:val="22"/>
        </w:rPr>
        <w:lastRenderedPageBreak/>
        <w:t>визначити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загальну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амплітуду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рухів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відповідного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суглоба</w:t>
      </w:r>
      <w:proofErr w:type="spellEnd"/>
      <w:r w:rsidRPr="002A6FA7">
        <w:rPr>
          <w:sz w:val="22"/>
          <w:szCs w:val="22"/>
        </w:rPr>
        <w:t xml:space="preserve">. При </w:t>
      </w:r>
      <w:proofErr w:type="spellStart"/>
      <w:r w:rsidRPr="002A6FA7">
        <w:rPr>
          <w:sz w:val="22"/>
          <w:szCs w:val="22"/>
        </w:rPr>
        <w:t>підрахунку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амплітуди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руху</w:t>
      </w:r>
      <w:proofErr w:type="spellEnd"/>
      <w:r w:rsidRPr="002A6FA7">
        <w:rPr>
          <w:sz w:val="22"/>
          <w:szCs w:val="22"/>
        </w:rPr>
        <w:t xml:space="preserve"> в </w:t>
      </w:r>
      <w:proofErr w:type="spellStart"/>
      <w:r w:rsidRPr="002A6FA7">
        <w:rPr>
          <w:sz w:val="22"/>
          <w:szCs w:val="22"/>
        </w:rPr>
        <w:t>одній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площині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звертають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увагу</w:t>
      </w:r>
      <w:proofErr w:type="spellEnd"/>
      <w:r w:rsidRPr="002A6FA7">
        <w:rPr>
          <w:sz w:val="22"/>
          <w:szCs w:val="22"/>
        </w:rPr>
        <w:t xml:space="preserve"> на </w:t>
      </w:r>
      <w:proofErr w:type="spellStart"/>
      <w:r w:rsidRPr="002A6FA7">
        <w:rPr>
          <w:sz w:val="22"/>
          <w:szCs w:val="22"/>
        </w:rPr>
        <w:t>положення</w:t>
      </w:r>
      <w:proofErr w:type="spellEnd"/>
      <w:r w:rsidRPr="002A6FA7">
        <w:rPr>
          <w:sz w:val="22"/>
          <w:szCs w:val="22"/>
        </w:rPr>
        <w:t xml:space="preserve"> нуля, </w:t>
      </w:r>
      <w:proofErr w:type="spellStart"/>
      <w:r w:rsidRPr="002A6FA7">
        <w:rPr>
          <w:sz w:val="22"/>
          <w:szCs w:val="22"/>
        </w:rPr>
        <w:t>тобто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чи</w:t>
      </w:r>
      <w:proofErr w:type="spellEnd"/>
      <w:r w:rsidRPr="002A6FA7">
        <w:rPr>
          <w:sz w:val="22"/>
          <w:szCs w:val="22"/>
        </w:rPr>
        <w:t xml:space="preserve"> пройдено </w:t>
      </w:r>
      <w:proofErr w:type="spellStart"/>
      <w:r w:rsidRPr="002A6FA7">
        <w:rPr>
          <w:sz w:val="22"/>
          <w:szCs w:val="22"/>
        </w:rPr>
        <w:t>нульове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положення</w:t>
      </w:r>
      <w:proofErr w:type="spellEnd"/>
      <w:r w:rsidRPr="002A6FA7">
        <w:rPr>
          <w:sz w:val="22"/>
          <w:szCs w:val="22"/>
        </w:rPr>
        <w:t xml:space="preserve"> при </w:t>
      </w:r>
      <w:proofErr w:type="spellStart"/>
      <w:r w:rsidRPr="002A6FA7">
        <w:rPr>
          <w:sz w:val="22"/>
          <w:szCs w:val="22"/>
        </w:rPr>
        <w:t>виконанні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руху</w:t>
      </w:r>
      <w:proofErr w:type="spellEnd"/>
      <w:r w:rsidRPr="002A6FA7">
        <w:rPr>
          <w:sz w:val="22"/>
          <w:szCs w:val="22"/>
        </w:rPr>
        <w:t xml:space="preserve">. </w:t>
      </w:r>
      <w:proofErr w:type="spellStart"/>
      <w:r w:rsidRPr="002A6FA7">
        <w:rPr>
          <w:sz w:val="22"/>
          <w:szCs w:val="22"/>
        </w:rPr>
        <w:t>Якщо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нульове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положення</w:t>
      </w:r>
      <w:proofErr w:type="spellEnd"/>
      <w:r w:rsidRPr="002A6FA7">
        <w:rPr>
          <w:sz w:val="22"/>
          <w:szCs w:val="22"/>
        </w:rPr>
        <w:t xml:space="preserve"> пройдено, то в </w:t>
      </w:r>
      <w:proofErr w:type="spellStart"/>
      <w:r w:rsidRPr="002A6FA7">
        <w:rPr>
          <w:sz w:val="22"/>
          <w:szCs w:val="22"/>
        </w:rPr>
        <w:t>запису</w:t>
      </w:r>
      <w:proofErr w:type="spellEnd"/>
      <w:r w:rsidRPr="002A6FA7">
        <w:rPr>
          <w:sz w:val="22"/>
          <w:szCs w:val="22"/>
        </w:rPr>
        <w:t xml:space="preserve"> нуль </w:t>
      </w:r>
      <w:proofErr w:type="spellStart"/>
      <w:r w:rsidRPr="002A6FA7">
        <w:rPr>
          <w:sz w:val="22"/>
          <w:szCs w:val="22"/>
        </w:rPr>
        <w:t>стоїть</w:t>
      </w:r>
      <w:proofErr w:type="spellEnd"/>
      <w:r w:rsidRPr="002A6FA7">
        <w:rPr>
          <w:sz w:val="22"/>
          <w:szCs w:val="22"/>
        </w:rPr>
        <w:t xml:space="preserve"> в </w:t>
      </w:r>
      <w:proofErr w:type="spellStart"/>
      <w:r w:rsidRPr="002A6FA7">
        <w:rPr>
          <w:sz w:val="22"/>
          <w:szCs w:val="22"/>
        </w:rPr>
        <w:t>центрі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трьох</w:t>
      </w:r>
      <w:proofErr w:type="spellEnd"/>
      <w:r w:rsidRPr="002A6FA7">
        <w:rPr>
          <w:sz w:val="22"/>
          <w:szCs w:val="22"/>
        </w:rPr>
        <w:t xml:space="preserve"> чисел; для </w:t>
      </w:r>
      <w:proofErr w:type="spellStart"/>
      <w:r w:rsidRPr="002A6FA7">
        <w:rPr>
          <w:sz w:val="22"/>
          <w:szCs w:val="22"/>
        </w:rPr>
        <w:t>отримання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амплітуди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руху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складають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дві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крайні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цифри</w:t>
      </w:r>
      <w:proofErr w:type="spellEnd"/>
      <w:r w:rsidRPr="002A6FA7">
        <w:rPr>
          <w:sz w:val="22"/>
          <w:szCs w:val="22"/>
        </w:rPr>
        <w:t xml:space="preserve">. Приклад: </w:t>
      </w:r>
      <w:proofErr w:type="spellStart"/>
      <w:r w:rsidRPr="002A6FA7">
        <w:rPr>
          <w:sz w:val="22"/>
          <w:szCs w:val="22"/>
        </w:rPr>
        <w:t>відв</w:t>
      </w:r>
      <w:proofErr w:type="spellEnd"/>
      <w:r w:rsidRPr="002A6FA7">
        <w:rPr>
          <w:sz w:val="22"/>
          <w:szCs w:val="22"/>
        </w:rPr>
        <w:t xml:space="preserve">. / </w:t>
      </w:r>
      <w:proofErr w:type="spellStart"/>
      <w:r w:rsidRPr="002A6FA7">
        <w:rPr>
          <w:sz w:val="22"/>
          <w:szCs w:val="22"/>
        </w:rPr>
        <w:t>прив</w:t>
      </w:r>
      <w:proofErr w:type="spellEnd"/>
      <w:r w:rsidRPr="002A6FA7">
        <w:rPr>
          <w:sz w:val="22"/>
          <w:szCs w:val="22"/>
        </w:rPr>
        <w:t xml:space="preserve">. 30 /0 / 20; </w:t>
      </w:r>
      <w:proofErr w:type="spellStart"/>
      <w:r w:rsidRPr="002A6FA7">
        <w:rPr>
          <w:sz w:val="22"/>
          <w:szCs w:val="22"/>
        </w:rPr>
        <w:t>амплітуда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руху</w:t>
      </w:r>
      <w:proofErr w:type="spellEnd"/>
      <w:r w:rsidRPr="002A6FA7">
        <w:rPr>
          <w:sz w:val="22"/>
          <w:szCs w:val="22"/>
        </w:rPr>
        <w:t xml:space="preserve"> </w:t>
      </w:r>
      <w:proofErr w:type="spellStart"/>
      <w:r w:rsidRPr="002A6FA7">
        <w:rPr>
          <w:sz w:val="22"/>
          <w:szCs w:val="22"/>
        </w:rPr>
        <w:t>дорівнює</w:t>
      </w:r>
      <w:proofErr w:type="spellEnd"/>
      <w:r w:rsidRPr="002A6FA7">
        <w:rPr>
          <w:sz w:val="22"/>
          <w:szCs w:val="22"/>
        </w:rPr>
        <w:t xml:space="preserve"> 50°. </w:t>
      </w:r>
    </w:p>
    <w:p w:rsidR="00BE6781" w:rsidRPr="00A2728C" w:rsidRDefault="00BE6781" w:rsidP="002A6FA7">
      <w:pPr>
        <w:ind w:left="426" w:right="310" w:firstLine="85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6. </w:t>
      </w:r>
      <w:proofErr w:type="spellStart"/>
      <w:r w:rsidRPr="00A2728C">
        <w:rPr>
          <w:sz w:val="22"/>
          <w:szCs w:val="22"/>
        </w:rPr>
        <w:t>Якщо</w:t>
      </w:r>
      <w:proofErr w:type="spellEnd"/>
      <w:r w:rsidRPr="00A2728C">
        <w:rPr>
          <w:sz w:val="22"/>
          <w:szCs w:val="22"/>
        </w:rPr>
        <w:t xml:space="preserve"> при </w:t>
      </w:r>
      <w:proofErr w:type="spellStart"/>
      <w:r w:rsidRPr="00A2728C">
        <w:rPr>
          <w:sz w:val="22"/>
          <w:szCs w:val="22"/>
        </w:rPr>
        <w:t>виконанні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руху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нульовий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рух</w:t>
      </w:r>
      <w:proofErr w:type="spellEnd"/>
      <w:r w:rsidRPr="00A2728C">
        <w:rPr>
          <w:sz w:val="22"/>
          <w:szCs w:val="22"/>
        </w:rPr>
        <w:t xml:space="preserve"> не пройдено </w:t>
      </w:r>
      <w:proofErr w:type="spellStart"/>
      <w:r w:rsidRPr="00A2728C">
        <w:rPr>
          <w:sz w:val="22"/>
          <w:szCs w:val="22"/>
        </w:rPr>
        <w:t>або</w:t>
      </w:r>
      <w:proofErr w:type="spellEnd"/>
      <w:r w:rsidRPr="00A2728C">
        <w:rPr>
          <w:sz w:val="22"/>
          <w:szCs w:val="22"/>
        </w:rPr>
        <w:t xml:space="preserve"> не </w:t>
      </w:r>
      <w:proofErr w:type="spellStart"/>
      <w:r w:rsidRPr="00A2728C">
        <w:rPr>
          <w:sz w:val="22"/>
          <w:szCs w:val="22"/>
        </w:rPr>
        <w:t>досягнуто</w:t>
      </w:r>
      <w:proofErr w:type="spellEnd"/>
      <w:r w:rsidRPr="00A2728C">
        <w:rPr>
          <w:sz w:val="22"/>
          <w:szCs w:val="22"/>
        </w:rPr>
        <w:t xml:space="preserve">, то нуль </w:t>
      </w:r>
      <w:proofErr w:type="spellStart"/>
      <w:r w:rsidRPr="00A2728C">
        <w:rPr>
          <w:sz w:val="22"/>
          <w:szCs w:val="22"/>
        </w:rPr>
        <w:t>розташовується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попереду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трьохцифрового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показника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або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позаду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нього</w:t>
      </w:r>
      <w:proofErr w:type="spellEnd"/>
      <w:r w:rsidRPr="00A2728C">
        <w:rPr>
          <w:sz w:val="22"/>
          <w:szCs w:val="22"/>
        </w:rPr>
        <w:t xml:space="preserve">; для </w:t>
      </w:r>
      <w:proofErr w:type="spellStart"/>
      <w:r w:rsidRPr="00A2728C">
        <w:rPr>
          <w:sz w:val="22"/>
          <w:szCs w:val="22"/>
        </w:rPr>
        <w:t>визначення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загальної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амплітуди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руху</w:t>
      </w:r>
      <w:proofErr w:type="spellEnd"/>
      <w:r w:rsidRPr="00A2728C">
        <w:rPr>
          <w:sz w:val="22"/>
          <w:szCs w:val="22"/>
        </w:rPr>
        <w:t xml:space="preserve"> в </w:t>
      </w:r>
      <w:proofErr w:type="spellStart"/>
      <w:r w:rsidRPr="00A2728C">
        <w:rPr>
          <w:sz w:val="22"/>
          <w:szCs w:val="22"/>
        </w:rPr>
        <w:t>цьому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випадку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менше</w:t>
      </w:r>
      <w:proofErr w:type="spellEnd"/>
      <w:r w:rsidRPr="00A2728C">
        <w:rPr>
          <w:sz w:val="22"/>
          <w:szCs w:val="22"/>
        </w:rPr>
        <w:t xml:space="preserve"> число </w:t>
      </w:r>
      <w:proofErr w:type="spellStart"/>
      <w:r w:rsidRPr="00A2728C">
        <w:rPr>
          <w:sz w:val="22"/>
          <w:szCs w:val="22"/>
        </w:rPr>
        <w:t>віднімають</w:t>
      </w:r>
      <w:proofErr w:type="spellEnd"/>
      <w:r w:rsidRPr="00A2728C">
        <w:rPr>
          <w:sz w:val="22"/>
          <w:szCs w:val="22"/>
        </w:rPr>
        <w:t xml:space="preserve"> з </w:t>
      </w:r>
      <w:proofErr w:type="spellStart"/>
      <w:r w:rsidRPr="00A2728C">
        <w:rPr>
          <w:sz w:val="22"/>
          <w:szCs w:val="22"/>
        </w:rPr>
        <w:t>більшого</w:t>
      </w:r>
      <w:proofErr w:type="spellEnd"/>
      <w:r w:rsidRPr="00A2728C">
        <w:rPr>
          <w:sz w:val="22"/>
          <w:szCs w:val="22"/>
        </w:rPr>
        <w:t xml:space="preserve">. Приклад: </w:t>
      </w:r>
      <w:proofErr w:type="spellStart"/>
      <w:r w:rsidRPr="00A2728C">
        <w:rPr>
          <w:sz w:val="22"/>
          <w:szCs w:val="22"/>
        </w:rPr>
        <w:t>відв</w:t>
      </w:r>
      <w:proofErr w:type="spellEnd"/>
      <w:r w:rsidRPr="00A2728C">
        <w:rPr>
          <w:sz w:val="22"/>
          <w:szCs w:val="22"/>
        </w:rPr>
        <w:t xml:space="preserve">. / </w:t>
      </w:r>
      <w:proofErr w:type="spellStart"/>
      <w:r w:rsidRPr="00A2728C">
        <w:rPr>
          <w:sz w:val="22"/>
          <w:szCs w:val="22"/>
        </w:rPr>
        <w:t>прив</w:t>
      </w:r>
      <w:proofErr w:type="spellEnd"/>
      <w:r w:rsidRPr="00A2728C">
        <w:rPr>
          <w:sz w:val="22"/>
          <w:szCs w:val="22"/>
        </w:rPr>
        <w:t xml:space="preserve">. 30 /20 / 0; </w:t>
      </w:r>
      <w:proofErr w:type="spellStart"/>
      <w:r w:rsidRPr="00A2728C">
        <w:rPr>
          <w:sz w:val="22"/>
          <w:szCs w:val="22"/>
        </w:rPr>
        <w:t>амплітуда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руху</w:t>
      </w:r>
      <w:proofErr w:type="spellEnd"/>
      <w:r w:rsidRPr="00A2728C">
        <w:rPr>
          <w:sz w:val="22"/>
          <w:szCs w:val="22"/>
        </w:rPr>
        <w:t xml:space="preserve"> 10°.</w:t>
      </w:r>
    </w:p>
    <w:p w:rsidR="00BE6781" w:rsidRPr="00A2728C" w:rsidRDefault="00BE6781" w:rsidP="002A6FA7">
      <w:pPr>
        <w:ind w:left="426" w:right="310" w:firstLine="850"/>
        <w:jc w:val="both"/>
        <w:rPr>
          <w:sz w:val="22"/>
          <w:szCs w:val="22"/>
        </w:rPr>
      </w:pPr>
    </w:p>
    <w:p w:rsidR="00BE6781" w:rsidRDefault="00BE6781" w:rsidP="002A6FA7">
      <w:pPr>
        <w:tabs>
          <w:tab w:val="left" w:pos="426"/>
        </w:tabs>
        <w:spacing w:line="240" w:lineRule="atLeast"/>
        <w:ind w:left="426" w:right="310" w:firstLine="709"/>
        <w:jc w:val="both"/>
        <w:rPr>
          <w:sz w:val="22"/>
          <w:szCs w:val="22"/>
          <w:lang w:val="uk-UA"/>
        </w:rPr>
      </w:pPr>
      <w:r w:rsidRPr="00E24EC8">
        <w:rPr>
          <w:b/>
          <w:bCs/>
          <w:sz w:val="22"/>
          <w:szCs w:val="22"/>
          <w:lang w:val="uk-UA"/>
        </w:rPr>
        <w:t>Методична розробка</w:t>
      </w:r>
      <w:r w:rsidRPr="00E24EC8">
        <w:rPr>
          <w:bCs/>
          <w:sz w:val="22"/>
          <w:szCs w:val="22"/>
          <w:lang w:val="uk-UA"/>
        </w:rPr>
        <w:t xml:space="preserve"> до </w:t>
      </w:r>
      <w:r w:rsidRPr="00E24EC8">
        <w:rPr>
          <w:sz w:val="22"/>
          <w:szCs w:val="22"/>
          <w:lang w:val="uk-UA"/>
        </w:rPr>
        <w:t xml:space="preserve">лабораторного заняття. </w:t>
      </w:r>
      <w:proofErr w:type="spellStart"/>
      <w:r w:rsidRPr="00E24EC8">
        <w:rPr>
          <w:sz w:val="22"/>
          <w:szCs w:val="22"/>
        </w:rPr>
        <w:t>Навчальна</w:t>
      </w:r>
      <w:proofErr w:type="spellEnd"/>
      <w:r w:rsidRPr="00E24EC8">
        <w:rPr>
          <w:sz w:val="22"/>
          <w:szCs w:val="22"/>
        </w:rPr>
        <w:t xml:space="preserve"> мета: </w:t>
      </w:r>
      <w:proofErr w:type="spellStart"/>
      <w:r w:rsidRPr="00E24EC8">
        <w:rPr>
          <w:sz w:val="22"/>
          <w:szCs w:val="22"/>
        </w:rPr>
        <w:t>ознайомити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студентів</w:t>
      </w:r>
      <w:proofErr w:type="spellEnd"/>
      <w:r w:rsidRPr="00E24EC8">
        <w:rPr>
          <w:sz w:val="22"/>
          <w:szCs w:val="22"/>
        </w:rPr>
        <w:t xml:space="preserve"> з</w:t>
      </w:r>
      <w:r w:rsidRPr="00E24EC8">
        <w:rPr>
          <w:sz w:val="22"/>
          <w:szCs w:val="22"/>
          <w:lang w:val="uk-UA"/>
        </w:rPr>
        <w:t xml:space="preserve"> особливостями </w:t>
      </w:r>
      <w:r>
        <w:rPr>
          <w:sz w:val="22"/>
          <w:szCs w:val="22"/>
          <w:lang w:val="uk-UA"/>
        </w:rPr>
        <w:t xml:space="preserve">та </w:t>
      </w:r>
      <w:r w:rsidRPr="00E24EC8">
        <w:rPr>
          <w:sz w:val="22"/>
          <w:szCs w:val="22"/>
          <w:lang w:val="uk-UA"/>
        </w:rPr>
        <w:t>умовами проведення обстеження</w:t>
      </w:r>
      <w:r w:rsidRPr="00C253D8">
        <w:rPr>
          <w:snapToGrid w:val="0"/>
          <w:sz w:val="22"/>
          <w:szCs w:val="22"/>
          <w:lang w:val="uk-UA"/>
        </w:rPr>
        <w:t xml:space="preserve"> </w:t>
      </w:r>
      <w:r w:rsidRPr="002A54DF">
        <w:rPr>
          <w:snapToGrid w:val="0"/>
          <w:sz w:val="22"/>
          <w:szCs w:val="22"/>
          <w:lang w:val="uk-UA"/>
        </w:rPr>
        <w:t>опорно-рухового апарату</w:t>
      </w:r>
      <w:r w:rsidRPr="00E24EC8">
        <w:rPr>
          <w:sz w:val="22"/>
          <w:szCs w:val="22"/>
          <w:lang w:val="uk-UA"/>
        </w:rPr>
        <w:t xml:space="preserve">. Послідовністю </w:t>
      </w:r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проведення</w:t>
      </w:r>
      <w:proofErr w:type="spellEnd"/>
      <w:r w:rsidRPr="00E24EC8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етапів обстеження, починаючи з вивчення скарг хворого. Основних принципів клінічного обстеження</w:t>
      </w:r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населення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різних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вікових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груп</w:t>
      </w:r>
      <w:proofErr w:type="spellEnd"/>
      <w:r w:rsidRPr="00E24EC8">
        <w:rPr>
          <w:sz w:val="22"/>
          <w:szCs w:val="22"/>
        </w:rPr>
        <w:t xml:space="preserve"> та </w:t>
      </w:r>
      <w:proofErr w:type="spellStart"/>
      <w:r w:rsidRPr="00E24EC8">
        <w:rPr>
          <w:sz w:val="22"/>
          <w:szCs w:val="22"/>
        </w:rPr>
        <w:t>статі</w:t>
      </w:r>
      <w:proofErr w:type="spellEnd"/>
      <w:r>
        <w:rPr>
          <w:sz w:val="22"/>
          <w:szCs w:val="22"/>
          <w:lang w:val="uk-UA"/>
        </w:rPr>
        <w:t xml:space="preserve"> як в нормі, так і при патології</w:t>
      </w:r>
      <w:r w:rsidRPr="00E24EC8">
        <w:rPr>
          <w:sz w:val="22"/>
          <w:szCs w:val="22"/>
        </w:rPr>
        <w:t>.</w:t>
      </w:r>
      <w:r w:rsidRPr="00E24EC8">
        <w:rPr>
          <w:sz w:val="22"/>
          <w:szCs w:val="22"/>
          <w:lang w:val="uk-UA"/>
        </w:rPr>
        <w:t xml:space="preserve"> Методичні та практичні завдання</w:t>
      </w:r>
      <w:r w:rsidRPr="00E24EC8">
        <w:rPr>
          <w:b/>
          <w:sz w:val="22"/>
          <w:szCs w:val="22"/>
          <w:lang w:val="uk-UA"/>
        </w:rPr>
        <w:t xml:space="preserve"> </w:t>
      </w:r>
      <w:r w:rsidRPr="00E24EC8">
        <w:rPr>
          <w:sz w:val="22"/>
          <w:szCs w:val="22"/>
          <w:lang w:val="uk-UA"/>
        </w:rPr>
        <w:t xml:space="preserve">лабораторного заняття: навчити студентів методологічним особливостям застосування системного підходу при обстеженні людини.  Сукупності методів та прийомів </w:t>
      </w:r>
      <w:r>
        <w:rPr>
          <w:sz w:val="22"/>
          <w:szCs w:val="22"/>
          <w:lang w:val="uk-UA"/>
        </w:rPr>
        <w:t xml:space="preserve">опитування, уточнення способу життя, </w:t>
      </w:r>
      <w:r w:rsidRPr="00E24EC8">
        <w:rPr>
          <w:sz w:val="22"/>
          <w:szCs w:val="22"/>
          <w:lang w:val="uk-UA"/>
        </w:rPr>
        <w:t>морфологічно-функціональних особливостей організму людини.</w:t>
      </w:r>
    </w:p>
    <w:p w:rsidR="00BE6781" w:rsidRDefault="00BE6781" w:rsidP="002A6FA7">
      <w:pPr>
        <w:tabs>
          <w:tab w:val="left" w:pos="426"/>
        </w:tabs>
        <w:spacing w:line="240" w:lineRule="atLeast"/>
        <w:ind w:left="426" w:right="310" w:firstLine="709"/>
        <w:jc w:val="both"/>
        <w:rPr>
          <w:sz w:val="22"/>
          <w:szCs w:val="22"/>
          <w:lang w:val="uk-UA"/>
        </w:rPr>
      </w:pPr>
    </w:p>
    <w:p w:rsidR="00BE6781" w:rsidRPr="002A6FA7" w:rsidRDefault="00BE6781" w:rsidP="002A6FA7">
      <w:pPr>
        <w:pStyle w:val="17"/>
        <w:keepNext/>
        <w:keepLines/>
        <w:shd w:val="clear" w:color="auto" w:fill="auto"/>
        <w:spacing w:after="85" w:line="240" w:lineRule="auto"/>
        <w:ind w:right="310"/>
        <w:jc w:val="center"/>
        <w:rPr>
          <w:rFonts w:ascii="Times New Roman" w:hAnsi="Times New Roman" w:cs="Times New Roman"/>
        </w:rPr>
      </w:pPr>
      <w:r w:rsidRPr="002A6FA7">
        <w:rPr>
          <w:rFonts w:ascii="Times New Roman" w:hAnsi="Times New Roman" w:cs="Times New Roman"/>
        </w:rPr>
        <w:t>Перелік питань по темі</w:t>
      </w:r>
    </w:p>
    <w:p w:rsidR="00BE6781" w:rsidRDefault="00BE6781" w:rsidP="002A6FA7">
      <w:pPr>
        <w:ind w:left="426" w:right="310" w:firstLine="708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1.</w:t>
      </w:r>
      <w:proofErr w:type="spellStart"/>
      <w:r w:rsidRPr="002A54DF">
        <w:rPr>
          <w:sz w:val="22"/>
          <w:szCs w:val="22"/>
        </w:rPr>
        <w:t>Які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прилади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застосовуються</w:t>
      </w:r>
      <w:proofErr w:type="spellEnd"/>
      <w:r w:rsidRPr="002A54DF">
        <w:rPr>
          <w:sz w:val="22"/>
          <w:szCs w:val="22"/>
        </w:rPr>
        <w:t xml:space="preserve"> для </w:t>
      </w:r>
      <w:proofErr w:type="spellStart"/>
      <w:r w:rsidRPr="002A54DF">
        <w:rPr>
          <w:sz w:val="22"/>
          <w:szCs w:val="22"/>
        </w:rPr>
        <w:t>вимірювання</w:t>
      </w:r>
      <w:proofErr w:type="spellEnd"/>
      <w:r w:rsidRPr="002A54DF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обсягу </w:t>
      </w:r>
      <w:proofErr w:type="spellStart"/>
      <w:r w:rsidRPr="002A54DF">
        <w:rPr>
          <w:sz w:val="22"/>
          <w:szCs w:val="22"/>
        </w:rPr>
        <w:t>рухів</w:t>
      </w:r>
      <w:proofErr w:type="spellEnd"/>
      <w:r w:rsidRPr="002A54DF">
        <w:rPr>
          <w:sz w:val="22"/>
          <w:szCs w:val="22"/>
        </w:rPr>
        <w:t xml:space="preserve"> у </w:t>
      </w:r>
      <w:proofErr w:type="spellStart"/>
      <w:r w:rsidRPr="002A54DF">
        <w:rPr>
          <w:sz w:val="22"/>
          <w:szCs w:val="22"/>
        </w:rPr>
        <w:t>суглобах</w:t>
      </w:r>
      <w:proofErr w:type="spellEnd"/>
      <w:r w:rsidRPr="002A54DF">
        <w:rPr>
          <w:sz w:val="22"/>
          <w:szCs w:val="22"/>
        </w:rPr>
        <w:t>?</w:t>
      </w:r>
    </w:p>
    <w:p w:rsidR="00BE6781" w:rsidRPr="007739E2" w:rsidRDefault="00BE6781" w:rsidP="002A6FA7">
      <w:pPr>
        <w:ind w:left="426" w:right="31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2.Поняття</w:t>
      </w:r>
      <w:r w:rsidRPr="007739E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«</w:t>
      </w:r>
      <w:r w:rsidRPr="002A54DF">
        <w:rPr>
          <w:sz w:val="22"/>
          <w:szCs w:val="22"/>
          <w:lang w:val="uk-UA"/>
        </w:rPr>
        <w:t>амплітуд</w:t>
      </w:r>
      <w:r>
        <w:rPr>
          <w:sz w:val="22"/>
          <w:szCs w:val="22"/>
          <w:lang w:val="uk-UA"/>
        </w:rPr>
        <w:t>а</w:t>
      </w:r>
      <w:r w:rsidRPr="002A54DF">
        <w:rPr>
          <w:sz w:val="22"/>
          <w:szCs w:val="22"/>
          <w:lang w:val="uk-UA"/>
        </w:rPr>
        <w:t xml:space="preserve"> рухів у суглобах</w:t>
      </w:r>
      <w:r>
        <w:rPr>
          <w:sz w:val="22"/>
          <w:szCs w:val="22"/>
          <w:lang w:val="uk-UA"/>
        </w:rPr>
        <w:t xml:space="preserve"> характеристика.</w:t>
      </w:r>
    </w:p>
    <w:p w:rsidR="00BE6781" w:rsidRPr="002A54DF" w:rsidRDefault="00BE6781" w:rsidP="002A6FA7">
      <w:pPr>
        <w:ind w:left="426" w:right="31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3.Етапи </w:t>
      </w:r>
      <w:r w:rsidRPr="002A54DF">
        <w:rPr>
          <w:sz w:val="22"/>
          <w:szCs w:val="22"/>
          <w:lang w:val="uk-UA"/>
        </w:rPr>
        <w:t>методик</w:t>
      </w:r>
      <w:r>
        <w:rPr>
          <w:sz w:val="22"/>
          <w:szCs w:val="22"/>
          <w:lang w:val="uk-UA"/>
        </w:rPr>
        <w:t>и</w:t>
      </w:r>
      <w:r w:rsidRPr="002A54DF">
        <w:rPr>
          <w:sz w:val="22"/>
          <w:szCs w:val="22"/>
          <w:lang w:val="uk-UA"/>
        </w:rPr>
        <w:t xml:space="preserve"> вимірювання амплітуди рухів у суглобах.</w:t>
      </w:r>
    </w:p>
    <w:p w:rsidR="00BE6781" w:rsidRDefault="00BE6781" w:rsidP="002A6FA7">
      <w:pPr>
        <w:widowControl w:val="0"/>
        <w:autoSpaceDE w:val="0"/>
        <w:autoSpaceDN w:val="0"/>
        <w:adjustRightInd w:val="0"/>
        <w:ind w:left="426" w:right="31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4.Умови проведення досліджень рухів у суглобах</w:t>
      </w:r>
    </w:p>
    <w:p w:rsidR="00BE6781" w:rsidRPr="002A54DF" w:rsidRDefault="00BE6781" w:rsidP="002A6FA7">
      <w:pPr>
        <w:widowControl w:val="0"/>
        <w:autoSpaceDE w:val="0"/>
        <w:autoSpaceDN w:val="0"/>
        <w:adjustRightInd w:val="0"/>
        <w:ind w:left="426" w:right="310" w:firstLine="708"/>
        <w:jc w:val="both"/>
        <w:rPr>
          <w:snapToGrid w:val="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</w:t>
      </w:r>
      <w:r w:rsidRPr="002A54DF">
        <w:rPr>
          <w:sz w:val="22"/>
          <w:szCs w:val="22"/>
          <w:lang w:val="uk-UA"/>
        </w:rPr>
        <w:t>Значення проведення гоніометрії при дослідженнях</w:t>
      </w:r>
      <w:r w:rsidRPr="002A54DF">
        <w:rPr>
          <w:snapToGrid w:val="0"/>
          <w:sz w:val="22"/>
          <w:szCs w:val="22"/>
          <w:lang w:val="uk-UA"/>
        </w:rPr>
        <w:t xml:space="preserve"> опорно-рухового апарату.</w:t>
      </w:r>
    </w:p>
    <w:p w:rsidR="00BE6781" w:rsidRPr="002A54DF" w:rsidRDefault="00BE6781" w:rsidP="002A6FA7">
      <w:pPr>
        <w:widowControl w:val="0"/>
        <w:autoSpaceDE w:val="0"/>
        <w:autoSpaceDN w:val="0"/>
        <w:adjustRightInd w:val="0"/>
        <w:ind w:left="426" w:right="310" w:firstLine="708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>6.</w:t>
      </w:r>
      <w:r w:rsidRPr="002A54DF">
        <w:rPr>
          <w:snapToGrid w:val="0"/>
          <w:sz w:val="22"/>
          <w:szCs w:val="22"/>
          <w:lang w:val="uk-UA"/>
        </w:rPr>
        <w:t>Послідовність обстеження опорно-рухового апарату при проведенні функціональної діагностики.</w:t>
      </w:r>
    </w:p>
    <w:p w:rsidR="00BE6781" w:rsidRPr="007C6274" w:rsidRDefault="00BE6781" w:rsidP="002A6FA7">
      <w:pPr>
        <w:widowControl w:val="0"/>
        <w:autoSpaceDE w:val="0"/>
        <w:autoSpaceDN w:val="0"/>
        <w:adjustRightInd w:val="0"/>
        <w:ind w:left="426" w:right="310" w:firstLine="708"/>
        <w:jc w:val="both"/>
        <w:rPr>
          <w:sz w:val="22"/>
          <w:szCs w:val="22"/>
          <w:lang w:val="uk-UA"/>
        </w:rPr>
      </w:pPr>
      <w:r w:rsidRPr="007C6274">
        <w:rPr>
          <w:sz w:val="22"/>
          <w:szCs w:val="22"/>
          <w:lang w:val="uk-UA"/>
        </w:rPr>
        <w:lastRenderedPageBreak/>
        <w:t xml:space="preserve">7. Схема розміщення </w:t>
      </w:r>
      <w:proofErr w:type="spellStart"/>
      <w:r w:rsidRPr="007C6274">
        <w:rPr>
          <w:sz w:val="22"/>
          <w:szCs w:val="22"/>
          <w:lang w:val="uk-UA"/>
        </w:rPr>
        <w:t>бранш</w:t>
      </w:r>
      <w:proofErr w:type="spellEnd"/>
      <w:r w:rsidRPr="007C6274">
        <w:rPr>
          <w:sz w:val="22"/>
          <w:szCs w:val="22"/>
          <w:lang w:val="uk-UA"/>
        </w:rPr>
        <w:t xml:space="preserve"> гоніометра при дослідженні рухливості суглобів</w:t>
      </w:r>
    </w:p>
    <w:p w:rsidR="00BE6781" w:rsidRPr="007C6274" w:rsidRDefault="00BE6781" w:rsidP="002A6FA7">
      <w:pPr>
        <w:widowControl w:val="0"/>
        <w:autoSpaceDE w:val="0"/>
        <w:autoSpaceDN w:val="0"/>
        <w:adjustRightInd w:val="0"/>
        <w:ind w:left="426" w:right="310" w:firstLine="708"/>
        <w:jc w:val="both"/>
        <w:rPr>
          <w:b/>
          <w:sz w:val="22"/>
          <w:szCs w:val="22"/>
          <w:lang w:val="uk-UA"/>
        </w:rPr>
      </w:pPr>
    </w:p>
    <w:p w:rsidR="00BE6781" w:rsidRPr="007C6274" w:rsidRDefault="00BE6781" w:rsidP="002A6FA7">
      <w:pPr>
        <w:widowControl w:val="0"/>
        <w:autoSpaceDE w:val="0"/>
        <w:autoSpaceDN w:val="0"/>
        <w:adjustRightInd w:val="0"/>
        <w:ind w:left="426" w:right="310" w:firstLine="708"/>
        <w:jc w:val="center"/>
        <w:rPr>
          <w:b/>
          <w:sz w:val="22"/>
          <w:szCs w:val="22"/>
          <w:lang w:val="uk-UA"/>
        </w:rPr>
      </w:pPr>
      <w:r w:rsidRPr="007C6274">
        <w:rPr>
          <w:b/>
          <w:sz w:val="22"/>
          <w:szCs w:val="22"/>
          <w:lang w:val="uk-UA"/>
        </w:rPr>
        <w:t>Тестовий контроль</w:t>
      </w:r>
    </w:p>
    <w:p w:rsidR="00BE6781" w:rsidRDefault="00BE6781" w:rsidP="002A6FA7">
      <w:pPr>
        <w:widowControl w:val="0"/>
        <w:autoSpaceDE w:val="0"/>
        <w:autoSpaceDN w:val="0"/>
        <w:adjustRightInd w:val="0"/>
        <w:ind w:left="426" w:right="310" w:firstLine="708"/>
        <w:jc w:val="both"/>
        <w:rPr>
          <w:b/>
          <w:color w:val="00B050"/>
          <w:sz w:val="22"/>
          <w:szCs w:val="22"/>
          <w:lang w:val="uk-UA"/>
        </w:rPr>
      </w:pPr>
    </w:p>
    <w:p w:rsidR="00BE6781" w:rsidRPr="009200F9" w:rsidRDefault="00BE6781" w:rsidP="002A6FA7">
      <w:pPr>
        <w:autoSpaceDE w:val="0"/>
        <w:autoSpaceDN w:val="0"/>
        <w:adjustRightInd w:val="0"/>
        <w:spacing w:line="240" w:lineRule="exact"/>
        <w:ind w:left="426" w:right="310"/>
        <w:jc w:val="both"/>
        <w:rPr>
          <w:sz w:val="22"/>
          <w:szCs w:val="22"/>
          <w:lang w:val="uk-UA" w:eastAsia="uk-UA"/>
        </w:rPr>
      </w:pPr>
      <w:r w:rsidRPr="009200F9">
        <w:rPr>
          <w:sz w:val="22"/>
          <w:szCs w:val="22"/>
          <w:lang w:val="uk-UA"/>
        </w:rPr>
        <w:t xml:space="preserve">         1.  </w:t>
      </w:r>
      <w:r w:rsidRPr="009200F9">
        <w:rPr>
          <w:sz w:val="22"/>
          <w:szCs w:val="22"/>
          <w:u w:val="single"/>
          <w:lang w:val="uk-UA"/>
        </w:rPr>
        <w:t xml:space="preserve">За допомогою якого приладу та як правильно виміряти окружність  </w:t>
      </w:r>
      <w:proofErr w:type="spellStart"/>
      <w:r w:rsidRPr="009200F9">
        <w:rPr>
          <w:sz w:val="22"/>
          <w:szCs w:val="22"/>
          <w:u w:val="single"/>
          <w:lang w:val="uk-UA"/>
        </w:rPr>
        <w:t>колінногосуглоба</w:t>
      </w:r>
      <w:proofErr w:type="spellEnd"/>
      <w:r w:rsidRPr="009200F9">
        <w:rPr>
          <w:sz w:val="22"/>
          <w:szCs w:val="22"/>
          <w:u w:val="single"/>
          <w:lang w:val="uk-UA"/>
        </w:rPr>
        <w:t>?</w:t>
      </w:r>
    </w:p>
    <w:p w:rsidR="00BE6781" w:rsidRPr="009200F9" w:rsidRDefault="00BE6781" w:rsidP="002A6FA7">
      <w:pPr>
        <w:autoSpaceDE w:val="0"/>
        <w:autoSpaceDN w:val="0"/>
        <w:adjustRightInd w:val="0"/>
        <w:ind w:left="426" w:right="310"/>
        <w:jc w:val="both"/>
        <w:rPr>
          <w:sz w:val="22"/>
          <w:szCs w:val="22"/>
          <w:lang w:val="uk-UA"/>
        </w:rPr>
      </w:pPr>
      <w:r w:rsidRPr="009200F9">
        <w:rPr>
          <w:sz w:val="22"/>
          <w:szCs w:val="22"/>
          <w:lang w:val="uk-UA"/>
        </w:rPr>
        <w:t xml:space="preserve">1.За допомогою </w:t>
      </w:r>
      <w:proofErr w:type="spellStart"/>
      <w:r w:rsidRPr="009200F9">
        <w:rPr>
          <w:sz w:val="22"/>
          <w:szCs w:val="22"/>
          <w:lang w:val="uk-UA"/>
        </w:rPr>
        <w:t>каліпера</w:t>
      </w:r>
      <w:proofErr w:type="spellEnd"/>
      <w:r w:rsidRPr="009200F9">
        <w:rPr>
          <w:sz w:val="22"/>
          <w:szCs w:val="22"/>
          <w:lang w:val="uk-UA"/>
        </w:rPr>
        <w:t>.</w:t>
      </w:r>
    </w:p>
    <w:p w:rsidR="00BE6781" w:rsidRPr="009200F9" w:rsidRDefault="00BE6781" w:rsidP="002A6FA7">
      <w:pPr>
        <w:autoSpaceDE w:val="0"/>
        <w:autoSpaceDN w:val="0"/>
        <w:adjustRightInd w:val="0"/>
        <w:ind w:left="426" w:right="310"/>
        <w:jc w:val="both"/>
        <w:rPr>
          <w:b/>
          <w:sz w:val="22"/>
          <w:szCs w:val="22"/>
          <w:lang w:val="uk-UA"/>
        </w:rPr>
      </w:pPr>
      <w:r w:rsidRPr="009200F9">
        <w:rPr>
          <w:b/>
          <w:sz w:val="22"/>
          <w:szCs w:val="22"/>
          <w:lang w:val="uk-UA"/>
        </w:rPr>
        <w:t xml:space="preserve">2. За допомогою сантиметрової стрічки  </w:t>
      </w:r>
    </w:p>
    <w:p w:rsidR="00BE6781" w:rsidRPr="009200F9" w:rsidRDefault="00BE6781" w:rsidP="002A6FA7">
      <w:pPr>
        <w:autoSpaceDE w:val="0"/>
        <w:autoSpaceDN w:val="0"/>
        <w:adjustRightInd w:val="0"/>
        <w:ind w:left="426" w:right="310"/>
        <w:jc w:val="both"/>
        <w:rPr>
          <w:sz w:val="22"/>
          <w:szCs w:val="22"/>
          <w:lang w:val="uk-UA"/>
        </w:rPr>
      </w:pPr>
      <w:r w:rsidRPr="009200F9">
        <w:rPr>
          <w:sz w:val="22"/>
          <w:szCs w:val="22"/>
          <w:lang w:val="uk-UA"/>
        </w:rPr>
        <w:t xml:space="preserve">3.За допомогою </w:t>
      </w:r>
      <w:proofErr w:type="spellStart"/>
      <w:r w:rsidRPr="009200F9">
        <w:rPr>
          <w:sz w:val="22"/>
          <w:szCs w:val="22"/>
          <w:lang w:val="uk-UA"/>
        </w:rPr>
        <w:t>товстотного</w:t>
      </w:r>
      <w:proofErr w:type="spellEnd"/>
      <w:r w:rsidRPr="009200F9">
        <w:rPr>
          <w:sz w:val="22"/>
          <w:szCs w:val="22"/>
          <w:lang w:val="uk-UA"/>
        </w:rPr>
        <w:t xml:space="preserve"> циркуля.</w:t>
      </w:r>
    </w:p>
    <w:p w:rsidR="00BE6781" w:rsidRPr="009200F9" w:rsidRDefault="00BE6781" w:rsidP="002A6FA7">
      <w:pPr>
        <w:autoSpaceDE w:val="0"/>
        <w:autoSpaceDN w:val="0"/>
        <w:adjustRightInd w:val="0"/>
        <w:ind w:left="426" w:right="310"/>
        <w:jc w:val="both"/>
        <w:rPr>
          <w:sz w:val="22"/>
          <w:szCs w:val="22"/>
          <w:lang w:val="uk-UA" w:eastAsia="uk-UA"/>
        </w:rPr>
      </w:pPr>
      <w:r w:rsidRPr="009200F9">
        <w:rPr>
          <w:sz w:val="22"/>
          <w:szCs w:val="22"/>
          <w:lang w:val="uk-UA"/>
        </w:rPr>
        <w:t>4.За допомогою динамометра</w:t>
      </w:r>
      <w:r w:rsidRPr="009200F9">
        <w:rPr>
          <w:sz w:val="22"/>
          <w:szCs w:val="22"/>
          <w:lang w:val="uk-UA" w:eastAsia="uk-UA"/>
        </w:rPr>
        <w:t>.</w:t>
      </w:r>
    </w:p>
    <w:p w:rsidR="00BE6781" w:rsidRPr="002F2AAA" w:rsidRDefault="00BE6781" w:rsidP="002A6FA7">
      <w:pPr>
        <w:ind w:left="426" w:right="310"/>
        <w:jc w:val="both"/>
        <w:rPr>
          <w:sz w:val="22"/>
          <w:szCs w:val="22"/>
          <w:u w:val="single"/>
          <w:lang w:val="uk-UA"/>
        </w:rPr>
      </w:pPr>
      <w:r w:rsidRPr="002F2AAA">
        <w:rPr>
          <w:sz w:val="22"/>
          <w:szCs w:val="22"/>
          <w:lang w:val="uk-UA"/>
        </w:rPr>
        <w:t xml:space="preserve">          </w:t>
      </w:r>
      <w:r>
        <w:rPr>
          <w:sz w:val="22"/>
          <w:szCs w:val="22"/>
          <w:u w:val="single"/>
          <w:lang w:val="uk-UA"/>
        </w:rPr>
        <w:t xml:space="preserve"> </w:t>
      </w:r>
      <w:r w:rsidRPr="009200F9">
        <w:rPr>
          <w:sz w:val="22"/>
          <w:szCs w:val="22"/>
          <w:u w:val="single"/>
          <w:lang w:val="uk-UA"/>
        </w:rPr>
        <w:t>2.</w:t>
      </w:r>
      <w:r>
        <w:rPr>
          <w:sz w:val="22"/>
          <w:szCs w:val="22"/>
          <w:u w:val="single"/>
          <w:lang w:val="uk-UA"/>
        </w:rPr>
        <w:t xml:space="preserve"> </w:t>
      </w:r>
      <w:r w:rsidRPr="009200F9">
        <w:rPr>
          <w:sz w:val="22"/>
          <w:szCs w:val="22"/>
          <w:u w:val="single"/>
          <w:lang w:val="uk-UA"/>
        </w:rPr>
        <w:t>Причиною р</w:t>
      </w:r>
      <w:proofErr w:type="spellStart"/>
      <w:r w:rsidRPr="009200F9">
        <w:rPr>
          <w:sz w:val="22"/>
          <w:szCs w:val="22"/>
          <w:u w:val="single"/>
        </w:rPr>
        <w:t>озбовтан</w:t>
      </w:r>
      <w:proofErr w:type="spellEnd"/>
      <w:r w:rsidRPr="009200F9">
        <w:rPr>
          <w:sz w:val="22"/>
          <w:szCs w:val="22"/>
          <w:u w:val="single"/>
          <w:lang w:val="uk-UA"/>
        </w:rPr>
        <w:t>о</w:t>
      </w:r>
      <w:proofErr w:type="spellStart"/>
      <w:r w:rsidRPr="009200F9">
        <w:rPr>
          <w:sz w:val="22"/>
          <w:szCs w:val="22"/>
          <w:u w:val="single"/>
        </w:rPr>
        <w:t>ст</w:t>
      </w:r>
      <w:proofErr w:type="spellEnd"/>
      <w:r w:rsidRPr="009200F9">
        <w:rPr>
          <w:sz w:val="22"/>
          <w:szCs w:val="22"/>
          <w:u w:val="single"/>
          <w:lang w:val="uk-UA"/>
        </w:rPr>
        <w:t>і</w:t>
      </w:r>
      <w:r w:rsidRPr="009200F9">
        <w:rPr>
          <w:sz w:val="22"/>
          <w:szCs w:val="22"/>
          <w:u w:val="single"/>
        </w:rPr>
        <w:t xml:space="preserve"> </w:t>
      </w:r>
      <w:proofErr w:type="spellStart"/>
      <w:r w:rsidRPr="009200F9">
        <w:rPr>
          <w:sz w:val="22"/>
          <w:szCs w:val="22"/>
          <w:u w:val="single"/>
        </w:rPr>
        <w:t>суглоба</w:t>
      </w:r>
      <w:proofErr w:type="spellEnd"/>
      <w:r w:rsidRPr="009200F9">
        <w:rPr>
          <w:sz w:val="22"/>
          <w:szCs w:val="22"/>
          <w:u w:val="single"/>
        </w:rPr>
        <w:t xml:space="preserve"> </w:t>
      </w:r>
      <w:proofErr w:type="spellStart"/>
      <w:r w:rsidRPr="009200F9">
        <w:rPr>
          <w:sz w:val="22"/>
          <w:szCs w:val="22"/>
          <w:u w:val="single"/>
        </w:rPr>
        <w:t>може</w:t>
      </w:r>
      <w:proofErr w:type="spellEnd"/>
      <w:r w:rsidRPr="009200F9">
        <w:rPr>
          <w:sz w:val="22"/>
          <w:szCs w:val="22"/>
          <w:u w:val="single"/>
        </w:rPr>
        <w:t xml:space="preserve"> бути</w:t>
      </w:r>
      <w:r>
        <w:rPr>
          <w:sz w:val="22"/>
          <w:szCs w:val="22"/>
          <w:u w:val="single"/>
          <w:lang w:val="uk-UA"/>
        </w:rPr>
        <w:t>:</w:t>
      </w:r>
    </w:p>
    <w:p w:rsidR="00BE6781" w:rsidRPr="009200F9" w:rsidRDefault="00BE6781" w:rsidP="002A6FA7">
      <w:pPr>
        <w:ind w:left="426" w:right="310"/>
        <w:jc w:val="both"/>
        <w:rPr>
          <w:b/>
          <w:sz w:val="22"/>
          <w:szCs w:val="22"/>
        </w:rPr>
      </w:pPr>
      <w:r w:rsidRPr="009200F9">
        <w:rPr>
          <w:b/>
          <w:sz w:val="22"/>
          <w:szCs w:val="22"/>
          <w:lang w:val="uk-UA"/>
        </w:rPr>
        <w:t>1.Зміни в к</w:t>
      </w:r>
      <w:proofErr w:type="spellStart"/>
      <w:r w:rsidRPr="009200F9">
        <w:rPr>
          <w:b/>
          <w:sz w:val="22"/>
          <w:szCs w:val="22"/>
        </w:rPr>
        <w:t>істк</w:t>
      </w:r>
      <w:proofErr w:type="spellEnd"/>
      <w:r w:rsidRPr="009200F9">
        <w:rPr>
          <w:b/>
          <w:sz w:val="22"/>
          <w:szCs w:val="22"/>
          <w:lang w:val="uk-UA"/>
        </w:rPr>
        <w:t>ах</w:t>
      </w:r>
      <w:r w:rsidRPr="009200F9">
        <w:rPr>
          <w:b/>
          <w:sz w:val="22"/>
          <w:szCs w:val="22"/>
        </w:rPr>
        <w:t xml:space="preserve"> при </w:t>
      </w:r>
      <w:proofErr w:type="spellStart"/>
      <w:r w:rsidRPr="009200F9">
        <w:rPr>
          <w:b/>
          <w:sz w:val="22"/>
          <w:szCs w:val="22"/>
        </w:rPr>
        <w:t>руйнуванні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суглобових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кінців</w:t>
      </w:r>
      <w:proofErr w:type="spellEnd"/>
    </w:p>
    <w:p w:rsidR="00BE6781" w:rsidRPr="009200F9" w:rsidRDefault="00BE6781" w:rsidP="002A6FA7">
      <w:pPr>
        <w:ind w:left="426" w:right="310"/>
        <w:jc w:val="both"/>
        <w:rPr>
          <w:b/>
          <w:sz w:val="22"/>
          <w:szCs w:val="22"/>
        </w:rPr>
      </w:pPr>
      <w:r w:rsidRPr="009200F9">
        <w:rPr>
          <w:b/>
          <w:sz w:val="22"/>
          <w:szCs w:val="22"/>
          <w:lang w:val="uk-UA"/>
        </w:rPr>
        <w:t>2.</w:t>
      </w:r>
      <w:r w:rsidRPr="009200F9">
        <w:rPr>
          <w:b/>
          <w:sz w:val="22"/>
          <w:szCs w:val="22"/>
        </w:rPr>
        <w:t xml:space="preserve"> </w:t>
      </w:r>
      <w:r w:rsidRPr="009200F9">
        <w:rPr>
          <w:b/>
          <w:sz w:val="22"/>
          <w:szCs w:val="22"/>
          <w:lang w:val="uk-UA"/>
        </w:rPr>
        <w:t>Т</w:t>
      </w:r>
      <w:proofErr w:type="spellStart"/>
      <w:r w:rsidRPr="009200F9">
        <w:rPr>
          <w:b/>
          <w:sz w:val="22"/>
          <w:szCs w:val="22"/>
        </w:rPr>
        <w:t>ривал</w:t>
      </w:r>
      <w:proofErr w:type="spellEnd"/>
      <w:r w:rsidRPr="009200F9">
        <w:rPr>
          <w:b/>
          <w:sz w:val="22"/>
          <w:szCs w:val="22"/>
          <w:lang w:val="uk-UA"/>
        </w:rPr>
        <w:t>е</w:t>
      </w:r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перерозтягненн</w:t>
      </w:r>
      <w:proofErr w:type="spellEnd"/>
      <w:r w:rsidRPr="009200F9">
        <w:rPr>
          <w:b/>
          <w:sz w:val="22"/>
          <w:szCs w:val="22"/>
          <w:lang w:val="uk-UA"/>
        </w:rPr>
        <w:t>я</w:t>
      </w:r>
      <w:r w:rsidRPr="009200F9">
        <w:rPr>
          <w:b/>
          <w:sz w:val="22"/>
          <w:szCs w:val="22"/>
        </w:rPr>
        <w:t xml:space="preserve"> сумки </w:t>
      </w:r>
      <w:proofErr w:type="spellStart"/>
      <w:r w:rsidRPr="009200F9">
        <w:rPr>
          <w:b/>
          <w:sz w:val="22"/>
          <w:szCs w:val="22"/>
        </w:rPr>
        <w:t>суглоба</w:t>
      </w:r>
      <w:proofErr w:type="spellEnd"/>
      <w:r w:rsidRPr="009200F9">
        <w:rPr>
          <w:b/>
          <w:sz w:val="22"/>
          <w:szCs w:val="22"/>
        </w:rPr>
        <w:t xml:space="preserve"> при </w:t>
      </w:r>
      <w:proofErr w:type="spellStart"/>
      <w:r w:rsidRPr="009200F9">
        <w:rPr>
          <w:b/>
          <w:sz w:val="22"/>
          <w:szCs w:val="22"/>
        </w:rPr>
        <w:t>розриві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зв'язок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суглоба</w:t>
      </w:r>
      <w:proofErr w:type="spellEnd"/>
      <w:r w:rsidRPr="009200F9">
        <w:rPr>
          <w:b/>
          <w:sz w:val="22"/>
          <w:szCs w:val="22"/>
          <w:lang w:val="uk-UA"/>
        </w:rPr>
        <w:t>.</w:t>
      </w:r>
    </w:p>
    <w:p w:rsidR="00BE6781" w:rsidRPr="009200F9" w:rsidRDefault="00BE6781" w:rsidP="002A6FA7">
      <w:pPr>
        <w:ind w:left="426" w:right="310"/>
        <w:jc w:val="both"/>
        <w:rPr>
          <w:b/>
          <w:sz w:val="22"/>
          <w:szCs w:val="22"/>
        </w:rPr>
      </w:pPr>
      <w:r w:rsidRPr="009200F9">
        <w:rPr>
          <w:b/>
          <w:sz w:val="22"/>
          <w:szCs w:val="22"/>
          <w:lang w:val="uk-UA"/>
        </w:rPr>
        <w:t>3.М</w:t>
      </w:r>
      <w:proofErr w:type="spellStart"/>
      <w:r w:rsidRPr="009200F9">
        <w:rPr>
          <w:b/>
          <w:sz w:val="22"/>
          <w:szCs w:val="22"/>
        </w:rPr>
        <w:t>ляві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паралічі</w:t>
      </w:r>
      <w:proofErr w:type="spellEnd"/>
      <w:r w:rsidRPr="009200F9">
        <w:rPr>
          <w:b/>
          <w:sz w:val="22"/>
          <w:szCs w:val="22"/>
        </w:rPr>
        <w:t>)</w:t>
      </w:r>
      <w:r w:rsidRPr="009200F9">
        <w:rPr>
          <w:b/>
          <w:sz w:val="22"/>
          <w:szCs w:val="22"/>
          <w:lang w:val="uk-UA"/>
        </w:rPr>
        <w:t>.</w:t>
      </w:r>
    </w:p>
    <w:p w:rsidR="00BE6781" w:rsidRPr="002F2AAA" w:rsidRDefault="00BE6781" w:rsidP="002A6FA7">
      <w:pPr>
        <w:ind w:left="426" w:right="310"/>
        <w:jc w:val="both"/>
        <w:rPr>
          <w:b/>
          <w:sz w:val="22"/>
          <w:szCs w:val="22"/>
        </w:rPr>
      </w:pPr>
      <w:r w:rsidRPr="009200F9">
        <w:rPr>
          <w:b/>
          <w:sz w:val="22"/>
          <w:szCs w:val="22"/>
          <w:lang w:val="uk-UA"/>
        </w:rPr>
        <w:t>4.Н</w:t>
      </w:r>
      <w:proofErr w:type="spellStart"/>
      <w:r w:rsidRPr="009200F9">
        <w:rPr>
          <w:b/>
          <w:sz w:val="22"/>
          <w:szCs w:val="22"/>
        </w:rPr>
        <w:t>еврогенн</w:t>
      </w:r>
      <w:proofErr w:type="spellEnd"/>
      <w:r w:rsidRPr="009200F9">
        <w:rPr>
          <w:b/>
          <w:sz w:val="22"/>
          <w:szCs w:val="22"/>
          <w:lang w:val="uk-UA"/>
        </w:rPr>
        <w:t>і</w:t>
      </w:r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артропаті</w:t>
      </w:r>
      <w:proofErr w:type="spellEnd"/>
      <w:r w:rsidRPr="009200F9">
        <w:rPr>
          <w:b/>
          <w:sz w:val="22"/>
          <w:szCs w:val="22"/>
          <w:lang w:val="uk-UA"/>
        </w:rPr>
        <w:t>ї</w:t>
      </w:r>
      <w:r w:rsidRPr="009200F9">
        <w:rPr>
          <w:b/>
          <w:sz w:val="22"/>
          <w:szCs w:val="22"/>
        </w:rPr>
        <w:t>.</w:t>
      </w:r>
    </w:p>
    <w:p w:rsidR="00BE6781" w:rsidRPr="009200F9" w:rsidRDefault="00BE6781" w:rsidP="002A6FA7">
      <w:pPr>
        <w:ind w:left="426" w:right="310"/>
        <w:jc w:val="both"/>
        <w:rPr>
          <w:sz w:val="22"/>
          <w:szCs w:val="22"/>
          <w:u w:val="single"/>
          <w:lang w:val="uk-UA"/>
        </w:rPr>
      </w:pPr>
      <w:r w:rsidRPr="002F2AAA">
        <w:rPr>
          <w:sz w:val="22"/>
          <w:szCs w:val="22"/>
          <w:lang w:val="uk-UA"/>
        </w:rPr>
        <w:t xml:space="preserve">           </w:t>
      </w:r>
      <w:r>
        <w:rPr>
          <w:sz w:val="22"/>
          <w:szCs w:val="22"/>
          <w:u w:val="single"/>
          <w:lang w:val="uk-UA"/>
        </w:rPr>
        <w:t xml:space="preserve"> </w:t>
      </w:r>
      <w:r w:rsidRPr="009200F9">
        <w:rPr>
          <w:sz w:val="22"/>
          <w:szCs w:val="22"/>
          <w:u w:val="single"/>
          <w:lang w:val="uk-UA"/>
        </w:rPr>
        <w:t>3.До надлишкових рухів в суглобах відносяться:</w:t>
      </w:r>
    </w:p>
    <w:p w:rsidR="00BE6781" w:rsidRPr="009200F9" w:rsidRDefault="00BE6781" w:rsidP="002A6FA7">
      <w:pPr>
        <w:ind w:left="426" w:right="310"/>
        <w:jc w:val="both"/>
        <w:rPr>
          <w:b/>
          <w:sz w:val="22"/>
          <w:szCs w:val="22"/>
          <w:lang w:val="uk-UA"/>
        </w:rPr>
      </w:pPr>
      <w:r w:rsidRPr="009200F9">
        <w:rPr>
          <w:b/>
          <w:sz w:val="22"/>
          <w:szCs w:val="22"/>
          <w:lang w:val="uk-UA"/>
        </w:rPr>
        <w:t>1.</w:t>
      </w:r>
      <w:r w:rsidRPr="009200F9">
        <w:rPr>
          <w:b/>
          <w:sz w:val="22"/>
          <w:szCs w:val="22"/>
        </w:rPr>
        <w:t xml:space="preserve"> </w:t>
      </w:r>
      <w:r w:rsidRPr="009200F9">
        <w:rPr>
          <w:b/>
          <w:sz w:val="22"/>
          <w:szCs w:val="22"/>
          <w:lang w:val="uk-UA"/>
        </w:rPr>
        <w:t>П</w:t>
      </w:r>
      <w:proofErr w:type="spellStart"/>
      <w:r w:rsidRPr="009200F9">
        <w:rPr>
          <w:b/>
          <w:sz w:val="22"/>
          <w:szCs w:val="22"/>
        </w:rPr>
        <w:t>ерерозгинання</w:t>
      </w:r>
      <w:proofErr w:type="spellEnd"/>
      <w:r w:rsidRPr="009200F9">
        <w:rPr>
          <w:b/>
          <w:sz w:val="22"/>
          <w:szCs w:val="22"/>
          <w:lang w:val="uk-UA"/>
        </w:rPr>
        <w:t xml:space="preserve"> суглоба.</w:t>
      </w:r>
    </w:p>
    <w:p w:rsidR="00BE6781" w:rsidRPr="009200F9" w:rsidRDefault="00BE6781" w:rsidP="002A6FA7">
      <w:pPr>
        <w:ind w:left="426" w:right="310"/>
        <w:jc w:val="both"/>
        <w:rPr>
          <w:b/>
          <w:sz w:val="22"/>
          <w:szCs w:val="22"/>
          <w:lang w:val="uk-UA"/>
        </w:rPr>
      </w:pPr>
      <w:r w:rsidRPr="009200F9">
        <w:rPr>
          <w:b/>
          <w:sz w:val="22"/>
          <w:szCs w:val="22"/>
          <w:lang w:val="uk-UA"/>
        </w:rPr>
        <w:t>2.</w:t>
      </w:r>
      <w:r w:rsidRPr="009200F9">
        <w:rPr>
          <w:b/>
          <w:sz w:val="22"/>
          <w:szCs w:val="22"/>
        </w:rPr>
        <w:t xml:space="preserve"> </w:t>
      </w:r>
      <w:r w:rsidRPr="009200F9">
        <w:rPr>
          <w:b/>
          <w:sz w:val="22"/>
          <w:szCs w:val="22"/>
          <w:lang w:val="uk-UA"/>
        </w:rPr>
        <w:t>Н</w:t>
      </w:r>
      <w:proofErr w:type="spellStart"/>
      <w:r w:rsidRPr="009200F9">
        <w:rPr>
          <w:b/>
          <w:sz w:val="22"/>
          <w:szCs w:val="22"/>
        </w:rPr>
        <w:t>адмірно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виражене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відведення</w:t>
      </w:r>
      <w:proofErr w:type="spellEnd"/>
      <w:r w:rsidRPr="009200F9">
        <w:rPr>
          <w:b/>
          <w:sz w:val="22"/>
          <w:szCs w:val="22"/>
          <w:lang w:val="uk-UA"/>
        </w:rPr>
        <w:t xml:space="preserve"> суглоба.</w:t>
      </w:r>
    </w:p>
    <w:p w:rsidR="00BE6781" w:rsidRPr="009200F9" w:rsidRDefault="00BE6781" w:rsidP="002A6FA7">
      <w:pPr>
        <w:ind w:left="426" w:right="310"/>
        <w:jc w:val="both"/>
        <w:rPr>
          <w:b/>
          <w:sz w:val="22"/>
          <w:szCs w:val="22"/>
          <w:lang w:val="uk-UA"/>
        </w:rPr>
      </w:pPr>
      <w:r w:rsidRPr="009200F9">
        <w:rPr>
          <w:b/>
          <w:sz w:val="22"/>
          <w:szCs w:val="22"/>
          <w:lang w:val="uk-UA"/>
        </w:rPr>
        <w:t>3.</w:t>
      </w:r>
      <w:r w:rsidRPr="009200F9">
        <w:rPr>
          <w:b/>
          <w:sz w:val="22"/>
          <w:szCs w:val="22"/>
        </w:rPr>
        <w:t xml:space="preserve"> </w:t>
      </w:r>
      <w:r w:rsidRPr="009200F9">
        <w:rPr>
          <w:b/>
          <w:sz w:val="22"/>
          <w:szCs w:val="22"/>
          <w:lang w:val="uk-UA"/>
        </w:rPr>
        <w:t>Н</w:t>
      </w:r>
      <w:proofErr w:type="spellStart"/>
      <w:r w:rsidRPr="009200F9">
        <w:rPr>
          <w:b/>
          <w:sz w:val="22"/>
          <w:szCs w:val="22"/>
        </w:rPr>
        <w:t>адмірно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виражене</w:t>
      </w:r>
      <w:proofErr w:type="spellEnd"/>
      <w:r w:rsidRPr="009200F9">
        <w:rPr>
          <w:b/>
          <w:sz w:val="22"/>
          <w:szCs w:val="22"/>
        </w:rPr>
        <w:t xml:space="preserve"> </w:t>
      </w:r>
      <w:r w:rsidRPr="009200F9">
        <w:rPr>
          <w:b/>
          <w:sz w:val="22"/>
          <w:szCs w:val="22"/>
          <w:lang w:val="uk-UA"/>
        </w:rPr>
        <w:t>приведення суглоба.</w:t>
      </w:r>
    </w:p>
    <w:p w:rsidR="00BE6781" w:rsidRPr="009200F9" w:rsidRDefault="00BE6781" w:rsidP="002A6FA7">
      <w:pPr>
        <w:ind w:left="426" w:right="310"/>
        <w:jc w:val="both"/>
        <w:rPr>
          <w:sz w:val="22"/>
          <w:szCs w:val="22"/>
          <w:lang w:val="uk-UA"/>
        </w:rPr>
      </w:pPr>
      <w:r w:rsidRPr="009200F9">
        <w:rPr>
          <w:sz w:val="22"/>
          <w:szCs w:val="22"/>
          <w:lang w:val="uk-UA"/>
        </w:rPr>
        <w:t>4. Не фізіологічне положення суглоба у спокої.</w:t>
      </w:r>
    </w:p>
    <w:p w:rsidR="00BE6781" w:rsidRPr="009200F9" w:rsidRDefault="00BE6781" w:rsidP="002A6FA7">
      <w:pPr>
        <w:ind w:left="426" w:right="310"/>
        <w:jc w:val="both"/>
        <w:rPr>
          <w:sz w:val="22"/>
          <w:szCs w:val="22"/>
          <w:u w:val="single"/>
        </w:rPr>
      </w:pPr>
      <w:r w:rsidRPr="002F2AAA">
        <w:rPr>
          <w:sz w:val="22"/>
          <w:szCs w:val="22"/>
          <w:lang w:val="uk-UA"/>
        </w:rPr>
        <w:t xml:space="preserve">           </w:t>
      </w:r>
      <w:r w:rsidRPr="009200F9">
        <w:rPr>
          <w:sz w:val="22"/>
          <w:szCs w:val="22"/>
          <w:u w:val="single"/>
          <w:lang w:val="uk-UA"/>
        </w:rPr>
        <w:t xml:space="preserve">4.В нормі при </w:t>
      </w:r>
      <w:proofErr w:type="spellStart"/>
      <w:r w:rsidRPr="009200F9">
        <w:rPr>
          <w:sz w:val="22"/>
          <w:szCs w:val="22"/>
          <w:u w:val="single"/>
        </w:rPr>
        <w:t>досліджуван</w:t>
      </w:r>
      <w:proofErr w:type="spellEnd"/>
      <w:r w:rsidRPr="009200F9">
        <w:rPr>
          <w:sz w:val="22"/>
          <w:szCs w:val="22"/>
          <w:u w:val="single"/>
          <w:lang w:val="uk-UA"/>
        </w:rPr>
        <w:t>ні</w:t>
      </w:r>
      <w:r w:rsidRPr="009200F9">
        <w:rPr>
          <w:sz w:val="22"/>
          <w:szCs w:val="22"/>
          <w:u w:val="single"/>
        </w:rPr>
        <w:t xml:space="preserve"> </w:t>
      </w:r>
      <w:proofErr w:type="spellStart"/>
      <w:r w:rsidRPr="009200F9">
        <w:rPr>
          <w:sz w:val="22"/>
          <w:szCs w:val="22"/>
          <w:u w:val="single"/>
        </w:rPr>
        <w:t>суглоба</w:t>
      </w:r>
      <w:proofErr w:type="spellEnd"/>
      <w:r w:rsidRPr="009200F9">
        <w:rPr>
          <w:sz w:val="22"/>
          <w:szCs w:val="22"/>
          <w:u w:val="single"/>
        </w:rPr>
        <w:t xml:space="preserve"> </w:t>
      </w:r>
      <w:r w:rsidRPr="009200F9">
        <w:rPr>
          <w:sz w:val="22"/>
          <w:szCs w:val="22"/>
          <w:u w:val="single"/>
          <w:lang w:val="uk-UA"/>
        </w:rPr>
        <w:t>в</w:t>
      </w:r>
      <w:proofErr w:type="spellStart"/>
      <w:r w:rsidRPr="009200F9">
        <w:rPr>
          <w:sz w:val="22"/>
          <w:szCs w:val="22"/>
          <w:u w:val="single"/>
        </w:rPr>
        <w:t>ідбуваються</w:t>
      </w:r>
      <w:proofErr w:type="spellEnd"/>
      <w:r w:rsidRPr="009200F9">
        <w:rPr>
          <w:sz w:val="22"/>
          <w:szCs w:val="22"/>
          <w:u w:val="single"/>
        </w:rPr>
        <w:t xml:space="preserve"> </w:t>
      </w:r>
      <w:r w:rsidRPr="009200F9">
        <w:rPr>
          <w:sz w:val="22"/>
          <w:szCs w:val="22"/>
          <w:u w:val="single"/>
          <w:lang w:val="uk-UA"/>
        </w:rPr>
        <w:t>рухи:</w:t>
      </w:r>
      <w:r w:rsidRPr="009200F9">
        <w:rPr>
          <w:sz w:val="22"/>
          <w:szCs w:val="22"/>
          <w:u w:val="single"/>
        </w:rPr>
        <w:t xml:space="preserve"> </w:t>
      </w:r>
    </w:p>
    <w:p w:rsidR="00BE6781" w:rsidRPr="009200F9" w:rsidRDefault="00BE6781" w:rsidP="002A6FA7">
      <w:pPr>
        <w:ind w:left="426" w:right="310"/>
        <w:jc w:val="both"/>
        <w:rPr>
          <w:b/>
          <w:sz w:val="22"/>
          <w:szCs w:val="22"/>
          <w:lang w:val="uk-UA"/>
        </w:rPr>
      </w:pPr>
      <w:r w:rsidRPr="009200F9">
        <w:rPr>
          <w:b/>
          <w:sz w:val="22"/>
          <w:szCs w:val="22"/>
          <w:lang w:val="uk-UA"/>
        </w:rPr>
        <w:t>1.З</w:t>
      </w:r>
      <w:proofErr w:type="spellStart"/>
      <w:r w:rsidRPr="009200F9">
        <w:rPr>
          <w:b/>
          <w:sz w:val="22"/>
          <w:szCs w:val="22"/>
        </w:rPr>
        <w:t>гинання</w:t>
      </w:r>
      <w:proofErr w:type="spellEnd"/>
      <w:r w:rsidRPr="009200F9">
        <w:rPr>
          <w:b/>
          <w:sz w:val="22"/>
          <w:szCs w:val="22"/>
        </w:rPr>
        <w:t xml:space="preserve">, </w:t>
      </w:r>
      <w:proofErr w:type="spellStart"/>
      <w:r w:rsidRPr="009200F9">
        <w:rPr>
          <w:b/>
          <w:sz w:val="22"/>
          <w:szCs w:val="22"/>
        </w:rPr>
        <w:t>розгинання</w:t>
      </w:r>
      <w:proofErr w:type="spellEnd"/>
      <w:r w:rsidRPr="009200F9">
        <w:rPr>
          <w:b/>
          <w:sz w:val="22"/>
          <w:szCs w:val="22"/>
          <w:lang w:val="uk-UA"/>
        </w:rPr>
        <w:t>.</w:t>
      </w:r>
    </w:p>
    <w:p w:rsidR="00BE6781" w:rsidRPr="009200F9" w:rsidRDefault="00BE6781" w:rsidP="002A6FA7">
      <w:pPr>
        <w:ind w:left="426" w:right="310"/>
        <w:jc w:val="both"/>
        <w:rPr>
          <w:b/>
          <w:sz w:val="22"/>
          <w:szCs w:val="22"/>
          <w:lang w:val="uk-UA"/>
        </w:rPr>
      </w:pPr>
      <w:r w:rsidRPr="009200F9">
        <w:rPr>
          <w:b/>
          <w:sz w:val="22"/>
          <w:szCs w:val="22"/>
          <w:lang w:val="uk-UA"/>
        </w:rPr>
        <w:t>2.П</w:t>
      </w:r>
      <w:proofErr w:type="spellStart"/>
      <w:r w:rsidRPr="009200F9">
        <w:rPr>
          <w:b/>
          <w:sz w:val="22"/>
          <w:szCs w:val="22"/>
        </w:rPr>
        <w:t>риведення</w:t>
      </w:r>
      <w:proofErr w:type="spellEnd"/>
      <w:r w:rsidRPr="009200F9">
        <w:rPr>
          <w:b/>
          <w:sz w:val="22"/>
          <w:szCs w:val="22"/>
        </w:rPr>
        <w:t xml:space="preserve">, </w:t>
      </w:r>
      <w:proofErr w:type="spellStart"/>
      <w:r w:rsidRPr="009200F9">
        <w:rPr>
          <w:b/>
          <w:sz w:val="22"/>
          <w:szCs w:val="22"/>
        </w:rPr>
        <w:t>відведення</w:t>
      </w:r>
      <w:proofErr w:type="spellEnd"/>
      <w:r w:rsidRPr="009200F9">
        <w:rPr>
          <w:b/>
          <w:sz w:val="22"/>
          <w:szCs w:val="22"/>
          <w:lang w:val="uk-UA"/>
        </w:rPr>
        <w:t>.</w:t>
      </w:r>
    </w:p>
    <w:p w:rsidR="00BE6781" w:rsidRPr="009200F9" w:rsidRDefault="00BE6781" w:rsidP="002A6FA7">
      <w:pPr>
        <w:ind w:left="426" w:right="310"/>
        <w:jc w:val="both"/>
        <w:rPr>
          <w:sz w:val="22"/>
          <w:szCs w:val="22"/>
          <w:lang w:val="uk-UA"/>
        </w:rPr>
      </w:pPr>
      <w:r w:rsidRPr="009200F9">
        <w:rPr>
          <w:sz w:val="22"/>
          <w:szCs w:val="22"/>
          <w:lang w:val="uk-UA"/>
        </w:rPr>
        <w:t>3.Типові та атипові рухи в усіх напрямках.</w:t>
      </w:r>
    </w:p>
    <w:p w:rsidR="00BE6781" w:rsidRPr="009200F9" w:rsidRDefault="00BE6781" w:rsidP="002A6FA7">
      <w:pPr>
        <w:ind w:left="426" w:right="310"/>
        <w:jc w:val="both"/>
        <w:rPr>
          <w:b/>
          <w:sz w:val="22"/>
          <w:szCs w:val="22"/>
        </w:rPr>
      </w:pPr>
      <w:r w:rsidRPr="009200F9">
        <w:rPr>
          <w:b/>
          <w:sz w:val="22"/>
          <w:szCs w:val="22"/>
          <w:lang w:val="uk-UA"/>
        </w:rPr>
        <w:t>4.С</w:t>
      </w:r>
      <w:proofErr w:type="spellStart"/>
      <w:r w:rsidRPr="009200F9">
        <w:rPr>
          <w:b/>
          <w:sz w:val="22"/>
          <w:szCs w:val="22"/>
        </w:rPr>
        <w:t>упінація</w:t>
      </w:r>
      <w:proofErr w:type="spellEnd"/>
      <w:r w:rsidRPr="009200F9">
        <w:rPr>
          <w:b/>
          <w:sz w:val="22"/>
          <w:szCs w:val="22"/>
        </w:rPr>
        <w:t xml:space="preserve">, </w:t>
      </w:r>
      <w:proofErr w:type="spellStart"/>
      <w:r w:rsidRPr="009200F9">
        <w:rPr>
          <w:b/>
          <w:sz w:val="22"/>
          <w:szCs w:val="22"/>
        </w:rPr>
        <w:t>пронація</w:t>
      </w:r>
      <w:proofErr w:type="spellEnd"/>
      <w:r w:rsidRPr="009200F9">
        <w:rPr>
          <w:b/>
          <w:sz w:val="22"/>
          <w:szCs w:val="22"/>
        </w:rPr>
        <w:t xml:space="preserve">, </w:t>
      </w:r>
      <w:proofErr w:type="spellStart"/>
      <w:r w:rsidRPr="009200F9">
        <w:rPr>
          <w:b/>
          <w:sz w:val="22"/>
          <w:szCs w:val="22"/>
        </w:rPr>
        <w:t>ротація</w:t>
      </w:r>
      <w:proofErr w:type="spellEnd"/>
      <w:r w:rsidRPr="009200F9">
        <w:rPr>
          <w:b/>
          <w:sz w:val="22"/>
          <w:szCs w:val="22"/>
        </w:rPr>
        <w:t xml:space="preserve">. </w:t>
      </w:r>
    </w:p>
    <w:p w:rsidR="00BE6781" w:rsidRPr="009200F9" w:rsidRDefault="00BE6781" w:rsidP="002A6FA7">
      <w:pPr>
        <w:ind w:left="426" w:right="310"/>
        <w:jc w:val="both"/>
        <w:rPr>
          <w:sz w:val="22"/>
          <w:szCs w:val="22"/>
        </w:rPr>
      </w:pPr>
      <w:r w:rsidRPr="002F2AAA">
        <w:rPr>
          <w:sz w:val="22"/>
          <w:szCs w:val="22"/>
          <w:lang w:val="uk-UA"/>
        </w:rPr>
        <w:t xml:space="preserve">          </w:t>
      </w:r>
      <w:r>
        <w:rPr>
          <w:sz w:val="22"/>
          <w:szCs w:val="22"/>
          <w:u w:val="single"/>
          <w:lang w:val="uk-UA"/>
        </w:rPr>
        <w:t xml:space="preserve"> </w:t>
      </w:r>
      <w:r w:rsidRPr="009200F9">
        <w:rPr>
          <w:sz w:val="22"/>
          <w:szCs w:val="22"/>
          <w:u w:val="single"/>
          <w:lang w:val="uk-UA"/>
        </w:rPr>
        <w:t>5.</w:t>
      </w:r>
      <w:proofErr w:type="spellStart"/>
      <w:r w:rsidRPr="009200F9">
        <w:rPr>
          <w:sz w:val="22"/>
          <w:szCs w:val="22"/>
          <w:u w:val="single"/>
        </w:rPr>
        <w:t>Розрізняють</w:t>
      </w:r>
      <w:proofErr w:type="spellEnd"/>
      <w:r w:rsidRPr="009200F9">
        <w:rPr>
          <w:sz w:val="22"/>
          <w:szCs w:val="22"/>
          <w:u w:val="single"/>
        </w:rPr>
        <w:t xml:space="preserve"> </w:t>
      </w:r>
      <w:proofErr w:type="spellStart"/>
      <w:r w:rsidRPr="009200F9">
        <w:rPr>
          <w:sz w:val="22"/>
          <w:szCs w:val="22"/>
          <w:u w:val="single"/>
        </w:rPr>
        <w:t>такі</w:t>
      </w:r>
      <w:proofErr w:type="spellEnd"/>
      <w:r w:rsidRPr="009200F9">
        <w:rPr>
          <w:sz w:val="22"/>
          <w:szCs w:val="22"/>
          <w:u w:val="single"/>
        </w:rPr>
        <w:t xml:space="preserve"> </w:t>
      </w:r>
      <w:proofErr w:type="spellStart"/>
      <w:r w:rsidRPr="009200F9">
        <w:rPr>
          <w:sz w:val="22"/>
          <w:szCs w:val="22"/>
          <w:u w:val="single"/>
        </w:rPr>
        <w:t>межі</w:t>
      </w:r>
      <w:proofErr w:type="spellEnd"/>
      <w:r w:rsidRPr="009200F9">
        <w:rPr>
          <w:sz w:val="22"/>
          <w:szCs w:val="22"/>
          <w:u w:val="single"/>
        </w:rPr>
        <w:t xml:space="preserve"> </w:t>
      </w:r>
      <w:proofErr w:type="spellStart"/>
      <w:r w:rsidRPr="009200F9">
        <w:rPr>
          <w:sz w:val="22"/>
          <w:szCs w:val="22"/>
          <w:u w:val="single"/>
        </w:rPr>
        <w:t>рухів</w:t>
      </w:r>
      <w:proofErr w:type="spellEnd"/>
      <w:r w:rsidRPr="009200F9">
        <w:rPr>
          <w:sz w:val="22"/>
          <w:szCs w:val="22"/>
          <w:u w:val="single"/>
        </w:rPr>
        <w:t xml:space="preserve"> у </w:t>
      </w:r>
      <w:proofErr w:type="spellStart"/>
      <w:r w:rsidRPr="009200F9">
        <w:rPr>
          <w:sz w:val="22"/>
          <w:szCs w:val="22"/>
          <w:u w:val="single"/>
        </w:rPr>
        <w:t>суглобах</w:t>
      </w:r>
      <w:proofErr w:type="spellEnd"/>
      <w:r w:rsidRPr="009200F9">
        <w:rPr>
          <w:sz w:val="22"/>
          <w:szCs w:val="22"/>
        </w:rPr>
        <w:t xml:space="preserve">: </w:t>
      </w:r>
    </w:p>
    <w:p w:rsidR="00BE6781" w:rsidRPr="009200F9" w:rsidRDefault="00BE6781" w:rsidP="002A6FA7">
      <w:pPr>
        <w:ind w:left="426" w:right="310"/>
        <w:jc w:val="both"/>
        <w:rPr>
          <w:b/>
          <w:sz w:val="22"/>
          <w:szCs w:val="22"/>
          <w:lang w:val="uk-UA"/>
        </w:rPr>
      </w:pPr>
      <w:r w:rsidRPr="009200F9">
        <w:rPr>
          <w:b/>
          <w:sz w:val="22"/>
          <w:szCs w:val="22"/>
          <w:lang w:val="uk-UA"/>
        </w:rPr>
        <w:t>1.Ф</w:t>
      </w:r>
      <w:proofErr w:type="spellStart"/>
      <w:r w:rsidRPr="009200F9">
        <w:rPr>
          <w:b/>
          <w:sz w:val="22"/>
          <w:szCs w:val="22"/>
        </w:rPr>
        <w:t>ізіологічна</w:t>
      </w:r>
      <w:proofErr w:type="spellEnd"/>
      <w:r w:rsidRPr="009200F9">
        <w:rPr>
          <w:b/>
          <w:sz w:val="22"/>
          <w:szCs w:val="22"/>
        </w:rPr>
        <w:t xml:space="preserve"> межа </w:t>
      </w:r>
      <w:proofErr w:type="spellStart"/>
      <w:r w:rsidRPr="009200F9">
        <w:rPr>
          <w:b/>
          <w:sz w:val="22"/>
          <w:szCs w:val="22"/>
        </w:rPr>
        <w:t>рухливості</w:t>
      </w:r>
      <w:proofErr w:type="spellEnd"/>
      <w:r w:rsidRPr="009200F9">
        <w:rPr>
          <w:b/>
          <w:sz w:val="22"/>
          <w:szCs w:val="22"/>
          <w:lang w:val="uk-UA"/>
        </w:rPr>
        <w:t>.</w:t>
      </w:r>
    </w:p>
    <w:p w:rsidR="00BE6781" w:rsidRPr="009200F9" w:rsidRDefault="00BE6781" w:rsidP="002A6FA7">
      <w:pPr>
        <w:ind w:left="426" w:right="310"/>
        <w:jc w:val="both"/>
        <w:rPr>
          <w:sz w:val="22"/>
          <w:szCs w:val="22"/>
          <w:lang w:val="uk-UA"/>
        </w:rPr>
      </w:pPr>
      <w:r w:rsidRPr="009200F9">
        <w:rPr>
          <w:sz w:val="22"/>
          <w:szCs w:val="22"/>
          <w:lang w:val="uk-UA"/>
        </w:rPr>
        <w:t>2.Змішане порушення рухливості.</w:t>
      </w:r>
    </w:p>
    <w:p w:rsidR="00BE6781" w:rsidRPr="009200F9" w:rsidRDefault="00BE6781" w:rsidP="002A6FA7">
      <w:pPr>
        <w:ind w:left="426" w:right="310"/>
        <w:jc w:val="both"/>
        <w:rPr>
          <w:b/>
          <w:sz w:val="22"/>
          <w:szCs w:val="22"/>
          <w:lang w:val="uk-UA"/>
        </w:rPr>
      </w:pPr>
      <w:r w:rsidRPr="009200F9">
        <w:rPr>
          <w:b/>
          <w:sz w:val="22"/>
          <w:szCs w:val="22"/>
          <w:lang w:val="uk-UA"/>
        </w:rPr>
        <w:t>3.</w:t>
      </w:r>
      <w:r w:rsidRPr="009200F9">
        <w:rPr>
          <w:b/>
          <w:sz w:val="22"/>
          <w:szCs w:val="22"/>
        </w:rPr>
        <w:t xml:space="preserve"> </w:t>
      </w:r>
      <w:r w:rsidRPr="009200F9">
        <w:rPr>
          <w:b/>
          <w:sz w:val="22"/>
          <w:szCs w:val="22"/>
          <w:lang w:val="uk-UA"/>
        </w:rPr>
        <w:t>А</w:t>
      </w:r>
      <w:proofErr w:type="spellStart"/>
      <w:r w:rsidRPr="009200F9">
        <w:rPr>
          <w:b/>
          <w:sz w:val="22"/>
          <w:szCs w:val="22"/>
        </w:rPr>
        <w:t>натомічна</w:t>
      </w:r>
      <w:proofErr w:type="spellEnd"/>
      <w:r w:rsidRPr="009200F9">
        <w:rPr>
          <w:b/>
          <w:sz w:val="22"/>
          <w:szCs w:val="22"/>
        </w:rPr>
        <w:t xml:space="preserve"> межа </w:t>
      </w:r>
      <w:proofErr w:type="spellStart"/>
      <w:r w:rsidRPr="009200F9">
        <w:rPr>
          <w:b/>
          <w:sz w:val="22"/>
          <w:szCs w:val="22"/>
        </w:rPr>
        <w:t>рухливості</w:t>
      </w:r>
      <w:proofErr w:type="spellEnd"/>
      <w:r w:rsidRPr="009200F9">
        <w:rPr>
          <w:b/>
          <w:sz w:val="22"/>
          <w:szCs w:val="22"/>
          <w:lang w:val="uk-UA"/>
        </w:rPr>
        <w:t>.</w:t>
      </w:r>
    </w:p>
    <w:p w:rsidR="00BE6781" w:rsidRPr="009200F9" w:rsidRDefault="00BE6781" w:rsidP="002A6FA7">
      <w:pPr>
        <w:ind w:left="426" w:right="310"/>
        <w:jc w:val="both"/>
        <w:rPr>
          <w:sz w:val="22"/>
          <w:szCs w:val="22"/>
          <w:lang w:val="uk-UA"/>
        </w:rPr>
      </w:pPr>
      <w:r w:rsidRPr="009200F9">
        <w:rPr>
          <w:b/>
          <w:sz w:val="22"/>
          <w:szCs w:val="22"/>
          <w:lang w:val="uk-UA"/>
        </w:rPr>
        <w:t>4.</w:t>
      </w:r>
      <w:r w:rsidRPr="009200F9">
        <w:rPr>
          <w:b/>
          <w:sz w:val="22"/>
          <w:szCs w:val="22"/>
        </w:rPr>
        <w:t xml:space="preserve"> </w:t>
      </w:r>
      <w:r w:rsidRPr="009200F9">
        <w:rPr>
          <w:b/>
          <w:sz w:val="22"/>
          <w:szCs w:val="22"/>
          <w:lang w:val="uk-UA"/>
        </w:rPr>
        <w:t>П</w:t>
      </w:r>
      <w:proofErr w:type="spellStart"/>
      <w:r w:rsidRPr="009200F9">
        <w:rPr>
          <w:b/>
          <w:sz w:val="22"/>
          <w:szCs w:val="22"/>
        </w:rPr>
        <w:t>атологічна</w:t>
      </w:r>
      <w:proofErr w:type="spellEnd"/>
      <w:r w:rsidRPr="009200F9">
        <w:rPr>
          <w:b/>
          <w:sz w:val="22"/>
          <w:szCs w:val="22"/>
        </w:rPr>
        <w:t xml:space="preserve"> межа </w:t>
      </w:r>
      <w:proofErr w:type="spellStart"/>
      <w:r w:rsidRPr="009200F9">
        <w:rPr>
          <w:b/>
          <w:sz w:val="22"/>
          <w:szCs w:val="22"/>
        </w:rPr>
        <w:t>рухливості</w:t>
      </w:r>
      <w:proofErr w:type="spellEnd"/>
      <w:r w:rsidRPr="009200F9">
        <w:rPr>
          <w:sz w:val="22"/>
          <w:szCs w:val="22"/>
          <w:lang w:val="uk-UA"/>
        </w:rPr>
        <w:t>.</w:t>
      </w:r>
    </w:p>
    <w:p w:rsidR="00BE6781" w:rsidRPr="009200F9" w:rsidRDefault="00BE6781" w:rsidP="002A6FA7">
      <w:pPr>
        <w:ind w:left="426" w:right="310"/>
        <w:jc w:val="both"/>
        <w:rPr>
          <w:sz w:val="22"/>
          <w:szCs w:val="22"/>
          <w:u w:val="single"/>
          <w:lang w:val="uk-UA"/>
        </w:rPr>
      </w:pPr>
      <w:r w:rsidRPr="002F2AAA">
        <w:rPr>
          <w:sz w:val="22"/>
          <w:szCs w:val="22"/>
          <w:lang w:val="uk-UA"/>
        </w:rPr>
        <w:t xml:space="preserve">           </w:t>
      </w:r>
      <w:r w:rsidRPr="009200F9">
        <w:rPr>
          <w:sz w:val="22"/>
          <w:szCs w:val="22"/>
          <w:u w:val="single"/>
          <w:lang w:val="uk-UA"/>
        </w:rPr>
        <w:t>6.П</w:t>
      </w:r>
      <w:proofErr w:type="spellStart"/>
      <w:r w:rsidRPr="009200F9">
        <w:rPr>
          <w:sz w:val="22"/>
          <w:szCs w:val="22"/>
          <w:u w:val="single"/>
        </w:rPr>
        <w:t>орівнюючи</w:t>
      </w:r>
      <w:proofErr w:type="spellEnd"/>
      <w:r w:rsidRPr="009200F9">
        <w:rPr>
          <w:sz w:val="22"/>
          <w:szCs w:val="22"/>
          <w:u w:val="single"/>
        </w:rPr>
        <w:t xml:space="preserve"> </w:t>
      </w:r>
      <w:proofErr w:type="spellStart"/>
      <w:r w:rsidRPr="009200F9">
        <w:rPr>
          <w:sz w:val="22"/>
          <w:szCs w:val="22"/>
          <w:u w:val="single"/>
        </w:rPr>
        <w:t>амплітуду</w:t>
      </w:r>
      <w:proofErr w:type="spellEnd"/>
      <w:r w:rsidRPr="009200F9">
        <w:rPr>
          <w:sz w:val="22"/>
          <w:szCs w:val="22"/>
          <w:u w:val="single"/>
        </w:rPr>
        <w:t xml:space="preserve"> </w:t>
      </w:r>
      <w:proofErr w:type="spellStart"/>
      <w:r w:rsidRPr="009200F9">
        <w:rPr>
          <w:sz w:val="22"/>
          <w:szCs w:val="22"/>
          <w:u w:val="single"/>
        </w:rPr>
        <w:t>активних</w:t>
      </w:r>
      <w:proofErr w:type="spellEnd"/>
      <w:r w:rsidRPr="009200F9">
        <w:rPr>
          <w:sz w:val="22"/>
          <w:szCs w:val="22"/>
          <w:u w:val="single"/>
        </w:rPr>
        <w:t xml:space="preserve"> і </w:t>
      </w:r>
      <w:proofErr w:type="spellStart"/>
      <w:r w:rsidRPr="009200F9">
        <w:rPr>
          <w:sz w:val="22"/>
          <w:szCs w:val="22"/>
          <w:u w:val="single"/>
        </w:rPr>
        <w:t>пасивних</w:t>
      </w:r>
      <w:proofErr w:type="spellEnd"/>
      <w:r w:rsidRPr="009200F9">
        <w:rPr>
          <w:sz w:val="22"/>
          <w:szCs w:val="22"/>
          <w:u w:val="single"/>
        </w:rPr>
        <w:t xml:space="preserve"> </w:t>
      </w:r>
      <w:proofErr w:type="spellStart"/>
      <w:r w:rsidRPr="009200F9">
        <w:rPr>
          <w:sz w:val="22"/>
          <w:szCs w:val="22"/>
          <w:u w:val="single"/>
        </w:rPr>
        <w:t>рухів</w:t>
      </w:r>
      <w:proofErr w:type="spellEnd"/>
      <w:r w:rsidRPr="009200F9">
        <w:rPr>
          <w:sz w:val="22"/>
          <w:szCs w:val="22"/>
          <w:u w:val="single"/>
          <w:lang w:val="uk-UA"/>
        </w:rPr>
        <w:t xml:space="preserve"> в суглобах,</w:t>
      </w:r>
      <w:r w:rsidRPr="009200F9">
        <w:rPr>
          <w:sz w:val="22"/>
          <w:szCs w:val="22"/>
          <w:u w:val="single"/>
        </w:rPr>
        <w:t xml:space="preserve"> </w:t>
      </w:r>
      <w:proofErr w:type="spellStart"/>
      <w:r w:rsidRPr="009200F9">
        <w:rPr>
          <w:sz w:val="22"/>
          <w:szCs w:val="22"/>
          <w:u w:val="single"/>
        </w:rPr>
        <w:t>можна</w:t>
      </w:r>
      <w:proofErr w:type="spellEnd"/>
      <w:r w:rsidRPr="009200F9">
        <w:rPr>
          <w:sz w:val="22"/>
          <w:szCs w:val="22"/>
          <w:u w:val="single"/>
        </w:rPr>
        <w:t xml:space="preserve"> </w:t>
      </w:r>
      <w:proofErr w:type="spellStart"/>
      <w:r w:rsidRPr="009200F9">
        <w:rPr>
          <w:sz w:val="22"/>
          <w:szCs w:val="22"/>
          <w:u w:val="single"/>
        </w:rPr>
        <w:t>судити</w:t>
      </w:r>
      <w:proofErr w:type="spellEnd"/>
      <w:r w:rsidRPr="009200F9">
        <w:rPr>
          <w:sz w:val="22"/>
          <w:szCs w:val="22"/>
          <w:u w:val="single"/>
        </w:rPr>
        <w:t xml:space="preserve"> про</w:t>
      </w:r>
      <w:r w:rsidRPr="009200F9">
        <w:rPr>
          <w:sz w:val="22"/>
          <w:szCs w:val="22"/>
          <w:u w:val="single"/>
          <w:lang w:val="uk-UA"/>
        </w:rPr>
        <w:t>:</w:t>
      </w:r>
    </w:p>
    <w:p w:rsidR="00BE6781" w:rsidRPr="009200F9" w:rsidRDefault="00BE6781" w:rsidP="002A6FA7">
      <w:pPr>
        <w:ind w:left="426" w:right="310"/>
        <w:jc w:val="both"/>
        <w:rPr>
          <w:b/>
          <w:sz w:val="22"/>
          <w:szCs w:val="22"/>
          <w:lang w:val="uk-UA"/>
        </w:rPr>
      </w:pPr>
      <w:r w:rsidRPr="009200F9">
        <w:rPr>
          <w:sz w:val="22"/>
          <w:szCs w:val="22"/>
          <w:lang w:val="uk-UA"/>
        </w:rPr>
        <w:t>1.</w:t>
      </w:r>
      <w:r w:rsidRPr="009200F9">
        <w:rPr>
          <w:b/>
          <w:sz w:val="22"/>
          <w:szCs w:val="22"/>
          <w:lang w:val="uk-UA"/>
        </w:rPr>
        <w:t>В</w:t>
      </w:r>
      <w:proofErr w:type="spellStart"/>
      <w:r w:rsidRPr="009200F9">
        <w:rPr>
          <w:b/>
          <w:sz w:val="22"/>
          <w:szCs w:val="22"/>
        </w:rPr>
        <w:t>ідновлення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обсягу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рухів</w:t>
      </w:r>
      <w:proofErr w:type="spellEnd"/>
      <w:r w:rsidRPr="009200F9">
        <w:rPr>
          <w:b/>
          <w:sz w:val="22"/>
          <w:szCs w:val="22"/>
        </w:rPr>
        <w:t xml:space="preserve"> у </w:t>
      </w:r>
      <w:proofErr w:type="spellStart"/>
      <w:r w:rsidRPr="009200F9">
        <w:rPr>
          <w:b/>
          <w:sz w:val="22"/>
          <w:szCs w:val="22"/>
        </w:rPr>
        <w:t>процесі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реабілітації</w:t>
      </w:r>
      <w:proofErr w:type="spellEnd"/>
      <w:r w:rsidRPr="009200F9">
        <w:rPr>
          <w:b/>
          <w:sz w:val="22"/>
          <w:szCs w:val="22"/>
          <w:lang w:val="uk-UA"/>
        </w:rPr>
        <w:t>.</w:t>
      </w:r>
    </w:p>
    <w:p w:rsidR="00BE6781" w:rsidRPr="009200F9" w:rsidRDefault="00BE6781" w:rsidP="002A6FA7">
      <w:pPr>
        <w:ind w:left="426" w:right="310"/>
        <w:jc w:val="both"/>
        <w:rPr>
          <w:b/>
          <w:sz w:val="22"/>
          <w:szCs w:val="22"/>
        </w:rPr>
      </w:pPr>
      <w:r w:rsidRPr="009200F9">
        <w:rPr>
          <w:b/>
          <w:sz w:val="22"/>
          <w:szCs w:val="22"/>
          <w:lang w:val="uk-UA"/>
        </w:rPr>
        <w:t>2.</w:t>
      </w:r>
      <w:r w:rsidRPr="009200F9">
        <w:rPr>
          <w:b/>
          <w:sz w:val="22"/>
          <w:szCs w:val="22"/>
        </w:rPr>
        <w:t xml:space="preserve"> </w:t>
      </w:r>
      <w:r w:rsidRPr="009200F9">
        <w:rPr>
          <w:b/>
          <w:sz w:val="22"/>
          <w:szCs w:val="22"/>
          <w:lang w:val="uk-UA"/>
        </w:rPr>
        <w:t>О</w:t>
      </w:r>
      <w:proofErr w:type="spellStart"/>
      <w:r w:rsidRPr="009200F9">
        <w:rPr>
          <w:b/>
          <w:sz w:val="22"/>
          <w:szCs w:val="22"/>
        </w:rPr>
        <w:t>цінюва</w:t>
      </w:r>
      <w:proofErr w:type="spellEnd"/>
      <w:r w:rsidRPr="009200F9">
        <w:rPr>
          <w:b/>
          <w:sz w:val="22"/>
          <w:szCs w:val="22"/>
          <w:lang w:val="uk-UA"/>
        </w:rPr>
        <w:t>ні</w:t>
      </w:r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ефективн</w:t>
      </w:r>
      <w:proofErr w:type="spellEnd"/>
      <w:r w:rsidRPr="009200F9">
        <w:rPr>
          <w:b/>
          <w:sz w:val="22"/>
          <w:szCs w:val="22"/>
          <w:lang w:val="uk-UA"/>
        </w:rPr>
        <w:t>о</w:t>
      </w:r>
      <w:proofErr w:type="spellStart"/>
      <w:r w:rsidRPr="009200F9">
        <w:rPr>
          <w:b/>
          <w:sz w:val="22"/>
          <w:szCs w:val="22"/>
        </w:rPr>
        <w:t>ст</w:t>
      </w:r>
      <w:proofErr w:type="spellEnd"/>
      <w:r w:rsidRPr="009200F9">
        <w:rPr>
          <w:b/>
          <w:sz w:val="22"/>
          <w:szCs w:val="22"/>
          <w:lang w:val="uk-UA"/>
        </w:rPr>
        <w:t>і</w:t>
      </w:r>
      <w:r w:rsidRPr="009200F9">
        <w:rPr>
          <w:b/>
          <w:sz w:val="22"/>
          <w:szCs w:val="22"/>
        </w:rPr>
        <w:t xml:space="preserve"> занять ЛФК та </w:t>
      </w:r>
      <w:proofErr w:type="spellStart"/>
      <w:r w:rsidRPr="009200F9">
        <w:rPr>
          <w:b/>
          <w:sz w:val="22"/>
          <w:szCs w:val="22"/>
        </w:rPr>
        <w:t>інших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засобів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фізичної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терапії</w:t>
      </w:r>
      <w:proofErr w:type="spellEnd"/>
      <w:r w:rsidRPr="009200F9">
        <w:rPr>
          <w:b/>
          <w:sz w:val="22"/>
          <w:szCs w:val="22"/>
        </w:rPr>
        <w:t>.</w:t>
      </w:r>
    </w:p>
    <w:p w:rsidR="00BE6781" w:rsidRPr="009200F9" w:rsidRDefault="00BE6781" w:rsidP="002A6FA7">
      <w:pPr>
        <w:ind w:left="426" w:right="310"/>
        <w:jc w:val="both"/>
        <w:rPr>
          <w:sz w:val="22"/>
          <w:szCs w:val="22"/>
          <w:lang w:val="uk-UA"/>
        </w:rPr>
      </w:pPr>
      <w:r w:rsidRPr="009200F9">
        <w:rPr>
          <w:sz w:val="22"/>
          <w:szCs w:val="22"/>
          <w:lang w:val="uk-UA"/>
        </w:rPr>
        <w:t xml:space="preserve">3.Стан </w:t>
      </w:r>
      <w:proofErr w:type="spellStart"/>
      <w:r w:rsidRPr="009200F9">
        <w:rPr>
          <w:sz w:val="22"/>
          <w:szCs w:val="22"/>
          <w:lang w:val="uk-UA"/>
        </w:rPr>
        <w:t>здоровя</w:t>
      </w:r>
      <w:proofErr w:type="spellEnd"/>
      <w:r w:rsidRPr="009200F9">
        <w:rPr>
          <w:sz w:val="22"/>
          <w:szCs w:val="22"/>
          <w:lang w:val="uk-UA"/>
        </w:rPr>
        <w:t xml:space="preserve"> людини.</w:t>
      </w:r>
    </w:p>
    <w:p w:rsidR="00BE6781" w:rsidRPr="009200F9" w:rsidRDefault="00BE6781" w:rsidP="002A6FA7">
      <w:pPr>
        <w:ind w:left="426" w:right="310"/>
        <w:jc w:val="both"/>
        <w:rPr>
          <w:sz w:val="22"/>
          <w:szCs w:val="22"/>
          <w:lang w:val="uk-UA"/>
        </w:rPr>
      </w:pPr>
      <w:r w:rsidRPr="009200F9">
        <w:rPr>
          <w:sz w:val="22"/>
          <w:szCs w:val="22"/>
          <w:lang w:val="uk-UA"/>
        </w:rPr>
        <w:lastRenderedPageBreak/>
        <w:t>4.</w:t>
      </w:r>
      <w:r>
        <w:rPr>
          <w:sz w:val="22"/>
          <w:szCs w:val="22"/>
          <w:lang w:val="uk-UA"/>
        </w:rPr>
        <w:t>Вік та стать людини.</w:t>
      </w:r>
    </w:p>
    <w:p w:rsidR="00BE6781" w:rsidRPr="009200F9" w:rsidRDefault="00BE6781" w:rsidP="002A6FA7">
      <w:pPr>
        <w:shd w:val="clear" w:color="auto" w:fill="FFFFFF"/>
        <w:ind w:left="426" w:right="310"/>
        <w:jc w:val="both"/>
        <w:rPr>
          <w:sz w:val="22"/>
          <w:szCs w:val="22"/>
          <w:u w:val="single"/>
          <w:lang w:val="uk-UA"/>
        </w:rPr>
      </w:pPr>
      <w:r w:rsidRPr="002F2AAA">
        <w:rPr>
          <w:sz w:val="22"/>
          <w:szCs w:val="22"/>
          <w:lang w:val="uk-UA"/>
        </w:rPr>
        <w:t xml:space="preserve">           </w:t>
      </w:r>
      <w:r w:rsidRPr="009200F9">
        <w:rPr>
          <w:sz w:val="22"/>
          <w:szCs w:val="22"/>
          <w:u w:val="single"/>
          <w:lang w:val="uk-UA"/>
        </w:rPr>
        <w:t xml:space="preserve">7.З метою вимірювання обсягу рухів в суглобах можна використовувати: </w:t>
      </w:r>
    </w:p>
    <w:p w:rsidR="00BE6781" w:rsidRPr="009200F9" w:rsidRDefault="00BE6781" w:rsidP="002A6FA7">
      <w:pPr>
        <w:shd w:val="clear" w:color="auto" w:fill="FFFFFF"/>
        <w:ind w:left="426" w:right="310"/>
        <w:jc w:val="both"/>
        <w:rPr>
          <w:sz w:val="22"/>
          <w:szCs w:val="22"/>
          <w:lang w:val="uk-UA"/>
        </w:rPr>
      </w:pPr>
      <w:r w:rsidRPr="009200F9">
        <w:rPr>
          <w:sz w:val="22"/>
          <w:szCs w:val="22"/>
          <w:lang w:val="uk-UA"/>
        </w:rPr>
        <w:t>1.Гігрометр.</w:t>
      </w:r>
    </w:p>
    <w:p w:rsidR="00BE6781" w:rsidRPr="009200F9" w:rsidRDefault="00BE6781" w:rsidP="002A6FA7">
      <w:pPr>
        <w:shd w:val="clear" w:color="auto" w:fill="FFFFFF"/>
        <w:ind w:left="426" w:right="310"/>
        <w:jc w:val="both"/>
        <w:rPr>
          <w:sz w:val="22"/>
          <w:szCs w:val="22"/>
          <w:lang w:val="uk-UA"/>
        </w:rPr>
      </w:pPr>
      <w:r w:rsidRPr="009200F9">
        <w:rPr>
          <w:sz w:val="22"/>
          <w:szCs w:val="22"/>
          <w:lang w:val="uk-UA"/>
        </w:rPr>
        <w:t>2.Барометр.</w:t>
      </w:r>
    </w:p>
    <w:p w:rsidR="00BE6781" w:rsidRPr="009200F9" w:rsidRDefault="00BE6781" w:rsidP="002A6FA7">
      <w:pPr>
        <w:shd w:val="clear" w:color="auto" w:fill="FFFFFF"/>
        <w:ind w:left="426" w:right="310"/>
        <w:jc w:val="both"/>
        <w:rPr>
          <w:b/>
          <w:sz w:val="22"/>
          <w:szCs w:val="22"/>
          <w:lang w:val="uk-UA"/>
        </w:rPr>
      </w:pPr>
      <w:r w:rsidRPr="009200F9">
        <w:rPr>
          <w:b/>
          <w:sz w:val="22"/>
          <w:szCs w:val="22"/>
          <w:lang w:val="uk-UA"/>
        </w:rPr>
        <w:t>3.Кутомір.</w:t>
      </w:r>
    </w:p>
    <w:p w:rsidR="00BE6781" w:rsidRPr="009200F9" w:rsidRDefault="00BE6781" w:rsidP="002A6FA7">
      <w:pPr>
        <w:shd w:val="clear" w:color="auto" w:fill="FFFFFF"/>
        <w:ind w:left="426" w:right="310"/>
        <w:jc w:val="both"/>
        <w:rPr>
          <w:sz w:val="22"/>
          <w:szCs w:val="22"/>
          <w:lang w:val="uk-UA"/>
        </w:rPr>
      </w:pPr>
      <w:r w:rsidRPr="009200F9">
        <w:rPr>
          <w:b/>
          <w:sz w:val="22"/>
          <w:szCs w:val="22"/>
          <w:lang w:val="uk-UA"/>
        </w:rPr>
        <w:t>4.Звичайний транспортир і дві вузькі лінійки</w:t>
      </w:r>
      <w:r w:rsidRPr="009200F9">
        <w:rPr>
          <w:sz w:val="22"/>
          <w:szCs w:val="22"/>
          <w:lang w:val="uk-UA"/>
        </w:rPr>
        <w:t>.</w:t>
      </w:r>
    </w:p>
    <w:p w:rsidR="00BE6781" w:rsidRPr="009200F9" w:rsidRDefault="00BE6781" w:rsidP="002A6FA7">
      <w:pPr>
        <w:ind w:left="426" w:right="310"/>
        <w:jc w:val="both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  <w:lang w:val="uk-UA"/>
        </w:rPr>
        <w:t xml:space="preserve"> </w:t>
      </w:r>
      <w:r w:rsidRPr="002F2AAA">
        <w:rPr>
          <w:sz w:val="22"/>
          <w:szCs w:val="22"/>
          <w:lang w:val="uk-UA"/>
        </w:rPr>
        <w:t xml:space="preserve">          </w:t>
      </w:r>
      <w:r>
        <w:rPr>
          <w:sz w:val="22"/>
          <w:szCs w:val="22"/>
          <w:u w:val="single"/>
          <w:lang w:val="uk-UA"/>
        </w:rPr>
        <w:t xml:space="preserve"> </w:t>
      </w:r>
      <w:r w:rsidRPr="009200F9">
        <w:rPr>
          <w:sz w:val="22"/>
          <w:szCs w:val="22"/>
          <w:u w:val="single"/>
          <w:lang w:val="uk-UA"/>
        </w:rPr>
        <w:t>8.</w:t>
      </w:r>
      <w:proofErr w:type="spellStart"/>
      <w:r w:rsidRPr="009200F9">
        <w:rPr>
          <w:sz w:val="22"/>
          <w:szCs w:val="22"/>
          <w:u w:val="single"/>
        </w:rPr>
        <w:t>Рухи</w:t>
      </w:r>
      <w:proofErr w:type="spellEnd"/>
      <w:r w:rsidRPr="009200F9">
        <w:rPr>
          <w:sz w:val="22"/>
          <w:szCs w:val="22"/>
          <w:u w:val="single"/>
        </w:rPr>
        <w:t xml:space="preserve"> </w:t>
      </w:r>
      <w:r w:rsidRPr="009200F9">
        <w:rPr>
          <w:sz w:val="22"/>
          <w:szCs w:val="22"/>
          <w:u w:val="single"/>
          <w:lang w:val="uk-UA"/>
        </w:rPr>
        <w:t xml:space="preserve">в суглобі </w:t>
      </w:r>
      <w:proofErr w:type="spellStart"/>
      <w:r w:rsidRPr="009200F9">
        <w:rPr>
          <w:sz w:val="22"/>
          <w:szCs w:val="22"/>
          <w:u w:val="single"/>
        </w:rPr>
        <w:t>навколо</w:t>
      </w:r>
      <w:proofErr w:type="spellEnd"/>
      <w:r w:rsidRPr="009200F9">
        <w:rPr>
          <w:sz w:val="22"/>
          <w:szCs w:val="22"/>
          <w:u w:val="single"/>
        </w:rPr>
        <w:t xml:space="preserve"> </w:t>
      </w:r>
      <w:proofErr w:type="spellStart"/>
      <w:r w:rsidRPr="009200F9">
        <w:rPr>
          <w:sz w:val="22"/>
          <w:szCs w:val="22"/>
          <w:u w:val="single"/>
        </w:rPr>
        <w:t>фронтальної</w:t>
      </w:r>
      <w:proofErr w:type="spellEnd"/>
      <w:r w:rsidRPr="009200F9">
        <w:rPr>
          <w:sz w:val="22"/>
          <w:szCs w:val="22"/>
          <w:u w:val="single"/>
        </w:rPr>
        <w:t xml:space="preserve"> </w:t>
      </w:r>
      <w:proofErr w:type="spellStart"/>
      <w:r w:rsidRPr="009200F9">
        <w:rPr>
          <w:sz w:val="22"/>
          <w:szCs w:val="22"/>
          <w:u w:val="single"/>
        </w:rPr>
        <w:t>осі</w:t>
      </w:r>
      <w:proofErr w:type="spellEnd"/>
      <w:r w:rsidRPr="009200F9">
        <w:rPr>
          <w:sz w:val="22"/>
          <w:szCs w:val="22"/>
          <w:u w:val="single"/>
        </w:rPr>
        <w:t xml:space="preserve"> в </w:t>
      </w:r>
      <w:proofErr w:type="spellStart"/>
      <w:r w:rsidRPr="009200F9">
        <w:rPr>
          <w:sz w:val="22"/>
          <w:szCs w:val="22"/>
          <w:u w:val="single"/>
        </w:rPr>
        <w:t>сагітальній</w:t>
      </w:r>
      <w:proofErr w:type="spellEnd"/>
      <w:r w:rsidRPr="009200F9">
        <w:rPr>
          <w:sz w:val="22"/>
          <w:szCs w:val="22"/>
          <w:u w:val="single"/>
        </w:rPr>
        <w:t xml:space="preserve"> </w:t>
      </w:r>
      <w:proofErr w:type="spellStart"/>
      <w:r w:rsidRPr="009200F9">
        <w:rPr>
          <w:sz w:val="22"/>
          <w:szCs w:val="22"/>
          <w:u w:val="single"/>
        </w:rPr>
        <w:t>площині</w:t>
      </w:r>
      <w:proofErr w:type="spellEnd"/>
      <w:r w:rsidRPr="009200F9">
        <w:rPr>
          <w:sz w:val="22"/>
          <w:szCs w:val="22"/>
          <w:u w:val="single"/>
        </w:rPr>
        <w:t xml:space="preserve"> </w:t>
      </w:r>
      <w:proofErr w:type="spellStart"/>
      <w:r w:rsidRPr="009200F9">
        <w:rPr>
          <w:sz w:val="22"/>
          <w:szCs w:val="22"/>
          <w:u w:val="single"/>
        </w:rPr>
        <w:t>позначаються</w:t>
      </w:r>
      <w:proofErr w:type="spellEnd"/>
      <w:r w:rsidRPr="009200F9">
        <w:rPr>
          <w:sz w:val="22"/>
          <w:szCs w:val="22"/>
          <w:u w:val="single"/>
        </w:rPr>
        <w:t xml:space="preserve"> як</w:t>
      </w:r>
      <w:r w:rsidRPr="009200F9">
        <w:rPr>
          <w:sz w:val="22"/>
          <w:szCs w:val="22"/>
          <w:u w:val="single"/>
          <w:lang w:val="uk-UA"/>
        </w:rPr>
        <w:t>:</w:t>
      </w:r>
    </w:p>
    <w:p w:rsidR="00BE6781" w:rsidRPr="002F2AAA" w:rsidRDefault="00BE6781" w:rsidP="002A6FA7">
      <w:pPr>
        <w:ind w:left="426" w:right="310"/>
        <w:jc w:val="both"/>
        <w:rPr>
          <w:b/>
          <w:sz w:val="22"/>
          <w:szCs w:val="22"/>
          <w:lang w:val="uk-UA"/>
        </w:rPr>
      </w:pPr>
      <w:r w:rsidRPr="002F2AAA">
        <w:rPr>
          <w:b/>
          <w:sz w:val="22"/>
          <w:szCs w:val="22"/>
          <w:lang w:val="uk-UA"/>
        </w:rPr>
        <w:t>1</w:t>
      </w:r>
      <w:r>
        <w:rPr>
          <w:b/>
          <w:sz w:val="22"/>
          <w:szCs w:val="22"/>
          <w:lang w:val="uk-UA"/>
        </w:rPr>
        <w:t>.</w:t>
      </w:r>
      <w:r w:rsidRPr="002F2AAA">
        <w:rPr>
          <w:b/>
          <w:sz w:val="22"/>
          <w:szCs w:val="22"/>
          <w:lang w:val="uk-UA"/>
        </w:rPr>
        <w:t>Загалом з</w:t>
      </w:r>
      <w:proofErr w:type="spellStart"/>
      <w:r w:rsidRPr="002F2AAA">
        <w:rPr>
          <w:b/>
          <w:sz w:val="22"/>
          <w:szCs w:val="22"/>
        </w:rPr>
        <w:t>гинання</w:t>
      </w:r>
      <w:proofErr w:type="spellEnd"/>
      <w:r w:rsidRPr="002F2AAA">
        <w:rPr>
          <w:b/>
          <w:sz w:val="22"/>
          <w:szCs w:val="22"/>
        </w:rPr>
        <w:t xml:space="preserve"> та </w:t>
      </w:r>
      <w:proofErr w:type="spellStart"/>
      <w:r w:rsidRPr="002F2AAA">
        <w:rPr>
          <w:b/>
          <w:sz w:val="22"/>
          <w:szCs w:val="22"/>
        </w:rPr>
        <w:t>розгинання</w:t>
      </w:r>
      <w:proofErr w:type="spellEnd"/>
      <w:r w:rsidRPr="002F2AAA">
        <w:rPr>
          <w:b/>
          <w:sz w:val="22"/>
          <w:szCs w:val="22"/>
          <w:lang w:val="uk-UA"/>
        </w:rPr>
        <w:t>.</w:t>
      </w:r>
    </w:p>
    <w:p w:rsidR="00BE6781" w:rsidRPr="009200F9" w:rsidRDefault="00BE6781" w:rsidP="002A6FA7">
      <w:pPr>
        <w:ind w:left="426" w:right="31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2.Відведення, приведення, ротація.</w:t>
      </w:r>
    </w:p>
    <w:p w:rsidR="00BE6781" w:rsidRPr="002F2AAA" w:rsidRDefault="00BE6781" w:rsidP="002A6FA7">
      <w:pPr>
        <w:spacing w:line="240" w:lineRule="atLeast"/>
        <w:ind w:left="425" w:right="310"/>
        <w:contextualSpacing/>
        <w:jc w:val="both"/>
        <w:rPr>
          <w:b/>
          <w:sz w:val="22"/>
          <w:szCs w:val="22"/>
        </w:rPr>
      </w:pPr>
      <w:r w:rsidRPr="002F2AAA">
        <w:rPr>
          <w:b/>
          <w:sz w:val="22"/>
          <w:szCs w:val="22"/>
          <w:lang w:val="uk-UA"/>
        </w:rPr>
        <w:t>3.Щ</w:t>
      </w:r>
      <w:proofErr w:type="spellStart"/>
      <w:r w:rsidRPr="002F2AAA">
        <w:rPr>
          <w:b/>
          <w:sz w:val="22"/>
          <w:szCs w:val="22"/>
        </w:rPr>
        <w:t>одо</w:t>
      </w:r>
      <w:proofErr w:type="spellEnd"/>
      <w:r w:rsidRPr="002F2AAA">
        <w:rPr>
          <w:b/>
          <w:sz w:val="22"/>
          <w:szCs w:val="22"/>
        </w:rPr>
        <w:t xml:space="preserve"> </w:t>
      </w:r>
      <w:proofErr w:type="spellStart"/>
      <w:r w:rsidRPr="002F2AAA">
        <w:rPr>
          <w:b/>
          <w:sz w:val="22"/>
          <w:szCs w:val="22"/>
        </w:rPr>
        <w:t>кисті</w:t>
      </w:r>
      <w:proofErr w:type="spellEnd"/>
      <w:r w:rsidRPr="002F2AAA">
        <w:rPr>
          <w:b/>
          <w:sz w:val="22"/>
          <w:szCs w:val="22"/>
        </w:rPr>
        <w:t xml:space="preserve"> - </w:t>
      </w:r>
      <w:proofErr w:type="spellStart"/>
      <w:r w:rsidRPr="002F2AAA">
        <w:rPr>
          <w:b/>
          <w:sz w:val="22"/>
          <w:szCs w:val="22"/>
        </w:rPr>
        <w:t>долонне</w:t>
      </w:r>
      <w:proofErr w:type="spellEnd"/>
      <w:r w:rsidRPr="002F2AAA">
        <w:rPr>
          <w:b/>
          <w:sz w:val="22"/>
          <w:szCs w:val="22"/>
        </w:rPr>
        <w:t xml:space="preserve"> і </w:t>
      </w:r>
      <w:proofErr w:type="spellStart"/>
      <w:r w:rsidRPr="002F2AAA">
        <w:rPr>
          <w:b/>
          <w:sz w:val="22"/>
          <w:szCs w:val="22"/>
        </w:rPr>
        <w:t>тильне</w:t>
      </w:r>
      <w:proofErr w:type="spellEnd"/>
      <w:r w:rsidRPr="002F2AAA">
        <w:rPr>
          <w:b/>
          <w:sz w:val="22"/>
          <w:szCs w:val="22"/>
        </w:rPr>
        <w:t xml:space="preserve"> </w:t>
      </w:r>
      <w:proofErr w:type="spellStart"/>
      <w:r w:rsidRPr="002F2AAA">
        <w:rPr>
          <w:b/>
          <w:sz w:val="22"/>
          <w:szCs w:val="22"/>
        </w:rPr>
        <w:t>згинання</w:t>
      </w:r>
      <w:proofErr w:type="spellEnd"/>
      <w:r w:rsidRPr="002F2AAA">
        <w:rPr>
          <w:b/>
          <w:sz w:val="22"/>
          <w:szCs w:val="22"/>
          <w:lang w:val="uk-UA"/>
        </w:rPr>
        <w:t>.</w:t>
      </w:r>
    </w:p>
    <w:p w:rsidR="00BE6781" w:rsidRPr="002F2AAA" w:rsidRDefault="00BE6781" w:rsidP="002A6FA7">
      <w:pPr>
        <w:tabs>
          <w:tab w:val="left" w:pos="336"/>
        </w:tabs>
        <w:spacing w:after="120" w:line="240" w:lineRule="atLeast"/>
        <w:ind w:left="425" w:right="310"/>
        <w:contextualSpacing/>
        <w:jc w:val="both"/>
        <w:rPr>
          <w:b/>
          <w:sz w:val="22"/>
          <w:szCs w:val="22"/>
          <w:lang w:val="uk-UA" w:eastAsia="uk-UA"/>
        </w:rPr>
      </w:pPr>
      <w:r w:rsidRPr="002F2AAA">
        <w:rPr>
          <w:b/>
          <w:sz w:val="22"/>
          <w:szCs w:val="22"/>
          <w:lang w:val="uk-UA"/>
        </w:rPr>
        <w:t>4.Щодо</w:t>
      </w:r>
      <w:r w:rsidRPr="002F2AAA">
        <w:rPr>
          <w:b/>
          <w:sz w:val="22"/>
          <w:szCs w:val="22"/>
        </w:rPr>
        <w:t xml:space="preserve"> стопи - </w:t>
      </w:r>
      <w:proofErr w:type="spellStart"/>
      <w:r w:rsidRPr="002F2AAA">
        <w:rPr>
          <w:b/>
          <w:sz w:val="22"/>
          <w:szCs w:val="22"/>
        </w:rPr>
        <w:t>заднє</w:t>
      </w:r>
      <w:proofErr w:type="spellEnd"/>
      <w:r w:rsidRPr="002F2AAA">
        <w:rPr>
          <w:b/>
          <w:sz w:val="22"/>
          <w:szCs w:val="22"/>
        </w:rPr>
        <w:t xml:space="preserve"> і </w:t>
      </w:r>
      <w:proofErr w:type="spellStart"/>
      <w:r w:rsidRPr="002F2AAA">
        <w:rPr>
          <w:b/>
          <w:sz w:val="22"/>
          <w:szCs w:val="22"/>
        </w:rPr>
        <w:t>підошовне</w:t>
      </w:r>
      <w:proofErr w:type="spellEnd"/>
      <w:r w:rsidRPr="002F2AAA">
        <w:rPr>
          <w:b/>
          <w:sz w:val="22"/>
          <w:szCs w:val="22"/>
        </w:rPr>
        <w:t xml:space="preserve"> </w:t>
      </w:r>
      <w:proofErr w:type="spellStart"/>
      <w:r w:rsidRPr="002F2AAA">
        <w:rPr>
          <w:b/>
          <w:sz w:val="22"/>
          <w:szCs w:val="22"/>
        </w:rPr>
        <w:t>згинання</w:t>
      </w:r>
      <w:proofErr w:type="spellEnd"/>
      <w:r w:rsidRPr="002F2AAA">
        <w:rPr>
          <w:b/>
          <w:sz w:val="22"/>
          <w:szCs w:val="22"/>
        </w:rPr>
        <w:t>.</w:t>
      </w:r>
    </w:p>
    <w:p w:rsidR="00BE6781" w:rsidRPr="009200F9" w:rsidRDefault="00BE6781" w:rsidP="002A6FA7">
      <w:pPr>
        <w:spacing w:line="240" w:lineRule="atLeast"/>
        <w:ind w:left="425" w:right="310"/>
        <w:contextualSpacing/>
        <w:jc w:val="both"/>
        <w:rPr>
          <w:sz w:val="22"/>
          <w:szCs w:val="22"/>
          <w:u w:val="single"/>
          <w:lang w:val="uk-UA"/>
        </w:rPr>
      </w:pPr>
      <w:r w:rsidRPr="002A2F30">
        <w:rPr>
          <w:sz w:val="22"/>
          <w:szCs w:val="22"/>
          <w:lang w:val="uk-UA"/>
        </w:rPr>
        <w:t xml:space="preserve">           </w:t>
      </w:r>
      <w:r w:rsidRPr="009200F9">
        <w:rPr>
          <w:sz w:val="22"/>
          <w:szCs w:val="22"/>
          <w:u w:val="single"/>
          <w:lang w:val="uk-UA"/>
        </w:rPr>
        <w:t>9.</w:t>
      </w:r>
      <w:proofErr w:type="spellStart"/>
      <w:r w:rsidRPr="009200F9">
        <w:rPr>
          <w:sz w:val="22"/>
          <w:szCs w:val="22"/>
          <w:u w:val="single"/>
        </w:rPr>
        <w:t>Активні</w:t>
      </w:r>
      <w:proofErr w:type="spellEnd"/>
      <w:r w:rsidRPr="009200F9">
        <w:rPr>
          <w:sz w:val="22"/>
          <w:szCs w:val="22"/>
          <w:u w:val="single"/>
        </w:rPr>
        <w:t xml:space="preserve"> </w:t>
      </w:r>
      <w:proofErr w:type="spellStart"/>
      <w:r w:rsidRPr="009200F9">
        <w:rPr>
          <w:sz w:val="22"/>
          <w:szCs w:val="22"/>
          <w:u w:val="single"/>
        </w:rPr>
        <w:t>рухи</w:t>
      </w:r>
      <w:proofErr w:type="spellEnd"/>
      <w:r w:rsidRPr="009200F9">
        <w:rPr>
          <w:sz w:val="22"/>
          <w:szCs w:val="22"/>
          <w:u w:val="single"/>
          <w:lang w:val="uk-UA"/>
        </w:rPr>
        <w:t>:</w:t>
      </w:r>
    </w:p>
    <w:p w:rsidR="00BE6781" w:rsidRPr="009200F9" w:rsidRDefault="00BE6781" w:rsidP="002A6FA7">
      <w:pPr>
        <w:spacing w:line="240" w:lineRule="atLeast"/>
        <w:ind w:left="425" w:right="310"/>
        <w:contextualSpacing/>
        <w:jc w:val="both"/>
        <w:rPr>
          <w:sz w:val="22"/>
          <w:szCs w:val="22"/>
          <w:lang w:val="uk-UA"/>
        </w:rPr>
      </w:pPr>
      <w:r w:rsidRPr="009200F9">
        <w:rPr>
          <w:sz w:val="22"/>
          <w:szCs w:val="22"/>
          <w:lang w:val="uk-UA"/>
        </w:rPr>
        <w:t>1.Можуть бути фізіологічними і патологічними.</w:t>
      </w:r>
    </w:p>
    <w:p w:rsidR="00BE6781" w:rsidRPr="009200F9" w:rsidRDefault="00BE6781" w:rsidP="002A6FA7">
      <w:pPr>
        <w:ind w:left="426" w:right="310"/>
        <w:jc w:val="both"/>
        <w:rPr>
          <w:b/>
          <w:sz w:val="22"/>
          <w:szCs w:val="22"/>
        </w:rPr>
      </w:pPr>
      <w:r w:rsidRPr="009200F9">
        <w:rPr>
          <w:b/>
          <w:sz w:val="22"/>
          <w:szCs w:val="22"/>
          <w:lang w:val="uk-UA"/>
        </w:rPr>
        <w:t>2.</w:t>
      </w:r>
      <w:r w:rsidRPr="009200F9">
        <w:rPr>
          <w:b/>
          <w:sz w:val="22"/>
          <w:szCs w:val="22"/>
        </w:rPr>
        <w:t xml:space="preserve"> </w:t>
      </w:r>
      <w:r w:rsidRPr="009200F9">
        <w:rPr>
          <w:b/>
          <w:sz w:val="22"/>
          <w:szCs w:val="22"/>
          <w:lang w:val="uk-UA"/>
        </w:rPr>
        <w:t>Х</w:t>
      </w:r>
      <w:proofErr w:type="spellStart"/>
      <w:r w:rsidRPr="009200F9">
        <w:rPr>
          <w:b/>
          <w:sz w:val="22"/>
          <w:szCs w:val="22"/>
        </w:rPr>
        <w:t>арактеризують</w:t>
      </w:r>
      <w:proofErr w:type="spellEnd"/>
      <w:r w:rsidRPr="009200F9">
        <w:rPr>
          <w:b/>
          <w:sz w:val="22"/>
          <w:szCs w:val="22"/>
        </w:rPr>
        <w:t xml:space="preserve"> </w:t>
      </w:r>
      <w:r w:rsidRPr="009200F9">
        <w:rPr>
          <w:b/>
          <w:sz w:val="22"/>
          <w:szCs w:val="22"/>
          <w:lang w:val="uk-UA"/>
        </w:rPr>
        <w:t>р</w:t>
      </w:r>
      <w:proofErr w:type="spellStart"/>
      <w:r w:rsidRPr="009200F9">
        <w:rPr>
          <w:b/>
          <w:sz w:val="22"/>
          <w:szCs w:val="22"/>
        </w:rPr>
        <w:t>оботу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м’язів</w:t>
      </w:r>
      <w:proofErr w:type="spellEnd"/>
      <w:r w:rsidRPr="009200F9">
        <w:rPr>
          <w:b/>
          <w:sz w:val="22"/>
          <w:szCs w:val="22"/>
        </w:rPr>
        <w:t xml:space="preserve">, </w:t>
      </w:r>
      <w:proofErr w:type="spellStart"/>
      <w:r w:rsidRPr="009200F9">
        <w:rPr>
          <w:b/>
          <w:sz w:val="22"/>
          <w:szCs w:val="22"/>
        </w:rPr>
        <w:t>відповідальних</w:t>
      </w:r>
      <w:proofErr w:type="spellEnd"/>
      <w:r w:rsidRPr="009200F9">
        <w:rPr>
          <w:b/>
          <w:sz w:val="22"/>
          <w:szCs w:val="22"/>
        </w:rPr>
        <w:t xml:space="preserve"> за </w:t>
      </w:r>
      <w:proofErr w:type="spellStart"/>
      <w:r w:rsidRPr="009200F9">
        <w:rPr>
          <w:b/>
          <w:sz w:val="22"/>
          <w:szCs w:val="22"/>
        </w:rPr>
        <w:t>виконання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певного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руху</w:t>
      </w:r>
      <w:proofErr w:type="spellEnd"/>
      <w:r w:rsidRPr="009200F9">
        <w:rPr>
          <w:b/>
          <w:sz w:val="22"/>
          <w:szCs w:val="22"/>
        </w:rPr>
        <w:t xml:space="preserve"> без </w:t>
      </w:r>
      <w:proofErr w:type="spellStart"/>
      <w:r w:rsidRPr="009200F9">
        <w:rPr>
          <w:b/>
          <w:sz w:val="22"/>
          <w:szCs w:val="22"/>
        </w:rPr>
        <w:t>сторонньої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допомоги</w:t>
      </w:r>
      <w:proofErr w:type="spellEnd"/>
      <w:r w:rsidRPr="009200F9">
        <w:rPr>
          <w:b/>
          <w:sz w:val="22"/>
          <w:szCs w:val="22"/>
        </w:rPr>
        <w:t xml:space="preserve">. </w:t>
      </w:r>
    </w:p>
    <w:p w:rsidR="00BE6781" w:rsidRPr="009200F9" w:rsidRDefault="00BE6781" w:rsidP="002A6FA7">
      <w:pPr>
        <w:ind w:left="426" w:right="310"/>
        <w:jc w:val="both"/>
        <w:rPr>
          <w:b/>
          <w:sz w:val="22"/>
          <w:szCs w:val="22"/>
          <w:lang w:val="uk-UA"/>
        </w:rPr>
      </w:pPr>
      <w:r w:rsidRPr="009200F9">
        <w:rPr>
          <w:b/>
          <w:sz w:val="22"/>
          <w:szCs w:val="22"/>
          <w:lang w:val="uk-UA"/>
        </w:rPr>
        <w:t>3.В</w:t>
      </w:r>
      <w:proofErr w:type="spellStart"/>
      <w:r w:rsidRPr="009200F9">
        <w:rPr>
          <w:b/>
          <w:sz w:val="22"/>
          <w:szCs w:val="22"/>
        </w:rPr>
        <w:t>иконуються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досліджуваним</w:t>
      </w:r>
      <w:proofErr w:type="spellEnd"/>
      <w:r w:rsidRPr="009200F9">
        <w:rPr>
          <w:b/>
          <w:sz w:val="22"/>
          <w:szCs w:val="22"/>
        </w:rPr>
        <w:t xml:space="preserve"> по </w:t>
      </w:r>
      <w:proofErr w:type="spellStart"/>
      <w:r w:rsidRPr="009200F9">
        <w:rPr>
          <w:b/>
          <w:sz w:val="22"/>
          <w:szCs w:val="22"/>
        </w:rPr>
        <w:t>команді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фізичного</w:t>
      </w:r>
      <w:proofErr w:type="spellEnd"/>
      <w:r w:rsidRPr="009200F9">
        <w:rPr>
          <w:b/>
          <w:sz w:val="22"/>
          <w:szCs w:val="22"/>
        </w:rPr>
        <w:t xml:space="preserve"> терапевта </w:t>
      </w:r>
      <w:proofErr w:type="spellStart"/>
      <w:r w:rsidRPr="009200F9">
        <w:rPr>
          <w:b/>
          <w:sz w:val="22"/>
          <w:szCs w:val="22"/>
        </w:rPr>
        <w:t>послідовно</w:t>
      </w:r>
      <w:proofErr w:type="spellEnd"/>
      <w:r w:rsidRPr="009200F9">
        <w:rPr>
          <w:b/>
          <w:sz w:val="22"/>
          <w:szCs w:val="22"/>
        </w:rPr>
        <w:t xml:space="preserve"> для </w:t>
      </w:r>
      <w:proofErr w:type="spellStart"/>
      <w:r w:rsidRPr="009200F9">
        <w:rPr>
          <w:b/>
          <w:sz w:val="22"/>
          <w:szCs w:val="22"/>
        </w:rPr>
        <w:t>кожної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групи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суглобів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або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окремих</w:t>
      </w:r>
      <w:proofErr w:type="spellEnd"/>
      <w:r w:rsidRPr="009200F9">
        <w:rPr>
          <w:b/>
          <w:sz w:val="22"/>
          <w:szCs w:val="22"/>
        </w:rPr>
        <w:t xml:space="preserve"> </w:t>
      </w:r>
      <w:proofErr w:type="spellStart"/>
      <w:r w:rsidRPr="009200F9">
        <w:rPr>
          <w:b/>
          <w:sz w:val="22"/>
          <w:szCs w:val="22"/>
        </w:rPr>
        <w:t>суглобів</w:t>
      </w:r>
      <w:proofErr w:type="spellEnd"/>
      <w:r w:rsidRPr="009200F9">
        <w:rPr>
          <w:b/>
          <w:sz w:val="22"/>
          <w:szCs w:val="22"/>
          <w:lang w:val="uk-UA"/>
        </w:rPr>
        <w:t>.</w:t>
      </w:r>
    </w:p>
    <w:p w:rsidR="00BE6781" w:rsidRPr="009200F9" w:rsidRDefault="00BE6781" w:rsidP="002A6FA7">
      <w:pPr>
        <w:ind w:left="426" w:right="310"/>
        <w:jc w:val="both"/>
        <w:rPr>
          <w:sz w:val="22"/>
          <w:szCs w:val="22"/>
          <w:lang w:val="uk-UA"/>
        </w:rPr>
      </w:pPr>
      <w:r w:rsidRPr="009200F9">
        <w:rPr>
          <w:sz w:val="22"/>
          <w:szCs w:val="22"/>
          <w:lang w:val="uk-UA"/>
        </w:rPr>
        <w:t>4.</w:t>
      </w:r>
      <w:r w:rsidRPr="009200F9">
        <w:rPr>
          <w:sz w:val="22"/>
          <w:szCs w:val="22"/>
        </w:rPr>
        <w:t xml:space="preserve"> </w:t>
      </w:r>
      <w:r w:rsidRPr="009200F9">
        <w:rPr>
          <w:sz w:val="22"/>
          <w:szCs w:val="22"/>
          <w:lang w:val="uk-UA"/>
        </w:rPr>
        <w:t>Це р</w:t>
      </w:r>
      <w:proofErr w:type="spellStart"/>
      <w:r w:rsidRPr="009200F9">
        <w:rPr>
          <w:sz w:val="22"/>
          <w:szCs w:val="22"/>
        </w:rPr>
        <w:t>езультат</w:t>
      </w:r>
      <w:proofErr w:type="spellEnd"/>
      <w:r w:rsidRPr="009200F9">
        <w:rPr>
          <w:sz w:val="22"/>
          <w:szCs w:val="22"/>
        </w:rPr>
        <w:t xml:space="preserve"> </w:t>
      </w:r>
      <w:proofErr w:type="spellStart"/>
      <w:r w:rsidRPr="009200F9">
        <w:rPr>
          <w:sz w:val="22"/>
          <w:szCs w:val="22"/>
        </w:rPr>
        <w:t>впливу</w:t>
      </w:r>
      <w:proofErr w:type="spellEnd"/>
      <w:r w:rsidRPr="009200F9">
        <w:rPr>
          <w:sz w:val="22"/>
          <w:szCs w:val="22"/>
        </w:rPr>
        <w:t xml:space="preserve"> </w:t>
      </w:r>
      <w:proofErr w:type="spellStart"/>
      <w:r w:rsidRPr="009200F9">
        <w:rPr>
          <w:sz w:val="22"/>
          <w:szCs w:val="22"/>
        </w:rPr>
        <w:t>зовнішніх</w:t>
      </w:r>
      <w:proofErr w:type="spellEnd"/>
      <w:r w:rsidRPr="009200F9">
        <w:rPr>
          <w:sz w:val="22"/>
          <w:szCs w:val="22"/>
        </w:rPr>
        <w:t xml:space="preserve"> сил (рук </w:t>
      </w:r>
      <w:proofErr w:type="spellStart"/>
      <w:r w:rsidRPr="009200F9">
        <w:rPr>
          <w:sz w:val="22"/>
          <w:szCs w:val="22"/>
        </w:rPr>
        <w:t>дослідника</w:t>
      </w:r>
      <w:proofErr w:type="spellEnd"/>
      <w:r w:rsidRPr="009200F9">
        <w:rPr>
          <w:sz w:val="22"/>
          <w:szCs w:val="22"/>
        </w:rPr>
        <w:t>)</w:t>
      </w:r>
    </w:p>
    <w:p w:rsidR="00BE6781" w:rsidRPr="00C9597D" w:rsidRDefault="00BE6781" w:rsidP="002A6FA7">
      <w:pPr>
        <w:ind w:left="426" w:right="310"/>
        <w:jc w:val="both"/>
        <w:rPr>
          <w:sz w:val="22"/>
          <w:szCs w:val="22"/>
          <w:u w:val="single"/>
          <w:lang w:val="uk-UA"/>
        </w:rPr>
      </w:pPr>
      <w:r w:rsidRPr="002A2F30">
        <w:rPr>
          <w:sz w:val="22"/>
          <w:szCs w:val="22"/>
          <w:lang w:val="uk-UA"/>
        </w:rPr>
        <w:t xml:space="preserve">           </w:t>
      </w:r>
      <w:r w:rsidRPr="00C9597D">
        <w:rPr>
          <w:sz w:val="22"/>
          <w:szCs w:val="22"/>
          <w:u w:val="single"/>
          <w:lang w:val="uk-UA"/>
        </w:rPr>
        <w:t>10.Результати в</w:t>
      </w:r>
      <w:proofErr w:type="spellStart"/>
      <w:r w:rsidRPr="00C9597D">
        <w:rPr>
          <w:sz w:val="22"/>
          <w:szCs w:val="22"/>
          <w:u w:val="single"/>
        </w:rPr>
        <w:t>имір</w:t>
      </w:r>
      <w:r w:rsidRPr="00C9597D">
        <w:rPr>
          <w:sz w:val="22"/>
          <w:szCs w:val="22"/>
          <w:u w:val="single"/>
          <w:lang w:val="uk-UA"/>
        </w:rPr>
        <w:t>ів</w:t>
      </w:r>
      <w:proofErr w:type="spellEnd"/>
      <w:r w:rsidRPr="00C9597D">
        <w:rPr>
          <w:sz w:val="22"/>
          <w:szCs w:val="22"/>
          <w:u w:val="single"/>
        </w:rPr>
        <w:t xml:space="preserve"> </w:t>
      </w:r>
      <w:proofErr w:type="spellStart"/>
      <w:r w:rsidRPr="00C9597D">
        <w:rPr>
          <w:sz w:val="22"/>
          <w:szCs w:val="22"/>
          <w:u w:val="single"/>
        </w:rPr>
        <w:t>запису</w:t>
      </w:r>
      <w:r w:rsidRPr="00C9597D">
        <w:rPr>
          <w:sz w:val="22"/>
          <w:szCs w:val="22"/>
          <w:u w:val="single"/>
          <w:lang w:val="uk-UA"/>
        </w:rPr>
        <w:t>ються</w:t>
      </w:r>
      <w:proofErr w:type="spellEnd"/>
      <w:r w:rsidRPr="00C9597D">
        <w:rPr>
          <w:sz w:val="22"/>
          <w:szCs w:val="22"/>
          <w:u w:val="single"/>
          <w:lang w:val="uk-UA"/>
        </w:rPr>
        <w:t>:</w:t>
      </w:r>
    </w:p>
    <w:p w:rsidR="00BE6781" w:rsidRDefault="00BE6781" w:rsidP="002A6FA7">
      <w:pPr>
        <w:ind w:left="426" w:right="31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1.В балах.</w:t>
      </w:r>
    </w:p>
    <w:p w:rsidR="00BE6781" w:rsidRPr="00C9597D" w:rsidRDefault="00BE6781" w:rsidP="002A6FA7">
      <w:pPr>
        <w:ind w:left="426" w:right="310"/>
        <w:jc w:val="both"/>
        <w:rPr>
          <w:b/>
          <w:sz w:val="22"/>
          <w:szCs w:val="22"/>
          <w:lang w:val="uk-UA"/>
        </w:rPr>
      </w:pPr>
      <w:r w:rsidRPr="00C9597D">
        <w:rPr>
          <w:b/>
          <w:sz w:val="22"/>
          <w:szCs w:val="22"/>
          <w:lang w:val="uk-UA"/>
        </w:rPr>
        <w:t>2.В</w:t>
      </w:r>
      <w:r w:rsidRPr="00C9597D">
        <w:rPr>
          <w:b/>
          <w:sz w:val="22"/>
          <w:szCs w:val="22"/>
        </w:rPr>
        <w:t xml:space="preserve"> градусах</w:t>
      </w:r>
      <w:r w:rsidRPr="00C9597D">
        <w:rPr>
          <w:b/>
          <w:sz w:val="22"/>
          <w:szCs w:val="22"/>
          <w:lang w:val="uk-UA"/>
        </w:rPr>
        <w:t>.</w:t>
      </w:r>
    </w:p>
    <w:p w:rsidR="00BE6781" w:rsidRDefault="00BE6781" w:rsidP="002A6FA7">
      <w:pPr>
        <w:ind w:left="426" w:right="31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 В ступенях.</w:t>
      </w:r>
    </w:p>
    <w:p w:rsidR="00BE6781" w:rsidRPr="00C9597D" w:rsidRDefault="00BE6781" w:rsidP="002A6FA7">
      <w:pPr>
        <w:ind w:left="426" w:right="310"/>
        <w:jc w:val="both"/>
        <w:rPr>
          <w:b/>
          <w:bCs/>
          <w:sz w:val="22"/>
          <w:szCs w:val="22"/>
          <w:lang w:val="en-US" w:eastAsia="uk-UA"/>
        </w:rPr>
      </w:pPr>
      <w:r>
        <w:rPr>
          <w:sz w:val="22"/>
          <w:szCs w:val="22"/>
          <w:lang w:val="uk-UA"/>
        </w:rPr>
        <w:t>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uk-UA"/>
        </w:rPr>
        <w:t>В мм</w:t>
      </w:r>
      <w:r>
        <w:rPr>
          <w:sz w:val="22"/>
          <w:szCs w:val="22"/>
          <w:lang w:val="en-US"/>
        </w:rPr>
        <w:t xml:space="preserve"> Hg</w:t>
      </w:r>
      <w:r>
        <w:rPr>
          <w:sz w:val="22"/>
          <w:szCs w:val="22"/>
          <w:lang w:val="uk-UA"/>
        </w:rPr>
        <w:t xml:space="preserve"> стовпа.</w:t>
      </w:r>
    </w:p>
    <w:p w:rsidR="00BE6781" w:rsidRDefault="00BE6781" w:rsidP="002A6FA7">
      <w:pPr>
        <w:ind w:left="426" w:right="310"/>
        <w:jc w:val="both"/>
        <w:rPr>
          <w:b/>
          <w:bCs/>
          <w:sz w:val="22"/>
          <w:szCs w:val="22"/>
          <w:lang w:val="uk-UA" w:eastAsia="uk-UA"/>
        </w:rPr>
      </w:pPr>
    </w:p>
    <w:p w:rsidR="00BE6781" w:rsidRDefault="00BE6781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BE6781" w:rsidRDefault="00BE6781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780A6B" w:rsidRDefault="00780A6B" w:rsidP="002A6FA7">
      <w:pPr>
        <w:ind w:left="426" w:right="310" w:firstLine="708"/>
        <w:jc w:val="both"/>
        <w:rPr>
          <w:b/>
          <w:bCs/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27" w:firstLine="708"/>
        <w:jc w:val="both"/>
        <w:rPr>
          <w:b/>
          <w:bCs/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27" w:firstLine="708"/>
        <w:jc w:val="both"/>
        <w:rPr>
          <w:b/>
          <w:bCs/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27" w:firstLine="708"/>
        <w:jc w:val="both"/>
        <w:rPr>
          <w:b/>
          <w:bCs/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27" w:firstLine="708"/>
        <w:jc w:val="center"/>
        <w:rPr>
          <w:b/>
          <w:bCs/>
          <w:sz w:val="22"/>
          <w:szCs w:val="22"/>
          <w:lang w:val="uk-UA" w:eastAsia="uk-UA"/>
        </w:rPr>
      </w:pPr>
      <w:r>
        <w:rPr>
          <w:b/>
          <w:bCs/>
          <w:sz w:val="22"/>
          <w:szCs w:val="22"/>
          <w:lang w:val="uk-UA" w:eastAsia="uk-UA"/>
        </w:rPr>
        <w:t>РОЗДІЛ 4. Вимірювання рухів у суглобах</w:t>
      </w:r>
    </w:p>
    <w:p w:rsidR="00BE6781" w:rsidRDefault="00BE6781" w:rsidP="00BE6781">
      <w:pPr>
        <w:ind w:left="426" w:right="27" w:firstLine="708"/>
        <w:jc w:val="center"/>
        <w:rPr>
          <w:b/>
          <w:bCs/>
          <w:sz w:val="22"/>
          <w:szCs w:val="22"/>
          <w:lang w:val="uk-UA" w:eastAsia="uk-UA"/>
        </w:rPr>
      </w:pPr>
      <w:r>
        <w:rPr>
          <w:b/>
          <w:bCs/>
          <w:sz w:val="22"/>
          <w:szCs w:val="22"/>
          <w:lang w:val="uk-UA" w:eastAsia="uk-UA"/>
        </w:rPr>
        <w:t>верхніх кінцівок</w:t>
      </w:r>
    </w:p>
    <w:p w:rsidR="00BE6781" w:rsidRPr="00A2728C" w:rsidRDefault="00BE6781" w:rsidP="00BE6781">
      <w:pPr>
        <w:ind w:left="426" w:right="27" w:firstLine="708"/>
        <w:jc w:val="center"/>
        <w:rPr>
          <w:b/>
          <w:bCs/>
          <w:sz w:val="22"/>
          <w:szCs w:val="22"/>
          <w:lang w:val="uk-UA" w:eastAsia="uk-UA"/>
        </w:rPr>
      </w:pPr>
      <w:r>
        <w:rPr>
          <w:b/>
          <w:bCs/>
          <w:sz w:val="22"/>
          <w:szCs w:val="22"/>
          <w:lang w:val="uk-UA" w:eastAsia="uk-UA"/>
        </w:rPr>
        <w:t>4.1</w:t>
      </w:r>
      <w:r w:rsidRPr="00A2728C">
        <w:rPr>
          <w:b/>
          <w:bCs/>
          <w:sz w:val="22"/>
          <w:szCs w:val="22"/>
          <w:lang w:val="uk-UA" w:eastAsia="uk-UA"/>
        </w:rPr>
        <w:t xml:space="preserve">. Вимірювання рухів </w:t>
      </w:r>
      <w:r w:rsidRPr="00A2728C">
        <w:rPr>
          <w:b/>
          <w:sz w:val="22"/>
          <w:szCs w:val="22"/>
          <w:lang w:val="uk-UA" w:eastAsia="uk-UA"/>
        </w:rPr>
        <w:t xml:space="preserve">у плечових </w:t>
      </w:r>
      <w:r w:rsidRPr="00A2728C">
        <w:rPr>
          <w:b/>
          <w:bCs/>
          <w:sz w:val="22"/>
          <w:szCs w:val="22"/>
          <w:lang w:val="uk-UA" w:eastAsia="uk-UA"/>
        </w:rPr>
        <w:t>суглобах</w:t>
      </w:r>
    </w:p>
    <w:p w:rsidR="00BE6781" w:rsidRPr="00A2728C" w:rsidRDefault="00BE6781" w:rsidP="00BE6781">
      <w:pPr>
        <w:ind w:left="426" w:right="27" w:firstLine="708"/>
        <w:jc w:val="both"/>
        <w:rPr>
          <w:b/>
          <w:bCs/>
          <w:sz w:val="22"/>
          <w:szCs w:val="22"/>
          <w:lang w:val="uk-UA" w:eastAsia="uk-UA"/>
        </w:rPr>
      </w:pPr>
    </w:p>
    <w:p w:rsidR="00BE6781" w:rsidRPr="003519C1" w:rsidRDefault="00BE6781" w:rsidP="00BE6781">
      <w:pPr>
        <w:ind w:left="426" w:right="27" w:firstLine="708"/>
        <w:jc w:val="both"/>
        <w:rPr>
          <w:sz w:val="22"/>
          <w:szCs w:val="22"/>
          <w:lang w:val="uk-UA"/>
        </w:rPr>
      </w:pPr>
      <w:r w:rsidRPr="003519C1">
        <w:rPr>
          <w:bCs/>
          <w:color w:val="000000"/>
          <w:sz w:val="22"/>
          <w:szCs w:val="22"/>
          <w:lang w:val="uk-UA" w:eastAsia="uk-UA"/>
        </w:rPr>
        <w:t>Плечові сугло</w:t>
      </w:r>
      <w:r>
        <w:rPr>
          <w:bCs/>
          <w:color w:val="000000"/>
          <w:sz w:val="22"/>
          <w:szCs w:val="22"/>
          <w:lang w:val="uk-UA" w:eastAsia="uk-UA"/>
        </w:rPr>
        <w:t>б</w:t>
      </w:r>
      <w:r w:rsidRPr="003519C1">
        <w:rPr>
          <w:bCs/>
          <w:color w:val="000000"/>
          <w:sz w:val="22"/>
          <w:szCs w:val="22"/>
          <w:lang w:val="uk-UA" w:eastAsia="uk-UA"/>
        </w:rPr>
        <w:t>и характеризуються значною рухливістю</w:t>
      </w:r>
      <w:r>
        <w:rPr>
          <w:bCs/>
          <w:color w:val="000000"/>
          <w:sz w:val="22"/>
          <w:szCs w:val="22"/>
          <w:lang w:val="uk-UA" w:eastAsia="uk-UA"/>
        </w:rPr>
        <w:t>.</w:t>
      </w:r>
      <w:r>
        <w:rPr>
          <w:sz w:val="22"/>
          <w:szCs w:val="22"/>
          <w:lang w:val="uk-UA"/>
        </w:rPr>
        <w:t xml:space="preserve"> </w:t>
      </w:r>
      <w:r w:rsidRPr="002A54DF">
        <w:rPr>
          <w:color w:val="000000"/>
          <w:sz w:val="22"/>
          <w:szCs w:val="22"/>
          <w:lang w:val="uk-UA" w:eastAsia="uk-UA"/>
        </w:rPr>
        <w:t>Обсяг рухів у плечових суглобах</w:t>
      </w:r>
      <w:r>
        <w:rPr>
          <w:color w:val="000000"/>
          <w:sz w:val="22"/>
          <w:szCs w:val="22"/>
          <w:lang w:val="uk-UA" w:eastAsia="uk-UA"/>
        </w:rPr>
        <w:t xml:space="preserve"> включає</w:t>
      </w:r>
      <w:r w:rsidRPr="002A54DF">
        <w:rPr>
          <w:color w:val="000000"/>
          <w:sz w:val="22"/>
          <w:szCs w:val="22"/>
          <w:lang w:val="uk-UA" w:eastAsia="uk-UA"/>
        </w:rPr>
        <w:t xml:space="preserve">: </w:t>
      </w:r>
    </w:p>
    <w:p w:rsidR="00BE6781" w:rsidRPr="002A54DF" w:rsidRDefault="00BE6781" w:rsidP="00BE6781">
      <w:pPr>
        <w:ind w:left="426" w:right="27" w:firstLine="708"/>
        <w:jc w:val="both"/>
        <w:rPr>
          <w:color w:val="000000"/>
          <w:sz w:val="22"/>
          <w:szCs w:val="22"/>
          <w:lang w:val="uk-UA" w:eastAsia="uk-UA"/>
        </w:rPr>
      </w:pPr>
      <w:r w:rsidRPr="00A2728C">
        <w:rPr>
          <w:sz w:val="22"/>
          <w:szCs w:val="22"/>
        </w:rPr>
        <w:t>–</w:t>
      </w:r>
      <w:r w:rsidRPr="002A54DF">
        <w:rPr>
          <w:color w:val="000000"/>
          <w:sz w:val="22"/>
          <w:szCs w:val="22"/>
          <w:lang w:val="uk-UA" w:eastAsia="uk-UA"/>
        </w:rPr>
        <w:t xml:space="preserve"> підняття та опускання плечей (знизування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плечима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>);</w:t>
      </w:r>
    </w:p>
    <w:p w:rsidR="00BE6781" w:rsidRPr="002A54DF" w:rsidRDefault="00BE6781" w:rsidP="00BE6781">
      <w:pPr>
        <w:ind w:left="426" w:right="27" w:firstLine="708"/>
        <w:jc w:val="both"/>
        <w:rPr>
          <w:color w:val="000000"/>
          <w:sz w:val="22"/>
          <w:szCs w:val="22"/>
          <w:lang w:val="uk-UA" w:eastAsia="uk-UA"/>
        </w:rPr>
      </w:pPr>
      <w:r w:rsidRPr="00A2728C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r w:rsidRPr="002A54DF">
        <w:rPr>
          <w:color w:val="000000"/>
          <w:sz w:val="22"/>
          <w:szCs w:val="22"/>
          <w:lang w:val="uk-UA" w:eastAsia="uk-UA"/>
        </w:rPr>
        <w:t xml:space="preserve">підняття плечей </w:t>
      </w:r>
      <w:r w:rsidRPr="00A2728C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r w:rsidRPr="002A54DF">
        <w:rPr>
          <w:color w:val="000000"/>
          <w:sz w:val="22"/>
          <w:szCs w:val="22"/>
          <w:lang w:val="uk-UA" w:eastAsia="uk-UA"/>
        </w:rPr>
        <w:t xml:space="preserve">35-40°, опускання </w:t>
      </w:r>
      <w:r w:rsidRPr="00A2728C">
        <w:rPr>
          <w:sz w:val="22"/>
          <w:szCs w:val="22"/>
        </w:rPr>
        <w:t>–</w:t>
      </w:r>
      <w:r w:rsidRPr="002A54DF">
        <w:rPr>
          <w:color w:val="000000"/>
          <w:sz w:val="22"/>
          <w:szCs w:val="22"/>
          <w:lang w:val="uk-UA" w:eastAsia="uk-UA"/>
        </w:rPr>
        <w:t xml:space="preserve"> 5°, сумарний рух </w:t>
      </w:r>
      <w:r w:rsidRPr="00A2728C">
        <w:rPr>
          <w:sz w:val="22"/>
          <w:szCs w:val="22"/>
        </w:rPr>
        <w:t>–</w:t>
      </w:r>
      <w:r w:rsidRPr="002A54DF">
        <w:rPr>
          <w:color w:val="000000"/>
          <w:sz w:val="22"/>
          <w:szCs w:val="22"/>
          <w:lang w:val="uk-UA" w:eastAsia="uk-UA"/>
        </w:rPr>
        <w:t>40-45°;</w:t>
      </w:r>
    </w:p>
    <w:p w:rsidR="00BE6781" w:rsidRPr="002A54DF" w:rsidRDefault="00BE6781" w:rsidP="00BE6781">
      <w:pPr>
        <w:ind w:left="426" w:right="27" w:firstLine="708"/>
        <w:jc w:val="both"/>
        <w:rPr>
          <w:color w:val="000000"/>
          <w:sz w:val="22"/>
          <w:szCs w:val="22"/>
          <w:lang w:val="uk-UA" w:eastAsia="uk-UA"/>
        </w:rPr>
      </w:pPr>
      <w:r w:rsidRPr="00A2728C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r w:rsidRPr="002A54DF">
        <w:rPr>
          <w:color w:val="000000"/>
          <w:sz w:val="22"/>
          <w:szCs w:val="22"/>
          <w:lang w:val="uk-UA" w:eastAsia="uk-UA"/>
        </w:rPr>
        <w:t>наближення та віддалення руки перед тулубом: віддалення</w:t>
      </w:r>
      <w:r>
        <w:rPr>
          <w:color w:val="000000"/>
          <w:sz w:val="22"/>
          <w:szCs w:val="22"/>
          <w:lang w:val="uk-UA" w:eastAsia="uk-UA"/>
        </w:rPr>
        <w:t xml:space="preserve"> </w:t>
      </w:r>
      <w:r w:rsidRPr="00A2728C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r w:rsidRPr="002A54DF">
        <w:rPr>
          <w:color w:val="000000"/>
          <w:sz w:val="22"/>
          <w:szCs w:val="22"/>
          <w:lang w:val="uk-UA" w:eastAsia="uk-UA"/>
        </w:rPr>
        <w:t>40°, приближення 30-35°, сумарний рух – 140-145°;</w:t>
      </w:r>
    </w:p>
    <w:p w:rsidR="00BE6781" w:rsidRPr="002A2F30" w:rsidRDefault="00BE6781" w:rsidP="00BE6781">
      <w:pPr>
        <w:ind w:left="426" w:right="310" w:firstLine="708"/>
        <w:jc w:val="both"/>
        <w:rPr>
          <w:rStyle w:val="ebooks-bold"/>
          <w:color w:val="000000"/>
          <w:sz w:val="22"/>
          <w:szCs w:val="22"/>
          <w:lang w:val="uk-UA" w:eastAsia="uk-UA"/>
        </w:rPr>
      </w:pPr>
      <w:r w:rsidRPr="00A2728C">
        <w:rPr>
          <w:sz w:val="22"/>
          <w:szCs w:val="22"/>
        </w:rPr>
        <w:t>–</w:t>
      </w:r>
      <w:r w:rsidRPr="002A54DF">
        <w:rPr>
          <w:color w:val="000000"/>
          <w:sz w:val="22"/>
          <w:szCs w:val="22"/>
          <w:lang w:val="uk-UA" w:eastAsia="uk-UA"/>
        </w:rPr>
        <w:t xml:space="preserve"> згинання і розгинання в плечовому поясі –</w:t>
      </w:r>
      <w:r>
        <w:rPr>
          <w:color w:val="000000"/>
          <w:sz w:val="22"/>
          <w:szCs w:val="22"/>
          <w:lang w:val="uk-UA" w:eastAsia="uk-UA"/>
        </w:rPr>
        <w:t xml:space="preserve"> </w:t>
      </w:r>
      <w:r w:rsidRPr="002A54DF">
        <w:rPr>
          <w:color w:val="000000"/>
          <w:sz w:val="22"/>
          <w:szCs w:val="22"/>
          <w:lang w:val="uk-UA" w:eastAsia="uk-UA"/>
        </w:rPr>
        <w:t>супутн</w:t>
      </w:r>
      <w:r w:rsidR="00780A6B">
        <w:rPr>
          <w:color w:val="000000"/>
          <w:sz w:val="22"/>
          <w:szCs w:val="22"/>
          <w:lang w:val="uk-UA" w:eastAsia="uk-UA"/>
        </w:rPr>
        <w:t>і</w:t>
      </w:r>
      <w:r w:rsidRPr="002A54DF">
        <w:rPr>
          <w:color w:val="000000"/>
          <w:sz w:val="22"/>
          <w:szCs w:val="22"/>
          <w:lang w:val="uk-UA" w:eastAsia="uk-UA"/>
        </w:rPr>
        <w:t>й рух у плечовому поясі і плечовому суглобі.</w:t>
      </w:r>
    </w:p>
    <w:p w:rsidR="00BE6781" w:rsidRDefault="00BE6781" w:rsidP="00BE6781">
      <w:pPr>
        <w:pStyle w:val="tekst-03-tekst-bez-wciecia"/>
        <w:shd w:val="clear" w:color="auto" w:fill="FFFFFF"/>
        <w:spacing w:before="0" w:beforeAutospacing="0" w:after="0" w:afterAutospacing="0"/>
        <w:ind w:left="426" w:right="27" w:firstLine="282"/>
        <w:jc w:val="both"/>
        <w:rPr>
          <w:sz w:val="22"/>
          <w:szCs w:val="22"/>
        </w:rPr>
      </w:pPr>
      <w:r w:rsidRPr="00A2728C">
        <w:rPr>
          <w:rStyle w:val="ebooks-bold"/>
          <w:bCs/>
          <w:sz w:val="22"/>
          <w:szCs w:val="22"/>
        </w:rPr>
        <w:t>Плечові суглоби</w:t>
      </w:r>
      <w:r w:rsidRPr="00A2728C">
        <w:rPr>
          <w:sz w:val="22"/>
          <w:szCs w:val="22"/>
        </w:rPr>
        <w:t xml:space="preserve">. Вихідне положення – плече знаходиться вздовж осі тіла. </w:t>
      </w:r>
    </w:p>
    <w:p w:rsidR="00BE6781" w:rsidRDefault="00BE6781" w:rsidP="00BE6781">
      <w:pPr>
        <w:pStyle w:val="tekst-03-tekst-bez-wciecia"/>
        <w:shd w:val="clear" w:color="auto" w:fill="FFFFFF"/>
        <w:spacing w:before="0" w:beforeAutospacing="0" w:after="0" w:afterAutospacing="0"/>
        <w:ind w:left="426" w:right="27" w:firstLine="282"/>
        <w:jc w:val="both"/>
        <w:rPr>
          <w:sz w:val="22"/>
          <w:szCs w:val="22"/>
        </w:rPr>
      </w:pPr>
      <w:r w:rsidRPr="00A2728C">
        <w:rPr>
          <w:sz w:val="22"/>
          <w:szCs w:val="22"/>
        </w:rPr>
        <w:t>Згинання 160</w:t>
      </w:r>
      <w:r>
        <w:rPr>
          <w:sz w:val="22"/>
          <w:szCs w:val="22"/>
        </w:rPr>
        <w:t>-</w:t>
      </w:r>
      <w:r w:rsidRPr="00A2728C">
        <w:rPr>
          <w:sz w:val="22"/>
          <w:szCs w:val="22"/>
        </w:rPr>
        <w:t>180°; розгинання 50</w:t>
      </w:r>
      <w:r>
        <w:rPr>
          <w:sz w:val="22"/>
          <w:szCs w:val="22"/>
        </w:rPr>
        <w:t>-</w:t>
      </w:r>
      <w:r w:rsidRPr="00A2728C">
        <w:rPr>
          <w:sz w:val="22"/>
          <w:szCs w:val="22"/>
        </w:rPr>
        <w:t>60°;</w:t>
      </w:r>
    </w:p>
    <w:p w:rsidR="00BE6781" w:rsidRDefault="00BE6781" w:rsidP="00BE6781">
      <w:pPr>
        <w:pStyle w:val="tekst-03-tekst-bez-wciecia"/>
        <w:shd w:val="clear" w:color="auto" w:fill="FFFFFF"/>
        <w:spacing w:before="0" w:beforeAutospacing="0" w:after="0" w:afterAutospacing="0"/>
        <w:ind w:left="426" w:right="27" w:firstLine="282"/>
        <w:jc w:val="both"/>
        <w:rPr>
          <w:sz w:val="22"/>
          <w:szCs w:val="22"/>
        </w:rPr>
      </w:pPr>
      <w:r w:rsidRPr="00A2728C">
        <w:rPr>
          <w:sz w:val="22"/>
          <w:szCs w:val="22"/>
        </w:rPr>
        <w:t xml:space="preserve"> відведення (абдукція) 180°; приведення (аддукція) 30°; </w:t>
      </w:r>
    </w:p>
    <w:p w:rsidR="00BE6781" w:rsidRDefault="00BE6781" w:rsidP="00BE6781">
      <w:pPr>
        <w:pStyle w:val="tekst-03-tekst-bez-wciecia"/>
        <w:shd w:val="clear" w:color="auto" w:fill="FFFFFF"/>
        <w:spacing w:before="0" w:beforeAutospacing="0" w:after="0" w:afterAutospacing="0"/>
        <w:ind w:left="426" w:right="27" w:firstLine="282"/>
        <w:jc w:val="both"/>
        <w:rPr>
          <w:sz w:val="22"/>
          <w:szCs w:val="22"/>
        </w:rPr>
      </w:pPr>
      <w:r w:rsidRPr="00A2728C">
        <w:rPr>
          <w:sz w:val="22"/>
          <w:szCs w:val="22"/>
        </w:rPr>
        <w:t xml:space="preserve"> зовнішня ротація (супінація) 50° (вихідне положення – лікоть додатково зігнутий під кутом  90°);</w:t>
      </w:r>
    </w:p>
    <w:p w:rsidR="00BE6781" w:rsidRDefault="00BE6781" w:rsidP="00BE6781">
      <w:pPr>
        <w:pStyle w:val="tekst-03-tekst-bez-wciecia"/>
        <w:shd w:val="clear" w:color="auto" w:fill="FFFFFF"/>
        <w:spacing w:before="0" w:beforeAutospacing="0" w:after="0" w:afterAutospacing="0"/>
        <w:ind w:left="426" w:right="27" w:firstLine="282"/>
        <w:jc w:val="both"/>
        <w:rPr>
          <w:sz w:val="22"/>
          <w:szCs w:val="22"/>
        </w:rPr>
      </w:pPr>
      <w:r w:rsidRPr="00A2728C">
        <w:rPr>
          <w:sz w:val="22"/>
          <w:szCs w:val="22"/>
        </w:rPr>
        <w:t xml:space="preserve"> внутрішня ротація (пронація) 80</w:t>
      </w:r>
      <w:r>
        <w:rPr>
          <w:sz w:val="22"/>
          <w:szCs w:val="22"/>
        </w:rPr>
        <w:t>-</w:t>
      </w:r>
      <w:r w:rsidRPr="00A2728C">
        <w:rPr>
          <w:sz w:val="22"/>
          <w:szCs w:val="22"/>
        </w:rPr>
        <w:t>95° (як вище);</w:t>
      </w:r>
    </w:p>
    <w:p w:rsidR="00BE6781" w:rsidRPr="00A2728C" w:rsidRDefault="00BE6781" w:rsidP="00BE6781">
      <w:pPr>
        <w:pStyle w:val="tekst-03-tekst-bez-wciecia"/>
        <w:shd w:val="clear" w:color="auto" w:fill="FFFFFF"/>
        <w:spacing w:before="0" w:beforeAutospacing="0" w:after="0" w:afterAutospacing="0"/>
        <w:ind w:left="426" w:right="27" w:firstLine="282"/>
        <w:jc w:val="both"/>
        <w:rPr>
          <w:sz w:val="22"/>
          <w:szCs w:val="22"/>
        </w:rPr>
      </w:pPr>
      <w:r w:rsidRPr="00A2728C">
        <w:rPr>
          <w:sz w:val="22"/>
          <w:szCs w:val="22"/>
        </w:rPr>
        <w:lastRenderedPageBreak/>
        <w:t xml:space="preserve"> горизонтальне згинання вперед 130° (вихідне положення – плече відведене горизонтально).</w:t>
      </w:r>
    </w:p>
    <w:p w:rsidR="00BE6781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proofErr w:type="spellStart"/>
      <w:r w:rsidRPr="002A54DF">
        <w:rPr>
          <w:sz w:val="22"/>
          <w:szCs w:val="22"/>
        </w:rPr>
        <w:t>Розміщення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кутоміра</w:t>
      </w:r>
      <w:proofErr w:type="spellEnd"/>
      <w:r w:rsidRPr="002A54DF">
        <w:rPr>
          <w:b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та п</w:t>
      </w:r>
      <w:proofErr w:type="spellStart"/>
      <w:r w:rsidRPr="002A54DF">
        <w:rPr>
          <w:sz w:val="22"/>
          <w:szCs w:val="22"/>
        </w:rPr>
        <w:t>оказники</w:t>
      </w:r>
      <w:proofErr w:type="spellEnd"/>
      <w:r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</w:rPr>
        <w:t xml:space="preserve">нормального </w:t>
      </w:r>
      <w:proofErr w:type="spellStart"/>
      <w:r w:rsidRPr="002A54DF">
        <w:rPr>
          <w:sz w:val="22"/>
          <w:szCs w:val="22"/>
        </w:rPr>
        <w:t>об’єму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рухів</w:t>
      </w:r>
      <w:proofErr w:type="spellEnd"/>
      <w:r w:rsidRPr="002A54DF">
        <w:rPr>
          <w:b/>
          <w:sz w:val="22"/>
          <w:szCs w:val="22"/>
          <w:lang w:val="uk-UA"/>
        </w:rPr>
        <w:t xml:space="preserve"> </w:t>
      </w:r>
      <w:r w:rsidRPr="003519C1">
        <w:rPr>
          <w:sz w:val="22"/>
          <w:szCs w:val="22"/>
          <w:lang w:val="uk-UA"/>
        </w:rPr>
        <w:t xml:space="preserve">у плечових </w:t>
      </w:r>
      <w:proofErr w:type="spellStart"/>
      <w:r w:rsidRPr="003519C1">
        <w:rPr>
          <w:sz w:val="22"/>
          <w:szCs w:val="22"/>
        </w:rPr>
        <w:t>суглобах</w:t>
      </w:r>
      <w:proofErr w:type="spellEnd"/>
      <w:r>
        <w:rPr>
          <w:b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представлена в таблиці 4.1.1.</w:t>
      </w:r>
    </w:p>
    <w:p w:rsidR="00BE6781" w:rsidRPr="002A54DF" w:rsidRDefault="00BE6781" w:rsidP="00BE6781">
      <w:pPr>
        <w:ind w:right="27"/>
        <w:jc w:val="right"/>
        <w:rPr>
          <w:sz w:val="22"/>
          <w:szCs w:val="22"/>
          <w:lang w:val="uk-UA"/>
        </w:rPr>
      </w:pPr>
      <w:r w:rsidRPr="002A54DF">
        <w:rPr>
          <w:b/>
          <w:sz w:val="22"/>
          <w:szCs w:val="22"/>
          <w:lang w:eastAsia="uk-UA"/>
        </w:rPr>
        <w:t xml:space="preserve">                                                                                                 </w:t>
      </w:r>
      <w:r w:rsidRPr="002A54DF">
        <w:rPr>
          <w:sz w:val="22"/>
          <w:szCs w:val="22"/>
          <w:lang w:val="uk-UA"/>
        </w:rPr>
        <w:t>Таблиця</w:t>
      </w:r>
      <w:r>
        <w:rPr>
          <w:sz w:val="22"/>
          <w:szCs w:val="22"/>
          <w:lang w:val="uk-UA"/>
        </w:rPr>
        <w:t xml:space="preserve"> 4.1.1.</w:t>
      </w:r>
    </w:p>
    <w:p w:rsidR="00BE6781" w:rsidRPr="002A54DF" w:rsidRDefault="00BE6781" w:rsidP="00BE6781">
      <w:pPr>
        <w:ind w:left="426" w:right="310" w:firstLine="708"/>
        <w:jc w:val="center"/>
        <w:rPr>
          <w:b/>
          <w:sz w:val="22"/>
          <w:szCs w:val="22"/>
          <w:lang w:val="uk-UA"/>
        </w:rPr>
      </w:pPr>
      <w:proofErr w:type="spellStart"/>
      <w:r w:rsidRPr="002A54DF">
        <w:rPr>
          <w:sz w:val="22"/>
          <w:szCs w:val="22"/>
        </w:rPr>
        <w:t>Розміщення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кутоміра</w:t>
      </w:r>
      <w:proofErr w:type="spellEnd"/>
      <w:r w:rsidRPr="002A54DF">
        <w:rPr>
          <w:b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та п</w:t>
      </w:r>
      <w:proofErr w:type="spellStart"/>
      <w:r w:rsidRPr="002A54DF">
        <w:rPr>
          <w:sz w:val="22"/>
          <w:szCs w:val="22"/>
        </w:rPr>
        <w:t>оказники</w:t>
      </w:r>
      <w:proofErr w:type="spellEnd"/>
      <w:r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</w:rPr>
        <w:t xml:space="preserve">нормального </w:t>
      </w:r>
      <w:proofErr w:type="spellStart"/>
      <w:r w:rsidRPr="002A54DF">
        <w:rPr>
          <w:sz w:val="22"/>
          <w:szCs w:val="22"/>
        </w:rPr>
        <w:t>об’єму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рухів</w:t>
      </w:r>
      <w:proofErr w:type="spellEnd"/>
      <w:r w:rsidRPr="002A54DF">
        <w:rPr>
          <w:b/>
          <w:sz w:val="22"/>
          <w:szCs w:val="22"/>
          <w:lang w:val="uk-UA"/>
        </w:rPr>
        <w:t xml:space="preserve"> </w:t>
      </w:r>
      <w:r w:rsidRPr="003519C1">
        <w:rPr>
          <w:sz w:val="22"/>
          <w:szCs w:val="22"/>
          <w:lang w:val="uk-UA"/>
        </w:rPr>
        <w:t xml:space="preserve">у плечових </w:t>
      </w:r>
      <w:proofErr w:type="spellStart"/>
      <w:r w:rsidRPr="003519C1">
        <w:rPr>
          <w:sz w:val="22"/>
          <w:szCs w:val="22"/>
        </w:rPr>
        <w:t>суглобах</w:t>
      </w:r>
      <w:proofErr w:type="spellEnd"/>
    </w:p>
    <w:p w:rsidR="00BE6781" w:rsidRPr="002A54DF" w:rsidRDefault="00BE6781" w:rsidP="00BE6781">
      <w:pPr>
        <w:spacing w:line="360" w:lineRule="auto"/>
        <w:ind w:left="426" w:right="310" w:firstLine="708"/>
        <w:jc w:val="center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(за </w:t>
      </w:r>
      <w:r w:rsidRPr="002A54DF">
        <w:rPr>
          <w:sz w:val="22"/>
          <w:szCs w:val="22"/>
        </w:rPr>
        <w:t>Бело</w:t>
      </w:r>
      <w:proofErr w:type="spellStart"/>
      <w:r w:rsidRPr="002A54DF">
        <w:rPr>
          <w:sz w:val="22"/>
          <w:szCs w:val="22"/>
          <w:lang w:val="uk-UA"/>
        </w:rPr>
        <w:t>вою</w:t>
      </w:r>
      <w:proofErr w:type="spellEnd"/>
      <w:r w:rsidRPr="002A54DF">
        <w:rPr>
          <w:sz w:val="22"/>
          <w:szCs w:val="22"/>
        </w:rPr>
        <w:t xml:space="preserve"> А.Н.</w:t>
      </w:r>
      <w:r w:rsidRPr="002A54DF">
        <w:rPr>
          <w:sz w:val="22"/>
          <w:szCs w:val="22"/>
          <w:lang w:val="uk-UA"/>
        </w:rPr>
        <w:t>, 2002).</w:t>
      </w:r>
    </w:p>
    <w:p w:rsidR="00BE6781" w:rsidRPr="002A54DF" w:rsidRDefault="00BE6781" w:rsidP="00BE6781">
      <w:pPr>
        <w:ind w:left="426" w:right="310" w:firstLine="708"/>
        <w:jc w:val="center"/>
        <w:rPr>
          <w:sz w:val="22"/>
          <w:szCs w:val="22"/>
          <w:lang w:val="uk-UA"/>
        </w:rPr>
      </w:pPr>
    </w:p>
    <w:tbl>
      <w:tblPr>
        <w:tblW w:w="60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18"/>
        <w:gridCol w:w="1559"/>
        <w:gridCol w:w="1559"/>
      </w:tblGrid>
      <w:tr w:rsidR="00BE6781" w:rsidRPr="002A54DF" w:rsidTr="009276CD">
        <w:trPr>
          <w:trHeight w:val="1111"/>
        </w:trPr>
        <w:tc>
          <w:tcPr>
            <w:tcW w:w="1559" w:type="dxa"/>
            <w:vAlign w:val="center"/>
          </w:tcPr>
          <w:p w:rsidR="00BE6781" w:rsidRPr="002A54DF" w:rsidRDefault="00BE6781" w:rsidP="009276CD">
            <w:pPr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Вимірюваний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рух</w:t>
            </w:r>
            <w:proofErr w:type="spellEnd"/>
            <w:r w:rsidRPr="002A54DF">
              <w:rPr>
                <w:sz w:val="22"/>
                <w:szCs w:val="22"/>
              </w:rPr>
              <w:t xml:space="preserve"> і </w:t>
            </w:r>
            <w:proofErr w:type="spellStart"/>
            <w:r w:rsidRPr="002A54DF">
              <w:rPr>
                <w:sz w:val="22"/>
                <w:szCs w:val="22"/>
              </w:rPr>
              <w:t>площина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руху</w:t>
            </w:r>
            <w:proofErr w:type="spellEnd"/>
          </w:p>
        </w:tc>
        <w:tc>
          <w:tcPr>
            <w:tcW w:w="1418" w:type="dxa"/>
            <w:vAlign w:val="center"/>
          </w:tcPr>
          <w:p w:rsidR="00BE6781" w:rsidRPr="002A54DF" w:rsidRDefault="00BE6781" w:rsidP="009276CD">
            <w:pPr>
              <w:ind w:left="34" w:hanging="1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Вихідне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положення</w:t>
            </w:r>
            <w:proofErr w:type="spellEnd"/>
            <w:r w:rsidRPr="002A54DF">
              <w:rPr>
                <w:sz w:val="22"/>
                <w:szCs w:val="22"/>
              </w:rPr>
              <w:t xml:space="preserve"> хворого</w:t>
            </w:r>
          </w:p>
        </w:tc>
        <w:tc>
          <w:tcPr>
            <w:tcW w:w="1559" w:type="dxa"/>
            <w:vAlign w:val="center"/>
          </w:tcPr>
          <w:p w:rsidR="00BE6781" w:rsidRPr="002A54DF" w:rsidRDefault="00BE6781" w:rsidP="009276CD">
            <w:pPr>
              <w:ind w:left="36" w:right="33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Розміщення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кутоміра</w:t>
            </w:r>
            <w:proofErr w:type="spellEnd"/>
          </w:p>
        </w:tc>
        <w:tc>
          <w:tcPr>
            <w:tcW w:w="1559" w:type="dxa"/>
            <w:vAlign w:val="center"/>
          </w:tcPr>
          <w:p w:rsidR="00BE6781" w:rsidRPr="009E13A9" w:rsidRDefault="00BE6781" w:rsidP="009276CD">
            <w:pPr>
              <w:ind w:left="35" w:hanging="1"/>
              <w:rPr>
                <w:sz w:val="22"/>
                <w:szCs w:val="22"/>
                <w:lang w:val="uk-UA"/>
              </w:rPr>
            </w:pPr>
            <w:bookmarkStart w:id="28" w:name="_Hlk186358268"/>
            <w:proofErr w:type="spellStart"/>
            <w:r w:rsidRPr="002A54DF">
              <w:rPr>
                <w:sz w:val="22"/>
                <w:szCs w:val="22"/>
              </w:rPr>
              <w:t>Показники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2A54DF">
              <w:rPr>
                <w:sz w:val="22"/>
                <w:szCs w:val="22"/>
              </w:rPr>
              <w:t xml:space="preserve">нормального </w:t>
            </w:r>
            <w:proofErr w:type="spellStart"/>
            <w:r w:rsidRPr="002A54DF">
              <w:rPr>
                <w:sz w:val="22"/>
                <w:szCs w:val="22"/>
              </w:rPr>
              <w:t>об’єму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рухів</w:t>
            </w:r>
            <w:bookmarkEnd w:id="28"/>
            <w:proofErr w:type="spellEnd"/>
          </w:p>
        </w:tc>
      </w:tr>
      <w:tr w:rsidR="00BE6781" w:rsidRPr="002A54DF" w:rsidTr="009276CD">
        <w:trPr>
          <w:trHeight w:val="1091"/>
        </w:trPr>
        <w:tc>
          <w:tcPr>
            <w:tcW w:w="1559" w:type="dxa"/>
            <w:vAlign w:val="center"/>
          </w:tcPr>
          <w:p w:rsidR="00BE6781" w:rsidRPr="002A54DF" w:rsidRDefault="00BE6781" w:rsidP="009276CD">
            <w:pPr>
              <w:ind w:left="35"/>
              <w:rPr>
                <w:sz w:val="22"/>
                <w:szCs w:val="22"/>
                <w:lang w:val="uk-UA"/>
              </w:rPr>
            </w:pPr>
            <w:proofErr w:type="spellStart"/>
            <w:r w:rsidRPr="002A54DF">
              <w:rPr>
                <w:sz w:val="22"/>
                <w:szCs w:val="22"/>
              </w:rPr>
              <w:t>Згинанн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я </w:t>
            </w:r>
            <w:r w:rsidRPr="002A54DF">
              <w:rPr>
                <w:sz w:val="22"/>
                <w:szCs w:val="22"/>
              </w:rPr>
              <w:t xml:space="preserve">і </w:t>
            </w:r>
            <w:proofErr w:type="spellStart"/>
            <w:r w:rsidRPr="002A54DF">
              <w:rPr>
                <w:sz w:val="22"/>
                <w:szCs w:val="22"/>
              </w:rPr>
              <w:t>розгинання</w:t>
            </w:r>
            <w:proofErr w:type="spellEnd"/>
            <w:r w:rsidRPr="002A54DF">
              <w:rPr>
                <w:sz w:val="22"/>
                <w:szCs w:val="22"/>
              </w:rPr>
              <w:t xml:space="preserve"> у </w:t>
            </w:r>
            <w:proofErr w:type="spellStart"/>
            <w:r w:rsidRPr="002A54DF">
              <w:rPr>
                <w:sz w:val="22"/>
                <w:szCs w:val="22"/>
              </w:rPr>
              <w:t>плечовому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суглобі</w:t>
            </w:r>
            <w:proofErr w:type="spellEnd"/>
          </w:p>
        </w:tc>
        <w:tc>
          <w:tcPr>
            <w:tcW w:w="1418" w:type="dxa"/>
            <w:vAlign w:val="center"/>
          </w:tcPr>
          <w:p w:rsidR="00BE6781" w:rsidRPr="00A2728C" w:rsidRDefault="00BE6781" w:rsidP="009276CD">
            <w:pPr>
              <w:ind w:right="32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Сидячи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лежачи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gramStart"/>
            <w:r w:rsidRPr="002A54DF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спині</w:t>
            </w:r>
            <w:proofErr w:type="spellEnd"/>
            <w:proofErr w:type="gramEnd"/>
            <w:r>
              <w:rPr>
                <w:sz w:val="22"/>
                <w:szCs w:val="22"/>
                <w:lang w:val="uk-UA"/>
              </w:rPr>
              <w:t>.</w:t>
            </w:r>
          </w:p>
          <w:p w:rsidR="00BE6781" w:rsidRPr="002A54DF" w:rsidRDefault="00BE6781" w:rsidP="009276CD">
            <w:pPr>
              <w:ind w:right="32"/>
              <w:rPr>
                <w:sz w:val="22"/>
                <w:szCs w:val="22"/>
                <w:lang w:val="uk-UA"/>
              </w:rPr>
            </w:pPr>
            <w:r w:rsidRPr="002A54DF">
              <w:rPr>
                <w:sz w:val="22"/>
                <w:szCs w:val="22"/>
              </w:rPr>
              <w:t>Рука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вздовж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тулуба</w:t>
            </w:r>
            <w:proofErr w:type="spellEnd"/>
            <w:r w:rsidRPr="002A54DF">
              <w:rPr>
                <w:sz w:val="22"/>
                <w:szCs w:val="22"/>
              </w:rPr>
              <w:t>,</w:t>
            </w:r>
          </w:p>
          <w:p w:rsidR="00BE6781" w:rsidRPr="002A54DF" w:rsidRDefault="00BE6781" w:rsidP="009276CD">
            <w:pPr>
              <w:ind w:right="32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розігнута</w:t>
            </w:r>
            <w:proofErr w:type="spellEnd"/>
            <w:r w:rsidRPr="002A54DF">
              <w:rPr>
                <w:sz w:val="22"/>
                <w:szCs w:val="22"/>
              </w:rPr>
              <w:t xml:space="preserve"> в </w:t>
            </w:r>
            <w:proofErr w:type="spellStart"/>
            <w:r w:rsidRPr="002A54DF">
              <w:rPr>
                <w:sz w:val="22"/>
                <w:szCs w:val="22"/>
              </w:rPr>
              <w:t>ліктьовому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суглобі</w:t>
            </w:r>
            <w:proofErr w:type="spellEnd"/>
          </w:p>
        </w:tc>
        <w:tc>
          <w:tcPr>
            <w:tcW w:w="1559" w:type="dxa"/>
            <w:vAlign w:val="center"/>
          </w:tcPr>
          <w:p w:rsidR="00BE6781" w:rsidRPr="002A54DF" w:rsidRDefault="00BE6781" w:rsidP="009276CD">
            <w:pPr>
              <w:ind w:firstLine="36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 xml:space="preserve">На </w:t>
            </w:r>
            <w:proofErr w:type="spellStart"/>
            <w:r w:rsidRPr="002A54DF">
              <w:rPr>
                <w:sz w:val="22"/>
                <w:szCs w:val="22"/>
              </w:rPr>
              <w:t>латеральній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поверхні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плечового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суглобу</w:t>
            </w:r>
            <w:proofErr w:type="spellEnd"/>
            <w:r w:rsidRPr="002A54DF">
              <w:rPr>
                <w:sz w:val="22"/>
                <w:szCs w:val="22"/>
              </w:rPr>
              <w:t>,</w:t>
            </w:r>
            <w:r w:rsidRPr="002A54D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нерухоме</w:t>
            </w:r>
            <w:proofErr w:type="spellEnd"/>
            <w:r w:rsidRPr="002A54DF">
              <w:rPr>
                <w:sz w:val="22"/>
                <w:szCs w:val="22"/>
              </w:rPr>
              <w:t xml:space="preserve"> плече </w:t>
            </w:r>
            <w:proofErr w:type="spellStart"/>
            <w:r w:rsidRPr="002A54DF">
              <w:rPr>
                <w:sz w:val="22"/>
                <w:szCs w:val="22"/>
              </w:rPr>
              <w:t>паралельно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тулубу</w:t>
            </w:r>
            <w:proofErr w:type="spellEnd"/>
            <w:r w:rsidRPr="002A54DF">
              <w:rPr>
                <w:sz w:val="22"/>
                <w:szCs w:val="22"/>
                <w:lang w:val="uk-UA"/>
              </w:rPr>
              <w:t xml:space="preserve"> </w:t>
            </w:r>
            <w:r w:rsidRPr="002A54DF">
              <w:rPr>
                <w:sz w:val="22"/>
                <w:szCs w:val="22"/>
              </w:rPr>
              <w:t>(</w:t>
            </w:r>
            <w:proofErr w:type="spellStart"/>
            <w:r w:rsidRPr="002A54DF">
              <w:rPr>
                <w:sz w:val="22"/>
                <w:szCs w:val="22"/>
              </w:rPr>
              <w:t>положення</w:t>
            </w:r>
            <w:proofErr w:type="spellEnd"/>
            <w:r w:rsidRPr="002A54DF">
              <w:rPr>
                <w:sz w:val="22"/>
                <w:szCs w:val="22"/>
              </w:rPr>
              <w:t xml:space="preserve"> 0°),</w:t>
            </w:r>
            <w:r w:rsidRPr="002A54D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рухоме</w:t>
            </w:r>
            <w:proofErr w:type="spellEnd"/>
            <w:r w:rsidRPr="002A54DF">
              <w:rPr>
                <w:sz w:val="22"/>
                <w:szCs w:val="22"/>
              </w:rPr>
              <w:t xml:space="preserve"> плече при </w:t>
            </w:r>
            <w:proofErr w:type="spellStart"/>
            <w:r w:rsidRPr="002A54DF">
              <w:rPr>
                <w:sz w:val="22"/>
                <w:szCs w:val="22"/>
              </w:rPr>
              <w:t>русі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паралельно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плечової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кістки</w:t>
            </w:r>
            <w:proofErr w:type="spellEnd"/>
          </w:p>
        </w:tc>
        <w:tc>
          <w:tcPr>
            <w:tcW w:w="1559" w:type="dxa"/>
            <w:vAlign w:val="center"/>
          </w:tcPr>
          <w:p w:rsidR="00BE6781" w:rsidRPr="002A54DF" w:rsidRDefault="00BE6781" w:rsidP="009276CD">
            <w:pPr>
              <w:ind w:right="33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Згинання</w:t>
            </w:r>
            <w:proofErr w:type="spellEnd"/>
            <w:r w:rsidRPr="002A54DF">
              <w:rPr>
                <w:sz w:val="22"/>
                <w:szCs w:val="22"/>
              </w:rPr>
              <w:t xml:space="preserve"> – 180°</w:t>
            </w:r>
            <w:r w:rsidRPr="002A54D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Розгинання</w:t>
            </w:r>
            <w:proofErr w:type="spellEnd"/>
            <w:r w:rsidRPr="002A54DF">
              <w:rPr>
                <w:sz w:val="22"/>
                <w:szCs w:val="22"/>
              </w:rPr>
              <w:t xml:space="preserve"> – 60°</w:t>
            </w:r>
          </w:p>
        </w:tc>
      </w:tr>
      <w:tr w:rsidR="00BE6781" w:rsidRPr="002A54DF" w:rsidTr="009276CD">
        <w:trPr>
          <w:trHeight w:val="384"/>
        </w:trPr>
        <w:tc>
          <w:tcPr>
            <w:tcW w:w="1559" w:type="dxa"/>
            <w:vAlign w:val="center"/>
          </w:tcPr>
          <w:p w:rsidR="00BE6781" w:rsidRPr="002A54DF" w:rsidRDefault="00BE6781" w:rsidP="009276CD">
            <w:pPr>
              <w:ind w:left="3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54DF">
              <w:rPr>
                <w:sz w:val="22"/>
                <w:szCs w:val="22"/>
              </w:rPr>
              <w:t>Відведення</w:t>
            </w:r>
            <w:proofErr w:type="spellEnd"/>
            <w:r w:rsidRPr="002A54DF">
              <w:rPr>
                <w:sz w:val="22"/>
                <w:szCs w:val="22"/>
              </w:rPr>
              <w:t xml:space="preserve"> у </w:t>
            </w:r>
            <w:proofErr w:type="spellStart"/>
            <w:r w:rsidRPr="002A54DF">
              <w:rPr>
                <w:sz w:val="22"/>
                <w:szCs w:val="22"/>
              </w:rPr>
              <w:t>плечовому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суглобі</w:t>
            </w:r>
            <w:proofErr w:type="spellEnd"/>
            <w:r w:rsidRPr="002A54DF">
              <w:rPr>
                <w:sz w:val="22"/>
                <w:szCs w:val="22"/>
              </w:rPr>
              <w:t>;</w:t>
            </w:r>
          </w:p>
          <w:p w:rsidR="00BE6781" w:rsidRPr="002A54DF" w:rsidRDefault="00BE6781" w:rsidP="009276CD">
            <w:pPr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фронтальна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площина</w:t>
            </w:r>
            <w:proofErr w:type="spellEnd"/>
          </w:p>
        </w:tc>
        <w:tc>
          <w:tcPr>
            <w:tcW w:w="1418" w:type="dxa"/>
            <w:vAlign w:val="center"/>
          </w:tcPr>
          <w:p w:rsidR="00BE6781" w:rsidRPr="002A54DF" w:rsidRDefault="00BE6781" w:rsidP="009276CD">
            <w:pPr>
              <w:ind w:left="3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54DF">
              <w:rPr>
                <w:sz w:val="22"/>
                <w:szCs w:val="22"/>
              </w:rPr>
              <w:t>Сидячи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або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лежачи</w:t>
            </w:r>
            <w:proofErr w:type="spellEnd"/>
            <w:r w:rsidRPr="002A54DF">
              <w:rPr>
                <w:sz w:val="22"/>
                <w:szCs w:val="22"/>
              </w:rPr>
              <w:t xml:space="preserve"> на </w:t>
            </w:r>
            <w:proofErr w:type="spellStart"/>
            <w:r w:rsidRPr="002A54DF">
              <w:rPr>
                <w:sz w:val="22"/>
                <w:szCs w:val="22"/>
              </w:rPr>
              <w:t>спині</w:t>
            </w:r>
            <w:proofErr w:type="spellEnd"/>
            <w:r w:rsidRPr="002A54DF">
              <w:rPr>
                <w:sz w:val="22"/>
                <w:szCs w:val="22"/>
              </w:rPr>
              <w:t>,</w:t>
            </w:r>
          </w:p>
          <w:p w:rsidR="00BE6781" w:rsidRPr="002A54DF" w:rsidRDefault="00BE6781" w:rsidP="009276CD">
            <w:pPr>
              <w:rPr>
                <w:sz w:val="22"/>
                <w:szCs w:val="22"/>
                <w:lang w:val="uk-UA"/>
              </w:rPr>
            </w:pPr>
            <w:r w:rsidRPr="002A54DF">
              <w:rPr>
                <w:sz w:val="22"/>
                <w:szCs w:val="22"/>
              </w:rPr>
              <w:t xml:space="preserve">рука </w:t>
            </w:r>
            <w:proofErr w:type="spellStart"/>
            <w:r w:rsidRPr="002A54DF">
              <w:rPr>
                <w:sz w:val="22"/>
                <w:szCs w:val="22"/>
              </w:rPr>
              <w:t>вздовж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тулуба</w:t>
            </w:r>
            <w:proofErr w:type="spellEnd"/>
            <w:r w:rsidRPr="002A54DF">
              <w:rPr>
                <w:sz w:val="22"/>
                <w:szCs w:val="22"/>
              </w:rPr>
              <w:t>,</w:t>
            </w:r>
          </w:p>
          <w:p w:rsidR="00BE6781" w:rsidRPr="002A54DF" w:rsidRDefault="00BE6781" w:rsidP="009276CD">
            <w:pPr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lastRenderedPageBreak/>
              <w:t>розігнута</w:t>
            </w:r>
            <w:proofErr w:type="spellEnd"/>
            <w:r w:rsidRPr="002A54DF">
              <w:rPr>
                <w:sz w:val="22"/>
                <w:szCs w:val="22"/>
              </w:rPr>
              <w:t xml:space="preserve"> в </w:t>
            </w:r>
            <w:proofErr w:type="spellStart"/>
            <w:r w:rsidRPr="002A54DF">
              <w:rPr>
                <w:sz w:val="22"/>
                <w:szCs w:val="22"/>
              </w:rPr>
              <w:t>ліктьовому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суглобі</w:t>
            </w:r>
            <w:proofErr w:type="spellEnd"/>
          </w:p>
        </w:tc>
        <w:tc>
          <w:tcPr>
            <w:tcW w:w="1559" w:type="dxa"/>
            <w:vAlign w:val="center"/>
          </w:tcPr>
          <w:p w:rsidR="00BE6781" w:rsidRPr="002A54DF" w:rsidRDefault="00BE6781" w:rsidP="009276CD">
            <w:pPr>
              <w:ind w:right="33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lastRenderedPageBreak/>
              <w:t xml:space="preserve">На </w:t>
            </w:r>
            <w:proofErr w:type="spellStart"/>
            <w:r w:rsidRPr="002A54DF">
              <w:rPr>
                <w:sz w:val="22"/>
                <w:szCs w:val="22"/>
              </w:rPr>
              <w:t>передній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або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задній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поверхні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ліктьового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суглобу</w:t>
            </w:r>
            <w:proofErr w:type="spellEnd"/>
            <w:r w:rsidRPr="002A54DF">
              <w:rPr>
                <w:sz w:val="22"/>
                <w:szCs w:val="22"/>
              </w:rPr>
              <w:t>,</w:t>
            </w:r>
            <w:r w:rsidRPr="002A54D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нерухоме</w:t>
            </w:r>
            <w:proofErr w:type="spellEnd"/>
            <w:r w:rsidRPr="002A54DF">
              <w:rPr>
                <w:sz w:val="22"/>
                <w:szCs w:val="22"/>
              </w:rPr>
              <w:t xml:space="preserve"> плече </w:t>
            </w:r>
            <w:proofErr w:type="spellStart"/>
            <w:r w:rsidRPr="002A54DF">
              <w:rPr>
                <w:sz w:val="22"/>
                <w:szCs w:val="22"/>
              </w:rPr>
              <w:lastRenderedPageBreak/>
              <w:t>паралельно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тілу</w:t>
            </w:r>
            <w:proofErr w:type="spellEnd"/>
            <w:r w:rsidRPr="002A54DF">
              <w:rPr>
                <w:sz w:val="22"/>
                <w:szCs w:val="22"/>
              </w:rPr>
              <w:t>,</w:t>
            </w:r>
            <w:r w:rsidRPr="002A54D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рухоме</w:t>
            </w:r>
            <w:proofErr w:type="spellEnd"/>
            <w:r w:rsidRPr="002A54DF">
              <w:rPr>
                <w:sz w:val="22"/>
                <w:szCs w:val="22"/>
              </w:rPr>
              <w:t xml:space="preserve"> плече при </w:t>
            </w:r>
            <w:proofErr w:type="spellStart"/>
            <w:r w:rsidRPr="002A54DF">
              <w:rPr>
                <w:sz w:val="22"/>
                <w:szCs w:val="22"/>
              </w:rPr>
              <w:t>русі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паралельно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плечовій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кістці</w:t>
            </w:r>
            <w:proofErr w:type="spellEnd"/>
          </w:p>
        </w:tc>
        <w:tc>
          <w:tcPr>
            <w:tcW w:w="1559" w:type="dxa"/>
            <w:vAlign w:val="center"/>
          </w:tcPr>
          <w:p w:rsidR="00BE6781" w:rsidRPr="002A54DF" w:rsidRDefault="00BE6781" w:rsidP="009276CD">
            <w:pPr>
              <w:ind w:left="426" w:right="310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lastRenderedPageBreak/>
              <w:t>180°</w:t>
            </w:r>
          </w:p>
        </w:tc>
      </w:tr>
      <w:tr w:rsidR="00BE6781" w:rsidRPr="002A54DF" w:rsidTr="009276CD">
        <w:trPr>
          <w:trHeight w:val="364"/>
        </w:trPr>
        <w:tc>
          <w:tcPr>
            <w:tcW w:w="1559" w:type="dxa"/>
            <w:vAlign w:val="center"/>
          </w:tcPr>
          <w:p w:rsidR="00BE6781" w:rsidRPr="0005506D" w:rsidRDefault="00BE6781" w:rsidP="009276CD">
            <w:pPr>
              <w:ind w:left="35" w:right="33"/>
              <w:rPr>
                <w:sz w:val="22"/>
                <w:szCs w:val="22"/>
                <w:lang w:val="uk-UA"/>
              </w:rPr>
            </w:pPr>
            <w:proofErr w:type="spellStart"/>
            <w:r w:rsidRPr="002A54DF">
              <w:rPr>
                <w:sz w:val="22"/>
                <w:szCs w:val="22"/>
              </w:rPr>
              <w:t>Внутрішня</w:t>
            </w:r>
            <w:proofErr w:type="spellEnd"/>
            <w:r w:rsidRPr="002A54DF">
              <w:rPr>
                <w:sz w:val="22"/>
                <w:szCs w:val="22"/>
              </w:rPr>
              <w:t xml:space="preserve"> і </w:t>
            </w:r>
            <w:proofErr w:type="spellStart"/>
            <w:r w:rsidRPr="002A54DF">
              <w:rPr>
                <w:sz w:val="22"/>
                <w:szCs w:val="22"/>
              </w:rPr>
              <w:t>зовнішня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ротація</w:t>
            </w:r>
            <w:proofErr w:type="spellEnd"/>
            <w:r w:rsidRPr="002A54DF">
              <w:rPr>
                <w:sz w:val="22"/>
                <w:szCs w:val="22"/>
              </w:rPr>
              <w:t xml:space="preserve"> у </w:t>
            </w:r>
            <w:proofErr w:type="spellStart"/>
            <w:r w:rsidRPr="002A54DF">
              <w:rPr>
                <w:sz w:val="22"/>
                <w:szCs w:val="22"/>
              </w:rPr>
              <w:t>плечовому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05506D">
              <w:rPr>
                <w:sz w:val="22"/>
                <w:szCs w:val="22"/>
              </w:rPr>
              <w:t>суглобі</w:t>
            </w:r>
            <w:proofErr w:type="spellEnd"/>
            <w:r w:rsidRPr="0005506D">
              <w:rPr>
                <w:sz w:val="22"/>
                <w:szCs w:val="22"/>
              </w:rPr>
              <w:t>;</w:t>
            </w:r>
          </w:p>
          <w:p w:rsidR="00BE6781" w:rsidRPr="002A54DF" w:rsidRDefault="00BE6781" w:rsidP="009276CD">
            <w:pPr>
              <w:ind w:right="310"/>
              <w:rPr>
                <w:sz w:val="22"/>
                <w:szCs w:val="22"/>
              </w:rPr>
            </w:pPr>
            <w:r w:rsidRPr="0005506D">
              <w:rPr>
                <w:sz w:val="22"/>
                <w:szCs w:val="22"/>
              </w:rPr>
              <w:t xml:space="preserve">поперечна </w:t>
            </w:r>
            <w:proofErr w:type="spellStart"/>
            <w:r w:rsidRPr="0005506D">
              <w:rPr>
                <w:sz w:val="22"/>
                <w:szCs w:val="22"/>
              </w:rPr>
              <w:t>площина</w:t>
            </w:r>
            <w:proofErr w:type="spellEnd"/>
          </w:p>
        </w:tc>
        <w:tc>
          <w:tcPr>
            <w:tcW w:w="1418" w:type="dxa"/>
            <w:vAlign w:val="center"/>
          </w:tcPr>
          <w:p w:rsidR="00BE6781" w:rsidRDefault="00BE6781" w:rsidP="009276CD">
            <w:pPr>
              <w:ind w:right="32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Лежачи</w:t>
            </w:r>
            <w:proofErr w:type="spellEnd"/>
            <w:r w:rsidRPr="002A54DF">
              <w:rPr>
                <w:sz w:val="22"/>
                <w:szCs w:val="22"/>
              </w:rPr>
              <w:t xml:space="preserve"> на </w:t>
            </w:r>
            <w:r w:rsidRPr="002A54DF">
              <w:rPr>
                <w:sz w:val="22"/>
                <w:szCs w:val="22"/>
                <w:lang w:val="uk-UA"/>
              </w:rPr>
              <w:t>череві</w:t>
            </w:r>
            <w:r w:rsidRPr="002A54DF">
              <w:rPr>
                <w:sz w:val="22"/>
                <w:szCs w:val="22"/>
              </w:rPr>
              <w:t>,</w:t>
            </w:r>
          </w:p>
          <w:p w:rsidR="00BE6781" w:rsidRPr="002A54DF" w:rsidRDefault="00BE6781" w:rsidP="009276CD">
            <w:pPr>
              <w:rPr>
                <w:sz w:val="22"/>
                <w:szCs w:val="22"/>
                <w:lang w:val="uk-UA"/>
              </w:rPr>
            </w:pPr>
            <w:proofErr w:type="spellStart"/>
            <w:r w:rsidRPr="002A54DF">
              <w:rPr>
                <w:sz w:val="22"/>
                <w:szCs w:val="22"/>
              </w:rPr>
              <w:t>відведення</w:t>
            </w:r>
            <w:proofErr w:type="spellEnd"/>
            <w:r w:rsidRPr="002A54DF">
              <w:rPr>
                <w:sz w:val="22"/>
                <w:szCs w:val="22"/>
              </w:rPr>
              <w:t xml:space="preserve"> у </w:t>
            </w:r>
            <w:proofErr w:type="spellStart"/>
            <w:r w:rsidRPr="002A54DF">
              <w:rPr>
                <w:sz w:val="22"/>
                <w:szCs w:val="22"/>
              </w:rPr>
              <w:t>плечовому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суглобі</w:t>
            </w:r>
            <w:proofErr w:type="spellEnd"/>
            <w:r w:rsidRPr="002A54DF">
              <w:rPr>
                <w:sz w:val="22"/>
                <w:szCs w:val="22"/>
              </w:rPr>
              <w:t xml:space="preserve"> 90°,</w:t>
            </w:r>
          </w:p>
          <w:p w:rsidR="00BE6781" w:rsidRPr="002A54DF" w:rsidRDefault="00BE6781" w:rsidP="009276CD">
            <w:pPr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передпліччя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проноване</w:t>
            </w:r>
            <w:proofErr w:type="spellEnd"/>
          </w:p>
        </w:tc>
        <w:tc>
          <w:tcPr>
            <w:tcW w:w="1559" w:type="dxa"/>
            <w:vAlign w:val="center"/>
          </w:tcPr>
          <w:p w:rsidR="00BE6781" w:rsidRPr="002A54DF" w:rsidRDefault="00BE6781" w:rsidP="009276CD">
            <w:pPr>
              <w:rPr>
                <w:sz w:val="22"/>
                <w:szCs w:val="22"/>
                <w:lang w:val="uk-UA"/>
              </w:rPr>
            </w:pPr>
            <w:r w:rsidRPr="002A54DF">
              <w:rPr>
                <w:sz w:val="22"/>
                <w:szCs w:val="22"/>
              </w:rPr>
              <w:t xml:space="preserve">На </w:t>
            </w:r>
            <w:proofErr w:type="spellStart"/>
            <w:r w:rsidRPr="002A54DF">
              <w:rPr>
                <w:sz w:val="22"/>
                <w:szCs w:val="22"/>
              </w:rPr>
              <w:t>латеральній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поверхні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ліктьового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суглобу</w:t>
            </w:r>
            <w:proofErr w:type="spellEnd"/>
            <w:r w:rsidRPr="002A54DF">
              <w:rPr>
                <w:sz w:val="22"/>
                <w:szCs w:val="22"/>
              </w:rPr>
              <w:t>,</w:t>
            </w:r>
            <w:r w:rsidRPr="002A54D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нерухоме</w:t>
            </w:r>
            <w:proofErr w:type="spellEnd"/>
            <w:r w:rsidRPr="002A54DF">
              <w:rPr>
                <w:sz w:val="22"/>
                <w:szCs w:val="22"/>
              </w:rPr>
              <w:t xml:space="preserve"> плече в </w:t>
            </w:r>
            <w:proofErr w:type="spellStart"/>
            <w:r w:rsidRPr="002A54DF">
              <w:rPr>
                <w:sz w:val="22"/>
                <w:szCs w:val="22"/>
              </w:rPr>
              <w:t>положенні</w:t>
            </w:r>
            <w:proofErr w:type="spellEnd"/>
            <w:r w:rsidRPr="002A54DF">
              <w:rPr>
                <w:sz w:val="22"/>
                <w:szCs w:val="22"/>
              </w:rPr>
              <w:t xml:space="preserve"> 0°,</w:t>
            </w:r>
            <w:r w:rsidRPr="002A54D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рухоме</w:t>
            </w:r>
            <w:proofErr w:type="spellEnd"/>
            <w:r w:rsidRPr="002A54DF">
              <w:rPr>
                <w:sz w:val="22"/>
                <w:szCs w:val="22"/>
              </w:rPr>
              <w:t xml:space="preserve"> плече </w:t>
            </w:r>
            <w:proofErr w:type="spellStart"/>
            <w:r w:rsidRPr="002A54DF">
              <w:rPr>
                <w:sz w:val="22"/>
                <w:szCs w:val="22"/>
              </w:rPr>
              <w:t>приусі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паралельно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передпліччю</w:t>
            </w:r>
            <w:proofErr w:type="spellEnd"/>
          </w:p>
        </w:tc>
        <w:tc>
          <w:tcPr>
            <w:tcW w:w="1559" w:type="dxa"/>
            <w:vAlign w:val="center"/>
          </w:tcPr>
          <w:p w:rsidR="00BE6781" w:rsidRPr="002A54DF" w:rsidRDefault="00BE6781" w:rsidP="009276CD">
            <w:pPr>
              <w:ind w:left="35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Зовнішня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ротація</w:t>
            </w:r>
            <w:proofErr w:type="spellEnd"/>
            <w:r w:rsidRPr="002A54DF">
              <w:rPr>
                <w:sz w:val="22"/>
                <w:szCs w:val="22"/>
              </w:rPr>
              <w:t xml:space="preserve"> – 90°,</w:t>
            </w:r>
          </w:p>
          <w:p w:rsidR="00BE6781" w:rsidRPr="002A54DF" w:rsidRDefault="00BE6781" w:rsidP="009276CD">
            <w:pPr>
              <w:ind w:right="310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внутрішня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ротація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bookmarkStart w:id="29" w:name="_Hlk187393054"/>
            <w:r w:rsidRPr="002A54DF">
              <w:rPr>
                <w:sz w:val="22"/>
                <w:szCs w:val="22"/>
              </w:rPr>
              <w:t>–</w:t>
            </w:r>
            <w:bookmarkEnd w:id="29"/>
            <w:r w:rsidRPr="002A54DF">
              <w:rPr>
                <w:sz w:val="22"/>
                <w:szCs w:val="22"/>
              </w:rPr>
              <w:t xml:space="preserve"> 90°</w:t>
            </w:r>
          </w:p>
        </w:tc>
      </w:tr>
    </w:tbl>
    <w:p w:rsidR="00BE6781" w:rsidRDefault="00BE6781" w:rsidP="00BE6781">
      <w:pPr>
        <w:ind w:right="310"/>
        <w:jc w:val="both"/>
        <w:rPr>
          <w:b/>
          <w:bCs/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310" w:firstLine="708"/>
        <w:jc w:val="both"/>
        <w:rPr>
          <w:b/>
          <w:bCs/>
          <w:color w:val="000000"/>
          <w:sz w:val="22"/>
          <w:szCs w:val="22"/>
          <w:lang w:val="uk-UA" w:eastAsia="uk-UA"/>
        </w:rPr>
      </w:pPr>
      <w:r w:rsidRPr="002A54DF">
        <w:rPr>
          <w:b/>
          <w:bCs/>
          <w:color w:val="000000"/>
          <w:sz w:val="22"/>
          <w:szCs w:val="22"/>
          <w:lang w:val="uk-UA" w:eastAsia="uk-UA"/>
        </w:rPr>
        <w:t>Згинання та розгинання в плечовому суглобі</w:t>
      </w:r>
    </w:p>
    <w:p w:rsidR="00BE6781" w:rsidRPr="002A54DF" w:rsidRDefault="00BE6781" w:rsidP="00BE6781">
      <w:pPr>
        <w:ind w:left="426" w:right="310" w:firstLine="708"/>
        <w:jc w:val="both"/>
        <w:rPr>
          <w:color w:val="000000"/>
          <w:sz w:val="22"/>
          <w:szCs w:val="22"/>
          <w:lang w:val="uk-UA" w:eastAsia="uk-UA"/>
        </w:rPr>
      </w:pPr>
    </w:p>
    <w:p w:rsidR="00BE6781" w:rsidRPr="002A2F30" w:rsidRDefault="00BE6781" w:rsidP="00BE6781">
      <w:pPr>
        <w:ind w:left="426" w:right="310" w:firstLine="708"/>
        <w:jc w:val="both"/>
        <w:rPr>
          <w:color w:val="000000"/>
          <w:sz w:val="22"/>
          <w:szCs w:val="22"/>
          <w:lang w:val="uk-UA" w:eastAsia="uk-UA"/>
        </w:rPr>
      </w:pPr>
      <w:r w:rsidRPr="002A54DF">
        <w:rPr>
          <w:color w:val="000000"/>
          <w:sz w:val="22"/>
          <w:szCs w:val="22"/>
          <w:lang w:val="uk-UA" w:eastAsia="uk-UA"/>
        </w:rPr>
        <w:t>Вихідне положення</w:t>
      </w:r>
      <w:r>
        <w:rPr>
          <w:color w:val="000000"/>
          <w:sz w:val="22"/>
          <w:szCs w:val="22"/>
          <w:lang w:val="uk-UA" w:eastAsia="uk-UA"/>
        </w:rPr>
        <w:t xml:space="preserve">: обстежуваний </w:t>
      </w:r>
      <w:r w:rsidRPr="002A54DF">
        <w:rPr>
          <w:color w:val="000000"/>
          <w:sz w:val="22"/>
          <w:szCs w:val="22"/>
          <w:lang w:val="uk-UA" w:eastAsia="uk-UA"/>
        </w:rPr>
        <w:t xml:space="preserve">сидить, рука знаходиться біля тулуба, лікоть розігнутий. Вісь руху сагітальна. Нормальний об’єм рухів: згинання 0-180°, розгинання 0-60°. </w:t>
      </w:r>
      <w:r>
        <w:rPr>
          <w:color w:val="000000"/>
          <w:sz w:val="22"/>
          <w:szCs w:val="22"/>
          <w:lang w:val="uk-UA" w:eastAsia="uk-UA"/>
        </w:rPr>
        <w:t>При проведенні обстеження п</w:t>
      </w:r>
      <w:r w:rsidRPr="002A54DF">
        <w:rPr>
          <w:color w:val="000000"/>
          <w:sz w:val="22"/>
          <w:szCs w:val="22"/>
          <w:lang w:val="uk-UA" w:eastAsia="uk-UA"/>
        </w:rPr>
        <w:t xml:space="preserve">ацієнт повинен уникати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вигинань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 xml:space="preserve"> та ротації тулуба. Положення гоніометра: вісь зафіксована на б</w:t>
      </w:r>
      <w:r>
        <w:rPr>
          <w:color w:val="000000"/>
          <w:sz w:val="22"/>
          <w:szCs w:val="22"/>
          <w:lang w:val="uk-UA" w:eastAsia="uk-UA"/>
        </w:rPr>
        <w:t>ічн</w:t>
      </w:r>
      <w:r w:rsidRPr="002A54DF">
        <w:rPr>
          <w:color w:val="000000"/>
          <w:sz w:val="22"/>
          <w:szCs w:val="22"/>
          <w:lang w:val="uk-UA" w:eastAsia="uk-UA"/>
        </w:rPr>
        <w:t xml:space="preserve">ій поверхні плечового суглоба, стаціонарна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бранша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 xml:space="preserve"> на 0°, а рухома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бранша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 xml:space="preserve"> залишається паралельно плечовій кістці</w:t>
      </w:r>
      <w:r>
        <w:rPr>
          <w:color w:val="000000"/>
          <w:sz w:val="22"/>
          <w:szCs w:val="22"/>
          <w:lang w:val="uk-UA" w:eastAsia="uk-UA"/>
        </w:rPr>
        <w:t>, малюнок 4.1.2.</w:t>
      </w:r>
    </w:p>
    <w:p w:rsidR="00BE6781" w:rsidRPr="002A54DF" w:rsidRDefault="00BE6781" w:rsidP="00BE6781">
      <w:pPr>
        <w:ind w:left="426" w:right="310" w:firstLine="708"/>
        <w:jc w:val="both"/>
        <w:rPr>
          <w:b/>
          <w:color w:val="000000"/>
          <w:sz w:val="22"/>
          <w:szCs w:val="22"/>
          <w:lang w:val="uk-UA" w:eastAsia="uk-UA"/>
        </w:rPr>
      </w:pPr>
    </w:p>
    <w:p w:rsidR="00BE6781" w:rsidRPr="002A54DF" w:rsidRDefault="00BE6781" w:rsidP="00BE6781">
      <w:pPr>
        <w:ind w:left="426" w:right="310" w:firstLine="708"/>
        <w:jc w:val="center"/>
        <w:rPr>
          <w:b/>
          <w:color w:val="000000"/>
          <w:sz w:val="22"/>
          <w:szCs w:val="22"/>
          <w:lang w:val="uk-UA" w:eastAsia="uk-UA"/>
        </w:rPr>
      </w:pPr>
      <w:r w:rsidRPr="002A54DF">
        <w:rPr>
          <w:b/>
          <w:noProof/>
          <w:color w:val="000000"/>
          <w:sz w:val="22"/>
          <w:szCs w:val="22"/>
          <w:lang w:val="uk-UA" w:eastAsia="uk-UA"/>
        </w:rPr>
        <w:lastRenderedPageBreak/>
        <w:drawing>
          <wp:inline distT="0" distB="0" distL="0" distR="0">
            <wp:extent cx="2644140" cy="1386840"/>
            <wp:effectExtent l="0" t="0" r="3810" b="38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2A54DF" w:rsidRDefault="00BE6781" w:rsidP="00BE6781">
      <w:pPr>
        <w:ind w:left="426" w:right="310" w:firstLine="708"/>
        <w:jc w:val="both"/>
        <w:rPr>
          <w:b/>
          <w:color w:val="000000"/>
          <w:sz w:val="22"/>
          <w:szCs w:val="22"/>
          <w:lang w:val="uk-UA" w:eastAsia="uk-UA"/>
        </w:rPr>
      </w:pPr>
    </w:p>
    <w:p w:rsidR="00BE6781" w:rsidRPr="002A54DF" w:rsidRDefault="00BE6781" w:rsidP="00BE6781">
      <w:pPr>
        <w:ind w:left="426" w:right="310" w:firstLine="708"/>
        <w:jc w:val="both"/>
        <w:rPr>
          <w:b/>
          <w:color w:val="000000"/>
          <w:sz w:val="22"/>
          <w:szCs w:val="22"/>
          <w:lang w:val="uk-UA" w:eastAsia="uk-UA"/>
        </w:rPr>
      </w:pPr>
      <w:r w:rsidRPr="002A54DF">
        <w:rPr>
          <w:b/>
          <w:color w:val="000000"/>
          <w:sz w:val="22"/>
          <w:szCs w:val="22"/>
          <w:lang w:val="uk-UA" w:eastAsia="uk-UA"/>
        </w:rPr>
        <w:t xml:space="preserve">     </w:t>
      </w:r>
      <w:r w:rsidRPr="003519C1">
        <w:rPr>
          <w:color w:val="000000"/>
          <w:sz w:val="22"/>
          <w:szCs w:val="22"/>
          <w:lang w:val="uk-UA" w:eastAsia="uk-UA"/>
        </w:rPr>
        <w:t xml:space="preserve">Малюнок </w:t>
      </w:r>
      <w:r>
        <w:rPr>
          <w:color w:val="000000"/>
          <w:sz w:val="22"/>
          <w:szCs w:val="22"/>
          <w:lang w:val="uk-UA" w:eastAsia="uk-UA"/>
        </w:rPr>
        <w:t>4.1.2.</w:t>
      </w:r>
      <w:r w:rsidRPr="002A54DF">
        <w:rPr>
          <w:b/>
          <w:color w:val="000000"/>
          <w:sz w:val="22"/>
          <w:szCs w:val="22"/>
          <w:lang w:val="uk-UA" w:eastAsia="uk-UA"/>
        </w:rPr>
        <w:t xml:space="preserve"> </w:t>
      </w:r>
      <w:r w:rsidRPr="002A54DF">
        <w:rPr>
          <w:color w:val="000000"/>
          <w:sz w:val="22"/>
          <w:szCs w:val="22"/>
          <w:lang w:val="uk-UA" w:eastAsia="uk-UA"/>
        </w:rPr>
        <w:t>Обсяги рухів (згинання, розгинання) в плечовому суглоб</w:t>
      </w:r>
      <w:r>
        <w:rPr>
          <w:color w:val="000000"/>
          <w:sz w:val="22"/>
          <w:szCs w:val="22"/>
          <w:lang w:val="uk-UA" w:eastAsia="uk-UA"/>
        </w:rPr>
        <w:t>і</w:t>
      </w:r>
      <w:r w:rsidRPr="002A54DF">
        <w:rPr>
          <w:color w:val="000000"/>
          <w:sz w:val="22"/>
          <w:szCs w:val="22"/>
          <w:lang w:val="uk-UA" w:eastAsia="uk-UA"/>
        </w:rPr>
        <w:t>.</w:t>
      </w:r>
      <w:r w:rsidRPr="003519C1">
        <w:rPr>
          <w:color w:val="000000"/>
          <w:sz w:val="22"/>
          <w:szCs w:val="22"/>
          <w:lang w:val="uk-UA" w:eastAsia="uk-UA"/>
        </w:rPr>
        <w:t xml:space="preserve"> </w:t>
      </w:r>
      <w:r w:rsidRPr="002A54DF">
        <w:rPr>
          <w:color w:val="000000"/>
          <w:sz w:val="22"/>
          <w:szCs w:val="22"/>
          <w:lang w:val="uk-UA" w:eastAsia="uk-UA"/>
        </w:rPr>
        <w:t>(</w:t>
      </w:r>
      <w:hyperlink r:id="rId11" w:history="1">
        <w:r w:rsidRPr="002A54DF">
          <w:rPr>
            <w:rStyle w:val="ab"/>
            <w:sz w:val="22"/>
            <w:szCs w:val="22"/>
            <w:lang w:val="uk-UA" w:eastAsia="uk-UA"/>
          </w:rPr>
          <w:t>https://www.google.com/search?q</w:t>
        </w:r>
      </w:hyperlink>
      <w:r w:rsidRPr="002A54DF">
        <w:rPr>
          <w:color w:val="000000"/>
          <w:sz w:val="22"/>
          <w:szCs w:val="22"/>
          <w:lang w:val="uk-UA" w:eastAsia="uk-UA"/>
        </w:rPr>
        <w:t>)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 w:eastAsia="uk-UA"/>
        </w:rPr>
      </w:pPr>
      <w:r w:rsidRPr="002A54DF">
        <w:rPr>
          <w:b/>
          <w:bCs/>
          <w:color w:val="000000"/>
          <w:sz w:val="22"/>
          <w:szCs w:val="22"/>
          <w:lang w:val="uk-UA" w:eastAsia="uk-UA"/>
        </w:rPr>
        <w:t>Відведення плеча</w:t>
      </w:r>
      <w:r>
        <w:rPr>
          <w:sz w:val="22"/>
          <w:szCs w:val="22"/>
          <w:lang w:val="uk-UA" w:eastAsia="uk-UA"/>
        </w:rPr>
        <w:t xml:space="preserve">. </w:t>
      </w:r>
      <w:r w:rsidRPr="002A54DF">
        <w:rPr>
          <w:color w:val="000000"/>
          <w:sz w:val="22"/>
          <w:szCs w:val="22"/>
          <w:lang w:val="uk-UA" w:eastAsia="uk-UA"/>
        </w:rPr>
        <w:t xml:space="preserve">Положення пацієнта - на спині або сидить. Рука розігнута в ліктьовому суглобі з боку тулуба. Вісь руху: фронтальна. Нормальний об’єм рухів: 0-180°. Пацієнт повинен уникати ротацій тулуба чи бокових рухів. Положення гоніометра: вісь фіксована на передній або задній поверхні плечового суглоба, стаціонарна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бранша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 xml:space="preserve"> на 0°, рухома </w:t>
      </w:r>
      <w:r w:rsidRPr="002A54DF">
        <w:rPr>
          <w:sz w:val="22"/>
          <w:szCs w:val="22"/>
        </w:rPr>
        <w:t>–</w:t>
      </w:r>
      <w:r w:rsidRPr="002A54DF">
        <w:rPr>
          <w:color w:val="000000"/>
          <w:sz w:val="22"/>
          <w:szCs w:val="22"/>
          <w:lang w:val="uk-UA" w:eastAsia="uk-UA"/>
        </w:rPr>
        <w:t xml:space="preserve"> паралельно плечовій кістці</w:t>
      </w:r>
      <w:r>
        <w:rPr>
          <w:color w:val="000000"/>
          <w:sz w:val="22"/>
          <w:szCs w:val="22"/>
          <w:lang w:val="uk-UA" w:eastAsia="uk-UA"/>
        </w:rPr>
        <w:t>, малюнок 4.1.3.</w:t>
      </w:r>
    </w:p>
    <w:p w:rsidR="00BE6781" w:rsidRPr="002A54DF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</w:p>
    <w:p w:rsidR="00BE6781" w:rsidRPr="002A54DF" w:rsidRDefault="00BE6781" w:rsidP="00BE6781">
      <w:pPr>
        <w:ind w:left="426" w:right="310" w:firstLine="708"/>
        <w:contextualSpacing/>
        <w:jc w:val="center"/>
        <w:rPr>
          <w:color w:val="000000"/>
          <w:sz w:val="22"/>
          <w:szCs w:val="22"/>
          <w:lang w:val="uk-UA" w:eastAsia="uk-UA"/>
        </w:rPr>
      </w:pPr>
      <w:r w:rsidRPr="002A54DF">
        <w:rPr>
          <w:sz w:val="22"/>
          <w:szCs w:val="22"/>
        </w:rPr>
        <w:fldChar w:fldCharType="begin"/>
      </w:r>
      <w:r w:rsidRPr="002A54DF">
        <w:rPr>
          <w:sz w:val="22"/>
          <w:szCs w:val="22"/>
        </w:rPr>
        <w:instrText xml:space="preserve"> INCLUDEPICTURE "https://encrypted-tbn0.gstatic.com/images?q=tbn:ANd9GcQn7067IpyB7z2rNNMrnDZKYrr4W_c-yr6fbmofpZDBNTwATrW7hgQkBD0zXSF41JHIpLM&amp;usqp=CAU" \* MERGEFORMATINET </w:instrText>
      </w:r>
      <w:r w:rsidRPr="002A54DF">
        <w:rPr>
          <w:sz w:val="22"/>
          <w:szCs w:val="22"/>
        </w:rPr>
        <w:fldChar w:fldCharType="separate"/>
      </w:r>
      <w:r w:rsidR="00B9228D">
        <w:rPr>
          <w:sz w:val="22"/>
          <w:szCs w:val="22"/>
        </w:rPr>
        <w:fldChar w:fldCharType="begin"/>
      </w:r>
      <w:r w:rsidR="00B9228D">
        <w:rPr>
          <w:sz w:val="22"/>
          <w:szCs w:val="22"/>
        </w:rPr>
        <w:instrText xml:space="preserve"> INCLUDEPICTURE  "https://encrypted-tbn0.gstatic.com/images?q=tbn:ANd9GcQn7067IpyB7z2rNNMrnDZKYrr4W_c-yr6fbmofpZDBNTwATrW7hgQkBD0zXSF41JHIpLM&amp;usqp=CAU" \* MERGEFORMATINET </w:instrText>
      </w:r>
      <w:r w:rsidR="00B9228D">
        <w:rPr>
          <w:sz w:val="22"/>
          <w:szCs w:val="22"/>
        </w:rPr>
        <w:fldChar w:fldCharType="separate"/>
      </w:r>
      <w:r w:rsidR="0053622B">
        <w:rPr>
          <w:sz w:val="22"/>
          <w:szCs w:val="22"/>
        </w:rPr>
        <w:fldChar w:fldCharType="begin"/>
      </w:r>
      <w:r w:rsidR="0053622B">
        <w:rPr>
          <w:sz w:val="22"/>
          <w:szCs w:val="22"/>
        </w:rPr>
        <w:instrText xml:space="preserve"> INCLUDEPICTURE  "https://encrypted-tbn0.gstatic.com/images?q=tbn:ANd9GcQn7067IpyB7z2rNNMrnDZKYrr4W_c-yr6fbmofpZDBNTwATrW7hgQkBD0zXSF41JHIpLM&amp;usqp=CAU" \* MERGEFORMATINET </w:instrText>
      </w:r>
      <w:r w:rsidR="0053622B">
        <w:rPr>
          <w:sz w:val="22"/>
          <w:szCs w:val="22"/>
        </w:rPr>
        <w:fldChar w:fldCharType="separate"/>
      </w:r>
      <w:r w:rsidR="00D937A2">
        <w:rPr>
          <w:sz w:val="22"/>
          <w:szCs w:val="22"/>
        </w:rPr>
        <w:fldChar w:fldCharType="begin"/>
      </w:r>
      <w:r w:rsidR="00D937A2">
        <w:rPr>
          <w:sz w:val="22"/>
          <w:szCs w:val="22"/>
        </w:rPr>
        <w:instrText xml:space="preserve"> INCLUDEPICTURE  "https://encrypted-tbn0.gstatic.com/images?q=tbn:ANd9GcQn7067IpyB7z2rNNMrnDZKYrr4W_c-yr6fbmofpZDBNTwATrW7hgQkBD0zXSF41JHIpLM&amp;usqp=CAU" \* MERGEFORMATINET </w:instrText>
      </w:r>
      <w:r w:rsidR="00D937A2">
        <w:rPr>
          <w:sz w:val="22"/>
          <w:szCs w:val="22"/>
        </w:rPr>
        <w:fldChar w:fldCharType="separate"/>
      </w:r>
      <w:r w:rsidR="00920DD3">
        <w:rPr>
          <w:sz w:val="22"/>
          <w:szCs w:val="22"/>
        </w:rPr>
        <w:fldChar w:fldCharType="begin"/>
      </w:r>
      <w:r w:rsidR="00920DD3">
        <w:rPr>
          <w:sz w:val="22"/>
          <w:szCs w:val="22"/>
        </w:rPr>
        <w:instrText xml:space="preserve"> INCLUDEPICTURE  "https://encrypted-tbn0.gstatic.com/images?q=tbn:ANd9GcQn7067IpyB7z2rNNMrnDZKYrr4W_c-yr6fbmofpZDBNTwATrW7hgQkBD0zXSF41JHIpLM&amp;usqp=CAU" \* MERGEFORMATINET </w:instrText>
      </w:r>
      <w:r w:rsidR="00920DD3">
        <w:rPr>
          <w:sz w:val="22"/>
          <w:szCs w:val="22"/>
        </w:rPr>
        <w:fldChar w:fldCharType="separate"/>
      </w:r>
      <w:r w:rsidR="000614A8">
        <w:rPr>
          <w:sz w:val="22"/>
          <w:szCs w:val="22"/>
        </w:rPr>
        <w:fldChar w:fldCharType="begin"/>
      </w:r>
      <w:r w:rsidR="000614A8">
        <w:rPr>
          <w:sz w:val="22"/>
          <w:szCs w:val="22"/>
        </w:rPr>
        <w:instrText xml:space="preserve"> </w:instrText>
      </w:r>
      <w:r w:rsidR="000614A8">
        <w:rPr>
          <w:sz w:val="22"/>
          <w:szCs w:val="22"/>
        </w:rPr>
        <w:instrText>INCLUDEPICTURE  "https://encrypted-tbn0.gstatic.com/images?q=tbn:ANd9GcQn7067IpyB7z2rNNMrnDZKYrr4W_c-yr6fbmofpZDBNTwATrW7hgQkBD0zXSF41JHIpLM&amp;usqp=CAU" \* MERGEFORMATINET</w:instrText>
      </w:r>
      <w:r w:rsidR="000614A8">
        <w:rPr>
          <w:sz w:val="22"/>
          <w:szCs w:val="22"/>
        </w:rPr>
        <w:instrText xml:space="preserve"> </w:instrText>
      </w:r>
      <w:r w:rsidR="000614A8">
        <w:rPr>
          <w:sz w:val="22"/>
          <w:szCs w:val="22"/>
        </w:rPr>
        <w:fldChar w:fldCharType="separate"/>
      </w:r>
      <w:r w:rsidR="0005175E">
        <w:rPr>
          <w:sz w:val="22"/>
          <w:szCs w:val="22"/>
        </w:rPr>
        <w:pict>
          <v:shape id="_x0000_i1026" type="#_x0000_t75" alt="Медичний словник та медична термінологія" style="width:173.4pt;height:163.8pt">
            <v:imagedata r:id="rId12" r:href="rId13"/>
          </v:shape>
        </w:pict>
      </w:r>
      <w:r w:rsidR="000614A8">
        <w:rPr>
          <w:sz w:val="22"/>
          <w:szCs w:val="22"/>
        </w:rPr>
        <w:fldChar w:fldCharType="end"/>
      </w:r>
      <w:r w:rsidR="00920DD3">
        <w:rPr>
          <w:sz w:val="22"/>
          <w:szCs w:val="22"/>
        </w:rPr>
        <w:fldChar w:fldCharType="end"/>
      </w:r>
      <w:r w:rsidR="00D937A2">
        <w:rPr>
          <w:sz w:val="22"/>
          <w:szCs w:val="22"/>
        </w:rPr>
        <w:fldChar w:fldCharType="end"/>
      </w:r>
      <w:r w:rsidR="0053622B">
        <w:rPr>
          <w:sz w:val="22"/>
          <w:szCs w:val="22"/>
        </w:rPr>
        <w:fldChar w:fldCharType="end"/>
      </w:r>
      <w:r w:rsidR="00B9228D">
        <w:rPr>
          <w:sz w:val="22"/>
          <w:szCs w:val="22"/>
        </w:rPr>
        <w:fldChar w:fldCharType="end"/>
      </w:r>
      <w:r w:rsidRPr="002A54DF">
        <w:rPr>
          <w:sz w:val="22"/>
          <w:szCs w:val="22"/>
        </w:rPr>
        <w:fldChar w:fldCharType="end"/>
      </w:r>
    </w:p>
    <w:p w:rsidR="00BE6781" w:rsidRPr="002A54DF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</w:p>
    <w:p w:rsidR="00BE6781" w:rsidRPr="00601162" w:rsidRDefault="00BE6781" w:rsidP="00BE6781">
      <w:pPr>
        <w:ind w:left="426" w:right="310" w:firstLine="708"/>
        <w:jc w:val="both"/>
        <w:rPr>
          <w:sz w:val="22"/>
          <w:szCs w:val="22"/>
          <w:lang w:val="uk-UA" w:eastAsia="uk-UA"/>
        </w:rPr>
      </w:pPr>
      <w:r w:rsidRPr="002A54DF">
        <w:rPr>
          <w:color w:val="000000"/>
          <w:sz w:val="22"/>
          <w:szCs w:val="22"/>
          <w:lang w:val="uk-UA" w:eastAsia="uk-UA"/>
        </w:rPr>
        <w:t xml:space="preserve">Малюнок </w:t>
      </w:r>
      <w:r>
        <w:rPr>
          <w:color w:val="000000"/>
          <w:sz w:val="22"/>
          <w:szCs w:val="22"/>
          <w:lang w:val="uk-UA" w:eastAsia="uk-UA"/>
        </w:rPr>
        <w:t>4.1.3</w:t>
      </w:r>
      <w:r w:rsidRPr="002A54DF">
        <w:rPr>
          <w:color w:val="000000"/>
          <w:sz w:val="22"/>
          <w:szCs w:val="22"/>
          <w:lang w:val="uk-UA" w:eastAsia="uk-UA"/>
        </w:rPr>
        <w:t>. Дослідження обсягів руху (згинання, розгинання</w:t>
      </w:r>
      <w:r>
        <w:rPr>
          <w:color w:val="000000"/>
          <w:sz w:val="22"/>
          <w:szCs w:val="22"/>
          <w:lang w:val="uk-UA" w:eastAsia="uk-UA"/>
        </w:rPr>
        <w:t xml:space="preserve">, </w:t>
      </w:r>
      <w:proofErr w:type="spellStart"/>
      <w:r>
        <w:rPr>
          <w:color w:val="000000"/>
          <w:sz w:val="22"/>
          <w:szCs w:val="22"/>
          <w:lang w:val="uk-UA" w:eastAsia="uk-UA"/>
        </w:rPr>
        <w:t>відведеня</w:t>
      </w:r>
      <w:proofErr w:type="spellEnd"/>
      <w:r>
        <w:rPr>
          <w:color w:val="000000"/>
          <w:sz w:val="22"/>
          <w:szCs w:val="22"/>
          <w:lang w:val="uk-UA" w:eastAsia="uk-UA"/>
        </w:rPr>
        <w:t>, приведення</w:t>
      </w:r>
      <w:r w:rsidRPr="002A54DF">
        <w:rPr>
          <w:color w:val="000000"/>
          <w:sz w:val="22"/>
          <w:szCs w:val="22"/>
          <w:lang w:val="uk-UA" w:eastAsia="uk-UA"/>
        </w:rPr>
        <w:t xml:space="preserve">) в плечовому </w:t>
      </w:r>
      <w:r w:rsidRPr="00A2728C">
        <w:rPr>
          <w:sz w:val="22"/>
          <w:szCs w:val="22"/>
          <w:lang w:val="uk-UA" w:eastAsia="uk-UA"/>
        </w:rPr>
        <w:t>та ліктьовому суглобах.   (</w:t>
      </w:r>
      <w:hyperlink r:id="rId14" w:history="1">
        <w:r w:rsidRPr="00A2728C">
          <w:rPr>
            <w:rStyle w:val="ab"/>
            <w:sz w:val="22"/>
            <w:szCs w:val="22"/>
            <w:lang w:val="uk-UA" w:eastAsia="uk-UA"/>
          </w:rPr>
          <w:t>https://www.google.com/search?q</w:t>
        </w:r>
      </w:hyperlink>
      <w:r w:rsidRPr="00A2728C">
        <w:rPr>
          <w:sz w:val="22"/>
          <w:szCs w:val="22"/>
          <w:lang w:val="uk-UA" w:eastAsia="uk-UA"/>
        </w:rPr>
        <w:t>)</w:t>
      </w:r>
    </w:p>
    <w:p w:rsidR="00BE6781" w:rsidRPr="002A54DF" w:rsidRDefault="00BE6781" w:rsidP="00BE6781">
      <w:pPr>
        <w:ind w:left="426" w:right="310" w:firstLine="708"/>
        <w:rPr>
          <w:color w:val="000000"/>
          <w:sz w:val="22"/>
          <w:szCs w:val="22"/>
          <w:lang w:val="uk-UA" w:eastAsia="uk-UA"/>
        </w:rPr>
      </w:pPr>
      <w:r w:rsidRPr="00734318">
        <w:rPr>
          <w:color w:val="000000"/>
          <w:sz w:val="22"/>
          <w:szCs w:val="22"/>
          <w:lang w:val="uk-UA" w:eastAsia="uk-UA"/>
        </w:rPr>
        <w:t>Вимірювання згинання та розгинання в плечовому суглоб</w:t>
      </w:r>
      <w:r>
        <w:rPr>
          <w:color w:val="000000"/>
          <w:sz w:val="22"/>
          <w:szCs w:val="22"/>
          <w:lang w:val="uk-UA" w:eastAsia="uk-UA"/>
        </w:rPr>
        <w:t>і</w:t>
      </w:r>
      <w:r w:rsidRPr="00734318">
        <w:rPr>
          <w:color w:val="000000"/>
          <w:sz w:val="22"/>
          <w:szCs w:val="22"/>
          <w:lang w:val="uk-UA" w:eastAsia="uk-UA"/>
        </w:rPr>
        <w:t xml:space="preserve">  у положенні сидячи </w:t>
      </w:r>
      <w:proofErr w:type="spellStart"/>
      <w:r w:rsidRPr="00734318">
        <w:rPr>
          <w:color w:val="000000"/>
          <w:sz w:val="22"/>
          <w:szCs w:val="22"/>
          <w:lang w:val="uk-UA" w:eastAsia="uk-UA"/>
        </w:rPr>
        <w:t>предствленон</w:t>
      </w:r>
      <w:proofErr w:type="spellEnd"/>
      <w:r w:rsidRPr="00734318">
        <w:rPr>
          <w:color w:val="000000"/>
          <w:sz w:val="22"/>
          <w:szCs w:val="22"/>
          <w:lang w:val="uk-UA" w:eastAsia="uk-UA"/>
        </w:rPr>
        <w:t xml:space="preserve"> </w:t>
      </w:r>
      <w:r>
        <w:rPr>
          <w:color w:val="000000"/>
          <w:sz w:val="22"/>
          <w:szCs w:val="22"/>
          <w:lang w:val="uk-UA" w:eastAsia="uk-UA"/>
        </w:rPr>
        <w:t>н</w:t>
      </w:r>
      <w:r w:rsidRPr="00734318">
        <w:rPr>
          <w:color w:val="000000"/>
          <w:sz w:val="22"/>
          <w:szCs w:val="22"/>
          <w:lang w:val="uk-UA" w:eastAsia="uk-UA"/>
        </w:rPr>
        <w:t>а малюнку</w:t>
      </w:r>
      <w:r>
        <w:rPr>
          <w:color w:val="000000"/>
          <w:sz w:val="22"/>
          <w:szCs w:val="22"/>
          <w:lang w:val="uk-UA" w:eastAsia="uk-UA"/>
        </w:rPr>
        <w:t xml:space="preserve"> </w:t>
      </w:r>
      <w:r>
        <w:rPr>
          <w:iCs/>
          <w:color w:val="222222"/>
          <w:sz w:val="22"/>
          <w:szCs w:val="22"/>
          <w:lang w:val="uk-UA"/>
        </w:rPr>
        <w:t>4</w:t>
      </w:r>
      <w:r w:rsidRPr="00734318">
        <w:rPr>
          <w:iCs/>
          <w:color w:val="222222"/>
          <w:sz w:val="22"/>
          <w:szCs w:val="22"/>
          <w:lang w:val="uk-UA"/>
        </w:rPr>
        <w:t>.</w:t>
      </w:r>
      <w:r>
        <w:rPr>
          <w:iCs/>
          <w:color w:val="222222"/>
          <w:sz w:val="22"/>
          <w:szCs w:val="22"/>
          <w:lang w:val="uk-UA"/>
        </w:rPr>
        <w:t>1</w:t>
      </w:r>
      <w:r w:rsidRPr="00734318">
        <w:rPr>
          <w:iCs/>
          <w:color w:val="222222"/>
          <w:sz w:val="22"/>
          <w:szCs w:val="22"/>
          <w:lang w:val="uk-UA"/>
        </w:rPr>
        <w:t>.</w:t>
      </w:r>
      <w:r>
        <w:rPr>
          <w:iCs/>
          <w:color w:val="222222"/>
          <w:sz w:val="22"/>
          <w:szCs w:val="22"/>
          <w:lang w:val="uk-UA"/>
        </w:rPr>
        <w:t>4.</w:t>
      </w:r>
    </w:p>
    <w:p w:rsidR="00BE6781" w:rsidRPr="002A54DF" w:rsidRDefault="00BE6781" w:rsidP="00BE6781">
      <w:pPr>
        <w:ind w:left="426" w:right="310" w:firstLine="708"/>
        <w:contextualSpacing/>
        <w:rPr>
          <w:color w:val="000000"/>
          <w:sz w:val="22"/>
          <w:szCs w:val="22"/>
          <w:lang w:val="uk-UA" w:eastAsia="uk-UA"/>
        </w:rPr>
      </w:pPr>
      <w:r w:rsidRPr="002A54DF">
        <w:rPr>
          <w:noProof/>
          <w:color w:val="000000"/>
          <w:sz w:val="22"/>
          <w:szCs w:val="22"/>
          <w:lang w:val="uk-UA" w:eastAsia="uk-UA"/>
        </w:rPr>
        <w:lastRenderedPageBreak/>
        <w:drawing>
          <wp:inline distT="0" distB="0" distL="0" distR="0">
            <wp:extent cx="2529840" cy="1600200"/>
            <wp:effectExtent l="0" t="0" r="381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2A54DF" w:rsidRDefault="00BE6781" w:rsidP="00BE6781">
      <w:pPr>
        <w:ind w:left="426" w:right="310" w:firstLine="708"/>
        <w:contextualSpacing/>
        <w:jc w:val="center"/>
        <w:rPr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310" w:firstLine="708"/>
        <w:rPr>
          <w:sz w:val="22"/>
          <w:szCs w:val="22"/>
          <w:lang w:val="uk-UA"/>
        </w:rPr>
      </w:pPr>
      <w:r w:rsidRPr="002A54DF">
        <w:rPr>
          <w:color w:val="000000"/>
          <w:sz w:val="22"/>
          <w:szCs w:val="22"/>
          <w:lang w:val="uk-UA" w:eastAsia="uk-UA"/>
        </w:rPr>
        <w:t xml:space="preserve">Малюнок </w:t>
      </w:r>
      <w:r>
        <w:rPr>
          <w:color w:val="000000"/>
          <w:sz w:val="22"/>
          <w:szCs w:val="22"/>
          <w:lang w:val="uk-UA" w:eastAsia="uk-UA"/>
        </w:rPr>
        <w:t>4.1.4</w:t>
      </w:r>
      <w:r w:rsidRPr="002A54DF">
        <w:rPr>
          <w:color w:val="000000"/>
          <w:sz w:val="22"/>
          <w:szCs w:val="22"/>
          <w:lang w:val="uk-UA" w:eastAsia="uk-UA"/>
        </w:rPr>
        <w:t xml:space="preserve">. Вимірювання згинання та розгинання в плечовому суглоба </w:t>
      </w:r>
      <w:r w:rsidRPr="002A54DF">
        <w:rPr>
          <w:sz w:val="22"/>
          <w:szCs w:val="22"/>
          <w:lang w:val="uk-UA"/>
        </w:rPr>
        <w:t xml:space="preserve">(Глиняна О.О. та </w:t>
      </w:r>
      <w:proofErr w:type="spellStart"/>
      <w:r w:rsidRPr="002A54DF">
        <w:rPr>
          <w:sz w:val="22"/>
          <w:szCs w:val="22"/>
          <w:lang w:val="uk-UA"/>
        </w:rPr>
        <w:t>співавт</w:t>
      </w:r>
      <w:proofErr w:type="spellEnd"/>
      <w:r w:rsidRPr="002A54DF">
        <w:rPr>
          <w:sz w:val="22"/>
          <w:szCs w:val="22"/>
          <w:lang w:val="uk-UA"/>
        </w:rPr>
        <w:t>., 2020, С 9</w:t>
      </w:r>
      <w:r>
        <w:rPr>
          <w:sz w:val="22"/>
          <w:szCs w:val="22"/>
          <w:lang w:val="uk-UA"/>
        </w:rPr>
        <w:t>-</w:t>
      </w:r>
      <w:r w:rsidRPr="002A54DF">
        <w:rPr>
          <w:sz w:val="22"/>
          <w:szCs w:val="22"/>
          <w:lang w:val="uk-UA"/>
        </w:rPr>
        <w:t>14)</w:t>
      </w:r>
      <w:r>
        <w:rPr>
          <w:sz w:val="22"/>
          <w:szCs w:val="22"/>
          <w:lang w:val="uk-UA"/>
        </w:rPr>
        <w:t>.</w:t>
      </w:r>
    </w:p>
    <w:p w:rsidR="00BE6781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  <w:r>
        <w:rPr>
          <w:sz w:val="22"/>
          <w:szCs w:val="22"/>
          <w:lang w:val="uk-UA"/>
        </w:rPr>
        <w:t xml:space="preserve">Як видно на малюнку 4.1.4, </w:t>
      </w:r>
      <w:r w:rsidRPr="002A54DF">
        <w:rPr>
          <w:color w:val="000000"/>
          <w:sz w:val="22"/>
          <w:szCs w:val="22"/>
          <w:lang w:val="uk-UA" w:eastAsia="uk-UA"/>
        </w:rPr>
        <w:t>180 градусів</w:t>
      </w:r>
      <w:r>
        <w:rPr>
          <w:color w:val="000000"/>
          <w:sz w:val="22"/>
          <w:szCs w:val="22"/>
          <w:lang w:val="uk-UA" w:eastAsia="uk-UA"/>
        </w:rPr>
        <w:t xml:space="preserve"> (рука вверх);</w:t>
      </w:r>
      <w:r w:rsidRPr="002A54DF">
        <w:rPr>
          <w:color w:val="000000"/>
          <w:sz w:val="22"/>
          <w:szCs w:val="22"/>
          <w:lang w:val="uk-UA" w:eastAsia="uk-UA"/>
        </w:rPr>
        <w:t xml:space="preserve"> 0 градус</w:t>
      </w:r>
      <w:r>
        <w:rPr>
          <w:color w:val="000000"/>
          <w:sz w:val="22"/>
          <w:szCs w:val="22"/>
          <w:lang w:val="uk-UA" w:eastAsia="uk-UA"/>
        </w:rPr>
        <w:t>ів</w:t>
      </w:r>
      <w:r w:rsidRPr="002A54DF">
        <w:rPr>
          <w:color w:val="000000"/>
          <w:sz w:val="22"/>
          <w:szCs w:val="22"/>
          <w:lang w:val="uk-UA" w:eastAsia="uk-UA"/>
        </w:rPr>
        <w:t xml:space="preserve"> </w:t>
      </w:r>
      <w:r>
        <w:rPr>
          <w:color w:val="000000"/>
          <w:sz w:val="22"/>
          <w:szCs w:val="22"/>
          <w:lang w:val="uk-UA" w:eastAsia="uk-UA"/>
        </w:rPr>
        <w:t xml:space="preserve">(рука вниз вздовж тулуба); </w:t>
      </w:r>
      <w:r w:rsidRPr="002A54DF">
        <w:rPr>
          <w:color w:val="000000"/>
          <w:sz w:val="22"/>
          <w:szCs w:val="22"/>
          <w:lang w:val="uk-UA" w:eastAsia="uk-UA"/>
        </w:rPr>
        <w:t>60 градусів</w:t>
      </w:r>
      <w:r>
        <w:rPr>
          <w:color w:val="000000"/>
          <w:sz w:val="22"/>
          <w:szCs w:val="22"/>
          <w:lang w:val="uk-UA" w:eastAsia="uk-UA"/>
        </w:rPr>
        <w:t xml:space="preserve"> (відведення руки назад).</w:t>
      </w:r>
    </w:p>
    <w:p w:rsidR="00780A6B" w:rsidRDefault="00780A6B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</w:p>
    <w:p w:rsidR="00BE6781" w:rsidRPr="002A54DF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ind w:right="310"/>
        <w:jc w:val="both"/>
        <w:rPr>
          <w:b/>
          <w:bCs/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310" w:firstLine="708"/>
        <w:jc w:val="both"/>
        <w:rPr>
          <w:b/>
          <w:bCs/>
          <w:color w:val="000000"/>
          <w:sz w:val="22"/>
          <w:szCs w:val="22"/>
          <w:lang w:val="uk-UA" w:eastAsia="uk-UA"/>
        </w:rPr>
      </w:pPr>
      <w:bookmarkStart w:id="30" w:name="_Hlk186650158"/>
      <w:r>
        <w:rPr>
          <w:b/>
          <w:bCs/>
          <w:color w:val="000000"/>
          <w:sz w:val="22"/>
          <w:szCs w:val="22"/>
          <w:lang w:val="uk-UA" w:eastAsia="uk-UA"/>
        </w:rPr>
        <w:t>4.2</w:t>
      </w:r>
      <w:r w:rsidRPr="00CB0805">
        <w:rPr>
          <w:b/>
          <w:bCs/>
          <w:color w:val="000000"/>
          <w:sz w:val="22"/>
          <w:szCs w:val="22"/>
          <w:lang w:val="uk-UA" w:eastAsia="uk-UA"/>
        </w:rPr>
        <w:t xml:space="preserve">. Вимірювання рухів </w:t>
      </w:r>
      <w:r w:rsidRPr="00CB0805">
        <w:rPr>
          <w:b/>
          <w:color w:val="000000"/>
          <w:sz w:val="22"/>
          <w:szCs w:val="22"/>
          <w:lang w:val="uk-UA" w:eastAsia="uk-UA"/>
        </w:rPr>
        <w:t xml:space="preserve">у </w:t>
      </w:r>
      <w:r>
        <w:rPr>
          <w:b/>
          <w:color w:val="000000"/>
          <w:sz w:val="22"/>
          <w:szCs w:val="22"/>
          <w:lang w:val="uk-UA" w:eastAsia="uk-UA"/>
        </w:rPr>
        <w:t>ліктьових</w:t>
      </w:r>
      <w:r w:rsidRPr="00CB0805">
        <w:rPr>
          <w:b/>
          <w:color w:val="000000"/>
          <w:sz w:val="22"/>
          <w:szCs w:val="22"/>
          <w:lang w:val="uk-UA" w:eastAsia="uk-UA"/>
        </w:rPr>
        <w:t xml:space="preserve"> </w:t>
      </w:r>
      <w:r w:rsidRPr="00CB0805">
        <w:rPr>
          <w:b/>
          <w:bCs/>
          <w:color w:val="000000"/>
          <w:sz w:val="22"/>
          <w:szCs w:val="22"/>
          <w:lang w:val="uk-UA" w:eastAsia="uk-UA"/>
        </w:rPr>
        <w:t>суглобах</w:t>
      </w:r>
    </w:p>
    <w:p w:rsidR="00BE6781" w:rsidRDefault="00BE6781" w:rsidP="00BE6781">
      <w:pPr>
        <w:ind w:left="426" w:right="310" w:firstLine="708"/>
        <w:jc w:val="both"/>
        <w:rPr>
          <w:b/>
          <w:bCs/>
          <w:color w:val="000000"/>
          <w:sz w:val="22"/>
          <w:szCs w:val="22"/>
          <w:lang w:val="uk-UA" w:eastAsia="uk-UA"/>
        </w:rPr>
      </w:pPr>
    </w:p>
    <w:p w:rsidR="00BE6781" w:rsidRPr="00475D1E" w:rsidRDefault="00BE6781" w:rsidP="00BE6781">
      <w:pPr>
        <w:ind w:left="426" w:right="310" w:firstLine="708"/>
        <w:jc w:val="both"/>
        <w:rPr>
          <w:bCs/>
          <w:color w:val="000000"/>
          <w:sz w:val="22"/>
          <w:szCs w:val="22"/>
          <w:lang w:val="uk-UA" w:eastAsia="uk-UA"/>
        </w:rPr>
      </w:pPr>
      <w:r w:rsidRPr="00475D1E">
        <w:rPr>
          <w:bCs/>
          <w:color w:val="000000"/>
          <w:sz w:val="22"/>
          <w:szCs w:val="22"/>
          <w:lang w:val="uk-UA" w:eastAsia="uk-UA"/>
        </w:rPr>
        <w:t>Рухи у ліктьових суглобах  в нормі відбуваються у напрямках:</w:t>
      </w:r>
      <w:r>
        <w:rPr>
          <w:bCs/>
          <w:color w:val="000000"/>
          <w:sz w:val="22"/>
          <w:szCs w:val="22"/>
          <w:lang w:val="uk-UA" w:eastAsia="uk-UA"/>
        </w:rPr>
        <w:t xml:space="preserve"> </w:t>
      </w:r>
      <w:r w:rsidRPr="002A54DF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proofErr w:type="spellStart"/>
      <w:r w:rsidRPr="00A2728C">
        <w:rPr>
          <w:sz w:val="22"/>
          <w:szCs w:val="22"/>
        </w:rPr>
        <w:t>згинання</w:t>
      </w:r>
      <w:proofErr w:type="spellEnd"/>
      <w:r w:rsidRPr="00A2728C">
        <w:rPr>
          <w:sz w:val="22"/>
          <w:szCs w:val="22"/>
        </w:rPr>
        <w:t xml:space="preserve"> 140–160° (</w:t>
      </w:r>
      <w:proofErr w:type="spellStart"/>
      <w:r w:rsidRPr="00A2728C">
        <w:rPr>
          <w:sz w:val="22"/>
          <w:szCs w:val="22"/>
        </w:rPr>
        <w:t>вихідне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положення</w:t>
      </w:r>
      <w:proofErr w:type="spellEnd"/>
      <w:r w:rsidRPr="00A2728C">
        <w:rPr>
          <w:sz w:val="22"/>
          <w:szCs w:val="22"/>
        </w:rPr>
        <w:t xml:space="preserve"> – </w:t>
      </w:r>
      <w:proofErr w:type="spellStart"/>
      <w:r w:rsidRPr="00A2728C">
        <w:rPr>
          <w:sz w:val="22"/>
          <w:szCs w:val="22"/>
        </w:rPr>
        <w:t>розгинання</w:t>
      </w:r>
      <w:proofErr w:type="spellEnd"/>
      <w:r w:rsidRPr="00A2728C">
        <w:rPr>
          <w:sz w:val="22"/>
          <w:szCs w:val="22"/>
        </w:rPr>
        <w:t>)</w:t>
      </w:r>
      <w:r>
        <w:rPr>
          <w:bCs/>
          <w:color w:val="000000"/>
          <w:sz w:val="22"/>
          <w:szCs w:val="22"/>
          <w:lang w:val="uk-UA" w:eastAsia="uk-UA"/>
        </w:rPr>
        <w:t xml:space="preserve">;  </w:t>
      </w:r>
      <w:r w:rsidRPr="002A54DF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proofErr w:type="spellStart"/>
      <w:r w:rsidRPr="00A2728C">
        <w:rPr>
          <w:sz w:val="22"/>
          <w:szCs w:val="22"/>
        </w:rPr>
        <w:t>перерозгинання</w:t>
      </w:r>
      <w:proofErr w:type="spellEnd"/>
      <w:r w:rsidRPr="00A2728C">
        <w:rPr>
          <w:sz w:val="22"/>
          <w:szCs w:val="22"/>
        </w:rPr>
        <w:t xml:space="preserve"> 10° (як </w:t>
      </w:r>
      <w:proofErr w:type="spellStart"/>
      <w:r w:rsidRPr="00A2728C">
        <w:rPr>
          <w:sz w:val="22"/>
          <w:szCs w:val="22"/>
        </w:rPr>
        <w:t>вище</w:t>
      </w:r>
      <w:proofErr w:type="spellEnd"/>
      <w:r w:rsidRPr="00A2728C">
        <w:rPr>
          <w:sz w:val="22"/>
          <w:szCs w:val="22"/>
        </w:rPr>
        <w:t>)</w:t>
      </w:r>
      <w:r>
        <w:rPr>
          <w:bCs/>
          <w:color w:val="000000"/>
          <w:sz w:val="22"/>
          <w:szCs w:val="22"/>
          <w:lang w:val="uk-UA" w:eastAsia="uk-UA"/>
        </w:rPr>
        <w:t xml:space="preserve">;  </w:t>
      </w:r>
      <w:r w:rsidRPr="002A54DF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proofErr w:type="spellStart"/>
      <w:r w:rsidRPr="00A2728C">
        <w:rPr>
          <w:sz w:val="22"/>
          <w:szCs w:val="22"/>
        </w:rPr>
        <w:t>внутрішня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ротація</w:t>
      </w:r>
      <w:proofErr w:type="spellEnd"/>
      <w:r w:rsidRPr="00A2728C">
        <w:rPr>
          <w:sz w:val="22"/>
          <w:szCs w:val="22"/>
        </w:rPr>
        <w:t xml:space="preserve"> (</w:t>
      </w:r>
      <w:proofErr w:type="spellStart"/>
      <w:r w:rsidRPr="00A2728C">
        <w:rPr>
          <w:sz w:val="22"/>
          <w:szCs w:val="22"/>
        </w:rPr>
        <w:t>пронація</w:t>
      </w:r>
      <w:proofErr w:type="spellEnd"/>
      <w:r w:rsidRPr="00A2728C">
        <w:rPr>
          <w:sz w:val="22"/>
          <w:szCs w:val="22"/>
        </w:rPr>
        <w:t>) 90° (</w:t>
      </w:r>
      <w:proofErr w:type="spellStart"/>
      <w:r w:rsidRPr="00A2728C">
        <w:rPr>
          <w:sz w:val="22"/>
          <w:szCs w:val="22"/>
        </w:rPr>
        <w:t>вихідне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положення</w:t>
      </w:r>
      <w:proofErr w:type="spellEnd"/>
      <w:r w:rsidRPr="00A2728C">
        <w:rPr>
          <w:sz w:val="22"/>
          <w:szCs w:val="22"/>
        </w:rPr>
        <w:t xml:space="preserve"> – </w:t>
      </w:r>
      <w:proofErr w:type="spellStart"/>
      <w:r w:rsidRPr="00A2728C">
        <w:rPr>
          <w:sz w:val="22"/>
          <w:szCs w:val="22"/>
        </w:rPr>
        <w:t>лікоть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зігнутий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під</w:t>
      </w:r>
      <w:proofErr w:type="spellEnd"/>
      <w:r w:rsidRPr="00A2728C">
        <w:rPr>
          <w:sz w:val="22"/>
          <w:szCs w:val="22"/>
        </w:rPr>
        <w:t xml:space="preserve"> прямим кутом, </w:t>
      </w:r>
      <w:proofErr w:type="spellStart"/>
      <w:r w:rsidRPr="00A2728C">
        <w:rPr>
          <w:sz w:val="22"/>
          <w:szCs w:val="22"/>
        </w:rPr>
        <w:t>положення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посередині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поміж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відведенням</w:t>
      </w:r>
      <w:proofErr w:type="spellEnd"/>
      <w:r w:rsidRPr="00A2728C">
        <w:rPr>
          <w:sz w:val="22"/>
          <w:szCs w:val="22"/>
        </w:rPr>
        <w:t xml:space="preserve"> та </w:t>
      </w:r>
      <w:proofErr w:type="spellStart"/>
      <w:r w:rsidRPr="00A2728C">
        <w:rPr>
          <w:sz w:val="22"/>
          <w:szCs w:val="22"/>
        </w:rPr>
        <w:t>приведенням</w:t>
      </w:r>
      <w:proofErr w:type="spellEnd"/>
      <w:r w:rsidRPr="00A2728C">
        <w:rPr>
          <w:sz w:val="22"/>
          <w:szCs w:val="22"/>
        </w:rPr>
        <w:t xml:space="preserve">, великий </w:t>
      </w:r>
      <w:proofErr w:type="spellStart"/>
      <w:r w:rsidRPr="00A2728C">
        <w:rPr>
          <w:sz w:val="22"/>
          <w:szCs w:val="22"/>
        </w:rPr>
        <w:t>палець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повернутий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вгору</w:t>
      </w:r>
      <w:proofErr w:type="spellEnd"/>
      <w:r w:rsidRPr="00A2728C">
        <w:rPr>
          <w:sz w:val="22"/>
          <w:szCs w:val="22"/>
        </w:rPr>
        <w:t>)</w:t>
      </w:r>
      <w:r>
        <w:rPr>
          <w:bCs/>
          <w:color w:val="000000"/>
          <w:sz w:val="22"/>
          <w:szCs w:val="22"/>
          <w:lang w:val="uk-UA" w:eastAsia="uk-UA"/>
        </w:rPr>
        <w:t xml:space="preserve">;  </w:t>
      </w:r>
      <w:r w:rsidRPr="002A54DF">
        <w:rPr>
          <w:sz w:val="22"/>
          <w:szCs w:val="22"/>
        </w:rPr>
        <w:t>–</w:t>
      </w:r>
      <w:r>
        <w:rPr>
          <w:sz w:val="22"/>
          <w:szCs w:val="22"/>
          <w:lang w:val="uk-UA"/>
        </w:rPr>
        <w:t xml:space="preserve"> </w:t>
      </w:r>
      <w:proofErr w:type="spellStart"/>
      <w:r w:rsidRPr="00A2728C">
        <w:rPr>
          <w:sz w:val="22"/>
          <w:szCs w:val="22"/>
        </w:rPr>
        <w:t>зовнішня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ротація</w:t>
      </w:r>
      <w:proofErr w:type="spellEnd"/>
      <w:r w:rsidRPr="00A2728C">
        <w:rPr>
          <w:sz w:val="22"/>
          <w:szCs w:val="22"/>
        </w:rPr>
        <w:t xml:space="preserve"> (</w:t>
      </w:r>
      <w:proofErr w:type="spellStart"/>
      <w:r w:rsidRPr="00A2728C">
        <w:rPr>
          <w:sz w:val="22"/>
          <w:szCs w:val="22"/>
        </w:rPr>
        <w:t>супінація</w:t>
      </w:r>
      <w:proofErr w:type="spellEnd"/>
      <w:r w:rsidRPr="00A2728C">
        <w:rPr>
          <w:sz w:val="22"/>
          <w:szCs w:val="22"/>
        </w:rPr>
        <w:t xml:space="preserve">) 70 (як </w:t>
      </w:r>
      <w:proofErr w:type="spellStart"/>
      <w:r w:rsidRPr="00A2728C">
        <w:rPr>
          <w:sz w:val="22"/>
          <w:szCs w:val="22"/>
        </w:rPr>
        <w:t>вище</w:t>
      </w:r>
      <w:proofErr w:type="spellEnd"/>
      <w:r w:rsidRPr="00A2728C">
        <w:rPr>
          <w:sz w:val="22"/>
          <w:szCs w:val="22"/>
        </w:rPr>
        <w:t>).</w:t>
      </w:r>
    </w:p>
    <w:bookmarkEnd w:id="30"/>
    <w:p w:rsidR="00BE6781" w:rsidRPr="002A54DF" w:rsidRDefault="00BE6781" w:rsidP="00BE6781">
      <w:pPr>
        <w:ind w:left="426" w:right="310" w:firstLine="708"/>
        <w:jc w:val="both"/>
        <w:rPr>
          <w:color w:val="000000"/>
          <w:sz w:val="22"/>
          <w:szCs w:val="22"/>
          <w:lang w:val="uk-UA" w:eastAsia="uk-UA"/>
        </w:rPr>
      </w:pPr>
      <w:r w:rsidRPr="002A54DF">
        <w:rPr>
          <w:b/>
          <w:bCs/>
          <w:color w:val="000000"/>
          <w:sz w:val="22"/>
          <w:szCs w:val="22"/>
          <w:lang w:val="uk-UA" w:eastAsia="uk-UA"/>
        </w:rPr>
        <w:t>Згинання в ліктьовому суглобі</w:t>
      </w:r>
      <w:r w:rsidRPr="002A54DF">
        <w:rPr>
          <w:color w:val="000000"/>
          <w:sz w:val="22"/>
          <w:szCs w:val="22"/>
          <w:lang w:val="uk-UA" w:eastAsia="uk-UA"/>
        </w:rPr>
        <w:t xml:space="preserve">. Положення пацієнта - лежить на спині або сидить,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променево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>-зап’ястковий суглоб в супінації. Нормальний об’єм рухів: 0 - 150</w:t>
      </w:r>
      <w:r w:rsidRPr="002A54DF">
        <w:rPr>
          <w:sz w:val="22"/>
          <w:szCs w:val="22"/>
        </w:rPr>
        <w:t>°</w:t>
      </w:r>
      <w:r w:rsidRPr="002A54DF">
        <w:rPr>
          <w:sz w:val="22"/>
          <w:szCs w:val="22"/>
          <w:lang w:val="uk-UA"/>
        </w:rPr>
        <w:t xml:space="preserve">. Положення гоніометра: вісь фіксована на бічній поверхні ліктя, стаціонарна </w:t>
      </w:r>
      <w:proofErr w:type="spellStart"/>
      <w:r w:rsidRPr="002A54DF">
        <w:rPr>
          <w:sz w:val="22"/>
          <w:szCs w:val="22"/>
          <w:lang w:val="uk-UA"/>
        </w:rPr>
        <w:t>бранша</w:t>
      </w:r>
      <w:proofErr w:type="spellEnd"/>
      <w:r w:rsidRPr="002A54DF">
        <w:rPr>
          <w:sz w:val="22"/>
          <w:szCs w:val="22"/>
          <w:lang w:val="uk-UA"/>
        </w:rPr>
        <w:t xml:space="preserve"> на 0</w:t>
      </w:r>
      <w:r w:rsidRPr="002A54DF">
        <w:rPr>
          <w:sz w:val="22"/>
          <w:szCs w:val="22"/>
        </w:rPr>
        <w:t>°</w:t>
      </w:r>
      <w:r w:rsidRPr="002A54DF">
        <w:rPr>
          <w:sz w:val="22"/>
          <w:szCs w:val="22"/>
          <w:lang w:val="uk-UA"/>
        </w:rPr>
        <w:t>, рухома – паралельно передпліччю</w:t>
      </w:r>
      <w:r>
        <w:rPr>
          <w:sz w:val="22"/>
          <w:szCs w:val="22"/>
          <w:lang w:val="uk-UA"/>
        </w:rPr>
        <w:t>, малюнок 4.2.1.</w:t>
      </w:r>
    </w:p>
    <w:p w:rsidR="00BE6781" w:rsidRPr="002A54DF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</w:p>
    <w:p w:rsidR="00BE6781" w:rsidRPr="002A54DF" w:rsidRDefault="00BE6781" w:rsidP="00BE6781">
      <w:pPr>
        <w:ind w:left="426" w:right="310" w:firstLine="708"/>
        <w:contextualSpacing/>
        <w:jc w:val="center"/>
        <w:rPr>
          <w:color w:val="000000"/>
          <w:sz w:val="22"/>
          <w:szCs w:val="22"/>
          <w:lang w:val="uk-UA" w:eastAsia="uk-UA"/>
        </w:rPr>
      </w:pPr>
      <w:r w:rsidRPr="002A54DF">
        <w:rPr>
          <w:noProof/>
          <w:color w:val="000000"/>
          <w:sz w:val="22"/>
          <w:szCs w:val="22"/>
          <w:lang w:val="uk-UA" w:eastAsia="uk-UA"/>
        </w:rPr>
        <w:lastRenderedPageBreak/>
        <w:drawing>
          <wp:inline distT="0" distB="0" distL="0" distR="0">
            <wp:extent cx="3307080" cy="1135380"/>
            <wp:effectExtent l="0" t="0" r="762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2A54DF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</w:p>
    <w:p w:rsidR="00BE6781" w:rsidRPr="004F084C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  <w:r w:rsidRPr="002A54DF">
        <w:rPr>
          <w:sz w:val="22"/>
          <w:szCs w:val="22"/>
          <w:lang w:val="uk-UA"/>
        </w:rPr>
        <w:t xml:space="preserve">  Малюнок </w:t>
      </w:r>
      <w:r>
        <w:rPr>
          <w:sz w:val="22"/>
          <w:szCs w:val="22"/>
          <w:lang w:val="uk-UA"/>
        </w:rPr>
        <w:t>4.2.1</w:t>
      </w:r>
      <w:r w:rsidRPr="002A54DF">
        <w:rPr>
          <w:sz w:val="22"/>
          <w:szCs w:val="22"/>
          <w:lang w:val="uk-UA"/>
        </w:rPr>
        <w:t>. Вимірювання згинання в ліктьовому суглоб</w:t>
      </w:r>
      <w:r>
        <w:rPr>
          <w:sz w:val="22"/>
          <w:szCs w:val="22"/>
          <w:lang w:val="uk-UA"/>
        </w:rPr>
        <w:t>і</w:t>
      </w:r>
      <w:r w:rsidRPr="002A54DF">
        <w:rPr>
          <w:sz w:val="22"/>
          <w:szCs w:val="22"/>
          <w:lang w:val="uk-UA"/>
        </w:rPr>
        <w:t xml:space="preserve">   (Глиняна О.О. та </w:t>
      </w:r>
      <w:proofErr w:type="spellStart"/>
      <w:r w:rsidRPr="002A54DF">
        <w:rPr>
          <w:sz w:val="22"/>
          <w:szCs w:val="22"/>
          <w:lang w:val="uk-UA"/>
        </w:rPr>
        <w:t>співавт</w:t>
      </w:r>
      <w:proofErr w:type="spellEnd"/>
      <w:r w:rsidRPr="002A54DF">
        <w:rPr>
          <w:sz w:val="22"/>
          <w:szCs w:val="22"/>
          <w:lang w:val="uk-UA"/>
        </w:rPr>
        <w:t>., 2020, С 9</w:t>
      </w:r>
      <w:r>
        <w:rPr>
          <w:sz w:val="22"/>
          <w:szCs w:val="22"/>
          <w:lang w:val="uk-UA"/>
        </w:rPr>
        <w:t>-</w:t>
      </w:r>
      <w:r w:rsidRPr="002A54DF">
        <w:rPr>
          <w:sz w:val="22"/>
          <w:szCs w:val="22"/>
          <w:lang w:val="uk-UA"/>
        </w:rPr>
        <w:t>14)</w:t>
      </w:r>
    </w:p>
    <w:p w:rsidR="00BE6781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310" w:firstLine="708"/>
        <w:jc w:val="center"/>
        <w:rPr>
          <w:b/>
          <w:bCs/>
          <w:color w:val="000000"/>
          <w:sz w:val="22"/>
          <w:szCs w:val="22"/>
          <w:lang w:val="uk-UA" w:eastAsia="uk-UA"/>
        </w:rPr>
      </w:pPr>
      <w:r w:rsidRPr="00CB0805">
        <w:rPr>
          <w:b/>
          <w:bCs/>
          <w:color w:val="000000"/>
          <w:sz w:val="22"/>
          <w:szCs w:val="22"/>
          <w:lang w:val="uk-UA" w:eastAsia="uk-UA"/>
        </w:rPr>
        <w:t>4.</w:t>
      </w:r>
      <w:r>
        <w:rPr>
          <w:b/>
          <w:bCs/>
          <w:color w:val="000000"/>
          <w:sz w:val="22"/>
          <w:szCs w:val="22"/>
          <w:lang w:val="uk-UA" w:eastAsia="uk-UA"/>
        </w:rPr>
        <w:t>3.</w:t>
      </w:r>
      <w:r w:rsidRPr="00CB0805">
        <w:rPr>
          <w:b/>
          <w:bCs/>
          <w:color w:val="000000"/>
          <w:sz w:val="22"/>
          <w:szCs w:val="22"/>
          <w:lang w:val="uk-UA" w:eastAsia="uk-UA"/>
        </w:rPr>
        <w:t xml:space="preserve"> Вимірювання рухів </w:t>
      </w:r>
      <w:r w:rsidRPr="00CB0805">
        <w:rPr>
          <w:b/>
          <w:color w:val="000000"/>
          <w:sz w:val="22"/>
          <w:szCs w:val="22"/>
          <w:lang w:val="uk-UA" w:eastAsia="uk-UA"/>
        </w:rPr>
        <w:t>у</w:t>
      </w:r>
      <w:r w:rsidRPr="00CB0805">
        <w:rPr>
          <w:color w:val="000000"/>
          <w:sz w:val="22"/>
          <w:szCs w:val="22"/>
          <w:lang w:val="uk-UA" w:eastAsia="uk-UA"/>
        </w:rPr>
        <w:t xml:space="preserve"> </w:t>
      </w:r>
      <w:proofErr w:type="spellStart"/>
      <w:r w:rsidRPr="00CB0805">
        <w:rPr>
          <w:rStyle w:val="220"/>
          <w:sz w:val="22"/>
          <w:szCs w:val="22"/>
          <w:lang w:eastAsia="uk-UA"/>
        </w:rPr>
        <w:t>променезап</w:t>
      </w:r>
      <w:proofErr w:type="spellEnd"/>
      <w:r w:rsidR="00780A6B" w:rsidRPr="002A54DF">
        <w:rPr>
          <w:sz w:val="22"/>
          <w:szCs w:val="22"/>
          <w:lang w:val="uk-UA"/>
        </w:rPr>
        <w:t>’</w:t>
      </w:r>
      <w:proofErr w:type="spellStart"/>
      <w:r w:rsidRPr="00CB0805">
        <w:rPr>
          <w:rStyle w:val="220"/>
          <w:sz w:val="22"/>
          <w:szCs w:val="22"/>
          <w:lang w:eastAsia="uk-UA"/>
        </w:rPr>
        <w:t>ястков</w:t>
      </w:r>
      <w:r>
        <w:rPr>
          <w:rStyle w:val="220"/>
          <w:sz w:val="22"/>
          <w:szCs w:val="22"/>
          <w:lang w:val="uk-UA" w:eastAsia="uk-UA"/>
        </w:rPr>
        <w:t>их</w:t>
      </w:r>
      <w:proofErr w:type="spellEnd"/>
      <w:r w:rsidRPr="00CB0805">
        <w:rPr>
          <w:rStyle w:val="220"/>
          <w:sz w:val="22"/>
          <w:szCs w:val="22"/>
          <w:lang w:eastAsia="uk-UA"/>
        </w:rPr>
        <w:t xml:space="preserve"> </w:t>
      </w:r>
      <w:proofErr w:type="spellStart"/>
      <w:r w:rsidRPr="00CB0805">
        <w:rPr>
          <w:rStyle w:val="220"/>
          <w:sz w:val="22"/>
          <w:szCs w:val="22"/>
          <w:lang w:eastAsia="uk-UA"/>
        </w:rPr>
        <w:t>суглоб</w:t>
      </w:r>
      <w:proofErr w:type="spellEnd"/>
      <w:r>
        <w:rPr>
          <w:rStyle w:val="220"/>
          <w:sz w:val="22"/>
          <w:szCs w:val="22"/>
          <w:lang w:val="uk-UA" w:eastAsia="uk-UA"/>
        </w:rPr>
        <w:t>ах</w:t>
      </w:r>
      <w:r w:rsidRPr="00CB0805">
        <w:rPr>
          <w:rStyle w:val="220"/>
          <w:sz w:val="22"/>
          <w:szCs w:val="22"/>
          <w:lang w:val="uk-UA" w:eastAsia="uk-UA"/>
        </w:rPr>
        <w:t>.</w:t>
      </w:r>
    </w:p>
    <w:p w:rsidR="00BE6781" w:rsidRPr="00734318" w:rsidRDefault="00BE6781" w:rsidP="00BE6781">
      <w:pPr>
        <w:ind w:left="426" w:right="310" w:firstLine="708"/>
        <w:jc w:val="both"/>
        <w:rPr>
          <w:b/>
          <w:bCs/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pStyle w:val="a7"/>
        <w:spacing w:after="0"/>
        <w:ind w:left="426" w:right="310" w:firstLine="708"/>
        <w:jc w:val="both"/>
        <w:rPr>
          <w:color w:val="000000"/>
          <w:sz w:val="22"/>
          <w:szCs w:val="22"/>
          <w:lang w:val="uk-UA" w:eastAsia="uk-UA"/>
        </w:rPr>
      </w:pPr>
      <w:r w:rsidRPr="00734318">
        <w:rPr>
          <w:color w:val="000000"/>
          <w:sz w:val="22"/>
          <w:szCs w:val="22"/>
          <w:lang w:val="uk-UA" w:eastAsia="uk-UA"/>
        </w:rPr>
        <w:t>При виконанні гоніометрії передпліччя</w:t>
      </w:r>
      <w:r>
        <w:rPr>
          <w:color w:val="000000"/>
          <w:sz w:val="22"/>
          <w:szCs w:val="22"/>
          <w:lang w:val="uk-UA" w:eastAsia="uk-UA"/>
        </w:rPr>
        <w:t xml:space="preserve">  та </w:t>
      </w:r>
      <w:proofErr w:type="spellStart"/>
      <w:r>
        <w:rPr>
          <w:color w:val="000000"/>
          <w:sz w:val="22"/>
          <w:szCs w:val="22"/>
          <w:lang w:val="uk-UA" w:eastAsia="uk-UA"/>
        </w:rPr>
        <w:t>променево-запясткового</w:t>
      </w:r>
      <w:proofErr w:type="spellEnd"/>
      <w:r>
        <w:rPr>
          <w:color w:val="000000"/>
          <w:sz w:val="22"/>
          <w:szCs w:val="22"/>
          <w:lang w:val="uk-UA" w:eastAsia="uk-UA"/>
        </w:rPr>
        <w:t xml:space="preserve"> суглоба в</w:t>
      </w:r>
      <w:r w:rsidRPr="002A54DF">
        <w:rPr>
          <w:color w:val="000000"/>
          <w:sz w:val="22"/>
          <w:szCs w:val="22"/>
          <w:lang w:val="uk-UA" w:eastAsia="uk-UA"/>
        </w:rPr>
        <w:t xml:space="preserve">икористовуються такі анатомічні орієнтири: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акроміон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 xml:space="preserve"> та шиловидний відросток променевої кістки. Анатомічна позиція суглоба приймається за 0°, відхилення від неї у будь-якій із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площин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 xml:space="preserve"> вимірювання (сагітальній, фронтальній, поперечній) описуються позитивним числом градусів у діапазоні від 0° до 180°. </w:t>
      </w:r>
    </w:p>
    <w:p w:rsidR="00BE6781" w:rsidRPr="00475D1E" w:rsidRDefault="00BE6781" w:rsidP="00BE6781">
      <w:pPr>
        <w:ind w:left="426" w:right="310" w:firstLine="708"/>
        <w:jc w:val="both"/>
        <w:rPr>
          <w:color w:val="000000"/>
          <w:sz w:val="22"/>
          <w:szCs w:val="22"/>
          <w:lang w:val="uk-UA" w:eastAsia="uk-UA"/>
        </w:rPr>
      </w:pPr>
      <w:r w:rsidRPr="002A54DF">
        <w:rPr>
          <w:color w:val="000000"/>
          <w:sz w:val="22"/>
          <w:szCs w:val="22"/>
          <w:lang w:val="uk-UA" w:eastAsia="uk-UA"/>
        </w:rPr>
        <w:t>Кутомір прикладають до суглоба так, щоб його вісь відповідала осі руху досліджуваного суглоба. Нерухоме плече інструменту розташовується відповідно подовжній осі проксимальної частини кінцівки, а рухоме плече - уздовж поздовжньої осі дистальної частини, що виконує рух.</w:t>
      </w:r>
      <w:r w:rsidRPr="002A54DF">
        <w:rPr>
          <w:sz w:val="22"/>
          <w:szCs w:val="22"/>
          <w:lang w:val="uk-UA" w:eastAsia="uk-UA"/>
        </w:rPr>
        <w:t xml:space="preserve"> </w:t>
      </w:r>
      <w:r w:rsidRPr="002A54DF">
        <w:rPr>
          <w:color w:val="000000"/>
          <w:sz w:val="22"/>
          <w:szCs w:val="22"/>
          <w:lang w:val="uk-UA" w:eastAsia="uk-UA"/>
        </w:rPr>
        <w:t xml:space="preserve">При вимірюваннях прикладається кутомір до зовнішньої або передньої поверхні суглоба так, щоб його вісь відповідала центру осі суглоба, а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бранші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 xml:space="preserve"> кутоміра орієнтуються по осі сегментів кінцівки. Одну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браншу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 xml:space="preserve"> рукою фіксували до сегмента кінцівки, вона нерухома а друга йде за рухом іншого сегмента. </w:t>
      </w:r>
      <w:proofErr w:type="spellStart"/>
      <w:r w:rsidRPr="00A2728C">
        <w:rPr>
          <w:sz w:val="22"/>
          <w:szCs w:val="22"/>
        </w:rPr>
        <w:t>Суглоби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зап'ястя</w:t>
      </w:r>
      <w:proofErr w:type="spellEnd"/>
      <w:r w:rsidRPr="00A2728C">
        <w:rPr>
          <w:sz w:val="22"/>
          <w:szCs w:val="22"/>
        </w:rPr>
        <w:t> (</w:t>
      </w:r>
      <w:proofErr w:type="spellStart"/>
      <w:r w:rsidRPr="00A2728C">
        <w:rPr>
          <w:sz w:val="22"/>
          <w:szCs w:val="22"/>
        </w:rPr>
        <w:t>вихідне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положення</w:t>
      </w:r>
      <w:proofErr w:type="spellEnd"/>
      <w:r w:rsidRPr="00A2728C">
        <w:rPr>
          <w:sz w:val="22"/>
          <w:szCs w:val="22"/>
        </w:rPr>
        <w:t xml:space="preserve"> – </w:t>
      </w:r>
      <w:proofErr w:type="spellStart"/>
      <w:proofErr w:type="gramStart"/>
      <w:r w:rsidRPr="00A2728C">
        <w:rPr>
          <w:sz w:val="22"/>
          <w:szCs w:val="22"/>
        </w:rPr>
        <w:t>розгинання</w:t>
      </w:r>
      <w:proofErr w:type="spellEnd"/>
      <w:r w:rsidRPr="00A2728C">
        <w:rPr>
          <w:sz w:val="22"/>
          <w:szCs w:val="22"/>
        </w:rPr>
        <w:t xml:space="preserve">;  </w:t>
      </w:r>
      <w:proofErr w:type="spellStart"/>
      <w:r w:rsidRPr="00A2728C">
        <w:rPr>
          <w:sz w:val="22"/>
          <w:szCs w:val="22"/>
        </w:rPr>
        <w:t>долонне</w:t>
      </w:r>
      <w:proofErr w:type="spellEnd"/>
      <w:proofErr w:type="gram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згинання</w:t>
      </w:r>
      <w:proofErr w:type="spellEnd"/>
      <w:r w:rsidRPr="00A2728C">
        <w:rPr>
          <w:sz w:val="22"/>
          <w:szCs w:val="22"/>
        </w:rPr>
        <w:t xml:space="preserve"> 80°</w:t>
      </w:r>
      <w:r>
        <w:rPr>
          <w:sz w:val="22"/>
          <w:szCs w:val="22"/>
          <w:lang w:val="uk-UA"/>
        </w:rPr>
        <w:t xml:space="preserve">; </w:t>
      </w:r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тильне</w:t>
      </w:r>
      <w:proofErr w:type="spellEnd"/>
      <w:r w:rsidRPr="00A2728C">
        <w:rPr>
          <w:sz w:val="22"/>
          <w:szCs w:val="22"/>
        </w:rPr>
        <w:t xml:space="preserve"> </w:t>
      </w:r>
      <w:proofErr w:type="spellStart"/>
      <w:r w:rsidRPr="00A2728C">
        <w:rPr>
          <w:sz w:val="22"/>
          <w:szCs w:val="22"/>
        </w:rPr>
        <w:t>згинання</w:t>
      </w:r>
      <w:proofErr w:type="spellEnd"/>
      <w:r w:rsidRPr="00A2728C">
        <w:rPr>
          <w:sz w:val="22"/>
          <w:szCs w:val="22"/>
        </w:rPr>
        <w:t xml:space="preserve"> 70°</w:t>
      </w:r>
      <w:r>
        <w:rPr>
          <w:sz w:val="22"/>
          <w:szCs w:val="22"/>
          <w:lang w:val="uk-UA"/>
        </w:rPr>
        <w:t>.</w:t>
      </w:r>
    </w:p>
    <w:p w:rsidR="00BE6781" w:rsidRPr="002A54DF" w:rsidRDefault="00BE6781" w:rsidP="00BE6781">
      <w:pPr>
        <w:pStyle w:val="a7"/>
        <w:ind w:left="426" w:right="310" w:firstLine="708"/>
        <w:jc w:val="both"/>
        <w:rPr>
          <w:color w:val="FF0000"/>
          <w:sz w:val="22"/>
          <w:szCs w:val="22"/>
          <w:lang w:eastAsia="uk-UA"/>
        </w:rPr>
      </w:pPr>
      <w:proofErr w:type="spellStart"/>
      <w:r w:rsidRPr="002A54DF">
        <w:rPr>
          <w:rStyle w:val="10pt11"/>
          <w:b w:val="0"/>
          <w:sz w:val="22"/>
          <w:szCs w:val="22"/>
          <w:lang w:eastAsia="uk-UA"/>
        </w:rPr>
        <w:t>Дослідження</w:t>
      </w:r>
      <w:proofErr w:type="spellEnd"/>
      <w:r w:rsidRPr="002A54DF">
        <w:rPr>
          <w:rStyle w:val="10pt11"/>
          <w:b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10pt11"/>
          <w:b w:val="0"/>
          <w:sz w:val="22"/>
          <w:szCs w:val="22"/>
          <w:lang w:eastAsia="uk-UA"/>
        </w:rPr>
        <w:t>функцій</w:t>
      </w:r>
      <w:proofErr w:type="spellEnd"/>
      <w:r w:rsidRPr="002A54DF">
        <w:rPr>
          <w:rStyle w:val="10pt11"/>
          <w:b w:val="0"/>
          <w:sz w:val="22"/>
          <w:szCs w:val="22"/>
          <w:lang w:eastAsia="uk-UA"/>
        </w:rPr>
        <w:t xml:space="preserve"> «</w:t>
      </w:r>
      <w:proofErr w:type="spellStart"/>
      <w:r w:rsidRPr="002A54DF">
        <w:rPr>
          <w:rStyle w:val="10pt11"/>
          <w:b w:val="0"/>
          <w:sz w:val="22"/>
          <w:szCs w:val="22"/>
          <w:lang w:eastAsia="uk-UA"/>
        </w:rPr>
        <w:t>пронація</w:t>
      </w:r>
      <w:proofErr w:type="spellEnd"/>
      <w:r w:rsidRPr="002A54DF">
        <w:rPr>
          <w:rStyle w:val="10pt11"/>
          <w:b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10pt11"/>
          <w:b w:val="0"/>
          <w:sz w:val="22"/>
          <w:szCs w:val="22"/>
          <w:lang w:eastAsia="uk-UA"/>
        </w:rPr>
        <w:t>та</w:t>
      </w:r>
      <w:proofErr w:type="spellEnd"/>
      <w:r w:rsidRPr="002A54DF">
        <w:rPr>
          <w:rStyle w:val="10pt11"/>
          <w:b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10pt11"/>
          <w:b w:val="0"/>
          <w:sz w:val="22"/>
          <w:szCs w:val="22"/>
          <w:lang w:eastAsia="uk-UA"/>
        </w:rPr>
        <w:t>супінація</w:t>
      </w:r>
      <w:proofErr w:type="spellEnd"/>
      <w:r w:rsidRPr="002A54DF">
        <w:rPr>
          <w:rStyle w:val="10pt11"/>
          <w:b w:val="0"/>
          <w:sz w:val="22"/>
          <w:szCs w:val="22"/>
          <w:lang w:eastAsia="uk-UA"/>
        </w:rPr>
        <w:t xml:space="preserve">» </w:t>
      </w:r>
      <w:proofErr w:type="spellStart"/>
      <w:r w:rsidRPr="002A54DF">
        <w:rPr>
          <w:rStyle w:val="10pt11"/>
          <w:b w:val="0"/>
          <w:sz w:val="22"/>
          <w:szCs w:val="22"/>
          <w:lang w:eastAsia="uk-UA"/>
        </w:rPr>
        <w:t>передпліччя</w:t>
      </w:r>
      <w:proofErr w:type="spellEnd"/>
      <w:r w:rsidRPr="002A54DF">
        <w:rPr>
          <w:rStyle w:val="10pt11"/>
          <w:b w:val="0"/>
          <w:sz w:val="22"/>
          <w:szCs w:val="22"/>
          <w:lang w:eastAsia="uk-UA"/>
        </w:rPr>
        <w:t xml:space="preserve"> (</w:t>
      </w:r>
      <w:proofErr w:type="spellStart"/>
      <w:r w:rsidRPr="002A54DF">
        <w:rPr>
          <w:rStyle w:val="10pt11"/>
          <w:b w:val="0"/>
          <w:sz w:val="22"/>
          <w:szCs w:val="22"/>
          <w:lang w:eastAsia="uk-UA"/>
        </w:rPr>
        <w:t>поперечна</w:t>
      </w:r>
      <w:proofErr w:type="spellEnd"/>
      <w:r w:rsidRPr="002A54DF">
        <w:rPr>
          <w:rStyle w:val="10pt11"/>
          <w:b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10pt11"/>
          <w:b w:val="0"/>
          <w:sz w:val="22"/>
          <w:szCs w:val="22"/>
          <w:lang w:eastAsia="uk-UA"/>
        </w:rPr>
        <w:t>площина</w:t>
      </w:r>
      <w:proofErr w:type="spellEnd"/>
      <w:r w:rsidRPr="002A54DF">
        <w:rPr>
          <w:rStyle w:val="10pt11"/>
          <w:b w:val="0"/>
          <w:sz w:val="22"/>
          <w:szCs w:val="22"/>
          <w:lang w:eastAsia="uk-UA"/>
        </w:rPr>
        <w:t>)</w:t>
      </w:r>
      <w:r w:rsidRPr="002A54DF">
        <w:rPr>
          <w:b/>
          <w:sz w:val="22"/>
          <w:szCs w:val="22"/>
          <w:lang w:eastAsia="uk-UA"/>
        </w:rPr>
        <w:t xml:space="preserve">, </w:t>
      </w:r>
      <w:proofErr w:type="spellStart"/>
      <w:r w:rsidRPr="002A54DF">
        <w:rPr>
          <w:sz w:val="22"/>
          <w:szCs w:val="22"/>
          <w:lang w:eastAsia="uk-UA"/>
        </w:rPr>
        <w:t>малюнок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r>
        <w:rPr>
          <w:color w:val="FF0000"/>
          <w:sz w:val="22"/>
          <w:szCs w:val="22"/>
          <w:lang w:val="uk-UA" w:eastAsia="uk-UA"/>
        </w:rPr>
        <w:t>4.3.1</w:t>
      </w:r>
      <w:r w:rsidRPr="002A54DF">
        <w:rPr>
          <w:color w:val="FF0000"/>
          <w:sz w:val="22"/>
          <w:szCs w:val="22"/>
          <w:lang w:eastAsia="uk-UA"/>
        </w:rPr>
        <w:t xml:space="preserve">. </w:t>
      </w:r>
    </w:p>
    <w:p w:rsidR="00BE6781" w:rsidRPr="002A54DF" w:rsidRDefault="00BE6781" w:rsidP="00BE6781">
      <w:pPr>
        <w:ind w:left="426" w:right="310" w:firstLine="708"/>
        <w:jc w:val="both"/>
        <w:rPr>
          <w:rStyle w:val="23"/>
          <w:b w:val="0"/>
          <w:bCs w:val="0"/>
          <w:i w:val="0"/>
          <w:iCs w:val="0"/>
          <w:color w:val="000000"/>
          <w:sz w:val="22"/>
          <w:szCs w:val="22"/>
          <w:lang w:val="uk-UA" w:eastAsia="uk-UA"/>
        </w:rPr>
      </w:pPr>
    </w:p>
    <w:p w:rsidR="00BE6781" w:rsidRPr="002A54DF" w:rsidRDefault="00BE6781" w:rsidP="00BE6781">
      <w:pPr>
        <w:pStyle w:val="a7"/>
        <w:ind w:left="426" w:right="310" w:firstLine="708"/>
        <w:jc w:val="center"/>
        <w:rPr>
          <w:rStyle w:val="23"/>
          <w:b w:val="0"/>
          <w:i w:val="0"/>
          <w:iCs w:val="0"/>
          <w:sz w:val="22"/>
          <w:szCs w:val="22"/>
          <w:lang w:eastAsia="uk-UA"/>
        </w:rPr>
      </w:pPr>
      <w:r w:rsidRPr="002A54DF">
        <w:rPr>
          <w:noProof/>
          <w:sz w:val="22"/>
          <w:szCs w:val="22"/>
          <w:lang w:eastAsia="uk-UA"/>
        </w:rPr>
        <w:lastRenderedPageBreak/>
        <w:drawing>
          <wp:inline distT="0" distB="0" distL="0" distR="0">
            <wp:extent cx="2026920" cy="16230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475D1E" w:rsidRDefault="00BE6781" w:rsidP="00BE6781">
      <w:pPr>
        <w:pStyle w:val="a7"/>
        <w:ind w:left="426" w:right="310" w:firstLine="708"/>
        <w:jc w:val="both"/>
        <w:rPr>
          <w:rStyle w:val="220"/>
          <w:sz w:val="22"/>
          <w:szCs w:val="22"/>
          <w:lang w:val="uk-UA"/>
        </w:rPr>
      </w:pPr>
      <w:proofErr w:type="spellStart"/>
      <w:r w:rsidRPr="002A54DF">
        <w:rPr>
          <w:rStyle w:val="23"/>
          <w:b w:val="0"/>
          <w:i w:val="0"/>
          <w:sz w:val="22"/>
          <w:szCs w:val="22"/>
          <w:lang w:eastAsia="uk-UA"/>
        </w:rPr>
        <w:t>Ма</w:t>
      </w:r>
      <w:r>
        <w:rPr>
          <w:rStyle w:val="23"/>
          <w:b w:val="0"/>
          <w:i w:val="0"/>
          <w:sz w:val="22"/>
          <w:szCs w:val="22"/>
          <w:lang w:val="uk-UA" w:eastAsia="uk-UA"/>
        </w:rPr>
        <w:t>люнок</w:t>
      </w:r>
      <w:proofErr w:type="spellEnd"/>
      <w:r>
        <w:rPr>
          <w:rStyle w:val="23"/>
          <w:b w:val="0"/>
          <w:i w:val="0"/>
          <w:sz w:val="22"/>
          <w:szCs w:val="22"/>
          <w:lang w:val="uk-UA" w:eastAsia="uk-UA"/>
        </w:rPr>
        <w:t xml:space="preserve"> 4.3.1</w:t>
      </w:r>
      <w:r w:rsidRPr="002A54DF">
        <w:rPr>
          <w:rStyle w:val="23"/>
          <w:b w:val="0"/>
          <w:i w:val="0"/>
          <w:sz w:val="22"/>
          <w:szCs w:val="22"/>
          <w:lang w:eastAsia="uk-UA"/>
        </w:rPr>
        <w:t xml:space="preserve">. </w:t>
      </w:r>
      <w:proofErr w:type="spellStart"/>
      <w:r w:rsidRPr="002A54DF">
        <w:rPr>
          <w:rStyle w:val="10pt11"/>
          <w:b w:val="0"/>
          <w:sz w:val="22"/>
          <w:szCs w:val="22"/>
          <w:lang w:eastAsia="uk-UA"/>
        </w:rPr>
        <w:t>Пронація</w:t>
      </w:r>
      <w:proofErr w:type="spellEnd"/>
      <w:r w:rsidRPr="002A54DF">
        <w:rPr>
          <w:rStyle w:val="10pt11"/>
          <w:b w:val="0"/>
          <w:sz w:val="22"/>
          <w:szCs w:val="22"/>
          <w:lang w:eastAsia="uk-UA"/>
        </w:rPr>
        <w:t xml:space="preserve"> і </w:t>
      </w:r>
      <w:proofErr w:type="spellStart"/>
      <w:r w:rsidRPr="002A54DF">
        <w:rPr>
          <w:rStyle w:val="10pt11"/>
          <w:b w:val="0"/>
          <w:sz w:val="22"/>
          <w:szCs w:val="22"/>
          <w:lang w:eastAsia="uk-UA"/>
        </w:rPr>
        <w:t>супінація</w:t>
      </w:r>
      <w:proofErr w:type="spellEnd"/>
      <w:r w:rsidRPr="002A54DF">
        <w:rPr>
          <w:rStyle w:val="10pt11"/>
          <w:b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10pt11"/>
          <w:b w:val="0"/>
          <w:sz w:val="22"/>
          <w:szCs w:val="22"/>
          <w:lang w:eastAsia="uk-UA"/>
        </w:rPr>
        <w:t>передпліччя</w:t>
      </w:r>
      <w:proofErr w:type="spellEnd"/>
      <w:r w:rsidRPr="002A54DF">
        <w:rPr>
          <w:rStyle w:val="10pt11"/>
          <w:b w:val="0"/>
          <w:sz w:val="22"/>
          <w:szCs w:val="22"/>
          <w:lang w:eastAsia="uk-UA"/>
        </w:rPr>
        <w:t xml:space="preserve">; </w:t>
      </w:r>
      <w:proofErr w:type="spellStart"/>
      <w:r w:rsidRPr="002A54DF">
        <w:rPr>
          <w:rStyle w:val="10pt11"/>
          <w:b w:val="0"/>
          <w:sz w:val="22"/>
          <w:szCs w:val="22"/>
          <w:lang w:eastAsia="uk-UA"/>
        </w:rPr>
        <w:t>поперечна</w:t>
      </w:r>
      <w:proofErr w:type="spellEnd"/>
      <w:r w:rsidRPr="002A54DF">
        <w:rPr>
          <w:rStyle w:val="10pt11"/>
          <w:b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10pt11"/>
          <w:b w:val="0"/>
          <w:sz w:val="22"/>
          <w:szCs w:val="22"/>
          <w:lang w:eastAsia="uk-UA"/>
        </w:rPr>
        <w:t>площина</w:t>
      </w:r>
      <w:proofErr w:type="spellEnd"/>
      <w:r>
        <w:rPr>
          <w:rStyle w:val="10pt11"/>
          <w:b w:val="0"/>
          <w:sz w:val="22"/>
          <w:szCs w:val="22"/>
          <w:lang w:val="uk-UA" w:eastAsia="uk-UA"/>
        </w:rPr>
        <w:t xml:space="preserve">: </w:t>
      </w:r>
      <w:proofErr w:type="spellStart"/>
      <w:r w:rsidRPr="008120EB">
        <w:rPr>
          <w:sz w:val="22"/>
          <w:szCs w:val="22"/>
        </w:rPr>
        <w:t>відведення</w:t>
      </w:r>
      <w:proofErr w:type="spellEnd"/>
      <w:r w:rsidRPr="008120EB">
        <w:rPr>
          <w:sz w:val="22"/>
          <w:szCs w:val="22"/>
        </w:rPr>
        <w:t xml:space="preserve"> (</w:t>
      </w:r>
      <w:proofErr w:type="spellStart"/>
      <w:r w:rsidRPr="008120EB">
        <w:rPr>
          <w:sz w:val="22"/>
          <w:szCs w:val="22"/>
        </w:rPr>
        <w:t>абдукція</w:t>
      </w:r>
      <w:proofErr w:type="spellEnd"/>
      <w:r w:rsidRPr="008120EB">
        <w:rPr>
          <w:sz w:val="22"/>
          <w:szCs w:val="22"/>
        </w:rPr>
        <w:t>) 20°</w:t>
      </w:r>
      <w:r>
        <w:rPr>
          <w:sz w:val="22"/>
          <w:szCs w:val="22"/>
          <w:lang w:val="uk-UA"/>
        </w:rPr>
        <w:t xml:space="preserve">; </w:t>
      </w:r>
      <w:proofErr w:type="spellStart"/>
      <w:r w:rsidRPr="008120EB">
        <w:rPr>
          <w:sz w:val="22"/>
          <w:szCs w:val="22"/>
        </w:rPr>
        <w:t>приведення</w:t>
      </w:r>
      <w:proofErr w:type="spellEnd"/>
      <w:r w:rsidRPr="008120EB">
        <w:rPr>
          <w:sz w:val="22"/>
          <w:szCs w:val="22"/>
        </w:rPr>
        <w:t xml:space="preserve"> (</w:t>
      </w:r>
      <w:proofErr w:type="spellStart"/>
      <w:r w:rsidRPr="008120EB">
        <w:rPr>
          <w:sz w:val="22"/>
          <w:szCs w:val="22"/>
        </w:rPr>
        <w:t>аддукція</w:t>
      </w:r>
      <w:proofErr w:type="spellEnd"/>
      <w:r w:rsidRPr="008120EB">
        <w:rPr>
          <w:sz w:val="22"/>
          <w:szCs w:val="22"/>
        </w:rPr>
        <w:t>) 45°</w:t>
      </w:r>
      <w:r>
        <w:rPr>
          <w:sz w:val="22"/>
          <w:szCs w:val="22"/>
          <w:lang w:val="uk-UA"/>
        </w:rPr>
        <w:t>)</w:t>
      </w:r>
      <w:r w:rsidRPr="00475D1E">
        <w:rPr>
          <w:sz w:val="22"/>
          <w:szCs w:val="22"/>
          <w:lang w:val="uk-UA"/>
        </w:rPr>
        <w:t>.</w:t>
      </w:r>
    </w:p>
    <w:p w:rsidR="00BE6781" w:rsidRPr="00572EAD" w:rsidRDefault="00BE6781" w:rsidP="00BE6781">
      <w:pPr>
        <w:ind w:left="426" w:right="310" w:firstLine="708"/>
        <w:jc w:val="both"/>
        <w:rPr>
          <w:rStyle w:val="220"/>
          <w:b w:val="0"/>
          <w:bCs w:val="0"/>
          <w:color w:val="000000"/>
          <w:sz w:val="22"/>
          <w:szCs w:val="22"/>
          <w:lang w:val="uk-UA" w:eastAsia="uk-UA"/>
        </w:rPr>
      </w:pPr>
      <w:r w:rsidRPr="00475D1E">
        <w:rPr>
          <w:color w:val="000000"/>
          <w:sz w:val="22"/>
          <w:szCs w:val="22"/>
          <w:lang w:val="uk-UA" w:eastAsia="uk-UA"/>
        </w:rPr>
        <w:t xml:space="preserve">У </w:t>
      </w:r>
      <w:proofErr w:type="spellStart"/>
      <w:r w:rsidRPr="00475D1E">
        <w:rPr>
          <w:color w:val="000000"/>
          <w:sz w:val="22"/>
          <w:szCs w:val="22"/>
          <w:lang w:val="uk-UA" w:eastAsia="uk-UA"/>
        </w:rPr>
        <w:t>променево</w:t>
      </w:r>
      <w:proofErr w:type="spellEnd"/>
      <w:r w:rsidRPr="00475D1E">
        <w:rPr>
          <w:color w:val="000000"/>
          <w:sz w:val="22"/>
          <w:szCs w:val="22"/>
          <w:lang w:val="uk-UA" w:eastAsia="uk-UA"/>
        </w:rPr>
        <w:t>-зап</w:t>
      </w:r>
      <w:r w:rsidR="00780A6B" w:rsidRPr="002A54DF">
        <w:rPr>
          <w:sz w:val="22"/>
          <w:szCs w:val="22"/>
          <w:lang w:val="uk-UA"/>
        </w:rPr>
        <w:t>’</w:t>
      </w:r>
      <w:r w:rsidRPr="00475D1E">
        <w:rPr>
          <w:color w:val="000000"/>
          <w:sz w:val="22"/>
          <w:szCs w:val="22"/>
          <w:lang w:val="uk-UA" w:eastAsia="uk-UA"/>
        </w:rPr>
        <w:t xml:space="preserve">ястковому суглобі </w:t>
      </w:r>
      <w:r w:rsidRPr="002A54DF">
        <w:rPr>
          <w:color w:val="000000"/>
          <w:sz w:val="22"/>
          <w:szCs w:val="22"/>
          <w:lang w:val="uk-UA" w:eastAsia="uk-UA"/>
        </w:rPr>
        <w:t xml:space="preserve">у сагітальній площині вимірювали тильне і долонне згинання кисті, а у фронтальній - ліктьове чи радіальне відведення. При вимірюванні рухів у фронтальній площині передпліччя має бути в стані пронації. Вимірювання рухів передпліччя, кисті навколо поздовжньої осі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доволяє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 xml:space="preserve"> встановити амплітуду зовнішньої та внутрішньої ротації. У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променево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>-зап</w:t>
      </w:r>
      <w:r w:rsidR="00780A6B" w:rsidRPr="002A54DF">
        <w:rPr>
          <w:sz w:val="22"/>
          <w:szCs w:val="22"/>
          <w:lang w:val="uk-UA"/>
        </w:rPr>
        <w:t>’</w:t>
      </w:r>
      <w:r w:rsidRPr="002A54DF">
        <w:rPr>
          <w:color w:val="000000"/>
          <w:sz w:val="22"/>
          <w:szCs w:val="22"/>
          <w:lang w:val="uk-UA" w:eastAsia="uk-UA"/>
        </w:rPr>
        <w:t xml:space="preserve">ястковому суглобі: згинання кисті у долонний бік до 80°, розгинання (у тильний бік) </w:t>
      </w:r>
      <w:r w:rsidRPr="002A54DF">
        <w:rPr>
          <w:sz w:val="22"/>
          <w:szCs w:val="22"/>
        </w:rPr>
        <w:t>–</w:t>
      </w:r>
      <w:r w:rsidRPr="002A54DF">
        <w:rPr>
          <w:color w:val="000000"/>
          <w:sz w:val="22"/>
          <w:szCs w:val="22"/>
          <w:lang w:val="uk-UA" w:eastAsia="uk-UA"/>
        </w:rPr>
        <w:t xml:space="preserve"> 50-60°, відведення кисті (вимірюється в положенні супінації) у променевий бік </w:t>
      </w:r>
      <w:r w:rsidRPr="002A54DF">
        <w:rPr>
          <w:sz w:val="22"/>
          <w:szCs w:val="22"/>
        </w:rPr>
        <w:t>–</w:t>
      </w:r>
      <w:r w:rsidRPr="002A54DF">
        <w:rPr>
          <w:color w:val="000000"/>
          <w:sz w:val="22"/>
          <w:szCs w:val="22"/>
          <w:lang w:val="uk-UA" w:eastAsia="uk-UA"/>
        </w:rPr>
        <w:t xml:space="preserve"> до 20°, а приведення (у ліктьовий бік) </w:t>
      </w:r>
      <w:r w:rsidRPr="002A54DF">
        <w:rPr>
          <w:sz w:val="22"/>
          <w:szCs w:val="22"/>
        </w:rPr>
        <w:t>–</w:t>
      </w:r>
      <w:r w:rsidRPr="002A54DF">
        <w:rPr>
          <w:color w:val="000000"/>
          <w:sz w:val="22"/>
          <w:szCs w:val="22"/>
          <w:lang w:val="uk-UA" w:eastAsia="uk-UA"/>
        </w:rPr>
        <w:t xml:space="preserve"> до 35-40°.</w:t>
      </w:r>
    </w:p>
    <w:p w:rsidR="00BE6781" w:rsidRDefault="00BE6781" w:rsidP="00BE6781">
      <w:pPr>
        <w:ind w:left="426" w:right="310" w:firstLine="708"/>
        <w:jc w:val="both"/>
        <w:rPr>
          <w:rStyle w:val="afb"/>
          <w:b w:val="0"/>
          <w:i w:val="0"/>
          <w:sz w:val="22"/>
          <w:szCs w:val="22"/>
          <w:lang w:eastAsia="uk-UA"/>
        </w:rPr>
      </w:pP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Дослідження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функції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 «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згинання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 і 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розгинання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» у 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променезап</w:t>
      </w:r>
      <w:proofErr w:type="spellEnd"/>
      <w:r w:rsidR="00780A6B" w:rsidRPr="002A54DF">
        <w:rPr>
          <w:sz w:val="22"/>
          <w:szCs w:val="22"/>
          <w:lang w:val="uk-UA"/>
        </w:rPr>
        <w:t>’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ястковому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суглобі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 (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сагітальна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площина</w:t>
      </w:r>
      <w:proofErr w:type="spellEnd"/>
      <w:r w:rsidRPr="002A54DF">
        <w:rPr>
          <w:rStyle w:val="afb"/>
          <w:b w:val="0"/>
          <w:i w:val="0"/>
          <w:sz w:val="22"/>
          <w:szCs w:val="22"/>
          <w:lang w:eastAsia="uk-UA"/>
        </w:rPr>
        <w:t xml:space="preserve">), </w:t>
      </w:r>
      <w:proofErr w:type="spellStart"/>
      <w:r w:rsidRPr="002A54DF">
        <w:rPr>
          <w:rStyle w:val="afb"/>
          <w:b w:val="0"/>
          <w:i w:val="0"/>
          <w:sz w:val="22"/>
          <w:szCs w:val="22"/>
          <w:lang w:eastAsia="uk-UA"/>
        </w:rPr>
        <w:t>малюнок</w:t>
      </w:r>
      <w:proofErr w:type="spellEnd"/>
      <w:r w:rsidRPr="002A54DF">
        <w:rPr>
          <w:rStyle w:val="afb"/>
          <w:b w:val="0"/>
          <w:i w:val="0"/>
          <w:sz w:val="22"/>
          <w:szCs w:val="22"/>
          <w:lang w:eastAsia="uk-UA"/>
        </w:rPr>
        <w:t xml:space="preserve"> </w:t>
      </w:r>
      <w:r>
        <w:rPr>
          <w:rStyle w:val="afb"/>
          <w:b w:val="0"/>
          <w:i w:val="0"/>
          <w:sz w:val="22"/>
          <w:szCs w:val="22"/>
          <w:lang w:val="uk-UA" w:eastAsia="uk-UA"/>
        </w:rPr>
        <w:t>4.3.2</w:t>
      </w:r>
      <w:r w:rsidRPr="002A54DF">
        <w:rPr>
          <w:rStyle w:val="afb"/>
          <w:b w:val="0"/>
          <w:i w:val="0"/>
          <w:sz w:val="22"/>
          <w:szCs w:val="22"/>
          <w:lang w:eastAsia="uk-UA"/>
        </w:rPr>
        <w:t xml:space="preserve">. </w:t>
      </w:r>
    </w:p>
    <w:p w:rsidR="00BE6781" w:rsidRPr="002A54DF" w:rsidRDefault="00BE6781" w:rsidP="00BE6781">
      <w:pPr>
        <w:ind w:left="426" w:right="310" w:firstLine="708"/>
        <w:jc w:val="both"/>
        <w:rPr>
          <w:color w:val="000000"/>
          <w:sz w:val="22"/>
          <w:szCs w:val="22"/>
          <w:lang w:val="uk-UA" w:eastAsia="uk-UA"/>
        </w:rPr>
      </w:pPr>
    </w:p>
    <w:p w:rsidR="00BE6781" w:rsidRPr="002A54DF" w:rsidRDefault="00BE6781" w:rsidP="00BE6781">
      <w:pPr>
        <w:pStyle w:val="a7"/>
        <w:ind w:left="426" w:right="310" w:firstLine="708"/>
        <w:jc w:val="center"/>
        <w:rPr>
          <w:rStyle w:val="23"/>
          <w:b w:val="0"/>
          <w:sz w:val="22"/>
          <w:szCs w:val="22"/>
          <w:lang w:eastAsia="uk-UA"/>
        </w:rPr>
      </w:pPr>
      <w:r w:rsidRPr="002A54DF">
        <w:rPr>
          <w:noProof/>
          <w:sz w:val="22"/>
          <w:szCs w:val="22"/>
          <w:lang w:eastAsia="uk-UA"/>
        </w:rPr>
        <w:lastRenderedPageBreak/>
        <w:drawing>
          <wp:inline distT="0" distB="0" distL="0" distR="0">
            <wp:extent cx="1882140" cy="1805940"/>
            <wp:effectExtent l="0" t="0" r="3810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8120EB" w:rsidRDefault="00BE6781" w:rsidP="00BE6781">
      <w:pPr>
        <w:pStyle w:val="a7"/>
        <w:spacing w:after="0"/>
        <w:ind w:left="426" w:right="310" w:firstLine="708"/>
        <w:jc w:val="both"/>
        <w:rPr>
          <w:rStyle w:val="220"/>
          <w:b w:val="0"/>
          <w:sz w:val="22"/>
          <w:szCs w:val="22"/>
          <w:lang w:val="uk-UA" w:eastAsia="uk-UA"/>
        </w:rPr>
      </w:pPr>
      <w:r w:rsidRPr="002A54DF">
        <w:rPr>
          <w:rStyle w:val="23"/>
          <w:b w:val="0"/>
          <w:i w:val="0"/>
          <w:sz w:val="22"/>
          <w:szCs w:val="22"/>
          <w:lang w:eastAsia="uk-UA"/>
        </w:rPr>
        <w:t>Мал</w:t>
      </w:r>
      <w:r>
        <w:rPr>
          <w:rStyle w:val="23"/>
          <w:b w:val="0"/>
          <w:i w:val="0"/>
          <w:sz w:val="22"/>
          <w:szCs w:val="22"/>
          <w:lang w:val="uk-UA" w:eastAsia="uk-UA"/>
        </w:rPr>
        <w:t>юнок 4.3.2</w:t>
      </w:r>
      <w:r w:rsidRPr="002A54DF">
        <w:rPr>
          <w:rStyle w:val="23"/>
          <w:b w:val="0"/>
          <w:i w:val="0"/>
          <w:sz w:val="22"/>
          <w:szCs w:val="22"/>
          <w:lang w:eastAsia="uk-UA"/>
        </w:rPr>
        <w:t xml:space="preserve">. 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Згинання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 і 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розгинання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 у 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променезап</w:t>
      </w:r>
      <w:proofErr w:type="spellEnd"/>
      <w:r w:rsidR="00780A6B" w:rsidRPr="002A54DF">
        <w:rPr>
          <w:sz w:val="22"/>
          <w:szCs w:val="22"/>
          <w:lang w:val="uk-UA"/>
        </w:rPr>
        <w:t>’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ястковому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суглобі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; 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сагітальна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площина</w:t>
      </w:r>
      <w:proofErr w:type="spellEnd"/>
      <w:r w:rsidRPr="002A54DF">
        <w:rPr>
          <w:rStyle w:val="220"/>
          <w:b w:val="0"/>
          <w:sz w:val="22"/>
          <w:szCs w:val="22"/>
          <w:lang w:val="uk-UA" w:eastAsia="uk-UA"/>
        </w:rPr>
        <w:t xml:space="preserve"> </w:t>
      </w:r>
      <w:r w:rsidRPr="002A54DF">
        <w:rPr>
          <w:sz w:val="22"/>
          <w:szCs w:val="22"/>
          <w:lang w:val="uk-UA"/>
        </w:rPr>
        <w:t xml:space="preserve">кутоміра проходить через шилоподібний відросток ліктьової кістки, нерухома </w:t>
      </w:r>
      <w:proofErr w:type="spellStart"/>
      <w:r w:rsidRPr="002A54DF">
        <w:rPr>
          <w:sz w:val="22"/>
          <w:szCs w:val="22"/>
          <w:lang w:val="uk-UA"/>
        </w:rPr>
        <w:t>бранша</w:t>
      </w:r>
      <w:proofErr w:type="spellEnd"/>
      <w:r w:rsidRPr="002A54DF">
        <w:rPr>
          <w:sz w:val="22"/>
          <w:szCs w:val="22"/>
          <w:lang w:val="uk-UA"/>
        </w:rPr>
        <w:t xml:space="preserve"> в положенні 0°, рухома </w:t>
      </w:r>
      <w:proofErr w:type="spellStart"/>
      <w:r w:rsidRPr="002A54DF">
        <w:rPr>
          <w:sz w:val="22"/>
          <w:szCs w:val="22"/>
          <w:lang w:val="uk-UA"/>
        </w:rPr>
        <w:t>бранша</w:t>
      </w:r>
      <w:proofErr w:type="spellEnd"/>
      <w:r w:rsidRPr="002A54DF">
        <w:rPr>
          <w:sz w:val="22"/>
          <w:szCs w:val="22"/>
          <w:lang w:val="uk-UA"/>
        </w:rPr>
        <w:t xml:space="preserve"> під час руху паралельна до п'ятої п</w:t>
      </w:r>
      <w:r w:rsidR="00780A6B" w:rsidRPr="002A54DF">
        <w:rPr>
          <w:sz w:val="22"/>
          <w:szCs w:val="22"/>
          <w:lang w:val="uk-UA"/>
        </w:rPr>
        <w:t>’</w:t>
      </w:r>
      <w:r w:rsidRPr="002A54DF">
        <w:rPr>
          <w:sz w:val="22"/>
          <w:szCs w:val="22"/>
          <w:lang w:val="uk-UA"/>
        </w:rPr>
        <w:t xml:space="preserve">ясткової кістки. </w:t>
      </w:r>
      <w:proofErr w:type="spellStart"/>
      <w:r w:rsidRPr="002A54DF">
        <w:rPr>
          <w:rStyle w:val="140pt1"/>
          <w:i w:val="0"/>
          <w:sz w:val="22"/>
          <w:szCs w:val="22"/>
          <w:lang w:eastAsia="uk-UA"/>
        </w:rPr>
        <w:t>Показники</w:t>
      </w:r>
      <w:proofErr w:type="spellEnd"/>
      <w:r w:rsidRPr="002A54DF">
        <w:rPr>
          <w:rStyle w:val="140pt1"/>
          <w:i w:val="0"/>
          <w:sz w:val="22"/>
          <w:szCs w:val="22"/>
          <w:lang w:eastAsia="uk-UA"/>
        </w:rPr>
        <w:t xml:space="preserve"> нормального об</w:t>
      </w:r>
      <w:r w:rsidR="00780A6B" w:rsidRPr="002A54DF">
        <w:rPr>
          <w:sz w:val="22"/>
          <w:szCs w:val="22"/>
          <w:lang w:val="uk-UA"/>
        </w:rPr>
        <w:t>’</w:t>
      </w:r>
      <w:proofErr w:type="spellStart"/>
      <w:r w:rsidRPr="002A54DF">
        <w:rPr>
          <w:rStyle w:val="140pt1"/>
          <w:i w:val="0"/>
          <w:sz w:val="22"/>
          <w:szCs w:val="22"/>
          <w:lang w:eastAsia="uk-UA"/>
        </w:rPr>
        <w:t>єму</w:t>
      </w:r>
      <w:proofErr w:type="spellEnd"/>
      <w:r w:rsidRPr="002A54DF">
        <w:rPr>
          <w:rStyle w:val="140pt1"/>
          <w:i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140pt1"/>
          <w:i w:val="0"/>
          <w:sz w:val="22"/>
          <w:szCs w:val="22"/>
          <w:lang w:eastAsia="uk-UA"/>
        </w:rPr>
        <w:t>рухів</w:t>
      </w:r>
      <w:proofErr w:type="spellEnd"/>
      <w:r w:rsidRPr="002A54DF">
        <w:rPr>
          <w:rStyle w:val="140pt1"/>
          <w:i w:val="0"/>
          <w:sz w:val="22"/>
          <w:szCs w:val="22"/>
          <w:lang w:eastAsia="uk-UA"/>
        </w:rPr>
        <w:t>:</w:t>
      </w:r>
      <w:r w:rsidRPr="002A54DF">
        <w:rPr>
          <w:rStyle w:val="23"/>
          <w:b w:val="0"/>
          <w:i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23"/>
          <w:b w:val="0"/>
          <w:i w:val="0"/>
          <w:sz w:val="22"/>
          <w:szCs w:val="22"/>
          <w:lang w:eastAsia="uk-UA"/>
        </w:rPr>
        <w:t>згинання</w:t>
      </w:r>
      <w:proofErr w:type="spellEnd"/>
      <w:r w:rsidRPr="002A54DF">
        <w:rPr>
          <w:rStyle w:val="23"/>
          <w:b w:val="0"/>
          <w:i w:val="0"/>
          <w:sz w:val="22"/>
          <w:szCs w:val="22"/>
          <w:lang w:eastAsia="uk-UA"/>
        </w:rPr>
        <w:t xml:space="preserve">: 80°, </w:t>
      </w:r>
      <w:proofErr w:type="spellStart"/>
      <w:r w:rsidRPr="002A54DF">
        <w:rPr>
          <w:rStyle w:val="23"/>
          <w:b w:val="0"/>
          <w:i w:val="0"/>
          <w:sz w:val="22"/>
          <w:szCs w:val="22"/>
          <w:lang w:eastAsia="uk-UA"/>
        </w:rPr>
        <w:t>розгинання</w:t>
      </w:r>
      <w:proofErr w:type="spellEnd"/>
      <w:r w:rsidRPr="002A54DF">
        <w:rPr>
          <w:rStyle w:val="23"/>
          <w:b w:val="0"/>
          <w:i w:val="0"/>
          <w:sz w:val="22"/>
          <w:szCs w:val="22"/>
          <w:lang w:eastAsia="uk-UA"/>
        </w:rPr>
        <w:t>: 70°.</w:t>
      </w:r>
    </w:p>
    <w:p w:rsidR="00BE6781" w:rsidRDefault="00BE6781" w:rsidP="00BE6781">
      <w:pPr>
        <w:pStyle w:val="a7"/>
        <w:spacing w:after="0"/>
        <w:ind w:left="426" w:right="310" w:firstLine="708"/>
        <w:jc w:val="both"/>
        <w:rPr>
          <w:rStyle w:val="afb"/>
          <w:b w:val="0"/>
          <w:i w:val="0"/>
          <w:sz w:val="22"/>
          <w:szCs w:val="22"/>
          <w:lang w:eastAsia="uk-UA"/>
        </w:rPr>
      </w:pP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Променеве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 і 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ліктьове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відведення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 у 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променезап'ястковому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суглобі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 (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фронтальна</w:t>
      </w:r>
      <w:proofErr w:type="spellEnd"/>
      <w:r w:rsidRPr="002A54DF">
        <w:rPr>
          <w:rStyle w:val="220"/>
          <w:b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220"/>
          <w:b w:val="0"/>
          <w:sz w:val="22"/>
          <w:szCs w:val="22"/>
          <w:lang w:eastAsia="uk-UA"/>
        </w:rPr>
        <w:t>площина</w:t>
      </w:r>
      <w:proofErr w:type="spellEnd"/>
      <w:r w:rsidRPr="002A54DF">
        <w:rPr>
          <w:rStyle w:val="afb"/>
          <w:b w:val="0"/>
          <w:i w:val="0"/>
          <w:sz w:val="22"/>
          <w:szCs w:val="22"/>
          <w:lang w:eastAsia="uk-UA"/>
        </w:rPr>
        <w:t>)</w:t>
      </w:r>
      <w:r w:rsidRPr="002A54DF">
        <w:rPr>
          <w:rStyle w:val="afb"/>
          <w:b w:val="0"/>
          <w:i w:val="0"/>
          <w:sz w:val="22"/>
          <w:szCs w:val="22"/>
          <w:lang w:val="uk-UA" w:eastAsia="uk-UA"/>
        </w:rPr>
        <w:t>.</w:t>
      </w:r>
      <w:r w:rsidRPr="002A54DF">
        <w:rPr>
          <w:rStyle w:val="afb"/>
          <w:b w:val="0"/>
          <w:i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afb"/>
          <w:b w:val="0"/>
          <w:i w:val="0"/>
          <w:sz w:val="22"/>
          <w:szCs w:val="22"/>
          <w:lang w:eastAsia="uk-UA"/>
        </w:rPr>
        <w:t>малюнок</w:t>
      </w:r>
      <w:proofErr w:type="spellEnd"/>
      <w:r w:rsidRPr="002A54DF">
        <w:rPr>
          <w:rStyle w:val="afb"/>
          <w:b w:val="0"/>
          <w:i w:val="0"/>
          <w:sz w:val="22"/>
          <w:szCs w:val="22"/>
          <w:lang w:eastAsia="uk-UA"/>
        </w:rPr>
        <w:t xml:space="preserve"> </w:t>
      </w:r>
      <w:r>
        <w:rPr>
          <w:rStyle w:val="afb"/>
          <w:b w:val="0"/>
          <w:i w:val="0"/>
          <w:sz w:val="22"/>
          <w:szCs w:val="22"/>
          <w:lang w:val="uk-UA" w:eastAsia="uk-UA"/>
        </w:rPr>
        <w:t>4.3</w:t>
      </w:r>
      <w:r w:rsidRPr="002A54DF">
        <w:rPr>
          <w:rStyle w:val="afb"/>
          <w:b w:val="0"/>
          <w:i w:val="0"/>
          <w:sz w:val="22"/>
          <w:szCs w:val="22"/>
          <w:lang w:eastAsia="uk-UA"/>
        </w:rPr>
        <w:t>.</w:t>
      </w:r>
      <w:r>
        <w:rPr>
          <w:rStyle w:val="afb"/>
          <w:b w:val="0"/>
          <w:i w:val="0"/>
          <w:sz w:val="22"/>
          <w:szCs w:val="22"/>
          <w:lang w:val="uk-UA" w:eastAsia="uk-UA"/>
        </w:rPr>
        <w:t>3.</w:t>
      </w:r>
      <w:r w:rsidRPr="002A54DF">
        <w:rPr>
          <w:rStyle w:val="afb"/>
          <w:b w:val="0"/>
          <w:i w:val="0"/>
          <w:sz w:val="22"/>
          <w:szCs w:val="22"/>
          <w:lang w:eastAsia="uk-UA"/>
        </w:rPr>
        <w:t xml:space="preserve"> </w:t>
      </w:r>
    </w:p>
    <w:p w:rsidR="00BE6781" w:rsidRDefault="00BE6781" w:rsidP="00BE6781">
      <w:pPr>
        <w:pStyle w:val="a7"/>
        <w:spacing w:after="0"/>
        <w:ind w:left="426" w:right="310" w:firstLine="708"/>
        <w:jc w:val="both"/>
        <w:rPr>
          <w:sz w:val="22"/>
          <w:szCs w:val="22"/>
          <w:lang w:eastAsia="uk-UA"/>
        </w:rPr>
      </w:pPr>
      <w:proofErr w:type="spellStart"/>
      <w:r w:rsidRPr="002A54DF">
        <w:rPr>
          <w:rStyle w:val="15"/>
          <w:i w:val="0"/>
          <w:sz w:val="22"/>
          <w:szCs w:val="22"/>
          <w:lang w:eastAsia="uk-UA"/>
        </w:rPr>
        <w:t>Вихідне</w:t>
      </w:r>
      <w:proofErr w:type="spellEnd"/>
      <w:r w:rsidRPr="002A54DF">
        <w:rPr>
          <w:rStyle w:val="15"/>
          <w:i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15"/>
          <w:i w:val="0"/>
          <w:sz w:val="22"/>
          <w:szCs w:val="22"/>
          <w:lang w:eastAsia="uk-UA"/>
        </w:rPr>
        <w:t>положення</w:t>
      </w:r>
      <w:proofErr w:type="spellEnd"/>
      <w:r w:rsidRPr="002A54DF">
        <w:rPr>
          <w:rStyle w:val="15"/>
          <w:i w:val="0"/>
          <w:sz w:val="22"/>
          <w:szCs w:val="22"/>
          <w:lang w:eastAsia="uk-UA"/>
        </w:rPr>
        <w:t xml:space="preserve"> хворого.</w:t>
      </w:r>
      <w:r w:rsidRPr="002A54DF">
        <w:rPr>
          <w:sz w:val="22"/>
          <w:szCs w:val="22"/>
        </w:rPr>
        <w:t xml:space="preserve"> Рука </w:t>
      </w:r>
      <w:proofErr w:type="spellStart"/>
      <w:r w:rsidRPr="002A54DF">
        <w:rPr>
          <w:sz w:val="22"/>
          <w:szCs w:val="22"/>
        </w:rPr>
        <w:t>зігнута</w:t>
      </w:r>
      <w:proofErr w:type="spellEnd"/>
      <w:r w:rsidRPr="002A54DF">
        <w:rPr>
          <w:sz w:val="22"/>
          <w:szCs w:val="22"/>
        </w:rPr>
        <w:t xml:space="preserve"> у </w:t>
      </w:r>
      <w:proofErr w:type="spellStart"/>
      <w:r w:rsidRPr="002A54DF">
        <w:rPr>
          <w:sz w:val="22"/>
          <w:szCs w:val="22"/>
        </w:rPr>
        <w:t>ліктьовому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суглобі</w:t>
      </w:r>
      <w:proofErr w:type="spellEnd"/>
      <w:r w:rsidRPr="002A54DF">
        <w:rPr>
          <w:sz w:val="22"/>
          <w:szCs w:val="22"/>
        </w:rPr>
        <w:t xml:space="preserve"> на 90°, </w:t>
      </w:r>
      <w:proofErr w:type="spellStart"/>
      <w:r w:rsidRPr="002A54DF">
        <w:rPr>
          <w:sz w:val="22"/>
          <w:szCs w:val="22"/>
        </w:rPr>
        <w:t>передпліччя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проноване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променезап'ястковий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</w:t>
      </w:r>
      <w:proofErr w:type="spellEnd"/>
      <w:r w:rsidRPr="002A54DF">
        <w:rPr>
          <w:sz w:val="22"/>
          <w:szCs w:val="22"/>
        </w:rPr>
        <w:t xml:space="preserve"> у нейтральному (</w:t>
      </w:r>
      <w:proofErr w:type="spellStart"/>
      <w:r w:rsidRPr="002A54DF">
        <w:rPr>
          <w:sz w:val="22"/>
          <w:szCs w:val="22"/>
        </w:rPr>
        <w:t>між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згинанням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розгинанням</w:t>
      </w:r>
      <w:proofErr w:type="spellEnd"/>
      <w:r w:rsidRPr="002A54DF">
        <w:rPr>
          <w:sz w:val="22"/>
          <w:szCs w:val="22"/>
        </w:rPr>
        <w:t xml:space="preserve">) </w:t>
      </w:r>
      <w:proofErr w:type="spellStart"/>
      <w:r w:rsidRPr="002A54DF">
        <w:rPr>
          <w:sz w:val="22"/>
          <w:szCs w:val="22"/>
        </w:rPr>
        <w:t>положенні</w:t>
      </w:r>
      <w:proofErr w:type="spellEnd"/>
      <w:r w:rsidRPr="002A54DF">
        <w:rPr>
          <w:sz w:val="22"/>
          <w:szCs w:val="22"/>
        </w:rPr>
        <w:t xml:space="preserve">. </w:t>
      </w:r>
      <w:proofErr w:type="spellStart"/>
      <w:r w:rsidRPr="002A54DF">
        <w:rPr>
          <w:rStyle w:val="15"/>
          <w:i w:val="0"/>
          <w:sz w:val="22"/>
          <w:szCs w:val="22"/>
          <w:lang w:eastAsia="uk-UA"/>
        </w:rPr>
        <w:t>Розташування</w:t>
      </w:r>
      <w:proofErr w:type="spellEnd"/>
      <w:r w:rsidRPr="002A54DF">
        <w:rPr>
          <w:rStyle w:val="15"/>
          <w:i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15"/>
          <w:i w:val="0"/>
          <w:sz w:val="22"/>
          <w:szCs w:val="22"/>
          <w:lang w:eastAsia="uk-UA"/>
        </w:rPr>
        <w:t>шарніра</w:t>
      </w:r>
      <w:proofErr w:type="spellEnd"/>
      <w:r w:rsidRPr="002A54DF">
        <w:rPr>
          <w:rStyle w:val="15"/>
          <w:i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15"/>
          <w:i w:val="0"/>
          <w:sz w:val="22"/>
          <w:szCs w:val="22"/>
          <w:lang w:eastAsia="uk-UA"/>
        </w:rPr>
        <w:t>кутоміра</w:t>
      </w:r>
      <w:proofErr w:type="spellEnd"/>
      <w:r w:rsidRPr="002A54DF">
        <w:rPr>
          <w:rStyle w:val="15"/>
          <w:i w:val="0"/>
          <w:sz w:val="22"/>
          <w:szCs w:val="22"/>
          <w:lang w:eastAsia="uk-UA"/>
        </w:rPr>
        <w:t>.</w:t>
      </w:r>
      <w:r w:rsidRPr="002A54DF">
        <w:rPr>
          <w:i/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Вісь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кутоміра</w:t>
      </w:r>
      <w:proofErr w:type="spellEnd"/>
      <w:r w:rsidRPr="002A54DF">
        <w:rPr>
          <w:sz w:val="22"/>
          <w:szCs w:val="22"/>
          <w:lang w:eastAsia="uk-UA"/>
        </w:rPr>
        <w:t xml:space="preserve"> проходить через </w:t>
      </w:r>
      <w:proofErr w:type="spellStart"/>
      <w:r w:rsidRPr="002A54DF">
        <w:rPr>
          <w:sz w:val="22"/>
          <w:szCs w:val="22"/>
          <w:lang w:eastAsia="uk-UA"/>
        </w:rPr>
        <w:t>тил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променезап</w:t>
      </w:r>
      <w:proofErr w:type="spellEnd"/>
      <w:r w:rsidR="00780A6B" w:rsidRPr="002A54DF">
        <w:rPr>
          <w:sz w:val="22"/>
          <w:szCs w:val="22"/>
          <w:lang w:val="uk-UA"/>
        </w:rPr>
        <w:t>’</w:t>
      </w:r>
      <w:proofErr w:type="spellStart"/>
      <w:r w:rsidRPr="002A54DF">
        <w:rPr>
          <w:sz w:val="22"/>
          <w:szCs w:val="22"/>
          <w:lang w:eastAsia="uk-UA"/>
        </w:rPr>
        <w:t>ясткового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суглоба</w:t>
      </w:r>
      <w:proofErr w:type="spellEnd"/>
      <w:r w:rsidRPr="002A54DF">
        <w:rPr>
          <w:sz w:val="22"/>
          <w:szCs w:val="22"/>
          <w:lang w:eastAsia="uk-UA"/>
        </w:rPr>
        <w:t xml:space="preserve"> по </w:t>
      </w:r>
      <w:proofErr w:type="spellStart"/>
      <w:r w:rsidRPr="002A54DF">
        <w:rPr>
          <w:sz w:val="22"/>
          <w:szCs w:val="22"/>
          <w:lang w:eastAsia="uk-UA"/>
        </w:rPr>
        <w:t>середній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лінії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між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ліктьовою</w:t>
      </w:r>
      <w:proofErr w:type="spellEnd"/>
      <w:r w:rsidRPr="002A54DF">
        <w:rPr>
          <w:sz w:val="22"/>
          <w:szCs w:val="22"/>
          <w:lang w:eastAsia="uk-UA"/>
        </w:rPr>
        <w:t xml:space="preserve"> і </w:t>
      </w:r>
      <w:proofErr w:type="spellStart"/>
      <w:r w:rsidRPr="002A54DF">
        <w:rPr>
          <w:sz w:val="22"/>
          <w:szCs w:val="22"/>
          <w:lang w:eastAsia="uk-UA"/>
        </w:rPr>
        <w:t>променевою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кісткою</w:t>
      </w:r>
      <w:proofErr w:type="spellEnd"/>
      <w:r w:rsidRPr="002A54DF">
        <w:rPr>
          <w:sz w:val="22"/>
          <w:szCs w:val="22"/>
          <w:lang w:eastAsia="uk-UA"/>
        </w:rPr>
        <w:t xml:space="preserve">, </w:t>
      </w:r>
      <w:proofErr w:type="spellStart"/>
      <w:r w:rsidRPr="002A54DF">
        <w:rPr>
          <w:sz w:val="22"/>
          <w:szCs w:val="22"/>
          <w:lang w:eastAsia="uk-UA"/>
        </w:rPr>
        <w:t>нерухома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бранша</w:t>
      </w:r>
      <w:proofErr w:type="spellEnd"/>
      <w:r w:rsidRPr="002A54DF">
        <w:rPr>
          <w:sz w:val="22"/>
          <w:szCs w:val="22"/>
          <w:lang w:eastAsia="uk-UA"/>
        </w:rPr>
        <w:t xml:space="preserve"> у </w:t>
      </w:r>
      <w:proofErr w:type="spellStart"/>
      <w:r w:rsidRPr="002A54DF">
        <w:rPr>
          <w:sz w:val="22"/>
          <w:szCs w:val="22"/>
          <w:lang w:eastAsia="uk-UA"/>
        </w:rPr>
        <w:t>положенні</w:t>
      </w:r>
      <w:proofErr w:type="spellEnd"/>
      <w:r w:rsidRPr="002A54DF">
        <w:rPr>
          <w:sz w:val="22"/>
          <w:szCs w:val="22"/>
          <w:lang w:eastAsia="uk-UA"/>
        </w:rPr>
        <w:t xml:space="preserve"> 0°, </w:t>
      </w:r>
      <w:proofErr w:type="spellStart"/>
      <w:r w:rsidRPr="002A54DF">
        <w:rPr>
          <w:sz w:val="22"/>
          <w:szCs w:val="22"/>
          <w:lang w:eastAsia="uk-UA"/>
        </w:rPr>
        <w:t>рухома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бранша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паралельна</w:t>
      </w:r>
      <w:proofErr w:type="spellEnd"/>
      <w:r w:rsidRPr="002A54DF">
        <w:rPr>
          <w:sz w:val="22"/>
          <w:szCs w:val="22"/>
          <w:lang w:eastAsia="uk-UA"/>
        </w:rPr>
        <w:t xml:space="preserve"> до </w:t>
      </w:r>
      <w:proofErr w:type="spellStart"/>
      <w:r w:rsidRPr="002A54DF">
        <w:rPr>
          <w:sz w:val="22"/>
          <w:szCs w:val="22"/>
          <w:lang w:eastAsia="uk-UA"/>
        </w:rPr>
        <w:t>третьої</w:t>
      </w:r>
      <w:proofErr w:type="spellEnd"/>
      <w:r w:rsidRPr="002A54DF">
        <w:rPr>
          <w:sz w:val="22"/>
          <w:szCs w:val="22"/>
          <w:lang w:eastAsia="uk-UA"/>
        </w:rPr>
        <w:t xml:space="preserve"> п</w:t>
      </w:r>
      <w:r w:rsidR="00780A6B" w:rsidRPr="002A54DF">
        <w:rPr>
          <w:sz w:val="22"/>
          <w:szCs w:val="22"/>
          <w:lang w:val="uk-UA"/>
        </w:rPr>
        <w:t>’</w:t>
      </w:r>
      <w:proofErr w:type="spellStart"/>
      <w:r w:rsidRPr="002A54DF">
        <w:rPr>
          <w:sz w:val="22"/>
          <w:szCs w:val="22"/>
          <w:lang w:eastAsia="uk-UA"/>
        </w:rPr>
        <w:t>ясткової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кістки</w:t>
      </w:r>
      <w:proofErr w:type="spellEnd"/>
      <w:r w:rsidRPr="002A54DF">
        <w:rPr>
          <w:sz w:val="22"/>
          <w:szCs w:val="22"/>
          <w:lang w:val="uk-UA" w:eastAsia="uk-UA"/>
        </w:rPr>
        <w:t>,</w:t>
      </w:r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15"/>
          <w:i w:val="0"/>
          <w:sz w:val="22"/>
          <w:szCs w:val="22"/>
          <w:lang w:eastAsia="uk-UA"/>
        </w:rPr>
        <w:t>Показники</w:t>
      </w:r>
      <w:proofErr w:type="spellEnd"/>
      <w:r w:rsidRPr="002A54DF">
        <w:rPr>
          <w:rStyle w:val="15"/>
          <w:i w:val="0"/>
          <w:sz w:val="22"/>
          <w:szCs w:val="22"/>
          <w:lang w:eastAsia="uk-UA"/>
        </w:rPr>
        <w:t xml:space="preserve"> нормального об</w:t>
      </w:r>
      <w:r w:rsidR="00780A6B" w:rsidRPr="002A54DF">
        <w:rPr>
          <w:sz w:val="22"/>
          <w:szCs w:val="22"/>
          <w:lang w:val="uk-UA"/>
        </w:rPr>
        <w:t>’</w:t>
      </w:r>
      <w:proofErr w:type="spellStart"/>
      <w:r w:rsidRPr="002A54DF">
        <w:rPr>
          <w:rStyle w:val="15"/>
          <w:i w:val="0"/>
          <w:sz w:val="22"/>
          <w:szCs w:val="22"/>
          <w:lang w:eastAsia="uk-UA"/>
        </w:rPr>
        <w:t>єму</w:t>
      </w:r>
      <w:proofErr w:type="spellEnd"/>
      <w:r w:rsidRPr="002A54DF">
        <w:rPr>
          <w:rStyle w:val="15"/>
          <w:i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15"/>
          <w:i w:val="0"/>
          <w:sz w:val="22"/>
          <w:szCs w:val="22"/>
          <w:lang w:eastAsia="uk-UA"/>
        </w:rPr>
        <w:t>рухів</w:t>
      </w:r>
      <w:proofErr w:type="spellEnd"/>
      <w:r w:rsidRPr="002A54DF">
        <w:rPr>
          <w:rStyle w:val="15"/>
          <w:i w:val="0"/>
          <w:sz w:val="22"/>
          <w:szCs w:val="22"/>
          <w:lang w:eastAsia="uk-UA"/>
        </w:rPr>
        <w:t>:</w:t>
      </w:r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променеве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відведення</w:t>
      </w:r>
      <w:proofErr w:type="spellEnd"/>
      <w:r w:rsidRPr="002A54DF">
        <w:rPr>
          <w:sz w:val="22"/>
          <w:szCs w:val="22"/>
          <w:lang w:eastAsia="uk-UA"/>
        </w:rPr>
        <w:t xml:space="preserve">: 20°, </w:t>
      </w:r>
      <w:proofErr w:type="spellStart"/>
      <w:r w:rsidRPr="002A54DF">
        <w:rPr>
          <w:sz w:val="22"/>
          <w:szCs w:val="22"/>
          <w:lang w:eastAsia="uk-UA"/>
        </w:rPr>
        <w:t>ліктьове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відведення</w:t>
      </w:r>
      <w:proofErr w:type="spellEnd"/>
      <w:r w:rsidRPr="002A54DF">
        <w:rPr>
          <w:sz w:val="22"/>
          <w:szCs w:val="22"/>
          <w:lang w:eastAsia="uk-UA"/>
        </w:rPr>
        <w:t>: 30°.</w:t>
      </w:r>
    </w:p>
    <w:p w:rsidR="00BE6781" w:rsidRPr="008120EB" w:rsidRDefault="00BE6781" w:rsidP="00BE6781">
      <w:pPr>
        <w:pStyle w:val="a7"/>
        <w:ind w:left="426" w:right="310" w:firstLine="708"/>
        <w:jc w:val="both"/>
        <w:rPr>
          <w:bCs/>
          <w:iCs/>
          <w:sz w:val="22"/>
          <w:szCs w:val="22"/>
          <w:lang w:eastAsia="uk-UA"/>
        </w:rPr>
      </w:pPr>
    </w:p>
    <w:p w:rsidR="00BE6781" w:rsidRPr="002A54DF" w:rsidRDefault="00BE6781" w:rsidP="00BE6781">
      <w:pPr>
        <w:pStyle w:val="a7"/>
        <w:ind w:left="426" w:right="310" w:firstLine="708"/>
        <w:jc w:val="center"/>
        <w:rPr>
          <w:sz w:val="22"/>
          <w:szCs w:val="22"/>
          <w:lang w:eastAsia="uk-UA"/>
        </w:rPr>
      </w:pPr>
      <w:r w:rsidRPr="002A54DF">
        <w:rPr>
          <w:noProof/>
          <w:sz w:val="22"/>
          <w:szCs w:val="22"/>
          <w:lang w:eastAsia="uk-UA"/>
        </w:rPr>
        <w:lastRenderedPageBreak/>
        <w:drawing>
          <wp:inline distT="0" distB="0" distL="0" distR="0">
            <wp:extent cx="1729740" cy="1577340"/>
            <wp:effectExtent l="0" t="0" r="3810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2A54DF" w:rsidRDefault="00BE6781" w:rsidP="00BE6781">
      <w:pPr>
        <w:pStyle w:val="310"/>
        <w:ind w:left="426" w:right="310"/>
        <w:rPr>
          <w:sz w:val="22"/>
          <w:szCs w:val="22"/>
        </w:rPr>
      </w:pPr>
    </w:p>
    <w:p w:rsidR="00BE6781" w:rsidRPr="00780A6B" w:rsidRDefault="00BE6781" w:rsidP="00BE6781">
      <w:pPr>
        <w:pStyle w:val="310"/>
        <w:ind w:left="426" w:right="310"/>
        <w:rPr>
          <w:rFonts w:ascii="Times New Roman" w:hAnsi="Times New Roman" w:cs="Times New Roman"/>
          <w:sz w:val="22"/>
          <w:szCs w:val="22"/>
          <w:lang w:val="ru-RU"/>
        </w:rPr>
      </w:pPr>
      <w:r w:rsidRPr="00780A6B">
        <w:rPr>
          <w:rFonts w:ascii="Times New Roman" w:hAnsi="Times New Roman" w:cs="Times New Roman"/>
          <w:sz w:val="22"/>
          <w:szCs w:val="22"/>
        </w:rPr>
        <w:t>Малюнок 4.3</w:t>
      </w:r>
      <w:r w:rsidRPr="00780A6B">
        <w:rPr>
          <w:rFonts w:ascii="Times New Roman" w:hAnsi="Times New Roman" w:cs="Times New Roman"/>
          <w:sz w:val="22"/>
          <w:szCs w:val="22"/>
          <w:lang w:val="ru-RU"/>
        </w:rPr>
        <w:t>.3.</w:t>
      </w:r>
      <w:r w:rsidRPr="00780A6B">
        <w:rPr>
          <w:rFonts w:ascii="Times New Roman" w:hAnsi="Times New Roman" w:cs="Times New Roman"/>
          <w:sz w:val="22"/>
          <w:szCs w:val="22"/>
        </w:rPr>
        <w:t xml:space="preserve"> Вимірювання відведення у </w:t>
      </w:r>
      <w:proofErr w:type="spellStart"/>
      <w:r w:rsidRPr="00780A6B">
        <w:rPr>
          <w:rFonts w:ascii="Times New Roman" w:hAnsi="Times New Roman" w:cs="Times New Roman"/>
          <w:sz w:val="22"/>
          <w:szCs w:val="22"/>
        </w:rPr>
        <w:t>променезап</w:t>
      </w:r>
      <w:r w:rsidR="00780A6B" w:rsidRPr="00780A6B">
        <w:rPr>
          <w:rFonts w:ascii="Times New Roman" w:hAnsi="Times New Roman" w:cs="Times New Roman"/>
          <w:sz w:val="22"/>
          <w:szCs w:val="22"/>
        </w:rPr>
        <w:t>’</w:t>
      </w:r>
      <w:r w:rsidRPr="00780A6B">
        <w:rPr>
          <w:rFonts w:ascii="Times New Roman" w:hAnsi="Times New Roman" w:cs="Times New Roman"/>
          <w:sz w:val="22"/>
          <w:szCs w:val="22"/>
        </w:rPr>
        <w:t>ястковому</w:t>
      </w:r>
      <w:proofErr w:type="spellEnd"/>
      <w:r w:rsidRPr="00780A6B">
        <w:rPr>
          <w:rFonts w:ascii="Times New Roman" w:hAnsi="Times New Roman" w:cs="Times New Roman"/>
          <w:sz w:val="22"/>
          <w:szCs w:val="22"/>
        </w:rPr>
        <w:t xml:space="preserve"> суглобі</w:t>
      </w:r>
      <w:r w:rsidRPr="00780A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BE6781" w:rsidRPr="00572EAD" w:rsidRDefault="00BE6781" w:rsidP="00BE6781">
      <w:pPr>
        <w:pStyle w:val="310"/>
        <w:ind w:left="426" w:right="310"/>
        <w:rPr>
          <w:sz w:val="22"/>
          <w:szCs w:val="22"/>
          <w:lang w:val="ru-RU"/>
        </w:rPr>
      </w:pPr>
    </w:p>
    <w:p w:rsidR="00BE6781" w:rsidRDefault="00BE6781" w:rsidP="00BE6781">
      <w:pPr>
        <w:pStyle w:val="a7"/>
        <w:ind w:right="310"/>
        <w:jc w:val="center"/>
        <w:rPr>
          <w:b/>
          <w:bCs/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 w:eastAsia="uk-UA"/>
        </w:rPr>
        <w:t>4.4</w:t>
      </w:r>
      <w:r w:rsidRPr="00E07DFD">
        <w:rPr>
          <w:b/>
          <w:sz w:val="22"/>
          <w:szCs w:val="22"/>
          <w:lang w:val="uk-UA" w:eastAsia="uk-UA"/>
        </w:rPr>
        <w:t>.</w:t>
      </w:r>
      <w:r w:rsidRPr="00E07DFD">
        <w:rPr>
          <w:b/>
          <w:bCs/>
          <w:color w:val="000000"/>
          <w:sz w:val="22"/>
          <w:szCs w:val="22"/>
          <w:lang w:val="uk-UA" w:eastAsia="uk-UA"/>
        </w:rPr>
        <w:t xml:space="preserve"> Вимірювання рухів пальців кисті.</w:t>
      </w:r>
    </w:p>
    <w:p w:rsidR="00BE6781" w:rsidRPr="008120EB" w:rsidRDefault="00BE6781" w:rsidP="00BE6781">
      <w:pPr>
        <w:ind w:left="426" w:right="452" w:firstLine="28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</w:t>
      </w:r>
      <w:proofErr w:type="spellStart"/>
      <w:r w:rsidRPr="008120EB">
        <w:rPr>
          <w:sz w:val="22"/>
          <w:szCs w:val="22"/>
        </w:rPr>
        <w:t>Пястнофалангові</w:t>
      </w:r>
      <w:proofErr w:type="spellEnd"/>
      <w:r w:rsidRPr="008120EB">
        <w:rPr>
          <w:sz w:val="22"/>
          <w:szCs w:val="22"/>
        </w:rPr>
        <w:t xml:space="preserve"> та </w:t>
      </w:r>
      <w:proofErr w:type="spellStart"/>
      <w:r w:rsidRPr="008120EB">
        <w:rPr>
          <w:sz w:val="22"/>
          <w:szCs w:val="22"/>
        </w:rPr>
        <w:t>міжфалангові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суглоби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пальців</w:t>
      </w:r>
      <w:proofErr w:type="spellEnd"/>
      <w:r w:rsidRPr="008120EB">
        <w:rPr>
          <w:sz w:val="22"/>
          <w:szCs w:val="22"/>
        </w:rPr>
        <w:t xml:space="preserve"> рук (</w:t>
      </w:r>
      <w:proofErr w:type="spellStart"/>
      <w:r w:rsidRPr="008120EB">
        <w:rPr>
          <w:sz w:val="22"/>
          <w:szCs w:val="22"/>
        </w:rPr>
        <w:t>вихідне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положення</w:t>
      </w:r>
      <w:proofErr w:type="spellEnd"/>
      <w:r w:rsidRPr="008120EB">
        <w:rPr>
          <w:sz w:val="22"/>
          <w:szCs w:val="22"/>
        </w:rPr>
        <w:t xml:space="preserve"> – </w:t>
      </w:r>
      <w:proofErr w:type="spellStart"/>
      <w:r w:rsidRPr="008120EB">
        <w:rPr>
          <w:sz w:val="22"/>
          <w:szCs w:val="22"/>
        </w:rPr>
        <w:t>розгинання</w:t>
      </w:r>
      <w:proofErr w:type="spellEnd"/>
      <w:r w:rsidRPr="008120EB">
        <w:rPr>
          <w:sz w:val="22"/>
          <w:szCs w:val="22"/>
        </w:rPr>
        <w:t>) – об</w:t>
      </w:r>
      <w:r w:rsidR="00780A6B" w:rsidRPr="002A54DF">
        <w:rPr>
          <w:sz w:val="22"/>
          <w:szCs w:val="22"/>
          <w:lang w:val="uk-UA"/>
        </w:rPr>
        <w:t>’</w:t>
      </w:r>
      <w:proofErr w:type="spellStart"/>
      <w:r w:rsidRPr="008120EB">
        <w:rPr>
          <w:sz w:val="22"/>
          <w:szCs w:val="22"/>
        </w:rPr>
        <w:t>єм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рухів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найчастіше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визначається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орієнтовно</w:t>
      </w:r>
      <w:proofErr w:type="spellEnd"/>
      <w:r w:rsidRPr="008120EB">
        <w:rPr>
          <w:sz w:val="22"/>
          <w:szCs w:val="22"/>
        </w:rPr>
        <w:t xml:space="preserve">, </w:t>
      </w:r>
      <w:proofErr w:type="spellStart"/>
      <w:r w:rsidRPr="008120EB">
        <w:rPr>
          <w:sz w:val="22"/>
          <w:szCs w:val="22"/>
        </w:rPr>
        <w:t>пацієнту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рекомендують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виконати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наступні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рухи</w:t>
      </w:r>
      <w:proofErr w:type="spellEnd"/>
      <w:r w:rsidRPr="008120EB">
        <w:rPr>
          <w:sz w:val="22"/>
          <w:szCs w:val="22"/>
        </w:rPr>
        <w:t xml:space="preserve">: </w:t>
      </w:r>
      <w:proofErr w:type="spellStart"/>
      <w:r w:rsidRPr="008120EB">
        <w:rPr>
          <w:sz w:val="22"/>
          <w:szCs w:val="22"/>
        </w:rPr>
        <w:t>стиснути</w:t>
      </w:r>
      <w:proofErr w:type="spellEnd"/>
      <w:r w:rsidRPr="008120EB">
        <w:rPr>
          <w:sz w:val="22"/>
          <w:szCs w:val="22"/>
        </w:rPr>
        <w:t xml:space="preserve"> та </w:t>
      </w:r>
      <w:proofErr w:type="spellStart"/>
      <w:r w:rsidRPr="008120EB">
        <w:rPr>
          <w:sz w:val="22"/>
          <w:szCs w:val="22"/>
        </w:rPr>
        <w:t>відкрити</w:t>
      </w:r>
      <w:proofErr w:type="spellEnd"/>
      <w:r w:rsidRPr="008120EB">
        <w:rPr>
          <w:sz w:val="22"/>
          <w:szCs w:val="22"/>
        </w:rPr>
        <w:t xml:space="preserve"> кулак, максимально </w:t>
      </w:r>
      <w:proofErr w:type="spellStart"/>
      <w:r w:rsidRPr="008120EB">
        <w:rPr>
          <w:sz w:val="22"/>
          <w:szCs w:val="22"/>
        </w:rPr>
        <w:t>розвести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пальці</w:t>
      </w:r>
      <w:proofErr w:type="spellEnd"/>
      <w:r w:rsidRPr="008120EB">
        <w:rPr>
          <w:sz w:val="22"/>
          <w:szCs w:val="22"/>
        </w:rPr>
        <w:t xml:space="preserve"> і </w:t>
      </w:r>
      <w:proofErr w:type="spellStart"/>
      <w:r w:rsidRPr="008120EB">
        <w:rPr>
          <w:sz w:val="22"/>
          <w:szCs w:val="22"/>
        </w:rPr>
        <w:t>відвести</w:t>
      </w:r>
      <w:proofErr w:type="spellEnd"/>
      <w:r w:rsidRPr="008120EB">
        <w:rPr>
          <w:sz w:val="22"/>
          <w:szCs w:val="22"/>
        </w:rPr>
        <w:t xml:space="preserve"> великий </w:t>
      </w:r>
      <w:proofErr w:type="spellStart"/>
      <w:r w:rsidRPr="008120EB">
        <w:rPr>
          <w:sz w:val="22"/>
          <w:szCs w:val="22"/>
        </w:rPr>
        <w:t>палець</w:t>
      </w:r>
      <w:proofErr w:type="spellEnd"/>
      <w:r w:rsidRPr="008120EB">
        <w:rPr>
          <w:sz w:val="22"/>
          <w:szCs w:val="22"/>
        </w:rPr>
        <w:t xml:space="preserve">, а </w:t>
      </w:r>
      <w:proofErr w:type="spellStart"/>
      <w:r w:rsidRPr="008120EB">
        <w:rPr>
          <w:sz w:val="22"/>
          <w:szCs w:val="22"/>
        </w:rPr>
        <w:t>також</w:t>
      </w:r>
      <w:proofErr w:type="spellEnd"/>
      <w:r w:rsidRPr="008120EB">
        <w:rPr>
          <w:sz w:val="22"/>
          <w:szCs w:val="22"/>
        </w:rPr>
        <w:t xml:space="preserve"> привести та </w:t>
      </w:r>
      <w:proofErr w:type="spellStart"/>
      <w:r w:rsidRPr="008120EB">
        <w:rPr>
          <w:sz w:val="22"/>
          <w:szCs w:val="22"/>
        </w:rPr>
        <w:t>протиставити</w:t>
      </w:r>
      <w:proofErr w:type="spellEnd"/>
      <w:r w:rsidRPr="008120EB">
        <w:rPr>
          <w:sz w:val="22"/>
          <w:szCs w:val="22"/>
        </w:rPr>
        <w:t xml:space="preserve"> великий </w:t>
      </w:r>
      <w:proofErr w:type="spellStart"/>
      <w:r w:rsidRPr="008120EB">
        <w:rPr>
          <w:sz w:val="22"/>
          <w:szCs w:val="22"/>
        </w:rPr>
        <w:t>палець</w:t>
      </w:r>
      <w:proofErr w:type="spellEnd"/>
      <w:r w:rsidRPr="008120EB">
        <w:rPr>
          <w:sz w:val="22"/>
          <w:szCs w:val="22"/>
        </w:rPr>
        <w:t xml:space="preserve"> (</w:t>
      </w:r>
      <w:proofErr w:type="spellStart"/>
      <w:r w:rsidRPr="008120EB">
        <w:rPr>
          <w:sz w:val="22"/>
          <w:szCs w:val="22"/>
        </w:rPr>
        <w:t>торкнутись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кінчиком</w:t>
      </w:r>
      <w:proofErr w:type="spellEnd"/>
      <w:r w:rsidRPr="008120EB">
        <w:rPr>
          <w:sz w:val="22"/>
          <w:szCs w:val="22"/>
        </w:rPr>
        <w:t xml:space="preserve"> великого </w:t>
      </w:r>
      <w:proofErr w:type="spellStart"/>
      <w:r w:rsidRPr="008120EB">
        <w:rPr>
          <w:sz w:val="22"/>
          <w:szCs w:val="22"/>
        </w:rPr>
        <w:t>пальця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основи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п’ятого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пальця</w:t>
      </w:r>
      <w:proofErr w:type="spellEnd"/>
      <w:r w:rsidRPr="008120EB">
        <w:rPr>
          <w:sz w:val="22"/>
          <w:szCs w:val="22"/>
        </w:rPr>
        <w:t xml:space="preserve">). </w:t>
      </w:r>
      <w:proofErr w:type="spellStart"/>
      <w:r w:rsidRPr="008120EB">
        <w:rPr>
          <w:sz w:val="22"/>
          <w:szCs w:val="22"/>
        </w:rPr>
        <w:t>Також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можна</w:t>
      </w:r>
      <w:proofErr w:type="spellEnd"/>
      <w:r w:rsidRPr="008120EB">
        <w:rPr>
          <w:sz w:val="22"/>
          <w:szCs w:val="22"/>
        </w:rPr>
        <w:t xml:space="preserve"> провести </w:t>
      </w:r>
      <w:proofErr w:type="spellStart"/>
      <w:r w:rsidRPr="008120EB">
        <w:rPr>
          <w:sz w:val="22"/>
          <w:szCs w:val="22"/>
        </w:rPr>
        <w:t>більш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точні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вимірювання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обєму</w:t>
      </w:r>
      <w:proofErr w:type="spellEnd"/>
      <w:r w:rsidRPr="008120EB">
        <w:rPr>
          <w:sz w:val="22"/>
          <w:szCs w:val="22"/>
        </w:rPr>
        <w:t xml:space="preserve"> </w:t>
      </w:r>
      <w:proofErr w:type="spellStart"/>
      <w:r w:rsidRPr="008120EB">
        <w:rPr>
          <w:sz w:val="22"/>
          <w:szCs w:val="22"/>
        </w:rPr>
        <w:t>рухів</w:t>
      </w:r>
      <w:proofErr w:type="spellEnd"/>
      <w:r>
        <w:rPr>
          <w:sz w:val="22"/>
          <w:szCs w:val="22"/>
          <w:lang w:val="uk-UA"/>
        </w:rPr>
        <w:t>.</w:t>
      </w:r>
    </w:p>
    <w:p w:rsidR="00BE6781" w:rsidRPr="00C82E7B" w:rsidRDefault="00BE6781" w:rsidP="00BE6781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C82E7B">
        <w:rPr>
          <w:sz w:val="22"/>
          <w:szCs w:val="22"/>
        </w:rPr>
        <w:t>Обмеження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рухливості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пальців</w:t>
      </w:r>
      <w:proofErr w:type="spellEnd"/>
      <w:r w:rsidRPr="00C82E7B">
        <w:rPr>
          <w:sz w:val="22"/>
          <w:szCs w:val="22"/>
        </w:rPr>
        <w:t xml:space="preserve"> рук — </w:t>
      </w:r>
      <w:proofErr w:type="spellStart"/>
      <w:r w:rsidRPr="00C82E7B">
        <w:rPr>
          <w:sz w:val="22"/>
          <w:szCs w:val="22"/>
        </w:rPr>
        <w:t>це</w:t>
      </w:r>
      <w:proofErr w:type="spellEnd"/>
      <w:r w:rsidRPr="00C82E7B">
        <w:rPr>
          <w:sz w:val="22"/>
          <w:szCs w:val="22"/>
        </w:rPr>
        <w:t xml:space="preserve"> стан, при </w:t>
      </w:r>
      <w:proofErr w:type="spellStart"/>
      <w:r w:rsidRPr="00C82E7B">
        <w:rPr>
          <w:sz w:val="22"/>
          <w:szCs w:val="22"/>
        </w:rPr>
        <w:t>якому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спостерігається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зниження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амплітуди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рухів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окремих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пальців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або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всієї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кисті</w:t>
      </w:r>
      <w:proofErr w:type="spellEnd"/>
      <w:r w:rsidRPr="00C82E7B">
        <w:rPr>
          <w:sz w:val="22"/>
          <w:szCs w:val="22"/>
        </w:rPr>
        <w:t xml:space="preserve">. Даний симптом </w:t>
      </w:r>
      <w:proofErr w:type="spellStart"/>
      <w:r w:rsidRPr="00C82E7B">
        <w:rPr>
          <w:sz w:val="22"/>
          <w:szCs w:val="22"/>
        </w:rPr>
        <w:t>може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проявлятися</w:t>
      </w:r>
      <w:proofErr w:type="spellEnd"/>
      <w:r w:rsidRPr="00C82E7B">
        <w:rPr>
          <w:sz w:val="22"/>
          <w:szCs w:val="22"/>
        </w:rPr>
        <w:t xml:space="preserve"> в </w:t>
      </w:r>
      <w:proofErr w:type="spellStart"/>
      <w:r w:rsidRPr="00C82E7B">
        <w:rPr>
          <w:sz w:val="22"/>
          <w:szCs w:val="22"/>
        </w:rPr>
        <w:t>різних</w:t>
      </w:r>
      <w:proofErr w:type="spellEnd"/>
      <w:r w:rsidRPr="00C82E7B">
        <w:rPr>
          <w:sz w:val="22"/>
          <w:szCs w:val="22"/>
        </w:rPr>
        <w:t xml:space="preserve"> формах, </w:t>
      </w:r>
      <w:proofErr w:type="spellStart"/>
      <w:r w:rsidRPr="00C82E7B">
        <w:rPr>
          <w:sz w:val="22"/>
          <w:szCs w:val="22"/>
        </w:rPr>
        <w:t>включаючи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болісність</w:t>
      </w:r>
      <w:proofErr w:type="spellEnd"/>
      <w:r w:rsidRPr="00C82E7B">
        <w:rPr>
          <w:sz w:val="22"/>
          <w:szCs w:val="22"/>
        </w:rPr>
        <w:t xml:space="preserve">, набряк, </w:t>
      </w:r>
      <w:proofErr w:type="spellStart"/>
      <w:r w:rsidRPr="00C82E7B">
        <w:rPr>
          <w:sz w:val="22"/>
          <w:szCs w:val="22"/>
        </w:rPr>
        <w:t>скутість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або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повну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відсутність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здатності</w:t>
      </w:r>
      <w:proofErr w:type="spellEnd"/>
      <w:r w:rsidRPr="00C82E7B">
        <w:rPr>
          <w:sz w:val="22"/>
          <w:szCs w:val="22"/>
        </w:rPr>
        <w:t xml:space="preserve"> до </w:t>
      </w:r>
      <w:proofErr w:type="spellStart"/>
      <w:r w:rsidRPr="00C82E7B">
        <w:rPr>
          <w:sz w:val="22"/>
          <w:szCs w:val="22"/>
        </w:rPr>
        <w:t>руху</w:t>
      </w:r>
      <w:proofErr w:type="spellEnd"/>
      <w:r w:rsidRPr="00C82E7B">
        <w:rPr>
          <w:sz w:val="22"/>
          <w:szCs w:val="22"/>
        </w:rPr>
        <w:t xml:space="preserve">. </w:t>
      </w:r>
      <w:proofErr w:type="spellStart"/>
      <w:r w:rsidRPr="00C82E7B">
        <w:rPr>
          <w:sz w:val="22"/>
          <w:szCs w:val="22"/>
        </w:rPr>
        <w:t>Він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може</w:t>
      </w:r>
      <w:proofErr w:type="spellEnd"/>
      <w:r w:rsidRPr="00C82E7B">
        <w:rPr>
          <w:sz w:val="22"/>
          <w:szCs w:val="22"/>
        </w:rPr>
        <w:t xml:space="preserve"> бути </w:t>
      </w:r>
      <w:proofErr w:type="spellStart"/>
      <w:r w:rsidRPr="00C82E7B">
        <w:rPr>
          <w:sz w:val="22"/>
          <w:szCs w:val="22"/>
        </w:rPr>
        <w:t>викликаний</w:t>
      </w:r>
      <w:proofErr w:type="spellEnd"/>
      <w:r w:rsidRPr="00C82E7B">
        <w:rPr>
          <w:sz w:val="22"/>
          <w:szCs w:val="22"/>
        </w:rPr>
        <w:t xml:space="preserve"> як </w:t>
      </w:r>
      <w:proofErr w:type="spellStart"/>
      <w:r w:rsidRPr="00C82E7B">
        <w:rPr>
          <w:sz w:val="22"/>
          <w:szCs w:val="22"/>
        </w:rPr>
        <w:t>травматичними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пошкодженнями</w:t>
      </w:r>
      <w:proofErr w:type="spellEnd"/>
      <w:r w:rsidRPr="00C82E7B">
        <w:rPr>
          <w:sz w:val="22"/>
          <w:szCs w:val="22"/>
        </w:rPr>
        <w:t xml:space="preserve">, так і </w:t>
      </w:r>
      <w:proofErr w:type="spellStart"/>
      <w:r w:rsidRPr="00C82E7B">
        <w:rPr>
          <w:sz w:val="22"/>
          <w:szCs w:val="22"/>
        </w:rPr>
        <w:t>хронічними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захворюваннями</w:t>
      </w:r>
      <w:proofErr w:type="spellEnd"/>
      <w:r w:rsidRPr="00C82E7B">
        <w:rPr>
          <w:sz w:val="22"/>
          <w:szCs w:val="22"/>
        </w:rPr>
        <w:t xml:space="preserve">, такими як артрит, остеоартрит </w:t>
      </w:r>
      <w:proofErr w:type="spellStart"/>
      <w:r w:rsidRPr="00C82E7B">
        <w:rPr>
          <w:sz w:val="22"/>
          <w:szCs w:val="22"/>
        </w:rPr>
        <w:t>або</w:t>
      </w:r>
      <w:proofErr w:type="spellEnd"/>
      <w:r w:rsidRPr="00C82E7B">
        <w:rPr>
          <w:sz w:val="22"/>
          <w:szCs w:val="22"/>
        </w:rPr>
        <w:t xml:space="preserve"> синдром </w:t>
      </w:r>
      <w:proofErr w:type="spellStart"/>
      <w:r w:rsidRPr="00C82E7B">
        <w:rPr>
          <w:sz w:val="22"/>
          <w:szCs w:val="22"/>
        </w:rPr>
        <w:t>зап’ястного</w:t>
      </w:r>
      <w:proofErr w:type="spellEnd"/>
      <w:r w:rsidRPr="00C82E7B">
        <w:rPr>
          <w:sz w:val="22"/>
          <w:szCs w:val="22"/>
        </w:rPr>
        <w:t xml:space="preserve"> каналу. Часто </w:t>
      </w:r>
      <w:proofErr w:type="spellStart"/>
      <w:r w:rsidRPr="00C82E7B">
        <w:rPr>
          <w:sz w:val="22"/>
          <w:szCs w:val="22"/>
        </w:rPr>
        <w:t>пацієнти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відчувають</w:t>
      </w:r>
      <w:proofErr w:type="spellEnd"/>
      <w:r w:rsidRPr="00C82E7B">
        <w:rPr>
          <w:sz w:val="22"/>
          <w:szCs w:val="22"/>
        </w:rPr>
        <w:t xml:space="preserve">, </w:t>
      </w:r>
      <w:proofErr w:type="spellStart"/>
      <w:r w:rsidRPr="00C82E7B">
        <w:rPr>
          <w:sz w:val="22"/>
          <w:szCs w:val="22"/>
        </w:rPr>
        <w:t>що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певні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рухи</w:t>
      </w:r>
      <w:proofErr w:type="spellEnd"/>
      <w:r w:rsidRPr="00C82E7B">
        <w:rPr>
          <w:sz w:val="22"/>
          <w:szCs w:val="22"/>
        </w:rPr>
        <w:t xml:space="preserve">, </w:t>
      </w:r>
      <w:proofErr w:type="spellStart"/>
      <w:r w:rsidRPr="00C82E7B">
        <w:rPr>
          <w:sz w:val="22"/>
          <w:szCs w:val="22"/>
        </w:rPr>
        <w:t>такі</w:t>
      </w:r>
      <w:proofErr w:type="spellEnd"/>
      <w:r w:rsidRPr="00C82E7B">
        <w:rPr>
          <w:sz w:val="22"/>
          <w:szCs w:val="22"/>
        </w:rPr>
        <w:t xml:space="preserve"> як </w:t>
      </w:r>
      <w:proofErr w:type="spellStart"/>
      <w:r w:rsidRPr="00C82E7B">
        <w:rPr>
          <w:sz w:val="22"/>
          <w:szCs w:val="22"/>
        </w:rPr>
        <w:t>згинання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або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розгинання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пальців</w:t>
      </w:r>
      <w:proofErr w:type="spellEnd"/>
      <w:r w:rsidRPr="00C82E7B">
        <w:rPr>
          <w:sz w:val="22"/>
          <w:szCs w:val="22"/>
        </w:rPr>
        <w:t xml:space="preserve">, </w:t>
      </w:r>
      <w:proofErr w:type="spellStart"/>
      <w:r w:rsidRPr="00C82E7B">
        <w:rPr>
          <w:sz w:val="22"/>
          <w:szCs w:val="22"/>
        </w:rPr>
        <w:t>стають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болісними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або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ускладненими</w:t>
      </w:r>
      <w:proofErr w:type="spellEnd"/>
      <w:r w:rsidRPr="00C82E7B">
        <w:rPr>
          <w:sz w:val="22"/>
          <w:szCs w:val="22"/>
        </w:rPr>
        <w:t xml:space="preserve">, </w:t>
      </w:r>
      <w:proofErr w:type="spellStart"/>
      <w:r w:rsidRPr="00C82E7B">
        <w:rPr>
          <w:sz w:val="22"/>
          <w:szCs w:val="22"/>
        </w:rPr>
        <w:t>що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значно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ускладнює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виконання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повсякденних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завдань</w:t>
      </w:r>
      <w:proofErr w:type="spellEnd"/>
      <w:r w:rsidRPr="00C82E7B">
        <w:rPr>
          <w:sz w:val="22"/>
          <w:szCs w:val="22"/>
        </w:rPr>
        <w:t>.</w:t>
      </w:r>
    </w:p>
    <w:p w:rsidR="00BE6781" w:rsidRPr="00C82E7B" w:rsidRDefault="00BE6781" w:rsidP="00BE6781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C82E7B">
        <w:rPr>
          <w:sz w:val="22"/>
          <w:szCs w:val="22"/>
        </w:rPr>
        <w:t>Симптоми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обмеження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рухливості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пальців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можуть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варіюватися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від</w:t>
      </w:r>
      <w:proofErr w:type="spellEnd"/>
      <w:r w:rsidRPr="00C82E7B">
        <w:rPr>
          <w:sz w:val="22"/>
          <w:szCs w:val="22"/>
        </w:rPr>
        <w:t xml:space="preserve"> легкого дискомфорту до </w:t>
      </w:r>
      <w:proofErr w:type="spellStart"/>
      <w:r w:rsidRPr="00C82E7B">
        <w:rPr>
          <w:sz w:val="22"/>
          <w:szCs w:val="22"/>
        </w:rPr>
        <w:t>значної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функціональної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недостатності</w:t>
      </w:r>
      <w:proofErr w:type="spellEnd"/>
      <w:r w:rsidRPr="00C82E7B">
        <w:rPr>
          <w:sz w:val="22"/>
          <w:szCs w:val="22"/>
        </w:rPr>
        <w:t xml:space="preserve">. Важно </w:t>
      </w:r>
      <w:proofErr w:type="spellStart"/>
      <w:r w:rsidRPr="00C82E7B">
        <w:rPr>
          <w:sz w:val="22"/>
          <w:szCs w:val="22"/>
        </w:rPr>
        <w:t>зазначити</w:t>
      </w:r>
      <w:proofErr w:type="spellEnd"/>
      <w:r w:rsidRPr="00C82E7B">
        <w:rPr>
          <w:sz w:val="22"/>
          <w:szCs w:val="22"/>
        </w:rPr>
        <w:t xml:space="preserve">, </w:t>
      </w:r>
      <w:proofErr w:type="spellStart"/>
      <w:r w:rsidRPr="00C82E7B">
        <w:rPr>
          <w:sz w:val="22"/>
          <w:szCs w:val="22"/>
        </w:rPr>
        <w:t>що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такі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lastRenderedPageBreak/>
        <w:t>симптоми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можуть</w:t>
      </w:r>
      <w:proofErr w:type="spellEnd"/>
      <w:r w:rsidRPr="00C82E7B">
        <w:rPr>
          <w:sz w:val="22"/>
          <w:szCs w:val="22"/>
        </w:rPr>
        <w:t xml:space="preserve"> бути </w:t>
      </w:r>
      <w:proofErr w:type="spellStart"/>
      <w:r w:rsidRPr="00C82E7B">
        <w:rPr>
          <w:sz w:val="22"/>
          <w:szCs w:val="22"/>
        </w:rPr>
        <w:t>тимчасовими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або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хронічними</w:t>
      </w:r>
      <w:proofErr w:type="spellEnd"/>
      <w:r w:rsidRPr="00C82E7B">
        <w:rPr>
          <w:sz w:val="22"/>
          <w:szCs w:val="22"/>
        </w:rPr>
        <w:t xml:space="preserve">, в </w:t>
      </w:r>
      <w:proofErr w:type="spellStart"/>
      <w:r w:rsidRPr="00C82E7B">
        <w:rPr>
          <w:sz w:val="22"/>
          <w:szCs w:val="22"/>
        </w:rPr>
        <w:t>залежності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від</w:t>
      </w:r>
      <w:proofErr w:type="spellEnd"/>
      <w:r w:rsidRPr="00C82E7B">
        <w:rPr>
          <w:sz w:val="22"/>
          <w:szCs w:val="22"/>
        </w:rPr>
        <w:t xml:space="preserve"> причини </w:t>
      </w:r>
      <w:proofErr w:type="spellStart"/>
      <w:r w:rsidRPr="00C82E7B">
        <w:rPr>
          <w:sz w:val="22"/>
          <w:szCs w:val="22"/>
        </w:rPr>
        <w:t>їх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виникнення</w:t>
      </w:r>
      <w:proofErr w:type="spellEnd"/>
      <w:r w:rsidRPr="00C82E7B">
        <w:rPr>
          <w:sz w:val="22"/>
          <w:szCs w:val="22"/>
        </w:rPr>
        <w:t xml:space="preserve">. </w:t>
      </w:r>
      <w:proofErr w:type="spellStart"/>
      <w:r w:rsidRPr="00C82E7B">
        <w:rPr>
          <w:sz w:val="22"/>
          <w:szCs w:val="22"/>
        </w:rPr>
        <w:t>Наприклад</w:t>
      </w:r>
      <w:proofErr w:type="spellEnd"/>
      <w:r w:rsidRPr="00C82E7B">
        <w:rPr>
          <w:sz w:val="22"/>
          <w:szCs w:val="22"/>
        </w:rPr>
        <w:t xml:space="preserve">, </w:t>
      </w:r>
      <w:proofErr w:type="spellStart"/>
      <w:r w:rsidRPr="00C82E7B">
        <w:rPr>
          <w:sz w:val="22"/>
          <w:szCs w:val="22"/>
        </w:rPr>
        <w:t>після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травми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або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операції</w:t>
      </w:r>
      <w:proofErr w:type="spellEnd"/>
      <w:r w:rsidRPr="00C82E7B">
        <w:rPr>
          <w:sz w:val="22"/>
          <w:szCs w:val="22"/>
        </w:rPr>
        <w:t xml:space="preserve"> </w:t>
      </w:r>
      <w:bookmarkStart w:id="31" w:name="_Hlk187422275"/>
      <w:proofErr w:type="spellStart"/>
      <w:r w:rsidRPr="00C82E7B">
        <w:rPr>
          <w:sz w:val="22"/>
          <w:szCs w:val="22"/>
        </w:rPr>
        <w:t>обмеження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рухливості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може</w:t>
      </w:r>
      <w:proofErr w:type="spellEnd"/>
      <w:r w:rsidRPr="00C82E7B">
        <w:rPr>
          <w:sz w:val="22"/>
          <w:szCs w:val="22"/>
        </w:rPr>
        <w:t xml:space="preserve"> бути </w:t>
      </w:r>
      <w:proofErr w:type="spellStart"/>
      <w:r w:rsidRPr="00C82E7B">
        <w:rPr>
          <w:sz w:val="22"/>
          <w:szCs w:val="22"/>
        </w:rPr>
        <w:t>тимчасовим</w:t>
      </w:r>
      <w:proofErr w:type="spellEnd"/>
      <w:r w:rsidRPr="00C82E7B">
        <w:rPr>
          <w:sz w:val="22"/>
          <w:szCs w:val="22"/>
        </w:rPr>
        <w:t xml:space="preserve"> і пройти </w:t>
      </w:r>
      <w:proofErr w:type="spellStart"/>
      <w:r w:rsidRPr="00C82E7B">
        <w:rPr>
          <w:sz w:val="22"/>
          <w:szCs w:val="22"/>
        </w:rPr>
        <w:t>після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реабілітації</w:t>
      </w:r>
      <w:bookmarkEnd w:id="31"/>
      <w:proofErr w:type="spellEnd"/>
      <w:r w:rsidRPr="00C82E7B">
        <w:rPr>
          <w:sz w:val="22"/>
          <w:szCs w:val="22"/>
        </w:rPr>
        <w:t xml:space="preserve">. </w:t>
      </w:r>
      <w:proofErr w:type="spellStart"/>
      <w:r w:rsidRPr="00C82E7B">
        <w:rPr>
          <w:sz w:val="22"/>
          <w:szCs w:val="22"/>
        </w:rPr>
        <w:t>Однак</w:t>
      </w:r>
      <w:proofErr w:type="spellEnd"/>
      <w:r w:rsidRPr="00C82E7B">
        <w:rPr>
          <w:sz w:val="22"/>
          <w:szCs w:val="22"/>
        </w:rPr>
        <w:t xml:space="preserve">, у </w:t>
      </w:r>
      <w:proofErr w:type="spellStart"/>
      <w:r w:rsidRPr="00C82E7B">
        <w:rPr>
          <w:sz w:val="22"/>
          <w:szCs w:val="22"/>
        </w:rPr>
        <w:t>випадках</w:t>
      </w:r>
      <w:proofErr w:type="spellEnd"/>
      <w:r w:rsidRPr="00C82E7B">
        <w:rPr>
          <w:sz w:val="22"/>
          <w:szCs w:val="22"/>
        </w:rPr>
        <w:t xml:space="preserve">, </w:t>
      </w:r>
      <w:proofErr w:type="spellStart"/>
      <w:r w:rsidRPr="00C82E7B">
        <w:rPr>
          <w:sz w:val="22"/>
          <w:szCs w:val="22"/>
        </w:rPr>
        <w:t>пов’язаних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із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запальними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процесами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або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дегенеративними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захворюваннями</w:t>
      </w:r>
      <w:proofErr w:type="spellEnd"/>
      <w:r w:rsidRPr="00C82E7B">
        <w:rPr>
          <w:sz w:val="22"/>
          <w:szCs w:val="22"/>
        </w:rPr>
        <w:t xml:space="preserve">, </w:t>
      </w:r>
      <w:proofErr w:type="spellStart"/>
      <w:r w:rsidRPr="00C82E7B">
        <w:rPr>
          <w:sz w:val="22"/>
          <w:szCs w:val="22"/>
        </w:rPr>
        <w:t>обмеження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можуть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вимагати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тривалого</w:t>
      </w:r>
      <w:proofErr w:type="spellEnd"/>
      <w:r w:rsidRPr="00C82E7B">
        <w:rPr>
          <w:sz w:val="22"/>
          <w:szCs w:val="22"/>
        </w:rPr>
        <w:t xml:space="preserve"> </w:t>
      </w:r>
      <w:proofErr w:type="spellStart"/>
      <w:r w:rsidRPr="00C82E7B">
        <w:rPr>
          <w:sz w:val="22"/>
          <w:szCs w:val="22"/>
        </w:rPr>
        <w:t>лікування</w:t>
      </w:r>
      <w:proofErr w:type="spellEnd"/>
      <w:r w:rsidRPr="00C82E7B">
        <w:rPr>
          <w:sz w:val="22"/>
          <w:szCs w:val="22"/>
        </w:rPr>
        <w:t xml:space="preserve"> та </w:t>
      </w:r>
      <w:proofErr w:type="spellStart"/>
      <w:r w:rsidRPr="00C82E7B">
        <w:rPr>
          <w:sz w:val="22"/>
          <w:szCs w:val="22"/>
        </w:rPr>
        <w:t>управління</w:t>
      </w:r>
      <w:proofErr w:type="spellEnd"/>
      <w:r w:rsidRPr="00C82E7B">
        <w:rPr>
          <w:sz w:val="22"/>
          <w:szCs w:val="22"/>
        </w:rPr>
        <w:t xml:space="preserve"> станом. </w:t>
      </w:r>
    </w:p>
    <w:p w:rsidR="00BE6781" w:rsidRPr="00E07DFD" w:rsidRDefault="00BE6781" w:rsidP="00BE6781">
      <w:pPr>
        <w:pStyle w:val="a7"/>
        <w:ind w:left="426" w:right="310" w:firstLine="708"/>
        <w:jc w:val="both"/>
        <w:rPr>
          <w:bCs/>
          <w:color w:val="000000"/>
          <w:sz w:val="22"/>
          <w:szCs w:val="22"/>
          <w:lang w:val="uk-UA" w:eastAsia="uk-UA"/>
        </w:rPr>
      </w:pPr>
      <w:r w:rsidRPr="00572EAD">
        <w:rPr>
          <w:bCs/>
          <w:color w:val="000000"/>
          <w:sz w:val="22"/>
          <w:szCs w:val="22"/>
          <w:lang w:val="uk-UA" w:eastAsia="uk-UA"/>
        </w:rPr>
        <w:t>Вимірювання рухів пальців кисті проводиться</w:t>
      </w:r>
      <w:r>
        <w:rPr>
          <w:bCs/>
          <w:color w:val="000000"/>
          <w:sz w:val="22"/>
          <w:szCs w:val="22"/>
          <w:lang w:val="uk-UA" w:eastAsia="uk-UA"/>
        </w:rPr>
        <w:t xml:space="preserve"> </w:t>
      </w:r>
      <w:r w:rsidRPr="00572EAD">
        <w:rPr>
          <w:bCs/>
          <w:color w:val="000000"/>
          <w:sz w:val="22"/>
          <w:szCs w:val="22"/>
          <w:lang w:val="uk-UA" w:eastAsia="uk-UA"/>
        </w:rPr>
        <w:t xml:space="preserve">у </w:t>
      </w:r>
      <w:proofErr w:type="spellStart"/>
      <w:r w:rsidRPr="00572EAD">
        <w:rPr>
          <w:bCs/>
          <w:color w:val="000000"/>
          <w:sz w:val="22"/>
          <w:szCs w:val="22"/>
          <w:lang w:val="uk-UA" w:eastAsia="uk-UA"/>
        </w:rPr>
        <w:t>відовідності</w:t>
      </w:r>
      <w:proofErr w:type="spellEnd"/>
      <w:r w:rsidRPr="00572EAD">
        <w:rPr>
          <w:bCs/>
          <w:color w:val="000000"/>
          <w:sz w:val="22"/>
          <w:szCs w:val="22"/>
          <w:lang w:val="uk-UA" w:eastAsia="uk-UA"/>
        </w:rPr>
        <w:t xml:space="preserve"> до</w:t>
      </w:r>
      <w:r w:rsidRPr="00572EAD">
        <w:rPr>
          <w:sz w:val="22"/>
          <w:szCs w:val="22"/>
          <w:lang w:val="uk-UA" w:eastAsia="uk-UA"/>
        </w:rPr>
        <w:t xml:space="preserve"> </w:t>
      </w:r>
      <w:r>
        <w:rPr>
          <w:sz w:val="22"/>
          <w:szCs w:val="22"/>
          <w:lang w:val="uk-UA" w:eastAsia="uk-UA"/>
        </w:rPr>
        <w:t>м</w:t>
      </w:r>
      <w:r w:rsidRPr="002A54DF">
        <w:rPr>
          <w:sz w:val="22"/>
          <w:szCs w:val="22"/>
          <w:lang w:val="uk-UA" w:eastAsia="uk-UA"/>
        </w:rPr>
        <w:t>іжнародно визнан</w:t>
      </w:r>
      <w:r>
        <w:rPr>
          <w:sz w:val="22"/>
          <w:szCs w:val="22"/>
          <w:lang w:val="uk-UA" w:eastAsia="uk-UA"/>
        </w:rPr>
        <w:t xml:space="preserve">их </w:t>
      </w:r>
      <w:proofErr w:type="spellStart"/>
      <w:r>
        <w:rPr>
          <w:sz w:val="22"/>
          <w:szCs w:val="22"/>
          <w:lang w:val="uk-UA" w:eastAsia="uk-UA"/>
        </w:rPr>
        <w:t>методик</w:t>
      </w:r>
      <w:proofErr w:type="spellEnd"/>
      <w:r>
        <w:rPr>
          <w:sz w:val="22"/>
          <w:szCs w:val="22"/>
          <w:lang w:val="uk-UA" w:eastAsia="uk-UA"/>
        </w:rPr>
        <w:t xml:space="preserve"> та</w:t>
      </w:r>
      <w:r w:rsidRPr="002A54DF">
        <w:rPr>
          <w:sz w:val="22"/>
          <w:szCs w:val="22"/>
          <w:lang w:val="uk-UA" w:eastAsia="uk-UA"/>
        </w:rPr>
        <w:t xml:space="preserve"> позначення суглобів</w:t>
      </w:r>
      <w:r>
        <w:rPr>
          <w:sz w:val="22"/>
          <w:szCs w:val="22"/>
          <w:lang w:val="uk-UA" w:eastAsia="uk-UA"/>
        </w:rPr>
        <w:t>, малюнок 4.4.1., малюнок 4.4.2.</w:t>
      </w:r>
    </w:p>
    <w:p w:rsidR="00BE6781" w:rsidRPr="002A54DF" w:rsidRDefault="00BE6781" w:rsidP="00BE6781">
      <w:pPr>
        <w:ind w:left="426" w:right="310" w:firstLine="708"/>
        <w:jc w:val="center"/>
        <w:rPr>
          <w:sz w:val="22"/>
          <w:szCs w:val="22"/>
          <w:lang w:val="uk-UA" w:eastAsia="uk-UA"/>
        </w:rPr>
      </w:pPr>
      <w:r w:rsidRPr="002A54DF">
        <w:rPr>
          <w:noProof/>
          <w:sz w:val="22"/>
          <w:szCs w:val="22"/>
          <w:lang w:val="uk-UA" w:eastAsia="uk-UA"/>
        </w:rPr>
        <w:drawing>
          <wp:inline distT="0" distB="0" distL="0" distR="0">
            <wp:extent cx="2225040" cy="1097280"/>
            <wp:effectExtent l="0" t="0" r="381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2A54DF" w:rsidRDefault="00BE6781" w:rsidP="00BE6781">
      <w:pPr>
        <w:ind w:left="426" w:right="310" w:firstLine="708"/>
        <w:rPr>
          <w:sz w:val="22"/>
          <w:szCs w:val="22"/>
          <w:lang w:val="uk-UA" w:eastAsia="uk-UA"/>
        </w:rPr>
      </w:pPr>
      <w:r w:rsidRPr="002A54DF">
        <w:rPr>
          <w:sz w:val="22"/>
          <w:szCs w:val="22"/>
          <w:lang w:val="uk-UA" w:eastAsia="uk-UA"/>
        </w:rPr>
        <w:t xml:space="preserve">      Малюнок </w:t>
      </w:r>
      <w:r>
        <w:rPr>
          <w:sz w:val="22"/>
          <w:szCs w:val="22"/>
          <w:lang w:val="uk-UA" w:eastAsia="uk-UA"/>
        </w:rPr>
        <w:t>4.4.1</w:t>
      </w:r>
      <w:r w:rsidRPr="002A54DF">
        <w:rPr>
          <w:sz w:val="22"/>
          <w:szCs w:val="22"/>
          <w:lang w:val="uk-UA" w:eastAsia="uk-UA"/>
        </w:rPr>
        <w:t xml:space="preserve">. Міжнародно визнані позначення суглобів II—V пальців кисті: ВІР -  дистальний </w:t>
      </w:r>
      <w:proofErr w:type="spellStart"/>
      <w:r w:rsidRPr="002A54DF">
        <w:rPr>
          <w:sz w:val="22"/>
          <w:szCs w:val="22"/>
          <w:lang w:val="uk-UA" w:eastAsia="uk-UA"/>
        </w:rPr>
        <w:t>міжфаланговий</w:t>
      </w:r>
      <w:proofErr w:type="spellEnd"/>
      <w:r w:rsidRPr="002A54DF">
        <w:rPr>
          <w:sz w:val="22"/>
          <w:szCs w:val="22"/>
          <w:lang w:val="uk-UA" w:eastAsia="uk-UA"/>
        </w:rPr>
        <w:t xml:space="preserve"> суглоб; РІР - проксимальний </w:t>
      </w:r>
      <w:proofErr w:type="spellStart"/>
      <w:r w:rsidRPr="002A54DF">
        <w:rPr>
          <w:sz w:val="22"/>
          <w:szCs w:val="22"/>
          <w:lang w:val="uk-UA" w:eastAsia="uk-UA"/>
        </w:rPr>
        <w:t>міжфаланговий</w:t>
      </w:r>
      <w:proofErr w:type="spellEnd"/>
      <w:r w:rsidRPr="002A54DF">
        <w:rPr>
          <w:sz w:val="22"/>
          <w:szCs w:val="22"/>
          <w:lang w:val="uk-UA" w:eastAsia="uk-UA"/>
        </w:rPr>
        <w:t xml:space="preserve"> суглоб;  МСР- </w:t>
      </w:r>
      <w:proofErr w:type="spellStart"/>
      <w:r w:rsidRPr="002A54DF">
        <w:rPr>
          <w:sz w:val="22"/>
          <w:szCs w:val="22"/>
          <w:lang w:val="uk-UA" w:eastAsia="uk-UA"/>
        </w:rPr>
        <w:t>метакарпофаланговий</w:t>
      </w:r>
      <w:proofErr w:type="spellEnd"/>
      <w:r w:rsidRPr="002A54DF">
        <w:rPr>
          <w:sz w:val="22"/>
          <w:szCs w:val="22"/>
          <w:lang w:val="uk-UA" w:eastAsia="uk-UA"/>
        </w:rPr>
        <w:t xml:space="preserve"> суглоб.</w:t>
      </w:r>
    </w:p>
    <w:p w:rsidR="00BE6781" w:rsidRPr="002A54DF" w:rsidRDefault="00BE6781" w:rsidP="00BE6781">
      <w:pPr>
        <w:ind w:left="426" w:right="310" w:firstLine="708"/>
        <w:jc w:val="both"/>
        <w:rPr>
          <w:color w:val="000000"/>
          <w:sz w:val="22"/>
          <w:szCs w:val="22"/>
          <w:lang w:val="uk-UA" w:eastAsia="uk-UA"/>
        </w:rPr>
      </w:pPr>
    </w:p>
    <w:p w:rsidR="00BE6781" w:rsidRPr="002A54DF" w:rsidRDefault="00BE6781" w:rsidP="00BE6781">
      <w:pPr>
        <w:ind w:left="426" w:right="310" w:firstLine="708"/>
        <w:jc w:val="center"/>
        <w:rPr>
          <w:sz w:val="22"/>
          <w:szCs w:val="22"/>
          <w:lang w:val="uk-UA" w:eastAsia="uk-UA"/>
        </w:rPr>
      </w:pPr>
      <w:r w:rsidRPr="002A54DF">
        <w:rPr>
          <w:noProof/>
          <w:sz w:val="22"/>
          <w:szCs w:val="22"/>
          <w:lang w:val="uk-UA" w:eastAsia="uk-UA"/>
        </w:rPr>
        <w:drawing>
          <wp:inline distT="0" distB="0" distL="0" distR="0">
            <wp:extent cx="2202180" cy="952500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 w:eastAsia="uk-UA"/>
        </w:rPr>
      </w:pP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 w:eastAsia="uk-UA"/>
        </w:rPr>
      </w:pP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 w:eastAsia="uk-UA"/>
        </w:rPr>
      </w:pPr>
      <w:r w:rsidRPr="002A54DF">
        <w:rPr>
          <w:sz w:val="22"/>
          <w:szCs w:val="22"/>
          <w:lang w:val="uk-UA"/>
        </w:rPr>
        <w:t xml:space="preserve">Малюнок </w:t>
      </w:r>
      <w:r>
        <w:rPr>
          <w:sz w:val="22"/>
          <w:szCs w:val="22"/>
          <w:lang w:val="uk-UA"/>
        </w:rPr>
        <w:t>4.4.2</w:t>
      </w:r>
      <w:r w:rsidRPr="002A54DF">
        <w:rPr>
          <w:sz w:val="22"/>
          <w:szCs w:val="22"/>
          <w:lang w:val="uk-UA"/>
        </w:rPr>
        <w:t xml:space="preserve">. Міжнародно визнані позначення суглобів І пальця кисті: ІР - </w:t>
      </w:r>
      <w:proofErr w:type="spellStart"/>
      <w:r w:rsidRPr="002A54DF">
        <w:rPr>
          <w:sz w:val="22"/>
          <w:szCs w:val="22"/>
          <w:lang w:val="uk-UA"/>
        </w:rPr>
        <w:t>міжфаланговий</w:t>
      </w:r>
      <w:proofErr w:type="spellEnd"/>
      <w:r w:rsidRPr="002A54DF">
        <w:rPr>
          <w:sz w:val="22"/>
          <w:szCs w:val="22"/>
          <w:lang w:val="uk-UA"/>
        </w:rPr>
        <w:t xml:space="preserve"> суглоб великого пальця; МСР - </w:t>
      </w:r>
      <w:proofErr w:type="spellStart"/>
      <w:r w:rsidRPr="002A54DF">
        <w:rPr>
          <w:sz w:val="22"/>
          <w:szCs w:val="22"/>
          <w:lang w:val="uk-UA"/>
        </w:rPr>
        <w:t>метакарпофаланговий</w:t>
      </w:r>
      <w:proofErr w:type="spellEnd"/>
      <w:r w:rsidRPr="002A54DF">
        <w:rPr>
          <w:sz w:val="22"/>
          <w:szCs w:val="22"/>
          <w:lang w:val="uk-UA"/>
        </w:rPr>
        <w:t xml:space="preserve"> суглоб великого пальця; СМС - </w:t>
      </w:r>
      <w:proofErr w:type="spellStart"/>
      <w:r w:rsidRPr="002A54DF">
        <w:rPr>
          <w:sz w:val="22"/>
          <w:szCs w:val="22"/>
          <w:lang w:val="uk-UA"/>
        </w:rPr>
        <w:t>карпометакарповий</w:t>
      </w:r>
      <w:proofErr w:type="spellEnd"/>
      <w:r w:rsidRPr="002A54DF">
        <w:rPr>
          <w:sz w:val="22"/>
          <w:szCs w:val="22"/>
          <w:lang w:val="uk-UA"/>
        </w:rPr>
        <w:t xml:space="preserve"> суглоб великого пальця кисті.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 проведенні обстеження рухливості</w:t>
      </w:r>
      <w:r w:rsidRPr="00C82E7B">
        <w:rPr>
          <w:sz w:val="22"/>
          <w:szCs w:val="22"/>
        </w:rPr>
        <w:t xml:space="preserve"> </w:t>
      </w:r>
      <w:r w:rsidRPr="002A54DF">
        <w:rPr>
          <w:sz w:val="22"/>
          <w:szCs w:val="22"/>
        </w:rPr>
        <w:t xml:space="preserve">І </w:t>
      </w:r>
      <w:proofErr w:type="spellStart"/>
      <w:r w:rsidRPr="002A54DF">
        <w:rPr>
          <w:sz w:val="22"/>
          <w:szCs w:val="22"/>
        </w:rPr>
        <w:t>пальця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 w:rsidRPr="002A54DF">
        <w:rPr>
          <w:sz w:val="22"/>
          <w:szCs w:val="22"/>
        </w:rPr>
        <w:t>долоні</w:t>
      </w:r>
      <w:proofErr w:type="spellEnd"/>
      <w:r>
        <w:rPr>
          <w:sz w:val="22"/>
          <w:szCs w:val="22"/>
          <w:lang w:val="uk-UA"/>
        </w:rPr>
        <w:t xml:space="preserve"> великий палець має зайняти спеціальне положення. В</w:t>
      </w:r>
      <w:proofErr w:type="spellStart"/>
      <w:r w:rsidRPr="002A54DF">
        <w:rPr>
          <w:sz w:val="22"/>
          <w:szCs w:val="22"/>
        </w:rPr>
        <w:t>ідведення</w:t>
      </w:r>
      <w:proofErr w:type="spellEnd"/>
      <w:r w:rsidRPr="002A54DF">
        <w:rPr>
          <w:sz w:val="22"/>
          <w:szCs w:val="22"/>
        </w:rPr>
        <w:t xml:space="preserve"> та </w:t>
      </w:r>
      <w:proofErr w:type="spellStart"/>
      <w:r w:rsidRPr="002A54DF">
        <w:rPr>
          <w:sz w:val="22"/>
          <w:szCs w:val="22"/>
        </w:rPr>
        <w:t>приведення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пальця</w:t>
      </w:r>
      <w:proofErr w:type="spellEnd"/>
      <w:r w:rsidRPr="002A54DF">
        <w:rPr>
          <w:sz w:val="22"/>
          <w:szCs w:val="22"/>
        </w:rPr>
        <w:t xml:space="preserve"> в </w:t>
      </w:r>
      <w:proofErr w:type="spellStart"/>
      <w:r w:rsidRPr="002A54DF">
        <w:rPr>
          <w:sz w:val="22"/>
          <w:szCs w:val="22"/>
        </w:rPr>
        <w:t>плоскості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долоні</w:t>
      </w:r>
      <w:proofErr w:type="spellEnd"/>
      <w:r>
        <w:rPr>
          <w:sz w:val="22"/>
          <w:szCs w:val="22"/>
          <w:lang w:val="uk-UA"/>
        </w:rPr>
        <w:t xml:space="preserve"> зображено на малюнку 4.4.3</w:t>
      </w:r>
      <w:r w:rsidRPr="002A54DF">
        <w:rPr>
          <w:sz w:val="22"/>
          <w:szCs w:val="22"/>
        </w:rPr>
        <w:t>.</w:t>
      </w:r>
      <w:r w:rsidRPr="00C82E7B">
        <w:rPr>
          <w:sz w:val="22"/>
          <w:szCs w:val="22"/>
        </w:rPr>
        <w:t xml:space="preserve"> 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 w:eastAsia="uk-UA"/>
        </w:rPr>
      </w:pPr>
    </w:p>
    <w:p w:rsidR="00BE6781" w:rsidRPr="002A54DF" w:rsidRDefault="00BE6781" w:rsidP="00BE6781">
      <w:pPr>
        <w:ind w:left="426" w:right="310" w:firstLine="708"/>
        <w:jc w:val="center"/>
        <w:rPr>
          <w:sz w:val="22"/>
          <w:szCs w:val="22"/>
          <w:lang w:val="uk-UA" w:eastAsia="uk-UA"/>
        </w:rPr>
      </w:pPr>
      <w:r w:rsidRPr="002A54DF">
        <w:rPr>
          <w:noProof/>
          <w:sz w:val="22"/>
          <w:szCs w:val="22"/>
          <w:lang w:val="uk-UA" w:eastAsia="uk-UA"/>
        </w:rPr>
        <w:drawing>
          <wp:inline distT="0" distB="0" distL="0" distR="0">
            <wp:extent cx="2522220" cy="13792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r w:rsidRPr="002A54DF">
        <w:rPr>
          <w:sz w:val="22"/>
          <w:szCs w:val="22"/>
          <w:lang w:val="uk-UA"/>
        </w:rPr>
        <w:t xml:space="preserve">Малюнок </w:t>
      </w:r>
      <w:r>
        <w:rPr>
          <w:sz w:val="22"/>
          <w:szCs w:val="22"/>
          <w:lang w:val="uk-UA"/>
        </w:rPr>
        <w:t>4.4.3</w:t>
      </w:r>
      <w:r w:rsidRPr="002A54DF">
        <w:rPr>
          <w:sz w:val="22"/>
          <w:szCs w:val="22"/>
          <w:lang w:val="uk-UA"/>
        </w:rPr>
        <w:t xml:space="preserve">. </w:t>
      </w:r>
      <w:proofErr w:type="spellStart"/>
      <w:r w:rsidRPr="002A54DF">
        <w:rPr>
          <w:sz w:val="22"/>
          <w:szCs w:val="22"/>
        </w:rPr>
        <w:t>Відведення</w:t>
      </w:r>
      <w:proofErr w:type="spellEnd"/>
      <w:r w:rsidRPr="002A54DF">
        <w:rPr>
          <w:sz w:val="22"/>
          <w:szCs w:val="22"/>
        </w:rPr>
        <w:t xml:space="preserve"> та </w:t>
      </w:r>
      <w:proofErr w:type="spellStart"/>
      <w:r w:rsidRPr="002A54DF">
        <w:rPr>
          <w:sz w:val="22"/>
          <w:szCs w:val="22"/>
        </w:rPr>
        <w:t>приведення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пальця</w:t>
      </w:r>
      <w:proofErr w:type="spellEnd"/>
      <w:r w:rsidRPr="002A54DF">
        <w:rPr>
          <w:sz w:val="22"/>
          <w:szCs w:val="22"/>
        </w:rPr>
        <w:t xml:space="preserve"> в </w:t>
      </w:r>
      <w:proofErr w:type="spellStart"/>
      <w:r w:rsidRPr="002A54DF">
        <w:rPr>
          <w:sz w:val="22"/>
          <w:szCs w:val="22"/>
        </w:rPr>
        <w:t>плоскості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долоні</w:t>
      </w:r>
      <w:proofErr w:type="spellEnd"/>
      <w:r w:rsidRPr="002A54DF">
        <w:rPr>
          <w:sz w:val="22"/>
          <w:szCs w:val="22"/>
        </w:rPr>
        <w:t>.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proofErr w:type="spellStart"/>
      <w:r w:rsidRPr="002A54DF">
        <w:rPr>
          <w:sz w:val="22"/>
          <w:szCs w:val="22"/>
        </w:rPr>
        <w:t>Відведення</w:t>
      </w:r>
      <w:proofErr w:type="spellEnd"/>
      <w:r w:rsidRPr="002A54DF">
        <w:rPr>
          <w:sz w:val="22"/>
          <w:szCs w:val="22"/>
        </w:rPr>
        <w:t xml:space="preserve"> та </w:t>
      </w:r>
      <w:proofErr w:type="spellStart"/>
      <w:r w:rsidRPr="002A54DF">
        <w:rPr>
          <w:sz w:val="22"/>
          <w:szCs w:val="22"/>
        </w:rPr>
        <w:t>приведення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пальця</w:t>
      </w:r>
      <w:proofErr w:type="spellEnd"/>
      <w:r w:rsidRPr="002A54DF">
        <w:rPr>
          <w:sz w:val="22"/>
          <w:szCs w:val="22"/>
        </w:rPr>
        <w:t xml:space="preserve"> </w:t>
      </w:r>
      <w:r w:rsidRPr="002A54DF">
        <w:rPr>
          <w:sz w:val="22"/>
          <w:szCs w:val="22"/>
          <w:lang w:val="uk-UA"/>
        </w:rPr>
        <w:t>перпендикулярно</w:t>
      </w:r>
      <w:r>
        <w:rPr>
          <w:sz w:val="22"/>
          <w:szCs w:val="22"/>
          <w:lang w:val="uk-UA"/>
        </w:rPr>
        <w:t xml:space="preserve"> </w:t>
      </w:r>
      <w:proofErr w:type="spellStart"/>
      <w:r w:rsidRPr="002A54DF">
        <w:rPr>
          <w:sz w:val="22"/>
          <w:szCs w:val="22"/>
        </w:rPr>
        <w:t>плоскості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долоні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педставлено</w:t>
      </w:r>
      <w:proofErr w:type="spellEnd"/>
      <w:r>
        <w:rPr>
          <w:sz w:val="22"/>
          <w:szCs w:val="22"/>
          <w:lang w:val="uk-UA"/>
        </w:rPr>
        <w:t xml:space="preserve"> на малюнку 4.4.4</w:t>
      </w:r>
      <w:r w:rsidRPr="002A54DF">
        <w:rPr>
          <w:sz w:val="22"/>
          <w:szCs w:val="22"/>
        </w:rPr>
        <w:t>.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</w:p>
    <w:p w:rsidR="00BE6781" w:rsidRPr="002A54DF" w:rsidRDefault="00BE6781" w:rsidP="00BE6781">
      <w:pPr>
        <w:ind w:left="426" w:right="310" w:firstLine="708"/>
        <w:jc w:val="center"/>
        <w:rPr>
          <w:sz w:val="22"/>
          <w:szCs w:val="22"/>
          <w:lang w:val="uk-UA"/>
        </w:rPr>
      </w:pPr>
      <w:r w:rsidRPr="002A54DF">
        <w:rPr>
          <w:noProof/>
          <w:sz w:val="22"/>
          <w:szCs w:val="22"/>
          <w:lang w:val="uk-UA"/>
        </w:rPr>
        <w:drawing>
          <wp:inline distT="0" distB="0" distL="0" distR="0">
            <wp:extent cx="2514600" cy="1805940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2A54DF" w:rsidRDefault="00BE6781" w:rsidP="00BE6781">
      <w:pPr>
        <w:ind w:left="426" w:right="310" w:firstLine="708"/>
        <w:jc w:val="center"/>
        <w:rPr>
          <w:sz w:val="22"/>
          <w:szCs w:val="22"/>
          <w:lang w:val="uk-UA"/>
        </w:rPr>
      </w:pPr>
    </w:p>
    <w:p w:rsid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r w:rsidRPr="002A54DF">
        <w:rPr>
          <w:sz w:val="22"/>
          <w:szCs w:val="22"/>
          <w:lang w:val="uk-UA"/>
        </w:rPr>
        <w:t xml:space="preserve">Малюнок </w:t>
      </w:r>
      <w:r>
        <w:rPr>
          <w:sz w:val="22"/>
          <w:szCs w:val="22"/>
          <w:lang w:val="uk-UA"/>
        </w:rPr>
        <w:t>4.4.4</w:t>
      </w:r>
      <w:r w:rsidRPr="002A54DF">
        <w:rPr>
          <w:sz w:val="22"/>
          <w:szCs w:val="22"/>
          <w:lang w:val="uk-UA"/>
        </w:rPr>
        <w:t xml:space="preserve">. </w:t>
      </w:r>
      <w:proofErr w:type="spellStart"/>
      <w:r w:rsidRPr="002A54DF">
        <w:rPr>
          <w:sz w:val="22"/>
          <w:szCs w:val="22"/>
        </w:rPr>
        <w:t>Відведення</w:t>
      </w:r>
      <w:proofErr w:type="spellEnd"/>
      <w:r w:rsidRPr="002A54DF">
        <w:rPr>
          <w:sz w:val="22"/>
          <w:szCs w:val="22"/>
        </w:rPr>
        <w:t xml:space="preserve"> та </w:t>
      </w:r>
      <w:proofErr w:type="spellStart"/>
      <w:r w:rsidRPr="002A54DF">
        <w:rPr>
          <w:sz w:val="22"/>
          <w:szCs w:val="22"/>
        </w:rPr>
        <w:t>приведення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пальця</w:t>
      </w:r>
      <w:proofErr w:type="spellEnd"/>
      <w:r w:rsidRPr="002A54DF">
        <w:rPr>
          <w:sz w:val="22"/>
          <w:szCs w:val="22"/>
        </w:rPr>
        <w:t xml:space="preserve"> </w:t>
      </w:r>
      <w:proofErr w:type="gramStart"/>
      <w:r w:rsidRPr="002A54DF">
        <w:rPr>
          <w:sz w:val="22"/>
          <w:szCs w:val="22"/>
          <w:lang w:val="uk-UA"/>
        </w:rPr>
        <w:t xml:space="preserve">перпендикулярно </w:t>
      </w:r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плоскості</w:t>
      </w:r>
      <w:proofErr w:type="spellEnd"/>
      <w:proofErr w:type="gram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долоні</w:t>
      </w:r>
      <w:proofErr w:type="spellEnd"/>
      <w:r w:rsidRPr="002A54DF">
        <w:rPr>
          <w:sz w:val="22"/>
          <w:szCs w:val="22"/>
        </w:rPr>
        <w:t>.</w:t>
      </w:r>
    </w:p>
    <w:p w:rsidR="00BE6781" w:rsidRDefault="00BE6781" w:rsidP="00BE6781">
      <w:pPr>
        <w:ind w:right="310"/>
        <w:jc w:val="both"/>
        <w:rPr>
          <w:sz w:val="22"/>
          <w:szCs w:val="22"/>
        </w:rPr>
      </w:pPr>
    </w:p>
    <w:p w:rsidR="00BE6781" w:rsidRPr="00E07DFD" w:rsidRDefault="00BE6781" w:rsidP="00BE6781">
      <w:pPr>
        <w:ind w:left="426" w:right="310" w:firstLine="850"/>
        <w:jc w:val="both"/>
        <w:rPr>
          <w:sz w:val="22"/>
          <w:szCs w:val="22"/>
        </w:rPr>
      </w:pPr>
      <w:proofErr w:type="spellStart"/>
      <w:r w:rsidRPr="00C57603">
        <w:rPr>
          <w:sz w:val="22"/>
          <w:szCs w:val="22"/>
        </w:rPr>
        <w:t>Пястнофалангові</w:t>
      </w:r>
      <w:proofErr w:type="spellEnd"/>
      <w:r w:rsidRPr="00C57603">
        <w:rPr>
          <w:sz w:val="22"/>
          <w:szCs w:val="22"/>
        </w:rPr>
        <w:t xml:space="preserve"> та </w:t>
      </w:r>
      <w:proofErr w:type="spellStart"/>
      <w:r w:rsidRPr="00C57603">
        <w:rPr>
          <w:sz w:val="22"/>
          <w:szCs w:val="22"/>
        </w:rPr>
        <w:t>міжфалангові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суглоби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пальців</w:t>
      </w:r>
      <w:proofErr w:type="spellEnd"/>
      <w:r w:rsidRPr="00C57603">
        <w:rPr>
          <w:sz w:val="22"/>
          <w:szCs w:val="22"/>
        </w:rPr>
        <w:t xml:space="preserve"> рук (</w:t>
      </w:r>
      <w:proofErr w:type="spellStart"/>
      <w:r w:rsidRPr="00C57603">
        <w:rPr>
          <w:sz w:val="22"/>
          <w:szCs w:val="22"/>
        </w:rPr>
        <w:t>вихідне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положення</w:t>
      </w:r>
      <w:proofErr w:type="spellEnd"/>
      <w:r w:rsidRPr="00C57603">
        <w:rPr>
          <w:sz w:val="22"/>
          <w:szCs w:val="22"/>
        </w:rPr>
        <w:t xml:space="preserve"> – </w:t>
      </w:r>
      <w:proofErr w:type="spellStart"/>
      <w:r w:rsidRPr="00C57603">
        <w:rPr>
          <w:sz w:val="22"/>
          <w:szCs w:val="22"/>
        </w:rPr>
        <w:t>розгинання</w:t>
      </w:r>
      <w:proofErr w:type="spellEnd"/>
      <w:r w:rsidRPr="00C57603">
        <w:rPr>
          <w:sz w:val="22"/>
          <w:szCs w:val="22"/>
        </w:rPr>
        <w:t>) – об</w:t>
      </w:r>
      <w:r w:rsidR="00780A6B" w:rsidRPr="002A54DF">
        <w:rPr>
          <w:sz w:val="22"/>
          <w:szCs w:val="22"/>
          <w:lang w:val="uk-UA"/>
        </w:rPr>
        <w:t>’</w:t>
      </w:r>
      <w:proofErr w:type="spellStart"/>
      <w:r w:rsidRPr="00C57603">
        <w:rPr>
          <w:sz w:val="22"/>
          <w:szCs w:val="22"/>
        </w:rPr>
        <w:t>єм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рухів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найчастіше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визначається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орієнтовно</w:t>
      </w:r>
      <w:proofErr w:type="spellEnd"/>
      <w:r w:rsidRPr="00C57603">
        <w:rPr>
          <w:sz w:val="22"/>
          <w:szCs w:val="22"/>
        </w:rPr>
        <w:t xml:space="preserve">, </w:t>
      </w:r>
      <w:proofErr w:type="spellStart"/>
      <w:r w:rsidRPr="00C57603">
        <w:rPr>
          <w:sz w:val="22"/>
          <w:szCs w:val="22"/>
        </w:rPr>
        <w:t>пацієнту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рекомендують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виконати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наступні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рухи</w:t>
      </w:r>
      <w:proofErr w:type="spellEnd"/>
      <w:r w:rsidRPr="00C57603">
        <w:rPr>
          <w:sz w:val="22"/>
          <w:szCs w:val="22"/>
        </w:rPr>
        <w:t xml:space="preserve">: </w:t>
      </w:r>
      <w:proofErr w:type="spellStart"/>
      <w:r w:rsidRPr="00C57603">
        <w:rPr>
          <w:sz w:val="22"/>
          <w:szCs w:val="22"/>
        </w:rPr>
        <w:t>стиснути</w:t>
      </w:r>
      <w:proofErr w:type="spellEnd"/>
      <w:r w:rsidRPr="00C57603">
        <w:rPr>
          <w:sz w:val="22"/>
          <w:szCs w:val="22"/>
        </w:rPr>
        <w:t xml:space="preserve"> та </w:t>
      </w:r>
      <w:proofErr w:type="spellStart"/>
      <w:r w:rsidRPr="00C57603">
        <w:rPr>
          <w:sz w:val="22"/>
          <w:szCs w:val="22"/>
        </w:rPr>
        <w:t>відкрити</w:t>
      </w:r>
      <w:proofErr w:type="spellEnd"/>
      <w:r w:rsidRPr="00C57603">
        <w:rPr>
          <w:sz w:val="22"/>
          <w:szCs w:val="22"/>
        </w:rPr>
        <w:t xml:space="preserve"> кулак, максимально </w:t>
      </w:r>
      <w:proofErr w:type="spellStart"/>
      <w:r w:rsidRPr="00C57603">
        <w:rPr>
          <w:sz w:val="22"/>
          <w:szCs w:val="22"/>
        </w:rPr>
        <w:t>розвести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пальці</w:t>
      </w:r>
      <w:proofErr w:type="spellEnd"/>
      <w:r w:rsidRPr="00C57603">
        <w:rPr>
          <w:sz w:val="22"/>
          <w:szCs w:val="22"/>
        </w:rPr>
        <w:t xml:space="preserve"> і </w:t>
      </w:r>
      <w:proofErr w:type="spellStart"/>
      <w:r w:rsidRPr="00C57603">
        <w:rPr>
          <w:sz w:val="22"/>
          <w:szCs w:val="22"/>
        </w:rPr>
        <w:t>відвести</w:t>
      </w:r>
      <w:proofErr w:type="spellEnd"/>
      <w:r w:rsidRPr="00C57603">
        <w:rPr>
          <w:sz w:val="22"/>
          <w:szCs w:val="22"/>
        </w:rPr>
        <w:t xml:space="preserve"> великий </w:t>
      </w:r>
      <w:proofErr w:type="spellStart"/>
      <w:r w:rsidRPr="00C57603">
        <w:rPr>
          <w:sz w:val="22"/>
          <w:szCs w:val="22"/>
        </w:rPr>
        <w:t>палець</w:t>
      </w:r>
      <w:proofErr w:type="spellEnd"/>
      <w:r w:rsidRPr="00C57603">
        <w:rPr>
          <w:sz w:val="22"/>
          <w:szCs w:val="22"/>
        </w:rPr>
        <w:t xml:space="preserve">, а </w:t>
      </w:r>
      <w:proofErr w:type="spellStart"/>
      <w:r w:rsidRPr="00C57603">
        <w:rPr>
          <w:sz w:val="22"/>
          <w:szCs w:val="22"/>
        </w:rPr>
        <w:t>також</w:t>
      </w:r>
      <w:proofErr w:type="spellEnd"/>
      <w:r w:rsidRPr="00C57603">
        <w:rPr>
          <w:sz w:val="22"/>
          <w:szCs w:val="22"/>
        </w:rPr>
        <w:t xml:space="preserve"> привести та </w:t>
      </w:r>
      <w:proofErr w:type="spellStart"/>
      <w:r w:rsidRPr="00C57603">
        <w:rPr>
          <w:sz w:val="22"/>
          <w:szCs w:val="22"/>
        </w:rPr>
        <w:t>протиставити</w:t>
      </w:r>
      <w:proofErr w:type="spellEnd"/>
      <w:r w:rsidRPr="00C57603">
        <w:rPr>
          <w:sz w:val="22"/>
          <w:szCs w:val="22"/>
        </w:rPr>
        <w:t xml:space="preserve"> великий </w:t>
      </w:r>
      <w:proofErr w:type="spellStart"/>
      <w:r w:rsidRPr="00C57603">
        <w:rPr>
          <w:sz w:val="22"/>
          <w:szCs w:val="22"/>
        </w:rPr>
        <w:t>палець</w:t>
      </w:r>
      <w:proofErr w:type="spellEnd"/>
      <w:r w:rsidRPr="00C57603">
        <w:rPr>
          <w:sz w:val="22"/>
          <w:szCs w:val="22"/>
        </w:rPr>
        <w:t xml:space="preserve"> (</w:t>
      </w:r>
      <w:proofErr w:type="spellStart"/>
      <w:r w:rsidRPr="00C57603">
        <w:rPr>
          <w:sz w:val="22"/>
          <w:szCs w:val="22"/>
        </w:rPr>
        <w:t>торкнутись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кінчиком</w:t>
      </w:r>
      <w:proofErr w:type="spellEnd"/>
      <w:r w:rsidRPr="00C57603">
        <w:rPr>
          <w:sz w:val="22"/>
          <w:szCs w:val="22"/>
        </w:rPr>
        <w:t xml:space="preserve"> великого </w:t>
      </w:r>
      <w:proofErr w:type="spellStart"/>
      <w:r w:rsidRPr="00C57603">
        <w:rPr>
          <w:sz w:val="22"/>
          <w:szCs w:val="22"/>
        </w:rPr>
        <w:lastRenderedPageBreak/>
        <w:t>пальця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основи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п’ятого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пальця</w:t>
      </w:r>
      <w:proofErr w:type="spellEnd"/>
      <w:r w:rsidRPr="00C57603">
        <w:rPr>
          <w:sz w:val="22"/>
          <w:szCs w:val="22"/>
        </w:rPr>
        <w:t xml:space="preserve">). </w:t>
      </w:r>
      <w:proofErr w:type="spellStart"/>
      <w:r w:rsidRPr="00C57603">
        <w:rPr>
          <w:sz w:val="22"/>
          <w:szCs w:val="22"/>
        </w:rPr>
        <w:t>Також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можна</w:t>
      </w:r>
      <w:proofErr w:type="spellEnd"/>
      <w:r w:rsidRPr="00C57603">
        <w:rPr>
          <w:sz w:val="22"/>
          <w:szCs w:val="22"/>
        </w:rPr>
        <w:t xml:space="preserve"> провести </w:t>
      </w:r>
      <w:proofErr w:type="spellStart"/>
      <w:r w:rsidRPr="00C57603">
        <w:rPr>
          <w:sz w:val="22"/>
          <w:szCs w:val="22"/>
        </w:rPr>
        <w:t>більш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точні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вимірювання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обєму</w:t>
      </w:r>
      <w:proofErr w:type="spellEnd"/>
      <w:r w:rsidRPr="00C57603">
        <w:rPr>
          <w:sz w:val="22"/>
          <w:szCs w:val="22"/>
        </w:rPr>
        <w:t xml:space="preserve"> </w:t>
      </w:r>
      <w:proofErr w:type="spellStart"/>
      <w:r w:rsidRPr="00C57603">
        <w:rPr>
          <w:sz w:val="22"/>
          <w:szCs w:val="22"/>
        </w:rPr>
        <w:t>рухів</w:t>
      </w:r>
      <w:proofErr w:type="spellEnd"/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 w:eastAsia="uk-UA"/>
        </w:rPr>
      </w:pPr>
    </w:p>
    <w:p w:rsidR="00BE6781" w:rsidRPr="002A54DF" w:rsidRDefault="00BE6781" w:rsidP="00BE6781">
      <w:pPr>
        <w:ind w:left="426" w:right="310" w:firstLine="708"/>
        <w:jc w:val="center"/>
        <w:rPr>
          <w:sz w:val="22"/>
          <w:szCs w:val="22"/>
          <w:lang w:val="uk-UA" w:eastAsia="uk-UA"/>
        </w:rPr>
      </w:pPr>
      <w:r w:rsidRPr="002A54DF">
        <w:rPr>
          <w:noProof/>
          <w:sz w:val="22"/>
          <w:szCs w:val="22"/>
          <w:lang w:val="uk-UA" w:eastAsia="uk-UA"/>
        </w:rPr>
        <w:drawing>
          <wp:inline distT="0" distB="0" distL="0" distR="0">
            <wp:extent cx="2141220" cy="1463040"/>
            <wp:effectExtent l="0" t="0" r="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2A54DF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ab/>
        <w:t xml:space="preserve">Малюнок </w:t>
      </w:r>
      <w:r>
        <w:rPr>
          <w:sz w:val="22"/>
          <w:szCs w:val="22"/>
          <w:lang w:val="uk-UA"/>
        </w:rPr>
        <w:t>4.4.5</w:t>
      </w:r>
      <w:r w:rsidRPr="002A54DF">
        <w:rPr>
          <w:sz w:val="22"/>
          <w:szCs w:val="22"/>
          <w:lang w:val="uk-UA"/>
        </w:rPr>
        <w:t>. Дослідження рухливості І пальця та фаланги</w:t>
      </w:r>
      <w:r w:rsidR="00780A6B">
        <w:rPr>
          <w:sz w:val="22"/>
          <w:szCs w:val="22"/>
          <w:lang w:val="uk-UA"/>
        </w:rPr>
        <w:t>.</w:t>
      </w:r>
    </w:p>
    <w:p w:rsidR="00BE6781" w:rsidRPr="00BB693A" w:rsidRDefault="00BE6781" w:rsidP="00BE6781">
      <w:pPr>
        <w:ind w:left="426" w:right="310"/>
        <w:jc w:val="both"/>
        <w:rPr>
          <w:sz w:val="22"/>
          <w:szCs w:val="22"/>
          <w:lang w:val="uk-UA"/>
        </w:rPr>
      </w:pPr>
      <w:r w:rsidRPr="00BB693A">
        <w:rPr>
          <w:sz w:val="22"/>
          <w:szCs w:val="22"/>
        </w:rPr>
        <w:t>У </w:t>
      </w:r>
      <w:proofErr w:type="spellStart"/>
      <w:r w:rsidRPr="00BB693A">
        <w:rPr>
          <w:sz w:val="22"/>
          <w:szCs w:val="22"/>
        </w:rPr>
        <w:t>пальцях</w:t>
      </w:r>
      <w:proofErr w:type="spellEnd"/>
      <w:r w:rsidRPr="00BB693A">
        <w:rPr>
          <w:sz w:val="22"/>
          <w:szCs w:val="22"/>
        </w:rPr>
        <w:t xml:space="preserve"> </w:t>
      </w:r>
      <w:proofErr w:type="spellStart"/>
      <w:r w:rsidRPr="00BB693A">
        <w:rPr>
          <w:sz w:val="22"/>
          <w:szCs w:val="22"/>
        </w:rPr>
        <w:t>кисті</w:t>
      </w:r>
      <w:proofErr w:type="spellEnd"/>
      <w:r w:rsidRPr="00BB693A">
        <w:rPr>
          <w:sz w:val="22"/>
          <w:szCs w:val="22"/>
        </w:rPr>
        <w:t> </w:t>
      </w:r>
      <w:proofErr w:type="spellStart"/>
      <w:r w:rsidRPr="00BB693A">
        <w:rPr>
          <w:sz w:val="22"/>
          <w:szCs w:val="22"/>
        </w:rPr>
        <w:t>розгинання</w:t>
      </w:r>
      <w:proofErr w:type="spellEnd"/>
      <w:r w:rsidRPr="00BB693A">
        <w:rPr>
          <w:sz w:val="22"/>
          <w:szCs w:val="22"/>
        </w:rPr>
        <w:t xml:space="preserve"> </w:t>
      </w:r>
      <w:proofErr w:type="spellStart"/>
      <w:r w:rsidRPr="00BB693A">
        <w:rPr>
          <w:sz w:val="22"/>
          <w:szCs w:val="22"/>
        </w:rPr>
        <w:t>можливе</w:t>
      </w:r>
      <w:proofErr w:type="spellEnd"/>
      <w:r w:rsidRPr="00BB693A">
        <w:rPr>
          <w:sz w:val="22"/>
          <w:szCs w:val="22"/>
        </w:rPr>
        <w:t xml:space="preserve"> в межах 180°, </w:t>
      </w:r>
      <w:proofErr w:type="spellStart"/>
      <w:r w:rsidRPr="00BB693A">
        <w:rPr>
          <w:sz w:val="22"/>
          <w:szCs w:val="22"/>
        </w:rPr>
        <w:t>згинання</w:t>
      </w:r>
      <w:proofErr w:type="spellEnd"/>
      <w:r w:rsidRPr="00BB693A">
        <w:rPr>
          <w:sz w:val="22"/>
          <w:szCs w:val="22"/>
        </w:rPr>
        <w:t xml:space="preserve"> в </w:t>
      </w:r>
      <w:proofErr w:type="spellStart"/>
      <w:r w:rsidRPr="00BB693A">
        <w:rPr>
          <w:sz w:val="22"/>
          <w:szCs w:val="22"/>
        </w:rPr>
        <w:t>п'ястково</w:t>
      </w:r>
      <w:proofErr w:type="spellEnd"/>
      <w:r w:rsidRPr="00BB693A">
        <w:rPr>
          <w:sz w:val="22"/>
          <w:szCs w:val="22"/>
        </w:rPr>
        <w:t xml:space="preserve">- </w:t>
      </w:r>
      <w:proofErr w:type="spellStart"/>
      <w:r w:rsidRPr="00BB693A">
        <w:rPr>
          <w:sz w:val="22"/>
          <w:szCs w:val="22"/>
        </w:rPr>
        <w:t>фалангових</w:t>
      </w:r>
      <w:proofErr w:type="spellEnd"/>
      <w:r w:rsidRPr="00BB693A">
        <w:rPr>
          <w:sz w:val="22"/>
          <w:szCs w:val="22"/>
        </w:rPr>
        <w:t xml:space="preserve"> </w:t>
      </w:r>
      <w:proofErr w:type="spellStart"/>
      <w:r w:rsidRPr="00BB693A">
        <w:rPr>
          <w:sz w:val="22"/>
          <w:szCs w:val="22"/>
        </w:rPr>
        <w:t>суглобах</w:t>
      </w:r>
      <w:proofErr w:type="spellEnd"/>
      <w:r w:rsidRPr="00BB693A">
        <w:rPr>
          <w:sz w:val="22"/>
          <w:szCs w:val="22"/>
        </w:rPr>
        <w:t xml:space="preserve"> </w:t>
      </w:r>
      <w:proofErr w:type="spellStart"/>
      <w:r w:rsidRPr="00BB693A">
        <w:rPr>
          <w:sz w:val="22"/>
          <w:szCs w:val="22"/>
        </w:rPr>
        <w:t>можливе</w:t>
      </w:r>
      <w:proofErr w:type="spellEnd"/>
      <w:r w:rsidRPr="00BB693A">
        <w:rPr>
          <w:sz w:val="22"/>
          <w:szCs w:val="22"/>
        </w:rPr>
        <w:t xml:space="preserve"> до кута 90°, у </w:t>
      </w:r>
      <w:proofErr w:type="spellStart"/>
      <w:r w:rsidRPr="00BB693A">
        <w:rPr>
          <w:sz w:val="22"/>
          <w:szCs w:val="22"/>
        </w:rPr>
        <w:t>міжфалангових</w:t>
      </w:r>
      <w:proofErr w:type="spellEnd"/>
      <w:r w:rsidRPr="00BB693A">
        <w:rPr>
          <w:sz w:val="22"/>
          <w:szCs w:val="22"/>
        </w:rPr>
        <w:t xml:space="preserve"> </w:t>
      </w:r>
      <w:proofErr w:type="spellStart"/>
      <w:r w:rsidRPr="00BB693A">
        <w:rPr>
          <w:sz w:val="22"/>
          <w:szCs w:val="22"/>
        </w:rPr>
        <w:t>суглобах</w:t>
      </w:r>
      <w:proofErr w:type="spellEnd"/>
      <w:r w:rsidRPr="00BB693A">
        <w:rPr>
          <w:sz w:val="22"/>
          <w:szCs w:val="22"/>
        </w:rPr>
        <w:t xml:space="preserve"> – до 80-90°. У </w:t>
      </w:r>
      <w:proofErr w:type="spellStart"/>
      <w:r w:rsidRPr="00BB693A">
        <w:rPr>
          <w:sz w:val="22"/>
          <w:szCs w:val="22"/>
        </w:rPr>
        <w:t>пальцях</w:t>
      </w:r>
      <w:proofErr w:type="spellEnd"/>
      <w:r w:rsidRPr="00BB693A">
        <w:rPr>
          <w:sz w:val="22"/>
          <w:szCs w:val="22"/>
        </w:rPr>
        <w:t xml:space="preserve"> </w:t>
      </w:r>
      <w:proofErr w:type="spellStart"/>
      <w:r w:rsidRPr="00BB693A">
        <w:rPr>
          <w:sz w:val="22"/>
          <w:szCs w:val="22"/>
        </w:rPr>
        <w:t>можливі</w:t>
      </w:r>
      <w:proofErr w:type="spellEnd"/>
      <w:r w:rsidRPr="00BB693A">
        <w:rPr>
          <w:sz w:val="22"/>
          <w:szCs w:val="22"/>
        </w:rPr>
        <w:t xml:space="preserve"> і </w:t>
      </w:r>
      <w:proofErr w:type="spellStart"/>
      <w:r w:rsidRPr="00BB693A">
        <w:rPr>
          <w:sz w:val="22"/>
          <w:szCs w:val="22"/>
        </w:rPr>
        <w:t>бічні</w:t>
      </w:r>
      <w:proofErr w:type="spellEnd"/>
      <w:r w:rsidRPr="00BB693A">
        <w:rPr>
          <w:sz w:val="22"/>
          <w:szCs w:val="22"/>
        </w:rPr>
        <w:t xml:space="preserve"> </w:t>
      </w:r>
      <w:proofErr w:type="spellStart"/>
      <w:r w:rsidRPr="00BB693A">
        <w:rPr>
          <w:sz w:val="22"/>
          <w:szCs w:val="22"/>
        </w:rPr>
        <w:t>рухи</w:t>
      </w:r>
      <w:proofErr w:type="spellEnd"/>
      <w:r w:rsidRPr="00BB693A">
        <w:rPr>
          <w:sz w:val="22"/>
          <w:szCs w:val="22"/>
        </w:rPr>
        <w:t xml:space="preserve">. Особливо </w:t>
      </w:r>
      <w:proofErr w:type="spellStart"/>
      <w:r w:rsidRPr="00BB693A">
        <w:rPr>
          <w:sz w:val="22"/>
          <w:szCs w:val="22"/>
        </w:rPr>
        <w:t>важливо</w:t>
      </w:r>
      <w:proofErr w:type="spellEnd"/>
      <w:r w:rsidRPr="00BB693A">
        <w:rPr>
          <w:sz w:val="22"/>
          <w:szCs w:val="22"/>
        </w:rPr>
        <w:t xml:space="preserve"> </w:t>
      </w:r>
      <w:proofErr w:type="spellStart"/>
      <w:r w:rsidRPr="00BB693A">
        <w:rPr>
          <w:sz w:val="22"/>
          <w:szCs w:val="22"/>
        </w:rPr>
        <w:t>визначити</w:t>
      </w:r>
      <w:proofErr w:type="spellEnd"/>
      <w:r w:rsidRPr="00BB693A">
        <w:rPr>
          <w:sz w:val="22"/>
          <w:szCs w:val="22"/>
        </w:rPr>
        <w:t xml:space="preserve"> </w:t>
      </w:r>
      <w:proofErr w:type="spellStart"/>
      <w:r w:rsidRPr="00BB693A">
        <w:rPr>
          <w:sz w:val="22"/>
          <w:szCs w:val="22"/>
        </w:rPr>
        <w:t>відведення</w:t>
      </w:r>
      <w:proofErr w:type="spellEnd"/>
      <w:r w:rsidRPr="00BB693A">
        <w:rPr>
          <w:sz w:val="22"/>
          <w:szCs w:val="22"/>
        </w:rPr>
        <w:t xml:space="preserve"> І </w:t>
      </w:r>
      <w:proofErr w:type="spellStart"/>
      <w:r w:rsidRPr="00BB693A">
        <w:rPr>
          <w:sz w:val="22"/>
          <w:szCs w:val="22"/>
        </w:rPr>
        <w:t>пальця</w:t>
      </w:r>
      <w:proofErr w:type="spellEnd"/>
      <w:r w:rsidRPr="00BB693A">
        <w:rPr>
          <w:sz w:val="22"/>
          <w:szCs w:val="22"/>
        </w:rPr>
        <w:t xml:space="preserve"> і </w:t>
      </w:r>
      <w:proofErr w:type="spellStart"/>
      <w:r w:rsidRPr="00BB693A">
        <w:rPr>
          <w:sz w:val="22"/>
          <w:szCs w:val="22"/>
        </w:rPr>
        <w:t>можливість</w:t>
      </w:r>
      <w:proofErr w:type="spellEnd"/>
      <w:r w:rsidRPr="00BB693A">
        <w:rPr>
          <w:sz w:val="22"/>
          <w:szCs w:val="22"/>
        </w:rPr>
        <w:t xml:space="preserve"> </w:t>
      </w:r>
      <w:proofErr w:type="spellStart"/>
      <w:r w:rsidRPr="00BB693A">
        <w:rPr>
          <w:sz w:val="22"/>
          <w:szCs w:val="22"/>
        </w:rPr>
        <w:t>протистояння</w:t>
      </w:r>
      <w:proofErr w:type="spellEnd"/>
      <w:r w:rsidRPr="00BB693A">
        <w:rPr>
          <w:sz w:val="22"/>
          <w:szCs w:val="22"/>
        </w:rPr>
        <w:t xml:space="preserve"> </w:t>
      </w:r>
      <w:proofErr w:type="spellStart"/>
      <w:r w:rsidRPr="00BB693A">
        <w:rPr>
          <w:sz w:val="22"/>
          <w:szCs w:val="22"/>
        </w:rPr>
        <w:t>між</w:t>
      </w:r>
      <w:proofErr w:type="spellEnd"/>
      <w:r w:rsidRPr="00BB693A">
        <w:rPr>
          <w:sz w:val="22"/>
          <w:szCs w:val="22"/>
        </w:rPr>
        <w:t xml:space="preserve"> І </w:t>
      </w:r>
      <w:proofErr w:type="spellStart"/>
      <w:r w:rsidRPr="00BB693A">
        <w:rPr>
          <w:sz w:val="22"/>
          <w:szCs w:val="22"/>
        </w:rPr>
        <w:t>і</w:t>
      </w:r>
      <w:proofErr w:type="spellEnd"/>
      <w:r w:rsidRPr="00BB693A">
        <w:rPr>
          <w:sz w:val="22"/>
          <w:szCs w:val="22"/>
        </w:rPr>
        <w:t xml:space="preserve"> V </w:t>
      </w:r>
      <w:proofErr w:type="spellStart"/>
      <w:r w:rsidRPr="00BB693A">
        <w:rPr>
          <w:sz w:val="22"/>
          <w:szCs w:val="22"/>
        </w:rPr>
        <w:t>пальцями</w:t>
      </w:r>
      <w:proofErr w:type="spellEnd"/>
      <w:r>
        <w:rPr>
          <w:sz w:val="22"/>
          <w:szCs w:val="22"/>
          <w:lang w:val="uk-UA"/>
        </w:rPr>
        <w:t>.</w:t>
      </w:r>
    </w:p>
    <w:p w:rsidR="00BE6781" w:rsidRDefault="00BE6781" w:rsidP="00BE6781">
      <w:pPr>
        <w:ind w:left="426" w:right="310"/>
        <w:contextualSpacing/>
        <w:jc w:val="both"/>
        <w:rPr>
          <w:sz w:val="22"/>
          <w:szCs w:val="22"/>
        </w:rPr>
      </w:pPr>
    </w:p>
    <w:p w:rsidR="00BE6781" w:rsidRPr="00780A6B" w:rsidRDefault="00BE6781" w:rsidP="00F5737C">
      <w:pPr>
        <w:tabs>
          <w:tab w:val="left" w:pos="426"/>
        </w:tabs>
        <w:spacing w:line="240" w:lineRule="atLeast"/>
        <w:ind w:left="426" w:right="310" w:firstLine="709"/>
        <w:jc w:val="both"/>
        <w:rPr>
          <w:sz w:val="22"/>
          <w:szCs w:val="22"/>
          <w:lang w:val="uk-UA"/>
        </w:rPr>
      </w:pPr>
      <w:r w:rsidRPr="00E24EC8">
        <w:rPr>
          <w:b/>
          <w:bCs/>
          <w:sz w:val="22"/>
          <w:szCs w:val="22"/>
          <w:lang w:val="uk-UA"/>
        </w:rPr>
        <w:t>Методична розробка</w:t>
      </w:r>
      <w:r w:rsidRPr="00E24EC8">
        <w:rPr>
          <w:bCs/>
          <w:sz w:val="22"/>
          <w:szCs w:val="22"/>
          <w:lang w:val="uk-UA"/>
        </w:rPr>
        <w:t xml:space="preserve"> до </w:t>
      </w:r>
      <w:r w:rsidRPr="00E24EC8">
        <w:rPr>
          <w:sz w:val="22"/>
          <w:szCs w:val="22"/>
          <w:lang w:val="uk-UA"/>
        </w:rPr>
        <w:t xml:space="preserve">лабораторного заняття. </w:t>
      </w:r>
      <w:proofErr w:type="spellStart"/>
      <w:r w:rsidRPr="00E24EC8">
        <w:rPr>
          <w:sz w:val="22"/>
          <w:szCs w:val="22"/>
        </w:rPr>
        <w:t>Навчальна</w:t>
      </w:r>
      <w:proofErr w:type="spellEnd"/>
      <w:r w:rsidRPr="00E24EC8">
        <w:rPr>
          <w:sz w:val="22"/>
          <w:szCs w:val="22"/>
        </w:rPr>
        <w:t xml:space="preserve"> мета: </w:t>
      </w:r>
      <w:proofErr w:type="spellStart"/>
      <w:r w:rsidRPr="00E24EC8">
        <w:rPr>
          <w:sz w:val="22"/>
          <w:szCs w:val="22"/>
        </w:rPr>
        <w:t>ознайомити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студентів</w:t>
      </w:r>
      <w:proofErr w:type="spellEnd"/>
      <w:r w:rsidRPr="00E24EC8">
        <w:rPr>
          <w:sz w:val="22"/>
          <w:szCs w:val="22"/>
        </w:rPr>
        <w:t xml:space="preserve"> з</w:t>
      </w:r>
      <w:r w:rsidRPr="00E24EC8">
        <w:rPr>
          <w:sz w:val="22"/>
          <w:szCs w:val="22"/>
          <w:lang w:val="uk-UA"/>
        </w:rPr>
        <w:t xml:space="preserve"> особливостями </w:t>
      </w:r>
      <w:r>
        <w:rPr>
          <w:sz w:val="22"/>
          <w:szCs w:val="22"/>
          <w:lang w:val="uk-UA"/>
        </w:rPr>
        <w:t xml:space="preserve">та </w:t>
      </w:r>
      <w:r w:rsidRPr="00E24EC8">
        <w:rPr>
          <w:sz w:val="22"/>
          <w:szCs w:val="22"/>
          <w:lang w:val="uk-UA"/>
        </w:rPr>
        <w:t>умовами проведення обстеження</w:t>
      </w:r>
      <w:r w:rsidRPr="00C253D8">
        <w:rPr>
          <w:snapToGrid w:val="0"/>
          <w:sz w:val="22"/>
          <w:szCs w:val="22"/>
          <w:lang w:val="uk-UA"/>
        </w:rPr>
        <w:t xml:space="preserve"> </w:t>
      </w:r>
      <w:r>
        <w:rPr>
          <w:snapToGrid w:val="0"/>
          <w:sz w:val="22"/>
          <w:szCs w:val="22"/>
          <w:lang w:val="uk-UA"/>
        </w:rPr>
        <w:t>суглобів верхньої кінцівки</w:t>
      </w:r>
      <w:r w:rsidRPr="00E24EC8">
        <w:rPr>
          <w:sz w:val="22"/>
          <w:szCs w:val="22"/>
          <w:lang w:val="uk-UA"/>
        </w:rPr>
        <w:t xml:space="preserve">. Послідовністю </w:t>
      </w:r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проведення</w:t>
      </w:r>
      <w:proofErr w:type="spellEnd"/>
      <w:r w:rsidRPr="00E24EC8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етапів обстеження, починаючи з вивчення скарг та опитування хворого. Основних принципів обстеження</w:t>
      </w:r>
      <w:r w:rsidRPr="00E24EC8">
        <w:rPr>
          <w:sz w:val="22"/>
          <w:szCs w:val="22"/>
        </w:rPr>
        <w:t xml:space="preserve"> </w:t>
      </w:r>
      <w:r>
        <w:rPr>
          <w:snapToGrid w:val="0"/>
          <w:sz w:val="22"/>
          <w:szCs w:val="22"/>
          <w:lang w:val="uk-UA"/>
        </w:rPr>
        <w:t>суглобів верхньої кінцівки</w:t>
      </w:r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населення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різних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вікових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груп</w:t>
      </w:r>
      <w:proofErr w:type="spellEnd"/>
      <w:r w:rsidRPr="00E24EC8">
        <w:rPr>
          <w:sz w:val="22"/>
          <w:szCs w:val="22"/>
        </w:rPr>
        <w:t xml:space="preserve"> та </w:t>
      </w:r>
      <w:proofErr w:type="spellStart"/>
      <w:r w:rsidRPr="00E24EC8">
        <w:rPr>
          <w:sz w:val="22"/>
          <w:szCs w:val="22"/>
        </w:rPr>
        <w:t>статі</w:t>
      </w:r>
      <w:proofErr w:type="spellEnd"/>
      <w:r>
        <w:rPr>
          <w:sz w:val="22"/>
          <w:szCs w:val="22"/>
          <w:lang w:val="uk-UA"/>
        </w:rPr>
        <w:t xml:space="preserve"> як в нормі, так і при патології</w:t>
      </w:r>
      <w:r w:rsidRPr="00E24EC8">
        <w:rPr>
          <w:sz w:val="22"/>
          <w:szCs w:val="22"/>
        </w:rPr>
        <w:t>.</w:t>
      </w:r>
      <w:r w:rsidRPr="00E24EC8">
        <w:rPr>
          <w:sz w:val="22"/>
          <w:szCs w:val="22"/>
          <w:lang w:val="uk-UA"/>
        </w:rPr>
        <w:t xml:space="preserve"> Методичні та практичні завдання</w:t>
      </w:r>
      <w:r w:rsidRPr="00E24EC8">
        <w:rPr>
          <w:b/>
          <w:sz w:val="22"/>
          <w:szCs w:val="22"/>
          <w:lang w:val="uk-UA"/>
        </w:rPr>
        <w:t xml:space="preserve"> </w:t>
      </w:r>
      <w:r w:rsidRPr="00E24EC8">
        <w:rPr>
          <w:sz w:val="22"/>
          <w:szCs w:val="22"/>
          <w:lang w:val="uk-UA"/>
        </w:rPr>
        <w:t xml:space="preserve">лабораторного заняття: навчити студентів методологічним особливостям застосування системного підходу при обстеженні людини.  Сукупності методів та прийомів </w:t>
      </w:r>
      <w:r>
        <w:rPr>
          <w:sz w:val="22"/>
          <w:szCs w:val="22"/>
          <w:lang w:val="uk-UA"/>
        </w:rPr>
        <w:t xml:space="preserve">опитування, уточнення способу життя, </w:t>
      </w:r>
      <w:r w:rsidRPr="00E24EC8">
        <w:rPr>
          <w:sz w:val="22"/>
          <w:szCs w:val="22"/>
          <w:lang w:val="uk-UA"/>
        </w:rPr>
        <w:t>морфологічно-функціональних особливостей організму людини.</w:t>
      </w:r>
    </w:p>
    <w:p w:rsidR="00BE6781" w:rsidRPr="00780A6B" w:rsidRDefault="00BE6781" w:rsidP="00BE6781">
      <w:pPr>
        <w:pStyle w:val="17"/>
        <w:keepNext/>
        <w:keepLines/>
        <w:shd w:val="clear" w:color="auto" w:fill="auto"/>
        <w:spacing w:after="85" w:line="240" w:lineRule="auto"/>
        <w:ind w:left="567" w:right="310" w:firstLine="709"/>
        <w:jc w:val="center"/>
        <w:rPr>
          <w:rFonts w:ascii="Times New Roman" w:hAnsi="Times New Roman" w:cs="Times New Roman"/>
        </w:rPr>
      </w:pPr>
      <w:r w:rsidRPr="00780A6B">
        <w:rPr>
          <w:rFonts w:ascii="Times New Roman" w:hAnsi="Times New Roman" w:cs="Times New Roman"/>
        </w:rPr>
        <w:t>Перелік питань по темі</w:t>
      </w:r>
    </w:p>
    <w:p w:rsidR="00BE6781" w:rsidRDefault="00BE6781" w:rsidP="00BE6781">
      <w:pPr>
        <w:ind w:left="567" w:right="310" w:firstLine="709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1.</w:t>
      </w:r>
      <w:proofErr w:type="spellStart"/>
      <w:r w:rsidRPr="002A54DF">
        <w:rPr>
          <w:sz w:val="22"/>
          <w:szCs w:val="22"/>
        </w:rPr>
        <w:t>Які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прилади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застосовуються</w:t>
      </w:r>
      <w:proofErr w:type="spellEnd"/>
      <w:r w:rsidRPr="002A54DF">
        <w:rPr>
          <w:sz w:val="22"/>
          <w:szCs w:val="22"/>
        </w:rPr>
        <w:t xml:space="preserve"> для </w:t>
      </w:r>
      <w:proofErr w:type="spellStart"/>
      <w:r w:rsidRPr="002A54DF">
        <w:rPr>
          <w:sz w:val="22"/>
          <w:szCs w:val="22"/>
        </w:rPr>
        <w:t>вимірювання</w:t>
      </w:r>
      <w:proofErr w:type="spellEnd"/>
      <w:r w:rsidRPr="002A54DF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обсягу </w:t>
      </w:r>
      <w:proofErr w:type="spellStart"/>
      <w:r w:rsidRPr="002A54DF">
        <w:rPr>
          <w:sz w:val="22"/>
          <w:szCs w:val="22"/>
        </w:rPr>
        <w:t>рухів</w:t>
      </w:r>
      <w:proofErr w:type="spellEnd"/>
      <w:r w:rsidRPr="002A54DF">
        <w:rPr>
          <w:sz w:val="22"/>
          <w:szCs w:val="22"/>
        </w:rPr>
        <w:t xml:space="preserve"> у </w:t>
      </w:r>
      <w:proofErr w:type="spellStart"/>
      <w:r w:rsidRPr="002A54DF">
        <w:rPr>
          <w:sz w:val="22"/>
          <w:szCs w:val="22"/>
        </w:rPr>
        <w:t>суглобах</w:t>
      </w:r>
      <w:proofErr w:type="spellEnd"/>
      <w:r>
        <w:rPr>
          <w:sz w:val="22"/>
          <w:szCs w:val="22"/>
          <w:lang w:val="uk-UA"/>
        </w:rPr>
        <w:t xml:space="preserve"> верхніх кінцівок</w:t>
      </w:r>
      <w:r w:rsidRPr="002A54DF">
        <w:rPr>
          <w:sz w:val="22"/>
          <w:szCs w:val="22"/>
        </w:rPr>
        <w:t>?</w:t>
      </w:r>
    </w:p>
    <w:p w:rsidR="00BE6781" w:rsidRPr="007739E2" w:rsidRDefault="00BE6781" w:rsidP="00BE6781">
      <w:pPr>
        <w:ind w:left="567" w:right="310" w:firstLine="70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2.А</w:t>
      </w:r>
      <w:r w:rsidRPr="002A54DF">
        <w:rPr>
          <w:sz w:val="22"/>
          <w:szCs w:val="22"/>
          <w:lang w:val="uk-UA"/>
        </w:rPr>
        <w:t>мплітуд</w:t>
      </w:r>
      <w:r>
        <w:rPr>
          <w:sz w:val="22"/>
          <w:szCs w:val="22"/>
          <w:lang w:val="uk-UA"/>
        </w:rPr>
        <w:t>а</w:t>
      </w:r>
      <w:r w:rsidRPr="002A54DF">
        <w:rPr>
          <w:sz w:val="22"/>
          <w:szCs w:val="22"/>
          <w:lang w:val="uk-UA"/>
        </w:rPr>
        <w:t xml:space="preserve"> рухів у </w:t>
      </w:r>
      <w:r>
        <w:rPr>
          <w:sz w:val="22"/>
          <w:szCs w:val="22"/>
          <w:lang w:val="uk-UA"/>
        </w:rPr>
        <w:t xml:space="preserve">плечовому </w:t>
      </w:r>
      <w:r w:rsidRPr="002A54DF">
        <w:rPr>
          <w:sz w:val="22"/>
          <w:szCs w:val="22"/>
          <w:lang w:val="uk-UA"/>
        </w:rPr>
        <w:t>суглоб</w:t>
      </w:r>
      <w:r>
        <w:rPr>
          <w:sz w:val="22"/>
          <w:szCs w:val="22"/>
          <w:lang w:val="uk-UA"/>
        </w:rPr>
        <w:t>і характеристика.</w:t>
      </w:r>
    </w:p>
    <w:p w:rsidR="00BE6781" w:rsidRPr="002A54DF" w:rsidRDefault="00BE6781" w:rsidP="00BE6781">
      <w:pPr>
        <w:ind w:left="567" w:right="310" w:firstLine="709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3.Етапи </w:t>
      </w:r>
      <w:r w:rsidRPr="002A54DF">
        <w:rPr>
          <w:sz w:val="22"/>
          <w:szCs w:val="22"/>
          <w:lang w:val="uk-UA"/>
        </w:rPr>
        <w:t>методик</w:t>
      </w:r>
      <w:r>
        <w:rPr>
          <w:sz w:val="22"/>
          <w:szCs w:val="22"/>
          <w:lang w:val="uk-UA"/>
        </w:rPr>
        <w:t>и</w:t>
      </w:r>
      <w:r w:rsidRPr="002A54DF">
        <w:rPr>
          <w:sz w:val="22"/>
          <w:szCs w:val="22"/>
          <w:lang w:val="uk-UA"/>
        </w:rPr>
        <w:t xml:space="preserve"> вимірювання амплітуди рухів у суглобах</w:t>
      </w:r>
      <w:r w:rsidRPr="0024638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верхніх кінцівок</w:t>
      </w:r>
      <w:r w:rsidRPr="002A54DF">
        <w:rPr>
          <w:sz w:val="22"/>
          <w:szCs w:val="22"/>
          <w:lang w:val="uk-UA"/>
        </w:rPr>
        <w:t>.</w:t>
      </w:r>
    </w:p>
    <w:p w:rsidR="00BE6781" w:rsidRDefault="00BE6781" w:rsidP="00BE6781">
      <w:pPr>
        <w:widowControl w:val="0"/>
        <w:autoSpaceDE w:val="0"/>
        <w:autoSpaceDN w:val="0"/>
        <w:adjustRightInd w:val="0"/>
        <w:ind w:left="567" w:right="310" w:firstLine="709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4.Умови проведення досліджень рухів у суглобах</w:t>
      </w:r>
      <w:r w:rsidRPr="0024638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верхніх кінцівок.</w:t>
      </w:r>
    </w:p>
    <w:p w:rsidR="00BE6781" w:rsidRPr="002A54DF" w:rsidRDefault="00BE6781" w:rsidP="00BE6781">
      <w:pPr>
        <w:widowControl w:val="0"/>
        <w:autoSpaceDE w:val="0"/>
        <w:autoSpaceDN w:val="0"/>
        <w:adjustRightInd w:val="0"/>
        <w:ind w:left="567" w:right="310" w:firstLine="709"/>
        <w:rPr>
          <w:snapToGrid w:val="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</w:t>
      </w:r>
      <w:r w:rsidRPr="002A54DF">
        <w:rPr>
          <w:sz w:val="22"/>
          <w:szCs w:val="22"/>
          <w:lang w:val="uk-UA"/>
        </w:rPr>
        <w:t>Значення проведення гоніометрії при дослідженнях</w:t>
      </w:r>
      <w:r w:rsidRPr="002A54DF">
        <w:rPr>
          <w:snapToGrid w:val="0"/>
          <w:sz w:val="22"/>
          <w:szCs w:val="22"/>
          <w:lang w:val="uk-UA"/>
        </w:rPr>
        <w:t xml:space="preserve"> опорно-рухового апарату.</w:t>
      </w:r>
    </w:p>
    <w:p w:rsidR="00BE6781" w:rsidRPr="002A54DF" w:rsidRDefault="00BE6781" w:rsidP="00BE6781">
      <w:pPr>
        <w:widowControl w:val="0"/>
        <w:autoSpaceDE w:val="0"/>
        <w:autoSpaceDN w:val="0"/>
        <w:adjustRightInd w:val="0"/>
        <w:ind w:left="567" w:right="310" w:firstLine="709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>6.</w:t>
      </w:r>
      <w:r w:rsidRPr="002A54DF">
        <w:rPr>
          <w:snapToGrid w:val="0"/>
          <w:sz w:val="22"/>
          <w:szCs w:val="22"/>
          <w:lang w:val="uk-UA"/>
        </w:rPr>
        <w:t xml:space="preserve">Послідовність обстеження </w:t>
      </w:r>
      <w:proofErr w:type="spellStart"/>
      <w:r w:rsidRPr="002A54DF">
        <w:rPr>
          <w:sz w:val="22"/>
          <w:szCs w:val="22"/>
        </w:rPr>
        <w:t>суглоб</w:t>
      </w:r>
      <w:r>
        <w:rPr>
          <w:sz w:val="22"/>
          <w:szCs w:val="22"/>
          <w:lang w:val="uk-UA"/>
        </w:rPr>
        <w:t>ів</w:t>
      </w:r>
      <w:proofErr w:type="spellEnd"/>
      <w:r>
        <w:rPr>
          <w:sz w:val="22"/>
          <w:szCs w:val="22"/>
          <w:lang w:val="uk-UA"/>
        </w:rPr>
        <w:t xml:space="preserve"> верхніх кінцівок</w:t>
      </w:r>
      <w:r w:rsidRPr="002A54DF">
        <w:rPr>
          <w:snapToGrid w:val="0"/>
          <w:sz w:val="22"/>
          <w:szCs w:val="22"/>
          <w:lang w:val="uk-UA"/>
        </w:rPr>
        <w:t xml:space="preserve"> при проведенні функціональної діагностики</w:t>
      </w:r>
      <w:r>
        <w:rPr>
          <w:snapToGrid w:val="0"/>
          <w:sz w:val="22"/>
          <w:szCs w:val="22"/>
          <w:lang w:val="uk-UA"/>
        </w:rPr>
        <w:t xml:space="preserve"> в умовах патології</w:t>
      </w:r>
      <w:r w:rsidRPr="002A54DF">
        <w:rPr>
          <w:snapToGrid w:val="0"/>
          <w:sz w:val="22"/>
          <w:szCs w:val="22"/>
          <w:lang w:val="uk-UA"/>
        </w:rPr>
        <w:t>.</w:t>
      </w:r>
    </w:p>
    <w:p w:rsidR="00BE6781" w:rsidRPr="007C6274" w:rsidRDefault="00BE6781" w:rsidP="00BE6781">
      <w:pPr>
        <w:widowControl w:val="0"/>
        <w:autoSpaceDE w:val="0"/>
        <w:autoSpaceDN w:val="0"/>
        <w:adjustRightInd w:val="0"/>
        <w:ind w:left="567" w:right="310" w:firstLine="709"/>
        <w:rPr>
          <w:sz w:val="22"/>
          <w:szCs w:val="22"/>
          <w:lang w:val="uk-UA"/>
        </w:rPr>
      </w:pPr>
      <w:r w:rsidRPr="007C6274">
        <w:rPr>
          <w:sz w:val="22"/>
          <w:szCs w:val="22"/>
          <w:lang w:val="uk-UA"/>
        </w:rPr>
        <w:t xml:space="preserve">7. Схема розміщення </w:t>
      </w:r>
      <w:proofErr w:type="spellStart"/>
      <w:r w:rsidRPr="007C6274">
        <w:rPr>
          <w:sz w:val="22"/>
          <w:szCs w:val="22"/>
          <w:lang w:val="uk-UA"/>
        </w:rPr>
        <w:t>бранш</w:t>
      </w:r>
      <w:proofErr w:type="spellEnd"/>
      <w:r w:rsidRPr="007C6274">
        <w:rPr>
          <w:sz w:val="22"/>
          <w:szCs w:val="22"/>
          <w:lang w:val="uk-UA"/>
        </w:rPr>
        <w:t xml:space="preserve"> гоніометра при дослідженні рухливості суглобів верхніх кінцівок.</w:t>
      </w:r>
    </w:p>
    <w:p w:rsidR="00BE6781" w:rsidRDefault="00BE6781" w:rsidP="00BE6781">
      <w:pPr>
        <w:pStyle w:val="a7"/>
        <w:tabs>
          <w:tab w:val="left" w:pos="336"/>
        </w:tabs>
        <w:spacing w:after="0"/>
        <w:ind w:left="567" w:right="310"/>
        <w:jc w:val="both"/>
        <w:rPr>
          <w:sz w:val="22"/>
          <w:szCs w:val="22"/>
          <w:lang w:eastAsia="uk-UA"/>
        </w:rPr>
      </w:pPr>
      <w:r>
        <w:rPr>
          <w:sz w:val="22"/>
          <w:szCs w:val="22"/>
          <w:lang w:val="uk-UA" w:eastAsia="uk-UA"/>
        </w:rPr>
        <w:t xml:space="preserve">            8.В</w:t>
      </w:r>
      <w:proofErr w:type="spellStart"/>
      <w:r w:rsidRPr="002A54DF">
        <w:rPr>
          <w:sz w:val="22"/>
          <w:szCs w:val="22"/>
          <w:lang w:eastAsia="uk-UA"/>
        </w:rPr>
        <w:t>имірювання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амплітуди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рухів</w:t>
      </w:r>
      <w:proofErr w:type="spellEnd"/>
      <w:r w:rsidRPr="002A54DF">
        <w:rPr>
          <w:sz w:val="22"/>
          <w:szCs w:val="22"/>
          <w:lang w:eastAsia="uk-UA"/>
        </w:rPr>
        <w:t xml:space="preserve"> та </w:t>
      </w:r>
      <w:proofErr w:type="spellStart"/>
      <w:r w:rsidRPr="002A54DF">
        <w:rPr>
          <w:sz w:val="22"/>
          <w:szCs w:val="22"/>
          <w:lang w:eastAsia="uk-UA"/>
        </w:rPr>
        <w:t>її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нормальні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величини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плечовому</w:t>
      </w:r>
      <w:proofErr w:type="spellEnd"/>
      <w:r>
        <w:rPr>
          <w:sz w:val="22"/>
          <w:szCs w:val="22"/>
          <w:lang w:val="uk-UA" w:eastAsia="uk-UA"/>
        </w:rPr>
        <w:t>.</w:t>
      </w:r>
      <w:r w:rsidRPr="002A54DF">
        <w:rPr>
          <w:sz w:val="22"/>
          <w:szCs w:val="22"/>
          <w:lang w:eastAsia="uk-UA"/>
        </w:rPr>
        <w:t xml:space="preserve"> </w:t>
      </w:r>
    </w:p>
    <w:p w:rsidR="00BE6781" w:rsidRDefault="00BE6781" w:rsidP="00BE6781">
      <w:pPr>
        <w:pStyle w:val="a7"/>
        <w:tabs>
          <w:tab w:val="left" w:pos="336"/>
        </w:tabs>
        <w:spacing w:after="0"/>
        <w:ind w:left="567" w:right="310" w:firstLine="709"/>
        <w:jc w:val="both"/>
        <w:rPr>
          <w:sz w:val="22"/>
          <w:szCs w:val="22"/>
          <w:lang w:eastAsia="uk-UA"/>
        </w:rPr>
      </w:pPr>
      <w:r>
        <w:rPr>
          <w:sz w:val="22"/>
          <w:szCs w:val="22"/>
          <w:lang w:val="uk-UA" w:eastAsia="uk-UA"/>
        </w:rPr>
        <w:t>9.В</w:t>
      </w:r>
      <w:proofErr w:type="spellStart"/>
      <w:r w:rsidRPr="002A54DF">
        <w:rPr>
          <w:sz w:val="22"/>
          <w:szCs w:val="22"/>
          <w:lang w:eastAsia="uk-UA"/>
        </w:rPr>
        <w:t>имірювання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амплітуди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рухів</w:t>
      </w:r>
      <w:proofErr w:type="spellEnd"/>
      <w:r w:rsidRPr="002A54DF">
        <w:rPr>
          <w:sz w:val="22"/>
          <w:szCs w:val="22"/>
          <w:lang w:eastAsia="uk-UA"/>
        </w:rPr>
        <w:t xml:space="preserve"> та </w:t>
      </w:r>
      <w:proofErr w:type="spellStart"/>
      <w:r w:rsidRPr="002A54DF">
        <w:rPr>
          <w:sz w:val="22"/>
          <w:szCs w:val="22"/>
          <w:lang w:eastAsia="uk-UA"/>
        </w:rPr>
        <w:t>її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нормальні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величини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ліктьовому</w:t>
      </w:r>
      <w:proofErr w:type="spellEnd"/>
      <w:r>
        <w:rPr>
          <w:sz w:val="22"/>
          <w:szCs w:val="22"/>
          <w:lang w:val="uk-UA" w:eastAsia="uk-UA"/>
        </w:rPr>
        <w:t>.</w:t>
      </w:r>
      <w:r w:rsidRPr="002A54DF">
        <w:rPr>
          <w:sz w:val="22"/>
          <w:szCs w:val="22"/>
          <w:lang w:eastAsia="uk-UA"/>
        </w:rPr>
        <w:t xml:space="preserve"> </w:t>
      </w:r>
    </w:p>
    <w:p w:rsidR="00BE6781" w:rsidRDefault="00BE6781" w:rsidP="00BE6781">
      <w:pPr>
        <w:pStyle w:val="a7"/>
        <w:tabs>
          <w:tab w:val="left" w:pos="336"/>
        </w:tabs>
        <w:spacing w:after="0"/>
        <w:ind w:left="567" w:right="310" w:firstLine="709"/>
        <w:jc w:val="both"/>
        <w:rPr>
          <w:sz w:val="22"/>
          <w:szCs w:val="22"/>
          <w:lang w:eastAsia="uk-UA"/>
        </w:rPr>
      </w:pPr>
      <w:r>
        <w:rPr>
          <w:sz w:val="22"/>
          <w:szCs w:val="22"/>
          <w:lang w:val="uk-UA" w:eastAsia="uk-UA"/>
        </w:rPr>
        <w:t>10. В</w:t>
      </w:r>
      <w:proofErr w:type="spellStart"/>
      <w:r w:rsidRPr="002A54DF">
        <w:rPr>
          <w:sz w:val="22"/>
          <w:szCs w:val="22"/>
          <w:lang w:eastAsia="uk-UA"/>
        </w:rPr>
        <w:t>имірювання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амплітуди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рухів</w:t>
      </w:r>
      <w:proofErr w:type="spellEnd"/>
      <w:r w:rsidRPr="002A54DF">
        <w:rPr>
          <w:sz w:val="22"/>
          <w:szCs w:val="22"/>
          <w:lang w:eastAsia="uk-UA"/>
        </w:rPr>
        <w:t xml:space="preserve"> та </w:t>
      </w:r>
      <w:proofErr w:type="spellStart"/>
      <w:r w:rsidRPr="002A54DF">
        <w:rPr>
          <w:sz w:val="22"/>
          <w:szCs w:val="22"/>
          <w:lang w:eastAsia="uk-UA"/>
        </w:rPr>
        <w:t>її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нормальні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величини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променево-зап</w:t>
      </w:r>
      <w:proofErr w:type="spellEnd"/>
      <w:r w:rsidR="00F5737C" w:rsidRPr="002A54DF">
        <w:rPr>
          <w:sz w:val="22"/>
          <w:szCs w:val="22"/>
          <w:lang w:val="uk-UA"/>
        </w:rPr>
        <w:t>’</w:t>
      </w:r>
      <w:proofErr w:type="spellStart"/>
      <w:r w:rsidRPr="002A54DF">
        <w:rPr>
          <w:sz w:val="22"/>
          <w:szCs w:val="22"/>
          <w:lang w:eastAsia="uk-UA"/>
        </w:rPr>
        <w:t>ястковому</w:t>
      </w:r>
      <w:proofErr w:type="spellEnd"/>
      <w:r>
        <w:rPr>
          <w:sz w:val="22"/>
          <w:szCs w:val="22"/>
          <w:lang w:val="uk-UA" w:eastAsia="uk-UA"/>
        </w:rPr>
        <w:t>.</w:t>
      </w:r>
      <w:r w:rsidRPr="002A54DF">
        <w:rPr>
          <w:sz w:val="22"/>
          <w:szCs w:val="22"/>
          <w:lang w:eastAsia="uk-UA"/>
        </w:rPr>
        <w:t xml:space="preserve"> </w:t>
      </w:r>
    </w:p>
    <w:p w:rsidR="00BE6781" w:rsidRDefault="00BE6781" w:rsidP="00BE6781">
      <w:pPr>
        <w:pStyle w:val="a7"/>
        <w:tabs>
          <w:tab w:val="left" w:pos="336"/>
        </w:tabs>
        <w:spacing w:after="0"/>
        <w:ind w:left="567" w:right="310"/>
        <w:jc w:val="both"/>
        <w:rPr>
          <w:sz w:val="22"/>
          <w:szCs w:val="22"/>
          <w:lang w:eastAsia="uk-UA"/>
        </w:rPr>
      </w:pPr>
      <w:r>
        <w:rPr>
          <w:sz w:val="22"/>
          <w:szCs w:val="22"/>
          <w:lang w:val="uk-UA" w:eastAsia="uk-UA"/>
        </w:rPr>
        <w:t xml:space="preserve">            11.В</w:t>
      </w:r>
      <w:proofErr w:type="spellStart"/>
      <w:r w:rsidRPr="002A54DF">
        <w:rPr>
          <w:sz w:val="22"/>
          <w:szCs w:val="22"/>
          <w:lang w:eastAsia="uk-UA"/>
        </w:rPr>
        <w:t>имірювання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амплітуди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рухів</w:t>
      </w:r>
      <w:proofErr w:type="spellEnd"/>
      <w:r w:rsidRPr="002A54DF">
        <w:rPr>
          <w:sz w:val="22"/>
          <w:szCs w:val="22"/>
          <w:lang w:eastAsia="uk-UA"/>
        </w:rPr>
        <w:t xml:space="preserve"> та </w:t>
      </w:r>
      <w:proofErr w:type="spellStart"/>
      <w:r w:rsidRPr="002A54DF">
        <w:rPr>
          <w:sz w:val="22"/>
          <w:szCs w:val="22"/>
          <w:lang w:eastAsia="uk-UA"/>
        </w:rPr>
        <w:t>її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нормальні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величини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міжфалангових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суглобах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китиці</w:t>
      </w:r>
      <w:proofErr w:type="spellEnd"/>
      <w:r w:rsidRPr="002A54DF">
        <w:rPr>
          <w:sz w:val="22"/>
          <w:szCs w:val="22"/>
          <w:lang w:eastAsia="uk-UA"/>
        </w:rPr>
        <w:t>.</w:t>
      </w:r>
    </w:p>
    <w:p w:rsidR="00BE6781" w:rsidRDefault="00BE6781" w:rsidP="00BE6781">
      <w:pPr>
        <w:pStyle w:val="a7"/>
        <w:tabs>
          <w:tab w:val="left" w:pos="336"/>
        </w:tabs>
        <w:spacing w:after="0"/>
        <w:ind w:left="567" w:right="310"/>
        <w:jc w:val="both"/>
        <w:rPr>
          <w:sz w:val="22"/>
          <w:szCs w:val="22"/>
          <w:lang w:eastAsia="uk-UA"/>
        </w:rPr>
      </w:pPr>
    </w:p>
    <w:p w:rsidR="00BE6781" w:rsidRPr="00F5737C" w:rsidRDefault="00BE6781" w:rsidP="00BE6781">
      <w:pPr>
        <w:pStyle w:val="17"/>
        <w:keepNext/>
        <w:keepLines/>
        <w:shd w:val="clear" w:color="auto" w:fill="auto"/>
        <w:spacing w:after="85" w:line="240" w:lineRule="auto"/>
        <w:ind w:left="567" w:right="310" w:firstLine="709"/>
        <w:jc w:val="center"/>
        <w:rPr>
          <w:rStyle w:val="FontStyle29"/>
          <w:lang w:eastAsia="uk-UA"/>
        </w:rPr>
      </w:pPr>
      <w:r w:rsidRPr="00F5737C">
        <w:rPr>
          <w:rFonts w:ascii="Times New Roman" w:hAnsi="Times New Roman" w:cs="Times New Roman"/>
        </w:rPr>
        <w:t>Тестовий контроль</w:t>
      </w:r>
    </w:p>
    <w:p w:rsidR="00BE6781" w:rsidRPr="00F5737C" w:rsidRDefault="00BE6781" w:rsidP="00BE6781">
      <w:pPr>
        <w:pStyle w:val="22"/>
        <w:shd w:val="clear" w:color="auto" w:fill="auto"/>
        <w:tabs>
          <w:tab w:val="left" w:pos="581"/>
        </w:tabs>
        <w:spacing w:before="0"/>
        <w:ind w:left="567" w:right="310" w:firstLine="709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F5737C">
        <w:rPr>
          <w:rFonts w:ascii="Times New Roman" w:hAnsi="Times New Roman" w:cs="Times New Roman"/>
          <w:b w:val="0"/>
          <w:sz w:val="22"/>
          <w:szCs w:val="22"/>
          <w:u w:val="single"/>
        </w:rPr>
        <w:t>1.Механічний характер болю зумовлений:</w:t>
      </w:r>
    </w:p>
    <w:p w:rsidR="00BE6781" w:rsidRPr="00F5737C" w:rsidRDefault="00BE6781" w:rsidP="00BE6781">
      <w:pPr>
        <w:pStyle w:val="91"/>
        <w:shd w:val="clear" w:color="auto" w:fill="auto"/>
        <w:spacing w:after="0"/>
        <w:ind w:left="567" w:right="31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5737C">
        <w:rPr>
          <w:rFonts w:ascii="Times New Roman" w:hAnsi="Times New Roman" w:cs="Times New Roman"/>
          <w:sz w:val="22"/>
          <w:szCs w:val="22"/>
        </w:rPr>
        <w:t xml:space="preserve">1.Запальним набряком суглобових і </w:t>
      </w:r>
      <w:proofErr w:type="spellStart"/>
      <w:r w:rsidRPr="00F5737C">
        <w:rPr>
          <w:rFonts w:ascii="Times New Roman" w:hAnsi="Times New Roman" w:cs="Times New Roman"/>
          <w:sz w:val="22"/>
          <w:szCs w:val="22"/>
        </w:rPr>
        <w:t>навколосуглобових</w:t>
      </w:r>
      <w:proofErr w:type="spellEnd"/>
      <w:r w:rsidRPr="00F5737C">
        <w:rPr>
          <w:rFonts w:ascii="Times New Roman" w:hAnsi="Times New Roman" w:cs="Times New Roman"/>
          <w:sz w:val="22"/>
          <w:szCs w:val="22"/>
        </w:rPr>
        <w:t xml:space="preserve"> тканин</w:t>
      </w:r>
      <w:r w:rsidR="007C6274">
        <w:rPr>
          <w:rFonts w:ascii="Times New Roman" w:hAnsi="Times New Roman" w:cs="Times New Roman"/>
          <w:sz w:val="22"/>
          <w:szCs w:val="22"/>
        </w:rPr>
        <w:t>.</w:t>
      </w:r>
      <w:r w:rsidRPr="00F5737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781" w:rsidRPr="00F5737C" w:rsidRDefault="00BE6781" w:rsidP="00BE6781">
      <w:pPr>
        <w:pStyle w:val="91"/>
        <w:shd w:val="clear" w:color="auto" w:fill="auto"/>
        <w:spacing w:after="0"/>
        <w:ind w:left="567" w:right="310" w:firstLine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5737C">
        <w:rPr>
          <w:rFonts w:ascii="Times New Roman" w:hAnsi="Times New Roman" w:cs="Times New Roman"/>
          <w:b/>
          <w:sz w:val="22"/>
          <w:szCs w:val="22"/>
          <w:lang w:val="ru-RU"/>
        </w:rPr>
        <w:t>2.</w:t>
      </w:r>
      <w:r w:rsidRPr="00F5737C">
        <w:rPr>
          <w:rFonts w:ascii="Times New Roman" w:hAnsi="Times New Roman" w:cs="Times New Roman"/>
          <w:b/>
          <w:sz w:val="22"/>
          <w:szCs w:val="22"/>
        </w:rPr>
        <w:t>Тиском, розтягненням, скручуванням суглобових поверхонь</w:t>
      </w:r>
      <w:r w:rsidR="007C6274">
        <w:rPr>
          <w:rFonts w:ascii="Times New Roman" w:hAnsi="Times New Roman" w:cs="Times New Roman"/>
          <w:b/>
          <w:sz w:val="22"/>
          <w:szCs w:val="22"/>
        </w:rPr>
        <w:t>.</w:t>
      </w:r>
    </w:p>
    <w:p w:rsidR="00BE6781" w:rsidRPr="00F5737C" w:rsidRDefault="00BE6781" w:rsidP="00BE6781">
      <w:pPr>
        <w:pStyle w:val="91"/>
        <w:shd w:val="clear" w:color="auto" w:fill="auto"/>
        <w:spacing w:after="0"/>
        <w:ind w:right="31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5737C">
        <w:rPr>
          <w:rFonts w:ascii="Times New Roman" w:hAnsi="Times New Roman" w:cs="Times New Roman"/>
          <w:sz w:val="22"/>
          <w:szCs w:val="22"/>
        </w:rPr>
        <w:t xml:space="preserve">         3.Вивихами, підвивихами</w:t>
      </w:r>
      <w:r w:rsidR="007C6274">
        <w:rPr>
          <w:rFonts w:ascii="Times New Roman" w:hAnsi="Times New Roman" w:cs="Times New Roman"/>
          <w:sz w:val="22"/>
          <w:szCs w:val="22"/>
        </w:rPr>
        <w:t>.</w:t>
      </w:r>
      <w:r w:rsidRPr="00F5737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781" w:rsidRPr="00F5737C" w:rsidRDefault="00BE6781" w:rsidP="00BE6781">
      <w:pPr>
        <w:pStyle w:val="91"/>
        <w:shd w:val="clear" w:color="auto" w:fill="auto"/>
        <w:spacing w:after="0"/>
        <w:ind w:right="310" w:firstLine="0"/>
        <w:jc w:val="both"/>
        <w:rPr>
          <w:rStyle w:val="FontStyle29"/>
          <w:lang w:val="ru-RU"/>
        </w:rPr>
      </w:pPr>
      <w:r w:rsidRPr="00F5737C">
        <w:rPr>
          <w:rFonts w:ascii="Times New Roman" w:hAnsi="Times New Roman" w:cs="Times New Roman"/>
          <w:sz w:val="22"/>
          <w:szCs w:val="22"/>
        </w:rPr>
        <w:t xml:space="preserve">         4.Мікропереломами</w:t>
      </w:r>
      <w:r w:rsidR="007C6274">
        <w:rPr>
          <w:rFonts w:ascii="Times New Roman" w:hAnsi="Times New Roman" w:cs="Times New Roman"/>
          <w:sz w:val="22"/>
          <w:szCs w:val="22"/>
        </w:rPr>
        <w:t>.</w:t>
      </w:r>
    </w:p>
    <w:p w:rsidR="00BE6781" w:rsidRPr="00F5737C" w:rsidRDefault="00BE6781" w:rsidP="00F5737C">
      <w:pPr>
        <w:pStyle w:val="Style2"/>
        <w:widowControl/>
        <w:spacing w:line="240" w:lineRule="atLeast"/>
        <w:ind w:left="567" w:right="310" w:firstLine="709"/>
        <w:jc w:val="left"/>
        <w:rPr>
          <w:rStyle w:val="FontStyle29"/>
          <w:u w:val="single"/>
          <w:lang w:val="uk-UA" w:eastAsia="uk-UA"/>
        </w:rPr>
      </w:pPr>
      <w:r w:rsidRPr="00F5737C">
        <w:rPr>
          <w:rStyle w:val="FontStyle29"/>
          <w:u w:val="single"/>
          <w:lang w:val="uk-UA" w:eastAsia="uk-UA"/>
        </w:rPr>
        <w:t>2.Дослідження функціонального стану суглобів організму складається з:</w:t>
      </w:r>
    </w:p>
    <w:p w:rsidR="00BE6781" w:rsidRPr="00F5737C" w:rsidRDefault="00BE6781" w:rsidP="00F5737C">
      <w:pPr>
        <w:pStyle w:val="Style2"/>
        <w:widowControl/>
        <w:spacing w:line="240" w:lineRule="atLeast"/>
        <w:ind w:right="310" w:firstLine="734"/>
        <w:jc w:val="left"/>
        <w:rPr>
          <w:rStyle w:val="FontStyle28"/>
          <w:b w:val="0"/>
          <w:bCs w:val="0"/>
          <w:i w:val="0"/>
          <w:iCs w:val="0"/>
          <w:lang w:val="uk-UA" w:eastAsia="uk-UA"/>
        </w:rPr>
      </w:pPr>
      <w:r w:rsidRPr="00F5737C">
        <w:rPr>
          <w:rStyle w:val="FontStyle29"/>
          <w:b/>
          <w:lang w:val="uk-UA" w:eastAsia="uk-UA"/>
        </w:rPr>
        <w:t>1</w:t>
      </w:r>
      <w:r w:rsidRPr="00F5737C">
        <w:rPr>
          <w:rStyle w:val="FontStyle29"/>
          <w:lang w:val="uk-UA" w:eastAsia="uk-UA"/>
        </w:rPr>
        <w:t>.З</w:t>
      </w:r>
      <w:r w:rsidRPr="00F5737C">
        <w:rPr>
          <w:rStyle w:val="FontStyle28"/>
          <w:bCs w:val="0"/>
          <w:i w:val="0"/>
          <w:iCs w:val="0"/>
          <w:lang w:val="uk-UA" w:eastAsia="uk-UA"/>
        </w:rPr>
        <w:t>агального огляду.</w:t>
      </w:r>
    </w:p>
    <w:p w:rsidR="00BE6781" w:rsidRPr="00F5737C" w:rsidRDefault="00BE6781" w:rsidP="00F5737C">
      <w:pPr>
        <w:pStyle w:val="Style2"/>
        <w:widowControl/>
        <w:spacing w:line="240" w:lineRule="atLeast"/>
        <w:ind w:right="310" w:firstLine="734"/>
        <w:jc w:val="left"/>
        <w:rPr>
          <w:rStyle w:val="FontStyle28"/>
          <w:b w:val="0"/>
          <w:bCs w:val="0"/>
          <w:i w:val="0"/>
          <w:iCs w:val="0"/>
          <w:lang w:val="uk-UA" w:eastAsia="uk-UA"/>
        </w:rPr>
      </w:pPr>
      <w:r w:rsidRPr="00F5737C">
        <w:rPr>
          <w:rStyle w:val="FontStyle28"/>
          <w:b w:val="0"/>
          <w:bCs w:val="0"/>
          <w:i w:val="0"/>
          <w:iCs w:val="0"/>
          <w:lang w:val="uk-UA" w:eastAsia="uk-UA"/>
        </w:rPr>
        <w:t>2.Тільки досліджень ССС та системи дихання.</w:t>
      </w:r>
    </w:p>
    <w:p w:rsidR="00BE6781" w:rsidRPr="00F5737C" w:rsidRDefault="00BE6781" w:rsidP="00F5737C">
      <w:pPr>
        <w:pStyle w:val="Style2"/>
        <w:widowControl/>
        <w:spacing w:line="240" w:lineRule="atLeast"/>
        <w:ind w:right="310" w:firstLine="734"/>
        <w:jc w:val="left"/>
        <w:rPr>
          <w:rStyle w:val="FontStyle28"/>
          <w:bCs w:val="0"/>
          <w:i w:val="0"/>
          <w:iCs w:val="0"/>
          <w:lang w:val="uk-UA" w:eastAsia="uk-UA"/>
        </w:rPr>
      </w:pPr>
      <w:r w:rsidRPr="00F5737C">
        <w:rPr>
          <w:rStyle w:val="FontStyle28"/>
          <w:bCs w:val="0"/>
          <w:i w:val="0"/>
          <w:iCs w:val="0"/>
          <w:lang w:val="uk-UA" w:eastAsia="uk-UA"/>
        </w:rPr>
        <w:t>3.</w:t>
      </w:r>
      <w:r w:rsidRPr="00F5737C">
        <w:rPr>
          <w:rStyle w:val="FontStyle29"/>
          <w:b/>
          <w:lang w:val="uk-UA" w:eastAsia="uk-UA"/>
        </w:rPr>
        <w:t>Вимірювань обсягу рухів.</w:t>
      </w:r>
      <w:r w:rsidRPr="00F5737C">
        <w:rPr>
          <w:rStyle w:val="FontStyle29"/>
          <w:lang w:val="uk-UA" w:eastAsia="uk-UA"/>
        </w:rPr>
        <w:t xml:space="preserve"> </w:t>
      </w:r>
    </w:p>
    <w:p w:rsidR="00BE6781" w:rsidRDefault="00BE6781" w:rsidP="00F5737C">
      <w:pPr>
        <w:pStyle w:val="Style2"/>
        <w:widowControl/>
        <w:spacing w:line="240" w:lineRule="atLeast"/>
        <w:ind w:right="310" w:firstLine="734"/>
        <w:jc w:val="left"/>
        <w:rPr>
          <w:rStyle w:val="FontStyle29"/>
          <w:b/>
          <w:lang w:val="uk-UA" w:eastAsia="uk-UA"/>
        </w:rPr>
      </w:pPr>
      <w:r w:rsidRPr="00F5737C">
        <w:rPr>
          <w:rStyle w:val="FontStyle28"/>
          <w:bCs w:val="0"/>
          <w:i w:val="0"/>
          <w:iCs w:val="0"/>
          <w:lang w:val="uk-UA" w:eastAsia="uk-UA"/>
        </w:rPr>
        <w:t>4.</w:t>
      </w:r>
      <w:r w:rsidRPr="00F5737C">
        <w:rPr>
          <w:rStyle w:val="FontStyle29"/>
          <w:lang w:val="uk-UA" w:eastAsia="uk-UA"/>
        </w:rPr>
        <w:t xml:space="preserve"> </w:t>
      </w:r>
      <w:r w:rsidRPr="00F5737C">
        <w:rPr>
          <w:rStyle w:val="FontStyle29"/>
          <w:b/>
          <w:lang w:val="uk-UA" w:eastAsia="uk-UA"/>
        </w:rPr>
        <w:t>Використання спеціальних досліджень.</w:t>
      </w:r>
    </w:p>
    <w:p w:rsidR="00F5737C" w:rsidRDefault="00F5737C" w:rsidP="00F5737C">
      <w:pPr>
        <w:pStyle w:val="Style2"/>
        <w:widowControl/>
        <w:spacing w:line="240" w:lineRule="atLeast"/>
        <w:ind w:right="310" w:firstLine="734"/>
        <w:jc w:val="left"/>
        <w:rPr>
          <w:rStyle w:val="FontStyle29"/>
          <w:b/>
          <w:lang w:val="uk-UA" w:eastAsia="uk-UA"/>
        </w:rPr>
      </w:pPr>
    </w:p>
    <w:p w:rsidR="00F5737C" w:rsidRPr="00F5737C" w:rsidRDefault="00F5737C" w:rsidP="00F5737C">
      <w:pPr>
        <w:pStyle w:val="Style2"/>
        <w:widowControl/>
        <w:spacing w:line="240" w:lineRule="atLeast"/>
        <w:ind w:right="310" w:firstLine="734"/>
        <w:jc w:val="left"/>
        <w:rPr>
          <w:b/>
          <w:sz w:val="22"/>
          <w:szCs w:val="22"/>
          <w:lang w:val="uk-UA" w:eastAsia="uk-UA"/>
        </w:rPr>
      </w:pPr>
    </w:p>
    <w:p w:rsidR="00BE6781" w:rsidRPr="00F5737C" w:rsidRDefault="00BE6781" w:rsidP="00BE6781">
      <w:pPr>
        <w:ind w:left="567" w:right="310" w:firstLine="709"/>
        <w:rPr>
          <w:sz w:val="22"/>
          <w:szCs w:val="22"/>
        </w:rPr>
      </w:pPr>
      <w:bookmarkStart w:id="32" w:name="bookmark21"/>
      <w:r w:rsidRPr="00F5737C">
        <w:rPr>
          <w:sz w:val="22"/>
          <w:szCs w:val="22"/>
          <w:u w:val="single"/>
          <w:lang w:val="uk-UA"/>
        </w:rPr>
        <w:lastRenderedPageBreak/>
        <w:t>3.</w:t>
      </w:r>
      <w:proofErr w:type="spellStart"/>
      <w:r w:rsidRPr="00F5737C">
        <w:rPr>
          <w:sz w:val="22"/>
          <w:szCs w:val="22"/>
          <w:u w:val="single"/>
        </w:rPr>
        <w:t>Запалення</w:t>
      </w:r>
      <w:proofErr w:type="spellEnd"/>
      <w:r w:rsidRPr="00F5737C">
        <w:rPr>
          <w:sz w:val="22"/>
          <w:szCs w:val="22"/>
          <w:u w:val="single"/>
        </w:rPr>
        <w:t xml:space="preserve"> 4 і </w:t>
      </w:r>
      <w:proofErr w:type="spellStart"/>
      <w:r w:rsidRPr="00F5737C">
        <w:rPr>
          <w:sz w:val="22"/>
          <w:szCs w:val="22"/>
          <w:u w:val="single"/>
        </w:rPr>
        <w:t>більше</w:t>
      </w:r>
      <w:proofErr w:type="spellEnd"/>
      <w:r w:rsidRPr="00F5737C">
        <w:rPr>
          <w:sz w:val="22"/>
          <w:szCs w:val="22"/>
          <w:u w:val="single"/>
        </w:rPr>
        <w:t xml:space="preserve"> </w:t>
      </w:r>
      <w:proofErr w:type="spellStart"/>
      <w:r w:rsidRPr="00F5737C">
        <w:rPr>
          <w:sz w:val="22"/>
          <w:szCs w:val="22"/>
          <w:u w:val="single"/>
        </w:rPr>
        <w:t>суглобів</w:t>
      </w:r>
      <w:proofErr w:type="spellEnd"/>
      <w:r w:rsidRPr="00F5737C">
        <w:rPr>
          <w:sz w:val="22"/>
          <w:szCs w:val="22"/>
          <w:u w:val="single"/>
        </w:rPr>
        <w:t xml:space="preserve"> - </w:t>
      </w:r>
      <w:proofErr w:type="spellStart"/>
      <w:r w:rsidRPr="00F5737C">
        <w:rPr>
          <w:sz w:val="22"/>
          <w:szCs w:val="22"/>
          <w:u w:val="single"/>
        </w:rPr>
        <w:t>це</w:t>
      </w:r>
      <w:proofErr w:type="spellEnd"/>
      <w:r w:rsidRPr="00F5737C">
        <w:rPr>
          <w:sz w:val="22"/>
          <w:szCs w:val="22"/>
          <w:u w:val="single"/>
        </w:rPr>
        <w:t>:</w:t>
      </w:r>
      <w:bookmarkEnd w:id="32"/>
    </w:p>
    <w:p w:rsidR="00BE6781" w:rsidRPr="00F5737C" w:rsidRDefault="00BE6781" w:rsidP="00BE6781">
      <w:pPr>
        <w:ind w:left="709" w:right="310"/>
        <w:rPr>
          <w:sz w:val="22"/>
          <w:szCs w:val="22"/>
          <w:lang w:val="uk-UA"/>
        </w:rPr>
      </w:pPr>
      <w:r w:rsidRPr="00F5737C">
        <w:rPr>
          <w:sz w:val="22"/>
          <w:szCs w:val="22"/>
        </w:rPr>
        <w:t>1.Оліґоартрит</w:t>
      </w:r>
      <w:r w:rsidRPr="00F5737C">
        <w:rPr>
          <w:sz w:val="22"/>
          <w:szCs w:val="22"/>
          <w:lang w:val="uk-UA"/>
        </w:rPr>
        <w:t>.</w:t>
      </w:r>
    </w:p>
    <w:p w:rsidR="00BE6781" w:rsidRPr="00F5737C" w:rsidRDefault="00BE6781" w:rsidP="00BE6781">
      <w:pPr>
        <w:ind w:left="709" w:right="310"/>
        <w:rPr>
          <w:sz w:val="22"/>
          <w:szCs w:val="22"/>
          <w:lang w:val="uk-UA"/>
        </w:rPr>
      </w:pPr>
      <w:r w:rsidRPr="00F5737C">
        <w:rPr>
          <w:sz w:val="22"/>
          <w:szCs w:val="22"/>
        </w:rPr>
        <w:t>2Моноартрит</w:t>
      </w:r>
      <w:r w:rsidRPr="00F5737C">
        <w:rPr>
          <w:sz w:val="22"/>
          <w:szCs w:val="22"/>
          <w:lang w:val="uk-UA"/>
        </w:rPr>
        <w:t>.</w:t>
      </w:r>
    </w:p>
    <w:p w:rsidR="00BE6781" w:rsidRPr="00F5737C" w:rsidRDefault="00BE6781" w:rsidP="00BE6781">
      <w:pPr>
        <w:ind w:left="709" w:right="310"/>
        <w:rPr>
          <w:b/>
          <w:sz w:val="22"/>
          <w:szCs w:val="22"/>
        </w:rPr>
      </w:pPr>
      <w:r w:rsidRPr="00F5737C">
        <w:rPr>
          <w:b/>
          <w:sz w:val="22"/>
          <w:szCs w:val="22"/>
        </w:rPr>
        <w:t>3.Поліартрит</w:t>
      </w:r>
      <w:r w:rsidRPr="00F5737C">
        <w:rPr>
          <w:b/>
          <w:sz w:val="22"/>
          <w:szCs w:val="22"/>
          <w:lang w:val="uk-UA"/>
        </w:rPr>
        <w:t>.</w:t>
      </w:r>
      <w:r w:rsidRPr="00F5737C">
        <w:rPr>
          <w:b/>
          <w:sz w:val="22"/>
          <w:szCs w:val="22"/>
        </w:rPr>
        <w:t xml:space="preserve"> </w:t>
      </w:r>
    </w:p>
    <w:p w:rsidR="00BE6781" w:rsidRPr="00F5737C" w:rsidRDefault="00BE6781" w:rsidP="00BE6781">
      <w:pPr>
        <w:ind w:left="709" w:right="310"/>
        <w:rPr>
          <w:sz w:val="22"/>
          <w:szCs w:val="22"/>
          <w:lang w:val="uk-UA"/>
        </w:rPr>
      </w:pPr>
      <w:r w:rsidRPr="00F5737C">
        <w:rPr>
          <w:sz w:val="22"/>
          <w:szCs w:val="22"/>
        </w:rPr>
        <w:t>4.Артрит</w:t>
      </w:r>
      <w:r w:rsidRPr="00F5737C">
        <w:rPr>
          <w:sz w:val="22"/>
          <w:szCs w:val="22"/>
          <w:lang w:val="uk-UA"/>
        </w:rPr>
        <w:t>.</w:t>
      </w:r>
    </w:p>
    <w:p w:rsidR="00BE6781" w:rsidRPr="00F5737C" w:rsidRDefault="00BE6781" w:rsidP="00BE6781">
      <w:pPr>
        <w:pStyle w:val="22"/>
        <w:shd w:val="clear" w:color="auto" w:fill="auto"/>
        <w:tabs>
          <w:tab w:val="left" w:pos="581"/>
        </w:tabs>
        <w:spacing w:before="0"/>
        <w:ind w:left="567" w:right="310" w:firstLine="709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F5737C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4.Запальний характер </w:t>
      </w:r>
      <w:proofErr w:type="spellStart"/>
      <w:r w:rsidRPr="00F5737C">
        <w:rPr>
          <w:rFonts w:ascii="Times New Roman" w:hAnsi="Times New Roman" w:cs="Times New Roman"/>
          <w:b w:val="0"/>
          <w:sz w:val="22"/>
          <w:szCs w:val="22"/>
          <w:u w:val="single"/>
        </w:rPr>
        <w:t>болюв</w:t>
      </w:r>
      <w:proofErr w:type="spellEnd"/>
      <w:r w:rsidRPr="00F5737C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 суглобах зумовлений:</w:t>
      </w:r>
    </w:p>
    <w:p w:rsidR="00BE6781" w:rsidRPr="00F5737C" w:rsidRDefault="00BE6781" w:rsidP="00BE6781">
      <w:pPr>
        <w:pStyle w:val="91"/>
        <w:shd w:val="clear" w:color="auto" w:fill="auto"/>
        <w:spacing w:after="0"/>
        <w:ind w:left="567" w:right="3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737C">
        <w:rPr>
          <w:rFonts w:ascii="Times New Roman" w:hAnsi="Times New Roman" w:cs="Times New Roman"/>
          <w:sz w:val="22"/>
          <w:szCs w:val="22"/>
        </w:rPr>
        <w:t>1.Мікропереломами.</w:t>
      </w:r>
    </w:p>
    <w:p w:rsidR="00BE6781" w:rsidRPr="00F5737C" w:rsidRDefault="00BE6781" w:rsidP="00BE6781">
      <w:pPr>
        <w:pStyle w:val="91"/>
        <w:shd w:val="clear" w:color="auto" w:fill="auto"/>
        <w:spacing w:after="0"/>
        <w:ind w:left="567" w:right="31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5737C">
        <w:rPr>
          <w:rFonts w:ascii="Times New Roman" w:hAnsi="Times New Roman" w:cs="Times New Roman"/>
          <w:b/>
          <w:sz w:val="22"/>
          <w:szCs w:val="22"/>
        </w:rPr>
        <w:t xml:space="preserve">2.Запальним набряком суглобових і </w:t>
      </w:r>
      <w:proofErr w:type="spellStart"/>
      <w:r w:rsidRPr="00F5737C">
        <w:rPr>
          <w:rFonts w:ascii="Times New Roman" w:hAnsi="Times New Roman" w:cs="Times New Roman"/>
          <w:b/>
          <w:sz w:val="22"/>
          <w:szCs w:val="22"/>
        </w:rPr>
        <w:t>навколосуглобових</w:t>
      </w:r>
      <w:proofErr w:type="spellEnd"/>
      <w:r w:rsidRPr="00F5737C">
        <w:rPr>
          <w:rFonts w:ascii="Times New Roman" w:hAnsi="Times New Roman" w:cs="Times New Roman"/>
          <w:b/>
          <w:sz w:val="22"/>
          <w:szCs w:val="22"/>
        </w:rPr>
        <w:t xml:space="preserve"> тканин.</w:t>
      </w:r>
      <w:r w:rsidRPr="00F5737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781" w:rsidRPr="00F5737C" w:rsidRDefault="00BE6781" w:rsidP="00BE6781">
      <w:pPr>
        <w:pStyle w:val="91"/>
        <w:shd w:val="clear" w:color="auto" w:fill="auto"/>
        <w:spacing w:after="0"/>
        <w:ind w:left="567" w:right="3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737C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Pr="00F5737C">
        <w:rPr>
          <w:rFonts w:ascii="Times New Roman" w:hAnsi="Times New Roman" w:cs="Times New Roman"/>
          <w:sz w:val="22"/>
          <w:szCs w:val="22"/>
        </w:rPr>
        <w:t>Тиском, розтягненням, скручуванням суглобових поверхонь.</w:t>
      </w:r>
    </w:p>
    <w:p w:rsidR="00BE6781" w:rsidRPr="00F5737C" w:rsidRDefault="00BE6781" w:rsidP="00BE6781">
      <w:pPr>
        <w:pStyle w:val="91"/>
        <w:shd w:val="clear" w:color="auto" w:fill="auto"/>
        <w:spacing w:after="0"/>
        <w:ind w:left="567" w:right="3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737C">
        <w:rPr>
          <w:rFonts w:ascii="Times New Roman" w:hAnsi="Times New Roman" w:cs="Times New Roman"/>
          <w:sz w:val="22"/>
          <w:szCs w:val="22"/>
        </w:rPr>
        <w:t>4.Вивихами, підвивихами.</w:t>
      </w:r>
    </w:p>
    <w:p w:rsidR="00BE6781" w:rsidRPr="00F5737C" w:rsidRDefault="00BE6781" w:rsidP="00BE6781">
      <w:pPr>
        <w:pStyle w:val="91"/>
        <w:shd w:val="clear" w:color="auto" w:fill="auto"/>
        <w:spacing w:after="0"/>
        <w:ind w:left="567" w:right="310"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5737C">
        <w:rPr>
          <w:rFonts w:ascii="Times New Roman" w:hAnsi="Times New Roman" w:cs="Times New Roman"/>
          <w:sz w:val="22"/>
          <w:szCs w:val="22"/>
          <w:u w:val="single"/>
        </w:rPr>
        <w:t>5.Девіація суглоба - це:</w:t>
      </w:r>
    </w:p>
    <w:p w:rsidR="00BE6781" w:rsidRPr="00790651" w:rsidRDefault="00BE6781" w:rsidP="00883D2B">
      <w:pPr>
        <w:ind w:left="567"/>
        <w:rPr>
          <w:sz w:val="22"/>
          <w:szCs w:val="22"/>
          <w:lang w:val="uk-UA"/>
        </w:rPr>
      </w:pPr>
      <w:r w:rsidRPr="00F5737C">
        <w:t>1.</w:t>
      </w:r>
      <w:r w:rsidRPr="00883D2B">
        <w:rPr>
          <w:sz w:val="22"/>
          <w:szCs w:val="22"/>
        </w:rPr>
        <w:t xml:space="preserve">Грубе </w:t>
      </w:r>
      <w:proofErr w:type="spellStart"/>
      <w:r w:rsidRPr="00883D2B">
        <w:rPr>
          <w:sz w:val="22"/>
          <w:szCs w:val="22"/>
        </w:rPr>
        <w:t>порушення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форми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суглоба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внаслідок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змін</w:t>
      </w:r>
      <w:proofErr w:type="spellEnd"/>
      <w:r w:rsidRPr="00883D2B">
        <w:rPr>
          <w:sz w:val="22"/>
          <w:szCs w:val="22"/>
        </w:rPr>
        <w:t xml:space="preserve"> у </w:t>
      </w:r>
      <w:proofErr w:type="spellStart"/>
      <w:r w:rsidRPr="00883D2B">
        <w:rPr>
          <w:sz w:val="22"/>
          <w:szCs w:val="22"/>
        </w:rPr>
        <w:t>кістках</w:t>
      </w:r>
      <w:proofErr w:type="spellEnd"/>
      <w:r w:rsidRPr="00883D2B">
        <w:rPr>
          <w:sz w:val="22"/>
          <w:szCs w:val="22"/>
        </w:rPr>
        <w:t xml:space="preserve"> і </w:t>
      </w:r>
      <w:proofErr w:type="spellStart"/>
      <w:r w:rsidRPr="00883D2B">
        <w:rPr>
          <w:sz w:val="22"/>
          <w:szCs w:val="22"/>
        </w:rPr>
        <w:t>капсуло</w:t>
      </w:r>
      <w:proofErr w:type="spellEnd"/>
      <w:r w:rsidRPr="00883D2B">
        <w:rPr>
          <w:sz w:val="22"/>
          <w:szCs w:val="22"/>
        </w:rPr>
        <w:t xml:space="preserve">- </w:t>
      </w:r>
      <w:proofErr w:type="spellStart"/>
      <w:r w:rsidRPr="00883D2B">
        <w:rPr>
          <w:sz w:val="22"/>
          <w:szCs w:val="22"/>
        </w:rPr>
        <w:t>зв</w:t>
      </w:r>
      <w:r w:rsidR="00883D2B" w:rsidRPr="00883D2B">
        <w:rPr>
          <w:sz w:val="22"/>
          <w:szCs w:val="22"/>
        </w:rPr>
        <w:t>’</w:t>
      </w:r>
      <w:r w:rsidRPr="00883D2B">
        <w:rPr>
          <w:sz w:val="22"/>
          <w:szCs w:val="22"/>
        </w:rPr>
        <w:t>язковому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апараті</w:t>
      </w:r>
      <w:proofErr w:type="spellEnd"/>
      <w:r w:rsidR="00790651">
        <w:rPr>
          <w:sz w:val="22"/>
          <w:szCs w:val="22"/>
          <w:lang w:val="uk-UA"/>
        </w:rPr>
        <w:t>.</w:t>
      </w:r>
    </w:p>
    <w:p w:rsidR="00BE6781" w:rsidRPr="00883D2B" w:rsidRDefault="00BE6781" w:rsidP="00883D2B">
      <w:pPr>
        <w:ind w:left="567"/>
        <w:rPr>
          <w:sz w:val="22"/>
          <w:szCs w:val="22"/>
        </w:rPr>
      </w:pPr>
      <w:r w:rsidRPr="00883D2B">
        <w:rPr>
          <w:sz w:val="22"/>
          <w:szCs w:val="22"/>
        </w:rPr>
        <w:t xml:space="preserve">2.Рівномірне </w:t>
      </w:r>
      <w:proofErr w:type="spellStart"/>
      <w:r w:rsidRPr="00883D2B">
        <w:rPr>
          <w:sz w:val="22"/>
          <w:szCs w:val="22"/>
        </w:rPr>
        <w:t>збільшення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об</w:t>
      </w:r>
      <w:r w:rsidR="00883D2B" w:rsidRPr="00883D2B">
        <w:rPr>
          <w:sz w:val="22"/>
          <w:szCs w:val="22"/>
        </w:rPr>
        <w:t>’</w:t>
      </w:r>
      <w:r w:rsidRPr="00883D2B">
        <w:rPr>
          <w:sz w:val="22"/>
          <w:szCs w:val="22"/>
        </w:rPr>
        <w:t>єму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суглоба</w:t>
      </w:r>
      <w:proofErr w:type="spellEnd"/>
      <w:r w:rsidRPr="00883D2B">
        <w:rPr>
          <w:sz w:val="22"/>
          <w:szCs w:val="22"/>
        </w:rPr>
        <w:t xml:space="preserve"> і </w:t>
      </w:r>
      <w:proofErr w:type="spellStart"/>
      <w:r w:rsidRPr="00883D2B">
        <w:rPr>
          <w:sz w:val="22"/>
          <w:szCs w:val="22"/>
        </w:rPr>
        <w:t>згладження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його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контурів</w:t>
      </w:r>
      <w:proofErr w:type="spellEnd"/>
      <w:r w:rsidRPr="00883D2B">
        <w:rPr>
          <w:sz w:val="22"/>
          <w:szCs w:val="22"/>
        </w:rPr>
        <w:t xml:space="preserve"> за </w:t>
      </w:r>
      <w:proofErr w:type="spellStart"/>
      <w:r w:rsidRPr="00883D2B">
        <w:rPr>
          <w:sz w:val="22"/>
          <w:szCs w:val="22"/>
        </w:rPr>
        <w:t>рахунок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набряку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навколосуглобових</w:t>
      </w:r>
      <w:proofErr w:type="spellEnd"/>
      <w:r w:rsidRPr="00883D2B">
        <w:rPr>
          <w:sz w:val="22"/>
          <w:szCs w:val="22"/>
        </w:rPr>
        <w:t xml:space="preserve"> тканин і </w:t>
      </w:r>
      <w:proofErr w:type="spellStart"/>
      <w:r w:rsidRPr="00883D2B">
        <w:rPr>
          <w:sz w:val="22"/>
          <w:szCs w:val="22"/>
        </w:rPr>
        <w:t>скупчення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випоту</w:t>
      </w:r>
      <w:proofErr w:type="spellEnd"/>
      <w:r w:rsidR="00790651">
        <w:rPr>
          <w:sz w:val="22"/>
          <w:szCs w:val="22"/>
          <w:lang w:val="uk-UA"/>
        </w:rPr>
        <w:t>.</w:t>
      </w:r>
      <w:r w:rsidRPr="00883D2B">
        <w:rPr>
          <w:sz w:val="22"/>
          <w:szCs w:val="22"/>
        </w:rPr>
        <w:t xml:space="preserve"> </w:t>
      </w:r>
    </w:p>
    <w:p w:rsidR="00BE6781" w:rsidRPr="00F5737C" w:rsidRDefault="00BE6781" w:rsidP="00BE6781">
      <w:pPr>
        <w:pStyle w:val="91"/>
        <w:shd w:val="clear" w:color="auto" w:fill="auto"/>
        <w:spacing w:after="0"/>
        <w:ind w:left="567" w:right="3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737C">
        <w:rPr>
          <w:rFonts w:ascii="Times New Roman" w:hAnsi="Times New Roman" w:cs="Times New Roman"/>
          <w:b/>
          <w:sz w:val="22"/>
          <w:szCs w:val="22"/>
        </w:rPr>
        <w:t>3.Відхилення від нормального розташування осі суглоба внаслідок утворен</w:t>
      </w:r>
      <w:r w:rsidRPr="00F5737C">
        <w:rPr>
          <w:rFonts w:ascii="Times New Roman" w:hAnsi="Times New Roman" w:cs="Times New Roman"/>
          <w:b/>
          <w:sz w:val="22"/>
          <w:szCs w:val="22"/>
        </w:rPr>
        <w:softHyphen/>
        <w:t xml:space="preserve">ня кута між двома сусідніми кістками через розвиток підвивихів і тривалої контрактури окремих </w:t>
      </w:r>
      <w:r w:rsidRPr="00883D2B">
        <w:rPr>
          <w:rFonts w:ascii="Times New Roman" w:hAnsi="Times New Roman" w:cs="Times New Roman"/>
          <w:b/>
          <w:sz w:val="22"/>
          <w:szCs w:val="22"/>
        </w:rPr>
        <w:t>м</w:t>
      </w:r>
      <w:r w:rsidR="00883D2B" w:rsidRPr="00883D2B">
        <w:rPr>
          <w:rFonts w:ascii="Times New Roman" w:hAnsi="Times New Roman" w:cs="Times New Roman"/>
          <w:b/>
          <w:sz w:val="22"/>
          <w:szCs w:val="22"/>
        </w:rPr>
        <w:t>’</w:t>
      </w:r>
      <w:r w:rsidRPr="00883D2B">
        <w:rPr>
          <w:rFonts w:ascii="Times New Roman" w:hAnsi="Times New Roman" w:cs="Times New Roman"/>
          <w:b/>
          <w:sz w:val="22"/>
          <w:szCs w:val="22"/>
        </w:rPr>
        <w:t>язових</w:t>
      </w:r>
      <w:r w:rsidRPr="00F5737C">
        <w:rPr>
          <w:rFonts w:ascii="Times New Roman" w:hAnsi="Times New Roman" w:cs="Times New Roman"/>
          <w:b/>
          <w:sz w:val="22"/>
          <w:szCs w:val="22"/>
        </w:rPr>
        <w:t xml:space="preserve"> груп, котрі з часом набувають </w:t>
      </w:r>
      <w:proofErr w:type="spellStart"/>
      <w:r w:rsidRPr="00F5737C">
        <w:rPr>
          <w:rFonts w:ascii="Times New Roman" w:hAnsi="Times New Roman" w:cs="Times New Roman"/>
          <w:b/>
          <w:sz w:val="22"/>
          <w:szCs w:val="22"/>
        </w:rPr>
        <w:t>незворотнього</w:t>
      </w:r>
      <w:proofErr w:type="spellEnd"/>
      <w:r w:rsidRPr="00F5737C">
        <w:rPr>
          <w:rFonts w:ascii="Times New Roman" w:hAnsi="Times New Roman" w:cs="Times New Roman"/>
          <w:b/>
          <w:sz w:val="22"/>
          <w:szCs w:val="22"/>
        </w:rPr>
        <w:t xml:space="preserve"> характеру</w:t>
      </w:r>
      <w:r w:rsidR="00790651">
        <w:rPr>
          <w:rFonts w:ascii="Times New Roman" w:hAnsi="Times New Roman" w:cs="Times New Roman"/>
          <w:b/>
          <w:sz w:val="22"/>
          <w:szCs w:val="22"/>
        </w:rPr>
        <w:t>.</w:t>
      </w:r>
    </w:p>
    <w:p w:rsidR="00BE6781" w:rsidRPr="00F5737C" w:rsidRDefault="00BE6781" w:rsidP="00BE6781">
      <w:pPr>
        <w:pStyle w:val="91"/>
        <w:shd w:val="clear" w:color="auto" w:fill="auto"/>
        <w:spacing w:after="0"/>
        <w:ind w:left="567" w:right="31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5737C">
        <w:rPr>
          <w:rFonts w:ascii="Times New Roman" w:hAnsi="Times New Roman" w:cs="Times New Roman"/>
          <w:sz w:val="22"/>
          <w:szCs w:val="22"/>
        </w:rPr>
        <w:t xml:space="preserve">4.Тимчасова нерівномірна зміна форми суглоба за рахунок ексудативних та </w:t>
      </w:r>
      <w:proofErr w:type="spellStart"/>
      <w:r w:rsidRPr="00F5737C">
        <w:rPr>
          <w:rFonts w:ascii="Times New Roman" w:hAnsi="Times New Roman" w:cs="Times New Roman"/>
          <w:sz w:val="22"/>
          <w:szCs w:val="22"/>
        </w:rPr>
        <w:t>проліферативних</w:t>
      </w:r>
      <w:proofErr w:type="spellEnd"/>
      <w:r w:rsidRPr="00F5737C">
        <w:rPr>
          <w:rFonts w:ascii="Times New Roman" w:hAnsi="Times New Roman" w:cs="Times New Roman"/>
          <w:sz w:val="22"/>
          <w:szCs w:val="22"/>
        </w:rPr>
        <w:t xml:space="preserve"> змін у ньому і </w:t>
      </w:r>
      <w:proofErr w:type="spellStart"/>
      <w:r w:rsidRPr="00F5737C">
        <w:rPr>
          <w:rFonts w:ascii="Times New Roman" w:hAnsi="Times New Roman" w:cs="Times New Roman"/>
          <w:sz w:val="22"/>
          <w:szCs w:val="22"/>
        </w:rPr>
        <w:t>навколосуглобових</w:t>
      </w:r>
      <w:proofErr w:type="spellEnd"/>
      <w:r w:rsidRPr="00F5737C">
        <w:rPr>
          <w:rFonts w:ascii="Times New Roman" w:hAnsi="Times New Roman" w:cs="Times New Roman"/>
          <w:sz w:val="22"/>
          <w:szCs w:val="22"/>
        </w:rPr>
        <w:t xml:space="preserve"> тканинах</w:t>
      </w:r>
      <w:r w:rsidR="00790651">
        <w:rPr>
          <w:rFonts w:ascii="Times New Roman" w:hAnsi="Times New Roman" w:cs="Times New Roman"/>
          <w:sz w:val="22"/>
          <w:szCs w:val="22"/>
        </w:rPr>
        <w:t>.</w:t>
      </w:r>
    </w:p>
    <w:p w:rsidR="00BE6781" w:rsidRPr="00F5737C" w:rsidRDefault="007C6274" w:rsidP="00BE6781">
      <w:pPr>
        <w:widowControl w:val="0"/>
        <w:autoSpaceDE w:val="0"/>
        <w:autoSpaceDN w:val="0"/>
        <w:adjustRightInd w:val="0"/>
        <w:ind w:left="567" w:right="310" w:firstLine="709"/>
        <w:jc w:val="both"/>
        <w:rPr>
          <w:b/>
          <w:sz w:val="22"/>
          <w:szCs w:val="22"/>
          <w:lang w:val="uk-UA"/>
        </w:rPr>
      </w:pPr>
      <w:r>
        <w:rPr>
          <w:sz w:val="22"/>
          <w:szCs w:val="22"/>
          <w:u w:val="single"/>
          <w:lang w:val="uk-UA"/>
        </w:rPr>
        <w:t>6</w:t>
      </w:r>
      <w:r w:rsidR="00BE6781" w:rsidRPr="00F5737C">
        <w:rPr>
          <w:sz w:val="22"/>
          <w:szCs w:val="22"/>
          <w:u w:val="single"/>
          <w:lang w:val="uk-UA"/>
        </w:rPr>
        <w:t xml:space="preserve">.Обстеження опорно-рухового апарату – це дослідження: </w:t>
      </w:r>
    </w:p>
    <w:p w:rsidR="00BE6781" w:rsidRPr="00F5737C" w:rsidRDefault="00BE6781" w:rsidP="00BE6781">
      <w:pPr>
        <w:widowControl w:val="0"/>
        <w:autoSpaceDE w:val="0"/>
        <w:autoSpaceDN w:val="0"/>
        <w:adjustRightInd w:val="0"/>
        <w:ind w:left="567" w:right="310"/>
        <w:jc w:val="both"/>
        <w:rPr>
          <w:sz w:val="22"/>
          <w:szCs w:val="22"/>
          <w:lang w:val="uk-UA"/>
        </w:rPr>
      </w:pPr>
      <w:r w:rsidRPr="00F5737C">
        <w:rPr>
          <w:b/>
          <w:sz w:val="22"/>
          <w:szCs w:val="22"/>
          <w:lang w:val="uk-UA"/>
        </w:rPr>
        <w:t>1.Розпитування та об’єктивне обстеження хворого</w:t>
      </w:r>
      <w:r w:rsidRPr="00F5737C">
        <w:rPr>
          <w:sz w:val="22"/>
          <w:szCs w:val="22"/>
          <w:lang w:val="uk-UA"/>
        </w:rPr>
        <w:t>.</w:t>
      </w:r>
    </w:p>
    <w:p w:rsidR="00BE6781" w:rsidRPr="00F5737C" w:rsidRDefault="00BE6781" w:rsidP="00BE6781">
      <w:pPr>
        <w:widowControl w:val="0"/>
        <w:autoSpaceDE w:val="0"/>
        <w:autoSpaceDN w:val="0"/>
        <w:adjustRightInd w:val="0"/>
        <w:ind w:left="567" w:right="310"/>
        <w:jc w:val="both"/>
        <w:rPr>
          <w:sz w:val="22"/>
          <w:szCs w:val="22"/>
          <w:lang w:val="uk-UA"/>
        </w:rPr>
      </w:pPr>
      <w:r w:rsidRPr="00F5737C">
        <w:rPr>
          <w:sz w:val="22"/>
          <w:szCs w:val="22"/>
          <w:lang w:val="uk-UA"/>
        </w:rPr>
        <w:t>2.Проведення комплексу екологічних досліджень.</w:t>
      </w:r>
    </w:p>
    <w:p w:rsidR="00BE6781" w:rsidRPr="00F5737C" w:rsidRDefault="00BE6781" w:rsidP="00BE6781">
      <w:pPr>
        <w:widowControl w:val="0"/>
        <w:autoSpaceDE w:val="0"/>
        <w:autoSpaceDN w:val="0"/>
        <w:adjustRightInd w:val="0"/>
        <w:ind w:left="567" w:right="310"/>
        <w:jc w:val="both"/>
        <w:rPr>
          <w:b/>
          <w:sz w:val="22"/>
          <w:szCs w:val="22"/>
          <w:lang w:val="uk-UA"/>
        </w:rPr>
      </w:pPr>
      <w:r w:rsidRPr="00F5737C">
        <w:rPr>
          <w:b/>
          <w:sz w:val="22"/>
          <w:szCs w:val="22"/>
          <w:lang w:val="uk-UA"/>
        </w:rPr>
        <w:t>3.Кількісна оцінка суглобового синдрому.</w:t>
      </w:r>
    </w:p>
    <w:p w:rsidR="00BE6781" w:rsidRPr="00F5737C" w:rsidRDefault="00BE6781" w:rsidP="00BE6781">
      <w:pPr>
        <w:widowControl w:val="0"/>
        <w:autoSpaceDE w:val="0"/>
        <w:autoSpaceDN w:val="0"/>
        <w:adjustRightInd w:val="0"/>
        <w:ind w:left="567" w:right="310"/>
        <w:jc w:val="both"/>
        <w:rPr>
          <w:sz w:val="22"/>
          <w:szCs w:val="22"/>
          <w:lang w:val="uk-UA"/>
        </w:rPr>
      </w:pPr>
      <w:r w:rsidRPr="00F5737C">
        <w:rPr>
          <w:b/>
          <w:sz w:val="22"/>
          <w:szCs w:val="22"/>
          <w:lang w:val="uk-UA"/>
        </w:rPr>
        <w:t>4.Дослідження функціонального стану суглобів</w:t>
      </w:r>
      <w:r w:rsidRPr="00F5737C">
        <w:rPr>
          <w:sz w:val="22"/>
          <w:szCs w:val="22"/>
          <w:lang w:val="uk-UA"/>
        </w:rPr>
        <w:t>.</w:t>
      </w:r>
    </w:p>
    <w:p w:rsidR="00BE6781" w:rsidRPr="00F5737C" w:rsidRDefault="007C6274" w:rsidP="00BE6781">
      <w:pPr>
        <w:ind w:left="567" w:right="310" w:firstLine="708"/>
        <w:contextualSpacing/>
        <w:jc w:val="both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  <w:lang w:val="uk-UA"/>
        </w:rPr>
        <w:t>7</w:t>
      </w:r>
      <w:r w:rsidR="00BE6781" w:rsidRPr="00F5737C">
        <w:rPr>
          <w:sz w:val="22"/>
          <w:szCs w:val="22"/>
          <w:u w:val="single"/>
          <w:lang w:val="uk-UA"/>
        </w:rPr>
        <w:t xml:space="preserve">.Для </w:t>
      </w:r>
      <w:proofErr w:type="spellStart"/>
      <w:r w:rsidR="00BE6781" w:rsidRPr="00F5737C">
        <w:rPr>
          <w:sz w:val="22"/>
          <w:szCs w:val="22"/>
          <w:u w:val="single"/>
          <w:lang w:val="uk-UA"/>
        </w:rPr>
        <w:t>визачення</w:t>
      </w:r>
      <w:proofErr w:type="spellEnd"/>
      <w:r w:rsidR="00BE6781" w:rsidRPr="00F5737C">
        <w:rPr>
          <w:sz w:val="22"/>
          <w:szCs w:val="22"/>
          <w:u w:val="single"/>
          <w:lang w:val="uk-UA"/>
        </w:rPr>
        <w:t xml:space="preserve"> </w:t>
      </w:r>
      <w:r w:rsidR="00BE6781" w:rsidRPr="00F5737C">
        <w:rPr>
          <w:sz w:val="22"/>
          <w:szCs w:val="22"/>
          <w:u w:val="single"/>
        </w:rPr>
        <w:t>об</w:t>
      </w:r>
      <w:r w:rsidR="00883D2B" w:rsidRPr="002A54DF">
        <w:rPr>
          <w:sz w:val="22"/>
          <w:szCs w:val="22"/>
          <w:lang w:val="uk-UA"/>
        </w:rPr>
        <w:t>’</w:t>
      </w:r>
      <w:proofErr w:type="spellStart"/>
      <w:r w:rsidR="00BE6781" w:rsidRPr="00F5737C">
        <w:rPr>
          <w:sz w:val="22"/>
          <w:szCs w:val="22"/>
          <w:u w:val="single"/>
        </w:rPr>
        <w:t>єм</w:t>
      </w:r>
      <w:proofErr w:type="spellEnd"/>
      <w:r w:rsidR="00BE6781" w:rsidRPr="00F5737C">
        <w:rPr>
          <w:sz w:val="22"/>
          <w:szCs w:val="22"/>
          <w:u w:val="single"/>
          <w:lang w:val="uk-UA"/>
        </w:rPr>
        <w:t>у</w:t>
      </w:r>
      <w:r w:rsidR="00BE6781" w:rsidRPr="00F5737C">
        <w:rPr>
          <w:sz w:val="22"/>
          <w:szCs w:val="22"/>
          <w:u w:val="single"/>
        </w:rPr>
        <w:t xml:space="preserve"> </w:t>
      </w:r>
      <w:proofErr w:type="spellStart"/>
      <w:r w:rsidR="00BE6781" w:rsidRPr="00F5737C">
        <w:rPr>
          <w:sz w:val="22"/>
          <w:szCs w:val="22"/>
          <w:u w:val="single"/>
        </w:rPr>
        <w:t>рухів</w:t>
      </w:r>
      <w:proofErr w:type="spellEnd"/>
      <w:r w:rsidR="00BE6781" w:rsidRPr="00F5737C">
        <w:rPr>
          <w:sz w:val="22"/>
          <w:szCs w:val="22"/>
          <w:u w:val="single"/>
          <w:lang w:val="uk-UA"/>
        </w:rPr>
        <w:t xml:space="preserve"> в п</w:t>
      </w:r>
      <w:proofErr w:type="spellStart"/>
      <w:r w:rsidR="00BE6781" w:rsidRPr="00F5737C">
        <w:rPr>
          <w:sz w:val="22"/>
          <w:szCs w:val="22"/>
          <w:u w:val="single"/>
        </w:rPr>
        <w:t>ястнофалангов</w:t>
      </w:r>
      <w:r w:rsidR="00BE6781" w:rsidRPr="00F5737C">
        <w:rPr>
          <w:sz w:val="22"/>
          <w:szCs w:val="22"/>
          <w:u w:val="single"/>
          <w:lang w:val="uk-UA"/>
        </w:rPr>
        <w:t>их</w:t>
      </w:r>
      <w:proofErr w:type="spellEnd"/>
      <w:r w:rsidR="00BE6781" w:rsidRPr="00F5737C">
        <w:rPr>
          <w:sz w:val="22"/>
          <w:szCs w:val="22"/>
          <w:u w:val="single"/>
        </w:rPr>
        <w:t xml:space="preserve"> та </w:t>
      </w:r>
      <w:proofErr w:type="spellStart"/>
      <w:r w:rsidR="00BE6781" w:rsidRPr="00F5737C">
        <w:rPr>
          <w:sz w:val="22"/>
          <w:szCs w:val="22"/>
          <w:u w:val="single"/>
        </w:rPr>
        <w:t>міжфалангов</w:t>
      </w:r>
      <w:r w:rsidR="00BE6781" w:rsidRPr="00F5737C">
        <w:rPr>
          <w:sz w:val="22"/>
          <w:szCs w:val="22"/>
          <w:u w:val="single"/>
          <w:lang w:val="uk-UA"/>
        </w:rPr>
        <w:t>их</w:t>
      </w:r>
      <w:proofErr w:type="spellEnd"/>
      <w:r w:rsidR="00BE6781" w:rsidRPr="00F5737C">
        <w:rPr>
          <w:sz w:val="22"/>
          <w:szCs w:val="22"/>
          <w:u w:val="single"/>
        </w:rPr>
        <w:t xml:space="preserve"> </w:t>
      </w:r>
      <w:proofErr w:type="spellStart"/>
      <w:r w:rsidR="00BE6781" w:rsidRPr="00F5737C">
        <w:rPr>
          <w:sz w:val="22"/>
          <w:szCs w:val="22"/>
          <w:u w:val="single"/>
        </w:rPr>
        <w:t>суглоб</w:t>
      </w:r>
      <w:proofErr w:type="spellEnd"/>
      <w:r w:rsidR="00BE6781" w:rsidRPr="00F5737C">
        <w:rPr>
          <w:sz w:val="22"/>
          <w:szCs w:val="22"/>
          <w:u w:val="single"/>
          <w:lang w:val="uk-UA"/>
        </w:rPr>
        <w:t>ах</w:t>
      </w:r>
      <w:r w:rsidR="00BE6781" w:rsidRPr="00F5737C">
        <w:rPr>
          <w:sz w:val="22"/>
          <w:szCs w:val="22"/>
          <w:u w:val="single"/>
        </w:rPr>
        <w:t xml:space="preserve"> </w:t>
      </w:r>
      <w:proofErr w:type="spellStart"/>
      <w:r w:rsidR="00BE6781" w:rsidRPr="00F5737C">
        <w:rPr>
          <w:sz w:val="22"/>
          <w:szCs w:val="22"/>
          <w:u w:val="single"/>
        </w:rPr>
        <w:t>пальців</w:t>
      </w:r>
      <w:proofErr w:type="spellEnd"/>
      <w:r w:rsidR="00BE6781" w:rsidRPr="00F5737C">
        <w:rPr>
          <w:sz w:val="22"/>
          <w:szCs w:val="22"/>
          <w:u w:val="single"/>
        </w:rPr>
        <w:t xml:space="preserve"> </w:t>
      </w:r>
      <w:r w:rsidR="00BE6781" w:rsidRPr="00F5737C">
        <w:rPr>
          <w:sz w:val="22"/>
          <w:szCs w:val="22"/>
          <w:u w:val="single"/>
          <w:lang w:val="uk-UA"/>
        </w:rPr>
        <w:t>обстежуваному</w:t>
      </w:r>
      <w:r w:rsidR="00BE6781" w:rsidRPr="00F5737C">
        <w:rPr>
          <w:sz w:val="22"/>
          <w:szCs w:val="22"/>
          <w:u w:val="single"/>
        </w:rPr>
        <w:t xml:space="preserve"> </w:t>
      </w:r>
      <w:proofErr w:type="spellStart"/>
      <w:r w:rsidR="00BE6781" w:rsidRPr="00F5737C">
        <w:rPr>
          <w:sz w:val="22"/>
          <w:szCs w:val="22"/>
          <w:u w:val="single"/>
        </w:rPr>
        <w:t>рекомендують</w:t>
      </w:r>
      <w:proofErr w:type="spellEnd"/>
      <w:r w:rsidR="00BE6781" w:rsidRPr="00F5737C">
        <w:rPr>
          <w:sz w:val="22"/>
          <w:szCs w:val="22"/>
          <w:u w:val="single"/>
          <w:lang w:val="uk-UA"/>
        </w:rPr>
        <w:t>:</w:t>
      </w:r>
    </w:p>
    <w:p w:rsidR="00BE6781" w:rsidRPr="00F5737C" w:rsidRDefault="00BE6781" w:rsidP="00BE6781">
      <w:pPr>
        <w:ind w:left="567" w:right="310"/>
        <w:contextualSpacing/>
        <w:jc w:val="both"/>
        <w:rPr>
          <w:sz w:val="22"/>
          <w:szCs w:val="22"/>
          <w:lang w:val="uk-UA"/>
        </w:rPr>
      </w:pPr>
      <w:r w:rsidRPr="00F5737C">
        <w:rPr>
          <w:sz w:val="22"/>
          <w:szCs w:val="22"/>
          <w:lang w:val="uk-UA"/>
        </w:rPr>
        <w:t>1.Звести та розвести руку.</w:t>
      </w:r>
    </w:p>
    <w:p w:rsidR="00BE6781" w:rsidRPr="00F5737C" w:rsidRDefault="00BE6781" w:rsidP="00BE6781">
      <w:pPr>
        <w:ind w:left="567" w:right="310"/>
        <w:contextualSpacing/>
        <w:jc w:val="both"/>
        <w:rPr>
          <w:sz w:val="22"/>
          <w:szCs w:val="22"/>
          <w:lang w:val="uk-UA"/>
        </w:rPr>
      </w:pPr>
      <w:r w:rsidRPr="00F5737C">
        <w:rPr>
          <w:sz w:val="22"/>
          <w:szCs w:val="22"/>
          <w:lang w:val="uk-UA"/>
        </w:rPr>
        <w:t>2.Виконати махові та різнобічні рухи.</w:t>
      </w:r>
    </w:p>
    <w:p w:rsidR="00BE6781" w:rsidRPr="00790651" w:rsidRDefault="00BE6781" w:rsidP="00BE6781">
      <w:pPr>
        <w:ind w:left="567" w:right="310"/>
        <w:contextualSpacing/>
        <w:jc w:val="both"/>
        <w:rPr>
          <w:b/>
          <w:sz w:val="22"/>
          <w:szCs w:val="22"/>
          <w:lang w:val="uk-UA"/>
        </w:rPr>
      </w:pPr>
      <w:r w:rsidRPr="00F5737C">
        <w:rPr>
          <w:b/>
          <w:sz w:val="22"/>
          <w:szCs w:val="22"/>
          <w:lang w:val="uk-UA"/>
        </w:rPr>
        <w:lastRenderedPageBreak/>
        <w:t>3.</w:t>
      </w:r>
      <w:r w:rsidRPr="00F5737C">
        <w:rPr>
          <w:b/>
          <w:sz w:val="22"/>
          <w:szCs w:val="22"/>
        </w:rPr>
        <w:t xml:space="preserve"> </w:t>
      </w:r>
      <w:r w:rsidRPr="00F5737C">
        <w:rPr>
          <w:b/>
          <w:sz w:val="22"/>
          <w:szCs w:val="22"/>
          <w:lang w:val="uk-UA"/>
        </w:rPr>
        <w:t>С</w:t>
      </w:r>
      <w:proofErr w:type="spellStart"/>
      <w:r w:rsidRPr="00F5737C">
        <w:rPr>
          <w:b/>
          <w:sz w:val="22"/>
          <w:szCs w:val="22"/>
        </w:rPr>
        <w:t>тиснути</w:t>
      </w:r>
      <w:proofErr w:type="spellEnd"/>
      <w:r w:rsidRPr="00F5737C">
        <w:rPr>
          <w:b/>
          <w:sz w:val="22"/>
          <w:szCs w:val="22"/>
        </w:rPr>
        <w:t xml:space="preserve"> та </w:t>
      </w:r>
      <w:proofErr w:type="spellStart"/>
      <w:r w:rsidRPr="00F5737C">
        <w:rPr>
          <w:b/>
          <w:sz w:val="22"/>
          <w:szCs w:val="22"/>
        </w:rPr>
        <w:t>відкрити</w:t>
      </w:r>
      <w:proofErr w:type="spellEnd"/>
      <w:r w:rsidRPr="00F5737C">
        <w:rPr>
          <w:b/>
          <w:sz w:val="22"/>
          <w:szCs w:val="22"/>
        </w:rPr>
        <w:t xml:space="preserve"> кулак</w:t>
      </w:r>
      <w:r w:rsidR="00790651">
        <w:rPr>
          <w:b/>
          <w:sz w:val="22"/>
          <w:szCs w:val="22"/>
          <w:lang w:val="uk-UA"/>
        </w:rPr>
        <w:t>.</w:t>
      </w:r>
    </w:p>
    <w:p w:rsidR="00BE6781" w:rsidRPr="00F5737C" w:rsidRDefault="00BE6781" w:rsidP="00BE6781">
      <w:pPr>
        <w:ind w:left="567" w:right="310"/>
        <w:contextualSpacing/>
        <w:jc w:val="both"/>
        <w:rPr>
          <w:b/>
          <w:sz w:val="22"/>
          <w:szCs w:val="22"/>
          <w:lang w:val="uk-UA"/>
        </w:rPr>
      </w:pPr>
      <w:r w:rsidRPr="00F5737C">
        <w:rPr>
          <w:b/>
          <w:sz w:val="22"/>
          <w:szCs w:val="22"/>
          <w:lang w:val="uk-UA"/>
        </w:rPr>
        <w:t>4.</w:t>
      </w:r>
      <w:r w:rsidRPr="00F5737C">
        <w:rPr>
          <w:b/>
          <w:sz w:val="22"/>
          <w:szCs w:val="22"/>
        </w:rPr>
        <w:t xml:space="preserve"> </w:t>
      </w:r>
      <w:r w:rsidRPr="00F5737C">
        <w:rPr>
          <w:b/>
          <w:sz w:val="22"/>
          <w:szCs w:val="22"/>
          <w:lang w:val="uk-UA"/>
        </w:rPr>
        <w:t>М</w:t>
      </w:r>
      <w:proofErr w:type="spellStart"/>
      <w:r w:rsidRPr="00F5737C">
        <w:rPr>
          <w:b/>
          <w:sz w:val="22"/>
          <w:szCs w:val="22"/>
        </w:rPr>
        <w:t>аксимально</w:t>
      </w:r>
      <w:proofErr w:type="spellEnd"/>
      <w:r w:rsidRPr="00F5737C">
        <w:rPr>
          <w:b/>
          <w:sz w:val="22"/>
          <w:szCs w:val="22"/>
        </w:rPr>
        <w:t xml:space="preserve"> </w:t>
      </w:r>
      <w:proofErr w:type="spellStart"/>
      <w:r w:rsidRPr="00F5737C">
        <w:rPr>
          <w:b/>
          <w:sz w:val="22"/>
          <w:szCs w:val="22"/>
        </w:rPr>
        <w:t>розвести</w:t>
      </w:r>
      <w:proofErr w:type="spellEnd"/>
      <w:r w:rsidRPr="00F5737C">
        <w:rPr>
          <w:b/>
          <w:sz w:val="22"/>
          <w:szCs w:val="22"/>
        </w:rPr>
        <w:t xml:space="preserve"> </w:t>
      </w:r>
      <w:proofErr w:type="spellStart"/>
      <w:r w:rsidRPr="00F5737C">
        <w:rPr>
          <w:b/>
          <w:sz w:val="22"/>
          <w:szCs w:val="22"/>
        </w:rPr>
        <w:t>пальці</w:t>
      </w:r>
      <w:proofErr w:type="spellEnd"/>
      <w:r w:rsidRPr="00F5737C">
        <w:rPr>
          <w:b/>
          <w:sz w:val="22"/>
          <w:szCs w:val="22"/>
        </w:rPr>
        <w:t xml:space="preserve"> і </w:t>
      </w:r>
      <w:proofErr w:type="spellStart"/>
      <w:r w:rsidRPr="00F5737C">
        <w:rPr>
          <w:b/>
          <w:sz w:val="22"/>
          <w:szCs w:val="22"/>
        </w:rPr>
        <w:t>відвести</w:t>
      </w:r>
      <w:proofErr w:type="spellEnd"/>
      <w:r w:rsidRPr="00F5737C">
        <w:rPr>
          <w:b/>
          <w:sz w:val="22"/>
          <w:szCs w:val="22"/>
        </w:rPr>
        <w:t xml:space="preserve"> великий </w:t>
      </w:r>
      <w:proofErr w:type="spellStart"/>
      <w:r w:rsidRPr="00F5737C">
        <w:rPr>
          <w:b/>
          <w:sz w:val="22"/>
          <w:szCs w:val="22"/>
        </w:rPr>
        <w:t>палець</w:t>
      </w:r>
      <w:proofErr w:type="spellEnd"/>
      <w:r w:rsidRPr="00F5737C">
        <w:rPr>
          <w:b/>
          <w:sz w:val="22"/>
          <w:szCs w:val="22"/>
          <w:lang w:val="uk-UA"/>
        </w:rPr>
        <w:t>.</w:t>
      </w:r>
    </w:p>
    <w:p w:rsidR="00BE6781" w:rsidRPr="00F5737C" w:rsidRDefault="007C6274" w:rsidP="00BE6781">
      <w:pPr>
        <w:ind w:left="567" w:right="310" w:firstLine="708"/>
        <w:contextualSpacing/>
        <w:jc w:val="both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  <w:lang w:val="uk-UA"/>
        </w:rPr>
        <w:t>8</w:t>
      </w:r>
      <w:r w:rsidR="00BE6781" w:rsidRPr="00F5737C">
        <w:rPr>
          <w:sz w:val="22"/>
          <w:szCs w:val="22"/>
          <w:u w:val="single"/>
          <w:lang w:val="uk-UA"/>
        </w:rPr>
        <w:t>.</w:t>
      </w:r>
      <w:proofErr w:type="spellStart"/>
      <w:r w:rsidR="00BE6781" w:rsidRPr="00F5737C">
        <w:rPr>
          <w:sz w:val="22"/>
          <w:szCs w:val="22"/>
          <w:u w:val="single"/>
        </w:rPr>
        <w:t>Симптоми</w:t>
      </w:r>
      <w:proofErr w:type="spellEnd"/>
      <w:r w:rsidR="00BE6781" w:rsidRPr="00F5737C">
        <w:rPr>
          <w:sz w:val="22"/>
          <w:szCs w:val="22"/>
          <w:u w:val="single"/>
        </w:rPr>
        <w:t xml:space="preserve"> </w:t>
      </w:r>
      <w:proofErr w:type="spellStart"/>
      <w:r w:rsidR="00BE6781" w:rsidRPr="00F5737C">
        <w:rPr>
          <w:sz w:val="22"/>
          <w:szCs w:val="22"/>
          <w:u w:val="single"/>
        </w:rPr>
        <w:t>обмеження</w:t>
      </w:r>
      <w:proofErr w:type="spellEnd"/>
      <w:r w:rsidR="00BE6781" w:rsidRPr="00F5737C">
        <w:rPr>
          <w:sz w:val="22"/>
          <w:szCs w:val="22"/>
          <w:u w:val="single"/>
        </w:rPr>
        <w:t xml:space="preserve"> </w:t>
      </w:r>
      <w:proofErr w:type="spellStart"/>
      <w:r w:rsidR="00BE6781" w:rsidRPr="00F5737C">
        <w:rPr>
          <w:sz w:val="22"/>
          <w:szCs w:val="22"/>
          <w:u w:val="single"/>
        </w:rPr>
        <w:t>рухливості</w:t>
      </w:r>
      <w:proofErr w:type="spellEnd"/>
      <w:r w:rsidR="00BE6781" w:rsidRPr="00F5737C">
        <w:rPr>
          <w:sz w:val="22"/>
          <w:szCs w:val="22"/>
          <w:u w:val="single"/>
        </w:rPr>
        <w:t xml:space="preserve"> </w:t>
      </w:r>
      <w:proofErr w:type="spellStart"/>
      <w:r w:rsidR="00BE6781" w:rsidRPr="00F5737C">
        <w:rPr>
          <w:sz w:val="22"/>
          <w:szCs w:val="22"/>
          <w:u w:val="single"/>
        </w:rPr>
        <w:t>пальців</w:t>
      </w:r>
      <w:proofErr w:type="spellEnd"/>
      <w:r w:rsidR="00BE6781" w:rsidRPr="00F5737C">
        <w:rPr>
          <w:sz w:val="22"/>
          <w:szCs w:val="22"/>
          <w:u w:val="single"/>
          <w:lang w:val="uk-UA"/>
        </w:rPr>
        <w:t>:</w:t>
      </w:r>
    </w:p>
    <w:p w:rsidR="00BE6781" w:rsidRPr="00F5737C" w:rsidRDefault="00BE6781" w:rsidP="00BE6781">
      <w:pPr>
        <w:ind w:left="567" w:right="310"/>
        <w:contextualSpacing/>
        <w:jc w:val="both"/>
        <w:rPr>
          <w:b/>
          <w:sz w:val="22"/>
          <w:szCs w:val="22"/>
          <w:lang w:val="uk-UA"/>
        </w:rPr>
      </w:pPr>
      <w:r w:rsidRPr="00F5737C">
        <w:rPr>
          <w:b/>
          <w:sz w:val="22"/>
          <w:szCs w:val="22"/>
          <w:lang w:val="uk-UA"/>
        </w:rPr>
        <w:t>1.Л</w:t>
      </w:r>
      <w:proofErr w:type="spellStart"/>
      <w:r w:rsidRPr="00F5737C">
        <w:rPr>
          <w:b/>
          <w:sz w:val="22"/>
          <w:szCs w:val="22"/>
        </w:rPr>
        <w:t>егк</w:t>
      </w:r>
      <w:r w:rsidRPr="00F5737C">
        <w:rPr>
          <w:b/>
          <w:sz w:val="22"/>
          <w:szCs w:val="22"/>
          <w:lang w:val="uk-UA"/>
        </w:rPr>
        <w:t>ий</w:t>
      </w:r>
      <w:proofErr w:type="spellEnd"/>
      <w:r w:rsidRPr="00F5737C">
        <w:rPr>
          <w:b/>
          <w:sz w:val="22"/>
          <w:szCs w:val="22"/>
        </w:rPr>
        <w:t xml:space="preserve"> дискомфорт</w:t>
      </w:r>
      <w:r w:rsidRPr="00F5737C">
        <w:rPr>
          <w:b/>
          <w:sz w:val="22"/>
          <w:szCs w:val="22"/>
          <w:lang w:val="uk-UA"/>
        </w:rPr>
        <w:t>.</w:t>
      </w:r>
    </w:p>
    <w:p w:rsidR="00BE6781" w:rsidRPr="00F5737C" w:rsidRDefault="00BE6781" w:rsidP="00BE6781">
      <w:pPr>
        <w:ind w:left="567" w:right="310"/>
        <w:contextualSpacing/>
        <w:jc w:val="both"/>
        <w:rPr>
          <w:sz w:val="22"/>
          <w:szCs w:val="22"/>
          <w:lang w:val="uk-UA"/>
        </w:rPr>
      </w:pPr>
      <w:r w:rsidRPr="00F5737C">
        <w:rPr>
          <w:sz w:val="22"/>
          <w:szCs w:val="22"/>
          <w:lang w:val="uk-UA"/>
        </w:rPr>
        <w:t xml:space="preserve">2.Нормальний обсяг </w:t>
      </w:r>
      <w:proofErr w:type="spellStart"/>
      <w:r w:rsidRPr="00F5737C">
        <w:rPr>
          <w:sz w:val="22"/>
          <w:szCs w:val="22"/>
          <w:lang w:val="uk-UA"/>
        </w:rPr>
        <w:t>оухів</w:t>
      </w:r>
      <w:proofErr w:type="spellEnd"/>
      <w:r w:rsidRPr="00F5737C">
        <w:rPr>
          <w:sz w:val="22"/>
          <w:szCs w:val="22"/>
          <w:lang w:val="uk-UA"/>
        </w:rPr>
        <w:t>.</w:t>
      </w:r>
    </w:p>
    <w:p w:rsidR="00BE6781" w:rsidRPr="00F5737C" w:rsidRDefault="00BE6781" w:rsidP="00BE6781">
      <w:pPr>
        <w:ind w:left="567" w:right="310"/>
        <w:contextualSpacing/>
        <w:jc w:val="both"/>
        <w:rPr>
          <w:b/>
          <w:sz w:val="22"/>
          <w:szCs w:val="22"/>
          <w:lang w:val="uk-UA"/>
        </w:rPr>
      </w:pPr>
      <w:r w:rsidRPr="00F5737C">
        <w:rPr>
          <w:b/>
          <w:sz w:val="22"/>
          <w:szCs w:val="22"/>
          <w:lang w:val="uk-UA"/>
        </w:rPr>
        <w:t>3.</w:t>
      </w:r>
      <w:r w:rsidRPr="00F5737C">
        <w:rPr>
          <w:b/>
          <w:sz w:val="22"/>
          <w:szCs w:val="22"/>
        </w:rPr>
        <w:t xml:space="preserve"> </w:t>
      </w:r>
      <w:r w:rsidRPr="00F5737C">
        <w:rPr>
          <w:b/>
          <w:sz w:val="22"/>
          <w:szCs w:val="22"/>
          <w:lang w:val="uk-UA"/>
        </w:rPr>
        <w:t>З</w:t>
      </w:r>
      <w:proofErr w:type="spellStart"/>
      <w:r w:rsidRPr="00F5737C">
        <w:rPr>
          <w:b/>
          <w:sz w:val="22"/>
          <w:szCs w:val="22"/>
        </w:rPr>
        <w:t>начн</w:t>
      </w:r>
      <w:proofErr w:type="spellEnd"/>
      <w:r w:rsidRPr="00F5737C">
        <w:rPr>
          <w:b/>
          <w:sz w:val="22"/>
          <w:szCs w:val="22"/>
          <w:lang w:val="uk-UA"/>
        </w:rPr>
        <w:t>а</w:t>
      </w:r>
      <w:r w:rsidRPr="00F5737C">
        <w:rPr>
          <w:b/>
          <w:sz w:val="22"/>
          <w:szCs w:val="22"/>
        </w:rPr>
        <w:t xml:space="preserve"> </w:t>
      </w:r>
      <w:proofErr w:type="spellStart"/>
      <w:r w:rsidRPr="00F5737C">
        <w:rPr>
          <w:b/>
          <w:sz w:val="22"/>
          <w:szCs w:val="22"/>
        </w:rPr>
        <w:t>функціональн</w:t>
      </w:r>
      <w:proofErr w:type="spellEnd"/>
      <w:r w:rsidRPr="00F5737C">
        <w:rPr>
          <w:b/>
          <w:sz w:val="22"/>
          <w:szCs w:val="22"/>
          <w:lang w:val="uk-UA"/>
        </w:rPr>
        <w:t xml:space="preserve">а </w:t>
      </w:r>
      <w:proofErr w:type="spellStart"/>
      <w:r w:rsidRPr="00F5737C">
        <w:rPr>
          <w:b/>
          <w:sz w:val="22"/>
          <w:szCs w:val="22"/>
        </w:rPr>
        <w:t>недостатн</w:t>
      </w:r>
      <w:proofErr w:type="spellEnd"/>
      <w:r w:rsidRPr="00F5737C">
        <w:rPr>
          <w:b/>
          <w:sz w:val="22"/>
          <w:szCs w:val="22"/>
          <w:lang w:val="uk-UA"/>
        </w:rPr>
        <w:t>і</w:t>
      </w:r>
      <w:proofErr w:type="spellStart"/>
      <w:r w:rsidRPr="00F5737C">
        <w:rPr>
          <w:b/>
          <w:sz w:val="22"/>
          <w:szCs w:val="22"/>
        </w:rPr>
        <w:t>ст</w:t>
      </w:r>
      <w:proofErr w:type="spellEnd"/>
      <w:r w:rsidRPr="00F5737C">
        <w:rPr>
          <w:b/>
          <w:sz w:val="22"/>
          <w:szCs w:val="22"/>
          <w:lang w:val="uk-UA"/>
        </w:rPr>
        <w:t>ь.</w:t>
      </w:r>
    </w:p>
    <w:p w:rsidR="00BE6781" w:rsidRPr="00F5737C" w:rsidRDefault="00BE6781" w:rsidP="00BE6781">
      <w:pPr>
        <w:ind w:left="567" w:right="310"/>
        <w:contextualSpacing/>
        <w:jc w:val="both"/>
        <w:rPr>
          <w:b/>
          <w:sz w:val="22"/>
          <w:szCs w:val="22"/>
          <w:lang w:val="uk-UA"/>
        </w:rPr>
      </w:pPr>
      <w:r w:rsidRPr="00F5737C">
        <w:rPr>
          <w:b/>
          <w:sz w:val="22"/>
          <w:szCs w:val="22"/>
          <w:lang w:val="uk-UA"/>
        </w:rPr>
        <w:t>4.Больові відчуття.</w:t>
      </w:r>
    </w:p>
    <w:p w:rsidR="00BE6781" w:rsidRPr="00F5737C" w:rsidRDefault="007C6274" w:rsidP="00BE6781">
      <w:pPr>
        <w:pStyle w:val="a7"/>
        <w:spacing w:after="0"/>
        <w:ind w:left="567" w:right="310" w:firstLine="708"/>
        <w:jc w:val="both"/>
        <w:rPr>
          <w:rStyle w:val="15"/>
          <w:i w:val="0"/>
          <w:sz w:val="22"/>
          <w:szCs w:val="22"/>
          <w:u w:val="single"/>
          <w:lang w:val="uk-UA" w:eastAsia="uk-UA"/>
        </w:rPr>
      </w:pPr>
      <w:r>
        <w:rPr>
          <w:rStyle w:val="15"/>
          <w:i w:val="0"/>
          <w:sz w:val="22"/>
          <w:szCs w:val="22"/>
          <w:u w:val="single"/>
          <w:lang w:val="uk-UA" w:eastAsia="uk-UA"/>
        </w:rPr>
        <w:t>9</w:t>
      </w:r>
      <w:r w:rsidR="00BE6781" w:rsidRPr="00F5737C">
        <w:rPr>
          <w:rStyle w:val="15"/>
          <w:i w:val="0"/>
          <w:sz w:val="22"/>
          <w:szCs w:val="22"/>
          <w:u w:val="single"/>
          <w:lang w:val="uk-UA" w:eastAsia="uk-UA"/>
        </w:rPr>
        <w:t>.</w:t>
      </w:r>
      <w:proofErr w:type="spellStart"/>
      <w:r w:rsidR="00BE6781" w:rsidRPr="00F5737C">
        <w:rPr>
          <w:rStyle w:val="15"/>
          <w:i w:val="0"/>
          <w:sz w:val="22"/>
          <w:szCs w:val="22"/>
          <w:u w:val="single"/>
          <w:lang w:eastAsia="uk-UA"/>
        </w:rPr>
        <w:t>Показники</w:t>
      </w:r>
      <w:proofErr w:type="spellEnd"/>
      <w:r w:rsidR="00BE6781" w:rsidRPr="00F5737C">
        <w:rPr>
          <w:rStyle w:val="15"/>
          <w:i w:val="0"/>
          <w:sz w:val="22"/>
          <w:szCs w:val="22"/>
          <w:u w:val="single"/>
          <w:lang w:eastAsia="uk-UA"/>
        </w:rPr>
        <w:t xml:space="preserve"> нормального об</w:t>
      </w:r>
      <w:r w:rsidR="00883D2B" w:rsidRPr="002A54DF">
        <w:rPr>
          <w:sz w:val="22"/>
          <w:szCs w:val="22"/>
          <w:lang w:val="uk-UA"/>
        </w:rPr>
        <w:t>’</w:t>
      </w:r>
      <w:proofErr w:type="spellStart"/>
      <w:r w:rsidR="00BE6781" w:rsidRPr="00F5737C">
        <w:rPr>
          <w:rStyle w:val="15"/>
          <w:i w:val="0"/>
          <w:sz w:val="22"/>
          <w:szCs w:val="22"/>
          <w:u w:val="single"/>
          <w:lang w:eastAsia="uk-UA"/>
        </w:rPr>
        <w:t>єму</w:t>
      </w:r>
      <w:proofErr w:type="spellEnd"/>
      <w:r w:rsidR="00BE6781" w:rsidRPr="00F5737C">
        <w:rPr>
          <w:rStyle w:val="15"/>
          <w:i w:val="0"/>
          <w:sz w:val="22"/>
          <w:szCs w:val="22"/>
          <w:u w:val="single"/>
          <w:lang w:eastAsia="uk-UA"/>
        </w:rPr>
        <w:t xml:space="preserve"> </w:t>
      </w:r>
      <w:proofErr w:type="spellStart"/>
      <w:r w:rsidR="00BE6781" w:rsidRPr="00F5737C">
        <w:rPr>
          <w:rStyle w:val="15"/>
          <w:i w:val="0"/>
          <w:sz w:val="22"/>
          <w:szCs w:val="22"/>
          <w:u w:val="single"/>
          <w:lang w:eastAsia="uk-UA"/>
        </w:rPr>
        <w:t>рухів</w:t>
      </w:r>
      <w:proofErr w:type="spellEnd"/>
      <w:r w:rsidR="00BE6781" w:rsidRPr="00F5737C">
        <w:rPr>
          <w:rStyle w:val="15"/>
          <w:i w:val="0"/>
          <w:sz w:val="22"/>
          <w:szCs w:val="22"/>
          <w:u w:val="single"/>
          <w:lang w:val="uk-UA" w:eastAsia="uk-UA"/>
        </w:rPr>
        <w:t xml:space="preserve"> в </w:t>
      </w:r>
      <w:proofErr w:type="spellStart"/>
      <w:r w:rsidR="00BE6781" w:rsidRPr="00F5737C">
        <w:rPr>
          <w:rStyle w:val="15"/>
          <w:i w:val="0"/>
          <w:sz w:val="22"/>
          <w:szCs w:val="22"/>
          <w:u w:val="single"/>
          <w:lang w:val="uk-UA" w:eastAsia="uk-UA"/>
        </w:rPr>
        <w:t>променезапястковому</w:t>
      </w:r>
      <w:proofErr w:type="spellEnd"/>
      <w:r w:rsidR="00BE6781" w:rsidRPr="00F5737C">
        <w:rPr>
          <w:rStyle w:val="15"/>
          <w:i w:val="0"/>
          <w:sz w:val="22"/>
          <w:szCs w:val="22"/>
          <w:u w:val="single"/>
          <w:lang w:val="uk-UA" w:eastAsia="uk-UA"/>
        </w:rPr>
        <w:t xml:space="preserve"> суглобі:</w:t>
      </w:r>
    </w:p>
    <w:p w:rsidR="00BE6781" w:rsidRPr="00F5737C" w:rsidRDefault="00BE6781" w:rsidP="00BE6781">
      <w:pPr>
        <w:pStyle w:val="a7"/>
        <w:spacing w:after="0"/>
        <w:ind w:left="567" w:right="310"/>
        <w:jc w:val="both"/>
        <w:rPr>
          <w:rStyle w:val="15"/>
          <w:i w:val="0"/>
          <w:sz w:val="22"/>
          <w:szCs w:val="22"/>
          <w:lang w:val="uk-UA" w:eastAsia="uk-UA"/>
        </w:rPr>
      </w:pPr>
      <w:r w:rsidRPr="00F5737C">
        <w:rPr>
          <w:rStyle w:val="15"/>
          <w:i w:val="0"/>
          <w:sz w:val="22"/>
          <w:szCs w:val="22"/>
          <w:lang w:val="uk-UA" w:eastAsia="uk-UA"/>
        </w:rPr>
        <w:t>1.Променеве обертання.</w:t>
      </w:r>
    </w:p>
    <w:p w:rsidR="00BE6781" w:rsidRPr="00F5737C" w:rsidRDefault="00BE6781" w:rsidP="00BE6781">
      <w:pPr>
        <w:pStyle w:val="a7"/>
        <w:spacing w:after="0"/>
        <w:ind w:left="567" w:right="310"/>
        <w:jc w:val="both"/>
        <w:rPr>
          <w:b/>
          <w:sz w:val="22"/>
          <w:szCs w:val="22"/>
          <w:lang w:val="uk-UA" w:eastAsia="uk-UA"/>
        </w:rPr>
      </w:pPr>
      <w:r w:rsidRPr="00F5737C">
        <w:rPr>
          <w:rStyle w:val="15"/>
          <w:b/>
          <w:i w:val="0"/>
          <w:sz w:val="22"/>
          <w:szCs w:val="22"/>
          <w:lang w:val="uk-UA" w:eastAsia="uk-UA"/>
        </w:rPr>
        <w:t>2.П</w:t>
      </w:r>
      <w:proofErr w:type="spellStart"/>
      <w:r w:rsidRPr="00F5737C">
        <w:rPr>
          <w:b/>
          <w:sz w:val="22"/>
          <w:szCs w:val="22"/>
          <w:lang w:eastAsia="uk-UA"/>
        </w:rPr>
        <w:t>роменеве</w:t>
      </w:r>
      <w:proofErr w:type="spellEnd"/>
      <w:r w:rsidRPr="00F5737C">
        <w:rPr>
          <w:b/>
          <w:sz w:val="22"/>
          <w:szCs w:val="22"/>
          <w:lang w:eastAsia="uk-UA"/>
        </w:rPr>
        <w:t xml:space="preserve"> </w:t>
      </w:r>
      <w:proofErr w:type="spellStart"/>
      <w:r w:rsidRPr="00F5737C">
        <w:rPr>
          <w:b/>
          <w:sz w:val="22"/>
          <w:szCs w:val="22"/>
          <w:lang w:eastAsia="uk-UA"/>
        </w:rPr>
        <w:t>відведення</w:t>
      </w:r>
      <w:proofErr w:type="spellEnd"/>
      <w:r w:rsidRPr="00F5737C">
        <w:rPr>
          <w:b/>
          <w:sz w:val="22"/>
          <w:szCs w:val="22"/>
          <w:lang w:eastAsia="uk-UA"/>
        </w:rPr>
        <w:t>: 20°</w:t>
      </w:r>
      <w:r w:rsidRPr="00F5737C">
        <w:rPr>
          <w:b/>
          <w:sz w:val="22"/>
          <w:szCs w:val="22"/>
          <w:lang w:val="uk-UA" w:eastAsia="uk-UA"/>
        </w:rPr>
        <w:t>.</w:t>
      </w:r>
    </w:p>
    <w:p w:rsidR="00BE6781" w:rsidRPr="00F5737C" w:rsidRDefault="00BE6781" w:rsidP="00BE6781">
      <w:pPr>
        <w:pStyle w:val="a7"/>
        <w:spacing w:after="0"/>
        <w:ind w:left="567" w:right="310"/>
        <w:jc w:val="both"/>
        <w:rPr>
          <w:b/>
          <w:sz w:val="22"/>
          <w:szCs w:val="22"/>
          <w:lang w:eastAsia="uk-UA"/>
        </w:rPr>
      </w:pPr>
      <w:r w:rsidRPr="00F5737C">
        <w:rPr>
          <w:b/>
          <w:sz w:val="22"/>
          <w:szCs w:val="22"/>
          <w:lang w:val="uk-UA" w:eastAsia="uk-UA"/>
        </w:rPr>
        <w:t>3.Л</w:t>
      </w:r>
      <w:proofErr w:type="spellStart"/>
      <w:r w:rsidRPr="00F5737C">
        <w:rPr>
          <w:b/>
          <w:sz w:val="22"/>
          <w:szCs w:val="22"/>
          <w:lang w:eastAsia="uk-UA"/>
        </w:rPr>
        <w:t>іктьове</w:t>
      </w:r>
      <w:proofErr w:type="spellEnd"/>
      <w:r w:rsidRPr="00F5737C">
        <w:rPr>
          <w:b/>
          <w:sz w:val="22"/>
          <w:szCs w:val="22"/>
          <w:lang w:eastAsia="uk-UA"/>
        </w:rPr>
        <w:t xml:space="preserve"> </w:t>
      </w:r>
      <w:proofErr w:type="spellStart"/>
      <w:r w:rsidRPr="00F5737C">
        <w:rPr>
          <w:b/>
          <w:sz w:val="22"/>
          <w:szCs w:val="22"/>
          <w:lang w:eastAsia="uk-UA"/>
        </w:rPr>
        <w:t>відведення</w:t>
      </w:r>
      <w:proofErr w:type="spellEnd"/>
      <w:r w:rsidRPr="00F5737C">
        <w:rPr>
          <w:b/>
          <w:sz w:val="22"/>
          <w:szCs w:val="22"/>
          <w:lang w:eastAsia="uk-UA"/>
        </w:rPr>
        <w:t>: 30°.</w:t>
      </w:r>
    </w:p>
    <w:p w:rsidR="00BE6781" w:rsidRPr="00F5737C" w:rsidRDefault="00BE6781" w:rsidP="00BE6781">
      <w:pPr>
        <w:pStyle w:val="a7"/>
        <w:spacing w:after="0"/>
        <w:ind w:left="567" w:right="310"/>
        <w:jc w:val="both"/>
        <w:rPr>
          <w:sz w:val="22"/>
          <w:szCs w:val="22"/>
          <w:lang w:val="uk-UA" w:eastAsia="uk-UA"/>
        </w:rPr>
      </w:pPr>
      <w:r w:rsidRPr="00F5737C">
        <w:rPr>
          <w:sz w:val="22"/>
          <w:szCs w:val="22"/>
          <w:lang w:val="uk-UA" w:eastAsia="uk-UA"/>
        </w:rPr>
        <w:t>4.Променеве згинання.</w:t>
      </w:r>
    </w:p>
    <w:p w:rsidR="00790651" w:rsidRPr="00790651" w:rsidRDefault="00790651" w:rsidP="00BE6781">
      <w:pPr>
        <w:ind w:left="567" w:right="310" w:firstLine="708"/>
        <w:contextualSpacing/>
        <w:jc w:val="both"/>
        <w:rPr>
          <w:sz w:val="22"/>
          <w:szCs w:val="22"/>
          <w:u w:val="single"/>
          <w:lang w:val="uk-UA"/>
        </w:rPr>
      </w:pPr>
      <w:r w:rsidRPr="00790651">
        <w:rPr>
          <w:sz w:val="22"/>
          <w:szCs w:val="22"/>
          <w:u w:val="single"/>
          <w:lang w:val="uk-UA"/>
        </w:rPr>
        <w:t>10.</w:t>
      </w:r>
      <w:r w:rsidRPr="00790651">
        <w:rPr>
          <w:sz w:val="22"/>
          <w:szCs w:val="22"/>
          <w:u w:val="single"/>
        </w:rPr>
        <w:t xml:space="preserve"> </w:t>
      </w:r>
      <w:r w:rsidRPr="00790651">
        <w:rPr>
          <w:sz w:val="22"/>
          <w:szCs w:val="22"/>
          <w:u w:val="single"/>
          <w:lang w:val="uk-UA"/>
        </w:rPr>
        <w:t>О</w:t>
      </w:r>
      <w:proofErr w:type="spellStart"/>
      <w:r w:rsidRPr="00790651">
        <w:rPr>
          <w:sz w:val="22"/>
          <w:szCs w:val="22"/>
          <w:u w:val="single"/>
        </w:rPr>
        <w:t>бмеження</w:t>
      </w:r>
      <w:proofErr w:type="spellEnd"/>
      <w:r w:rsidRPr="00790651">
        <w:rPr>
          <w:sz w:val="22"/>
          <w:szCs w:val="22"/>
          <w:u w:val="single"/>
        </w:rPr>
        <w:t xml:space="preserve"> </w:t>
      </w:r>
      <w:proofErr w:type="spellStart"/>
      <w:r w:rsidRPr="00790651">
        <w:rPr>
          <w:sz w:val="22"/>
          <w:szCs w:val="22"/>
          <w:u w:val="single"/>
        </w:rPr>
        <w:t>рухливості</w:t>
      </w:r>
      <w:proofErr w:type="spellEnd"/>
      <w:r w:rsidRPr="00790651">
        <w:rPr>
          <w:sz w:val="22"/>
          <w:szCs w:val="22"/>
          <w:u w:val="single"/>
        </w:rPr>
        <w:t xml:space="preserve"> </w:t>
      </w:r>
      <w:r w:rsidRPr="00790651">
        <w:rPr>
          <w:sz w:val="22"/>
          <w:szCs w:val="22"/>
          <w:u w:val="single"/>
          <w:lang w:val="uk-UA"/>
        </w:rPr>
        <w:t xml:space="preserve"> в суглобах </w:t>
      </w:r>
      <w:r>
        <w:rPr>
          <w:sz w:val="22"/>
          <w:szCs w:val="22"/>
          <w:u w:val="single"/>
          <w:lang w:val="uk-UA"/>
        </w:rPr>
        <w:t xml:space="preserve"> у часі </w:t>
      </w:r>
      <w:proofErr w:type="spellStart"/>
      <w:r w:rsidRPr="00790651">
        <w:rPr>
          <w:sz w:val="22"/>
          <w:szCs w:val="22"/>
          <w:u w:val="single"/>
        </w:rPr>
        <w:t>може</w:t>
      </w:r>
      <w:proofErr w:type="spellEnd"/>
      <w:r w:rsidRPr="00790651">
        <w:rPr>
          <w:sz w:val="22"/>
          <w:szCs w:val="22"/>
          <w:u w:val="single"/>
        </w:rPr>
        <w:t xml:space="preserve"> бути</w:t>
      </w:r>
      <w:r w:rsidRPr="00790651">
        <w:rPr>
          <w:sz w:val="22"/>
          <w:szCs w:val="22"/>
          <w:u w:val="single"/>
          <w:lang w:val="uk-UA"/>
        </w:rPr>
        <w:t>:</w:t>
      </w:r>
    </w:p>
    <w:p w:rsidR="00790651" w:rsidRPr="00790651" w:rsidRDefault="00790651" w:rsidP="00790651">
      <w:pPr>
        <w:ind w:right="310"/>
        <w:contextualSpacing/>
        <w:jc w:val="both"/>
        <w:rPr>
          <w:b/>
          <w:sz w:val="22"/>
          <w:szCs w:val="22"/>
          <w:lang w:val="uk-UA"/>
        </w:rPr>
      </w:pPr>
      <w:r w:rsidRPr="00790651">
        <w:rPr>
          <w:b/>
          <w:sz w:val="22"/>
          <w:szCs w:val="22"/>
          <w:lang w:val="uk-UA"/>
        </w:rPr>
        <w:t xml:space="preserve">          1.Подовженим (хронічним).</w:t>
      </w:r>
    </w:p>
    <w:p w:rsidR="00BE6781" w:rsidRPr="00790651" w:rsidRDefault="00790651" w:rsidP="00790651">
      <w:pPr>
        <w:ind w:right="310"/>
        <w:contextualSpacing/>
        <w:jc w:val="both"/>
        <w:rPr>
          <w:b/>
          <w:sz w:val="22"/>
          <w:szCs w:val="22"/>
          <w:lang w:val="uk-UA"/>
        </w:rPr>
      </w:pPr>
      <w:r w:rsidRPr="00790651">
        <w:rPr>
          <w:b/>
          <w:sz w:val="22"/>
          <w:szCs w:val="22"/>
          <w:lang w:val="uk-UA"/>
        </w:rPr>
        <w:t xml:space="preserve">          2.</w:t>
      </w:r>
      <w:r w:rsidRPr="00790651">
        <w:rPr>
          <w:b/>
          <w:sz w:val="22"/>
          <w:szCs w:val="22"/>
        </w:rPr>
        <w:t xml:space="preserve"> </w:t>
      </w:r>
      <w:r w:rsidRPr="00790651">
        <w:rPr>
          <w:b/>
          <w:sz w:val="22"/>
          <w:szCs w:val="22"/>
          <w:lang w:val="uk-UA"/>
        </w:rPr>
        <w:t>Т</w:t>
      </w:r>
      <w:proofErr w:type="spellStart"/>
      <w:r w:rsidRPr="00790651">
        <w:rPr>
          <w:b/>
          <w:sz w:val="22"/>
          <w:szCs w:val="22"/>
        </w:rPr>
        <w:t>имчасовим</w:t>
      </w:r>
      <w:proofErr w:type="spellEnd"/>
      <w:r w:rsidRPr="00790651">
        <w:rPr>
          <w:b/>
          <w:sz w:val="22"/>
          <w:szCs w:val="22"/>
        </w:rPr>
        <w:t xml:space="preserve"> і пройти </w:t>
      </w:r>
      <w:proofErr w:type="spellStart"/>
      <w:r w:rsidRPr="00790651">
        <w:rPr>
          <w:b/>
          <w:sz w:val="22"/>
          <w:szCs w:val="22"/>
        </w:rPr>
        <w:t>після</w:t>
      </w:r>
      <w:proofErr w:type="spellEnd"/>
      <w:r w:rsidRPr="00790651">
        <w:rPr>
          <w:b/>
          <w:sz w:val="22"/>
          <w:szCs w:val="22"/>
        </w:rPr>
        <w:t xml:space="preserve"> </w:t>
      </w:r>
      <w:proofErr w:type="spellStart"/>
      <w:r w:rsidRPr="00790651">
        <w:rPr>
          <w:b/>
          <w:sz w:val="22"/>
          <w:szCs w:val="22"/>
        </w:rPr>
        <w:t>реабілітації</w:t>
      </w:r>
      <w:proofErr w:type="spellEnd"/>
      <w:r w:rsidRPr="00790651">
        <w:rPr>
          <w:b/>
          <w:sz w:val="22"/>
          <w:szCs w:val="22"/>
          <w:lang w:val="uk-UA"/>
        </w:rPr>
        <w:t>.</w:t>
      </w:r>
    </w:p>
    <w:p w:rsidR="00BE6781" w:rsidRDefault="00790651" w:rsidP="00790651">
      <w:pPr>
        <w:ind w:right="310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3.Запальним.</w:t>
      </w:r>
    </w:p>
    <w:p w:rsidR="00790651" w:rsidRPr="00790651" w:rsidRDefault="00790651" w:rsidP="00790651">
      <w:pPr>
        <w:ind w:right="310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4.Дегенеративним.</w:t>
      </w: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right="310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pStyle w:val="a7"/>
        <w:ind w:right="310"/>
        <w:jc w:val="center"/>
        <w:rPr>
          <w:b/>
          <w:bCs/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 w:eastAsia="uk-UA"/>
        </w:rPr>
        <w:t>РОЗДІЛ 5</w:t>
      </w:r>
      <w:r w:rsidRPr="00E07DFD">
        <w:rPr>
          <w:b/>
          <w:sz w:val="22"/>
          <w:szCs w:val="22"/>
          <w:lang w:val="uk-UA" w:eastAsia="uk-UA"/>
        </w:rPr>
        <w:t>.</w:t>
      </w:r>
      <w:r w:rsidRPr="00E07DFD">
        <w:rPr>
          <w:b/>
          <w:bCs/>
          <w:color w:val="000000"/>
          <w:sz w:val="22"/>
          <w:szCs w:val="22"/>
          <w:lang w:val="uk-UA" w:eastAsia="uk-UA"/>
        </w:rPr>
        <w:t xml:space="preserve"> Вимірювання рухів </w:t>
      </w:r>
      <w:r>
        <w:rPr>
          <w:b/>
          <w:bCs/>
          <w:color w:val="000000"/>
          <w:sz w:val="22"/>
          <w:szCs w:val="22"/>
          <w:lang w:val="uk-UA" w:eastAsia="uk-UA"/>
        </w:rPr>
        <w:t xml:space="preserve">суглобів </w:t>
      </w:r>
    </w:p>
    <w:p w:rsidR="00BE6781" w:rsidRDefault="00BE6781" w:rsidP="00BE6781">
      <w:pPr>
        <w:pStyle w:val="a7"/>
        <w:ind w:right="310"/>
        <w:jc w:val="center"/>
        <w:rPr>
          <w:b/>
          <w:bCs/>
          <w:color w:val="000000"/>
          <w:sz w:val="22"/>
          <w:szCs w:val="22"/>
          <w:lang w:val="uk-UA" w:eastAsia="uk-UA"/>
        </w:rPr>
      </w:pPr>
      <w:r>
        <w:rPr>
          <w:b/>
          <w:bCs/>
          <w:color w:val="000000"/>
          <w:sz w:val="22"/>
          <w:szCs w:val="22"/>
          <w:lang w:val="uk-UA" w:eastAsia="uk-UA"/>
        </w:rPr>
        <w:t>нижньої кінцівки</w:t>
      </w:r>
      <w:r w:rsidRPr="00E07DFD">
        <w:rPr>
          <w:b/>
          <w:bCs/>
          <w:color w:val="000000"/>
          <w:sz w:val="22"/>
          <w:szCs w:val="22"/>
          <w:lang w:val="uk-UA" w:eastAsia="uk-UA"/>
        </w:rPr>
        <w:t>.</w:t>
      </w:r>
    </w:p>
    <w:p w:rsidR="00BE6781" w:rsidRDefault="00BE6781" w:rsidP="00BE6781">
      <w:pPr>
        <w:pStyle w:val="a7"/>
        <w:ind w:right="310"/>
        <w:jc w:val="center"/>
        <w:rPr>
          <w:b/>
          <w:bCs/>
          <w:color w:val="000000"/>
          <w:sz w:val="22"/>
          <w:szCs w:val="22"/>
          <w:lang w:val="uk-UA" w:eastAsia="uk-UA"/>
        </w:rPr>
      </w:pPr>
      <w:bookmarkStart w:id="33" w:name="_Hlk186650981"/>
      <w:r>
        <w:rPr>
          <w:b/>
          <w:sz w:val="22"/>
          <w:szCs w:val="22"/>
          <w:lang w:val="uk-UA" w:eastAsia="uk-UA"/>
        </w:rPr>
        <w:t>5.1</w:t>
      </w:r>
      <w:r w:rsidRPr="00E07DFD">
        <w:rPr>
          <w:b/>
          <w:sz w:val="22"/>
          <w:szCs w:val="22"/>
          <w:lang w:val="uk-UA" w:eastAsia="uk-UA"/>
        </w:rPr>
        <w:t>.</w:t>
      </w:r>
      <w:r w:rsidRPr="00E07DFD">
        <w:rPr>
          <w:b/>
          <w:bCs/>
          <w:color w:val="000000"/>
          <w:sz w:val="22"/>
          <w:szCs w:val="22"/>
          <w:lang w:val="uk-UA" w:eastAsia="uk-UA"/>
        </w:rPr>
        <w:t xml:space="preserve"> Вимірювання рухів </w:t>
      </w:r>
      <w:r>
        <w:rPr>
          <w:b/>
          <w:bCs/>
          <w:color w:val="000000"/>
          <w:sz w:val="22"/>
          <w:szCs w:val="22"/>
          <w:lang w:val="uk-UA" w:eastAsia="uk-UA"/>
        </w:rPr>
        <w:t>у кульшовому суглобі</w:t>
      </w:r>
      <w:r w:rsidRPr="00E07DFD">
        <w:rPr>
          <w:b/>
          <w:bCs/>
          <w:color w:val="000000"/>
          <w:sz w:val="22"/>
          <w:szCs w:val="22"/>
          <w:lang w:val="uk-UA" w:eastAsia="uk-UA"/>
        </w:rPr>
        <w:t>.</w:t>
      </w:r>
    </w:p>
    <w:bookmarkEnd w:id="33"/>
    <w:p w:rsidR="00BE6781" w:rsidRDefault="00BE6781" w:rsidP="00BE6781">
      <w:pPr>
        <w:ind w:right="310"/>
        <w:contextualSpacing/>
        <w:jc w:val="both"/>
        <w:rPr>
          <w:sz w:val="22"/>
          <w:szCs w:val="22"/>
        </w:rPr>
      </w:pPr>
    </w:p>
    <w:p w:rsidR="00BE6781" w:rsidRPr="00475D1E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  <w:proofErr w:type="spellStart"/>
      <w:r w:rsidRPr="002A54DF">
        <w:rPr>
          <w:b/>
          <w:sz w:val="22"/>
          <w:szCs w:val="22"/>
        </w:rPr>
        <w:t>Кульшовий</w:t>
      </w:r>
      <w:proofErr w:type="spellEnd"/>
      <w:r w:rsidRPr="002A54DF">
        <w:rPr>
          <w:b/>
          <w:sz w:val="22"/>
          <w:szCs w:val="22"/>
        </w:rPr>
        <w:t xml:space="preserve"> </w:t>
      </w:r>
      <w:proofErr w:type="spellStart"/>
      <w:r w:rsidRPr="002A54DF">
        <w:rPr>
          <w:b/>
          <w:sz w:val="22"/>
          <w:szCs w:val="22"/>
        </w:rPr>
        <w:t>суглоб</w:t>
      </w:r>
      <w:proofErr w:type="spellEnd"/>
      <w:r w:rsidRPr="002A54DF">
        <w:rPr>
          <w:b/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має</w:t>
      </w:r>
      <w:proofErr w:type="spellEnd"/>
      <w:r w:rsidRPr="002A54DF">
        <w:rPr>
          <w:sz w:val="22"/>
          <w:szCs w:val="22"/>
        </w:rPr>
        <w:t xml:space="preserve"> велику </w:t>
      </w:r>
      <w:proofErr w:type="spellStart"/>
      <w:r w:rsidRPr="002A54DF">
        <w:rPr>
          <w:sz w:val="22"/>
          <w:szCs w:val="22"/>
        </w:rPr>
        <w:t>амплітуду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рухів</w:t>
      </w:r>
      <w:proofErr w:type="spellEnd"/>
      <w:r w:rsidRPr="002A54DF">
        <w:rPr>
          <w:sz w:val="22"/>
          <w:szCs w:val="22"/>
        </w:rPr>
        <w:t xml:space="preserve">. При </w:t>
      </w:r>
      <w:proofErr w:type="spellStart"/>
      <w:r w:rsidRPr="002A54DF">
        <w:rPr>
          <w:sz w:val="22"/>
          <w:szCs w:val="22"/>
        </w:rPr>
        <w:t>випрямленій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нозі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амплітуда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згинання</w:t>
      </w:r>
      <w:proofErr w:type="spellEnd"/>
      <w:r w:rsidRPr="002A54DF">
        <w:rPr>
          <w:sz w:val="22"/>
          <w:szCs w:val="22"/>
        </w:rPr>
        <w:t xml:space="preserve"> становить 90°</w:t>
      </w:r>
      <w:r>
        <w:rPr>
          <w:sz w:val="22"/>
          <w:szCs w:val="22"/>
          <w:lang w:val="uk-UA"/>
        </w:rPr>
        <w:t xml:space="preserve">, </w:t>
      </w:r>
      <w:r w:rsidRPr="002A54DF">
        <w:rPr>
          <w:sz w:val="22"/>
          <w:szCs w:val="22"/>
        </w:rPr>
        <w:t xml:space="preserve">а при </w:t>
      </w:r>
      <w:proofErr w:type="spellStart"/>
      <w:r w:rsidRPr="002A54DF">
        <w:rPr>
          <w:sz w:val="22"/>
          <w:szCs w:val="22"/>
        </w:rPr>
        <w:t>зігнутій</w:t>
      </w:r>
      <w:proofErr w:type="spellEnd"/>
      <w:r w:rsidRPr="002A54DF">
        <w:rPr>
          <w:sz w:val="22"/>
          <w:szCs w:val="22"/>
        </w:rPr>
        <w:t xml:space="preserve"> в </w:t>
      </w:r>
      <w:proofErr w:type="spellStart"/>
      <w:r w:rsidRPr="002A54DF">
        <w:rPr>
          <w:sz w:val="22"/>
          <w:szCs w:val="22"/>
        </w:rPr>
        <w:t>колінному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суглобі</w:t>
      </w:r>
      <w:proofErr w:type="spellEnd"/>
      <w:r w:rsidRPr="002A54DF">
        <w:rPr>
          <w:sz w:val="22"/>
          <w:szCs w:val="22"/>
        </w:rPr>
        <w:t xml:space="preserve"> – 120</w:t>
      </w:r>
      <w:bookmarkStart w:id="34" w:name="_Hlk187393809"/>
      <w:r w:rsidRPr="002A54DF">
        <w:rPr>
          <w:sz w:val="22"/>
          <w:szCs w:val="22"/>
        </w:rPr>
        <w:t>°</w:t>
      </w:r>
      <w:bookmarkEnd w:id="34"/>
      <w:r>
        <w:rPr>
          <w:sz w:val="22"/>
          <w:szCs w:val="22"/>
          <w:lang w:val="uk-UA"/>
        </w:rPr>
        <w:t>-130</w:t>
      </w:r>
      <w:r w:rsidRPr="002A54DF">
        <w:rPr>
          <w:sz w:val="22"/>
          <w:szCs w:val="22"/>
        </w:rPr>
        <w:t xml:space="preserve">°. </w:t>
      </w:r>
      <w:proofErr w:type="spellStart"/>
      <w:r w:rsidRPr="002A54DF">
        <w:rPr>
          <w:sz w:val="22"/>
          <w:szCs w:val="22"/>
        </w:rPr>
        <w:t>Амплітуда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перерозгинання</w:t>
      </w:r>
      <w:proofErr w:type="spellEnd"/>
      <w:r w:rsidRPr="002A54DF">
        <w:rPr>
          <w:sz w:val="22"/>
          <w:szCs w:val="22"/>
        </w:rPr>
        <w:t xml:space="preserve"> (</w:t>
      </w:r>
      <w:proofErr w:type="spellStart"/>
      <w:r w:rsidRPr="002A54DF">
        <w:rPr>
          <w:sz w:val="22"/>
          <w:szCs w:val="22"/>
        </w:rPr>
        <w:t>гіперекстезії</w:t>
      </w:r>
      <w:proofErr w:type="spellEnd"/>
      <w:r w:rsidRPr="002A54DF">
        <w:rPr>
          <w:sz w:val="22"/>
          <w:szCs w:val="22"/>
        </w:rPr>
        <w:t xml:space="preserve">) стегна становить – 10-15°. </w:t>
      </w:r>
      <w:proofErr w:type="spellStart"/>
      <w:r w:rsidRPr="002A54DF">
        <w:rPr>
          <w:sz w:val="22"/>
          <w:szCs w:val="22"/>
        </w:rPr>
        <w:t>Повний</w:t>
      </w:r>
      <w:proofErr w:type="spellEnd"/>
      <w:r w:rsidRPr="002A54DF">
        <w:rPr>
          <w:sz w:val="22"/>
          <w:szCs w:val="22"/>
        </w:rPr>
        <w:t xml:space="preserve"> кут </w:t>
      </w:r>
      <w:proofErr w:type="spellStart"/>
      <w:r w:rsidRPr="002A54DF">
        <w:rPr>
          <w:sz w:val="22"/>
          <w:szCs w:val="22"/>
        </w:rPr>
        <w:t>відведення</w:t>
      </w:r>
      <w:proofErr w:type="spellEnd"/>
      <w:r w:rsidRPr="002A54DF">
        <w:rPr>
          <w:sz w:val="22"/>
          <w:szCs w:val="22"/>
        </w:rPr>
        <w:t xml:space="preserve"> становить – 40-50 °</w:t>
      </w:r>
      <w:r>
        <w:rPr>
          <w:sz w:val="22"/>
          <w:szCs w:val="22"/>
          <w:lang w:val="uk-UA"/>
        </w:rPr>
        <w:t>, малюнок 5.1.1.</w:t>
      </w:r>
    </w:p>
    <w:p w:rsidR="00BE6781" w:rsidRPr="002A54DF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</w:p>
    <w:p w:rsidR="00BE6781" w:rsidRPr="002A54DF" w:rsidRDefault="00BE6781" w:rsidP="00BE6781">
      <w:pPr>
        <w:ind w:left="426" w:right="310" w:firstLine="708"/>
        <w:contextualSpacing/>
        <w:jc w:val="center"/>
        <w:rPr>
          <w:color w:val="000000"/>
          <w:sz w:val="22"/>
          <w:szCs w:val="22"/>
          <w:lang w:val="uk-UA" w:eastAsia="uk-UA"/>
        </w:rPr>
      </w:pPr>
      <w:r w:rsidRPr="002A54DF">
        <w:rPr>
          <w:noProof/>
          <w:color w:val="000000"/>
          <w:sz w:val="22"/>
          <w:szCs w:val="22"/>
          <w:lang w:val="uk-UA" w:eastAsia="uk-UA"/>
        </w:rPr>
        <w:drawing>
          <wp:inline distT="0" distB="0" distL="0" distR="0">
            <wp:extent cx="2971800" cy="1600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2A54DF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  <w:r w:rsidRPr="002A54DF">
        <w:rPr>
          <w:color w:val="000000"/>
          <w:sz w:val="22"/>
          <w:szCs w:val="22"/>
          <w:lang w:val="uk-UA" w:eastAsia="uk-UA"/>
        </w:rPr>
        <w:t xml:space="preserve">  Малюнок. </w:t>
      </w:r>
      <w:r>
        <w:rPr>
          <w:color w:val="000000"/>
          <w:sz w:val="22"/>
          <w:szCs w:val="22"/>
          <w:lang w:val="uk-UA" w:eastAsia="uk-UA"/>
        </w:rPr>
        <w:t>5.1.1</w:t>
      </w:r>
      <w:r w:rsidRPr="002A54DF">
        <w:rPr>
          <w:color w:val="000000"/>
          <w:sz w:val="22"/>
          <w:szCs w:val="22"/>
          <w:lang w:val="uk-UA" w:eastAsia="uk-UA"/>
        </w:rPr>
        <w:t xml:space="preserve">.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Визначеня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 xml:space="preserve"> рух</w:t>
      </w:r>
      <w:r>
        <w:rPr>
          <w:color w:val="000000"/>
          <w:sz w:val="22"/>
          <w:szCs w:val="22"/>
          <w:lang w:val="uk-UA" w:eastAsia="uk-UA"/>
        </w:rPr>
        <w:t>ливості</w:t>
      </w:r>
      <w:r w:rsidRPr="002A54DF">
        <w:rPr>
          <w:color w:val="000000"/>
          <w:sz w:val="22"/>
          <w:szCs w:val="22"/>
          <w:lang w:val="uk-UA" w:eastAsia="uk-UA"/>
        </w:rPr>
        <w:t xml:space="preserve"> </w:t>
      </w:r>
      <w:r>
        <w:rPr>
          <w:color w:val="000000"/>
          <w:sz w:val="22"/>
          <w:szCs w:val="22"/>
          <w:lang w:val="uk-UA" w:eastAsia="uk-UA"/>
        </w:rPr>
        <w:t>у</w:t>
      </w:r>
      <w:r w:rsidRPr="002A54DF">
        <w:rPr>
          <w:color w:val="000000"/>
          <w:sz w:val="22"/>
          <w:szCs w:val="22"/>
          <w:lang w:val="uk-UA" w:eastAsia="uk-UA"/>
        </w:rPr>
        <w:t xml:space="preserve"> кульшовому суглобі: а- активний рух прямою ногою; б-  пасивний рух прямою ногою; в -  активний рух </w:t>
      </w:r>
      <w:r>
        <w:rPr>
          <w:color w:val="000000"/>
          <w:sz w:val="22"/>
          <w:szCs w:val="22"/>
          <w:lang w:val="uk-UA" w:eastAsia="uk-UA"/>
        </w:rPr>
        <w:t>з</w:t>
      </w:r>
      <w:r w:rsidRPr="002A54DF">
        <w:rPr>
          <w:color w:val="000000"/>
          <w:sz w:val="22"/>
          <w:szCs w:val="22"/>
          <w:lang w:val="uk-UA" w:eastAsia="uk-UA"/>
        </w:rPr>
        <w:t>ігнутою ногою</w:t>
      </w:r>
      <w:r>
        <w:rPr>
          <w:color w:val="000000"/>
          <w:sz w:val="22"/>
          <w:szCs w:val="22"/>
          <w:lang w:val="uk-UA" w:eastAsia="uk-UA"/>
        </w:rPr>
        <w:t>.</w:t>
      </w:r>
    </w:p>
    <w:p w:rsidR="00BE6781" w:rsidRPr="0060432F" w:rsidRDefault="00BE6781" w:rsidP="00BE6781">
      <w:pPr>
        <w:ind w:left="426" w:right="27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  <w:r w:rsidRPr="002A54DF">
        <w:rPr>
          <w:sz w:val="22"/>
          <w:szCs w:val="22"/>
        </w:rPr>
        <w:t xml:space="preserve">В </w:t>
      </w:r>
      <w:proofErr w:type="spellStart"/>
      <w:r w:rsidRPr="002A54DF">
        <w:rPr>
          <w:sz w:val="22"/>
          <w:szCs w:val="22"/>
        </w:rPr>
        <w:t>нормі</w:t>
      </w:r>
      <w:proofErr w:type="spellEnd"/>
      <w:r w:rsidRPr="002A54DF">
        <w:rPr>
          <w:sz w:val="22"/>
          <w:szCs w:val="22"/>
        </w:rPr>
        <w:t xml:space="preserve"> кут </w:t>
      </w:r>
      <w:proofErr w:type="spellStart"/>
      <w:r w:rsidRPr="002A54DF">
        <w:rPr>
          <w:sz w:val="22"/>
          <w:szCs w:val="22"/>
        </w:rPr>
        <w:t>внутрішньої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ротації</w:t>
      </w:r>
      <w:proofErr w:type="spellEnd"/>
      <w:r w:rsidRPr="002A54DF">
        <w:rPr>
          <w:sz w:val="22"/>
          <w:szCs w:val="22"/>
        </w:rPr>
        <w:t xml:space="preserve"> – 40° а </w:t>
      </w:r>
      <w:proofErr w:type="spellStart"/>
      <w:r w:rsidRPr="002A54DF">
        <w:rPr>
          <w:sz w:val="22"/>
          <w:szCs w:val="22"/>
        </w:rPr>
        <w:t>зовнішньої</w:t>
      </w:r>
      <w:proofErr w:type="spellEnd"/>
      <w:r w:rsidRPr="002A54DF">
        <w:rPr>
          <w:sz w:val="22"/>
          <w:szCs w:val="22"/>
        </w:rPr>
        <w:t xml:space="preserve"> – 45 °. </w:t>
      </w:r>
      <w:proofErr w:type="spellStart"/>
      <w:r w:rsidRPr="002A54DF">
        <w:rPr>
          <w:sz w:val="22"/>
          <w:szCs w:val="22"/>
        </w:rPr>
        <w:t>Обмеження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внутрішньої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ротації</w:t>
      </w:r>
      <w:proofErr w:type="spellEnd"/>
      <w:r w:rsidRPr="002A54DF">
        <w:rPr>
          <w:sz w:val="22"/>
          <w:szCs w:val="22"/>
        </w:rPr>
        <w:t xml:space="preserve"> – один з самих </w:t>
      </w:r>
      <w:proofErr w:type="spellStart"/>
      <w:r w:rsidRPr="002A54DF">
        <w:rPr>
          <w:sz w:val="22"/>
          <w:szCs w:val="22"/>
        </w:rPr>
        <w:t>ранніх</w:t>
      </w:r>
      <w:proofErr w:type="spellEnd"/>
      <w:r w:rsidRPr="002A54DF">
        <w:rPr>
          <w:sz w:val="22"/>
          <w:szCs w:val="22"/>
        </w:rPr>
        <w:t xml:space="preserve"> та </w:t>
      </w:r>
      <w:proofErr w:type="spellStart"/>
      <w:r w:rsidRPr="002A54DF">
        <w:rPr>
          <w:sz w:val="22"/>
          <w:szCs w:val="22"/>
        </w:rPr>
        <w:t>найбільш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достовірних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симптомів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ураження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кульшового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суглоба</w:t>
      </w:r>
      <w:proofErr w:type="spellEnd"/>
      <w:r w:rsidRPr="002A54DF">
        <w:rPr>
          <w:sz w:val="22"/>
          <w:szCs w:val="22"/>
        </w:rPr>
        <w:t xml:space="preserve">. На </w:t>
      </w:r>
      <w:proofErr w:type="spellStart"/>
      <w:r w:rsidRPr="002A54DF">
        <w:rPr>
          <w:sz w:val="22"/>
          <w:szCs w:val="22"/>
        </w:rPr>
        <w:t>ураження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кульшового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вказує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наявність</w:t>
      </w:r>
      <w:proofErr w:type="spellEnd"/>
      <w:r w:rsidRPr="002A54DF">
        <w:rPr>
          <w:sz w:val="22"/>
          <w:szCs w:val="22"/>
        </w:rPr>
        <w:t xml:space="preserve"> симптому Вебера </w:t>
      </w:r>
      <w:proofErr w:type="spellStart"/>
      <w:r w:rsidRPr="002A54DF">
        <w:rPr>
          <w:sz w:val="22"/>
          <w:szCs w:val="22"/>
        </w:rPr>
        <w:t>чи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колінно-п’яткової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ознаки</w:t>
      </w:r>
      <w:proofErr w:type="spellEnd"/>
      <w:r w:rsidRPr="002A54DF">
        <w:rPr>
          <w:sz w:val="22"/>
          <w:szCs w:val="22"/>
        </w:rPr>
        <w:t xml:space="preserve">, яку </w:t>
      </w:r>
      <w:proofErr w:type="spellStart"/>
      <w:r w:rsidRPr="002A54DF">
        <w:rPr>
          <w:sz w:val="22"/>
          <w:szCs w:val="22"/>
        </w:rPr>
        <w:t>визначають</w:t>
      </w:r>
      <w:proofErr w:type="spellEnd"/>
      <w:r w:rsidRPr="002A54DF">
        <w:rPr>
          <w:sz w:val="22"/>
          <w:szCs w:val="22"/>
        </w:rPr>
        <w:t xml:space="preserve"> так: стегно та </w:t>
      </w:r>
      <w:proofErr w:type="spellStart"/>
      <w:r w:rsidRPr="002A54DF">
        <w:rPr>
          <w:sz w:val="22"/>
          <w:szCs w:val="22"/>
        </w:rPr>
        <w:t>коліно</w:t>
      </w:r>
      <w:proofErr w:type="spellEnd"/>
      <w:r w:rsidRPr="002A54DF">
        <w:rPr>
          <w:sz w:val="22"/>
          <w:szCs w:val="22"/>
        </w:rPr>
        <w:t xml:space="preserve"> ноги, яку </w:t>
      </w:r>
      <w:proofErr w:type="spellStart"/>
      <w:r w:rsidRPr="002A54DF">
        <w:rPr>
          <w:sz w:val="22"/>
          <w:szCs w:val="22"/>
        </w:rPr>
        <w:t>досліджують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зігнуті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п’ята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лежить</w:t>
      </w:r>
      <w:proofErr w:type="spellEnd"/>
      <w:r w:rsidRPr="002A54DF">
        <w:rPr>
          <w:sz w:val="22"/>
          <w:szCs w:val="22"/>
        </w:rPr>
        <w:t xml:space="preserve"> на </w:t>
      </w:r>
      <w:proofErr w:type="spellStart"/>
      <w:r w:rsidRPr="002A54DF">
        <w:rPr>
          <w:sz w:val="22"/>
          <w:szCs w:val="22"/>
        </w:rPr>
        <w:t>коліні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іншої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розігнутої</w:t>
      </w:r>
      <w:proofErr w:type="spellEnd"/>
      <w:r w:rsidRPr="002A54DF">
        <w:rPr>
          <w:sz w:val="22"/>
          <w:szCs w:val="22"/>
        </w:rPr>
        <w:t xml:space="preserve"> ноги, стегно </w:t>
      </w:r>
      <w:proofErr w:type="spellStart"/>
      <w:r w:rsidRPr="002A54DF">
        <w:rPr>
          <w:sz w:val="22"/>
          <w:szCs w:val="22"/>
        </w:rPr>
        <w:t>відведене</w:t>
      </w:r>
      <w:proofErr w:type="spellEnd"/>
      <w:r w:rsidRPr="002A54DF">
        <w:rPr>
          <w:sz w:val="22"/>
          <w:szCs w:val="22"/>
        </w:rPr>
        <w:t xml:space="preserve"> та </w:t>
      </w:r>
      <w:proofErr w:type="spellStart"/>
      <w:r w:rsidRPr="002A54DF">
        <w:rPr>
          <w:sz w:val="22"/>
          <w:szCs w:val="22"/>
        </w:rPr>
        <w:t>ротоване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назовні</w:t>
      </w:r>
      <w:proofErr w:type="spellEnd"/>
      <w:r w:rsidRPr="002A54DF">
        <w:rPr>
          <w:sz w:val="22"/>
          <w:szCs w:val="22"/>
        </w:rPr>
        <w:t xml:space="preserve">. При </w:t>
      </w:r>
      <w:proofErr w:type="spellStart"/>
      <w:r w:rsidRPr="002A54DF">
        <w:rPr>
          <w:sz w:val="22"/>
          <w:szCs w:val="22"/>
        </w:rPr>
        <w:t>ураженні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з’являються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біль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напруження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м’язів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обмеженн</w:t>
      </w:r>
      <w:r>
        <w:rPr>
          <w:sz w:val="22"/>
          <w:szCs w:val="22"/>
        </w:rPr>
        <w:t>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рухливості</w:t>
      </w:r>
      <w:proofErr w:type="spellEnd"/>
      <w:r w:rsidRPr="002A54DF">
        <w:rPr>
          <w:sz w:val="22"/>
          <w:szCs w:val="22"/>
        </w:rPr>
        <w:t xml:space="preserve">. </w:t>
      </w:r>
    </w:p>
    <w:p w:rsidR="00BE6781" w:rsidRDefault="00BE6781" w:rsidP="00BE6781">
      <w:pPr>
        <w:pStyle w:val="tekst-03-tekst-wciecie"/>
        <w:shd w:val="clear" w:color="auto" w:fill="FFFFFF"/>
        <w:spacing w:before="0" w:beforeAutospacing="0" w:after="0" w:afterAutospacing="0"/>
        <w:ind w:left="426" w:right="27" w:firstLine="708"/>
        <w:jc w:val="both"/>
        <w:rPr>
          <w:sz w:val="22"/>
          <w:szCs w:val="22"/>
        </w:rPr>
      </w:pPr>
      <w:r w:rsidRPr="0060432F">
        <w:rPr>
          <w:sz w:val="22"/>
          <w:szCs w:val="22"/>
        </w:rPr>
        <w:lastRenderedPageBreak/>
        <w:t>Якщо кульшові суглоби у вихідному положенні – повне розгинання, тоді  згинання 120–135°, розгинання 20–30°, відведення (абдукція) 40–45°, приведення (аддукція) 20–30°, зовнішня ротація (супінація) 20–35° (вихідне положення для визначення ротаційних рухів – згинання під кутом 90°), внутрішня ротація (пронація) 45° (як вище)</w:t>
      </w:r>
      <w:r>
        <w:rPr>
          <w:sz w:val="22"/>
          <w:szCs w:val="22"/>
        </w:rPr>
        <w:t>, малюнок 5.1.2.</w:t>
      </w:r>
    </w:p>
    <w:p w:rsidR="00BE6781" w:rsidRPr="0060432F" w:rsidRDefault="00BE6781" w:rsidP="00BE6781">
      <w:pPr>
        <w:pStyle w:val="tekst-03-tekst-wciecie"/>
        <w:shd w:val="clear" w:color="auto" w:fill="FFFFFF"/>
        <w:spacing w:before="0" w:beforeAutospacing="0" w:after="0" w:afterAutospacing="0"/>
        <w:ind w:left="426" w:firstLine="708"/>
        <w:rPr>
          <w:b/>
          <w:bCs/>
        </w:rPr>
      </w:pPr>
    </w:p>
    <w:p w:rsidR="00BE6781" w:rsidRPr="002A54DF" w:rsidRDefault="00BE6781" w:rsidP="00BE6781">
      <w:pPr>
        <w:ind w:left="426" w:right="310" w:firstLine="708"/>
        <w:contextualSpacing/>
        <w:jc w:val="center"/>
        <w:rPr>
          <w:color w:val="000000"/>
          <w:sz w:val="22"/>
          <w:szCs w:val="22"/>
          <w:lang w:val="uk-UA" w:eastAsia="uk-UA"/>
        </w:rPr>
      </w:pPr>
      <w:r w:rsidRPr="002A54DF">
        <w:rPr>
          <w:noProof/>
          <w:color w:val="000000"/>
          <w:sz w:val="22"/>
          <w:szCs w:val="22"/>
          <w:lang w:val="uk-UA" w:eastAsia="uk-UA"/>
        </w:rPr>
        <w:drawing>
          <wp:inline distT="0" distB="0" distL="0" distR="0">
            <wp:extent cx="2194560" cy="1066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2A54DF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310" w:firstLine="708"/>
        <w:rPr>
          <w:color w:val="000000"/>
          <w:sz w:val="22"/>
          <w:szCs w:val="22"/>
          <w:lang w:val="uk-UA" w:eastAsia="uk-UA"/>
        </w:rPr>
      </w:pPr>
      <w:r w:rsidRPr="002A54DF">
        <w:rPr>
          <w:color w:val="000000"/>
          <w:sz w:val="22"/>
          <w:szCs w:val="22"/>
          <w:lang w:val="uk-UA" w:eastAsia="uk-UA"/>
        </w:rPr>
        <w:t xml:space="preserve">Малюнок </w:t>
      </w:r>
      <w:r>
        <w:rPr>
          <w:color w:val="000000"/>
          <w:sz w:val="22"/>
          <w:szCs w:val="22"/>
          <w:lang w:val="uk-UA" w:eastAsia="uk-UA"/>
        </w:rPr>
        <w:t>5.1.2</w:t>
      </w:r>
      <w:r w:rsidRPr="002A54DF">
        <w:rPr>
          <w:color w:val="000000"/>
          <w:sz w:val="22"/>
          <w:szCs w:val="22"/>
          <w:lang w:val="uk-UA" w:eastAsia="uk-UA"/>
        </w:rPr>
        <w:t xml:space="preserve">. Вимірювання відведення стегна </w:t>
      </w:r>
    </w:p>
    <w:p w:rsidR="00BE6781" w:rsidRPr="002A54DF" w:rsidRDefault="00BE6781" w:rsidP="00BE6781">
      <w:pPr>
        <w:ind w:left="426" w:right="310" w:firstLine="708"/>
        <w:rPr>
          <w:sz w:val="22"/>
          <w:szCs w:val="22"/>
          <w:lang w:val="uk-UA" w:eastAsia="uk-UA"/>
        </w:rPr>
      </w:pPr>
      <w:r w:rsidRPr="002A54DF">
        <w:rPr>
          <w:b/>
          <w:bCs/>
          <w:color w:val="000000"/>
          <w:sz w:val="22"/>
          <w:szCs w:val="22"/>
          <w:lang w:val="uk-UA" w:eastAsia="uk-UA"/>
        </w:rPr>
        <w:t>Приведення стегна</w:t>
      </w:r>
    </w:p>
    <w:p w:rsidR="00BE6781" w:rsidRPr="002A54DF" w:rsidRDefault="00BE6781" w:rsidP="00BE6781">
      <w:pPr>
        <w:ind w:left="426" w:right="169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  <w:r w:rsidRPr="002A54DF">
        <w:rPr>
          <w:color w:val="000000"/>
          <w:sz w:val="22"/>
          <w:szCs w:val="22"/>
          <w:lang w:val="uk-UA" w:eastAsia="uk-UA"/>
        </w:rPr>
        <w:t xml:space="preserve">Положення пацієнта: на боку, коліно розігнуте. Вісь руху - фронтальна. Нормальний об’єм рухів - 0-30°. Положення гоніометра: вісь над колінним суглобом вздовж осі стегнової кістки, стаціонарна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бранша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 xml:space="preserve"> на 0°, рухома - паралельно передній поверхні великогомілкової кістки</w:t>
      </w:r>
      <w:r>
        <w:rPr>
          <w:color w:val="000000"/>
          <w:sz w:val="22"/>
          <w:szCs w:val="22"/>
          <w:lang w:val="uk-UA" w:eastAsia="uk-UA"/>
        </w:rPr>
        <w:t>, малюнок 5.1.3.</w:t>
      </w:r>
    </w:p>
    <w:p w:rsidR="00BE6781" w:rsidRPr="002A54DF" w:rsidRDefault="00BE6781" w:rsidP="00BE6781">
      <w:pPr>
        <w:ind w:left="426" w:right="310" w:firstLine="708"/>
        <w:contextualSpacing/>
        <w:jc w:val="center"/>
        <w:rPr>
          <w:color w:val="000000"/>
          <w:sz w:val="22"/>
          <w:szCs w:val="22"/>
          <w:lang w:val="uk-UA" w:eastAsia="uk-UA"/>
        </w:rPr>
      </w:pPr>
      <w:r w:rsidRPr="002A54DF">
        <w:rPr>
          <w:noProof/>
          <w:color w:val="000000"/>
          <w:sz w:val="22"/>
          <w:szCs w:val="22"/>
          <w:lang w:val="uk-UA" w:eastAsia="uk-UA"/>
        </w:rPr>
        <w:drawing>
          <wp:inline distT="0" distB="0" distL="0" distR="0">
            <wp:extent cx="2750820" cy="9220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2A54DF" w:rsidRDefault="00BE6781" w:rsidP="00BE6781">
      <w:pPr>
        <w:ind w:left="426" w:right="310" w:firstLine="708"/>
        <w:contextualSpacing/>
        <w:jc w:val="both"/>
        <w:rPr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310" w:firstLine="708"/>
        <w:rPr>
          <w:color w:val="000000"/>
          <w:sz w:val="22"/>
          <w:szCs w:val="22"/>
          <w:lang w:val="uk-UA" w:eastAsia="uk-UA"/>
        </w:rPr>
      </w:pPr>
      <w:r w:rsidRPr="002A54DF">
        <w:rPr>
          <w:color w:val="000000"/>
          <w:sz w:val="22"/>
          <w:szCs w:val="22"/>
          <w:lang w:val="uk-UA" w:eastAsia="uk-UA"/>
        </w:rPr>
        <w:t xml:space="preserve">      </w:t>
      </w:r>
    </w:p>
    <w:p w:rsidR="00BE6781" w:rsidRDefault="00BE6781" w:rsidP="00BE6781">
      <w:pPr>
        <w:ind w:left="426" w:right="310" w:firstLine="708"/>
        <w:rPr>
          <w:color w:val="000000"/>
          <w:sz w:val="22"/>
          <w:szCs w:val="22"/>
          <w:lang w:val="uk-UA" w:eastAsia="uk-UA"/>
        </w:rPr>
      </w:pPr>
      <w:r w:rsidRPr="002A54DF">
        <w:rPr>
          <w:color w:val="000000"/>
          <w:sz w:val="22"/>
          <w:szCs w:val="22"/>
          <w:lang w:val="uk-UA" w:eastAsia="uk-UA"/>
        </w:rPr>
        <w:t xml:space="preserve">  Малюнок </w:t>
      </w:r>
      <w:r>
        <w:rPr>
          <w:color w:val="000000"/>
          <w:sz w:val="22"/>
          <w:szCs w:val="22"/>
          <w:lang w:val="uk-UA" w:eastAsia="uk-UA"/>
        </w:rPr>
        <w:t>5.1.3</w:t>
      </w:r>
      <w:r w:rsidRPr="002A54DF">
        <w:rPr>
          <w:color w:val="000000"/>
          <w:sz w:val="22"/>
          <w:szCs w:val="22"/>
          <w:lang w:val="uk-UA" w:eastAsia="uk-UA"/>
        </w:rPr>
        <w:t xml:space="preserve">. Вимірювання приведення стегна </w:t>
      </w:r>
    </w:p>
    <w:p w:rsidR="00BE6781" w:rsidRPr="00037355" w:rsidRDefault="00BE6781" w:rsidP="00BE6781">
      <w:pPr>
        <w:ind w:left="426" w:right="27" w:firstLine="708"/>
        <w:jc w:val="both"/>
        <w:rPr>
          <w:b/>
          <w:bCs/>
          <w:color w:val="000000"/>
          <w:sz w:val="22"/>
          <w:szCs w:val="22"/>
          <w:lang w:val="uk-UA" w:eastAsia="uk-UA"/>
        </w:rPr>
      </w:pPr>
      <w:r w:rsidRPr="002A54DF">
        <w:rPr>
          <w:b/>
          <w:bCs/>
          <w:color w:val="000000"/>
          <w:sz w:val="22"/>
          <w:szCs w:val="22"/>
          <w:lang w:val="uk-UA" w:eastAsia="uk-UA"/>
        </w:rPr>
        <w:t>Внутрішня та зовнішня ротація стегна</w:t>
      </w:r>
      <w:r>
        <w:rPr>
          <w:b/>
          <w:bCs/>
          <w:color w:val="000000"/>
          <w:sz w:val="22"/>
          <w:szCs w:val="22"/>
          <w:lang w:val="uk-UA" w:eastAsia="uk-UA"/>
        </w:rPr>
        <w:t xml:space="preserve">. </w:t>
      </w:r>
      <w:r w:rsidRPr="002A54DF">
        <w:rPr>
          <w:color w:val="000000"/>
          <w:sz w:val="22"/>
          <w:szCs w:val="22"/>
          <w:lang w:val="uk-UA" w:eastAsia="uk-UA"/>
        </w:rPr>
        <w:t>Положення пацієнта: сидячи, стегна та колінні суглоби зігнуті під кутом 90°. Вісь руху - горизонтальна. Нормальний об’єм рухів - внутрішня ротація - 0-35</w:t>
      </w:r>
      <w:bookmarkStart w:id="35" w:name="_Hlk187394360"/>
      <w:r w:rsidRPr="002A54DF">
        <w:rPr>
          <w:color w:val="000000"/>
          <w:sz w:val="22"/>
          <w:szCs w:val="22"/>
          <w:lang w:val="uk-UA" w:eastAsia="uk-UA"/>
        </w:rPr>
        <w:t>°</w:t>
      </w:r>
      <w:bookmarkEnd w:id="35"/>
      <w:r w:rsidRPr="002A54DF">
        <w:rPr>
          <w:color w:val="000000"/>
          <w:sz w:val="22"/>
          <w:szCs w:val="22"/>
          <w:lang w:val="uk-UA" w:eastAsia="uk-UA"/>
        </w:rPr>
        <w:t xml:space="preserve">, зовнішня ротація - 0-45°. Положення гоніометру: вісь над колінним суглобом вздовж осі стегнової кістки, стаціонарна </w:t>
      </w:r>
      <w:proofErr w:type="spellStart"/>
      <w:r w:rsidRPr="002A54DF">
        <w:rPr>
          <w:color w:val="000000"/>
          <w:sz w:val="22"/>
          <w:szCs w:val="22"/>
          <w:lang w:val="uk-UA" w:eastAsia="uk-UA"/>
        </w:rPr>
        <w:t>бранша</w:t>
      </w:r>
      <w:proofErr w:type="spellEnd"/>
      <w:r w:rsidRPr="002A54DF">
        <w:rPr>
          <w:color w:val="000000"/>
          <w:sz w:val="22"/>
          <w:szCs w:val="22"/>
          <w:lang w:val="uk-UA" w:eastAsia="uk-UA"/>
        </w:rPr>
        <w:t xml:space="preserve"> на 0°, рухома - паралельно передній поверхні великогомілкової кістки.</w:t>
      </w:r>
    </w:p>
    <w:p w:rsidR="00BE6781" w:rsidRPr="002A54DF" w:rsidRDefault="00BE6781" w:rsidP="00BE6781">
      <w:pPr>
        <w:ind w:left="426" w:right="310" w:firstLine="708"/>
        <w:jc w:val="both"/>
        <w:rPr>
          <w:b/>
          <w:color w:val="000000"/>
          <w:sz w:val="22"/>
          <w:szCs w:val="22"/>
          <w:lang w:val="uk-UA" w:eastAsia="uk-UA"/>
        </w:rPr>
      </w:pPr>
    </w:p>
    <w:p w:rsidR="00BE6781" w:rsidRPr="002A54DF" w:rsidRDefault="00BE6781" w:rsidP="00BE6781">
      <w:pPr>
        <w:ind w:left="426" w:right="310" w:firstLine="708"/>
        <w:jc w:val="center"/>
        <w:rPr>
          <w:b/>
          <w:color w:val="000000"/>
          <w:sz w:val="22"/>
          <w:szCs w:val="22"/>
          <w:lang w:val="uk-UA" w:eastAsia="uk-UA"/>
        </w:rPr>
      </w:pPr>
      <w:r w:rsidRPr="002A54DF">
        <w:rPr>
          <w:b/>
          <w:noProof/>
          <w:color w:val="000000"/>
          <w:sz w:val="22"/>
          <w:szCs w:val="22"/>
          <w:lang w:val="uk-UA" w:eastAsia="uk-UA"/>
        </w:rPr>
        <w:lastRenderedPageBreak/>
        <w:drawing>
          <wp:inline distT="0" distB="0" distL="0" distR="0">
            <wp:extent cx="2628900" cy="1295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2A54DF" w:rsidRDefault="00BE6781" w:rsidP="00BE6781">
      <w:pPr>
        <w:ind w:right="310"/>
        <w:jc w:val="both"/>
        <w:rPr>
          <w:b/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310" w:firstLine="708"/>
        <w:jc w:val="both"/>
        <w:rPr>
          <w:color w:val="000000"/>
          <w:sz w:val="22"/>
          <w:szCs w:val="22"/>
          <w:lang w:val="uk-UA" w:eastAsia="uk-UA"/>
        </w:rPr>
      </w:pPr>
      <w:r w:rsidRPr="002A54DF">
        <w:rPr>
          <w:b/>
          <w:color w:val="000000"/>
          <w:sz w:val="22"/>
          <w:szCs w:val="22"/>
          <w:lang w:val="uk-UA" w:eastAsia="uk-UA"/>
        </w:rPr>
        <w:tab/>
      </w:r>
      <w:r w:rsidRPr="002A54DF">
        <w:rPr>
          <w:color w:val="000000"/>
          <w:sz w:val="22"/>
          <w:szCs w:val="22"/>
          <w:lang w:val="uk-UA" w:eastAsia="uk-UA"/>
        </w:rPr>
        <w:t xml:space="preserve">Малюнок </w:t>
      </w:r>
      <w:r>
        <w:rPr>
          <w:color w:val="000000"/>
          <w:sz w:val="22"/>
          <w:szCs w:val="22"/>
          <w:lang w:val="uk-UA" w:eastAsia="uk-UA"/>
        </w:rPr>
        <w:t>5.1.4</w:t>
      </w:r>
      <w:r w:rsidRPr="002A54DF">
        <w:rPr>
          <w:color w:val="000000"/>
          <w:sz w:val="22"/>
          <w:szCs w:val="22"/>
          <w:lang w:val="uk-UA" w:eastAsia="uk-UA"/>
        </w:rPr>
        <w:t>. Обсяги рухів у кульшовому суглобі: згинання-розгинання</w:t>
      </w:r>
      <w:r>
        <w:rPr>
          <w:color w:val="000000"/>
          <w:sz w:val="22"/>
          <w:szCs w:val="22"/>
          <w:lang w:val="uk-UA" w:eastAsia="uk-UA"/>
        </w:rPr>
        <w:t>.</w:t>
      </w:r>
    </w:p>
    <w:p w:rsidR="00BE6781" w:rsidRDefault="00BE6781" w:rsidP="00BE6781">
      <w:pPr>
        <w:ind w:left="426" w:right="310" w:firstLine="708"/>
        <w:jc w:val="both"/>
        <w:rPr>
          <w:color w:val="000000"/>
          <w:sz w:val="22"/>
          <w:szCs w:val="22"/>
          <w:lang w:val="uk-UA" w:eastAsia="uk-UA"/>
        </w:rPr>
      </w:pPr>
    </w:p>
    <w:p w:rsidR="00BE6781" w:rsidRPr="002A54DF" w:rsidRDefault="00BE6781" w:rsidP="00BE6781">
      <w:pPr>
        <w:ind w:left="426" w:right="310" w:firstLine="708"/>
        <w:jc w:val="both"/>
        <w:rPr>
          <w:color w:val="000000"/>
          <w:sz w:val="22"/>
          <w:szCs w:val="22"/>
          <w:lang w:val="uk-UA" w:eastAsia="uk-UA"/>
        </w:rPr>
      </w:pPr>
    </w:p>
    <w:p w:rsidR="00BE6781" w:rsidRPr="002A54DF" w:rsidRDefault="00BE6781" w:rsidP="00BE6781">
      <w:pPr>
        <w:ind w:left="426" w:right="310" w:firstLine="708"/>
        <w:jc w:val="center"/>
        <w:rPr>
          <w:b/>
          <w:color w:val="000000"/>
          <w:sz w:val="22"/>
          <w:szCs w:val="22"/>
          <w:lang w:val="uk-UA" w:eastAsia="uk-UA"/>
        </w:rPr>
      </w:pPr>
      <w:r w:rsidRPr="002A54DF">
        <w:rPr>
          <w:noProof/>
          <w:color w:val="000000"/>
          <w:sz w:val="22"/>
          <w:szCs w:val="22"/>
          <w:lang w:val="uk-UA" w:eastAsia="uk-UA"/>
        </w:rPr>
        <w:drawing>
          <wp:inline distT="0" distB="0" distL="0" distR="0">
            <wp:extent cx="1912620" cy="18516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Default="00BE6781" w:rsidP="00BE6781">
      <w:pPr>
        <w:ind w:left="426" w:right="310" w:firstLine="708"/>
        <w:jc w:val="both"/>
        <w:rPr>
          <w:color w:val="000000"/>
          <w:sz w:val="22"/>
          <w:szCs w:val="22"/>
          <w:lang w:val="uk-UA" w:eastAsia="uk-UA"/>
        </w:rPr>
      </w:pPr>
      <w:r w:rsidRPr="002A54DF">
        <w:rPr>
          <w:b/>
          <w:color w:val="000000"/>
          <w:sz w:val="22"/>
          <w:szCs w:val="22"/>
          <w:lang w:val="uk-UA" w:eastAsia="uk-UA"/>
        </w:rPr>
        <w:tab/>
      </w:r>
      <w:r w:rsidRPr="002A54DF">
        <w:rPr>
          <w:color w:val="000000"/>
          <w:sz w:val="22"/>
          <w:szCs w:val="22"/>
          <w:lang w:val="uk-UA" w:eastAsia="uk-UA"/>
        </w:rPr>
        <w:t xml:space="preserve">Малюнок </w:t>
      </w:r>
      <w:r>
        <w:rPr>
          <w:color w:val="000000"/>
          <w:sz w:val="22"/>
          <w:szCs w:val="22"/>
          <w:lang w:val="uk-UA" w:eastAsia="uk-UA"/>
        </w:rPr>
        <w:t>5.1.5</w:t>
      </w:r>
      <w:r w:rsidRPr="002A54DF">
        <w:rPr>
          <w:color w:val="000000"/>
          <w:sz w:val="22"/>
          <w:szCs w:val="22"/>
          <w:lang w:val="uk-UA" w:eastAsia="uk-UA"/>
        </w:rPr>
        <w:t>.</w:t>
      </w:r>
      <w:r w:rsidRPr="00266DFA">
        <w:rPr>
          <w:color w:val="000000"/>
          <w:sz w:val="22"/>
          <w:szCs w:val="22"/>
          <w:lang w:val="uk-UA" w:eastAsia="uk-UA"/>
        </w:rPr>
        <w:t xml:space="preserve"> </w:t>
      </w:r>
      <w:r w:rsidRPr="002A54DF">
        <w:rPr>
          <w:color w:val="000000"/>
          <w:sz w:val="22"/>
          <w:szCs w:val="22"/>
          <w:lang w:val="uk-UA" w:eastAsia="uk-UA"/>
        </w:rPr>
        <w:t>Обсяги рухів у кульшовому суглобі: приведення-відведення</w:t>
      </w:r>
      <w:r>
        <w:rPr>
          <w:color w:val="000000"/>
          <w:sz w:val="22"/>
          <w:szCs w:val="22"/>
          <w:lang w:val="uk-UA" w:eastAsia="uk-UA"/>
        </w:rPr>
        <w:t>.</w:t>
      </w:r>
    </w:p>
    <w:p w:rsidR="00BE6781" w:rsidRPr="002A54DF" w:rsidRDefault="00BE6781" w:rsidP="00BE6781">
      <w:pPr>
        <w:ind w:left="426" w:right="310" w:firstLine="708"/>
        <w:jc w:val="both"/>
        <w:rPr>
          <w:color w:val="000000"/>
          <w:sz w:val="22"/>
          <w:szCs w:val="22"/>
          <w:lang w:val="uk-UA" w:eastAsia="uk-UA"/>
        </w:rPr>
      </w:pPr>
    </w:p>
    <w:p w:rsidR="00BE6781" w:rsidRPr="002A54DF" w:rsidRDefault="00BE6781" w:rsidP="00BE6781">
      <w:pPr>
        <w:ind w:left="426" w:right="310" w:firstLine="708"/>
        <w:jc w:val="both"/>
        <w:rPr>
          <w:color w:val="000000"/>
          <w:sz w:val="22"/>
          <w:szCs w:val="22"/>
          <w:lang w:val="uk-UA" w:eastAsia="uk-UA"/>
        </w:rPr>
      </w:pPr>
    </w:p>
    <w:p w:rsidR="00BE6781" w:rsidRPr="00E07DFD" w:rsidRDefault="00BE6781" w:rsidP="00BE6781">
      <w:pPr>
        <w:pStyle w:val="a7"/>
        <w:ind w:right="310"/>
        <w:jc w:val="center"/>
        <w:rPr>
          <w:b/>
          <w:bCs/>
          <w:color w:val="000000"/>
          <w:sz w:val="22"/>
          <w:szCs w:val="22"/>
          <w:lang w:val="uk-UA" w:eastAsia="uk-UA"/>
        </w:rPr>
      </w:pPr>
      <w:bookmarkStart w:id="36" w:name="_Hlk186651425"/>
      <w:r>
        <w:rPr>
          <w:b/>
          <w:sz w:val="22"/>
          <w:szCs w:val="22"/>
          <w:lang w:val="uk-UA" w:eastAsia="uk-UA"/>
        </w:rPr>
        <w:t>5.2</w:t>
      </w:r>
      <w:r w:rsidRPr="00E07DFD">
        <w:rPr>
          <w:b/>
          <w:sz w:val="22"/>
          <w:szCs w:val="22"/>
          <w:lang w:val="uk-UA" w:eastAsia="uk-UA"/>
        </w:rPr>
        <w:t>.</w:t>
      </w:r>
      <w:r w:rsidRPr="00E07DFD">
        <w:rPr>
          <w:b/>
          <w:bCs/>
          <w:color w:val="000000"/>
          <w:sz w:val="22"/>
          <w:szCs w:val="22"/>
          <w:lang w:val="uk-UA" w:eastAsia="uk-UA"/>
        </w:rPr>
        <w:t xml:space="preserve"> Вимірювання рухів </w:t>
      </w:r>
      <w:r>
        <w:rPr>
          <w:b/>
          <w:bCs/>
          <w:color w:val="000000"/>
          <w:sz w:val="22"/>
          <w:szCs w:val="22"/>
          <w:lang w:val="uk-UA" w:eastAsia="uk-UA"/>
        </w:rPr>
        <w:t>у колінному суглобі</w:t>
      </w:r>
      <w:r w:rsidRPr="00E07DFD">
        <w:rPr>
          <w:b/>
          <w:bCs/>
          <w:color w:val="000000"/>
          <w:sz w:val="22"/>
          <w:szCs w:val="22"/>
          <w:lang w:val="uk-UA" w:eastAsia="uk-UA"/>
        </w:rPr>
        <w:t>.</w:t>
      </w:r>
    </w:p>
    <w:bookmarkEnd w:id="36"/>
    <w:p w:rsidR="00BE6781" w:rsidRDefault="00BE6781" w:rsidP="00BE6781">
      <w:pPr>
        <w:ind w:right="310"/>
        <w:jc w:val="both"/>
        <w:rPr>
          <w:b/>
          <w:color w:val="000000"/>
          <w:sz w:val="22"/>
          <w:szCs w:val="22"/>
          <w:lang w:val="uk-UA" w:eastAsia="uk-UA"/>
        </w:rPr>
      </w:pPr>
    </w:p>
    <w:p w:rsidR="00BE6781" w:rsidRPr="009927AA" w:rsidRDefault="00BE6781" w:rsidP="00BE6781">
      <w:pPr>
        <w:ind w:left="426" w:right="169" w:firstLine="708"/>
        <w:jc w:val="both"/>
        <w:rPr>
          <w:sz w:val="22"/>
          <w:szCs w:val="22"/>
          <w:lang w:val="uk-UA" w:eastAsia="uk-UA"/>
        </w:rPr>
      </w:pPr>
      <w:r w:rsidRPr="00037355">
        <w:rPr>
          <w:color w:val="000000"/>
          <w:sz w:val="22"/>
          <w:szCs w:val="22"/>
          <w:lang w:val="uk-UA" w:eastAsia="uk-UA"/>
        </w:rPr>
        <w:t>Колінний суглоб.</w:t>
      </w:r>
      <w:r w:rsidRPr="002A54DF">
        <w:rPr>
          <w:color w:val="000000"/>
          <w:sz w:val="22"/>
          <w:szCs w:val="22"/>
          <w:lang w:val="uk-UA" w:eastAsia="uk-UA"/>
        </w:rPr>
        <w:t xml:space="preserve"> </w:t>
      </w:r>
      <w:r w:rsidRPr="002A54DF">
        <w:rPr>
          <w:iCs/>
          <w:color w:val="000000"/>
          <w:sz w:val="22"/>
          <w:szCs w:val="22"/>
          <w:lang w:val="uk-UA" w:eastAsia="uk-UA"/>
        </w:rPr>
        <w:t>Лінійні виміри</w:t>
      </w:r>
      <w:r w:rsidRPr="002A54DF">
        <w:rPr>
          <w:color w:val="000000"/>
          <w:sz w:val="22"/>
          <w:szCs w:val="22"/>
          <w:lang w:val="uk-UA" w:eastAsia="uk-UA"/>
        </w:rPr>
        <w:t xml:space="preserve"> вимірювання окружності коліна</w:t>
      </w:r>
      <w:r w:rsidRPr="002A54DF">
        <w:rPr>
          <w:iCs/>
          <w:color w:val="000000"/>
          <w:sz w:val="22"/>
          <w:szCs w:val="22"/>
          <w:lang w:val="uk-UA" w:eastAsia="uk-UA"/>
        </w:rPr>
        <w:t xml:space="preserve"> </w:t>
      </w:r>
      <w:r w:rsidRPr="002A54DF">
        <w:rPr>
          <w:color w:val="000000"/>
          <w:sz w:val="22"/>
          <w:szCs w:val="22"/>
          <w:lang w:val="uk-UA" w:eastAsia="uk-UA"/>
        </w:rPr>
        <w:t>(сантиметром) в позиції - максимальна точка набряку. Оцінюється показник за візуальною аналоговою шкалою в балах: 0 балів – відсутні зміни; 1</w:t>
      </w:r>
      <w:r>
        <w:rPr>
          <w:color w:val="000000"/>
          <w:sz w:val="22"/>
          <w:szCs w:val="22"/>
          <w:lang w:val="uk-UA" w:eastAsia="uk-UA"/>
        </w:rPr>
        <w:t xml:space="preserve"> </w:t>
      </w:r>
      <w:r w:rsidRPr="002A54DF">
        <w:rPr>
          <w:color w:val="000000"/>
          <w:sz w:val="22"/>
          <w:szCs w:val="22"/>
          <w:lang w:val="uk-UA" w:eastAsia="uk-UA"/>
        </w:rPr>
        <w:t xml:space="preserve">бал – незначні зміни </w:t>
      </w:r>
      <w:r w:rsidRPr="009927AA">
        <w:rPr>
          <w:sz w:val="22"/>
          <w:szCs w:val="22"/>
          <w:lang w:val="uk-UA" w:eastAsia="uk-UA"/>
        </w:rPr>
        <w:t>(мінімальні); 2 бали  - помірні зміни; 3 бали – набряк виражений.</w:t>
      </w:r>
    </w:p>
    <w:p w:rsidR="00BE6781" w:rsidRPr="00037355" w:rsidRDefault="00BE6781" w:rsidP="00BE6781">
      <w:pPr>
        <w:ind w:left="426" w:right="169" w:firstLine="708"/>
        <w:jc w:val="both"/>
        <w:rPr>
          <w:color w:val="C00000"/>
          <w:sz w:val="22"/>
          <w:szCs w:val="22"/>
        </w:rPr>
      </w:pPr>
      <w:proofErr w:type="spellStart"/>
      <w:r w:rsidRPr="009927AA">
        <w:rPr>
          <w:sz w:val="22"/>
          <w:szCs w:val="22"/>
        </w:rPr>
        <w:t>Колінні</w:t>
      </w:r>
      <w:proofErr w:type="spellEnd"/>
      <w:r w:rsidRPr="009927AA">
        <w:rPr>
          <w:sz w:val="22"/>
          <w:szCs w:val="22"/>
        </w:rPr>
        <w:t xml:space="preserve"> </w:t>
      </w:r>
      <w:proofErr w:type="spellStart"/>
      <w:r w:rsidRPr="009927AA">
        <w:rPr>
          <w:sz w:val="22"/>
          <w:szCs w:val="22"/>
        </w:rPr>
        <w:t>суглоби</w:t>
      </w:r>
      <w:proofErr w:type="spellEnd"/>
      <w:r w:rsidRPr="009927AA">
        <w:rPr>
          <w:sz w:val="22"/>
          <w:szCs w:val="22"/>
        </w:rPr>
        <w:t> (</w:t>
      </w:r>
      <w:proofErr w:type="spellStart"/>
      <w:r w:rsidRPr="009927AA">
        <w:rPr>
          <w:sz w:val="22"/>
          <w:szCs w:val="22"/>
        </w:rPr>
        <w:t>вихідне</w:t>
      </w:r>
      <w:proofErr w:type="spellEnd"/>
      <w:r w:rsidRPr="009927AA">
        <w:rPr>
          <w:sz w:val="22"/>
          <w:szCs w:val="22"/>
        </w:rPr>
        <w:t xml:space="preserve"> </w:t>
      </w:r>
      <w:proofErr w:type="spellStart"/>
      <w:r w:rsidRPr="009927AA">
        <w:rPr>
          <w:sz w:val="22"/>
          <w:szCs w:val="22"/>
        </w:rPr>
        <w:t>положення</w:t>
      </w:r>
      <w:proofErr w:type="spellEnd"/>
      <w:r w:rsidRPr="009927AA">
        <w:rPr>
          <w:sz w:val="22"/>
          <w:szCs w:val="22"/>
        </w:rPr>
        <w:t xml:space="preserve"> – </w:t>
      </w:r>
      <w:proofErr w:type="spellStart"/>
      <w:r w:rsidRPr="009927AA">
        <w:rPr>
          <w:sz w:val="22"/>
          <w:szCs w:val="22"/>
        </w:rPr>
        <w:t>повне</w:t>
      </w:r>
      <w:proofErr w:type="spellEnd"/>
      <w:r w:rsidRPr="009927AA">
        <w:rPr>
          <w:sz w:val="22"/>
          <w:szCs w:val="22"/>
        </w:rPr>
        <w:t xml:space="preserve"> </w:t>
      </w:r>
      <w:proofErr w:type="spellStart"/>
      <w:r w:rsidRPr="009927AA">
        <w:rPr>
          <w:sz w:val="22"/>
          <w:szCs w:val="22"/>
        </w:rPr>
        <w:t>розгинання</w:t>
      </w:r>
      <w:proofErr w:type="spellEnd"/>
      <w:r w:rsidRPr="009927AA">
        <w:rPr>
          <w:sz w:val="22"/>
          <w:szCs w:val="22"/>
        </w:rPr>
        <w:t>):</w:t>
      </w:r>
      <w:r w:rsidRPr="009927AA">
        <w:rPr>
          <w:sz w:val="22"/>
          <w:szCs w:val="22"/>
          <w:lang w:val="uk-UA"/>
        </w:rPr>
        <w:t xml:space="preserve"> </w:t>
      </w:r>
      <w:r w:rsidRPr="009927AA">
        <w:rPr>
          <w:sz w:val="22"/>
          <w:szCs w:val="22"/>
        </w:rPr>
        <w:t>–</w:t>
      </w:r>
      <w:r w:rsidRPr="009927AA">
        <w:rPr>
          <w:sz w:val="22"/>
          <w:szCs w:val="22"/>
          <w:lang w:val="uk-UA"/>
        </w:rPr>
        <w:t xml:space="preserve"> </w:t>
      </w:r>
      <w:proofErr w:type="spellStart"/>
      <w:r w:rsidRPr="009927AA">
        <w:rPr>
          <w:sz w:val="22"/>
          <w:szCs w:val="22"/>
        </w:rPr>
        <w:t>згинання</w:t>
      </w:r>
      <w:proofErr w:type="spellEnd"/>
      <w:r w:rsidRPr="009927AA">
        <w:rPr>
          <w:sz w:val="22"/>
          <w:szCs w:val="22"/>
        </w:rPr>
        <w:t xml:space="preserve"> 130–150°</w:t>
      </w:r>
      <w:r w:rsidRPr="009927AA">
        <w:rPr>
          <w:sz w:val="22"/>
          <w:szCs w:val="22"/>
          <w:lang w:val="uk-UA"/>
        </w:rPr>
        <w:t xml:space="preserve">; </w:t>
      </w:r>
      <w:r w:rsidRPr="009927AA">
        <w:rPr>
          <w:sz w:val="22"/>
          <w:szCs w:val="22"/>
        </w:rPr>
        <w:t>–</w:t>
      </w:r>
      <w:r w:rsidRPr="009927AA">
        <w:rPr>
          <w:sz w:val="22"/>
          <w:szCs w:val="22"/>
          <w:lang w:val="uk-UA"/>
        </w:rPr>
        <w:t xml:space="preserve"> </w:t>
      </w:r>
      <w:proofErr w:type="spellStart"/>
      <w:r w:rsidRPr="009927AA">
        <w:rPr>
          <w:sz w:val="22"/>
          <w:szCs w:val="22"/>
        </w:rPr>
        <w:t>розгинання</w:t>
      </w:r>
      <w:proofErr w:type="spellEnd"/>
      <w:r w:rsidRPr="009927AA">
        <w:rPr>
          <w:sz w:val="22"/>
          <w:szCs w:val="22"/>
        </w:rPr>
        <w:t xml:space="preserve"> 5–10°</w:t>
      </w:r>
      <w:r w:rsidRPr="009927AA">
        <w:rPr>
          <w:sz w:val="22"/>
          <w:szCs w:val="22"/>
          <w:lang w:val="uk-UA"/>
        </w:rPr>
        <w:t xml:space="preserve">; </w:t>
      </w:r>
      <w:r w:rsidRPr="009927AA">
        <w:rPr>
          <w:sz w:val="22"/>
          <w:szCs w:val="22"/>
        </w:rPr>
        <w:t>–</w:t>
      </w:r>
      <w:r w:rsidRPr="009927AA">
        <w:rPr>
          <w:sz w:val="22"/>
          <w:szCs w:val="22"/>
          <w:lang w:val="uk-UA"/>
        </w:rPr>
        <w:t xml:space="preserve"> </w:t>
      </w:r>
      <w:proofErr w:type="spellStart"/>
      <w:r w:rsidRPr="009927AA">
        <w:rPr>
          <w:sz w:val="22"/>
          <w:szCs w:val="22"/>
        </w:rPr>
        <w:lastRenderedPageBreak/>
        <w:t>внутрішня</w:t>
      </w:r>
      <w:proofErr w:type="spellEnd"/>
      <w:r w:rsidRPr="009927AA">
        <w:rPr>
          <w:sz w:val="22"/>
          <w:szCs w:val="22"/>
        </w:rPr>
        <w:t xml:space="preserve"> </w:t>
      </w:r>
      <w:proofErr w:type="spellStart"/>
      <w:r w:rsidRPr="009927AA">
        <w:rPr>
          <w:sz w:val="22"/>
          <w:szCs w:val="22"/>
        </w:rPr>
        <w:t>ротація</w:t>
      </w:r>
      <w:proofErr w:type="spellEnd"/>
      <w:r w:rsidRPr="009927AA">
        <w:rPr>
          <w:sz w:val="22"/>
          <w:szCs w:val="22"/>
        </w:rPr>
        <w:t xml:space="preserve"> (</w:t>
      </w:r>
      <w:proofErr w:type="spellStart"/>
      <w:r w:rsidRPr="009927AA">
        <w:rPr>
          <w:sz w:val="22"/>
          <w:szCs w:val="22"/>
        </w:rPr>
        <w:t>пронація</w:t>
      </w:r>
      <w:proofErr w:type="spellEnd"/>
      <w:r w:rsidRPr="009927AA">
        <w:rPr>
          <w:sz w:val="22"/>
          <w:szCs w:val="22"/>
        </w:rPr>
        <w:t xml:space="preserve">) (при </w:t>
      </w:r>
      <w:proofErr w:type="spellStart"/>
      <w:r w:rsidRPr="009927AA">
        <w:rPr>
          <w:sz w:val="22"/>
          <w:szCs w:val="22"/>
        </w:rPr>
        <w:t>згинанні</w:t>
      </w:r>
      <w:proofErr w:type="spellEnd"/>
      <w:r w:rsidRPr="009927AA">
        <w:rPr>
          <w:sz w:val="22"/>
          <w:szCs w:val="22"/>
        </w:rPr>
        <w:t xml:space="preserve"> 20°)</w:t>
      </w:r>
      <w:r w:rsidRPr="009927AA">
        <w:rPr>
          <w:sz w:val="22"/>
          <w:szCs w:val="22"/>
          <w:lang w:val="uk-UA"/>
        </w:rPr>
        <w:t xml:space="preserve">; </w:t>
      </w:r>
      <w:r w:rsidRPr="009927AA">
        <w:rPr>
          <w:sz w:val="22"/>
          <w:szCs w:val="22"/>
        </w:rPr>
        <w:t>–</w:t>
      </w:r>
      <w:r w:rsidRPr="009927AA">
        <w:rPr>
          <w:sz w:val="22"/>
          <w:szCs w:val="22"/>
          <w:lang w:val="uk-UA"/>
        </w:rPr>
        <w:t xml:space="preserve"> </w:t>
      </w:r>
      <w:proofErr w:type="spellStart"/>
      <w:r w:rsidRPr="009927AA">
        <w:rPr>
          <w:sz w:val="22"/>
          <w:szCs w:val="22"/>
        </w:rPr>
        <w:t>зовнішня</w:t>
      </w:r>
      <w:proofErr w:type="spellEnd"/>
      <w:r w:rsidRPr="009927AA">
        <w:rPr>
          <w:sz w:val="22"/>
          <w:szCs w:val="22"/>
        </w:rPr>
        <w:t xml:space="preserve"> </w:t>
      </w:r>
      <w:proofErr w:type="spellStart"/>
      <w:r w:rsidRPr="009927AA">
        <w:rPr>
          <w:sz w:val="22"/>
          <w:szCs w:val="22"/>
        </w:rPr>
        <w:t>ротація</w:t>
      </w:r>
      <w:proofErr w:type="spellEnd"/>
      <w:r w:rsidRPr="009927AA">
        <w:rPr>
          <w:sz w:val="22"/>
          <w:szCs w:val="22"/>
        </w:rPr>
        <w:t xml:space="preserve"> (</w:t>
      </w:r>
      <w:proofErr w:type="spellStart"/>
      <w:r w:rsidRPr="009927AA">
        <w:rPr>
          <w:sz w:val="22"/>
          <w:szCs w:val="22"/>
        </w:rPr>
        <w:t>супінація</w:t>
      </w:r>
      <w:proofErr w:type="spellEnd"/>
      <w:r w:rsidRPr="009927AA">
        <w:rPr>
          <w:sz w:val="22"/>
          <w:szCs w:val="22"/>
        </w:rPr>
        <w:t xml:space="preserve">) (як </w:t>
      </w:r>
      <w:proofErr w:type="spellStart"/>
      <w:r w:rsidRPr="009927AA">
        <w:rPr>
          <w:sz w:val="22"/>
          <w:szCs w:val="22"/>
        </w:rPr>
        <w:t>вище</w:t>
      </w:r>
      <w:proofErr w:type="spellEnd"/>
      <w:r w:rsidRPr="009927AA">
        <w:rPr>
          <w:sz w:val="22"/>
          <w:szCs w:val="22"/>
        </w:rPr>
        <w:t>).</w:t>
      </w:r>
      <w:r w:rsidRPr="009927AA">
        <w:rPr>
          <w:sz w:val="22"/>
          <w:szCs w:val="22"/>
          <w:lang w:val="uk-UA"/>
        </w:rPr>
        <w:t xml:space="preserve"> </w:t>
      </w:r>
      <w:proofErr w:type="spellStart"/>
      <w:r w:rsidRPr="009927AA">
        <w:rPr>
          <w:sz w:val="22"/>
          <w:szCs w:val="22"/>
        </w:rPr>
        <w:t>Існує</w:t>
      </w:r>
      <w:proofErr w:type="spellEnd"/>
      <w:r w:rsidRPr="009927AA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незначне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перерозгинання</w:t>
      </w:r>
      <w:proofErr w:type="spellEnd"/>
      <w:r w:rsidRPr="002A54DF">
        <w:rPr>
          <w:sz w:val="22"/>
          <w:szCs w:val="22"/>
        </w:rPr>
        <w:t xml:space="preserve"> – до 10°. При </w:t>
      </w:r>
      <w:proofErr w:type="spellStart"/>
      <w:r w:rsidRPr="002A54DF">
        <w:rPr>
          <w:sz w:val="22"/>
          <w:szCs w:val="22"/>
        </w:rPr>
        <w:t>розігнутому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коліні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бічні</w:t>
      </w:r>
      <w:proofErr w:type="spellEnd"/>
      <w:r w:rsidRPr="002A54DF">
        <w:rPr>
          <w:sz w:val="22"/>
          <w:szCs w:val="22"/>
        </w:rPr>
        <w:t xml:space="preserve"> і </w:t>
      </w:r>
      <w:proofErr w:type="spellStart"/>
      <w:r w:rsidRPr="002A54DF">
        <w:rPr>
          <w:sz w:val="22"/>
          <w:szCs w:val="22"/>
        </w:rPr>
        <w:t>ротаційні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го</w:t>
      </w:r>
      <w:r w:rsidRPr="002A54DF">
        <w:rPr>
          <w:sz w:val="22"/>
          <w:szCs w:val="22"/>
        </w:rPr>
        <w:softHyphen/>
        <w:t>мілки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неможливі</w:t>
      </w:r>
      <w:proofErr w:type="spellEnd"/>
      <w:r w:rsidRPr="002A54DF">
        <w:rPr>
          <w:sz w:val="22"/>
          <w:szCs w:val="22"/>
        </w:rPr>
        <w:t xml:space="preserve">. При </w:t>
      </w:r>
      <w:proofErr w:type="spellStart"/>
      <w:r w:rsidRPr="002A54DF">
        <w:rPr>
          <w:sz w:val="22"/>
          <w:szCs w:val="22"/>
        </w:rPr>
        <w:t>згинанні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коліна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під</w:t>
      </w:r>
      <w:proofErr w:type="spellEnd"/>
      <w:r w:rsidRPr="002A54DF">
        <w:rPr>
          <w:sz w:val="22"/>
          <w:szCs w:val="22"/>
        </w:rPr>
        <w:t xml:space="preserve"> ку</w:t>
      </w:r>
      <w:r w:rsidRPr="002A54DF">
        <w:rPr>
          <w:sz w:val="22"/>
          <w:szCs w:val="22"/>
        </w:rPr>
        <w:softHyphen/>
        <w:t xml:space="preserve">том 45° </w:t>
      </w:r>
      <w:proofErr w:type="spellStart"/>
      <w:r w:rsidRPr="002A54DF">
        <w:rPr>
          <w:sz w:val="22"/>
          <w:szCs w:val="22"/>
        </w:rPr>
        <w:t>обертання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гомілки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можливе</w:t>
      </w:r>
      <w:proofErr w:type="spellEnd"/>
      <w:r w:rsidRPr="002A54DF">
        <w:rPr>
          <w:sz w:val="22"/>
          <w:szCs w:val="22"/>
        </w:rPr>
        <w:t xml:space="preserve"> в межах 40°, при </w:t>
      </w:r>
      <w:proofErr w:type="spellStart"/>
      <w:r w:rsidRPr="002A54DF">
        <w:rPr>
          <w:sz w:val="22"/>
          <w:szCs w:val="22"/>
        </w:rPr>
        <w:t>згинанні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коліна</w:t>
      </w:r>
      <w:proofErr w:type="spellEnd"/>
      <w:r w:rsidRPr="002A54DF">
        <w:rPr>
          <w:sz w:val="22"/>
          <w:szCs w:val="22"/>
        </w:rPr>
        <w:t xml:space="preserve"> до 75° </w:t>
      </w:r>
      <w:proofErr w:type="spellStart"/>
      <w:r w:rsidRPr="002A54DF">
        <w:rPr>
          <w:sz w:val="22"/>
          <w:szCs w:val="22"/>
        </w:rPr>
        <w:t>обсяг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обер</w:t>
      </w:r>
      <w:r w:rsidRPr="002A54DF">
        <w:rPr>
          <w:sz w:val="22"/>
          <w:szCs w:val="22"/>
        </w:rPr>
        <w:softHyphen/>
        <w:t>тання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гомілки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досягає</w:t>
      </w:r>
      <w:proofErr w:type="spellEnd"/>
      <w:r w:rsidRPr="002A54DF">
        <w:rPr>
          <w:sz w:val="22"/>
          <w:szCs w:val="22"/>
        </w:rPr>
        <w:t xml:space="preserve"> 60° і </w:t>
      </w:r>
      <w:proofErr w:type="spellStart"/>
      <w:r w:rsidRPr="002A54DF">
        <w:rPr>
          <w:sz w:val="22"/>
          <w:szCs w:val="22"/>
        </w:rPr>
        <w:t>стають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можливими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незначні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бічні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рухи</w:t>
      </w:r>
      <w:proofErr w:type="spellEnd"/>
      <w:r w:rsidRPr="002A54DF">
        <w:rPr>
          <w:sz w:val="22"/>
          <w:szCs w:val="22"/>
        </w:rPr>
        <w:t>, мал</w:t>
      </w:r>
      <w:r w:rsidRPr="002A54DF">
        <w:rPr>
          <w:sz w:val="22"/>
          <w:szCs w:val="22"/>
          <w:lang w:val="uk-UA"/>
        </w:rPr>
        <w:t>юнок</w:t>
      </w:r>
      <w:r w:rsidRPr="002A54DF">
        <w:rPr>
          <w:sz w:val="22"/>
          <w:szCs w:val="22"/>
        </w:rPr>
        <w:t>.</w:t>
      </w:r>
    </w:p>
    <w:p w:rsidR="00BE6781" w:rsidRPr="002A54DF" w:rsidRDefault="00BE6781" w:rsidP="00BE6781">
      <w:pPr>
        <w:tabs>
          <w:tab w:val="left" w:pos="1843"/>
        </w:tabs>
        <w:ind w:left="426" w:right="310" w:firstLine="708"/>
        <w:contextualSpacing/>
        <w:jc w:val="both"/>
        <w:rPr>
          <w:sz w:val="22"/>
          <w:szCs w:val="22"/>
          <w:lang w:val="uk-UA"/>
        </w:rPr>
      </w:pPr>
    </w:p>
    <w:p w:rsidR="00BE6781" w:rsidRPr="002A54DF" w:rsidRDefault="00BE6781" w:rsidP="00BE6781">
      <w:pPr>
        <w:pStyle w:val="a7"/>
        <w:ind w:left="426" w:right="310" w:firstLine="708"/>
        <w:jc w:val="center"/>
        <w:rPr>
          <w:sz w:val="22"/>
          <w:szCs w:val="22"/>
          <w:lang w:val="uk-UA" w:eastAsia="uk-UA"/>
        </w:rPr>
      </w:pPr>
      <w:r w:rsidRPr="002A54DF">
        <w:rPr>
          <w:noProof/>
          <w:sz w:val="22"/>
          <w:szCs w:val="22"/>
          <w:lang w:val="uk-UA" w:eastAsia="uk-UA"/>
        </w:rPr>
        <w:drawing>
          <wp:inline distT="0" distB="0" distL="0" distR="0">
            <wp:extent cx="1356360" cy="990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0C09D8" w:rsidRDefault="00BE6781" w:rsidP="00BE6781">
      <w:pPr>
        <w:pStyle w:val="a7"/>
        <w:ind w:left="426" w:right="310" w:firstLine="708"/>
        <w:rPr>
          <w:sz w:val="22"/>
          <w:szCs w:val="22"/>
          <w:lang w:val="uk-UA" w:eastAsia="uk-UA"/>
        </w:rPr>
      </w:pPr>
      <w:r w:rsidRPr="002A54DF">
        <w:rPr>
          <w:sz w:val="22"/>
          <w:szCs w:val="22"/>
          <w:lang w:val="uk-UA" w:eastAsia="uk-UA"/>
        </w:rPr>
        <w:t xml:space="preserve">        Малюнок </w:t>
      </w:r>
      <w:r>
        <w:rPr>
          <w:sz w:val="22"/>
          <w:szCs w:val="22"/>
          <w:lang w:val="uk-UA" w:eastAsia="uk-UA"/>
        </w:rPr>
        <w:t>5.2.1.</w:t>
      </w:r>
      <w:r w:rsidRPr="002A54DF">
        <w:rPr>
          <w:sz w:val="22"/>
          <w:szCs w:val="22"/>
          <w:lang w:val="uk-UA" w:eastAsia="uk-UA"/>
        </w:rPr>
        <w:t xml:space="preserve">    Дослідження функції «згинання-</w:t>
      </w:r>
      <w:proofErr w:type="spellStart"/>
      <w:r w:rsidRPr="002A54DF">
        <w:rPr>
          <w:sz w:val="22"/>
          <w:szCs w:val="22"/>
          <w:lang w:val="uk-UA" w:eastAsia="uk-UA"/>
        </w:rPr>
        <w:t>рогинання</w:t>
      </w:r>
      <w:proofErr w:type="spellEnd"/>
      <w:r w:rsidRPr="002A54DF">
        <w:rPr>
          <w:sz w:val="22"/>
          <w:szCs w:val="22"/>
          <w:lang w:val="uk-UA" w:eastAsia="uk-UA"/>
        </w:rPr>
        <w:t>» у колінному суглобі.</w:t>
      </w: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  <w:r w:rsidRPr="002A54DF">
        <w:rPr>
          <w:noProof/>
          <w:sz w:val="22"/>
          <w:szCs w:val="22"/>
          <w:lang w:val="uk-UA" w:eastAsia="uk-UA"/>
        </w:rPr>
        <w:drawing>
          <wp:inline distT="0" distB="0" distL="0" distR="0">
            <wp:extent cx="1590675" cy="2316480"/>
            <wp:effectExtent l="0" t="0" r="9525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14" cy="23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Pr="00037355" w:rsidRDefault="00BE6781" w:rsidP="00BE6781">
      <w:pPr>
        <w:ind w:left="426" w:right="169" w:firstLine="708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Малюнок 5.2.2. Дослідження рухів у колінному суглобі (приведення, відведення).</w:t>
      </w:r>
    </w:p>
    <w:p w:rsidR="00BE6781" w:rsidRPr="002A54DF" w:rsidRDefault="00BE6781" w:rsidP="00BE6781">
      <w:pPr>
        <w:ind w:left="426" w:right="169" w:firstLine="708"/>
        <w:contextualSpacing/>
        <w:jc w:val="both"/>
        <w:rPr>
          <w:sz w:val="22"/>
          <w:szCs w:val="22"/>
          <w:lang w:val="uk-UA"/>
        </w:rPr>
      </w:pPr>
    </w:p>
    <w:p w:rsidR="00883D2B" w:rsidRDefault="00883D2B" w:rsidP="00883D2B">
      <w:pPr>
        <w:pStyle w:val="a7"/>
        <w:ind w:right="169"/>
        <w:rPr>
          <w:b/>
          <w:sz w:val="22"/>
          <w:szCs w:val="22"/>
          <w:lang w:val="uk-UA" w:eastAsia="uk-UA"/>
        </w:rPr>
      </w:pPr>
    </w:p>
    <w:p w:rsidR="00BE6781" w:rsidRDefault="00BE6781" w:rsidP="00BE6781">
      <w:pPr>
        <w:pStyle w:val="a7"/>
        <w:ind w:left="426" w:right="169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 w:eastAsia="uk-UA"/>
        </w:rPr>
        <w:lastRenderedPageBreak/>
        <w:t>5.3</w:t>
      </w:r>
      <w:r w:rsidRPr="00E07DFD">
        <w:rPr>
          <w:b/>
          <w:sz w:val="22"/>
          <w:szCs w:val="22"/>
          <w:lang w:val="uk-UA" w:eastAsia="uk-UA"/>
        </w:rPr>
        <w:t>.</w:t>
      </w:r>
      <w:r w:rsidRPr="00E07DFD">
        <w:rPr>
          <w:b/>
          <w:bCs/>
          <w:color w:val="000000"/>
          <w:sz w:val="22"/>
          <w:szCs w:val="22"/>
          <w:lang w:val="uk-UA" w:eastAsia="uk-UA"/>
        </w:rPr>
        <w:t xml:space="preserve"> Вимірювання рухів </w:t>
      </w:r>
      <w:r>
        <w:rPr>
          <w:b/>
          <w:bCs/>
          <w:color w:val="000000"/>
          <w:sz w:val="22"/>
          <w:szCs w:val="22"/>
          <w:lang w:val="uk-UA" w:eastAsia="uk-UA"/>
        </w:rPr>
        <w:t xml:space="preserve">у </w:t>
      </w:r>
      <w:proofErr w:type="spellStart"/>
      <w:r w:rsidRPr="004464DE">
        <w:rPr>
          <w:b/>
          <w:sz w:val="22"/>
          <w:szCs w:val="22"/>
          <w:lang w:val="uk-UA"/>
        </w:rPr>
        <w:t>гомілково</w:t>
      </w:r>
      <w:r>
        <w:rPr>
          <w:b/>
          <w:sz w:val="22"/>
          <w:szCs w:val="22"/>
          <w:lang w:val="uk-UA"/>
        </w:rPr>
        <w:t>-</w:t>
      </w:r>
      <w:r w:rsidRPr="004464DE">
        <w:rPr>
          <w:b/>
          <w:sz w:val="22"/>
          <w:szCs w:val="22"/>
          <w:lang w:val="uk-UA"/>
        </w:rPr>
        <w:t>стопному</w:t>
      </w:r>
      <w:proofErr w:type="spellEnd"/>
      <w:r w:rsidRPr="004464DE">
        <w:rPr>
          <w:b/>
          <w:sz w:val="22"/>
          <w:szCs w:val="22"/>
          <w:lang w:val="uk-UA"/>
        </w:rPr>
        <w:t xml:space="preserve"> </w:t>
      </w:r>
    </w:p>
    <w:p w:rsidR="00BE6781" w:rsidRDefault="00BE6781" w:rsidP="00BE6781">
      <w:pPr>
        <w:pStyle w:val="a7"/>
        <w:ind w:left="426" w:right="169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</w:t>
      </w:r>
      <w:r w:rsidRPr="004464DE">
        <w:rPr>
          <w:b/>
          <w:sz w:val="22"/>
          <w:szCs w:val="22"/>
          <w:lang w:val="uk-UA"/>
        </w:rPr>
        <w:t>углобі</w:t>
      </w:r>
    </w:p>
    <w:p w:rsidR="00BE6781" w:rsidRPr="0060432F" w:rsidRDefault="00BE6781" w:rsidP="00BE6781">
      <w:pPr>
        <w:ind w:left="426" w:right="169" w:firstLine="709"/>
        <w:jc w:val="both"/>
        <w:rPr>
          <w:sz w:val="22"/>
          <w:szCs w:val="22"/>
        </w:rPr>
      </w:pPr>
      <w:r w:rsidRPr="0060432F">
        <w:rPr>
          <w:sz w:val="22"/>
          <w:szCs w:val="22"/>
        </w:rPr>
        <w:t xml:space="preserve">Для </w:t>
      </w:r>
      <w:proofErr w:type="spellStart"/>
      <w:r w:rsidRPr="0060432F">
        <w:rPr>
          <w:sz w:val="22"/>
          <w:szCs w:val="22"/>
        </w:rPr>
        <w:t>вимірювання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обсягу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рухів</w:t>
      </w:r>
      <w:proofErr w:type="spellEnd"/>
      <w:r w:rsidRPr="0060432F">
        <w:rPr>
          <w:sz w:val="22"/>
          <w:szCs w:val="22"/>
        </w:rPr>
        <w:t xml:space="preserve"> у </w:t>
      </w:r>
      <w:bookmarkStart w:id="37" w:name="_Hlk186651438"/>
      <w:proofErr w:type="spellStart"/>
      <w:r w:rsidRPr="0060432F">
        <w:rPr>
          <w:sz w:val="22"/>
          <w:szCs w:val="22"/>
        </w:rPr>
        <w:t>гомілковостопному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суглобі</w:t>
      </w:r>
      <w:bookmarkEnd w:id="37"/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гомілка</w:t>
      </w:r>
      <w:proofErr w:type="spellEnd"/>
      <w:r w:rsidRPr="0060432F">
        <w:rPr>
          <w:sz w:val="22"/>
          <w:szCs w:val="22"/>
        </w:rPr>
        <w:t xml:space="preserve"> та ступня </w:t>
      </w:r>
      <w:proofErr w:type="spellStart"/>
      <w:r w:rsidRPr="0060432F">
        <w:rPr>
          <w:sz w:val="22"/>
          <w:szCs w:val="22"/>
        </w:rPr>
        <w:t>мають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знаходитись</w:t>
      </w:r>
      <w:proofErr w:type="spellEnd"/>
      <w:r w:rsidRPr="0060432F">
        <w:rPr>
          <w:sz w:val="22"/>
          <w:szCs w:val="22"/>
        </w:rPr>
        <w:t xml:space="preserve"> у </w:t>
      </w:r>
      <w:proofErr w:type="spellStart"/>
      <w:r w:rsidRPr="0060432F">
        <w:rPr>
          <w:sz w:val="22"/>
          <w:szCs w:val="22"/>
        </w:rPr>
        <w:t>вихідному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положенні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під</w:t>
      </w:r>
      <w:proofErr w:type="spellEnd"/>
      <w:r w:rsidRPr="0060432F">
        <w:rPr>
          <w:sz w:val="22"/>
          <w:szCs w:val="22"/>
        </w:rPr>
        <w:t xml:space="preserve"> кутом 90°, </w:t>
      </w:r>
      <w:proofErr w:type="spellStart"/>
      <w:r w:rsidRPr="0060432F">
        <w:rPr>
          <w:sz w:val="22"/>
          <w:szCs w:val="22"/>
        </w:rPr>
        <w:t>тобто</w:t>
      </w:r>
      <w:proofErr w:type="spellEnd"/>
      <w:r w:rsidRPr="0060432F">
        <w:rPr>
          <w:sz w:val="22"/>
          <w:szCs w:val="22"/>
        </w:rPr>
        <w:t xml:space="preserve"> стопа </w:t>
      </w:r>
      <w:proofErr w:type="spellStart"/>
      <w:r w:rsidRPr="0060432F">
        <w:rPr>
          <w:sz w:val="22"/>
          <w:szCs w:val="22"/>
        </w:rPr>
        <w:t>знаходиться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під</w:t>
      </w:r>
      <w:proofErr w:type="spellEnd"/>
      <w:r w:rsidRPr="0060432F">
        <w:rPr>
          <w:sz w:val="22"/>
          <w:szCs w:val="22"/>
        </w:rPr>
        <w:t xml:space="preserve"> кутом 90° </w:t>
      </w:r>
      <w:proofErr w:type="spellStart"/>
      <w:r w:rsidRPr="0060432F">
        <w:rPr>
          <w:sz w:val="22"/>
          <w:szCs w:val="22"/>
        </w:rPr>
        <w:t>щодо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гомілки</w:t>
      </w:r>
      <w:proofErr w:type="spellEnd"/>
      <w:r w:rsidRPr="0060432F">
        <w:rPr>
          <w:sz w:val="22"/>
          <w:szCs w:val="22"/>
        </w:rPr>
        <w:t>.</w:t>
      </w:r>
      <w:r>
        <w:rPr>
          <w:sz w:val="22"/>
          <w:szCs w:val="22"/>
          <w:lang w:val="uk-UA"/>
        </w:rPr>
        <w:t xml:space="preserve"> </w:t>
      </w:r>
      <w:proofErr w:type="spellStart"/>
      <w:r w:rsidRPr="0060432F">
        <w:rPr>
          <w:sz w:val="22"/>
          <w:szCs w:val="22"/>
        </w:rPr>
        <w:t>Положення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пацієнта</w:t>
      </w:r>
      <w:proofErr w:type="spellEnd"/>
      <w:r w:rsidRPr="0060432F">
        <w:rPr>
          <w:sz w:val="22"/>
          <w:szCs w:val="22"/>
        </w:rPr>
        <w:t xml:space="preserve">: </w:t>
      </w:r>
      <w:proofErr w:type="spellStart"/>
      <w:r w:rsidRPr="0060432F">
        <w:rPr>
          <w:sz w:val="22"/>
          <w:szCs w:val="22"/>
        </w:rPr>
        <w:t>лежить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або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сидить</w:t>
      </w:r>
      <w:proofErr w:type="spellEnd"/>
      <w:r w:rsidRPr="0060432F">
        <w:rPr>
          <w:sz w:val="22"/>
          <w:szCs w:val="22"/>
        </w:rPr>
        <w:t xml:space="preserve"> з </w:t>
      </w:r>
      <w:proofErr w:type="spellStart"/>
      <w:r w:rsidRPr="0060432F">
        <w:rPr>
          <w:sz w:val="22"/>
          <w:szCs w:val="22"/>
        </w:rPr>
        <w:t>колінами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зігнутими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під</w:t>
      </w:r>
      <w:proofErr w:type="spellEnd"/>
      <w:r w:rsidRPr="0060432F">
        <w:rPr>
          <w:sz w:val="22"/>
          <w:szCs w:val="22"/>
        </w:rPr>
        <w:t xml:space="preserve"> кутом 90</w:t>
      </w:r>
      <w:r w:rsidRPr="002A54DF">
        <w:rPr>
          <w:color w:val="000000"/>
          <w:sz w:val="22"/>
          <w:szCs w:val="22"/>
          <w:lang w:val="uk-UA" w:eastAsia="uk-UA"/>
        </w:rPr>
        <w:t>°</w:t>
      </w:r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Вісь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руху</w:t>
      </w:r>
      <w:proofErr w:type="spellEnd"/>
      <w:r w:rsidRPr="0060432F">
        <w:rPr>
          <w:sz w:val="22"/>
          <w:szCs w:val="22"/>
        </w:rPr>
        <w:t xml:space="preserve"> – </w:t>
      </w:r>
      <w:proofErr w:type="spellStart"/>
      <w:r w:rsidRPr="0060432F">
        <w:rPr>
          <w:sz w:val="22"/>
          <w:szCs w:val="22"/>
        </w:rPr>
        <w:t>сагітальна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Нормальний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об’єм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рухів</w:t>
      </w:r>
      <w:proofErr w:type="spellEnd"/>
      <w:r w:rsidRPr="0060432F">
        <w:rPr>
          <w:sz w:val="22"/>
          <w:szCs w:val="22"/>
        </w:rPr>
        <w:t xml:space="preserve">: </w:t>
      </w:r>
      <w:proofErr w:type="spellStart"/>
      <w:r w:rsidRPr="0060432F">
        <w:rPr>
          <w:sz w:val="22"/>
          <w:szCs w:val="22"/>
        </w:rPr>
        <w:t>згинання</w:t>
      </w:r>
      <w:proofErr w:type="spellEnd"/>
      <w:r w:rsidRPr="0060432F">
        <w:rPr>
          <w:sz w:val="22"/>
          <w:szCs w:val="22"/>
        </w:rPr>
        <w:t xml:space="preserve"> – 0-50</w:t>
      </w:r>
      <w:r w:rsidRPr="002A54DF">
        <w:rPr>
          <w:color w:val="000000"/>
          <w:sz w:val="22"/>
          <w:szCs w:val="22"/>
          <w:lang w:val="uk-UA" w:eastAsia="uk-UA"/>
        </w:rPr>
        <w:t>°</w:t>
      </w:r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рогинання</w:t>
      </w:r>
      <w:proofErr w:type="spellEnd"/>
      <w:r w:rsidRPr="0060432F">
        <w:rPr>
          <w:sz w:val="22"/>
          <w:szCs w:val="22"/>
        </w:rPr>
        <w:t xml:space="preserve"> 0-20</w:t>
      </w:r>
      <w:r w:rsidRPr="002A54DF">
        <w:rPr>
          <w:color w:val="000000"/>
          <w:sz w:val="22"/>
          <w:szCs w:val="22"/>
          <w:lang w:val="uk-UA" w:eastAsia="uk-UA"/>
        </w:rPr>
        <w:t>°</w:t>
      </w:r>
      <w:r w:rsidRPr="0060432F">
        <w:rPr>
          <w:sz w:val="22"/>
          <w:szCs w:val="22"/>
        </w:rPr>
        <w:t xml:space="preserve">.   </w:t>
      </w:r>
      <w:proofErr w:type="spellStart"/>
      <w:r w:rsidRPr="0060432F">
        <w:rPr>
          <w:sz w:val="22"/>
          <w:szCs w:val="22"/>
        </w:rPr>
        <w:t>Положення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гоніометра</w:t>
      </w:r>
      <w:proofErr w:type="spellEnd"/>
      <w:r w:rsidRPr="0060432F">
        <w:rPr>
          <w:sz w:val="22"/>
          <w:szCs w:val="22"/>
        </w:rPr>
        <w:t xml:space="preserve">: </w:t>
      </w:r>
      <w:proofErr w:type="spellStart"/>
      <w:r w:rsidRPr="0060432F">
        <w:rPr>
          <w:sz w:val="22"/>
          <w:szCs w:val="22"/>
        </w:rPr>
        <w:t>вісь</w:t>
      </w:r>
      <w:proofErr w:type="spellEnd"/>
      <w:r w:rsidRPr="0060432F">
        <w:rPr>
          <w:sz w:val="22"/>
          <w:szCs w:val="22"/>
        </w:rPr>
        <w:t xml:space="preserve"> на </w:t>
      </w:r>
      <w:proofErr w:type="spellStart"/>
      <w:r w:rsidRPr="0060432F">
        <w:rPr>
          <w:sz w:val="22"/>
          <w:szCs w:val="22"/>
        </w:rPr>
        <w:t>стопі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нижче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латеральної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кісточки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стаціонарна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бранша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вздовж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діафізу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великогомілкової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кістки</w:t>
      </w:r>
      <w:proofErr w:type="spellEnd"/>
      <w:r w:rsidRPr="0060432F">
        <w:rPr>
          <w:sz w:val="22"/>
          <w:szCs w:val="22"/>
        </w:rPr>
        <w:t xml:space="preserve"> (перпендикуляр до </w:t>
      </w:r>
      <w:proofErr w:type="spellStart"/>
      <w:r w:rsidRPr="0060432F">
        <w:rPr>
          <w:sz w:val="22"/>
          <w:szCs w:val="22"/>
        </w:rPr>
        <w:t>неї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відповідає</w:t>
      </w:r>
      <w:proofErr w:type="spellEnd"/>
      <w:r w:rsidRPr="0060432F">
        <w:rPr>
          <w:sz w:val="22"/>
          <w:szCs w:val="22"/>
        </w:rPr>
        <w:t xml:space="preserve"> 0</w:t>
      </w:r>
      <w:r w:rsidRPr="002A54DF">
        <w:rPr>
          <w:color w:val="000000"/>
          <w:sz w:val="22"/>
          <w:szCs w:val="22"/>
          <w:lang w:val="uk-UA" w:eastAsia="uk-UA"/>
        </w:rPr>
        <w:t>°</w:t>
      </w:r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рухома</w:t>
      </w:r>
      <w:proofErr w:type="spellEnd"/>
      <w:r w:rsidRPr="0060432F">
        <w:rPr>
          <w:sz w:val="22"/>
          <w:szCs w:val="22"/>
        </w:rPr>
        <w:t xml:space="preserve"> – </w:t>
      </w:r>
      <w:proofErr w:type="spellStart"/>
      <w:r w:rsidRPr="0060432F">
        <w:rPr>
          <w:sz w:val="22"/>
          <w:szCs w:val="22"/>
        </w:rPr>
        <w:t>паралельно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п’ятому</w:t>
      </w:r>
      <w:proofErr w:type="spellEnd"/>
      <w:r w:rsidRPr="0060432F">
        <w:rPr>
          <w:sz w:val="22"/>
          <w:szCs w:val="22"/>
        </w:rPr>
        <w:t xml:space="preserve"> метатарзальному </w:t>
      </w:r>
      <w:proofErr w:type="spellStart"/>
      <w:r w:rsidRPr="0060432F">
        <w:rPr>
          <w:sz w:val="22"/>
          <w:szCs w:val="22"/>
        </w:rPr>
        <w:t>сполученню</w:t>
      </w:r>
      <w:proofErr w:type="spellEnd"/>
      <w:r w:rsidRPr="0060432F">
        <w:rPr>
          <w:sz w:val="22"/>
          <w:szCs w:val="22"/>
        </w:rPr>
        <w:t>.</w:t>
      </w:r>
    </w:p>
    <w:p w:rsidR="00BE6781" w:rsidRPr="0060432F" w:rsidRDefault="00BE6781" w:rsidP="00BE6781">
      <w:pPr>
        <w:ind w:left="426" w:right="169" w:firstLine="708"/>
        <w:jc w:val="both"/>
        <w:rPr>
          <w:sz w:val="22"/>
          <w:szCs w:val="22"/>
        </w:rPr>
      </w:pPr>
      <w:proofErr w:type="spellStart"/>
      <w:r w:rsidRPr="0060432F">
        <w:rPr>
          <w:sz w:val="22"/>
          <w:szCs w:val="22"/>
        </w:rPr>
        <w:t>Надп'ятково-гомілкові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суглоби</w:t>
      </w:r>
      <w:proofErr w:type="spellEnd"/>
      <w:r w:rsidRPr="0060432F">
        <w:rPr>
          <w:sz w:val="22"/>
          <w:szCs w:val="22"/>
          <w:lang w:val="uk-UA"/>
        </w:rPr>
        <w:t>. Якщо в</w:t>
      </w:r>
      <w:proofErr w:type="spellStart"/>
      <w:r w:rsidRPr="0060432F">
        <w:rPr>
          <w:sz w:val="22"/>
          <w:szCs w:val="22"/>
        </w:rPr>
        <w:t>ихідне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положення</w:t>
      </w:r>
      <w:proofErr w:type="spellEnd"/>
      <w:r w:rsidRPr="0060432F">
        <w:rPr>
          <w:sz w:val="22"/>
          <w:szCs w:val="22"/>
        </w:rPr>
        <w:t xml:space="preserve"> – стопа </w:t>
      </w:r>
      <w:proofErr w:type="spellStart"/>
      <w:r w:rsidRPr="0060432F">
        <w:rPr>
          <w:sz w:val="22"/>
          <w:szCs w:val="22"/>
        </w:rPr>
        <w:t>знаходиться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під</w:t>
      </w:r>
      <w:proofErr w:type="spellEnd"/>
      <w:r w:rsidRPr="0060432F">
        <w:rPr>
          <w:sz w:val="22"/>
          <w:szCs w:val="22"/>
        </w:rPr>
        <w:t xml:space="preserve"> прямим кутом</w:t>
      </w:r>
      <w:r w:rsidRPr="0060432F">
        <w:rPr>
          <w:sz w:val="22"/>
          <w:szCs w:val="22"/>
          <w:lang w:val="uk-UA"/>
        </w:rPr>
        <w:t>.</w:t>
      </w:r>
      <w:r w:rsidRPr="0060432F">
        <w:rPr>
          <w:sz w:val="22"/>
          <w:szCs w:val="22"/>
        </w:rPr>
        <w:t>:</w:t>
      </w:r>
      <w:r w:rsidRPr="0060432F">
        <w:rPr>
          <w:sz w:val="22"/>
          <w:szCs w:val="22"/>
          <w:lang w:val="uk-UA"/>
        </w:rPr>
        <w:t xml:space="preserve"> </w:t>
      </w:r>
      <w:proofErr w:type="spellStart"/>
      <w:r w:rsidRPr="0060432F">
        <w:rPr>
          <w:sz w:val="22"/>
          <w:szCs w:val="22"/>
        </w:rPr>
        <w:t>тильне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згинання</w:t>
      </w:r>
      <w:proofErr w:type="spellEnd"/>
      <w:r w:rsidRPr="0060432F">
        <w:rPr>
          <w:sz w:val="22"/>
          <w:szCs w:val="22"/>
        </w:rPr>
        <w:t xml:space="preserve"> 20–30°</w:t>
      </w:r>
      <w:r w:rsidRPr="0060432F">
        <w:rPr>
          <w:sz w:val="22"/>
          <w:szCs w:val="22"/>
          <w:lang w:val="uk-UA"/>
        </w:rPr>
        <w:t xml:space="preserve">, </w:t>
      </w:r>
      <w:proofErr w:type="spellStart"/>
      <w:r w:rsidRPr="0060432F">
        <w:rPr>
          <w:sz w:val="22"/>
          <w:szCs w:val="22"/>
        </w:rPr>
        <w:t>підош</w:t>
      </w:r>
      <w:proofErr w:type="spellEnd"/>
      <w:r>
        <w:rPr>
          <w:sz w:val="22"/>
          <w:szCs w:val="22"/>
          <w:lang w:val="uk-UA"/>
        </w:rPr>
        <w:t>о</w:t>
      </w:r>
      <w:r w:rsidRPr="0060432F">
        <w:rPr>
          <w:sz w:val="22"/>
          <w:szCs w:val="22"/>
        </w:rPr>
        <w:t>в</w:t>
      </w:r>
      <w:r>
        <w:rPr>
          <w:sz w:val="22"/>
          <w:szCs w:val="22"/>
          <w:lang w:val="uk-UA"/>
        </w:rPr>
        <w:t>н</w:t>
      </w:r>
      <w:r w:rsidRPr="0060432F">
        <w:rPr>
          <w:sz w:val="22"/>
          <w:szCs w:val="22"/>
        </w:rPr>
        <w:t xml:space="preserve">е </w:t>
      </w:r>
      <w:proofErr w:type="spellStart"/>
      <w:r w:rsidRPr="0060432F">
        <w:rPr>
          <w:sz w:val="22"/>
          <w:szCs w:val="22"/>
        </w:rPr>
        <w:t>згинання</w:t>
      </w:r>
      <w:proofErr w:type="spellEnd"/>
      <w:r w:rsidRPr="0060432F">
        <w:rPr>
          <w:sz w:val="22"/>
          <w:szCs w:val="22"/>
        </w:rPr>
        <w:t xml:space="preserve"> 40–50°</w:t>
      </w:r>
      <w:r w:rsidRPr="0060432F">
        <w:rPr>
          <w:sz w:val="22"/>
          <w:szCs w:val="22"/>
          <w:lang w:val="uk-UA"/>
        </w:rPr>
        <w:t xml:space="preserve">, </w:t>
      </w:r>
      <w:proofErr w:type="spellStart"/>
      <w:r w:rsidRPr="0060432F">
        <w:rPr>
          <w:sz w:val="22"/>
          <w:szCs w:val="22"/>
        </w:rPr>
        <w:t>зовнішня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ротація</w:t>
      </w:r>
      <w:proofErr w:type="spellEnd"/>
      <w:r w:rsidRPr="0060432F">
        <w:rPr>
          <w:sz w:val="22"/>
          <w:szCs w:val="22"/>
        </w:rPr>
        <w:t xml:space="preserve"> (</w:t>
      </w:r>
      <w:proofErr w:type="spellStart"/>
      <w:r w:rsidRPr="0060432F">
        <w:rPr>
          <w:sz w:val="22"/>
          <w:szCs w:val="22"/>
        </w:rPr>
        <w:t>супінація</w:t>
      </w:r>
      <w:proofErr w:type="spellEnd"/>
      <w:r w:rsidRPr="0060432F">
        <w:rPr>
          <w:sz w:val="22"/>
          <w:szCs w:val="22"/>
        </w:rPr>
        <w:t>) 30°</w:t>
      </w:r>
      <w:r w:rsidRPr="0060432F">
        <w:rPr>
          <w:sz w:val="22"/>
          <w:szCs w:val="22"/>
          <w:lang w:val="uk-UA"/>
        </w:rPr>
        <w:t>,</w:t>
      </w:r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внутрішня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ротація</w:t>
      </w:r>
      <w:proofErr w:type="spellEnd"/>
      <w:r w:rsidRPr="0060432F">
        <w:rPr>
          <w:sz w:val="22"/>
          <w:szCs w:val="22"/>
        </w:rPr>
        <w:t xml:space="preserve"> (</w:t>
      </w:r>
      <w:proofErr w:type="spellStart"/>
      <w:r w:rsidRPr="0060432F">
        <w:rPr>
          <w:sz w:val="22"/>
          <w:szCs w:val="22"/>
        </w:rPr>
        <w:t>пронація</w:t>
      </w:r>
      <w:proofErr w:type="spellEnd"/>
      <w:r w:rsidRPr="0060432F">
        <w:rPr>
          <w:sz w:val="22"/>
          <w:szCs w:val="22"/>
        </w:rPr>
        <w:t>) 20°.</w:t>
      </w:r>
    </w:p>
    <w:p w:rsidR="00BE6781" w:rsidRPr="0060432F" w:rsidRDefault="00BE6781" w:rsidP="00BE6781">
      <w:pPr>
        <w:ind w:left="426" w:right="169" w:firstLine="709"/>
        <w:jc w:val="both"/>
        <w:rPr>
          <w:sz w:val="22"/>
          <w:szCs w:val="22"/>
        </w:rPr>
      </w:pPr>
      <w:r w:rsidRPr="0060432F">
        <w:rPr>
          <w:sz w:val="22"/>
          <w:szCs w:val="22"/>
        </w:rPr>
        <w:t xml:space="preserve">В </w:t>
      </w:r>
      <w:proofErr w:type="spellStart"/>
      <w:r w:rsidRPr="0060432F">
        <w:rPr>
          <w:sz w:val="22"/>
          <w:szCs w:val="22"/>
        </w:rPr>
        <w:t>основі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дослідження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пасивних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рухів</w:t>
      </w:r>
      <w:proofErr w:type="spellEnd"/>
      <w:r w:rsidRPr="0060432F">
        <w:rPr>
          <w:sz w:val="22"/>
          <w:szCs w:val="22"/>
        </w:rPr>
        <w:t xml:space="preserve"> – </w:t>
      </w:r>
      <w:proofErr w:type="spellStart"/>
      <w:r w:rsidRPr="0060432F">
        <w:rPr>
          <w:sz w:val="22"/>
          <w:szCs w:val="22"/>
        </w:rPr>
        <w:t>проведення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дослідження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фізіологічних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рухів</w:t>
      </w:r>
      <w:proofErr w:type="spellEnd"/>
      <w:r w:rsidRPr="0060432F">
        <w:rPr>
          <w:sz w:val="22"/>
          <w:szCs w:val="22"/>
        </w:rPr>
        <w:t xml:space="preserve"> (в </w:t>
      </w:r>
      <w:proofErr w:type="spellStart"/>
      <w:r w:rsidRPr="0060432F">
        <w:rPr>
          <w:sz w:val="22"/>
          <w:szCs w:val="22"/>
        </w:rPr>
        <w:t>основних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площинах</w:t>
      </w:r>
      <w:proofErr w:type="spellEnd"/>
      <w:r w:rsidRPr="0060432F">
        <w:rPr>
          <w:sz w:val="22"/>
          <w:szCs w:val="22"/>
        </w:rPr>
        <w:t xml:space="preserve">), </w:t>
      </w:r>
      <w:proofErr w:type="spellStart"/>
      <w:r w:rsidRPr="0060432F">
        <w:rPr>
          <w:sz w:val="22"/>
          <w:szCs w:val="22"/>
        </w:rPr>
        <w:t>які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повторюють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основні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активні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рухи</w:t>
      </w:r>
      <w:proofErr w:type="spellEnd"/>
      <w:r w:rsidRPr="0060432F">
        <w:rPr>
          <w:sz w:val="22"/>
          <w:szCs w:val="22"/>
        </w:rPr>
        <w:t xml:space="preserve">, та </w:t>
      </w:r>
      <w:proofErr w:type="spellStart"/>
      <w:r w:rsidRPr="0060432F">
        <w:rPr>
          <w:sz w:val="22"/>
          <w:szCs w:val="22"/>
        </w:rPr>
        <w:t>дослідження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додаткових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рухів</w:t>
      </w:r>
      <w:proofErr w:type="spellEnd"/>
      <w:r w:rsidRPr="0060432F">
        <w:rPr>
          <w:sz w:val="22"/>
          <w:szCs w:val="22"/>
        </w:rPr>
        <w:t xml:space="preserve"> (</w:t>
      </w:r>
      <w:proofErr w:type="spellStart"/>
      <w:r w:rsidRPr="0060432F">
        <w:rPr>
          <w:sz w:val="22"/>
          <w:szCs w:val="22"/>
        </w:rPr>
        <w:t>рухливість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суглоба</w:t>
      </w:r>
      <w:proofErr w:type="spellEnd"/>
      <w:r w:rsidRPr="0060432F">
        <w:rPr>
          <w:sz w:val="22"/>
          <w:szCs w:val="22"/>
        </w:rPr>
        <w:t xml:space="preserve">). </w:t>
      </w:r>
      <w:proofErr w:type="spellStart"/>
      <w:r w:rsidRPr="0060432F">
        <w:rPr>
          <w:sz w:val="22"/>
          <w:szCs w:val="22"/>
        </w:rPr>
        <w:t>Ці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дослідження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допомагають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диференціювати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структури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що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володіють</w:t>
      </w:r>
      <w:proofErr w:type="spellEnd"/>
      <w:r w:rsidRPr="0060432F">
        <w:rPr>
          <w:sz w:val="22"/>
          <w:szCs w:val="22"/>
        </w:rPr>
        <w:t xml:space="preserve"> і не </w:t>
      </w:r>
      <w:proofErr w:type="spellStart"/>
      <w:r w:rsidRPr="0060432F">
        <w:rPr>
          <w:sz w:val="22"/>
          <w:szCs w:val="22"/>
        </w:rPr>
        <w:t>володіють</w:t>
      </w:r>
      <w:proofErr w:type="spellEnd"/>
      <w:r w:rsidRPr="0060432F">
        <w:rPr>
          <w:sz w:val="22"/>
          <w:szCs w:val="22"/>
        </w:rPr>
        <w:t xml:space="preserve"> (</w:t>
      </w:r>
      <w:proofErr w:type="spellStart"/>
      <w:r w:rsidRPr="0060432F">
        <w:rPr>
          <w:sz w:val="22"/>
          <w:szCs w:val="22"/>
        </w:rPr>
        <w:t>інертні</w:t>
      </w:r>
      <w:proofErr w:type="spellEnd"/>
      <w:r w:rsidRPr="0060432F">
        <w:rPr>
          <w:sz w:val="22"/>
          <w:szCs w:val="22"/>
        </w:rPr>
        <w:t xml:space="preserve">) </w:t>
      </w:r>
      <w:proofErr w:type="spellStart"/>
      <w:r w:rsidRPr="0060432F">
        <w:rPr>
          <w:sz w:val="22"/>
          <w:szCs w:val="22"/>
        </w:rPr>
        <w:t>скорочувальною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здатністю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Такі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структури</w:t>
      </w:r>
      <w:proofErr w:type="spellEnd"/>
      <w:r w:rsidRPr="0060432F">
        <w:rPr>
          <w:sz w:val="22"/>
          <w:szCs w:val="22"/>
        </w:rPr>
        <w:t xml:space="preserve"> (</w:t>
      </w:r>
      <w:proofErr w:type="spellStart"/>
      <w:r w:rsidRPr="0060432F">
        <w:rPr>
          <w:sz w:val="22"/>
          <w:szCs w:val="22"/>
        </w:rPr>
        <w:t>зв’язки</w:t>
      </w:r>
      <w:proofErr w:type="spellEnd"/>
      <w:r w:rsidRPr="0060432F">
        <w:rPr>
          <w:sz w:val="22"/>
          <w:szCs w:val="22"/>
        </w:rPr>
        <w:t xml:space="preserve">, капсула </w:t>
      </w:r>
      <w:proofErr w:type="spellStart"/>
      <w:r w:rsidRPr="0060432F">
        <w:rPr>
          <w:sz w:val="22"/>
          <w:szCs w:val="22"/>
        </w:rPr>
        <w:t>суглобів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фасції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суглобові</w:t>
      </w:r>
      <w:proofErr w:type="spellEnd"/>
      <w:r w:rsidRPr="0060432F">
        <w:rPr>
          <w:sz w:val="22"/>
          <w:szCs w:val="22"/>
        </w:rPr>
        <w:t xml:space="preserve"> сумки та </w:t>
      </w:r>
      <w:proofErr w:type="spellStart"/>
      <w:r w:rsidRPr="0060432F">
        <w:rPr>
          <w:sz w:val="22"/>
          <w:szCs w:val="22"/>
        </w:rPr>
        <w:t>нерви</w:t>
      </w:r>
      <w:proofErr w:type="spellEnd"/>
      <w:r w:rsidRPr="0060432F">
        <w:rPr>
          <w:sz w:val="22"/>
          <w:szCs w:val="22"/>
        </w:rPr>
        <w:t xml:space="preserve">) </w:t>
      </w:r>
      <w:proofErr w:type="spellStart"/>
      <w:r w:rsidRPr="0060432F">
        <w:rPr>
          <w:sz w:val="22"/>
          <w:szCs w:val="22"/>
        </w:rPr>
        <w:t>розтягуються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або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напружуються</w:t>
      </w:r>
      <w:proofErr w:type="spellEnd"/>
      <w:r w:rsidRPr="0060432F">
        <w:rPr>
          <w:sz w:val="22"/>
          <w:szCs w:val="22"/>
        </w:rPr>
        <w:t xml:space="preserve">, коли </w:t>
      </w:r>
      <w:proofErr w:type="spellStart"/>
      <w:r w:rsidRPr="0060432F">
        <w:rPr>
          <w:sz w:val="22"/>
          <w:szCs w:val="22"/>
        </w:rPr>
        <w:t>суглоб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досягає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межі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доступної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амплітуди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руху</w:t>
      </w:r>
      <w:proofErr w:type="spellEnd"/>
      <w:r w:rsidRPr="0060432F">
        <w:rPr>
          <w:sz w:val="22"/>
          <w:szCs w:val="22"/>
        </w:rPr>
        <w:t xml:space="preserve">. У </w:t>
      </w:r>
      <w:proofErr w:type="spellStart"/>
      <w:r w:rsidRPr="0060432F">
        <w:rPr>
          <w:sz w:val="22"/>
          <w:szCs w:val="22"/>
        </w:rPr>
        <w:t>кінцевій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точці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пасивного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фізіологічного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необхідно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відчути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його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кінцевий</w:t>
      </w:r>
      <w:proofErr w:type="spellEnd"/>
      <w:r w:rsidRPr="0060432F">
        <w:rPr>
          <w:sz w:val="22"/>
          <w:szCs w:val="22"/>
        </w:rPr>
        <w:t xml:space="preserve"> момент і </w:t>
      </w:r>
      <w:proofErr w:type="spellStart"/>
      <w:r w:rsidRPr="0060432F">
        <w:rPr>
          <w:sz w:val="22"/>
          <w:szCs w:val="22"/>
        </w:rPr>
        <w:t>визначити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чи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відповідає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він</w:t>
      </w:r>
      <w:proofErr w:type="spellEnd"/>
      <w:r w:rsidRPr="0060432F">
        <w:rPr>
          <w:sz w:val="22"/>
          <w:szCs w:val="22"/>
        </w:rPr>
        <w:t xml:space="preserve"> так званому </w:t>
      </w:r>
      <w:proofErr w:type="spellStart"/>
      <w:r w:rsidRPr="0060432F">
        <w:rPr>
          <w:sz w:val="22"/>
          <w:szCs w:val="22"/>
        </w:rPr>
        <w:t>фізіологічному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бар’єру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чи</w:t>
      </w:r>
      <w:proofErr w:type="spellEnd"/>
      <w:r w:rsidRPr="0060432F">
        <w:rPr>
          <w:sz w:val="22"/>
          <w:szCs w:val="22"/>
        </w:rPr>
        <w:t xml:space="preserve"> є </w:t>
      </w:r>
      <w:proofErr w:type="spellStart"/>
      <w:r w:rsidRPr="0060432F">
        <w:rPr>
          <w:sz w:val="22"/>
          <w:szCs w:val="22"/>
        </w:rPr>
        <w:t>наслідком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патологічної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перешкоди</w:t>
      </w:r>
      <w:proofErr w:type="spellEnd"/>
      <w:r w:rsidRPr="0060432F">
        <w:rPr>
          <w:sz w:val="22"/>
          <w:szCs w:val="22"/>
        </w:rPr>
        <w:t xml:space="preserve">. </w:t>
      </w:r>
    </w:p>
    <w:p w:rsidR="00BE6781" w:rsidRPr="0060432F" w:rsidRDefault="00BE6781" w:rsidP="00BE6781">
      <w:pPr>
        <w:ind w:left="426" w:right="169" w:firstLine="709"/>
        <w:jc w:val="both"/>
        <w:rPr>
          <w:sz w:val="22"/>
          <w:szCs w:val="22"/>
        </w:rPr>
      </w:pPr>
      <w:proofErr w:type="spellStart"/>
      <w:r w:rsidRPr="0060432F">
        <w:rPr>
          <w:sz w:val="22"/>
          <w:szCs w:val="22"/>
        </w:rPr>
        <w:t>Необхідно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оцінити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обсяг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рухів</w:t>
      </w:r>
      <w:proofErr w:type="spellEnd"/>
      <w:r w:rsidRPr="0060432F">
        <w:rPr>
          <w:sz w:val="22"/>
          <w:szCs w:val="22"/>
        </w:rPr>
        <w:t xml:space="preserve"> у </w:t>
      </w:r>
      <w:proofErr w:type="spellStart"/>
      <w:r w:rsidRPr="0060432F">
        <w:rPr>
          <w:sz w:val="22"/>
          <w:szCs w:val="22"/>
        </w:rPr>
        <w:t>кожній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площині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Кожен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оцінюється</w:t>
      </w:r>
      <w:proofErr w:type="spellEnd"/>
      <w:r w:rsidRPr="0060432F">
        <w:rPr>
          <w:sz w:val="22"/>
          <w:szCs w:val="22"/>
        </w:rPr>
        <w:t xml:space="preserve"> з </w:t>
      </w:r>
      <w:proofErr w:type="spellStart"/>
      <w:r w:rsidRPr="0060432F">
        <w:rPr>
          <w:sz w:val="22"/>
          <w:szCs w:val="22"/>
        </w:rPr>
        <w:t>певного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вихідного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положення</w:t>
      </w:r>
      <w:proofErr w:type="spellEnd"/>
      <w:r w:rsidRPr="0060432F">
        <w:rPr>
          <w:sz w:val="22"/>
          <w:szCs w:val="22"/>
        </w:rPr>
        <w:t xml:space="preserve">. Для </w:t>
      </w:r>
      <w:proofErr w:type="spellStart"/>
      <w:r w:rsidRPr="0060432F">
        <w:rPr>
          <w:sz w:val="22"/>
          <w:szCs w:val="22"/>
        </w:rPr>
        <w:t>гомілково-надп’яткового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суглоба</w:t>
      </w:r>
      <w:proofErr w:type="spellEnd"/>
      <w:r w:rsidRPr="0060432F">
        <w:rPr>
          <w:sz w:val="22"/>
          <w:szCs w:val="22"/>
        </w:rPr>
        <w:t xml:space="preserve"> таким є </w:t>
      </w:r>
      <w:proofErr w:type="spellStart"/>
      <w:r w:rsidRPr="0060432F">
        <w:rPr>
          <w:sz w:val="22"/>
          <w:szCs w:val="22"/>
        </w:rPr>
        <w:t>положення</w:t>
      </w:r>
      <w:proofErr w:type="spellEnd"/>
      <w:r w:rsidRPr="0060432F">
        <w:rPr>
          <w:sz w:val="22"/>
          <w:szCs w:val="22"/>
        </w:rPr>
        <w:t xml:space="preserve">, при </w:t>
      </w:r>
      <w:proofErr w:type="spellStart"/>
      <w:r w:rsidRPr="0060432F">
        <w:rPr>
          <w:sz w:val="22"/>
          <w:szCs w:val="22"/>
        </w:rPr>
        <w:t>якому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зовнішня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поверхня</w:t>
      </w:r>
      <w:proofErr w:type="spellEnd"/>
      <w:r w:rsidRPr="0060432F">
        <w:rPr>
          <w:sz w:val="22"/>
          <w:szCs w:val="22"/>
        </w:rPr>
        <w:t xml:space="preserve"> стопи </w:t>
      </w:r>
      <w:proofErr w:type="spellStart"/>
      <w:r w:rsidRPr="0060432F">
        <w:rPr>
          <w:sz w:val="22"/>
          <w:szCs w:val="22"/>
        </w:rPr>
        <w:t>утворює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прямий</w:t>
      </w:r>
      <w:proofErr w:type="spellEnd"/>
      <w:r w:rsidRPr="0060432F">
        <w:rPr>
          <w:sz w:val="22"/>
          <w:szCs w:val="22"/>
        </w:rPr>
        <w:t xml:space="preserve"> кут з </w:t>
      </w:r>
      <w:proofErr w:type="spellStart"/>
      <w:r w:rsidRPr="0060432F">
        <w:rPr>
          <w:sz w:val="22"/>
          <w:szCs w:val="22"/>
        </w:rPr>
        <w:t>поздовжньою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віссю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гомілки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Крім</w:t>
      </w:r>
      <w:proofErr w:type="spellEnd"/>
      <w:r w:rsidRPr="0060432F">
        <w:rPr>
          <w:sz w:val="22"/>
          <w:szCs w:val="22"/>
        </w:rPr>
        <w:t xml:space="preserve"> того, </w:t>
      </w:r>
      <w:proofErr w:type="spellStart"/>
      <w:r w:rsidRPr="0060432F">
        <w:rPr>
          <w:sz w:val="22"/>
          <w:szCs w:val="22"/>
        </w:rPr>
        <w:t>лінія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що</w:t>
      </w:r>
      <w:proofErr w:type="spellEnd"/>
      <w:r w:rsidRPr="0060432F">
        <w:rPr>
          <w:sz w:val="22"/>
          <w:szCs w:val="22"/>
        </w:rPr>
        <w:t xml:space="preserve"> проходить через </w:t>
      </w:r>
      <w:proofErr w:type="spellStart"/>
      <w:r w:rsidRPr="0060432F">
        <w:rPr>
          <w:sz w:val="22"/>
          <w:szCs w:val="22"/>
        </w:rPr>
        <w:t>передню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верхню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клубову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вісь</w:t>
      </w:r>
      <w:proofErr w:type="spellEnd"/>
      <w:r w:rsidRPr="0060432F">
        <w:rPr>
          <w:sz w:val="22"/>
          <w:szCs w:val="22"/>
        </w:rPr>
        <w:t xml:space="preserve"> і через </w:t>
      </w:r>
      <w:proofErr w:type="spellStart"/>
      <w:r w:rsidRPr="0060432F">
        <w:rPr>
          <w:sz w:val="22"/>
          <w:szCs w:val="22"/>
        </w:rPr>
        <w:t>надколінок</w:t>
      </w:r>
      <w:proofErr w:type="spellEnd"/>
      <w:r w:rsidRPr="0060432F">
        <w:rPr>
          <w:sz w:val="22"/>
          <w:szCs w:val="22"/>
        </w:rPr>
        <w:t xml:space="preserve">, повинна бути </w:t>
      </w:r>
      <w:proofErr w:type="spellStart"/>
      <w:r w:rsidRPr="0060432F">
        <w:rPr>
          <w:sz w:val="22"/>
          <w:szCs w:val="22"/>
        </w:rPr>
        <w:t>орієнтована</w:t>
      </w:r>
      <w:proofErr w:type="spellEnd"/>
      <w:r w:rsidRPr="0060432F">
        <w:rPr>
          <w:sz w:val="22"/>
          <w:szCs w:val="22"/>
        </w:rPr>
        <w:t xml:space="preserve"> на </w:t>
      </w:r>
      <w:proofErr w:type="spellStart"/>
      <w:r w:rsidRPr="0060432F">
        <w:rPr>
          <w:sz w:val="22"/>
          <w:szCs w:val="22"/>
        </w:rPr>
        <w:t>другий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палець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Вихідне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положення</w:t>
      </w:r>
      <w:proofErr w:type="spellEnd"/>
      <w:r w:rsidRPr="0060432F">
        <w:rPr>
          <w:sz w:val="22"/>
          <w:szCs w:val="22"/>
        </w:rPr>
        <w:t xml:space="preserve"> для </w:t>
      </w:r>
      <w:proofErr w:type="spellStart"/>
      <w:r w:rsidRPr="0060432F">
        <w:rPr>
          <w:sz w:val="22"/>
          <w:szCs w:val="22"/>
        </w:rPr>
        <w:t>пальців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передбачає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утворення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прямої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лінії</w:t>
      </w:r>
      <w:proofErr w:type="spellEnd"/>
      <w:r w:rsidRPr="0060432F">
        <w:rPr>
          <w:sz w:val="22"/>
          <w:szCs w:val="22"/>
        </w:rPr>
        <w:t xml:space="preserve"> через фаланги та </w:t>
      </w:r>
      <w:proofErr w:type="spellStart"/>
      <w:r w:rsidRPr="0060432F">
        <w:rPr>
          <w:sz w:val="22"/>
          <w:szCs w:val="22"/>
        </w:rPr>
        <w:t>плесневі</w:t>
      </w:r>
      <w:proofErr w:type="spellEnd"/>
      <w:r w:rsidRPr="0060432F">
        <w:rPr>
          <w:sz w:val="22"/>
          <w:szCs w:val="22"/>
        </w:rPr>
        <w:t>.</w:t>
      </w:r>
    </w:p>
    <w:p w:rsidR="00BE6781" w:rsidRPr="0060432F" w:rsidRDefault="00BE6781" w:rsidP="00BE6781">
      <w:pPr>
        <w:ind w:left="426" w:right="169" w:firstLine="709"/>
        <w:jc w:val="both"/>
        <w:rPr>
          <w:sz w:val="22"/>
          <w:szCs w:val="22"/>
        </w:rPr>
      </w:pPr>
      <w:r w:rsidRPr="0060432F">
        <w:rPr>
          <w:sz w:val="22"/>
          <w:szCs w:val="22"/>
        </w:rPr>
        <w:lastRenderedPageBreak/>
        <w:t xml:space="preserve"> </w:t>
      </w:r>
      <w:proofErr w:type="spellStart"/>
      <w:r w:rsidRPr="0060432F">
        <w:rPr>
          <w:sz w:val="22"/>
          <w:szCs w:val="22"/>
        </w:rPr>
        <w:t>Тильне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згинання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оцінюють</w:t>
      </w:r>
      <w:proofErr w:type="spellEnd"/>
      <w:r w:rsidRPr="0060432F">
        <w:rPr>
          <w:sz w:val="22"/>
          <w:szCs w:val="22"/>
        </w:rPr>
        <w:t xml:space="preserve"> у </w:t>
      </w:r>
      <w:proofErr w:type="spellStart"/>
      <w:r w:rsidRPr="0060432F">
        <w:rPr>
          <w:sz w:val="22"/>
          <w:szCs w:val="22"/>
        </w:rPr>
        <w:t>вихідному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положенні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пацієнта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сидячи</w:t>
      </w:r>
      <w:proofErr w:type="spellEnd"/>
      <w:r w:rsidRPr="0060432F">
        <w:rPr>
          <w:sz w:val="22"/>
          <w:szCs w:val="22"/>
        </w:rPr>
        <w:t xml:space="preserve"> на </w:t>
      </w:r>
      <w:proofErr w:type="spellStart"/>
      <w:r w:rsidRPr="0060432F">
        <w:rPr>
          <w:sz w:val="22"/>
          <w:szCs w:val="22"/>
        </w:rPr>
        <w:t>столі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звісивши</w:t>
      </w:r>
      <w:proofErr w:type="spellEnd"/>
      <w:r w:rsidRPr="0060432F">
        <w:rPr>
          <w:sz w:val="22"/>
          <w:szCs w:val="22"/>
        </w:rPr>
        <w:t xml:space="preserve"> ноги, </w:t>
      </w:r>
      <w:proofErr w:type="spellStart"/>
      <w:r w:rsidRPr="0060432F">
        <w:rPr>
          <w:sz w:val="22"/>
          <w:szCs w:val="22"/>
        </w:rPr>
        <w:t>або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лежачи</w:t>
      </w:r>
      <w:proofErr w:type="spellEnd"/>
      <w:r w:rsidRPr="0060432F">
        <w:rPr>
          <w:sz w:val="22"/>
          <w:szCs w:val="22"/>
        </w:rPr>
        <w:t xml:space="preserve"> на </w:t>
      </w:r>
      <w:proofErr w:type="spellStart"/>
      <w:r w:rsidRPr="0060432F">
        <w:rPr>
          <w:sz w:val="22"/>
          <w:szCs w:val="22"/>
        </w:rPr>
        <w:t>спині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Цей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виконують</w:t>
      </w:r>
      <w:proofErr w:type="spellEnd"/>
      <w:r w:rsidRPr="0060432F">
        <w:rPr>
          <w:sz w:val="22"/>
          <w:szCs w:val="22"/>
        </w:rPr>
        <w:t xml:space="preserve"> в </w:t>
      </w:r>
      <w:proofErr w:type="spellStart"/>
      <w:r w:rsidRPr="0060432F">
        <w:rPr>
          <w:sz w:val="22"/>
          <w:szCs w:val="22"/>
        </w:rPr>
        <w:t>надп’ятковогомілковому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суглобі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Колінний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</w:t>
      </w:r>
      <w:proofErr w:type="spellEnd"/>
      <w:r w:rsidRPr="0060432F">
        <w:rPr>
          <w:sz w:val="22"/>
          <w:szCs w:val="22"/>
        </w:rPr>
        <w:t xml:space="preserve"> повинен бути </w:t>
      </w:r>
      <w:proofErr w:type="spellStart"/>
      <w:r w:rsidRPr="0060432F">
        <w:rPr>
          <w:sz w:val="22"/>
          <w:szCs w:val="22"/>
        </w:rPr>
        <w:t>зігнутий</w:t>
      </w:r>
      <w:proofErr w:type="spellEnd"/>
      <w:r w:rsidRPr="0060432F">
        <w:rPr>
          <w:sz w:val="22"/>
          <w:szCs w:val="22"/>
        </w:rPr>
        <w:t xml:space="preserve"> на 90°, а стопа </w:t>
      </w:r>
      <w:proofErr w:type="spellStart"/>
      <w:r w:rsidRPr="0060432F">
        <w:rPr>
          <w:sz w:val="22"/>
          <w:szCs w:val="22"/>
        </w:rPr>
        <w:t>перебувати</w:t>
      </w:r>
      <w:proofErr w:type="spellEnd"/>
      <w:r w:rsidRPr="0060432F">
        <w:rPr>
          <w:sz w:val="22"/>
          <w:szCs w:val="22"/>
        </w:rPr>
        <w:t xml:space="preserve"> в </w:t>
      </w:r>
      <w:proofErr w:type="spellStart"/>
      <w:r w:rsidRPr="0060432F">
        <w:rPr>
          <w:sz w:val="22"/>
          <w:szCs w:val="22"/>
        </w:rPr>
        <w:t>положенні</w:t>
      </w:r>
      <w:proofErr w:type="spellEnd"/>
      <w:r w:rsidRPr="0060432F">
        <w:rPr>
          <w:sz w:val="22"/>
          <w:szCs w:val="22"/>
        </w:rPr>
        <w:t xml:space="preserve"> 0° </w:t>
      </w:r>
      <w:proofErr w:type="spellStart"/>
      <w:r w:rsidRPr="0060432F">
        <w:rPr>
          <w:sz w:val="22"/>
          <w:szCs w:val="22"/>
        </w:rPr>
        <w:t>інверсії</w:t>
      </w:r>
      <w:proofErr w:type="spellEnd"/>
      <w:r w:rsidRPr="0060432F">
        <w:rPr>
          <w:sz w:val="22"/>
          <w:szCs w:val="22"/>
        </w:rPr>
        <w:t xml:space="preserve"> та </w:t>
      </w:r>
      <w:proofErr w:type="spellStart"/>
      <w:r w:rsidRPr="0060432F">
        <w:rPr>
          <w:sz w:val="22"/>
          <w:szCs w:val="22"/>
        </w:rPr>
        <w:t>еверсії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Однією</w:t>
      </w:r>
      <w:proofErr w:type="spellEnd"/>
      <w:r w:rsidRPr="0060432F">
        <w:rPr>
          <w:sz w:val="22"/>
          <w:szCs w:val="22"/>
        </w:rPr>
        <w:t xml:space="preserve"> рукою </w:t>
      </w:r>
      <w:proofErr w:type="spellStart"/>
      <w:r w:rsidRPr="0060432F">
        <w:rPr>
          <w:sz w:val="22"/>
          <w:szCs w:val="22"/>
        </w:rPr>
        <w:t>фіксують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задню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поверхню</w:t>
      </w:r>
      <w:proofErr w:type="spellEnd"/>
      <w:r w:rsidRPr="0060432F">
        <w:rPr>
          <w:sz w:val="22"/>
          <w:szCs w:val="22"/>
        </w:rPr>
        <w:t xml:space="preserve"> дистального </w:t>
      </w:r>
      <w:proofErr w:type="spellStart"/>
      <w:r w:rsidRPr="0060432F">
        <w:rPr>
          <w:sz w:val="22"/>
          <w:szCs w:val="22"/>
        </w:rPr>
        <w:t>відділу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гомілки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пацієнта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стабілізуючи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великогомілкову</w:t>
      </w:r>
      <w:proofErr w:type="spellEnd"/>
      <w:r w:rsidRPr="0060432F">
        <w:rPr>
          <w:sz w:val="22"/>
          <w:szCs w:val="22"/>
        </w:rPr>
        <w:t xml:space="preserve"> й </w:t>
      </w:r>
      <w:proofErr w:type="spellStart"/>
      <w:r w:rsidRPr="0060432F">
        <w:rPr>
          <w:sz w:val="22"/>
          <w:szCs w:val="22"/>
        </w:rPr>
        <w:t>малогомілкову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кістки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щоб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попередити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рухи</w:t>
      </w:r>
      <w:proofErr w:type="spellEnd"/>
      <w:r w:rsidRPr="0060432F">
        <w:rPr>
          <w:sz w:val="22"/>
          <w:szCs w:val="22"/>
        </w:rPr>
        <w:t xml:space="preserve"> в </w:t>
      </w:r>
      <w:proofErr w:type="spellStart"/>
      <w:r w:rsidRPr="0060432F">
        <w:rPr>
          <w:sz w:val="22"/>
          <w:szCs w:val="22"/>
        </w:rPr>
        <w:t>колінному</w:t>
      </w:r>
      <w:proofErr w:type="spellEnd"/>
      <w:r w:rsidRPr="0060432F">
        <w:rPr>
          <w:sz w:val="22"/>
          <w:szCs w:val="22"/>
        </w:rPr>
        <w:t xml:space="preserve"> та </w:t>
      </w:r>
      <w:proofErr w:type="spellStart"/>
      <w:r w:rsidRPr="0060432F">
        <w:rPr>
          <w:sz w:val="22"/>
          <w:szCs w:val="22"/>
        </w:rPr>
        <w:t>кульшовому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суглобах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Іншою</w:t>
      </w:r>
      <w:proofErr w:type="spellEnd"/>
      <w:r w:rsidRPr="0060432F">
        <w:rPr>
          <w:sz w:val="22"/>
          <w:szCs w:val="22"/>
        </w:rPr>
        <w:t xml:space="preserve"> рукою </w:t>
      </w:r>
      <w:proofErr w:type="spellStart"/>
      <w:r w:rsidRPr="0060432F">
        <w:rPr>
          <w:sz w:val="22"/>
          <w:szCs w:val="22"/>
        </w:rPr>
        <w:t>утримуючи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підошовну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поверхню</w:t>
      </w:r>
      <w:proofErr w:type="spellEnd"/>
      <w:r w:rsidRPr="0060432F">
        <w:rPr>
          <w:sz w:val="22"/>
          <w:szCs w:val="22"/>
        </w:rPr>
        <w:t xml:space="preserve"> стопи </w:t>
      </w:r>
      <w:proofErr w:type="spellStart"/>
      <w:r w:rsidRPr="0060432F">
        <w:rPr>
          <w:sz w:val="22"/>
          <w:szCs w:val="22"/>
        </w:rPr>
        <w:t>виконують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згинання</w:t>
      </w:r>
      <w:proofErr w:type="spellEnd"/>
      <w:r w:rsidRPr="0060432F">
        <w:rPr>
          <w:sz w:val="22"/>
          <w:szCs w:val="22"/>
        </w:rPr>
        <w:t xml:space="preserve"> у </w:t>
      </w:r>
      <w:proofErr w:type="spellStart"/>
      <w:r w:rsidRPr="0060432F">
        <w:rPr>
          <w:sz w:val="22"/>
          <w:szCs w:val="22"/>
        </w:rPr>
        <w:t>надп’ятково-гомілковому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суглобі</w:t>
      </w:r>
      <w:proofErr w:type="spellEnd"/>
      <w:r w:rsidRPr="0060432F">
        <w:rPr>
          <w:sz w:val="22"/>
          <w:szCs w:val="22"/>
        </w:rPr>
        <w:t xml:space="preserve"> у </w:t>
      </w:r>
      <w:proofErr w:type="spellStart"/>
      <w:r w:rsidRPr="0060432F">
        <w:rPr>
          <w:sz w:val="22"/>
          <w:szCs w:val="22"/>
        </w:rPr>
        <w:t>краніальному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напрямку</w:t>
      </w:r>
      <w:proofErr w:type="spellEnd"/>
      <w:r w:rsidRPr="0060432F">
        <w:rPr>
          <w:sz w:val="22"/>
          <w:szCs w:val="22"/>
        </w:rPr>
        <w:t xml:space="preserve">. У </w:t>
      </w:r>
      <w:proofErr w:type="spellStart"/>
      <w:r w:rsidRPr="0060432F">
        <w:rPr>
          <w:sz w:val="22"/>
          <w:szCs w:val="22"/>
        </w:rPr>
        <w:t>нормі</w:t>
      </w:r>
      <w:proofErr w:type="spellEnd"/>
      <w:r w:rsidRPr="0060432F">
        <w:rPr>
          <w:sz w:val="22"/>
          <w:szCs w:val="22"/>
        </w:rPr>
        <w:t xml:space="preserve"> в </w:t>
      </w:r>
      <w:proofErr w:type="spellStart"/>
      <w:r w:rsidRPr="0060432F">
        <w:rPr>
          <w:sz w:val="22"/>
          <w:szCs w:val="22"/>
        </w:rPr>
        <w:t>кінцевий</w:t>
      </w:r>
      <w:proofErr w:type="spellEnd"/>
      <w:r w:rsidRPr="0060432F">
        <w:rPr>
          <w:sz w:val="22"/>
          <w:szCs w:val="22"/>
        </w:rPr>
        <w:t xml:space="preserve"> момент </w:t>
      </w:r>
      <w:proofErr w:type="spellStart"/>
      <w:r w:rsidRPr="0060432F">
        <w:rPr>
          <w:sz w:val="22"/>
          <w:szCs w:val="22"/>
        </w:rPr>
        <w:t>руху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виникає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різке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відчуття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жорсткої</w:t>
      </w:r>
      <w:proofErr w:type="spellEnd"/>
      <w:r w:rsidRPr="0060432F">
        <w:rPr>
          <w:sz w:val="22"/>
          <w:szCs w:val="22"/>
        </w:rPr>
        <w:t xml:space="preserve"> (</w:t>
      </w:r>
      <w:proofErr w:type="spellStart"/>
      <w:r w:rsidRPr="0060432F">
        <w:rPr>
          <w:sz w:val="22"/>
          <w:szCs w:val="22"/>
        </w:rPr>
        <w:t>зв’язкової</w:t>
      </w:r>
      <w:proofErr w:type="spellEnd"/>
      <w:r w:rsidRPr="0060432F">
        <w:rPr>
          <w:sz w:val="22"/>
          <w:szCs w:val="22"/>
        </w:rPr>
        <w:t xml:space="preserve">) </w:t>
      </w:r>
      <w:proofErr w:type="spellStart"/>
      <w:r w:rsidRPr="0060432F">
        <w:rPr>
          <w:sz w:val="22"/>
          <w:szCs w:val="22"/>
        </w:rPr>
        <w:t>перешкоди</w:t>
      </w:r>
      <w:proofErr w:type="spellEnd"/>
      <w:r w:rsidRPr="0060432F">
        <w:rPr>
          <w:sz w:val="22"/>
          <w:szCs w:val="22"/>
        </w:rPr>
        <w:t xml:space="preserve"> через </w:t>
      </w:r>
      <w:proofErr w:type="spellStart"/>
      <w:r w:rsidRPr="0060432F">
        <w:rPr>
          <w:sz w:val="22"/>
          <w:szCs w:val="22"/>
        </w:rPr>
        <w:t>напруження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п’яткового</w:t>
      </w:r>
      <w:proofErr w:type="spellEnd"/>
      <w:r w:rsidRPr="0060432F">
        <w:rPr>
          <w:sz w:val="22"/>
          <w:szCs w:val="22"/>
        </w:rPr>
        <w:t xml:space="preserve"> (</w:t>
      </w:r>
      <w:proofErr w:type="spellStart"/>
      <w:r w:rsidRPr="0060432F">
        <w:rPr>
          <w:sz w:val="22"/>
          <w:szCs w:val="22"/>
        </w:rPr>
        <w:t>Ахіллова</w:t>
      </w:r>
      <w:proofErr w:type="spellEnd"/>
      <w:r w:rsidRPr="0060432F">
        <w:rPr>
          <w:sz w:val="22"/>
          <w:szCs w:val="22"/>
        </w:rPr>
        <w:t xml:space="preserve">) </w:t>
      </w:r>
      <w:proofErr w:type="spellStart"/>
      <w:r w:rsidRPr="0060432F">
        <w:rPr>
          <w:sz w:val="22"/>
          <w:szCs w:val="22"/>
        </w:rPr>
        <w:t>сухожилля</w:t>
      </w:r>
      <w:proofErr w:type="spellEnd"/>
      <w:r w:rsidRPr="0060432F">
        <w:rPr>
          <w:sz w:val="22"/>
          <w:szCs w:val="22"/>
        </w:rPr>
        <w:t xml:space="preserve"> і </w:t>
      </w:r>
      <w:proofErr w:type="spellStart"/>
      <w:r w:rsidRPr="0060432F">
        <w:rPr>
          <w:sz w:val="22"/>
          <w:szCs w:val="22"/>
        </w:rPr>
        <w:t>задніх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зв’язок</w:t>
      </w:r>
      <w:proofErr w:type="spellEnd"/>
      <w:r w:rsidRPr="0060432F">
        <w:rPr>
          <w:sz w:val="22"/>
          <w:szCs w:val="22"/>
        </w:rPr>
        <w:t xml:space="preserve">. Нормальна </w:t>
      </w:r>
      <w:proofErr w:type="spellStart"/>
      <w:r w:rsidRPr="0060432F">
        <w:rPr>
          <w:sz w:val="22"/>
          <w:szCs w:val="22"/>
        </w:rPr>
        <w:t>амплітуда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складає</w:t>
      </w:r>
      <w:proofErr w:type="spellEnd"/>
      <w:r w:rsidRPr="0060432F">
        <w:rPr>
          <w:sz w:val="22"/>
          <w:szCs w:val="22"/>
        </w:rPr>
        <w:t xml:space="preserve"> 0-20° </w:t>
      </w:r>
    </w:p>
    <w:p w:rsidR="00BE6781" w:rsidRPr="0060432F" w:rsidRDefault="00BE6781" w:rsidP="00BE6781">
      <w:pPr>
        <w:ind w:left="426" w:right="169" w:firstLine="709"/>
        <w:jc w:val="both"/>
        <w:rPr>
          <w:sz w:val="22"/>
          <w:szCs w:val="22"/>
        </w:rPr>
      </w:pPr>
      <w:proofErr w:type="spellStart"/>
      <w:r w:rsidRPr="0060432F">
        <w:rPr>
          <w:sz w:val="22"/>
          <w:szCs w:val="22"/>
        </w:rPr>
        <w:t>Підошовне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згинання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оцінюють</w:t>
      </w:r>
      <w:proofErr w:type="spellEnd"/>
      <w:r w:rsidRPr="0060432F">
        <w:rPr>
          <w:sz w:val="22"/>
          <w:szCs w:val="22"/>
        </w:rPr>
        <w:t xml:space="preserve"> у </w:t>
      </w:r>
      <w:proofErr w:type="spellStart"/>
      <w:r w:rsidRPr="0060432F">
        <w:rPr>
          <w:sz w:val="22"/>
          <w:szCs w:val="22"/>
        </w:rPr>
        <w:t>вихідному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положенні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пацієнта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сидячи</w:t>
      </w:r>
      <w:proofErr w:type="spellEnd"/>
      <w:r w:rsidRPr="0060432F">
        <w:rPr>
          <w:sz w:val="22"/>
          <w:szCs w:val="22"/>
        </w:rPr>
        <w:t xml:space="preserve"> на </w:t>
      </w:r>
      <w:proofErr w:type="spellStart"/>
      <w:r w:rsidRPr="0060432F">
        <w:rPr>
          <w:sz w:val="22"/>
          <w:szCs w:val="22"/>
        </w:rPr>
        <w:t>столі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звісивши</w:t>
      </w:r>
      <w:proofErr w:type="spellEnd"/>
      <w:r w:rsidRPr="0060432F">
        <w:rPr>
          <w:sz w:val="22"/>
          <w:szCs w:val="22"/>
        </w:rPr>
        <w:t xml:space="preserve"> ноги, </w:t>
      </w:r>
      <w:proofErr w:type="spellStart"/>
      <w:r w:rsidRPr="0060432F">
        <w:rPr>
          <w:sz w:val="22"/>
          <w:szCs w:val="22"/>
        </w:rPr>
        <w:t>або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лежачи</w:t>
      </w:r>
      <w:proofErr w:type="spellEnd"/>
      <w:r w:rsidRPr="0060432F">
        <w:rPr>
          <w:sz w:val="22"/>
          <w:szCs w:val="22"/>
        </w:rPr>
        <w:t xml:space="preserve"> на </w:t>
      </w:r>
      <w:proofErr w:type="spellStart"/>
      <w:r w:rsidRPr="0060432F">
        <w:rPr>
          <w:sz w:val="22"/>
          <w:szCs w:val="22"/>
        </w:rPr>
        <w:t>спині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Цей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виконують</w:t>
      </w:r>
      <w:proofErr w:type="spellEnd"/>
      <w:r w:rsidRPr="0060432F">
        <w:rPr>
          <w:sz w:val="22"/>
          <w:szCs w:val="22"/>
        </w:rPr>
        <w:t xml:space="preserve"> в </w:t>
      </w:r>
      <w:proofErr w:type="spellStart"/>
      <w:r w:rsidRPr="0060432F">
        <w:rPr>
          <w:sz w:val="22"/>
          <w:szCs w:val="22"/>
        </w:rPr>
        <w:t>надп’ятковогомілковому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суглобі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Колінний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</w:t>
      </w:r>
      <w:proofErr w:type="spellEnd"/>
      <w:r w:rsidRPr="0060432F">
        <w:rPr>
          <w:sz w:val="22"/>
          <w:szCs w:val="22"/>
        </w:rPr>
        <w:t xml:space="preserve"> повинен бути </w:t>
      </w:r>
      <w:proofErr w:type="spellStart"/>
      <w:r w:rsidRPr="0060432F">
        <w:rPr>
          <w:sz w:val="22"/>
          <w:szCs w:val="22"/>
        </w:rPr>
        <w:t>зігнутий</w:t>
      </w:r>
      <w:proofErr w:type="spellEnd"/>
      <w:r w:rsidRPr="0060432F">
        <w:rPr>
          <w:sz w:val="22"/>
          <w:szCs w:val="22"/>
        </w:rPr>
        <w:t xml:space="preserve"> на 90°, а стопа </w:t>
      </w:r>
      <w:proofErr w:type="spellStart"/>
      <w:r w:rsidRPr="0060432F">
        <w:rPr>
          <w:sz w:val="22"/>
          <w:szCs w:val="22"/>
        </w:rPr>
        <w:t>перебувати</w:t>
      </w:r>
      <w:proofErr w:type="spellEnd"/>
      <w:r w:rsidRPr="0060432F">
        <w:rPr>
          <w:sz w:val="22"/>
          <w:szCs w:val="22"/>
        </w:rPr>
        <w:t xml:space="preserve"> в </w:t>
      </w:r>
      <w:proofErr w:type="spellStart"/>
      <w:r w:rsidRPr="0060432F">
        <w:rPr>
          <w:sz w:val="22"/>
          <w:szCs w:val="22"/>
        </w:rPr>
        <w:t>положенні</w:t>
      </w:r>
      <w:proofErr w:type="spellEnd"/>
      <w:r w:rsidRPr="0060432F">
        <w:rPr>
          <w:sz w:val="22"/>
          <w:szCs w:val="22"/>
        </w:rPr>
        <w:t xml:space="preserve"> 0° </w:t>
      </w:r>
      <w:proofErr w:type="spellStart"/>
      <w:r w:rsidRPr="0060432F">
        <w:rPr>
          <w:sz w:val="22"/>
          <w:szCs w:val="22"/>
        </w:rPr>
        <w:t>інверсії</w:t>
      </w:r>
      <w:proofErr w:type="spellEnd"/>
      <w:r w:rsidRPr="0060432F">
        <w:rPr>
          <w:sz w:val="22"/>
          <w:szCs w:val="22"/>
        </w:rPr>
        <w:t xml:space="preserve"> та </w:t>
      </w:r>
      <w:proofErr w:type="spellStart"/>
      <w:r w:rsidRPr="0060432F">
        <w:rPr>
          <w:sz w:val="22"/>
          <w:szCs w:val="22"/>
        </w:rPr>
        <w:t>еверсії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Однією</w:t>
      </w:r>
      <w:proofErr w:type="spellEnd"/>
      <w:r w:rsidRPr="0060432F">
        <w:rPr>
          <w:sz w:val="22"/>
          <w:szCs w:val="22"/>
        </w:rPr>
        <w:t xml:space="preserve"> рукою </w:t>
      </w:r>
      <w:proofErr w:type="spellStart"/>
      <w:r w:rsidRPr="0060432F">
        <w:rPr>
          <w:sz w:val="22"/>
          <w:szCs w:val="22"/>
        </w:rPr>
        <w:t>фіксують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задню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поверхню</w:t>
      </w:r>
      <w:proofErr w:type="spellEnd"/>
      <w:r w:rsidRPr="0060432F">
        <w:rPr>
          <w:sz w:val="22"/>
          <w:szCs w:val="22"/>
        </w:rPr>
        <w:t xml:space="preserve"> дистального </w:t>
      </w:r>
      <w:proofErr w:type="spellStart"/>
      <w:r w:rsidRPr="0060432F">
        <w:rPr>
          <w:sz w:val="22"/>
          <w:szCs w:val="22"/>
        </w:rPr>
        <w:t>відділу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гомілки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пацієнта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стабілізуючи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великогомілкову</w:t>
      </w:r>
      <w:proofErr w:type="spellEnd"/>
      <w:r w:rsidRPr="0060432F">
        <w:rPr>
          <w:sz w:val="22"/>
          <w:szCs w:val="22"/>
        </w:rPr>
        <w:t xml:space="preserve"> й </w:t>
      </w:r>
      <w:proofErr w:type="spellStart"/>
      <w:r w:rsidRPr="0060432F">
        <w:rPr>
          <w:sz w:val="22"/>
          <w:szCs w:val="22"/>
        </w:rPr>
        <w:t>малогомілкову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кістки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щоб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попередити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рухи</w:t>
      </w:r>
      <w:proofErr w:type="spellEnd"/>
      <w:r w:rsidRPr="0060432F">
        <w:rPr>
          <w:sz w:val="22"/>
          <w:szCs w:val="22"/>
        </w:rPr>
        <w:t xml:space="preserve"> в </w:t>
      </w:r>
      <w:proofErr w:type="spellStart"/>
      <w:r w:rsidRPr="0060432F">
        <w:rPr>
          <w:sz w:val="22"/>
          <w:szCs w:val="22"/>
        </w:rPr>
        <w:t>колінному</w:t>
      </w:r>
      <w:proofErr w:type="spellEnd"/>
      <w:r w:rsidRPr="0060432F">
        <w:rPr>
          <w:sz w:val="22"/>
          <w:szCs w:val="22"/>
        </w:rPr>
        <w:t xml:space="preserve"> та </w:t>
      </w:r>
      <w:proofErr w:type="spellStart"/>
      <w:r w:rsidRPr="0060432F">
        <w:rPr>
          <w:sz w:val="22"/>
          <w:szCs w:val="22"/>
        </w:rPr>
        <w:t>кульшовому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суглобах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Іншою</w:t>
      </w:r>
      <w:proofErr w:type="spellEnd"/>
      <w:r w:rsidRPr="0060432F">
        <w:rPr>
          <w:sz w:val="22"/>
          <w:szCs w:val="22"/>
        </w:rPr>
        <w:t xml:space="preserve"> рукою </w:t>
      </w:r>
      <w:proofErr w:type="spellStart"/>
      <w:r w:rsidRPr="0060432F">
        <w:rPr>
          <w:sz w:val="22"/>
          <w:szCs w:val="22"/>
        </w:rPr>
        <w:t>утримуючи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тильну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поверхню</w:t>
      </w:r>
      <w:proofErr w:type="spellEnd"/>
      <w:r w:rsidRPr="0060432F">
        <w:rPr>
          <w:sz w:val="22"/>
          <w:szCs w:val="22"/>
        </w:rPr>
        <w:t xml:space="preserve"> стопи, </w:t>
      </w:r>
      <w:proofErr w:type="spellStart"/>
      <w:r w:rsidRPr="0060432F">
        <w:rPr>
          <w:sz w:val="22"/>
          <w:szCs w:val="22"/>
        </w:rPr>
        <w:t>виконують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підошовне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згинання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уникаючи</w:t>
      </w:r>
      <w:proofErr w:type="spellEnd"/>
      <w:r w:rsidRPr="0060432F">
        <w:rPr>
          <w:sz w:val="22"/>
          <w:szCs w:val="22"/>
        </w:rPr>
        <w:t xml:space="preserve"> будь-</w:t>
      </w:r>
      <w:proofErr w:type="spellStart"/>
      <w:r w:rsidRPr="0060432F">
        <w:rPr>
          <w:sz w:val="22"/>
          <w:szCs w:val="22"/>
        </w:rPr>
        <w:t>якої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інверсії</w:t>
      </w:r>
      <w:proofErr w:type="spellEnd"/>
      <w:r w:rsidRPr="0060432F">
        <w:rPr>
          <w:sz w:val="22"/>
          <w:szCs w:val="22"/>
        </w:rPr>
        <w:t xml:space="preserve"> та </w:t>
      </w:r>
      <w:proofErr w:type="spellStart"/>
      <w:r w:rsidRPr="0060432F">
        <w:rPr>
          <w:sz w:val="22"/>
          <w:szCs w:val="22"/>
        </w:rPr>
        <w:t>еверсії</w:t>
      </w:r>
      <w:proofErr w:type="spellEnd"/>
      <w:r w:rsidRPr="0060432F">
        <w:rPr>
          <w:sz w:val="22"/>
          <w:szCs w:val="22"/>
        </w:rPr>
        <w:t xml:space="preserve">. У </w:t>
      </w:r>
      <w:proofErr w:type="spellStart"/>
      <w:r w:rsidRPr="0060432F">
        <w:rPr>
          <w:sz w:val="22"/>
          <w:szCs w:val="22"/>
        </w:rPr>
        <w:t>нормі</w:t>
      </w:r>
      <w:proofErr w:type="spellEnd"/>
      <w:r w:rsidRPr="0060432F">
        <w:rPr>
          <w:sz w:val="22"/>
          <w:szCs w:val="22"/>
        </w:rPr>
        <w:t xml:space="preserve"> в </w:t>
      </w:r>
      <w:proofErr w:type="spellStart"/>
      <w:r w:rsidRPr="0060432F">
        <w:rPr>
          <w:sz w:val="22"/>
          <w:szCs w:val="22"/>
        </w:rPr>
        <w:t>кінцевий</w:t>
      </w:r>
      <w:proofErr w:type="spellEnd"/>
      <w:r w:rsidRPr="0060432F">
        <w:rPr>
          <w:sz w:val="22"/>
          <w:szCs w:val="22"/>
        </w:rPr>
        <w:t xml:space="preserve"> момент </w:t>
      </w:r>
      <w:proofErr w:type="spellStart"/>
      <w:r w:rsidRPr="0060432F">
        <w:rPr>
          <w:sz w:val="22"/>
          <w:szCs w:val="22"/>
        </w:rPr>
        <w:t>руху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виникає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різке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відчуття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жорсткої</w:t>
      </w:r>
      <w:proofErr w:type="spellEnd"/>
      <w:r w:rsidRPr="0060432F">
        <w:rPr>
          <w:sz w:val="22"/>
          <w:szCs w:val="22"/>
        </w:rPr>
        <w:t xml:space="preserve"> (</w:t>
      </w:r>
      <w:proofErr w:type="spellStart"/>
      <w:r w:rsidRPr="0060432F">
        <w:rPr>
          <w:sz w:val="22"/>
          <w:szCs w:val="22"/>
        </w:rPr>
        <w:t>зв’язкової</w:t>
      </w:r>
      <w:proofErr w:type="spellEnd"/>
      <w:r w:rsidRPr="0060432F">
        <w:rPr>
          <w:sz w:val="22"/>
          <w:szCs w:val="22"/>
        </w:rPr>
        <w:t xml:space="preserve">) </w:t>
      </w:r>
      <w:proofErr w:type="spellStart"/>
      <w:r w:rsidRPr="0060432F">
        <w:rPr>
          <w:sz w:val="22"/>
          <w:szCs w:val="22"/>
        </w:rPr>
        <w:t>перешкоди</w:t>
      </w:r>
      <w:proofErr w:type="spellEnd"/>
      <w:r w:rsidRPr="0060432F">
        <w:rPr>
          <w:sz w:val="22"/>
          <w:szCs w:val="22"/>
        </w:rPr>
        <w:t xml:space="preserve"> через </w:t>
      </w:r>
      <w:proofErr w:type="spellStart"/>
      <w:r w:rsidRPr="0060432F">
        <w:rPr>
          <w:sz w:val="22"/>
          <w:szCs w:val="22"/>
        </w:rPr>
        <w:t>напруження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передньої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капсули</w:t>
      </w:r>
      <w:proofErr w:type="spellEnd"/>
      <w:r w:rsidRPr="0060432F">
        <w:rPr>
          <w:sz w:val="22"/>
          <w:szCs w:val="22"/>
        </w:rPr>
        <w:t xml:space="preserve"> і </w:t>
      </w:r>
      <w:proofErr w:type="spellStart"/>
      <w:r w:rsidRPr="0060432F">
        <w:rPr>
          <w:sz w:val="22"/>
          <w:szCs w:val="22"/>
        </w:rPr>
        <w:t>передніх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зв’язок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Відчуття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твердої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перешкоди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що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виникає</w:t>
      </w:r>
      <w:proofErr w:type="spellEnd"/>
      <w:r w:rsidRPr="0060432F">
        <w:rPr>
          <w:sz w:val="22"/>
          <w:szCs w:val="22"/>
        </w:rPr>
        <w:t xml:space="preserve"> в </w:t>
      </w:r>
      <w:proofErr w:type="spellStart"/>
      <w:r w:rsidRPr="0060432F">
        <w:rPr>
          <w:sz w:val="22"/>
          <w:szCs w:val="22"/>
        </w:rPr>
        <w:t>кінцевий</w:t>
      </w:r>
      <w:proofErr w:type="spellEnd"/>
      <w:r w:rsidRPr="0060432F">
        <w:rPr>
          <w:sz w:val="22"/>
          <w:szCs w:val="22"/>
        </w:rPr>
        <w:t xml:space="preserve"> момент </w:t>
      </w:r>
      <w:proofErr w:type="spellStart"/>
      <w:r w:rsidRPr="0060432F">
        <w:rPr>
          <w:sz w:val="22"/>
          <w:szCs w:val="22"/>
        </w:rPr>
        <w:t>руху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може</w:t>
      </w:r>
      <w:proofErr w:type="spellEnd"/>
      <w:r w:rsidRPr="0060432F">
        <w:rPr>
          <w:sz w:val="22"/>
          <w:szCs w:val="22"/>
        </w:rPr>
        <w:t xml:space="preserve"> бути </w:t>
      </w:r>
      <w:proofErr w:type="spellStart"/>
      <w:r w:rsidRPr="0060432F">
        <w:rPr>
          <w:sz w:val="22"/>
          <w:szCs w:val="22"/>
        </w:rPr>
        <w:t>обумовлено</w:t>
      </w:r>
      <w:proofErr w:type="spellEnd"/>
      <w:r w:rsidRPr="0060432F">
        <w:rPr>
          <w:sz w:val="22"/>
          <w:szCs w:val="22"/>
        </w:rPr>
        <w:t xml:space="preserve"> контактом </w:t>
      </w:r>
      <w:proofErr w:type="spellStart"/>
      <w:r w:rsidRPr="0060432F">
        <w:rPr>
          <w:sz w:val="22"/>
          <w:szCs w:val="22"/>
        </w:rPr>
        <w:t>заднього</w:t>
      </w:r>
      <w:proofErr w:type="spellEnd"/>
      <w:r w:rsidRPr="0060432F">
        <w:rPr>
          <w:sz w:val="22"/>
          <w:szCs w:val="22"/>
        </w:rPr>
        <w:t xml:space="preserve"> горбка </w:t>
      </w:r>
      <w:proofErr w:type="spellStart"/>
      <w:r w:rsidRPr="0060432F">
        <w:rPr>
          <w:sz w:val="22"/>
          <w:szCs w:val="22"/>
        </w:rPr>
        <w:t>таранної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кістки</w:t>
      </w:r>
      <w:proofErr w:type="spellEnd"/>
      <w:r w:rsidRPr="0060432F">
        <w:rPr>
          <w:sz w:val="22"/>
          <w:szCs w:val="22"/>
        </w:rPr>
        <w:t xml:space="preserve"> та </w:t>
      </w:r>
      <w:proofErr w:type="spellStart"/>
      <w:r w:rsidRPr="0060432F">
        <w:rPr>
          <w:sz w:val="22"/>
          <w:szCs w:val="22"/>
        </w:rPr>
        <w:t>заднього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відділу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великогомілкової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кістки</w:t>
      </w:r>
      <w:proofErr w:type="spellEnd"/>
      <w:r w:rsidRPr="0060432F">
        <w:rPr>
          <w:sz w:val="22"/>
          <w:szCs w:val="22"/>
        </w:rPr>
        <w:t xml:space="preserve">. Нормальна </w:t>
      </w:r>
      <w:proofErr w:type="spellStart"/>
      <w:r w:rsidRPr="0060432F">
        <w:rPr>
          <w:sz w:val="22"/>
          <w:szCs w:val="22"/>
        </w:rPr>
        <w:t>амплітуда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руху</w:t>
      </w:r>
      <w:proofErr w:type="spellEnd"/>
      <w:r w:rsidRPr="0060432F">
        <w:rPr>
          <w:sz w:val="22"/>
          <w:szCs w:val="22"/>
        </w:rPr>
        <w:t xml:space="preserve"> становить 0-50 °</w:t>
      </w:r>
    </w:p>
    <w:p w:rsidR="00BE6781" w:rsidRPr="0060432F" w:rsidRDefault="00BE6781" w:rsidP="00BE6781">
      <w:pPr>
        <w:ind w:left="426" w:right="169" w:firstLine="709"/>
        <w:jc w:val="both"/>
        <w:rPr>
          <w:sz w:val="22"/>
          <w:szCs w:val="22"/>
        </w:rPr>
      </w:pPr>
      <w:proofErr w:type="spellStart"/>
      <w:r w:rsidRPr="0060432F">
        <w:rPr>
          <w:sz w:val="22"/>
          <w:szCs w:val="22"/>
        </w:rPr>
        <w:t>Інверсія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тобто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комбінація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супінації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приведення</w:t>
      </w:r>
      <w:proofErr w:type="spellEnd"/>
      <w:r w:rsidRPr="0060432F">
        <w:rPr>
          <w:sz w:val="22"/>
          <w:szCs w:val="22"/>
        </w:rPr>
        <w:t xml:space="preserve"> і </w:t>
      </w:r>
      <w:proofErr w:type="spellStart"/>
      <w:r w:rsidRPr="0060432F">
        <w:rPr>
          <w:sz w:val="22"/>
          <w:szCs w:val="22"/>
        </w:rPr>
        <w:t>підошовного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згинання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виконується</w:t>
      </w:r>
      <w:proofErr w:type="spellEnd"/>
      <w:r w:rsidRPr="0060432F">
        <w:rPr>
          <w:sz w:val="22"/>
          <w:szCs w:val="22"/>
        </w:rPr>
        <w:t xml:space="preserve"> в </w:t>
      </w:r>
      <w:proofErr w:type="spellStart"/>
      <w:r w:rsidRPr="0060432F">
        <w:rPr>
          <w:sz w:val="22"/>
          <w:szCs w:val="22"/>
        </w:rPr>
        <w:t>надп’ятково-п’ятковому</w:t>
      </w:r>
      <w:proofErr w:type="spellEnd"/>
      <w:r w:rsidRPr="0060432F">
        <w:rPr>
          <w:sz w:val="22"/>
          <w:szCs w:val="22"/>
        </w:rPr>
        <w:t xml:space="preserve">, поперечному заплесни, </w:t>
      </w:r>
      <w:proofErr w:type="spellStart"/>
      <w:r w:rsidRPr="0060432F">
        <w:rPr>
          <w:sz w:val="22"/>
          <w:szCs w:val="22"/>
        </w:rPr>
        <w:t>кубоподібно-човноподібному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клиноподібно-човноподібному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міжклиноподібному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клиноподібнокубоподібному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заплесне</w:t>
      </w:r>
      <w:proofErr w:type="spellEnd"/>
      <w:r w:rsidRPr="0060432F">
        <w:rPr>
          <w:sz w:val="22"/>
          <w:szCs w:val="22"/>
        </w:rPr>
        <w:t xml:space="preserve">-плесневому та </w:t>
      </w:r>
      <w:proofErr w:type="spellStart"/>
      <w:r w:rsidRPr="0060432F">
        <w:rPr>
          <w:sz w:val="22"/>
          <w:szCs w:val="22"/>
        </w:rPr>
        <w:t>міжплесневому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суглобах</w:t>
      </w:r>
      <w:proofErr w:type="spellEnd"/>
      <w:r w:rsidRPr="0060432F">
        <w:rPr>
          <w:sz w:val="22"/>
          <w:szCs w:val="22"/>
        </w:rPr>
        <w:t xml:space="preserve">. </w:t>
      </w:r>
    </w:p>
    <w:p w:rsidR="00BE6781" w:rsidRPr="0060432F" w:rsidRDefault="00BE6781" w:rsidP="00BE6781">
      <w:pPr>
        <w:ind w:left="426" w:right="169" w:firstLine="709"/>
        <w:jc w:val="both"/>
        <w:rPr>
          <w:sz w:val="22"/>
          <w:szCs w:val="22"/>
        </w:rPr>
      </w:pPr>
      <w:r w:rsidRPr="0060432F">
        <w:rPr>
          <w:sz w:val="22"/>
          <w:szCs w:val="22"/>
        </w:rPr>
        <w:t xml:space="preserve">У </w:t>
      </w:r>
      <w:proofErr w:type="spellStart"/>
      <w:r w:rsidRPr="0060432F">
        <w:rPr>
          <w:sz w:val="22"/>
          <w:szCs w:val="22"/>
        </w:rPr>
        <w:t>нормі</w:t>
      </w:r>
      <w:proofErr w:type="spellEnd"/>
      <w:r w:rsidRPr="0060432F">
        <w:rPr>
          <w:sz w:val="22"/>
          <w:szCs w:val="22"/>
        </w:rPr>
        <w:t xml:space="preserve"> в </w:t>
      </w:r>
      <w:proofErr w:type="spellStart"/>
      <w:r w:rsidRPr="0060432F">
        <w:rPr>
          <w:sz w:val="22"/>
          <w:szCs w:val="22"/>
        </w:rPr>
        <w:t>кінцевий</w:t>
      </w:r>
      <w:proofErr w:type="spellEnd"/>
      <w:r w:rsidRPr="0060432F">
        <w:rPr>
          <w:sz w:val="22"/>
          <w:szCs w:val="22"/>
        </w:rPr>
        <w:t xml:space="preserve"> момент </w:t>
      </w:r>
      <w:proofErr w:type="spellStart"/>
      <w:r w:rsidRPr="0060432F">
        <w:rPr>
          <w:sz w:val="22"/>
          <w:szCs w:val="22"/>
        </w:rPr>
        <w:t>руху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виникає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різке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відчуття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жорсткої</w:t>
      </w:r>
      <w:proofErr w:type="spellEnd"/>
      <w:r w:rsidRPr="0060432F">
        <w:rPr>
          <w:sz w:val="22"/>
          <w:szCs w:val="22"/>
        </w:rPr>
        <w:t xml:space="preserve"> (</w:t>
      </w:r>
      <w:proofErr w:type="spellStart"/>
      <w:r w:rsidRPr="0060432F">
        <w:rPr>
          <w:sz w:val="22"/>
          <w:szCs w:val="22"/>
        </w:rPr>
        <w:t>зв’язкової</w:t>
      </w:r>
      <w:proofErr w:type="spellEnd"/>
      <w:r w:rsidRPr="0060432F">
        <w:rPr>
          <w:sz w:val="22"/>
          <w:szCs w:val="22"/>
        </w:rPr>
        <w:t xml:space="preserve">) </w:t>
      </w:r>
      <w:proofErr w:type="spellStart"/>
      <w:r w:rsidRPr="0060432F">
        <w:rPr>
          <w:sz w:val="22"/>
          <w:szCs w:val="22"/>
        </w:rPr>
        <w:t>перешкоди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що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обумовлено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напруженням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lastRenderedPageBreak/>
        <w:t>капсули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суглоба</w:t>
      </w:r>
      <w:proofErr w:type="spellEnd"/>
      <w:r w:rsidRPr="0060432F">
        <w:rPr>
          <w:sz w:val="22"/>
          <w:szCs w:val="22"/>
        </w:rPr>
        <w:t xml:space="preserve"> і </w:t>
      </w:r>
      <w:proofErr w:type="spellStart"/>
      <w:r w:rsidRPr="0060432F">
        <w:rPr>
          <w:sz w:val="22"/>
          <w:szCs w:val="22"/>
        </w:rPr>
        <w:t>латеральних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зв’язок</w:t>
      </w:r>
      <w:proofErr w:type="spellEnd"/>
      <w:r w:rsidRPr="0060432F">
        <w:rPr>
          <w:sz w:val="22"/>
          <w:szCs w:val="22"/>
        </w:rPr>
        <w:t xml:space="preserve">. У </w:t>
      </w:r>
      <w:proofErr w:type="spellStart"/>
      <w:r w:rsidRPr="0060432F">
        <w:rPr>
          <w:sz w:val="22"/>
          <w:szCs w:val="22"/>
        </w:rPr>
        <w:t>нормі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амплітуда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руху</w:t>
      </w:r>
      <w:proofErr w:type="spellEnd"/>
      <w:r w:rsidRPr="0060432F">
        <w:rPr>
          <w:sz w:val="22"/>
          <w:szCs w:val="22"/>
        </w:rPr>
        <w:t xml:space="preserve"> становить 0-35 °</w:t>
      </w:r>
      <w:r>
        <w:rPr>
          <w:sz w:val="22"/>
          <w:szCs w:val="22"/>
          <w:lang w:val="uk-UA"/>
        </w:rPr>
        <w:t>.</w:t>
      </w:r>
      <w:r w:rsidRPr="0060432F">
        <w:rPr>
          <w:sz w:val="22"/>
          <w:szCs w:val="22"/>
        </w:rPr>
        <w:t xml:space="preserve"> </w:t>
      </w:r>
    </w:p>
    <w:p w:rsidR="00BE6781" w:rsidRPr="0060432F" w:rsidRDefault="00BE6781" w:rsidP="00BE6781">
      <w:pPr>
        <w:ind w:left="426" w:right="169" w:firstLine="709"/>
        <w:jc w:val="both"/>
        <w:rPr>
          <w:sz w:val="22"/>
          <w:szCs w:val="22"/>
        </w:rPr>
      </w:pPr>
      <w:proofErr w:type="spellStart"/>
      <w:r w:rsidRPr="0060432F">
        <w:rPr>
          <w:sz w:val="22"/>
          <w:szCs w:val="22"/>
        </w:rPr>
        <w:t>Еверсію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переднього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відділу</w:t>
      </w:r>
      <w:proofErr w:type="spellEnd"/>
      <w:r w:rsidRPr="0060432F">
        <w:rPr>
          <w:sz w:val="22"/>
          <w:szCs w:val="22"/>
        </w:rPr>
        <w:t xml:space="preserve"> стопи </w:t>
      </w:r>
      <w:proofErr w:type="spellStart"/>
      <w:r w:rsidRPr="0060432F">
        <w:rPr>
          <w:sz w:val="22"/>
          <w:szCs w:val="22"/>
        </w:rPr>
        <w:t>оцінюють</w:t>
      </w:r>
      <w:proofErr w:type="spellEnd"/>
      <w:r w:rsidRPr="0060432F">
        <w:rPr>
          <w:sz w:val="22"/>
          <w:szCs w:val="22"/>
        </w:rPr>
        <w:t xml:space="preserve"> у </w:t>
      </w:r>
      <w:proofErr w:type="spellStart"/>
      <w:r w:rsidRPr="0060432F">
        <w:rPr>
          <w:sz w:val="22"/>
          <w:szCs w:val="22"/>
        </w:rPr>
        <w:t>вихідному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положенні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пацієнта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сидячи</w:t>
      </w:r>
      <w:proofErr w:type="spellEnd"/>
      <w:r w:rsidRPr="0060432F">
        <w:rPr>
          <w:sz w:val="22"/>
          <w:szCs w:val="22"/>
        </w:rPr>
        <w:t xml:space="preserve"> на </w:t>
      </w:r>
      <w:proofErr w:type="spellStart"/>
      <w:r w:rsidRPr="0060432F">
        <w:rPr>
          <w:sz w:val="22"/>
          <w:szCs w:val="22"/>
        </w:rPr>
        <w:t>кушетці</w:t>
      </w:r>
      <w:proofErr w:type="spellEnd"/>
      <w:r w:rsidRPr="0060432F">
        <w:rPr>
          <w:sz w:val="22"/>
          <w:szCs w:val="22"/>
        </w:rPr>
        <w:t xml:space="preserve">, ноги </w:t>
      </w:r>
      <w:proofErr w:type="spellStart"/>
      <w:r w:rsidRPr="0060432F">
        <w:rPr>
          <w:sz w:val="22"/>
          <w:szCs w:val="22"/>
        </w:rPr>
        <w:t>зігнуті</w:t>
      </w:r>
      <w:proofErr w:type="spellEnd"/>
      <w:r w:rsidRPr="0060432F">
        <w:rPr>
          <w:sz w:val="22"/>
          <w:szCs w:val="22"/>
        </w:rPr>
        <w:t xml:space="preserve"> у </w:t>
      </w:r>
      <w:proofErr w:type="spellStart"/>
      <w:r w:rsidRPr="0060432F">
        <w:rPr>
          <w:sz w:val="22"/>
          <w:szCs w:val="22"/>
        </w:rPr>
        <w:t>колінному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суглобі</w:t>
      </w:r>
      <w:proofErr w:type="spellEnd"/>
      <w:r w:rsidRPr="0060432F">
        <w:rPr>
          <w:sz w:val="22"/>
          <w:szCs w:val="22"/>
        </w:rPr>
        <w:t xml:space="preserve"> на 90°, </w:t>
      </w:r>
      <w:proofErr w:type="spellStart"/>
      <w:r w:rsidRPr="0060432F">
        <w:rPr>
          <w:sz w:val="22"/>
          <w:szCs w:val="22"/>
        </w:rPr>
        <w:t>або</w:t>
      </w:r>
      <w:proofErr w:type="spellEnd"/>
      <w:r w:rsidRPr="0060432F">
        <w:rPr>
          <w:sz w:val="22"/>
          <w:szCs w:val="22"/>
        </w:rPr>
        <w:t xml:space="preserve"> у </w:t>
      </w:r>
      <w:proofErr w:type="spellStart"/>
      <w:r w:rsidRPr="0060432F">
        <w:rPr>
          <w:sz w:val="22"/>
          <w:szCs w:val="22"/>
        </w:rPr>
        <w:t>положенні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лежачи</w:t>
      </w:r>
      <w:proofErr w:type="spellEnd"/>
      <w:r w:rsidRPr="0060432F">
        <w:rPr>
          <w:sz w:val="22"/>
          <w:szCs w:val="22"/>
        </w:rPr>
        <w:t xml:space="preserve"> на </w:t>
      </w:r>
      <w:proofErr w:type="spellStart"/>
      <w:r w:rsidRPr="0060432F">
        <w:rPr>
          <w:sz w:val="22"/>
          <w:szCs w:val="22"/>
        </w:rPr>
        <w:t>спині</w:t>
      </w:r>
      <w:proofErr w:type="spellEnd"/>
      <w:r w:rsidRPr="0060432F">
        <w:rPr>
          <w:sz w:val="22"/>
          <w:szCs w:val="22"/>
        </w:rPr>
        <w:t xml:space="preserve">, стопи за </w:t>
      </w:r>
      <w:proofErr w:type="spellStart"/>
      <w:r w:rsidRPr="0060432F">
        <w:rPr>
          <w:sz w:val="22"/>
          <w:szCs w:val="22"/>
        </w:rPr>
        <w:t>краєм</w:t>
      </w:r>
      <w:proofErr w:type="spellEnd"/>
      <w:r w:rsidRPr="0060432F">
        <w:rPr>
          <w:sz w:val="22"/>
          <w:szCs w:val="22"/>
        </w:rPr>
        <w:t xml:space="preserve"> кушетки, </w:t>
      </w:r>
      <w:proofErr w:type="spellStart"/>
      <w:r w:rsidRPr="0060432F">
        <w:rPr>
          <w:sz w:val="22"/>
          <w:szCs w:val="22"/>
        </w:rPr>
        <w:t>кульшовий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знаходиться</w:t>
      </w:r>
      <w:proofErr w:type="spellEnd"/>
      <w:r w:rsidRPr="0060432F">
        <w:rPr>
          <w:sz w:val="22"/>
          <w:szCs w:val="22"/>
        </w:rPr>
        <w:t xml:space="preserve"> в </w:t>
      </w:r>
      <w:proofErr w:type="spellStart"/>
      <w:r w:rsidRPr="0060432F">
        <w:rPr>
          <w:sz w:val="22"/>
          <w:szCs w:val="22"/>
        </w:rPr>
        <w:t>положенні</w:t>
      </w:r>
      <w:proofErr w:type="spellEnd"/>
      <w:r w:rsidRPr="0060432F">
        <w:rPr>
          <w:sz w:val="22"/>
          <w:szCs w:val="22"/>
        </w:rPr>
        <w:t xml:space="preserve"> 0° </w:t>
      </w:r>
      <w:proofErr w:type="spellStart"/>
      <w:r w:rsidRPr="0060432F">
        <w:rPr>
          <w:sz w:val="22"/>
          <w:szCs w:val="22"/>
        </w:rPr>
        <w:t>ротації</w:t>
      </w:r>
      <w:proofErr w:type="spellEnd"/>
      <w:r w:rsidRPr="0060432F">
        <w:rPr>
          <w:sz w:val="22"/>
          <w:szCs w:val="22"/>
        </w:rPr>
        <w:t xml:space="preserve"> та </w:t>
      </w:r>
      <w:proofErr w:type="spellStart"/>
      <w:r w:rsidRPr="0060432F">
        <w:rPr>
          <w:sz w:val="22"/>
          <w:szCs w:val="22"/>
        </w:rPr>
        <w:t>приведення-відведення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Утримуючи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однією</w:t>
      </w:r>
      <w:proofErr w:type="spellEnd"/>
      <w:r w:rsidRPr="0060432F">
        <w:rPr>
          <w:sz w:val="22"/>
          <w:szCs w:val="22"/>
        </w:rPr>
        <w:t xml:space="preserve"> рукою </w:t>
      </w:r>
      <w:proofErr w:type="spellStart"/>
      <w:r w:rsidRPr="0060432F">
        <w:rPr>
          <w:sz w:val="22"/>
          <w:szCs w:val="22"/>
        </w:rPr>
        <w:t>п’яткову</w:t>
      </w:r>
      <w:proofErr w:type="spellEnd"/>
      <w:r w:rsidRPr="0060432F">
        <w:rPr>
          <w:sz w:val="22"/>
          <w:szCs w:val="22"/>
        </w:rPr>
        <w:t xml:space="preserve"> та </w:t>
      </w:r>
      <w:proofErr w:type="spellStart"/>
      <w:r w:rsidRPr="0060432F">
        <w:rPr>
          <w:sz w:val="22"/>
          <w:szCs w:val="22"/>
        </w:rPr>
        <w:t>надп’яткову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кістки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попереджаючи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цим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тильне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згинання</w:t>
      </w:r>
      <w:proofErr w:type="spellEnd"/>
      <w:r w:rsidRPr="0060432F">
        <w:rPr>
          <w:sz w:val="22"/>
          <w:szCs w:val="22"/>
        </w:rPr>
        <w:t xml:space="preserve"> у </w:t>
      </w:r>
      <w:proofErr w:type="spellStart"/>
      <w:r w:rsidRPr="0060432F">
        <w:rPr>
          <w:sz w:val="22"/>
          <w:szCs w:val="22"/>
        </w:rPr>
        <w:t>надп’ятково-гомілковому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суглобі</w:t>
      </w:r>
      <w:proofErr w:type="spellEnd"/>
      <w:r w:rsidRPr="0060432F">
        <w:rPr>
          <w:sz w:val="22"/>
          <w:szCs w:val="22"/>
        </w:rPr>
        <w:t xml:space="preserve"> та </w:t>
      </w:r>
      <w:proofErr w:type="spellStart"/>
      <w:r w:rsidRPr="0060432F">
        <w:rPr>
          <w:sz w:val="22"/>
          <w:szCs w:val="22"/>
        </w:rPr>
        <w:t>інверсію</w:t>
      </w:r>
      <w:proofErr w:type="spellEnd"/>
      <w:r w:rsidRPr="0060432F">
        <w:rPr>
          <w:sz w:val="22"/>
          <w:szCs w:val="22"/>
        </w:rPr>
        <w:t xml:space="preserve"> в </w:t>
      </w:r>
      <w:proofErr w:type="spellStart"/>
      <w:r w:rsidRPr="0060432F">
        <w:rPr>
          <w:sz w:val="22"/>
          <w:szCs w:val="22"/>
        </w:rPr>
        <w:t>надп’ятковоп’ятковому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суглобі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Іншою</w:t>
      </w:r>
      <w:proofErr w:type="spellEnd"/>
      <w:r w:rsidRPr="0060432F">
        <w:rPr>
          <w:sz w:val="22"/>
          <w:szCs w:val="22"/>
        </w:rPr>
        <w:t xml:space="preserve"> рукою терапевт </w:t>
      </w:r>
      <w:proofErr w:type="spellStart"/>
      <w:r w:rsidRPr="0060432F">
        <w:rPr>
          <w:sz w:val="22"/>
          <w:szCs w:val="22"/>
        </w:rPr>
        <w:t>утримуючи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бічну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поверхню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ступні</w:t>
      </w:r>
      <w:proofErr w:type="spellEnd"/>
      <w:r w:rsidRPr="0060432F">
        <w:rPr>
          <w:sz w:val="22"/>
          <w:szCs w:val="22"/>
        </w:rPr>
        <w:t xml:space="preserve"> так, </w:t>
      </w:r>
      <w:proofErr w:type="spellStart"/>
      <w:r w:rsidRPr="0060432F">
        <w:rPr>
          <w:sz w:val="22"/>
          <w:szCs w:val="22"/>
        </w:rPr>
        <w:t>щоб</w:t>
      </w:r>
      <w:proofErr w:type="spellEnd"/>
      <w:r w:rsidRPr="0060432F">
        <w:rPr>
          <w:sz w:val="22"/>
          <w:szCs w:val="22"/>
        </w:rPr>
        <w:t xml:space="preserve"> великий </w:t>
      </w:r>
      <w:proofErr w:type="spellStart"/>
      <w:r w:rsidRPr="0060432F">
        <w:rPr>
          <w:sz w:val="22"/>
          <w:szCs w:val="22"/>
        </w:rPr>
        <w:t>палець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знаходився</w:t>
      </w:r>
      <w:proofErr w:type="spellEnd"/>
      <w:r w:rsidRPr="0060432F">
        <w:rPr>
          <w:sz w:val="22"/>
          <w:szCs w:val="22"/>
        </w:rPr>
        <w:t xml:space="preserve"> на </w:t>
      </w:r>
      <w:proofErr w:type="spellStart"/>
      <w:r w:rsidRPr="0060432F">
        <w:rPr>
          <w:sz w:val="22"/>
          <w:szCs w:val="22"/>
        </w:rPr>
        <w:t>медіальному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краї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першого</w:t>
      </w:r>
      <w:proofErr w:type="spellEnd"/>
      <w:r w:rsidRPr="0060432F">
        <w:rPr>
          <w:sz w:val="22"/>
          <w:szCs w:val="22"/>
        </w:rPr>
        <w:t xml:space="preserve"> плюснефалангового </w:t>
      </w:r>
      <w:proofErr w:type="spellStart"/>
      <w:r w:rsidRPr="0060432F">
        <w:rPr>
          <w:sz w:val="22"/>
          <w:szCs w:val="22"/>
        </w:rPr>
        <w:t>суглоба</w:t>
      </w:r>
      <w:proofErr w:type="spellEnd"/>
      <w:r w:rsidRPr="0060432F">
        <w:rPr>
          <w:sz w:val="22"/>
          <w:szCs w:val="22"/>
        </w:rPr>
        <w:t xml:space="preserve">, а </w:t>
      </w:r>
      <w:proofErr w:type="spellStart"/>
      <w:r w:rsidRPr="0060432F">
        <w:rPr>
          <w:sz w:val="22"/>
          <w:szCs w:val="22"/>
        </w:rPr>
        <w:t>інші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чотири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пальці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охоплювали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п’яту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плесневу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кістку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виконує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зміщення</w:t>
      </w:r>
      <w:proofErr w:type="spellEnd"/>
      <w:r w:rsidRPr="0060432F">
        <w:rPr>
          <w:sz w:val="22"/>
          <w:szCs w:val="22"/>
        </w:rPr>
        <w:t xml:space="preserve"> стопи в латеральному </w:t>
      </w:r>
      <w:proofErr w:type="spellStart"/>
      <w:r w:rsidRPr="0060432F">
        <w:rPr>
          <w:sz w:val="22"/>
          <w:szCs w:val="22"/>
        </w:rPr>
        <w:t>напрямку</w:t>
      </w:r>
      <w:proofErr w:type="spellEnd"/>
      <w:r w:rsidRPr="0060432F">
        <w:rPr>
          <w:sz w:val="22"/>
          <w:szCs w:val="22"/>
        </w:rPr>
        <w:t xml:space="preserve">. </w:t>
      </w:r>
    </w:p>
    <w:p w:rsidR="00BE6781" w:rsidRPr="0060432F" w:rsidRDefault="00BE6781" w:rsidP="00BE6781">
      <w:pPr>
        <w:ind w:left="426" w:right="169" w:firstLine="709"/>
        <w:jc w:val="both"/>
        <w:rPr>
          <w:sz w:val="22"/>
          <w:szCs w:val="22"/>
        </w:rPr>
      </w:pPr>
      <w:proofErr w:type="spellStart"/>
      <w:r w:rsidRPr="0060432F">
        <w:rPr>
          <w:sz w:val="22"/>
          <w:szCs w:val="22"/>
        </w:rPr>
        <w:t>Обсяг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тильного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згинання</w:t>
      </w:r>
      <w:proofErr w:type="spellEnd"/>
      <w:r w:rsidRPr="0060432F">
        <w:rPr>
          <w:sz w:val="22"/>
          <w:szCs w:val="22"/>
        </w:rPr>
        <w:t xml:space="preserve"> – 20-30° а </w:t>
      </w:r>
      <w:proofErr w:type="spellStart"/>
      <w:r w:rsidRPr="0060432F">
        <w:rPr>
          <w:sz w:val="22"/>
          <w:szCs w:val="22"/>
        </w:rPr>
        <w:t>підошовного</w:t>
      </w:r>
      <w:proofErr w:type="spellEnd"/>
      <w:r w:rsidRPr="0060432F">
        <w:rPr>
          <w:sz w:val="22"/>
          <w:szCs w:val="22"/>
        </w:rPr>
        <w:t xml:space="preserve"> – 30- 40°.</w:t>
      </w:r>
    </w:p>
    <w:p w:rsidR="00BE6781" w:rsidRPr="002A54DF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</w:p>
    <w:p w:rsidR="00BE6781" w:rsidRPr="002A54DF" w:rsidRDefault="00BE6781" w:rsidP="00BE6781">
      <w:pPr>
        <w:ind w:left="426" w:right="310" w:firstLine="708"/>
        <w:contextualSpacing/>
        <w:jc w:val="center"/>
        <w:rPr>
          <w:sz w:val="22"/>
          <w:szCs w:val="22"/>
          <w:lang w:val="uk-UA"/>
        </w:rPr>
      </w:pPr>
      <w:r w:rsidRPr="002A54DF">
        <w:rPr>
          <w:noProof/>
          <w:sz w:val="22"/>
          <w:szCs w:val="22"/>
          <w:lang w:val="uk-UA"/>
        </w:rPr>
        <w:drawing>
          <wp:inline distT="0" distB="0" distL="0" distR="0">
            <wp:extent cx="1706880" cy="1668780"/>
            <wp:effectExtent l="0" t="0" r="762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2A54DF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</w:p>
    <w:p w:rsidR="00BE6781" w:rsidRPr="002A54DF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Малюнок </w:t>
      </w:r>
      <w:r>
        <w:rPr>
          <w:sz w:val="22"/>
          <w:szCs w:val="22"/>
          <w:lang w:val="uk-UA"/>
        </w:rPr>
        <w:t>5.3.1</w:t>
      </w:r>
      <w:r w:rsidRPr="002A54DF">
        <w:rPr>
          <w:sz w:val="22"/>
          <w:szCs w:val="22"/>
          <w:lang w:val="uk-UA"/>
        </w:rPr>
        <w:t xml:space="preserve">. Згинання та розгинання в </w:t>
      </w:r>
      <w:proofErr w:type="spellStart"/>
      <w:r w:rsidRPr="002A54DF">
        <w:rPr>
          <w:sz w:val="22"/>
          <w:szCs w:val="22"/>
          <w:lang w:val="uk-UA"/>
        </w:rPr>
        <w:t>гомілково-стопному</w:t>
      </w:r>
      <w:proofErr w:type="spellEnd"/>
      <w:r w:rsidRPr="002A54DF">
        <w:rPr>
          <w:sz w:val="22"/>
          <w:szCs w:val="22"/>
          <w:lang w:val="uk-UA"/>
        </w:rPr>
        <w:t xml:space="preserve"> суглобі</w:t>
      </w:r>
      <w:r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  <w:lang w:val="uk-UA"/>
        </w:rPr>
        <w:t xml:space="preserve">(Глиняна О.О. та </w:t>
      </w:r>
      <w:proofErr w:type="spellStart"/>
      <w:r w:rsidRPr="002A54DF">
        <w:rPr>
          <w:sz w:val="22"/>
          <w:szCs w:val="22"/>
          <w:lang w:val="uk-UA"/>
        </w:rPr>
        <w:t>співавт</w:t>
      </w:r>
      <w:proofErr w:type="spellEnd"/>
      <w:r w:rsidRPr="002A54DF">
        <w:rPr>
          <w:sz w:val="22"/>
          <w:szCs w:val="22"/>
          <w:lang w:val="uk-UA"/>
        </w:rPr>
        <w:t>., 2020, С 9</w:t>
      </w:r>
      <w:r>
        <w:rPr>
          <w:sz w:val="22"/>
          <w:szCs w:val="22"/>
          <w:lang w:val="uk-UA"/>
        </w:rPr>
        <w:t>-</w:t>
      </w:r>
      <w:r w:rsidRPr="002A54DF">
        <w:rPr>
          <w:sz w:val="22"/>
          <w:szCs w:val="22"/>
          <w:lang w:val="uk-UA"/>
        </w:rPr>
        <w:t>14)</w:t>
      </w:r>
    </w:p>
    <w:p w:rsidR="00BE6781" w:rsidRDefault="00BE6781" w:rsidP="00BE6781">
      <w:pPr>
        <w:ind w:left="426" w:right="310" w:firstLine="708"/>
        <w:rPr>
          <w:sz w:val="22"/>
          <w:szCs w:val="22"/>
        </w:rPr>
      </w:pPr>
      <w:r w:rsidRPr="0060432F">
        <w:rPr>
          <w:sz w:val="22"/>
          <w:szCs w:val="22"/>
        </w:rPr>
        <w:t xml:space="preserve">У </w:t>
      </w:r>
      <w:proofErr w:type="spellStart"/>
      <w:r w:rsidRPr="0060432F">
        <w:rPr>
          <w:sz w:val="22"/>
          <w:szCs w:val="22"/>
        </w:rPr>
        <w:t>нормі</w:t>
      </w:r>
      <w:proofErr w:type="spellEnd"/>
      <w:r w:rsidRPr="0060432F">
        <w:rPr>
          <w:sz w:val="22"/>
          <w:szCs w:val="22"/>
        </w:rPr>
        <w:t xml:space="preserve"> в </w:t>
      </w:r>
      <w:proofErr w:type="spellStart"/>
      <w:r w:rsidRPr="0060432F">
        <w:rPr>
          <w:sz w:val="22"/>
          <w:szCs w:val="22"/>
        </w:rPr>
        <w:t>кінцевий</w:t>
      </w:r>
      <w:proofErr w:type="spellEnd"/>
      <w:r w:rsidRPr="0060432F">
        <w:rPr>
          <w:sz w:val="22"/>
          <w:szCs w:val="22"/>
        </w:rPr>
        <w:t xml:space="preserve"> момент </w:t>
      </w:r>
      <w:proofErr w:type="spellStart"/>
      <w:r w:rsidRPr="0060432F">
        <w:rPr>
          <w:sz w:val="22"/>
          <w:szCs w:val="22"/>
        </w:rPr>
        <w:t>руху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виникає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різке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відчуття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жорсткої</w:t>
      </w:r>
      <w:proofErr w:type="spellEnd"/>
      <w:r w:rsidRPr="0060432F">
        <w:rPr>
          <w:sz w:val="22"/>
          <w:szCs w:val="22"/>
        </w:rPr>
        <w:t xml:space="preserve"> (</w:t>
      </w:r>
      <w:proofErr w:type="spellStart"/>
      <w:r w:rsidRPr="0060432F">
        <w:rPr>
          <w:sz w:val="22"/>
          <w:szCs w:val="22"/>
        </w:rPr>
        <w:t>зв’язкової</w:t>
      </w:r>
      <w:proofErr w:type="spellEnd"/>
      <w:r w:rsidRPr="0060432F">
        <w:rPr>
          <w:sz w:val="22"/>
          <w:szCs w:val="22"/>
        </w:rPr>
        <w:t xml:space="preserve">) </w:t>
      </w:r>
      <w:proofErr w:type="spellStart"/>
      <w:r w:rsidRPr="0060432F">
        <w:rPr>
          <w:sz w:val="22"/>
          <w:szCs w:val="22"/>
        </w:rPr>
        <w:t>перешкоди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що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обумовлено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напруженням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капсули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суглоба</w:t>
      </w:r>
      <w:proofErr w:type="spellEnd"/>
      <w:r w:rsidRPr="0060432F">
        <w:rPr>
          <w:sz w:val="22"/>
          <w:szCs w:val="22"/>
        </w:rPr>
        <w:t xml:space="preserve"> та </w:t>
      </w:r>
      <w:proofErr w:type="spellStart"/>
      <w:r w:rsidRPr="0060432F">
        <w:rPr>
          <w:sz w:val="22"/>
          <w:szCs w:val="22"/>
        </w:rPr>
        <w:t>медіальних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зв’язок</w:t>
      </w:r>
      <w:proofErr w:type="spellEnd"/>
      <w:r w:rsidRPr="0060432F">
        <w:rPr>
          <w:sz w:val="22"/>
          <w:szCs w:val="22"/>
        </w:rPr>
        <w:t xml:space="preserve">. Нормальна </w:t>
      </w:r>
      <w:proofErr w:type="spellStart"/>
      <w:r w:rsidRPr="0060432F">
        <w:rPr>
          <w:sz w:val="22"/>
          <w:szCs w:val="22"/>
        </w:rPr>
        <w:t>амплітуда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руху</w:t>
      </w:r>
      <w:proofErr w:type="spellEnd"/>
      <w:r w:rsidRPr="0060432F">
        <w:rPr>
          <w:sz w:val="22"/>
          <w:szCs w:val="22"/>
        </w:rPr>
        <w:t xml:space="preserve"> становить 0-15 °.</w:t>
      </w:r>
    </w:p>
    <w:p w:rsidR="00BE6781" w:rsidRPr="002A54DF" w:rsidRDefault="00BE6781" w:rsidP="00BE6781">
      <w:pPr>
        <w:ind w:left="426" w:right="310" w:firstLine="708"/>
        <w:rPr>
          <w:sz w:val="22"/>
          <w:szCs w:val="22"/>
          <w:lang w:val="en-US"/>
        </w:rPr>
      </w:pPr>
    </w:p>
    <w:p w:rsidR="00BE6781" w:rsidRPr="002A54DF" w:rsidRDefault="00BE6781" w:rsidP="00BE6781">
      <w:pPr>
        <w:ind w:left="426" w:right="310" w:firstLine="708"/>
        <w:rPr>
          <w:sz w:val="22"/>
          <w:szCs w:val="22"/>
          <w:lang w:val="en-US"/>
        </w:rPr>
      </w:pPr>
      <w:r w:rsidRPr="002A54DF">
        <w:rPr>
          <w:noProof/>
          <w:sz w:val="22"/>
          <w:szCs w:val="22"/>
          <w:lang w:val="en-US"/>
        </w:rPr>
        <w:lastRenderedPageBreak/>
        <w:drawing>
          <wp:inline distT="0" distB="0" distL="0" distR="0">
            <wp:extent cx="3528695" cy="14763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2A54DF" w:rsidRDefault="00BE6781" w:rsidP="00BE6781">
      <w:pPr>
        <w:ind w:left="426" w:right="310" w:firstLine="708"/>
        <w:rPr>
          <w:sz w:val="22"/>
          <w:szCs w:val="22"/>
          <w:lang w:val="en-US"/>
        </w:rPr>
      </w:pPr>
    </w:p>
    <w:p w:rsidR="00BE6781" w:rsidRDefault="00BE6781" w:rsidP="00BE6781">
      <w:pPr>
        <w:ind w:left="426" w:right="310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Малюнок 5.3.2. Дослідження пасивних рухів у </w:t>
      </w:r>
      <w:r w:rsidRPr="002A54DF">
        <w:rPr>
          <w:sz w:val="22"/>
          <w:szCs w:val="22"/>
          <w:lang w:val="uk-UA"/>
        </w:rPr>
        <w:t>гомілковостопному суглобі</w:t>
      </w:r>
    </w:p>
    <w:p w:rsidR="00BE6781" w:rsidRPr="002A54DF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</w:p>
    <w:p w:rsidR="00BE6781" w:rsidRPr="000E633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  <w:r w:rsidRPr="002A54DF">
        <w:rPr>
          <w:sz w:val="22"/>
          <w:szCs w:val="22"/>
          <w:lang w:val="uk-UA"/>
        </w:rPr>
        <w:t>Результати в</w:t>
      </w:r>
      <w:proofErr w:type="spellStart"/>
      <w:r w:rsidRPr="002A54DF">
        <w:rPr>
          <w:sz w:val="22"/>
          <w:szCs w:val="22"/>
        </w:rPr>
        <w:t>имір</w:t>
      </w:r>
      <w:r w:rsidRPr="002A54DF">
        <w:rPr>
          <w:sz w:val="22"/>
          <w:szCs w:val="22"/>
          <w:lang w:val="uk-UA"/>
        </w:rPr>
        <w:t>ів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запису</w:t>
      </w:r>
      <w:r w:rsidRPr="002A54DF">
        <w:rPr>
          <w:sz w:val="22"/>
          <w:szCs w:val="22"/>
          <w:lang w:val="uk-UA"/>
        </w:rPr>
        <w:t>ються</w:t>
      </w:r>
      <w:proofErr w:type="spellEnd"/>
      <w:r w:rsidRPr="002A54DF">
        <w:rPr>
          <w:sz w:val="22"/>
          <w:szCs w:val="22"/>
        </w:rPr>
        <w:t xml:space="preserve"> </w:t>
      </w:r>
      <w:r w:rsidRPr="002A54DF">
        <w:rPr>
          <w:sz w:val="22"/>
          <w:szCs w:val="22"/>
          <w:lang w:val="uk-UA"/>
        </w:rPr>
        <w:t>в</w:t>
      </w:r>
      <w:r w:rsidRPr="002A54DF">
        <w:rPr>
          <w:sz w:val="22"/>
          <w:szCs w:val="22"/>
        </w:rPr>
        <w:t xml:space="preserve"> градусах</w:t>
      </w:r>
      <w:r w:rsidRPr="002A54DF">
        <w:rPr>
          <w:sz w:val="22"/>
          <w:szCs w:val="22"/>
          <w:lang w:val="uk-UA"/>
        </w:rPr>
        <w:t xml:space="preserve"> і </w:t>
      </w:r>
      <w:r w:rsidRPr="002A54DF">
        <w:rPr>
          <w:sz w:val="22"/>
          <w:szCs w:val="22"/>
        </w:rPr>
        <w:t xml:space="preserve"> склада</w:t>
      </w:r>
      <w:r w:rsidRPr="002A54DF">
        <w:rPr>
          <w:sz w:val="22"/>
          <w:szCs w:val="22"/>
          <w:lang w:val="uk-UA"/>
        </w:rPr>
        <w:t>ю</w:t>
      </w:r>
      <w:proofErr w:type="spellStart"/>
      <w:r w:rsidRPr="002A54DF">
        <w:rPr>
          <w:sz w:val="22"/>
          <w:szCs w:val="22"/>
        </w:rPr>
        <w:t>ться</w:t>
      </w:r>
      <w:proofErr w:type="spellEnd"/>
      <w:r w:rsidRPr="002A54DF">
        <w:rPr>
          <w:sz w:val="22"/>
          <w:szCs w:val="22"/>
        </w:rPr>
        <w:t xml:space="preserve"> з </w:t>
      </w:r>
      <w:r w:rsidRPr="002A54DF">
        <w:rPr>
          <w:sz w:val="22"/>
          <w:szCs w:val="22"/>
          <w:lang w:val="uk-UA"/>
        </w:rPr>
        <w:t>трьох</w:t>
      </w:r>
      <w:r w:rsidRPr="002A54DF">
        <w:rPr>
          <w:sz w:val="22"/>
          <w:szCs w:val="22"/>
        </w:rPr>
        <w:t xml:space="preserve"> цифр: 1. Кут </w:t>
      </w:r>
      <w:proofErr w:type="spellStart"/>
      <w:r w:rsidRPr="002A54DF">
        <w:rPr>
          <w:sz w:val="22"/>
          <w:szCs w:val="22"/>
        </w:rPr>
        <w:t>крайньої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позиції</w:t>
      </w:r>
      <w:proofErr w:type="spellEnd"/>
      <w:r w:rsidRPr="002A54DF">
        <w:rPr>
          <w:sz w:val="22"/>
          <w:szCs w:val="22"/>
        </w:rPr>
        <w:t xml:space="preserve">; 2. Нейтральна </w:t>
      </w:r>
      <w:proofErr w:type="spellStart"/>
      <w:r w:rsidRPr="002A54DF">
        <w:rPr>
          <w:sz w:val="22"/>
          <w:szCs w:val="22"/>
        </w:rPr>
        <w:t>позиція</w:t>
      </w:r>
      <w:proofErr w:type="spellEnd"/>
      <w:r w:rsidRPr="002A54DF">
        <w:rPr>
          <w:sz w:val="22"/>
          <w:szCs w:val="22"/>
        </w:rPr>
        <w:t xml:space="preserve"> - 0</w:t>
      </w:r>
      <w:r w:rsidRPr="002A54DF">
        <w:rPr>
          <w:sz w:val="22"/>
          <w:szCs w:val="22"/>
          <w:vertAlign w:val="superscript"/>
        </w:rPr>
        <w:t>о</w:t>
      </w:r>
      <w:r w:rsidRPr="002A54DF">
        <w:rPr>
          <w:sz w:val="22"/>
          <w:szCs w:val="22"/>
        </w:rPr>
        <w:t xml:space="preserve">. 3. Кут </w:t>
      </w:r>
      <w:proofErr w:type="spellStart"/>
      <w:r w:rsidRPr="002A54DF">
        <w:rPr>
          <w:sz w:val="22"/>
          <w:szCs w:val="22"/>
        </w:rPr>
        <w:t>кінцевої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позиції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протилежного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розмаху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руху</w:t>
      </w:r>
      <w:proofErr w:type="spellEnd"/>
      <w:r w:rsidRPr="002A54DF">
        <w:rPr>
          <w:sz w:val="22"/>
          <w:szCs w:val="22"/>
        </w:rPr>
        <w:t xml:space="preserve">, </w:t>
      </w:r>
      <w:proofErr w:type="spellStart"/>
      <w:r w:rsidRPr="002A54DF">
        <w:rPr>
          <w:sz w:val="22"/>
          <w:szCs w:val="22"/>
        </w:rPr>
        <w:t>наприклад</w:t>
      </w:r>
      <w:proofErr w:type="spellEnd"/>
      <w:r w:rsidRPr="002A54DF">
        <w:rPr>
          <w:sz w:val="22"/>
          <w:szCs w:val="22"/>
        </w:rPr>
        <w:t xml:space="preserve">, у </w:t>
      </w:r>
      <w:proofErr w:type="spellStart"/>
      <w:r w:rsidRPr="002A54DF">
        <w:rPr>
          <w:sz w:val="22"/>
          <w:szCs w:val="22"/>
        </w:rPr>
        <w:t>нормі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амплітуда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рухів</w:t>
      </w:r>
      <w:proofErr w:type="spellEnd"/>
      <w:r w:rsidRPr="002A54DF">
        <w:rPr>
          <w:sz w:val="22"/>
          <w:szCs w:val="22"/>
        </w:rPr>
        <w:t xml:space="preserve"> для </w:t>
      </w:r>
      <w:proofErr w:type="spellStart"/>
      <w:r w:rsidRPr="002A54DF">
        <w:rPr>
          <w:sz w:val="22"/>
          <w:szCs w:val="22"/>
        </w:rPr>
        <w:t>надп'ятково-гомілкового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суглоба</w:t>
      </w:r>
      <w:proofErr w:type="spellEnd"/>
      <w:r w:rsidRPr="002A54DF">
        <w:rPr>
          <w:sz w:val="22"/>
          <w:szCs w:val="22"/>
        </w:rPr>
        <w:t xml:space="preserve"> </w:t>
      </w:r>
      <w:proofErr w:type="spellStart"/>
      <w:r w:rsidRPr="002A54DF">
        <w:rPr>
          <w:sz w:val="22"/>
          <w:szCs w:val="22"/>
        </w:rPr>
        <w:t>складає</w:t>
      </w:r>
      <w:proofErr w:type="spellEnd"/>
      <w:r w:rsidRPr="002A54DF">
        <w:rPr>
          <w:sz w:val="22"/>
          <w:szCs w:val="22"/>
        </w:rPr>
        <w:t xml:space="preserve"> S: 25°</w:t>
      </w:r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</w:rPr>
        <w:t>-</w:t>
      </w:r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</w:rPr>
        <w:t>0°</w:t>
      </w:r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</w:rPr>
        <w:t>-</w:t>
      </w:r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</w:rPr>
        <w:t>45°.</w:t>
      </w:r>
    </w:p>
    <w:p w:rsidR="00BE6781" w:rsidRPr="002A54DF" w:rsidRDefault="00BE6781" w:rsidP="00BE6781">
      <w:pPr>
        <w:ind w:left="426" w:right="310" w:firstLine="708"/>
        <w:rPr>
          <w:sz w:val="22"/>
          <w:szCs w:val="22"/>
          <w:lang w:val="en-US"/>
        </w:rPr>
      </w:pPr>
    </w:p>
    <w:p w:rsidR="00BE6781" w:rsidRPr="002A54DF" w:rsidRDefault="00BE6781" w:rsidP="00BE6781">
      <w:pPr>
        <w:ind w:left="426" w:right="310" w:firstLine="708"/>
        <w:contextualSpacing/>
        <w:jc w:val="center"/>
        <w:rPr>
          <w:sz w:val="22"/>
          <w:szCs w:val="22"/>
          <w:lang w:val="en-US"/>
        </w:rPr>
      </w:pPr>
      <w:r w:rsidRPr="002A54DF">
        <w:rPr>
          <w:noProof/>
          <w:sz w:val="22"/>
          <w:szCs w:val="22"/>
          <w:lang w:val="en-US"/>
        </w:rPr>
        <w:drawing>
          <wp:inline distT="0" distB="0" distL="0" distR="0">
            <wp:extent cx="2697480" cy="944880"/>
            <wp:effectExtent l="0" t="0" r="762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2A54DF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en-US"/>
        </w:rPr>
      </w:pPr>
    </w:p>
    <w:p w:rsidR="00BE6781" w:rsidRPr="002A54DF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en-US"/>
        </w:rPr>
      </w:pPr>
    </w:p>
    <w:p w:rsidR="00BE6781" w:rsidRPr="002A54DF" w:rsidRDefault="00BE6781" w:rsidP="00BE6781">
      <w:pPr>
        <w:ind w:left="426" w:right="310" w:firstLine="708"/>
        <w:rPr>
          <w:sz w:val="22"/>
          <w:szCs w:val="22"/>
          <w:lang w:val="uk-UA"/>
        </w:rPr>
      </w:pPr>
      <w:r w:rsidRPr="002A54DF">
        <w:rPr>
          <w:sz w:val="22"/>
          <w:szCs w:val="22"/>
        </w:rPr>
        <w:t xml:space="preserve">    </w:t>
      </w:r>
      <w:r>
        <w:rPr>
          <w:sz w:val="22"/>
          <w:szCs w:val="22"/>
          <w:lang w:val="uk-UA"/>
        </w:rPr>
        <w:t xml:space="preserve">Малюнок 5.3.3. Дослідження активних рухів у </w:t>
      </w:r>
      <w:r w:rsidRPr="002A54DF">
        <w:rPr>
          <w:sz w:val="22"/>
          <w:szCs w:val="22"/>
          <w:lang w:val="uk-UA"/>
        </w:rPr>
        <w:t>гомілковостопному суглобі</w:t>
      </w:r>
    </w:p>
    <w:p w:rsidR="00BE6781" w:rsidRPr="0060432F" w:rsidRDefault="00BE6781" w:rsidP="00BE6781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60432F">
        <w:rPr>
          <w:sz w:val="22"/>
          <w:szCs w:val="22"/>
        </w:rPr>
        <w:t>Суглоби</w:t>
      </w:r>
      <w:proofErr w:type="spellEnd"/>
      <w:r w:rsidRPr="0060432F">
        <w:rPr>
          <w:sz w:val="22"/>
          <w:szCs w:val="22"/>
        </w:rPr>
        <w:t xml:space="preserve"> стопи </w:t>
      </w:r>
      <w:bookmarkStart w:id="38" w:name="_Hlk187394623"/>
      <w:r w:rsidRPr="0060432F">
        <w:rPr>
          <w:sz w:val="22"/>
          <w:szCs w:val="22"/>
        </w:rPr>
        <w:t>–</w:t>
      </w:r>
      <w:bookmarkEnd w:id="38"/>
      <w:r>
        <w:rPr>
          <w:sz w:val="22"/>
          <w:szCs w:val="22"/>
          <w:lang w:val="uk-UA"/>
        </w:rPr>
        <w:t xml:space="preserve"> </w:t>
      </w:r>
      <w:proofErr w:type="spellStart"/>
      <w:r w:rsidRPr="0060432F">
        <w:rPr>
          <w:sz w:val="22"/>
          <w:szCs w:val="22"/>
        </w:rPr>
        <w:t>об'єм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рухів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оцінюється</w:t>
      </w:r>
      <w:proofErr w:type="spellEnd"/>
      <w:r w:rsidRPr="0060432F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також </w:t>
      </w:r>
      <w:r w:rsidRPr="0060432F">
        <w:rPr>
          <w:sz w:val="22"/>
          <w:szCs w:val="22"/>
        </w:rPr>
        <w:t xml:space="preserve">при </w:t>
      </w:r>
      <w:proofErr w:type="spellStart"/>
      <w:r w:rsidRPr="0060432F">
        <w:rPr>
          <w:sz w:val="22"/>
          <w:szCs w:val="22"/>
        </w:rPr>
        <w:t>спостереженні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підйому</w:t>
      </w:r>
      <w:proofErr w:type="spellEnd"/>
      <w:r w:rsidRPr="0060432F">
        <w:rPr>
          <w:sz w:val="22"/>
          <w:szCs w:val="22"/>
        </w:rPr>
        <w:t xml:space="preserve"> на </w:t>
      </w:r>
      <w:proofErr w:type="spellStart"/>
      <w:r w:rsidRPr="0060432F">
        <w:rPr>
          <w:sz w:val="22"/>
          <w:szCs w:val="22"/>
        </w:rPr>
        <w:t>пальці</w:t>
      </w:r>
      <w:proofErr w:type="spellEnd"/>
      <w:r w:rsidRPr="0060432F">
        <w:rPr>
          <w:sz w:val="22"/>
          <w:szCs w:val="22"/>
        </w:rPr>
        <w:t xml:space="preserve">, стоячи на </w:t>
      </w:r>
      <w:proofErr w:type="spellStart"/>
      <w:r w:rsidRPr="0060432F">
        <w:rPr>
          <w:sz w:val="22"/>
          <w:szCs w:val="22"/>
        </w:rPr>
        <w:t>п’ятках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згинання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розгинання</w:t>
      </w:r>
      <w:proofErr w:type="spellEnd"/>
      <w:r w:rsidRPr="0060432F">
        <w:rPr>
          <w:sz w:val="22"/>
          <w:szCs w:val="22"/>
        </w:rPr>
        <w:t xml:space="preserve">, </w:t>
      </w:r>
      <w:proofErr w:type="spellStart"/>
      <w:r w:rsidRPr="0060432F">
        <w:rPr>
          <w:sz w:val="22"/>
          <w:szCs w:val="22"/>
        </w:rPr>
        <w:t>відведення</w:t>
      </w:r>
      <w:proofErr w:type="spellEnd"/>
      <w:r w:rsidRPr="0060432F">
        <w:rPr>
          <w:sz w:val="22"/>
          <w:szCs w:val="22"/>
        </w:rPr>
        <w:t xml:space="preserve"> і </w:t>
      </w:r>
      <w:proofErr w:type="spellStart"/>
      <w:r w:rsidRPr="0060432F">
        <w:rPr>
          <w:sz w:val="22"/>
          <w:szCs w:val="22"/>
        </w:rPr>
        <w:t>приведення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пальців</w:t>
      </w:r>
      <w:proofErr w:type="spellEnd"/>
      <w:r w:rsidRPr="0060432F">
        <w:rPr>
          <w:sz w:val="22"/>
          <w:szCs w:val="22"/>
        </w:rPr>
        <w:t xml:space="preserve">. </w:t>
      </w:r>
      <w:proofErr w:type="spellStart"/>
      <w:r w:rsidRPr="0060432F">
        <w:rPr>
          <w:sz w:val="22"/>
          <w:szCs w:val="22"/>
        </w:rPr>
        <w:t>Детальне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визначення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обєму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рухів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пальців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ніг</w:t>
      </w:r>
      <w:proofErr w:type="spellEnd"/>
      <w:r w:rsidRPr="0060432F">
        <w:rPr>
          <w:sz w:val="22"/>
          <w:szCs w:val="22"/>
        </w:rPr>
        <w:t xml:space="preserve"> не </w:t>
      </w:r>
      <w:proofErr w:type="spellStart"/>
      <w:r w:rsidRPr="0060432F">
        <w:rPr>
          <w:sz w:val="22"/>
          <w:szCs w:val="22"/>
        </w:rPr>
        <w:t>використовується</w:t>
      </w:r>
      <w:proofErr w:type="spellEnd"/>
      <w:r w:rsidRPr="0060432F">
        <w:rPr>
          <w:sz w:val="22"/>
          <w:szCs w:val="22"/>
        </w:rPr>
        <w:t xml:space="preserve"> в </w:t>
      </w:r>
      <w:proofErr w:type="spellStart"/>
      <w:r w:rsidRPr="0060432F">
        <w:rPr>
          <w:sz w:val="22"/>
          <w:szCs w:val="22"/>
        </w:rPr>
        <w:t>клінічній</w:t>
      </w:r>
      <w:proofErr w:type="spellEnd"/>
      <w:r w:rsidRPr="0060432F">
        <w:rPr>
          <w:sz w:val="22"/>
          <w:szCs w:val="22"/>
        </w:rPr>
        <w:t xml:space="preserve"> </w:t>
      </w:r>
      <w:proofErr w:type="spellStart"/>
      <w:r w:rsidRPr="0060432F">
        <w:rPr>
          <w:sz w:val="22"/>
          <w:szCs w:val="22"/>
        </w:rPr>
        <w:t>практиці</w:t>
      </w:r>
      <w:proofErr w:type="spellEnd"/>
      <w:r w:rsidRPr="0060432F">
        <w:rPr>
          <w:sz w:val="22"/>
          <w:szCs w:val="22"/>
        </w:rPr>
        <w:t>.</w:t>
      </w:r>
    </w:p>
    <w:p w:rsidR="00BE6781" w:rsidRPr="00883D2B" w:rsidRDefault="00BE6781" w:rsidP="00BE6781">
      <w:pPr>
        <w:pStyle w:val="ac"/>
        <w:spacing w:before="0" w:beforeAutospacing="0" w:after="0" w:afterAutospacing="0"/>
        <w:ind w:left="567" w:right="310" w:firstLine="567"/>
        <w:jc w:val="both"/>
        <w:textAlignment w:val="baseline"/>
        <w:rPr>
          <w:sz w:val="22"/>
          <w:szCs w:val="22"/>
        </w:rPr>
      </w:pPr>
      <w:r w:rsidRPr="00883D2B">
        <w:rPr>
          <w:sz w:val="22"/>
          <w:szCs w:val="22"/>
        </w:rPr>
        <w:t xml:space="preserve"> </w:t>
      </w:r>
      <w:r w:rsidRPr="00883D2B">
        <w:rPr>
          <w:bCs/>
          <w:sz w:val="22"/>
          <w:szCs w:val="22"/>
          <w:shd w:val="clear" w:color="auto" w:fill="FFFFFF"/>
        </w:rPr>
        <w:t xml:space="preserve">Дослідження стопи. </w:t>
      </w:r>
      <w:r w:rsidRPr="00883D2B">
        <w:rPr>
          <w:sz w:val="22"/>
          <w:szCs w:val="22"/>
          <w:shd w:val="clear" w:color="auto" w:fill="FFFFFF"/>
        </w:rPr>
        <w:t xml:space="preserve">Найпоширенішим методом діагностики </w:t>
      </w:r>
      <w:r w:rsidRPr="00883D2B">
        <w:rPr>
          <w:sz w:val="22"/>
          <w:szCs w:val="22"/>
        </w:rPr>
        <w:t xml:space="preserve">морфологічних параметрів стопи </w:t>
      </w:r>
      <w:r w:rsidRPr="00883D2B">
        <w:rPr>
          <w:sz w:val="22"/>
          <w:szCs w:val="22"/>
          <w:shd w:val="clear" w:color="auto" w:fill="FFFFFF"/>
        </w:rPr>
        <w:t xml:space="preserve">(застосовується у лікарсько-педагогічній практиці багатьох країн) є </w:t>
      </w:r>
      <w:proofErr w:type="spellStart"/>
      <w:r w:rsidRPr="00883D2B">
        <w:rPr>
          <w:sz w:val="22"/>
          <w:szCs w:val="22"/>
          <w:shd w:val="clear" w:color="auto" w:fill="FFFFFF"/>
        </w:rPr>
        <w:t>плантографія</w:t>
      </w:r>
      <w:proofErr w:type="spellEnd"/>
      <w:r w:rsidRPr="00883D2B">
        <w:rPr>
          <w:sz w:val="22"/>
          <w:szCs w:val="22"/>
          <w:shd w:val="clear" w:color="auto" w:fill="FFFFFF"/>
        </w:rPr>
        <w:t>. </w:t>
      </w:r>
      <w:proofErr w:type="spellStart"/>
      <w:r w:rsidRPr="00883D2B">
        <w:rPr>
          <w:bCs/>
          <w:sz w:val="22"/>
          <w:szCs w:val="22"/>
          <w:shd w:val="clear" w:color="auto" w:fill="FFFFFF"/>
        </w:rPr>
        <w:t>Плантографія</w:t>
      </w:r>
      <w:proofErr w:type="spellEnd"/>
      <w:r w:rsidRPr="00883D2B">
        <w:rPr>
          <w:sz w:val="22"/>
          <w:szCs w:val="22"/>
          <w:shd w:val="clear" w:color="auto" w:fill="FFFFFF"/>
        </w:rPr>
        <w:t xml:space="preserve"> - ефективний і не шкідливий </w:t>
      </w:r>
      <w:r w:rsidRPr="00883D2B">
        <w:rPr>
          <w:sz w:val="22"/>
          <w:szCs w:val="22"/>
          <w:shd w:val="clear" w:color="auto" w:fill="FFFFFF"/>
        </w:rPr>
        <w:lastRenderedPageBreak/>
        <w:t xml:space="preserve">спосіб дослідження стоп, </w:t>
      </w:r>
      <w:r w:rsidRPr="00883D2B">
        <w:rPr>
          <w:sz w:val="22"/>
          <w:szCs w:val="22"/>
        </w:rPr>
        <w:t>що дозволяє об</w:t>
      </w:r>
      <w:bookmarkStart w:id="39" w:name="_Hlk187406572"/>
      <w:r w:rsidRPr="00883D2B">
        <w:rPr>
          <w:rStyle w:val="FontStyle56"/>
          <w:sz w:val="22"/>
          <w:szCs w:val="22"/>
        </w:rPr>
        <w:t>’</w:t>
      </w:r>
      <w:bookmarkEnd w:id="39"/>
      <w:r w:rsidRPr="00883D2B">
        <w:rPr>
          <w:sz w:val="22"/>
          <w:szCs w:val="22"/>
        </w:rPr>
        <w:t>єктивно встановити, на основі розрахунків спеціальних показників, наявність та ступінь поздовжньої та (або) поперечної плоскостопості, малюнок 5.3.4, малюнок 5.3.5.</w:t>
      </w:r>
    </w:p>
    <w:p w:rsidR="00BE6781" w:rsidRPr="00883D2B" w:rsidRDefault="00BE6781" w:rsidP="00BE6781">
      <w:pPr>
        <w:ind w:left="567" w:right="310" w:firstLine="567"/>
        <w:jc w:val="both"/>
        <w:rPr>
          <w:sz w:val="22"/>
          <w:szCs w:val="22"/>
          <w:shd w:val="clear" w:color="auto" w:fill="FFFFFF"/>
          <w:lang w:val="uk-UA"/>
        </w:rPr>
      </w:pPr>
      <w:r w:rsidRPr="00883D2B">
        <w:rPr>
          <w:noProof/>
          <w:sz w:val="22"/>
          <w:szCs w:val="22"/>
          <w:lang w:val="uk-UA" w:eastAsia="uk-UA"/>
        </w:rPr>
        <w:drawing>
          <wp:inline distT="0" distB="0" distL="0" distR="0">
            <wp:extent cx="3284220" cy="17449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D2B">
        <w:rPr>
          <w:sz w:val="22"/>
          <w:szCs w:val="22"/>
          <w:lang w:val="uk-UA" w:eastAsia="uk-UA"/>
        </w:rPr>
        <w:t xml:space="preserve">  </w:t>
      </w:r>
      <w:r w:rsidRPr="00883D2B">
        <w:rPr>
          <w:sz w:val="22"/>
          <w:szCs w:val="22"/>
          <w:shd w:val="clear" w:color="auto" w:fill="FFFFFF"/>
          <w:lang w:val="uk-UA"/>
        </w:rPr>
        <w:t>Малюнок 5.3.4.    а – нормальна стопа; б, в, г, д – патологічні види</w:t>
      </w:r>
    </w:p>
    <w:p w:rsidR="00BE6781" w:rsidRPr="00883D2B" w:rsidRDefault="00BE6781" w:rsidP="00BE6781">
      <w:pPr>
        <w:pStyle w:val="a7"/>
        <w:spacing w:after="0"/>
        <w:ind w:left="567" w:right="310" w:firstLine="567"/>
        <w:rPr>
          <w:sz w:val="22"/>
          <w:szCs w:val="22"/>
          <w:lang w:val="uk-UA" w:eastAsia="uk-UA"/>
        </w:rPr>
      </w:pPr>
    </w:p>
    <w:p w:rsidR="00BE6781" w:rsidRPr="00883D2B" w:rsidRDefault="00BE6781" w:rsidP="00BE6781">
      <w:pPr>
        <w:pStyle w:val="a7"/>
        <w:spacing w:after="0"/>
        <w:ind w:left="567" w:right="310" w:firstLine="567"/>
        <w:rPr>
          <w:sz w:val="22"/>
          <w:szCs w:val="22"/>
          <w:lang w:val="uk-UA" w:eastAsia="uk-UA"/>
        </w:rPr>
      </w:pPr>
      <w:r w:rsidRPr="00883D2B">
        <w:rPr>
          <w:sz w:val="22"/>
          <w:szCs w:val="22"/>
          <w:lang w:val="uk-UA" w:eastAsia="uk-UA"/>
        </w:rPr>
        <w:t xml:space="preserve">      </w:t>
      </w:r>
      <w:r w:rsidRPr="00883D2B">
        <w:rPr>
          <w:noProof/>
          <w:sz w:val="22"/>
          <w:szCs w:val="22"/>
          <w:lang w:val="uk-UA" w:eastAsia="uk-UA"/>
        </w:rPr>
        <w:drawing>
          <wp:inline distT="0" distB="0" distL="0" distR="0">
            <wp:extent cx="1211580" cy="18897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883D2B" w:rsidRDefault="00BE6781" w:rsidP="00BE6781">
      <w:pPr>
        <w:pStyle w:val="a7"/>
        <w:spacing w:after="0"/>
        <w:ind w:left="567" w:right="310" w:firstLine="567"/>
        <w:jc w:val="center"/>
        <w:rPr>
          <w:sz w:val="22"/>
          <w:szCs w:val="22"/>
          <w:lang w:val="uk-UA" w:eastAsia="uk-UA"/>
        </w:rPr>
      </w:pPr>
    </w:p>
    <w:p w:rsidR="00BE6781" w:rsidRPr="00883D2B" w:rsidRDefault="00BE6781" w:rsidP="00BE6781">
      <w:pPr>
        <w:ind w:left="567" w:right="310" w:firstLine="567"/>
        <w:jc w:val="both"/>
        <w:rPr>
          <w:sz w:val="22"/>
          <w:szCs w:val="22"/>
          <w:lang w:val="uk-UA" w:eastAsia="uk-UA"/>
        </w:rPr>
      </w:pPr>
      <w:r w:rsidRPr="00883D2B">
        <w:rPr>
          <w:sz w:val="22"/>
          <w:szCs w:val="22"/>
          <w:shd w:val="clear" w:color="auto" w:fill="FFFFFF"/>
          <w:lang w:val="uk-UA"/>
        </w:rPr>
        <w:t xml:space="preserve"> Малюнок 5.3.5.  </w:t>
      </w:r>
      <w:proofErr w:type="spellStart"/>
      <w:r w:rsidRPr="00883D2B">
        <w:rPr>
          <w:sz w:val="22"/>
          <w:szCs w:val="22"/>
          <w:shd w:val="clear" w:color="auto" w:fill="FFFFFF"/>
          <w:lang w:val="uk-UA"/>
        </w:rPr>
        <w:t>Плантограма</w:t>
      </w:r>
      <w:proofErr w:type="spellEnd"/>
      <w:r w:rsidRPr="00883D2B">
        <w:rPr>
          <w:sz w:val="22"/>
          <w:szCs w:val="22"/>
          <w:shd w:val="clear" w:color="auto" w:fill="FFFFFF"/>
          <w:lang w:val="uk-UA"/>
        </w:rPr>
        <w:t xml:space="preserve"> стопи,</w:t>
      </w:r>
      <w:r w:rsidRPr="00883D2B">
        <w:rPr>
          <w:sz w:val="22"/>
          <w:szCs w:val="22"/>
          <w:lang w:val="uk-UA" w:eastAsia="uk-UA"/>
        </w:rPr>
        <w:t xml:space="preserve"> розрахунок типу стопи за індексом </w:t>
      </w:r>
      <w:proofErr w:type="spellStart"/>
      <w:r w:rsidRPr="00883D2B">
        <w:rPr>
          <w:sz w:val="22"/>
          <w:szCs w:val="22"/>
          <w:lang w:val="uk-UA" w:eastAsia="uk-UA"/>
        </w:rPr>
        <w:t>Чижина</w:t>
      </w:r>
      <w:proofErr w:type="spellEnd"/>
      <w:r w:rsidRPr="00883D2B">
        <w:rPr>
          <w:sz w:val="22"/>
          <w:szCs w:val="22"/>
          <w:lang w:val="uk-UA" w:eastAsia="uk-UA"/>
        </w:rPr>
        <w:t>.</w:t>
      </w:r>
    </w:p>
    <w:p w:rsidR="00BE6781" w:rsidRPr="00883D2B" w:rsidRDefault="00BE6781" w:rsidP="00BE6781">
      <w:pPr>
        <w:ind w:left="567" w:right="310" w:firstLine="567"/>
        <w:jc w:val="both"/>
        <w:rPr>
          <w:sz w:val="22"/>
          <w:szCs w:val="22"/>
          <w:lang w:val="uk-UA" w:eastAsia="uk-UA"/>
        </w:rPr>
      </w:pPr>
      <w:r w:rsidRPr="00883D2B">
        <w:rPr>
          <w:sz w:val="22"/>
          <w:szCs w:val="22"/>
          <w:shd w:val="clear" w:color="auto" w:fill="FFFFFF"/>
          <w:lang w:val="uk-UA"/>
        </w:rPr>
        <w:t xml:space="preserve"> (Дубровський, 2005, </w:t>
      </w:r>
      <w:proofErr w:type="spellStart"/>
      <w:r w:rsidRPr="00883D2B">
        <w:rPr>
          <w:sz w:val="22"/>
          <w:szCs w:val="22"/>
          <w:lang w:val="uk-UA" w:eastAsia="uk-UA"/>
        </w:rPr>
        <w:t>Земцова</w:t>
      </w:r>
      <w:proofErr w:type="spellEnd"/>
      <w:r w:rsidRPr="00883D2B">
        <w:rPr>
          <w:sz w:val="22"/>
          <w:szCs w:val="22"/>
          <w:lang w:val="uk-UA" w:eastAsia="uk-UA"/>
        </w:rPr>
        <w:t xml:space="preserve"> І.І., 2010)                                             (</w:t>
      </w:r>
      <w:proofErr w:type="spellStart"/>
      <w:r w:rsidRPr="00883D2B">
        <w:rPr>
          <w:sz w:val="22"/>
          <w:szCs w:val="22"/>
          <w:lang w:val="uk-UA" w:eastAsia="uk-UA"/>
        </w:rPr>
        <w:t>Мелега</w:t>
      </w:r>
      <w:proofErr w:type="spellEnd"/>
      <w:r w:rsidRPr="00883D2B">
        <w:rPr>
          <w:sz w:val="22"/>
          <w:szCs w:val="22"/>
          <w:lang w:val="uk-UA" w:eastAsia="uk-UA"/>
        </w:rPr>
        <w:t xml:space="preserve"> К.П., 2004)</w:t>
      </w:r>
    </w:p>
    <w:p w:rsidR="00BE6781" w:rsidRPr="00883D2B" w:rsidRDefault="00BE6781" w:rsidP="00BE6781">
      <w:pPr>
        <w:ind w:right="310"/>
        <w:jc w:val="both"/>
        <w:rPr>
          <w:sz w:val="22"/>
          <w:szCs w:val="22"/>
          <w:shd w:val="clear" w:color="auto" w:fill="FFFFFF"/>
          <w:lang w:val="uk-UA"/>
        </w:rPr>
      </w:pPr>
    </w:p>
    <w:p w:rsidR="00BE6781" w:rsidRPr="00883D2B" w:rsidRDefault="00BE6781" w:rsidP="007A3D65">
      <w:pPr>
        <w:pStyle w:val="ac"/>
        <w:spacing w:before="0" w:beforeAutospacing="0" w:after="0" w:afterAutospacing="0"/>
        <w:ind w:left="426" w:right="310" w:firstLine="567"/>
        <w:jc w:val="both"/>
        <w:textAlignment w:val="baseline"/>
        <w:rPr>
          <w:sz w:val="22"/>
          <w:szCs w:val="22"/>
        </w:rPr>
      </w:pPr>
      <w:proofErr w:type="spellStart"/>
      <w:r w:rsidRPr="00883D2B">
        <w:rPr>
          <w:sz w:val="22"/>
          <w:szCs w:val="22"/>
        </w:rPr>
        <w:t>Плантограма</w:t>
      </w:r>
      <w:proofErr w:type="spellEnd"/>
      <w:r w:rsidRPr="00883D2B">
        <w:rPr>
          <w:sz w:val="22"/>
          <w:szCs w:val="22"/>
        </w:rPr>
        <w:t xml:space="preserve"> </w:t>
      </w:r>
      <w:bookmarkStart w:id="40" w:name="_Hlk187406343"/>
      <w:r w:rsidRPr="00883D2B">
        <w:rPr>
          <w:sz w:val="22"/>
          <w:szCs w:val="22"/>
        </w:rPr>
        <w:t>–</w:t>
      </w:r>
      <w:bookmarkEnd w:id="40"/>
      <w:r w:rsidRPr="00883D2B">
        <w:rPr>
          <w:sz w:val="22"/>
          <w:szCs w:val="22"/>
        </w:rPr>
        <w:t xml:space="preserve"> це відбиток стопи (можна використовувати і спеціальний прилад – </w:t>
      </w:r>
      <w:proofErr w:type="spellStart"/>
      <w:r w:rsidRPr="00883D2B">
        <w:rPr>
          <w:sz w:val="22"/>
          <w:szCs w:val="22"/>
        </w:rPr>
        <w:t>плантограф</w:t>
      </w:r>
      <w:proofErr w:type="spellEnd"/>
      <w:r w:rsidRPr="00883D2B">
        <w:rPr>
          <w:sz w:val="22"/>
          <w:szCs w:val="22"/>
        </w:rPr>
        <w:t xml:space="preserve">). Після </w:t>
      </w:r>
      <w:r w:rsidRPr="00883D2B">
        <w:rPr>
          <w:sz w:val="22"/>
          <w:szCs w:val="22"/>
        </w:rPr>
        <w:lastRenderedPageBreak/>
        <w:t xml:space="preserve">проведення розрахунків  на одержаному відбитку можна встановити ступінь плоскостопості </w:t>
      </w:r>
    </w:p>
    <w:p w:rsidR="00BE6781" w:rsidRPr="00883D2B" w:rsidRDefault="00BE6781" w:rsidP="007A3D65">
      <w:pPr>
        <w:pStyle w:val="ac"/>
        <w:spacing w:before="0" w:beforeAutospacing="0" w:after="0" w:afterAutospacing="0"/>
        <w:ind w:left="426" w:right="310" w:firstLine="567"/>
        <w:jc w:val="both"/>
        <w:textAlignment w:val="baseline"/>
        <w:rPr>
          <w:sz w:val="22"/>
          <w:szCs w:val="22"/>
        </w:rPr>
      </w:pPr>
      <w:r w:rsidRPr="00883D2B">
        <w:rPr>
          <w:sz w:val="22"/>
          <w:szCs w:val="22"/>
        </w:rPr>
        <w:t>Методика дослідження стопи. Щоб отрима</w:t>
      </w:r>
      <w:r w:rsidRPr="00883D2B">
        <w:rPr>
          <w:sz w:val="22"/>
          <w:szCs w:val="22"/>
        </w:rPr>
        <w:softHyphen/>
        <w:t xml:space="preserve">ти </w:t>
      </w:r>
      <w:proofErr w:type="spellStart"/>
      <w:r w:rsidRPr="00883D2B">
        <w:rPr>
          <w:sz w:val="22"/>
          <w:szCs w:val="22"/>
        </w:rPr>
        <w:t>плантограму</w:t>
      </w:r>
      <w:proofErr w:type="spellEnd"/>
      <w:r w:rsidRPr="00883D2B">
        <w:rPr>
          <w:sz w:val="22"/>
          <w:szCs w:val="22"/>
        </w:rPr>
        <w:t xml:space="preserve"> (кольоровий відбиток стопи), випробуваний сідає на стілець, треба нанести на підошву барвник (розчин синь</w:t>
      </w:r>
      <w:r w:rsidRPr="00883D2B">
        <w:rPr>
          <w:sz w:val="22"/>
          <w:szCs w:val="22"/>
        </w:rPr>
        <w:softHyphen/>
        <w:t>ки, діамантової зелені, таніну тощо), і запропонувати обстежуваному ста</w:t>
      </w:r>
      <w:r w:rsidRPr="00883D2B">
        <w:rPr>
          <w:sz w:val="22"/>
          <w:szCs w:val="22"/>
        </w:rPr>
        <w:softHyphen/>
        <w:t xml:space="preserve">ти на напір. Для розрахунку індексу </w:t>
      </w:r>
      <w:proofErr w:type="spellStart"/>
      <w:r w:rsidRPr="00883D2B">
        <w:rPr>
          <w:sz w:val="22"/>
          <w:szCs w:val="22"/>
        </w:rPr>
        <w:t>Чижина</w:t>
      </w:r>
      <w:proofErr w:type="spellEnd"/>
      <w:r w:rsidRPr="00883D2B">
        <w:rPr>
          <w:sz w:val="22"/>
          <w:szCs w:val="22"/>
        </w:rPr>
        <w:t xml:space="preserve"> необхідно на отриманому відбитку стопи провести відповідні лінії та позначити їх. Лінія ВГ – дотична до краю відбитка стопи з боку великого пальця; лінія АБ – від основи другого пальця до середини сліду п'яти; лінія ЖД – перпендикуляр до середини лінії АБ. На лінії ЖД позначити ширину затемненої ділянки – ЕД та ширину світлої ділянки підошви стопи – ЖЕ. </w:t>
      </w:r>
    </w:p>
    <w:p w:rsidR="00BE6781" w:rsidRPr="00883D2B" w:rsidRDefault="00BE6781" w:rsidP="007A3D65">
      <w:pPr>
        <w:ind w:left="426" w:right="310" w:firstLine="567"/>
        <w:jc w:val="both"/>
        <w:rPr>
          <w:sz w:val="22"/>
          <w:szCs w:val="22"/>
          <w:lang w:val="uk-UA"/>
        </w:rPr>
      </w:pPr>
      <w:proofErr w:type="spellStart"/>
      <w:r w:rsidRPr="00883D2B">
        <w:rPr>
          <w:sz w:val="22"/>
          <w:szCs w:val="22"/>
        </w:rPr>
        <w:t>Індекс</w:t>
      </w:r>
      <w:proofErr w:type="spellEnd"/>
      <w:r w:rsidRPr="00883D2B">
        <w:rPr>
          <w:sz w:val="22"/>
          <w:szCs w:val="22"/>
        </w:rPr>
        <w:t xml:space="preserve"> Чижина = </w:t>
      </w:r>
      <w:r w:rsidRPr="00883D2B">
        <w:rPr>
          <w:sz w:val="22"/>
          <w:szCs w:val="22"/>
          <w:lang w:val="uk-UA"/>
        </w:rPr>
        <w:t>ЕД</w:t>
      </w:r>
      <w:r w:rsidRPr="00883D2B">
        <w:rPr>
          <w:sz w:val="22"/>
          <w:szCs w:val="22"/>
        </w:rPr>
        <w:t>,</w:t>
      </w:r>
      <w:r w:rsidRPr="00883D2B">
        <w:rPr>
          <w:sz w:val="22"/>
          <w:szCs w:val="22"/>
          <w:lang w:val="uk-UA"/>
        </w:rPr>
        <w:t xml:space="preserve"> </w:t>
      </w:r>
      <w:r w:rsidRPr="00883D2B">
        <w:rPr>
          <w:sz w:val="22"/>
          <w:szCs w:val="22"/>
        </w:rPr>
        <w:t>мм</w:t>
      </w:r>
      <w:r w:rsidRPr="00883D2B">
        <w:rPr>
          <w:sz w:val="22"/>
          <w:szCs w:val="22"/>
          <w:lang w:val="uk-UA"/>
        </w:rPr>
        <w:t xml:space="preserve"> </w:t>
      </w:r>
      <w:r w:rsidRPr="00883D2B">
        <w:rPr>
          <w:sz w:val="22"/>
          <w:szCs w:val="22"/>
        </w:rPr>
        <w:t xml:space="preserve">/ </w:t>
      </w:r>
      <w:r w:rsidRPr="00883D2B">
        <w:rPr>
          <w:sz w:val="22"/>
          <w:szCs w:val="22"/>
          <w:lang w:val="uk-UA"/>
        </w:rPr>
        <w:t>ЕЖ</w:t>
      </w:r>
      <w:r w:rsidRPr="00883D2B">
        <w:rPr>
          <w:sz w:val="22"/>
          <w:szCs w:val="22"/>
        </w:rPr>
        <w:t>,</w:t>
      </w:r>
      <w:r w:rsidRPr="00883D2B">
        <w:rPr>
          <w:sz w:val="22"/>
          <w:szCs w:val="22"/>
          <w:lang w:val="uk-UA"/>
        </w:rPr>
        <w:t xml:space="preserve"> </w:t>
      </w:r>
      <w:r w:rsidRPr="00883D2B">
        <w:rPr>
          <w:sz w:val="22"/>
          <w:szCs w:val="22"/>
        </w:rPr>
        <w:t>мм</w:t>
      </w:r>
      <w:r w:rsidRPr="00883D2B">
        <w:rPr>
          <w:sz w:val="22"/>
          <w:szCs w:val="22"/>
          <w:lang w:val="uk-UA"/>
        </w:rPr>
        <w:t xml:space="preserve">. </w:t>
      </w:r>
      <w:proofErr w:type="spellStart"/>
      <w:r w:rsidRPr="00883D2B">
        <w:rPr>
          <w:sz w:val="22"/>
          <w:szCs w:val="22"/>
        </w:rPr>
        <w:t>Оцінка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індексу</w:t>
      </w:r>
      <w:proofErr w:type="spellEnd"/>
      <w:r w:rsidRPr="00883D2B">
        <w:rPr>
          <w:sz w:val="22"/>
          <w:szCs w:val="22"/>
        </w:rPr>
        <w:t xml:space="preserve">: 0-1 - стопа нормальна; 1-2 – стопа </w:t>
      </w:r>
      <w:proofErr w:type="spellStart"/>
      <w:r w:rsidRPr="00883D2B">
        <w:rPr>
          <w:sz w:val="22"/>
          <w:szCs w:val="22"/>
        </w:rPr>
        <w:t>сплощена</w:t>
      </w:r>
      <w:proofErr w:type="spellEnd"/>
      <w:r w:rsidRPr="00883D2B">
        <w:rPr>
          <w:sz w:val="22"/>
          <w:szCs w:val="22"/>
        </w:rPr>
        <w:t xml:space="preserve">; 2 і </w:t>
      </w:r>
      <w:proofErr w:type="spellStart"/>
      <w:r w:rsidRPr="00883D2B">
        <w:rPr>
          <w:sz w:val="22"/>
          <w:szCs w:val="22"/>
        </w:rPr>
        <w:t>більше</w:t>
      </w:r>
      <w:proofErr w:type="spellEnd"/>
      <w:r w:rsidRPr="00883D2B">
        <w:rPr>
          <w:sz w:val="22"/>
          <w:szCs w:val="22"/>
        </w:rPr>
        <w:t xml:space="preserve"> – стопа плоска</w:t>
      </w:r>
      <w:r w:rsidRPr="00883D2B">
        <w:rPr>
          <w:sz w:val="22"/>
          <w:szCs w:val="22"/>
          <w:lang w:val="uk-UA"/>
        </w:rPr>
        <w:t>.</w:t>
      </w:r>
    </w:p>
    <w:p w:rsidR="00BE6781" w:rsidRPr="00883D2B" w:rsidRDefault="00BE6781" w:rsidP="007A3D65">
      <w:pPr>
        <w:pStyle w:val="ac"/>
        <w:spacing w:before="0" w:beforeAutospacing="0" w:after="0" w:afterAutospacing="0"/>
        <w:ind w:left="426" w:right="310" w:firstLine="567"/>
        <w:jc w:val="both"/>
        <w:textAlignment w:val="baseline"/>
        <w:rPr>
          <w:sz w:val="22"/>
          <w:szCs w:val="22"/>
        </w:rPr>
      </w:pPr>
      <w:r w:rsidRPr="00883D2B">
        <w:rPr>
          <w:sz w:val="22"/>
          <w:szCs w:val="22"/>
        </w:rPr>
        <w:t>Через ослаб</w:t>
      </w:r>
      <w:r w:rsidRPr="00883D2B">
        <w:rPr>
          <w:sz w:val="22"/>
          <w:szCs w:val="22"/>
        </w:rPr>
        <w:softHyphen/>
        <w:t xml:space="preserve">лення </w:t>
      </w:r>
      <w:proofErr w:type="spellStart"/>
      <w:r w:rsidRPr="00883D2B">
        <w:rPr>
          <w:sz w:val="22"/>
          <w:szCs w:val="22"/>
        </w:rPr>
        <w:t>суглобово</w:t>
      </w:r>
      <w:proofErr w:type="spellEnd"/>
      <w:r w:rsidRPr="00883D2B">
        <w:rPr>
          <w:sz w:val="22"/>
          <w:szCs w:val="22"/>
        </w:rPr>
        <w:t>-зв</w:t>
      </w:r>
      <w:r w:rsidRPr="00883D2B">
        <w:rPr>
          <w:rStyle w:val="FontStyle56"/>
          <w:sz w:val="22"/>
          <w:szCs w:val="22"/>
        </w:rPr>
        <w:t>’</w:t>
      </w:r>
      <w:r w:rsidRPr="00883D2B">
        <w:rPr>
          <w:sz w:val="22"/>
          <w:szCs w:val="22"/>
        </w:rPr>
        <w:t xml:space="preserve">язкового апарату </w:t>
      </w:r>
      <w:proofErr w:type="spellStart"/>
      <w:r w:rsidRPr="00883D2B">
        <w:rPr>
          <w:sz w:val="22"/>
          <w:szCs w:val="22"/>
        </w:rPr>
        <w:t>стоии</w:t>
      </w:r>
      <w:proofErr w:type="spellEnd"/>
      <w:r w:rsidRPr="00883D2B">
        <w:rPr>
          <w:sz w:val="22"/>
          <w:szCs w:val="22"/>
        </w:rPr>
        <w:t xml:space="preserve"> у людини виникають: біль у нижніх кінцівках, швидка стомлюваність до кінця дня та після фізичного навантаження, </w:t>
      </w:r>
      <w:proofErr w:type="spellStart"/>
      <w:r w:rsidRPr="00883D2B">
        <w:rPr>
          <w:sz w:val="22"/>
          <w:szCs w:val="22"/>
        </w:rPr>
        <w:t>больві</w:t>
      </w:r>
      <w:proofErr w:type="spellEnd"/>
      <w:r w:rsidRPr="00883D2B">
        <w:rPr>
          <w:sz w:val="22"/>
          <w:szCs w:val="22"/>
        </w:rPr>
        <w:t xml:space="preserve"> відчуття в різних відділах стопи, п’яткової кістки, в гомілці, </w:t>
      </w:r>
      <w:proofErr w:type="spellStart"/>
      <w:r w:rsidRPr="00883D2B">
        <w:rPr>
          <w:sz w:val="22"/>
          <w:szCs w:val="22"/>
        </w:rPr>
        <w:t>стегні</w:t>
      </w:r>
      <w:proofErr w:type="spellEnd"/>
      <w:r w:rsidRPr="00883D2B">
        <w:rPr>
          <w:sz w:val="22"/>
          <w:szCs w:val="22"/>
        </w:rPr>
        <w:t xml:space="preserve"> і навіть попереку. Змінюються хода, постава. </w:t>
      </w:r>
    </w:p>
    <w:p w:rsidR="00BE6781" w:rsidRPr="00883D2B" w:rsidRDefault="00BE6781" w:rsidP="007A3D65">
      <w:pPr>
        <w:pStyle w:val="a7"/>
        <w:spacing w:after="0"/>
        <w:ind w:left="426" w:right="310" w:firstLine="567"/>
        <w:jc w:val="both"/>
        <w:rPr>
          <w:sz w:val="22"/>
          <w:szCs w:val="22"/>
          <w:lang w:val="uk-UA" w:eastAsia="uk-UA"/>
        </w:rPr>
      </w:pPr>
      <w:r w:rsidRPr="00883D2B">
        <w:rPr>
          <w:sz w:val="22"/>
          <w:szCs w:val="22"/>
          <w:lang w:eastAsia="uk-UA"/>
        </w:rPr>
        <w:t xml:space="preserve">За </w:t>
      </w:r>
      <w:proofErr w:type="spellStart"/>
      <w:r w:rsidRPr="00883D2B">
        <w:rPr>
          <w:sz w:val="22"/>
          <w:szCs w:val="22"/>
          <w:lang w:eastAsia="uk-UA"/>
        </w:rPr>
        <w:t>походженням</w:t>
      </w:r>
      <w:proofErr w:type="spellEnd"/>
      <w:r w:rsidRPr="00883D2B">
        <w:rPr>
          <w:sz w:val="22"/>
          <w:szCs w:val="22"/>
          <w:lang w:eastAsia="uk-UA"/>
        </w:rPr>
        <w:t xml:space="preserve"> </w:t>
      </w:r>
      <w:proofErr w:type="spellStart"/>
      <w:r w:rsidRPr="00883D2B">
        <w:rPr>
          <w:sz w:val="22"/>
          <w:szCs w:val="22"/>
          <w:lang w:eastAsia="uk-UA"/>
        </w:rPr>
        <w:t>плоскостопість</w:t>
      </w:r>
      <w:proofErr w:type="spellEnd"/>
      <w:r w:rsidRPr="00883D2B">
        <w:rPr>
          <w:sz w:val="22"/>
          <w:szCs w:val="22"/>
          <w:lang w:eastAsia="uk-UA"/>
        </w:rPr>
        <w:t xml:space="preserve"> </w:t>
      </w:r>
      <w:proofErr w:type="spellStart"/>
      <w:r w:rsidRPr="00883D2B">
        <w:rPr>
          <w:sz w:val="22"/>
          <w:szCs w:val="22"/>
          <w:lang w:eastAsia="uk-UA"/>
        </w:rPr>
        <w:t>буває</w:t>
      </w:r>
      <w:proofErr w:type="spellEnd"/>
      <w:r w:rsidRPr="00883D2B">
        <w:rPr>
          <w:sz w:val="22"/>
          <w:szCs w:val="22"/>
          <w:lang w:eastAsia="uk-UA"/>
        </w:rPr>
        <w:t xml:space="preserve"> </w:t>
      </w:r>
      <w:proofErr w:type="spellStart"/>
      <w:r w:rsidRPr="00883D2B">
        <w:rPr>
          <w:sz w:val="22"/>
          <w:szCs w:val="22"/>
          <w:lang w:eastAsia="uk-UA"/>
        </w:rPr>
        <w:t>вроджена</w:t>
      </w:r>
      <w:proofErr w:type="spellEnd"/>
      <w:r w:rsidRPr="00883D2B">
        <w:rPr>
          <w:sz w:val="22"/>
          <w:szCs w:val="22"/>
          <w:lang w:eastAsia="uk-UA"/>
        </w:rPr>
        <w:t>, травматич</w:t>
      </w:r>
      <w:r w:rsidRPr="00883D2B">
        <w:rPr>
          <w:sz w:val="22"/>
          <w:szCs w:val="22"/>
          <w:lang w:eastAsia="uk-UA"/>
        </w:rPr>
        <w:softHyphen/>
        <w:t xml:space="preserve">на, </w:t>
      </w:r>
      <w:proofErr w:type="spellStart"/>
      <w:r w:rsidRPr="00883D2B">
        <w:rPr>
          <w:sz w:val="22"/>
          <w:szCs w:val="22"/>
          <w:lang w:eastAsia="uk-UA"/>
        </w:rPr>
        <w:t>паралітична</w:t>
      </w:r>
      <w:proofErr w:type="spellEnd"/>
      <w:r w:rsidRPr="00883D2B">
        <w:rPr>
          <w:sz w:val="22"/>
          <w:szCs w:val="22"/>
          <w:lang w:eastAsia="uk-UA"/>
        </w:rPr>
        <w:t xml:space="preserve">, </w:t>
      </w:r>
      <w:proofErr w:type="spellStart"/>
      <w:r w:rsidRPr="00883D2B">
        <w:rPr>
          <w:sz w:val="22"/>
          <w:szCs w:val="22"/>
          <w:lang w:eastAsia="uk-UA"/>
        </w:rPr>
        <w:t>рахітична</w:t>
      </w:r>
      <w:proofErr w:type="spellEnd"/>
      <w:r w:rsidRPr="00883D2B">
        <w:rPr>
          <w:sz w:val="22"/>
          <w:szCs w:val="22"/>
          <w:lang w:eastAsia="uk-UA"/>
        </w:rPr>
        <w:t>, статична.</w:t>
      </w:r>
      <w:r w:rsidRPr="00883D2B">
        <w:rPr>
          <w:sz w:val="22"/>
          <w:szCs w:val="22"/>
          <w:lang w:val="uk-UA" w:eastAsia="uk-UA"/>
        </w:rPr>
        <w:t xml:space="preserve"> Найчастіше трапляється статична плоскостопість, пов</w:t>
      </w:r>
      <w:r w:rsidRPr="00883D2B">
        <w:rPr>
          <w:rStyle w:val="FontStyle56"/>
          <w:sz w:val="22"/>
          <w:szCs w:val="22"/>
          <w:lang w:val="uk-UA" w:eastAsia="uk-UA"/>
        </w:rPr>
        <w:t>’</w:t>
      </w:r>
      <w:r w:rsidRPr="00883D2B">
        <w:rPr>
          <w:sz w:val="22"/>
          <w:szCs w:val="22"/>
          <w:lang w:val="uk-UA" w:eastAsia="uk-UA"/>
        </w:rPr>
        <w:t>язана з носінням нераціонального взуття, професією, збільшенням маси тіла, фізіологічним старінням, спадково-конституційними особ</w:t>
      </w:r>
      <w:r w:rsidRPr="00883D2B">
        <w:rPr>
          <w:sz w:val="22"/>
          <w:szCs w:val="22"/>
          <w:lang w:val="uk-UA" w:eastAsia="uk-UA"/>
        </w:rPr>
        <w:softHyphen/>
        <w:t xml:space="preserve">ливостями організму.  </w:t>
      </w:r>
    </w:p>
    <w:p w:rsidR="00BE6781" w:rsidRDefault="00BE6781" w:rsidP="007A3D65">
      <w:pPr>
        <w:ind w:left="426" w:right="310" w:firstLine="567"/>
        <w:contextualSpacing/>
        <w:jc w:val="both"/>
        <w:rPr>
          <w:sz w:val="22"/>
          <w:szCs w:val="22"/>
        </w:rPr>
      </w:pPr>
    </w:p>
    <w:p w:rsidR="00BE6781" w:rsidRDefault="00BE6781" w:rsidP="007A3D65">
      <w:pPr>
        <w:spacing w:line="240" w:lineRule="atLeast"/>
        <w:ind w:left="426" w:right="310" w:firstLine="567"/>
        <w:jc w:val="both"/>
        <w:rPr>
          <w:sz w:val="22"/>
          <w:szCs w:val="22"/>
          <w:lang w:val="uk-UA"/>
        </w:rPr>
      </w:pPr>
      <w:r w:rsidRPr="00E24EC8">
        <w:rPr>
          <w:b/>
          <w:bCs/>
          <w:sz w:val="22"/>
          <w:szCs w:val="22"/>
          <w:lang w:val="uk-UA"/>
        </w:rPr>
        <w:t>Методична розробка</w:t>
      </w:r>
      <w:r w:rsidRPr="00E24EC8">
        <w:rPr>
          <w:bCs/>
          <w:sz w:val="22"/>
          <w:szCs w:val="22"/>
          <w:lang w:val="uk-UA"/>
        </w:rPr>
        <w:t xml:space="preserve"> до </w:t>
      </w:r>
      <w:r w:rsidRPr="00E24EC8">
        <w:rPr>
          <w:sz w:val="22"/>
          <w:szCs w:val="22"/>
          <w:lang w:val="uk-UA"/>
        </w:rPr>
        <w:t xml:space="preserve">лабораторного заняття. </w:t>
      </w:r>
      <w:proofErr w:type="spellStart"/>
      <w:r w:rsidRPr="00E24EC8">
        <w:rPr>
          <w:sz w:val="22"/>
          <w:szCs w:val="22"/>
        </w:rPr>
        <w:t>Навчальна</w:t>
      </w:r>
      <w:proofErr w:type="spellEnd"/>
      <w:r w:rsidRPr="00E24EC8">
        <w:rPr>
          <w:sz w:val="22"/>
          <w:szCs w:val="22"/>
        </w:rPr>
        <w:t xml:space="preserve"> мета: </w:t>
      </w:r>
      <w:proofErr w:type="spellStart"/>
      <w:r w:rsidRPr="00E24EC8">
        <w:rPr>
          <w:sz w:val="22"/>
          <w:szCs w:val="22"/>
        </w:rPr>
        <w:t>ознайомити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студентів</w:t>
      </w:r>
      <w:proofErr w:type="spellEnd"/>
      <w:r w:rsidRPr="00E24EC8">
        <w:rPr>
          <w:sz w:val="22"/>
          <w:szCs w:val="22"/>
        </w:rPr>
        <w:t xml:space="preserve"> з</w:t>
      </w:r>
      <w:r w:rsidRPr="00E24EC8">
        <w:rPr>
          <w:sz w:val="22"/>
          <w:szCs w:val="22"/>
          <w:lang w:val="uk-UA"/>
        </w:rPr>
        <w:t xml:space="preserve"> особливостями </w:t>
      </w:r>
      <w:r>
        <w:rPr>
          <w:sz w:val="22"/>
          <w:szCs w:val="22"/>
          <w:lang w:val="uk-UA"/>
        </w:rPr>
        <w:t xml:space="preserve">та </w:t>
      </w:r>
      <w:r w:rsidRPr="00E24EC8">
        <w:rPr>
          <w:sz w:val="22"/>
          <w:szCs w:val="22"/>
          <w:lang w:val="uk-UA"/>
        </w:rPr>
        <w:t>умовами проведення обстеження</w:t>
      </w:r>
      <w:r>
        <w:rPr>
          <w:sz w:val="22"/>
          <w:szCs w:val="22"/>
          <w:lang w:val="uk-UA"/>
        </w:rPr>
        <w:t xml:space="preserve"> суглобів нижніх </w:t>
      </w:r>
      <w:proofErr w:type="spellStart"/>
      <w:r>
        <w:rPr>
          <w:sz w:val="22"/>
          <w:szCs w:val="22"/>
          <w:lang w:val="uk-UA"/>
        </w:rPr>
        <w:t>кінівок</w:t>
      </w:r>
      <w:proofErr w:type="spellEnd"/>
      <w:r w:rsidRPr="00E24EC8">
        <w:rPr>
          <w:sz w:val="22"/>
          <w:szCs w:val="22"/>
          <w:lang w:val="uk-UA"/>
        </w:rPr>
        <w:t xml:space="preserve">. Послідовністю </w:t>
      </w:r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проведення</w:t>
      </w:r>
      <w:proofErr w:type="spellEnd"/>
      <w:r w:rsidRPr="00E24EC8">
        <w:rPr>
          <w:sz w:val="22"/>
          <w:szCs w:val="22"/>
        </w:rPr>
        <w:t xml:space="preserve"> </w:t>
      </w:r>
      <w:r w:rsidRPr="00E24EC8">
        <w:rPr>
          <w:sz w:val="22"/>
          <w:szCs w:val="22"/>
          <w:lang w:val="uk-UA"/>
        </w:rPr>
        <w:t xml:space="preserve">вимірювань </w:t>
      </w:r>
      <w:r w:rsidRPr="00E24EC8">
        <w:rPr>
          <w:sz w:val="22"/>
          <w:szCs w:val="22"/>
        </w:rPr>
        <w:t xml:space="preserve">при </w:t>
      </w:r>
      <w:proofErr w:type="spellStart"/>
      <w:r w:rsidRPr="00E24EC8">
        <w:rPr>
          <w:sz w:val="22"/>
          <w:szCs w:val="22"/>
        </w:rPr>
        <w:t>обстеженні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населення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різних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вікових</w:t>
      </w:r>
      <w:proofErr w:type="spellEnd"/>
      <w:r w:rsidRPr="00E24EC8">
        <w:rPr>
          <w:sz w:val="22"/>
          <w:szCs w:val="22"/>
        </w:rPr>
        <w:t xml:space="preserve"> </w:t>
      </w:r>
      <w:proofErr w:type="spellStart"/>
      <w:r w:rsidRPr="00E24EC8">
        <w:rPr>
          <w:sz w:val="22"/>
          <w:szCs w:val="22"/>
        </w:rPr>
        <w:t>груп</w:t>
      </w:r>
      <w:proofErr w:type="spellEnd"/>
      <w:r w:rsidRPr="00E24EC8">
        <w:rPr>
          <w:sz w:val="22"/>
          <w:szCs w:val="22"/>
        </w:rPr>
        <w:t xml:space="preserve"> та </w:t>
      </w:r>
      <w:proofErr w:type="spellStart"/>
      <w:r w:rsidRPr="00E24EC8">
        <w:rPr>
          <w:sz w:val="22"/>
          <w:szCs w:val="22"/>
        </w:rPr>
        <w:t>статі</w:t>
      </w:r>
      <w:proofErr w:type="spellEnd"/>
      <w:r w:rsidRPr="00E24EC8">
        <w:rPr>
          <w:sz w:val="22"/>
          <w:szCs w:val="22"/>
        </w:rPr>
        <w:t>.</w:t>
      </w:r>
      <w:r w:rsidRPr="00E24EC8">
        <w:rPr>
          <w:sz w:val="22"/>
          <w:szCs w:val="22"/>
          <w:lang w:val="uk-UA"/>
        </w:rPr>
        <w:t xml:space="preserve"> Методичні та практичні завдання</w:t>
      </w:r>
      <w:r w:rsidRPr="00E24EC8">
        <w:rPr>
          <w:b/>
          <w:sz w:val="22"/>
          <w:szCs w:val="22"/>
          <w:lang w:val="uk-UA"/>
        </w:rPr>
        <w:t xml:space="preserve"> </w:t>
      </w:r>
      <w:r w:rsidRPr="00E24EC8">
        <w:rPr>
          <w:sz w:val="22"/>
          <w:szCs w:val="22"/>
          <w:lang w:val="uk-UA"/>
        </w:rPr>
        <w:t>лабораторного заняття: навчити студентів методологічним особливостям застосування системного підходу при обстеженні людини</w:t>
      </w:r>
      <w:r>
        <w:rPr>
          <w:sz w:val="22"/>
          <w:szCs w:val="22"/>
          <w:lang w:val="uk-UA"/>
        </w:rPr>
        <w:t xml:space="preserve"> в нормі та при патології</w:t>
      </w:r>
      <w:r w:rsidRPr="00E24EC8">
        <w:rPr>
          <w:sz w:val="22"/>
          <w:szCs w:val="22"/>
          <w:lang w:val="uk-UA"/>
        </w:rPr>
        <w:t xml:space="preserve">.  </w:t>
      </w:r>
    </w:p>
    <w:p w:rsidR="00790651" w:rsidRPr="00E24EC8" w:rsidRDefault="00790651" w:rsidP="007A3D65">
      <w:pPr>
        <w:spacing w:line="240" w:lineRule="atLeast"/>
        <w:ind w:left="426" w:right="310" w:firstLine="567"/>
        <w:jc w:val="both"/>
        <w:rPr>
          <w:color w:val="FF0000"/>
          <w:sz w:val="22"/>
          <w:szCs w:val="22"/>
          <w:lang w:val="uk-UA"/>
        </w:rPr>
      </w:pPr>
    </w:p>
    <w:p w:rsidR="00BE6781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Pr="00511A19" w:rsidRDefault="00BE6781" w:rsidP="007A3D65">
      <w:pPr>
        <w:pStyle w:val="a7"/>
        <w:tabs>
          <w:tab w:val="left" w:pos="336"/>
        </w:tabs>
        <w:ind w:left="426" w:right="310" w:firstLine="567"/>
        <w:jc w:val="center"/>
        <w:rPr>
          <w:b/>
          <w:sz w:val="22"/>
          <w:szCs w:val="22"/>
          <w:lang w:val="uk-UA" w:eastAsia="uk-UA"/>
        </w:rPr>
      </w:pPr>
      <w:bookmarkStart w:id="41" w:name="_Hlk187300846"/>
      <w:r w:rsidRPr="00511A19">
        <w:rPr>
          <w:b/>
          <w:sz w:val="22"/>
          <w:szCs w:val="22"/>
          <w:lang w:val="uk-UA" w:eastAsia="uk-UA"/>
        </w:rPr>
        <w:lastRenderedPageBreak/>
        <w:t>Перелік питань по темі</w:t>
      </w:r>
    </w:p>
    <w:p w:rsidR="00BE6781" w:rsidRDefault="00BE6781" w:rsidP="007A3D65">
      <w:pPr>
        <w:spacing w:line="240" w:lineRule="atLeast"/>
        <w:ind w:left="426" w:right="310" w:firstLine="567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</w:t>
      </w:r>
      <w:r w:rsidRPr="002A54DF">
        <w:rPr>
          <w:sz w:val="22"/>
          <w:szCs w:val="22"/>
          <w:lang w:val="uk-UA"/>
        </w:rPr>
        <w:t>Складові функціональної діагностики  при дослідженні суглобів</w:t>
      </w:r>
      <w:r>
        <w:rPr>
          <w:sz w:val="22"/>
          <w:szCs w:val="22"/>
          <w:lang w:val="uk-UA"/>
        </w:rPr>
        <w:t xml:space="preserve"> нижніх кінцівок</w:t>
      </w:r>
    </w:p>
    <w:p w:rsidR="00BE6781" w:rsidRPr="00B602DF" w:rsidRDefault="00BE6781" w:rsidP="007A3D65">
      <w:pPr>
        <w:pStyle w:val="a7"/>
        <w:tabs>
          <w:tab w:val="left" w:pos="365"/>
        </w:tabs>
        <w:spacing w:line="240" w:lineRule="atLeast"/>
        <w:ind w:left="426" w:right="310" w:firstLine="567"/>
        <w:contextualSpacing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 w:eastAsia="uk-UA"/>
        </w:rPr>
        <w:t>2.</w:t>
      </w:r>
      <w:r w:rsidRPr="002A54DF">
        <w:rPr>
          <w:sz w:val="22"/>
          <w:szCs w:val="22"/>
          <w:lang w:eastAsia="uk-UA"/>
        </w:rPr>
        <w:t xml:space="preserve">За </w:t>
      </w:r>
      <w:proofErr w:type="spellStart"/>
      <w:r w:rsidRPr="002A54DF">
        <w:rPr>
          <w:sz w:val="22"/>
          <w:szCs w:val="22"/>
          <w:lang w:eastAsia="uk-UA"/>
        </w:rPr>
        <w:t>допомогою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яких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опитувальників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можна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встановити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якість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життя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хворих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r>
        <w:rPr>
          <w:sz w:val="22"/>
          <w:szCs w:val="22"/>
          <w:lang w:val="uk-UA" w:eastAsia="uk-UA"/>
        </w:rPr>
        <w:t>при ураженні суглобів нижніх кінцівок</w:t>
      </w:r>
    </w:p>
    <w:p w:rsidR="00BE6781" w:rsidRDefault="00BE6781" w:rsidP="007A3D65">
      <w:pPr>
        <w:pStyle w:val="a7"/>
        <w:tabs>
          <w:tab w:val="left" w:pos="336"/>
        </w:tabs>
        <w:spacing w:after="0" w:line="240" w:lineRule="atLeast"/>
        <w:ind w:left="426" w:right="310" w:firstLine="567"/>
        <w:contextualSpacing/>
        <w:jc w:val="both"/>
        <w:rPr>
          <w:sz w:val="22"/>
          <w:szCs w:val="22"/>
          <w:lang w:eastAsia="uk-UA"/>
        </w:rPr>
      </w:pPr>
      <w:r>
        <w:rPr>
          <w:sz w:val="22"/>
          <w:szCs w:val="22"/>
          <w:lang w:val="uk-UA" w:eastAsia="uk-UA"/>
        </w:rPr>
        <w:t xml:space="preserve">3.Загальна методика </w:t>
      </w:r>
      <w:proofErr w:type="spellStart"/>
      <w:r w:rsidRPr="002A54DF">
        <w:rPr>
          <w:sz w:val="22"/>
          <w:szCs w:val="22"/>
          <w:lang w:eastAsia="uk-UA"/>
        </w:rPr>
        <w:t>вимірювання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амплітуди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рухів</w:t>
      </w:r>
      <w:proofErr w:type="spellEnd"/>
      <w:r w:rsidRPr="002A54DF">
        <w:rPr>
          <w:sz w:val="22"/>
          <w:szCs w:val="22"/>
          <w:lang w:eastAsia="uk-UA"/>
        </w:rPr>
        <w:t xml:space="preserve"> та </w:t>
      </w:r>
      <w:proofErr w:type="spellStart"/>
      <w:r w:rsidRPr="002A54DF">
        <w:rPr>
          <w:sz w:val="22"/>
          <w:szCs w:val="22"/>
          <w:lang w:eastAsia="uk-UA"/>
        </w:rPr>
        <w:t>її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нормальні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величини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bookmarkEnd w:id="41"/>
      <w:r w:rsidRPr="002A54DF">
        <w:rPr>
          <w:sz w:val="22"/>
          <w:szCs w:val="22"/>
          <w:lang w:eastAsia="uk-UA"/>
        </w:rPr>
        <w:t xml:space="preserve">у </w:t>
      </w:r>
      <w:proofErr w:type="spellStart"/>
      <w:r w:rsidRPr="002A54DF">
        <w:rPr>
          <w:sz w:val="22"/>
          <w:szCs w:val="22"/>
          <w:lang w:eastAsia="uk-UA"/>
        </w:rPr>
        <w:t>суглобах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нижньої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кінцівки</w:t>
      </w:r>
      <w:proofErr w:type="spellEnd"/>
      <w:r>
        <w:rPr>
          <w:sz w:val="22"/>
          <w:szCs w:val="22"/>
          <w:lang w:val="uk-UA" w:eastAsia="uk-UA"/>
        </w:rPr>
        <w:t>.</w:t>
      </w:r>
      <w:r w:rsidRPr="002A54DF">
        <w:rPr>
          <w:sz w:val="22"/>
          <w:szCs w:val="22"/>
          <w:lang w:eastAsia="uk-UA"/>
        </w:rPr>
        <w:t xml:space="preserve"> </w:t>
      </w:r>
    </w:p>
    <w:p w:rsidR="00BE6781" w:rsidRDefault="00BE6781" w:rsidP="007A3D65">
      <w:pPr>
        <w:pStyle w:val="a7"/>
        <w:tabs>
          <w:tab w:val="left" w:pos="336"/>
        </w:tabs>
        <w:spacing w:after="0"/>
        <w:ind w:left="426" w:right="310" w:firstLine="567"/>
        <w:jc w:val="both"/>
        <w:rPr>
          <w:sz w:val="22"/>
          <w:szCs w:val="22"/>
          <w:lang w:eastAsia="uk-UA"/>
        </w:rPr>
      </w:pPr>
      <w:r>
        <w:rPr>
          <w:sz w:val="22"/>
          <w:szCs w:val="22"/>
          <w:lang w:val="uk-UA" w:eastAsia="uk-UA"/>
        </w:rPr>
        <w:t xml:space="preserve">4.Методика </w:t>
      </w:r>
      <w:proofErr w:type="spellStart"/>
      <w:r w:rsidRPr="002A54DF">
        <w:rPr>
          <w:sz w:val="22"/>
          <w:szCs w:val="22"/>
          <w:lang w:eastAsia="uk-UA"/>
        </w:rPr>
        <w:t>вимірювання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амплітуди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рухів</w:t>
      </w:r>
      <w:proofErr w:type="spellEnd"/>
      <w:r w:rsidRPr="002A54DF">
        <w:rPr>
          <w:sz w:val="22"/>
          <w:szCs w:val="22"/>
          <w:lang w:eastAsia="uk-UA"/>
        </w:rPr>
        <w:t xml:space="preserve"> та </w:t>
      </w:r>
      <w:proofErr w:type="spellStart"/>
      <w:r w:rsidRPr="002A54DF">
        <w:rPr>
          <w:sz w:val="22"/>
          <w:szCs w:val="22"/>
          <w:lang w:eastAsia="uk-UA"/>
        </w:rPr>
        <w:t>її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нормальні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величини</w:t>
      </w:r>
      <w:proofErr w:type="spellEnd"/>
      <w:r w:rsidRPr="002A54DF">
        <w:rPr>
          <w:sz w:val="22"/>
          <w:szCs w:val="22"/>
          <w:lang w:eastAsia="uk-UA"/>
        </w:rPr>
        <w:t xml:space="preserve"> у </w:t>
      </w:r>
      <w:proofErr w:type="spellStart"/>
      <w:r w:rsidRPr="002A54DF">
        <w:rPr>
          <w:sz w:val="22"/>
          <w:szCs w:val="22"/>
          <w:lang w:eastAsia="uk-UA"/>
        </w:rPr>
        <w:t>кульшовому</w:t>
      </w:r>
      <w:proofErr w:type="spellEnd"/>
      <w:r>
        <w:rPr>
          <w:sz w:val="22"/>
          <w:szCs w:val="22"/>
          <w:lang w:val="uk-UA" w:eastAsia="uk-UA"/>
        </w:rPr>
        <w:t>суглобі</w:t>
      </w:r>
      <w:r w:rsidRPr="002A54DF">
        <w:rPr>
          <w:sz w:val="22"/>
          <w:szCs w:val="22"/>
          <w:lang w:eastAsia="uk-UA"/>
        </w:rPr>
        <w:t xml:space="preserve"> </w:t>
      </w:r>
    </w:p>
    <w:p w:rsidR="00BE6781" w:rsidRDefault="00BE6781" w:rsidP="007A3D65">
      <w:pPr>
        <w:pStyle w:val="a7"/>
        <w:tabs>
          <w:tab w:val="left" w:pos="336"/>
        </w:tabs>
        <w:spacing w:after="0"/>
        <w:ind w:left="426" w:right="310" w:firstLine="567"/>
        <w:jc w:val="both"/>
        <w:rPr>
          <w:sz w:val="22"/>
          <w:szCs w:val="22"/>
          <w:lang w:eastAsia="uk-UA"/>
        </w:rPr>
      </w:pPr>
      <w:r>
        <w:rPr>
          <w:sz w:val="22"/>
          <w:szCs w:val="22"/>
          <w:lang w:val="uk-UA" w:eastAsia="uk-UA"/>
        </w:rPr>
        <w:t xml:space="preserve">5.Методика </w:t>
      </w:r>
      <w:proofErr w:type="spellStart"/>
      <w:r w:rsidRPr="002A54DF">
        <w:rPr>
          <w:sz w:val="22"/>
          <w:szCs w:val="22"/>
          <w:lang w:eastAsia="uk-UA"/>
        </w:rPr>
        <w:t>вимірювання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амплітуди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рухів</w:t>
      </w:r>
      <w:proofErr w:type="spellEnd"/>
      <w:r w:rsidRPr="002A54DF">
        <w:rPr>
          <w:sz w:val="22"/>
          <w:szCs w:val="22"/>
          <w:lang w:eastAsia="uk-UA"/>
        </w:rPr>
        <w:t xml:space="preserve"> та </w:t>
      </w:r>
      <w:proofErr w:type="spellStart"/>
      <w:r w:rsidRPr="002A54DF">
        <w:rPr>
          <w:sz w:val="22"/>
          <w:szCs w:val="22"/>
          <w:lang w:eastAsia="uk-UA"/>
        </w:rPr>
        <w:t>її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нормальні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величини</w:t>
      </w:r>
      <w:proofErr w:type="spellEnd"/>
      <w:r w:rsidRPr="002A54DF">
        <w:rPr>
          <w:sz w:val="22"/>
          <w:szCs w:val="22"/>
          <w:lang w:eastAsia="uk-UA"/>
        </w:rPr>
        <w:t xml:space="preserve"> у </w:t>
      </w:r>
      <w:proofErr w:type="spellStart"/>
      <w:r w:rsidRPr="002A54DF">
        <w:rPr>
          <w:sz w:val="22"/>
          <w:szCs w:val="22"/>
          <w:lang w:eastAsia="uk-UA"/>
        </w:rPr>
        <w:t>колінному</w:t>
      </w:r>
      <w:proofErr w:type="spellEnd"/>
      <w:r>
        <w:rPr>
          <w:sz w:val="22"/>
          <w:szCs w:val="22"/>
          <w:lang w:val="uk-UA" w:eastAsia="uk-UA"/>
        </w:rPr>
        <w:t xml:space="preserve"> суглобі</w:t>
      </w:r>
      <w:r w:rsidRPr="002A54DF">
        <w:rPr>
          <w:sz w:val="22"/>
          <w:szCs w:val="22"/>
          <w:lang w:eastAsia="uk-UA"/>
        </w:rPr>
        <w:t xml:space="preserve"> </w:t>
      </w:r>
    </w:p>
    <w:p w:rsidR="00BE6781" w:rsidRDefault="00BE6781" w:rsidP="007A3D65">
      <w:pPr>
        <w:pStyle w:val="a7"/>
        <w:tabs>
          <w:tab w:val="left" w:pos="336"/>
        </w:tabs>
        <w:spacing w:after="0"/>
        <w:ind w:left="426" w:right="310" w:firstLine="567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6.Методика </w:t>
      </w:r>
      <w:proofErr w:type="spellStart"/>
      <w:r w:rsidRPr="002A54DF">
        <w:rPr>
          <w:sz w:val="22"/>
          <w:szCs w:val="22"/>
          <w:lang w:eastAsia="uk-UA"/>
        </w:rPr>
        <w:t>вимірювання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амплітуди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рухів</w:t>
      </w:r>
      <w:proofErr w:type="spellEnd"/>
      <w:r w:rsidRPr="002A54DF">
        <w:rPr>
          <w:sz w:val="22"/>
          <w:szCs w:val="22"/>
          <w:lang w:eastAsia="uk-UA"/>
        </w:rPr>
        <w:t xml:space="preserve"> та </w:t>
      </w:r>
      <w:proofErr w:type="spellStart"/>
      <w:r w:rsidRPr="002A54DF">
        <w:rPr>
          <w:sz w:val="22"/>
          <w:szCs w:val="22"/>
          <w:lang w:eastAsia="uk-UA"/>
        </w:rPr>
        <w:t>її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нормальні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величини</w:t>
      </w:r>
      <w:proofErr w:type="spellEnd"/>
      <w:r w:rsidRPr="002A54DF">
        <w:rPr>
          <w:sz w:val="22"/>
          <w:szCs w:val="22"/>
          <w:lang w:eastAsia="uk-UA"/>
        </w:rPr>
        <w:t xml:space="preserve"> у </w:t>
      </w:r>
      <w:proofErr w:type="spellStart"/>
      <w:r w:rsidRPr="002A54DF">
        <w:rPr>
          <w:sz w:val="22"/>
          <w:szCs w:val="22"/>
          <w:lang w:eastAsia="uk-UA"/>
        </w:rPr>
        <w:t>гомілково</w:t>
      </w:r>
      <w:proofErr w:type="spellEnd"/>
      <w:r w:rsidRPr="002A54DF">
        <w:rPr>
          <w:sz w:val="22"/>
          <w:szCs w:val="22"/>
          <w:lang w:eastAsia="uk-UA"/>
        </w:rPr>
        <w:t>-стопному</w:t>
      </w:r>
      <w:r>
        <w:rPr>
          <w:sz w:val="22"/>
          <w:szCs w:val="22"/>
          <w:lang w:val="uk-UA" w:eastAsia="uk-UA"/>
        </w:rPr>
        <w:t xml:space="preserve"> суглобі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spacing w:line="240" w:lineRule="atLeast"/>
        <w:ind w:left="426" w:right="310" w:firstLine="567"/>
        <w:jc w:val="both"/>
        <w:rPr>
          <w:rStyle w:val="FontStyle28"/>
          <w:b w:val="0"/>
          <w:i w:val="0"/>
          <w:lang w:val="uk-UA" w:eastAsia="uk-UA"/>
        </w:rPr>
      </w:pPr>
      <w:r>
        <w:rPr>
          <w:rStyle w:val="FontStyle28"/>
          <w:b w:val="0"/>
          <w:i w:val="0"/>
          <w:lang w:val="uk-UA" w:eastAsia="uk-UA"/>
        </w:rPr>
        <w:t>7.</w:t>
      </w:r>
      <w:r w:rsidRPr="00C253D8">
        <w:rPr>
          <w:rStyle w:val="FontStyle28"/>
          <w:b w:val="0"/>
          <w:i w:val="0"/>
          <w:lang w:val="uk-UA" w:eastAsia="uk-UA"/>
        </w:rPr>
        <w:t>Плантографія, методика проведення.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spacing w:line="240" w:lineRule="atLeast"/>
        <w:ind w:left="426" w:right="310" w:firstLine="567"/>
        <w:jc w:val="both"/>
        <w:rPr>
          <w:bCs/>
          <w:iCs/>
          <w:sz w:val="22"/>
          <w:szCs w:val="22"/>
          <w:lang w:val="uk-UA" w:eastAsia="uk-UA"/>
        </w:rPr>
      </w:pPr>
    </w:p>
    <w:p w:rsidR="00BE6781" w:rsidRPr="00883D2B" w:rsidRDefault="00BE6781" w:rsidP="007A3D65">
      <w:pPr>
        <w:pStyle w:val="17"/>
        <w:keepNext/>
        <w:keepLines/>
        <w:shd w:val="clear" w:color="auto" w:fill="auto"/>
        <w:spacing w:after="85" w:line="240" w:lineRule="auto"/>
        <w:ind w:left="426" w:right="310" w:firstLine="567"/>
        <w:jc w:val="center"/>
        <w:rPr>
          <w:rFonts w:ascii="Times New Roman" w:hAnsi="Times New Roman" w:cs="Times New Roman"/>
        </w:rPr>
      </w:pPr>
      <w:r w:rsidRPr="00883D2B">
        <w:rPr>
          <w:rFonts w:ascii="Times New Roman" w:hAnsi="Times New Roman" w:cs="Times New Roman"/>
        </w:rPr>
        <w:t>Тестовий контроль</w:t>
      </w:r>
    </w:p>
    <w:p w:rsidR="00BE6781" w:rsidRPr="00883D2B" w:rsidRDefault="00BE6781" w:rsidP="007A3D65">
      <w:pPr>
        <w:ind w:left="426" w:right="310"/>
        <w:rPr>
          <w:szCs w:val="26"/>
          <w:lang w:val="uk-UA"/>
        </w:rPr>
      </w:pPr>
    </w:p>
    <w:p w:rsidR="00BE6781" w:rsidRPr="00883D2B" w:rsidRDefault="00BE6781" w:rsidP="007A3D65">
      <w:pPr>
        <w:pStyle w:val="460"/>
        <w:shd w:val="clear" w:color="auto" w:fill="auto"/>
        <w:tabs>
          <w:tab w:val="left" w:pos="366"/>
        </w:tabs>
        <w:spacing w:before="0" w:line="264" w:lineRule="exact"/>
        <w:ind w:left="426" w:right="310" w:firstLine="567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883D2B">
        <w:rPr>
          <w:rFonts w:ascii="Times New Roman" w:hAnsi="Times New Roman" w:cs="Times New Roman"/>
          <w:b w:val="0"/>
          <w:sz w:val="22"/>
          <w:szCs w:val="22"/>
          <w:u w:val="single"/>
        </w:rPr>
        <w:t>1.Характеристика качиної ходи:</w:t>
      </w:r>
    </w:p>
    <w:p w:rsidR="00BE6781" w:rsidRPr="00883D2B" w:rsidRDefault="00BE6781" w:rsidP="007A3D65">
      <w:pPr>
        <w:ind w:left="426" w:right="310"/>
        <w:jc w:val="both"/>
        <w:rPr>
          <w:b/>
          <w:sz w:val="22"/>
          <w:szCs w:val="22"/>
        </w:rPr>
      </w:pPr>
      <w:r w:rsidRPr="00883D2B">
        <w:rPr>
          <w:b/>
          <w:sz w:val="22"/>
          <w:szCs w:val="22"/>
        </w:rPr>
        <w:t xml:space="preserve">1.Тулуб при </w:t>
      </w:r>
      <w:proofErr w:type="spellStart"/>
      <w:r w:rsidRPr="00883D2B">
        <w:rPr>
          <w:b/>
          <w:sz w:val="22"/>
          <w:szCs w:val="22"/>
        </w:rPr>
        <w:t>ході</w:t>
      </w:r>
      <w:proofErr w:type="spellEnd"/>
      <w:r w:rsidRPr="00883D2B">
        <w:rPr>
          <w:b/>
          <w:sz w:val="22"/>
          <w:szCs w:val="22"/>
        </w:rPr>
        <w:t xml:space="preserve"> </w:t>
      </w:r>
      <w:proofErr w:type="spellStart"/>
      <w:r w:rsidRPr="00883D2B">
        <w:rPr>
          <w:b/>
          <w:sz w:val="22"/>
          <w:szCs w:val="22"/>
        </w:rPr>
        <w:t>поперемінно</w:t>
      </w:r>
      <w:proofErr w:type="spellEnd"/>
      <w:r w:rsidRPr="00883D2B">
        <w:rPr>
          <w:b/>
          <w:sz w:val="22"/>
          <w:szCs w:val="22"/>
        </w:rPr>
        <w:t xml:space="preserve"> </w:t>
      </w:r>
      <w:proofErr w:type="spellStart"/>
      <w:r w:rsidRPr="00883D2B">
        <w:rPr>
          <w:b/>
          <w:sz w:val="22"/>
          <w:szCs w:val="22"/>
        </w:rPr>
        <w:t>відхиляється</w:t>
      </w:r>
      <w:proofErr w:type="spellEnd"/>
      <w:r w:rsidRPr="00883D2B">
        <w:rPr>
          <w:b/>
          <w:sz w:val="22"/>
          <w:szCs w:val="22"/>
        </w:rPr>
        <w:t xml:space="preserve"> то в один, то в </w:t>
      </w:r>
      <w:proofErr w:type="spellStart"/>
      <w:r w:rsidRPr="00883D2B">
        <w:rPr>
          <w:b/>
          <w:sz w:val="22"/>
          <w:szCs w:val="22"/>
        </w:rPr>
        <w:t>інший</w:t>
      </w:r>
      <w:proofErr w:type="spellEnd"/>
      <w:r w:rsidRPr="00883D2B">
        <w:rPr>
          <w:b/>
          <w:sz w:val="22"/>
          <w:szCs w:val="22"/>
        </w:rPr>
        <w:t xml:space="preserve"> </w:t>
      </w:r>
      <w:proofErr w:type="spellStart"/>
      <w:r w:rsidRPr="00883D2B">
        <w:rPr>
          <w:b/>
          <w:sz w:val="22"/>
          <w:szCs w:val="22"/>
        </w:rPr>
        <w:t>бік</w:t>
      </w:r>
      <w:proofErr w:type="spellEnd"/>
      <w:r w:rsidRPr="00883D2B">
        <w:rPr>
          <w:b/>
          <w:sz w:val="22"/>
          <w:szCs w:val="22"/>
        </w:rPr>
        <w:t xml:space="preserve"> </w:t>
      </w:r>
      <w:proofErr w:type="spellStart"/>
      <w:r w:rsidRPr="00883D2B">
        <w:rPr>
          <w:b/>
          <w:sz w:val="22"/>
          <w:szCs w:val="22"/>
        </w:rPr>
        <w:t>внаслідок</w:t>
      </w:r>
      <w:proofErr w:type="spellEnd"/>
      <w:r w:rsidRPr="00883D2B">
        <w:rPr>
          <w:b/>
          <w:sz w:val="22"/>
          <w:szCs w:val="22"/>
        </w:rPr>
        <w:t xml:space="preserve"> </w:t>
      </w:r>
      <w:proofErr w:type="spellStart"/>
      <w:r w:rsidRPr="00883D2B">
        <w:rPr>
          <w:b/>
          <w:sz w:val="22"/>
          <w:szCs w:val="22"/>
        </w:rPr>
        <w:t>двобічного</w:t>
      </w:r>
      <w:proofErr w:type="spellEnd"/>
      <w:r w:rsidRPr="00883D2B">
        <w:rPr>
          <w:b/>
          <w:sz w:val="22"/>
          <w:szCs w:val="22"/>
        </w:rPr>
        <w:t xml:space="preserve"> </w:t>
      </w:r>
      <w:proofErr w:type="spellStart"/>
      <w:r w:rsidRPr="00883D2B">
        <w:rPr>
          <w:b/>
          <w:sz w:val="22"/>
          <w:szCs w:val="22"/>
        </w:rPr>
        <w:t>вродженого</w:t>
      </w:r>
      <w:proofErr w:type="spellEnd"/>
      <w:r w:rsidRPr="00883D2B">
        <w:rPr>
          <w:b/>
          <w:sz w:val="22"/>
          <w:szCs w:val="22"/>
        </w:rPr>
        <w:t xml:space="preserve"> </w:t>
      </w:r>
      <w:proofErr w:type="spellStart"/>
      <w:r w:rsidRPr="00883D2B">
        <w:rPr>
          <w:b/>
          <w:sz w:val="22"/>
          <w:szCs w:val="22"/>
        </w:rPr>
        <w:t>вивиху</w:t>
      </w:r>
      <w:proofErr w:type="spellEnd"/>
      <w:r w:rsidRPr="00883D2B">
        <w:rPr>
          <w:b/>
          <w:sz w:val="22"/>
          <w:szCs w:val="22"/>
        </w:rPr>
        <w:t xml:space="preserve"> стегна </w:t>
      </w:r>
      <w:proofErr w:type="spellStart"/>
      <w:r w:rsidRPr="00883D2B">
        <w:rPr>
          <w:b/>
          <w:sz w:val="22"/>
          <w:szCs w:val="22"/>
        </w:rPr>
        <w:t>або</w:t>
      </w:r>
      <w:proofErr w:type="spellEnd"/>
      <w:r w:rsidRPr="00883D2B">
        <w:rPr>
          <w:b/>
          <w:sz w:val="22"/>
          <w:szCs w:val="22"/>
        </w:rPr>
        <w:t xml:space="preserve"> </w:t>
      </w:r>
      <w:proofErr w:type="spellStart"/>
      <w:r w:rsidRPr="00883D2B">
        <w:rPr>
          <w:b/>
          <w:sz w:val="22"/>
          <w:szCs w:val="22"/>
        </w:rPr>
        <w:t>деформацій</w:t>
      </w:r>
      <w:proofErr w:type="spellEnd"/>
      <w:r w:rsidRPr="00883D2B">
        <w:rPr>
          <w:b/>
          <w:sz w:val="22"/>
          <w:szCs w:val="22"/>
        </w:rPr>
        <w:t xml:space="preserve"> з </w:t>
      </w:r>
      <w:proofErr w:type="spellStart"/>
      <w:r w:rsidRPr="00883D2B">
        <w:rPr>
          <w:b/>
          <w:sz w:val="22"/>
          <w:szCs w:val="22"/>
        </w:rPr>
        <w:t>укороченням</w:t>
      </w:r>
      <w:proofErr w:type="spellEnd"/>
      <w:r w:rsidRPr="00883D2B">
        <w:rPr>
          <w:b/>
          <w:sz w:val="22"/>
          <w:szCs w:val="22"/>
        </w:rPr>
        <w:t xml:space="preserve"> </w:t>
      </w:r>
      <w:proofErr w:type="spellStart"/>
      <w:r w:rsidRPr="00883D2B">
        <w:rPr>
          <w:b/>
          <w:sz w:val="22"/>
          <w:szCs w:val="22"/>
        </w:rPr>
        <w:t>тазововертлюжних</w:t>
      </w:r>
      <w:proofErr w:type="spellEnd"/>
      <w:r w:rsidRPr="00883D2B">
        <w:rPr>
          <w:b/>
          <w:sz w:val="22"/>
          <w:szCs w:val="22"/>
        </w:rPr>
        <w:t xml:space="preserve"> м</w:t>
      </w:r>
      <w:r w:rsidR="00790651" w:rsidRPr="009A3C23">
        <w:rPr>
          <w:b/>
          <w:sz w:val="20"/>
          <w:szCs w:val="20"/>
          <w:lang w:val="uk-UA"/>
        </w:rPr>
        <w:t>’</w:t>
      </w:r>
      <w:proofErr w:type="spellStart"/>
      <w:r w:rsidRPr="00883D2B">
        <w:rPr>
          <w:b/>
          <w:sz w:val="22"/>
          <w:szCs w:val="22"/>
        </w:rPr>
        <w:t>язів</w:t>
      </w:r>
      <w:proofErr w:type="spellEnd"/>
      <w:r w:rsidRPr="00883D2B">
        <w:rPr>
          <w:b/>
          <w:sz w:val="22"/>
          <w:szCs w:val="22"/>
        </w:rPr>
        <w:t xml:space="preserve">. </w:t>
      </w:r>
    </w:p>
    <w:p w:rsidR="00BE6781" w:rsidRPr="00790651" w:rsidRDefault="00BE6781" w:rsidP="007A3D65">
      <w:pPr>
        <w:ind w:left="426" w:right="310"/>
        <w:jc w:val="both"/>
        <w:rPr>
          <w:sz w:val="22"/>
          <w:szCs w:val="22"/>
          <w:lang w:val="uk-UA"/>
        </w:rPr>
      </w:pPr>
      <w:r w:rsidRPr="00883D2B">
        <w:rPr>
          <w:sz w:val="22"/>
          <w:szCs w:val="22"/>
        </w:rPr>
        <w:t xml:space="preserve">2.Хвора нога при </w:t>
      </w:r>
      <w:proofErr w:type="spellStart"/>
      <w:r w:rsidRPr="00883D2B">
        <w:rPr>
          <w:sz w:val="22"/>
          <w:szCs w:val="22"/>
        </w:rPr>
        <w:t>ході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описує</w:t>
      </w:r>
      <w:proofErr w:type="spellEnd"/>
      <w:r w:rsidRPr="00883D2B">
        <w:rPr>
          <w:sz w:val="22"/>
          <w:szCs w:val="22"/>
        </w:rPr>
        <w:t xml:space="preserve"> коло </w:t>
      </w:r>
      <w:proofErr w:type="spellStart"/>
      <w:r w:rsidRPr="00883D2B">
        <w:rPr>
          <w:sz w:val="22"/>
          <w:szCs w:val="22"/>
        </w:rPr>
        <w:t>або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хворий</w:t>
      </w:r>
      <w:proofErr w:type="spellEnd"/>
      <w:r w:rsidRPr="00883D2B">
        <w:rPr>
          <w:sz w:val="22"/>
          <w:szCs w:val="22"/>
        </w:rPr>
        <w:t xml:space="preserve"> «</w:t>
      </w:r>
      <w:proofErr w:type="spellStart"/>
      <w:r w:rsidRPr="00883D2B">
        <w:rPr>
          <w:sz w:val="22"/>
          <w:szCs w:val="22"/>
        </w:rPr>
        <w:t>вкорочує</w:t>
      </w:r>
      <w:proofErr w:type="spellEnd"/>
      <w:r w:rsidRPr="00883D2B">
        <w:rPr>
          <w:sz w:val="22"/>
          <w:szCs w:val="22"/>
        </w:rPr>
        <w:t xml:space="preserve">» </w:t>
      </w:r>
      <w:proofErr w:type="spellStart"/>
      <w:r w:rsidRPr="00883D2B">
        <w:rPr>
          <w:sz w:val="22"/>
          <w:szCs w:val="22"/>
        </w:rPr>
        <w:t>довшу</w:t>
      </w:r>
      <w:proofErr w:type="spellEnd"/>
      <w:r w:rsidRPr="00883D2B">
        <w:rPr>
          <w:sz w:val="22"/>
          <w:szCs w:val="22"/>
        </w:rPr>
        <w:t xml:space="preserve"> ногу, </w:t>
      </w:r>
      <w:proofErr w:type="spellStart"/>
      <w:r w:rsidRPr="00883D2B">
        <w:rPr>
          <w:sz w:val="22"/>
          <w:szCs w:val="22"/>
        </w:rPr>
        <w:t>згина</w:t>
      </w:r>
      <w:r w:rsidRPr="00883D2B">
        <w:rPr>
          <w:sz w:val="22"/>
          <w:szCs w:val="22"/>
        </w:rPr>
        <w:softHyphen/>
        <w:t>ючи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її</w:t>
      </w:r>
      <w:proofErr w:type="spellEnd"/>
      <w:r w:rsidRPr="00883D2B">
        <w:rPr>
          <w:sz w:val="22"/>
          <w:szCs w:val="22"/>
        </w:rPr>
        <w:t xml:space="preserve"> в </w:t>
      </w:r>
      <w:proofErr w:type="spellStart"/>
      <w:r w:rsidRPr="00883D2B">
        <w:rPr>
          <w:sz w:val="22"/>
          <w:szCs w:val="22"/>
        </w:rPr>
        <w:t>кульшовому</w:t>
      </w:r>
      <w:proofErr w:type="spellEnd"/>
      <w:r w:rsidRPr="00883D2B">
        <w:rPr>
          <w:sz w:val="22"/>
          <w:szCs w:val="22"/>
        </w:rPr>
        <w:t xml:space="preserve"> і </w:t>
      </w:r>
      <w:proofErr w:type="spellStart"/>
      <w:r w:rsidRPr="00883D2B">
        <w:rPr>
          <w:sz w:val="22"/>
          <w:szCs w:val="22"/>
        </w:rPr>
        <w:t>колінному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суглобах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внаслідок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видовження</w:t>
      </w:r>
      <w:proofErr w:type="spellEnd"/>
      <w:r w:rsidRPr="00883D2B">
        <w:rPr>
          <w:sz w:val="22"/>
          <w:szCs w:val="22"/>
        </w:rPr>
        <w:t xml:space="preserve"> </w:t>
      </w:r>
      <w:proofErr w:type="gramStart"/>
      <w:r w:rsidRPr="00883D2B">
        <w:rPr>
          <w:sz w:val="22"/>
          <w:szCs w:val="22"/>
        </w:rPr>
        <w:t xml:space="preserve">ноги </w:t>
      </w:r>
      <w:r w:rsidR="00790651">
        <w:rPr>
          <w:sz w:val="22"/>
          <w:szCs w:val="22"/>
          <w:lang w:val="uk-UA"/>
        </w:rPr>
        <w:t>.</w:t>
      </w:r>
      <w:proofErr w:type="gramEnd"/>
    </w:p>
    <w:p w:rsidR="00BE6781" w:rsidRPr="00883D2B" w:rsidRDefault="00BE6781" w:rsidP="007A3D65">
      <w:pPr>
        <w:ind w:left="426" w:right="310"/>
        <w:jc w:val="both"/>
        <w:rPr>
          <w:sz w:val="22"/>
          <w:szCs w:val="22"/>
        </w:rPr>
      </w:pPr>
      <w:r w:rsidRPr="00883D2B">
        <w:rPr>
          <w:sz w:val="22"/>
          <w:szCs w:val="22"/>
        </w:rPr>
        <w:t xml:space="preserve">3.Викликана </w:t>
      </w:r>
      <w:proofErr w:type="spellStart"/>
      <w:r w:rsidRPr="00883D2B">
        <w:rPr>
          <w:sz w:val="22"/>
          <w:szCs w:val="22"/>
        </w:rPr>
        <w:t>значним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вкороченням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кінцівки</w:t>
      </w:r>
      <w:proofErr w:type="spellEnd"/>
      <w:r w:rsidRPr="00883D2B">
        <w:rPr>
          <w:sz w:val="22"/>
          <w:szCs w:val="22"/>
        </w:rPr>
        <w:t xml:space="preserve">. </w:t>
      </w:r>
      <w:proofErr w:type="spellStart"/>
      <w:r w:rsidRPr="00883D2B">
        <w:rPr>
          <w:sz w:val="22"/>
          <w:szCs w:val="22"/>
        </w:rPr>
        <w:t>Вкорочена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кінцівка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неболюча</w:t>
      </w:r>
      <w:proofErr w:type="spellEnd"/>
      <w:r w:rsidRPr="00883D2B">
        <w:rPr>
          <w:sz w:val="22"/>
          <w:szCs w:val="22"/>
        </w:rPr>
        <w:t xml:space="preserve">, </w:t>
      </w:r>
      <w:proofErr w:type="spellStart"/>
      <w:r w:rsidRPr="00883D2B">
        <w:rPr>
          <w:sz w:val="22"/>
          <w:szCs w:val="22"/>
        </w:rPr>
        <w:t>використовується</w:t>
      </w:r>
      <w:proofErr w:type="spellEnd"/>
      <w:r w:rsidRPr="00883D2B">
        <w:rPr>
          <w:sz w:val="22"/>
          <w:szCs w:val="22"/>
        </w:rPr>
        <w:t xml:space="preserve"> для опори, </w:t>
      </w:r>
      <w:proofErr w:type="spellStart"/>
      <w:r w:rsidRPr="00883D2B">
        <w:rPr>
          <w:sz w:val="22"/>
          <w:szCs w:val="22"/>
        </w:rPr>
        <w:t>тулуб</w:t>
      </w:r>
      <w:proofErr w:type="spellEnd"/>
      <w:r w:rsidRPr="00883D2B">
        <w:rPr>
          <w:sz w:val="22"/>
          <w:szCs w:val="22"/>
        </w:rPr>
        <w:t xml:space="preserve"> при </w:t>
      </w:r>
      <w:proofErr w:type="spellStart"/>
      <w:r w:rsidRPr="00883D2B">
        <w:rPr>
          <w:sz w:val="22"/>
          <w:szCs w:val="22"/>
        </w:rPr>
        <w:t>опорі</w:t>
      </w:r>
      <w:proofErr w:type="spellEnd"/>
      <w:r w:rsidRPr="00883D2B">
        <w:rPr>
          <w:sz w:val="22"/>
          <w:szCs w:val="22"/>
        </w:rPr>
        <w:t xml:space="preserve"> на </w:t>
      </w:r>
      <w:proofErr w:type="spellStart"/>
      <w:r w:rsidRPr="00883D2B">
        <w:rPr>
          <w:sz w:val="22"/>
          <w:szCs w:val="22"/>
        </w:rPr>
        <w:t>цю</w:t>
      </w:r>
      <w:proofErr w:type="spellEnd"/>
      <w:r w:rsidRPr="00883D2B">
        <w:rPr>
          <w:sz w:val="22"/>
          <w:szCs w:val="22"/>
        </w:rPr>
        <w:t xml:space="preserve"> ногу </w:t>
      </w:r>
      <w:proofErr w:type="spellStart"/>
      <w:r w:rsidRPr="00883D2B">
        <w:rPr>
          <w:sz w:val="22"/>
          <w:szCs w:val="22"/>
        </w:rPr>
        <w:t>опускається</w:t>
      </w:r>
      <w:proofErr w:type="spellEnd"/>
      <w:r w:rsidR="00790651">
        <w:rPr>
          <w:sz w:val="22"/>
          <w:szCs w:val="22"/>
          <w:lang w:val="uk-UA"/>
        </w:rPr>
        <w:t>.</w:t>
      </w:r>
      <w:r w:rsidRPr="00883D2B">
        <w:rPr>
          <w:sz w:val="22"/>
          <w:szCs w:val="22"/>
        </w:rPr>
        <w:t xml:space="preserve"> </w:t>
      </w:r>
    </w:p>
    <w:p w:rsidR="00BE6781" w:rsidRPr="00790651" w:rsidRDefault="00BE6781" w:rsidP="007A3D65">
      <w:pPr>
        <w:ind w:left="426" w:right="310"/>
        <w:jc w:val="both"/>
        <w:rPr>
          <w:sz w:val="22"/>
          <w:szCs w:val="22"/>
          <w:lang w:val="uk-UA"/>
        </w:rPr>
      </w:pPr>
      <w:r w:rsidRPr="00883D2B">
        <w:rPr>
          <w:sz w:val="22"/>
          <w:szCs w:val="22"/>
        </w:rPr>
        <w:t xml:space="preserve">4.Внаслідок болю </w:t>
      </w:r>
      <w:proofErr w:type="spellStart"/>
      <w:r w:rsidRPr="00883D2B">
        <w:rPr>
          <w:sz w:val="22"/>
          <w:szCs w:val="22"/>
        </w:rPr>
        <w:t>хворий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оберігає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ушкоджену</w:t>
      </w:r>
      <w:proofErr w:type="spellEnd"/>
      <w:r w:rsidRPr="00883D2B">
        <w:rPr>
          <w:sz w:val="22"/>
          <w:szCs w:val="22"/>
        </w:rPr>
        <w:t xml:space="preserve"> ногу при </w:t>
      </w:r>
      <w:proofErr w:type="spellStart"/>
      <w:r w:rsidRPr="00883D2B">
        <w:rPr>
          <w:sz w:val="22"/>
          <w:szCs w:val="22"/>
        </w:rPr>
        <w:t>ході</w:t>
      </w:r>
      <w:proofErr w:type="spellEnd"/>
      <w:r w:rsidRPr="00883D2B">
        <w:rPr>
          <w:sz w:val="22"/>
          <w:szCs w:val="22"/>
        </w:rPr>
        <w:t xml:space="preserve">, </w:t>
      </w:r>
      <w:proofErr w:type="spellStart"/>
      <w:r w:rsidRPr="00883D2B">
        <w:rPr>
          <w:sz w:val="22"/>
          <w:szCs w:val="22"/>
        </w:rPr>
        <w:t>опирається</w:t>
      </w:r>
      <w:proofErr w:type="spellEnd"/>
      <w:r w:rsidRPr="00883D2B">
        <w:rPr>
          <w:sz w:val="22"/>
          <w:szCs w:val="22"/>
        </w:rPr>
        <w:t xml:space="preserve"> на </w:t>
      </w:r>
      <w:proofErr w:type="spellStart"/>
      <w:r w:rsidRPr="00883D2B">
        <w:rPr>
          <w:sz w:val="22"/>
          <w:szCs w:val="22"/>
        </w:rPr>
        <w:t>неї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обережно</w:t>
      </w:r>
      <w:proofErr w:type="spellEnd"/>
      <w:r w:rsidRPr="00883D2B">
        <w:rPr>
          <w:sz w:val="22"/>
          <w:szCs w:val="22"/>
        </w:rPr>
        <w:t xml:space="preserve"> і </w:t>
      </w:r>
      <w:proofErr w:type="spellStart"/>
      <w:r w:rsidRPr="00883D2B">
        <w:rPr>
          <w:sz w:val="22"/>
          <w:szCs w:val="22"/>
        </w:rPr>
        <w:t>короткочасно</w:t>
      </w:r>
      <w:proofErr w:type="spellEnd"/>
      <w:r w:rsidR="00790651">
        <w:rPr>
          <w:sz w:val="22"/>
          <w:szCs w:val="22"/>
          <w:lang w:val="uk-UA"/>
        </w:rPr>
        <w:t>.</w:t>
      </w:r>
    </w:p>
    <w:p w:rsidR="00BE6781" w:rsidRPr="00883D2B" w:rsidRDefault="00BE6781" w:rsidP="007A3D65">
      <w:pPr>
        <w:pStyle w:val="460"/>
        <w:shd w:val="clear" w:color="auto" w:fill="auto"/>
        <w:tabs>
          <w:tab w:val="left" w:pos="357"/>
        </w:tabs>
        <w:spacing w:before="0" w:line="264" w:lineRule="exact"/>
        <w:ind w:left="426" w:right="310" w:firstLine="567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883D2B">
        <w:rPr>
          <w:rFonts w:ascii="Times New Roman" w:hAnsi="Times New Roman" w:cs="Times New Roman"/>
          <w:b w:val="0"/>
          <w:sz w:val="22"/>
          <w:szCs w:val="22"/>
          <w:u w:val="single"/>
        </w:rPr>
        <w:t>2.Характеристика несправжньої кульгавості:</w:t>
      </w:r>
    </w:p>
    <w:p w:rsidR="00BE6781" w:rsidRPr="008669B0" w:rsidRDefault="00BE6781" w:rsidP="007A3D65">
      <w:pPr>
        <w:ind w:left="426" w:right="310"/>
        <w:jc w:val="both"/>
        <w:rPr>
          <w:sz w:val="22"/>
          <w:szCs w:val="22"/>
          <w:lang w:val="uk-UA"/>
        </w:rPr>
      </w:pPr>
      <w:r w:rsidRPr="008669B0">
        <w:rPr>
          <w:sz w:val="22"/>
          <w:szCs w:val="22"/>
        </w:rPr>
        <w:t xml:space="preserve">1.Тулуб при </w:t>
      </w:r>
      <w:proofErr w:type="spellStart"/>
      <w:r w:rsidRPr="008669B0">
        <w:rPr>
          <w:sz w:val="22"/>
          <w:szCs w:val="22"/>
        </w:rPr>
        <w:t>ході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поперемінно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відхиляється</w:t>
      </w:r>
      <w:proofErr w:type="spellEnd"/>
      <w:r w:rsidRPr="008669B0">
        <w:rPr>
          <w:sz w:val="22"/>
          <w:szCs w:val="22"/>
        </w:rPr>
        <w:t xml:space="preserve"> то в один, то в </w:t>
      </w:r>
      <w:proofErr w:type="spellStart"/>
      <w:r w:rsidRPr="008669B0">
        <w:rPr>
          <w:sz w:val="22"/>
          <w:szCs w:val="22"/>
        </w:rPr>
        <w:t>інший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бік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внаслідок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двобічного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вродженого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вивиху</w:t>
      </w:r>
      <w:proofErr w:type="spellEnd"/>
      <w:r w:rsidRPr="008669B0">
        <w:rPr>
          <w:sz w:val="22"/>
          <w:szCs w:val="22"/>
        </w:rPr>
        <w:t xml:space="preserve"> стегна </w:t>
      </w:r>
      <w:proofErr w:type="spellStart"/>
      <w:r w:rsidRPr="008669B0">
        <w:rPr>
          <w:sz w:val="22"/>
          <w:szCs w:val="22"/>
        </w:rPr>
        <w:t>або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деформацій</w:t>
      </w:r>
      <w:proofErr w:type="spellEnd"/>
      <w:r w:rsidRPr="008669B0">
        <w:rPr>
          <w:sz w:val="22"/>
          <w:szCs w:val="22"/>
        </w:rPr>
        <w:t xml:space="preserve"> з </w:t>
      </w:r>
      <w:proofErr w:type="spellStart"/>
      <w:r w:rsidRPr="008669B0">
        <w:rPr>
          <w:sz w:val="22"/>
          <w:szCs w:val="22"/>
        </w:rPr>
        <w:t>укороченням</w:t>
      </w:r>
      <w:proofErr w:type="spellEnd"/>
      <w:r w:rsidRPr="008669B0">
        <w:rPr>
          <w:sz w:val="22"/>
          <w:szCs w:val="22"/>
        </w:rPr>
        <w:t xml:space="preserve"> тазово- </w:t>
      </w:r>
      <w:proofErr w:type="spellStart"/>
      <w:r w:rsidRPr="008669B0">
        <w:rPr>
          <w:sz w:val="22"/>
          <w:szCs w:val="22"/>
        </w:rPr>
        <w:t>вертлюжних</w:t>
      </w:r>
      <w:proofErr w:type="spellEnd"/>
      <w:r w:rsidRPr="008669B0">
        <w:rPr>
          <w:sz w:val="22"/>
          <w:szCs w:val="22"/>
        </w:rPr>
        <w:t xml:space="preserve"> м</w:t>
      </w:r>
      <w:r w:rsidR="00790651" w:rsidRPr="009A3C23">
        <w:rPr>
          <w:b/>
          <w:sz w:val="20"/>
          <w:szCs w:val="20"/>
          <w:lang w:val="uk-UA"/>
        </w:rPr>
        <w:t>’</w:t>
      </w:r>
      <w:proofErr w:type="spellStart"/>
      <w:r w:rsidRPr="008669B0">
        <w:rPr>
          <w:sz w:val="22"/>
          <w:szCs w:val="22"/>
        </w:rPr>
        <w:t>язів</w:t>
      </w:r>
      <w:proofErr w:type="spellEnd"/>
      <w:r w:rsidR="008669B0">
        <w:rPr>
          <w:sz w:val="22"/>
          <w:szCs w:val="22"/>
          <w:lang w:val="uk-UA"/>
        </w:rPr>
        <w:t>.</w:t>
      </w:r>
    </w:p>
    <w:p w:rsidR="00BE6781" w:rsidRPr="00883D2B" w:rsidRDefault="00BE6781" w:rsidP="007A3D65">
      <w:pPr>
        <w:pStyle w:val="91"/>
        <w:shd w:val="clear" w:color="auto" w:fill="auto"/>
        <w:spacing w:after="0"/>
        <w:ind w:left="426" w:right="31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83D2B">
        <w:rPr>
          <w:rFonts w:ascii="Times New Roman" w:hAnsi="Times New Roman" w:cs="Times New Roman"/>
          <w:b/>
          <w:sz w:val="22"/>
          <w:szCs w:val="22"/>
        </w:rPr>
        <w:t>2.Внаслідок болю хворий оберігає ушкоджену ногу при ході, опирається на неї обережно і короткочасно</w:t>
      </w:r>
      <w:r w:rsidR="008669B0">
        <w:rPr>
          <w:rFonts w:ascii="Times New Roman" w:hAnsi="Times New Roman" w:cs="Times New Roman"/>
          <w:b/>
          <w:sz w:val="22"/>
          <w:szCs w:val="22"/>
        </w:rPr>
        <w:t>.</w:t>
      </w:r>
    </w:p>
    <w:p w:rsidR="00BE6781" w:rsidRPr="00883D2B" w:rsidRDefault="00BE6781" w:rsidP="007A3D65">
      <w:pPr>
        <w:pStyle w:val="91"/>
        <w:shd w:val="clear" w:color="auto" w:fill="auto"/>
        <w:spacing w:after="0"/>
        <w:ind w:left="426" w:right="3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83D2B">
        <w:rPr>
          <w:rFonts w:ascii="Times New Roman" w:hAnsi="Times New Roman" w:cs="Times New Roman"/>
          <w:sz w:val="22"/>
          <w:szCs w:val="22"/>
        </w:rPr>
        <w:lastRenderedPageBreak/>
        <w:t>3.Викликана значним вкороченням кінцівки. Вкорочена кінцівка не болюча, використовується для опори, тулуб при опорі на цю ногу опускається.</w:t>
      </w:r>
    </w:p>
    <w:p w:rsidR="00BE6781" w:rsidRPr="00883D2B" w:rsidRDefault="00BE6781" w:rsidP="007A3D65">
      <w:pPr>
        <w:pStyle w:val="91"/>
        <w:shd w:val="clear" w:color="auto" w:fill="auto"/>
        <w:spacing w:after="0"/>
        <w:ind w:left="426" w:right="3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83D2B">
        <w:rPr>
          <w:rFonts w:ascii="Times New Roman" w:hAnsi="Times New Roman" w:cs="Times New Roman"/>
          <w:sz w:val="22"/>
          <w:szCs w:val="22"/>
        </w:rPr>
        <w:t>4.Хвора нога при ході описує коло або хворий «вкорочує» довшу ногу, згина</w:t>
      </w:r>
      <w:r w:rsidRPr="00883D2B">
        <w:rPr>
          <w:rFonts w:ascii="Times New Roman" w:hAnsi="Times New Roman" w:cs="Times New Roman"/>
          <w:sz w:val="22"/>
          <w:szCs w:val="22"/>
        </w:rPr>
        <w:softHyphen/>
        <w:t>ючи її у  кульшовому і колінному суглобах внаслідок видовження ноги</w:t>
      </w:r>
      <w:r w:rsidR="00790651">
        <w:rPr>
          <w:rFonts w:ascii="Times New Roman" w:hAnsi="Times New Roman" w:cs="Times New Roman"/>
          <w:sz w:val="22"/>
          <w:szCs w:val="22"/>
        </w:rPr>
        <w:t>.</w:t>
      </w:r>
      <w:r w:rsidRPr="00883D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781" w:rsidRPr="00883D2B" w:rsidRDefault="00BE6781" w:rsidP="007A3D65">
      <w:pPr>
        <w:pStyle w:val="Style2"/>
        <w:widowControl/>
        <w:spacing w:line="240" w:lineRule="atLeast"/>
        <w:ind w:left="426" w:right="310" w:firstLine="567"/>
        <w:jc w:val="left"/>
        <w:rPr>
          <w:rStyle w:val="FontStyle29"/>
          <w:u w:val="single"/>
          <w:lang w:val="uk-UA" w:eastAsia="uk-UA"/>
        </w:rPr>
      </w:pPr>
      <w:r w:rsidRPr="00883D2B">
        <w:rPr>
          <w:rStyle w:val="FontStyle29"/>
          <w:u w:val="single"/>
          <w:lang w:val="uk-UA" w:eastAsia="uk-UA"/>
        </w:rPr>
        <w:t>3.Дослідження функціонального стану  суглобів</w:t>
      </w:r>
      <w:r w:rsidR="00883D2B">
        <w:rPr>
          <w:rStyle w:val="FontStyle29"/>
          <w:u w:val="single"/>
          <w:lang w:val="uk-UA" w:eastAsia="uk-UA"/>
        </w:rPr>
        <w:t xml:space="preserve"> </w:t>
      </w:r>
      <w:r w:rsidRPr="00883D2B">
        <w:rPr>
          <w:rStyle w:val="FontStyle29"/>
          <w:u w:val="single"/>
          <w:lang w:val="uk-UA" w:eastAsia="uk-UA"/>
        </w:rPr>
        <w:t>нижніх</w:t>
      </w:r>
      <w:r w:rsidR="00883D2B">
        <w:rPr>
          <w:rStyle w:val="FontStyle29"/>
          <w:u w:val="single"/>
          <w:lang w:val="uk-UA" w:eastAsia="uk-UA"/>
        </w:rPr>
        <w:t xml:space="preserve"> </w:t>
      </w:r>
      <w:r w:rsidRPr="00883D2B">
        <w:rPr>
          <w:rStyle w:val="FontStyle29"/>
          <w:u w:val="single"/>
          <w:lang w:val="uk-UA" w:eastAsia="uk-UA"/>
        </w:rPr>
        <w:t>кінцівок складається з використання</w:t>
      </w:r>
      <w:r w:rsidR="00883D2B">
        <w:rPr>
          <w:rStyle w:val="FontStyle29"/>
          <w:u w:val="single"/>
          <w:lang w:val="uk-UA" w:eastAsia="uk-UA"/>
        </w:rPr>
        <w:t xml:space="preserve"> </w:t>
      </w:r>
      <w:proofErr w:type="spellStart"/>
      <w:r w:rsidR="00883D2B">
        <w:rPr>
          <w:rStyle w:val="FontStyle29"/>
          <w:u w:val="single"/>
          <w:lang w:val="uk-UA" w:eastAsia="uk-UA"/>
        </w:rPr>
        <w:t>методик</w:t>
      </w:r>
      <w:proofErr w:type="spellEnd"/>
      <w:r w:rsidRPr="00883D2B">
        <w:rPr>
          <w:rStyle w:val="FontStyle29"/>
          <w:u w:val="single"/>
          <w:lang w:val="uk-UA" w:eastAsia="uk-UA"/>
        </w:rPr>
        <w:t>:</w:t>
      </w:r>
    </w:p>
    <w:p w:rsidR="00BE6781" w:rsidRPr="00883D2B" w:rsidRDefault="00BE6781" w:rsidP="007A3D65">
      <w:pPr>
        <w:pStyle w:val="Style2"/>
        <w:widowControl/>
        <w:spacing w:line="240" w:lineRule="atLeast"/>
        <w:ind w:left="426" w:right="310" w:firstLine="734"/>
        <w:jc w:val="left"/>
        <w:rPr>
          <w:rStyle w:val="FontStyle28"/>
          <w:b w:val="0"/>
          <w:bCs w:val="0"/>
          <w:i w:val="0"/>
          <w:iCs w:val="0"/>
          <w:lang w:val="uk-UA" w:eastAsia="uk-UA"/>
        </w:rPr>
      </w:pPr>
      <w:r w:rsidRPr="00883D2B">
        <w:rPr>
          <w:rStyle w:val="FontStyle29"/>
          <w:b/>
          <w:lang w:val="uk-UA" w:eastAsia="uk-UA"/>
        </w:rPr>
        <w:t>1</w:t>
      </w:r>
      <w:r w:rsidRPr="00883D2B">
        <w:rPr>
          <w:rStyle w:val="FontStyle29"/>
          <w:lang w:val="uk-UA" w:eastAsia="uk-UA"/>
        </w:rPr>
        <w:t>.З</w:t>
      </w:r>
      <w:r w:rsidRPr="00883D2B">
        <w:rPr>
          <w:rStyle w:val="FontStyle28"/>
          <w:bCs w:val="0"/>
          <w:i w:val="0"/>
          <w:iCs w:val="0"/>
          <w:lang w:val="uk-UA" w:eastAsia="uk-UA"/>
        </w:rPr>
        <w:t>агального огляду обстеження.</w:t>
      </w:r>
    </w:p>
    <w:p w:rsidR="00BE6781" w:rsidRPr="00883D2B" w:rsidRDefault="00BE6781" w:rsidP="007A3D65">
      <w:pPr>
        <w:pStyle w:val="Style2"/>
        <w:widowControl/>
        <w:spacing w:line="240" w:lineRule="atLeast"/>
        <w:ind w:left="426" w:right="310" w:firstLine="734"/>
        <w:jc w:val="left"/>
        <w:rPr>
          <w:rStyle w:val="FontStyle28"/>
          <w:b w:val="0"/>
          <w:bCs w:val="0"/>
          <w:i w:val="0"/>
          <w:iCs w:val="0"/>
          <w:lang w:val="uk-UA" w:eastAsia="uk-UA"/>
        </w:rPr>
      </w:pPr>
      <w:r w:rsidRPr="00883D2B">
        <w:rPr>
          <w:rStyle w:val="FontStyle28"/>
          <w:b w:val="0"/>
          <w:bCs w:val="0"/>
          <w:i w:val="0"/>
          <w:iCs w:val="0"/>
          <w:lang w:val="uk-UA" w:eastAsia="uk-UA"/>
        </w:rPr>
        <w:t>2.Тільки досліджень ССС та системи дихання.</w:t>
      </w:r>
    </w:p>
    <w:p w:rsidR="00BE6781" w:rsidRPr="00883D2B" w:rsidRDefault="00BE6781" w:rsidP="007A3D65">
      <w:pPr>
        <w:pStyle w:val="Style2"/>
        <w:widowControl/>
        <w:spacing w:line="240" w:lineRule="atLeast"/>
        <w:ind w:left="426" w:right="310" w:firstLine="734"/>
        <w:jc w:val="left"/>
        <w:rPr>
          <w:rStyle w:val="FontStyle28"/>
          <w:bCs w:val="0"/>
          <w:i w:val="0"/>
          <w:iCs w:val="0"/>
          <w:lang w:val="uk-UA" w:eastAsia="uk-UA"/>
        </w:rPr>
      </w:pPr>
      <w:r w:rsidRPr="00883D2B">
        <w:rPr>
          <w:rStyle w:val="FontStyle28"/>
          <w:bCs w:val="0"/>
          <w:i w:val="0"/>
          <w:iCs w:val="0"/>
          <w:lang w:val="uk-UA" w:eastAsia="uk-UA"/>
        </w:rPr>
        <w:t xml:space="preserve">3. </w:t>
      </w:r>
      <w:r w:rsidRPr="00883D2B">
        <w:rPr>
          <w:rStyle w:val="FontStyle29"/>
          <w:b/>
          <w:lang w:val="uk-UA" w:eastAsia="uk-UA"/>
        </w:rPr>
        <w:t>Вимірювання обсягу рухів окремих суглобів.</w:t>
      </w:r>
    </w:p>
    <w:p w:rsidR="00BE6781" w:rsidRPr="00883D2B" w:rsidRDefault="00BE6781" w:rsidP="007A3D65">
      <w:pPr>
        <w:pStyle w:val="Style2"/>
        <w:widowControl/>
        <w:spacing w:line="240" w:lineRule="atLeast"/>
        <w:ind w:left="426" w:right="310" w:firstLine="734"/>
        <w:jc w:val="left"/>
        <w:rPr>
          <w:b/>
          <w:sz w:val="22"/>
          <w:szCs w:val="22"/>
          <w:lang w:val="uk-UA" w:eastAsia="uk-UA"/>
        </w:rPr>
      </w:pPr>
      <w:r w:rsidRPr="00883D2B">
        <w:rPr>
          <w:rStyle w:val="FontStyle28"/>
          <w:bCs w:val="0"/>
          <w:i w:val="0"/>
          <w:iCs w:val="0"/>
          <w:lang w:val="uk-UA" w:eastAsia="uk-UA"/>
        </w:rPr>
        <w:t>4.</w:t>
      </w:r>
      <w:r w:rsidRPr="00883D2B">
        <w:rPr>
          <w:rStyle w:val="FontStyle29"/>
          <w:lang w:val="uk-UA" w:eastAsia="uk-UA"/>
        </w:rPr>
        <w:t xml:space="preserve"> </w:t>
      </w:r>
      <w:r w:rsidRPr="00883D2B">
        <w:rPr>
          <w:rStyle w:val="FontStyle29"/>
          <w:b/>
          <w:lang w:val="uk-UA" w:eastAsia="uk-UA"/>
        </w:rPr>
        <w:t>Використання спеціальних досліджень.</w:t>
      </w:r>
    </w:p>
    <w:p w:rsidR="00BE6781" w:rsidRPr="00883D2B" w:rsidRDefault="00BE6781" w:rsidP="007A3D65">
      <w:pPr>
        <w:pStyle w:val="460"/>
        <w:shd w:val="clear" w:color="auto" w:fill="auto"/>
        <w:tabs>
          <w:tab w:val="left" w:pos="327"/>
        </w:tabs>
        <w:spacing w:before="0" w:line="264" w:lineRule="exact"/>
        <w:ind w:left="426" w:right="310" w:firstLine="567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883D2B">
        <w:rPr>
          <w:rFonts w:ascii="Times New Roman" w:hAnsi="Times New Roman" w:cs="Times New Roman"/>
          <w:b w:val="0"/>
          <w:sz w:val="22"/>
          <w:szCs w:val="22"/>
          <w:u w:val="single"/>
        </w:rPr>
        <w:t>4.Вальгусне викривлення кінцівки - це:</w:t>
      </w:r>
    </w:p>
    <w:p w:rsidR="00BE6781" w:rsidRPr="00883D2B" w:rsidRDefault="00BE6781" w:rsidP="007A3D65">
      <w:pPr>
        <w:pStyle w:val="91"/>
        <w:shd w:val="clear" w:color="auto" w:fill="auto"/>
        <w:spacing w:after="0"/>
        <w:ind w:left="426" w:right="31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83D2B">
        <w:rPr>
          <w:rFonts w:ascii="Times New Roman" w:hAnsi="Times New Roman" w:cs="Times New Roman"/>
          <w:sz w:val="22"/>
          <w:szCs w:val="22"/>
        </w:rPr>
        <w:t>1.Відхилення кінцівки під кутом, відкритим досередини</w:t>
      </w:r>
      <w:r w:rsidR="00790651">
        <w:rPr>
          <w:rFonts w:ascii="Times New Roman" w:hAnsi="Times New Roman" w:cs="Times New Roman"/>
          <w:sz w:val="22"/>
          <w:szCs w:val="22"/>
        </w:rPr>
        <w:t>.</w:t>
      </w:r>
      <w:r w:rsidRPr="00883D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781" w:rsidRPr="00883D2B" w:rsidRDefault="00BE6781" w:rsidP="007A3D65">
      <w:pPr>
        <w:pStyle w:val="91"/>
        <w:shd w:val="clear" w:color="auto" w:fill="auto"/>
        <w:spacing w:after="0"/>
        <w:ind w:left="426" w:right="31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83D2B">
        <w:rPr>
          <w:rFonts w:ascii="Times New Roman" w:hAnsi="Times New Roman" w:cs="Times New Roman"/>
          <w:sz w:val="22"/>
          <w:szCs w:val="22"/>
          <w:lang w:val="ru-RU"/>
        </w:rPr>
        <w:t>2.</w:t>
      </w:r>
      <w:r w:rsidRPr="00883D2B">
        <w:rPr>
          <w:rFonts w:ascii="Times New Roman" w:hAnsi="Times New Roman" w:cs="Times New Roman"/>
          <w:sz w:val="22"/>
          <w:szCs w:val="22"/>
        </w:rPr>
        <w:t>Відхилення кінцівки у положенні згинання</w:t>
      </w:r>
      <w:r w:rsidR="00790651">
        <w:rPr>
          <w:rFonts w:ascii="Times New Roman" w:hAnsi="Times New Roman" w:cs="Times New Roman"/>
          <w:sz w:val="22"/>
          <w:szCs w:val="22"/>
        </w:rPr>
        <w:t>.</w:t>
      </w:r>
      <w:r w:rsidRPr="00883D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781" w:rsidRPr="00883D2B" w:rsidRDefault="00BE6781" w:rsidP="007A3D65">
      <w:pPr>
        <w:pStyle w:val="91"/>
        <w:shd w:val="clear" w:color="auto" w:fill="auto"/>
        <w:spacing w:after="0"/>
        <w:ind w:left="426" w:right="3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83D2B">
        <w:rPr>
          <w:rFonts w:ascii="Times New Roman" w:hAnsi="Times New Roman" w:cs="Times New Roman"/>
          <w:sz w:val="22"/>
          <w:szCs w:val="22"/>
        </w:rPr>
        <w:t>3.Відхилення кінцівки у положенні пронації</w:t>
      </w:r>
      <w:r w:rsidR="00790651">
        <w:rPr>
          <w:rFonts w:ascii="Times New Roman" w:hAnsi="Times New Roman" w:cs="Times New Roman"/>
          <w:sz w:val="22"/>
          <w:szCs w:val="22"/>
        </w:rPr>
        <w:t>.</w:t>
      </w:r>
    </w:p>
    <w:p w:rsidR="00BE6781" w:rsidRPr="00883D2B" w:rsidRDefault="00BE6781" w:rsidP="007A3D65">
      <w:pPr>
        <w:pStyle w:val="91"/>
        <w:shd w:val="clear" w:color="auto" w:fill="auto"/>
        <w:spacing w:after="0"/>
        <w:ind w:left="426" w:right="31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83D2B">
        <w:rPr>
          <w:rFonts w:ascii="Times New Roman" w:hAnsi="Times New Roman" w:cs="Times New Roman"/>
          <w:b/>
          <w:sz w:val="22"/>
          <w:szCs w:val="22"/>
        </w:rPr>
        <w:t>4.Відхилення кінцівки під кутом, відкритим назовні</w:t>
      </w:r>
      <w:r w:rsidR="00790651">
        <w:rPr>
          <w:rFonts w:ascii="Times New Roman" w:hAnsi="Times New Roman" w:cs="Times New Roman"/>
          <w:b/>
          <w:sz w:val="22"/>
          <w:szCs w:val="22"/>
        </w:rPr>
        <w:t>.</w:t>
      </w:r>
    </w:p>
    <w:p w:rsidR="00BE6781" w:rsidRPr="00883D2B" w:rsidRDefault="00BE6781" w:rsidP="007A3D65">
      <w:pPr>
        <w:pStyle w:val="22"/>
        <w:shd w:val="clear" w:color="auto" w:fill="auto"/>
        <w:tabs>
          <w:tab w:val="left" w:pos="576"/>
        </w:tabs>
        <w:spacing w:before="0"/>
        <w:ind w:left="426" w:right="310" w:firstLine="567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883D2B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5.Запалення суглобів </w:t>
      </w:r>
      <w:r w:rsidR="00883D2B" w:rsidRPr="00883D2B">
        <w:rPr>
          <w:sz w:val="22"/>
          <w:szCs w:val="22"/>
        </w:rPr>
        <w:t>–</w:t>
      </w:r>
      <w:r w:rsidRPr="00883D2B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 це:</w:t>
      </w:r>
    </w:p>
    <w:p w:rsidR="00BE6781" w:rsidRPr="00883D2B" w:rsidRDefault="00BE6781" w:rsidP="007A3D65">
      <w:pPr>
        <w:pStyle w:val="91"/>
        <w:shd w:val="clear" w:color="auto" w:fill="auto"/>
        <w:spacing w:after="0"/>
        <w:ind w:left="426" w:right="31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83D2B">
        <w:rPr>
          <w:rFonts w:ascii="Times New Roman" w:hAnsi="Times New Roman" w:cs="Times New Roman"/>
          <w:sz w:val="22"/>
          <w:szCs w:val="22"/>
        </w:rPr>
        <w:t xml:space="preserve">1.Артральґія. </w:t>
      </w:r>
    </w:p>
    <w:p w:rsidR="00BE6781" w:rsidRPr="00883D2B" w:rsidRDefault="00BE6781" w:rsidP="007A3D65">
      <w:pPr>
        <w:pStyle w:val="91"/>
        <w:shd w:val="clear" w:color="auto" w:fill="auto"/>
        <w:spacing w:after="0"/>
        <w:ind w:left="426" w:right="31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83D2B">
        <w:rPr>
          <w:rFonts w:ascii="Times New Roman" w:hAnsi="Times New Roman" w:cs="Times New Roman"/>
          <w:sz w:val="22"/>
          <w:szCs w:val="22"/>
        </w:rPr>
        <w:t xml:space="preserve">2.Осальгія. </w:t>
      </w:r>
    </w:p>
    <w:p w:rsidR="00BE6781" w:rsidRPr="00883D2B" w:rsidRDefault="00BE6781" w:rsidP="007A3D65">
      <w:pPr>
        <w:pStyle w:val="91"/>
        <w:shd w:val="clear" w:color="auto" w:fill="auto"/>
        <w:spacing w:after="0"/>
        <w:ind w:left="426" w:right="310" w:firstLine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83D2B">
        <w:rPr>
          <w:rFonts w:ascii="Times New Roman" w:hAnsi="Times New Roman" w:cs="Times New Roman"/>
          <w:b/>
          <w:sz w:val="22"/>
          <w:szCs w:val="22"/>
        </w:rPr>
        <w:t xml:space="preserve">3.Артрит. </w:t>
      </w:r>
    </w:p>
    <w:p w:rsidR="00BE6781" w:rsidRPr="00883D2B" w:rsidRDefault="00BE6781" w:rsidP="007A3D65">
      <w:pPr>
        <w:pStyle w:val="91"/>
        <w:shd w:val="clear" w:color="auto" w:fill="auto"/>
        <w:spacing w:after="0"/>
        <w:ind w:left="426" w:right="3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83D2B">
        <w:rPr>
          <w:rFonts w:ascii="Times New Roman" w:hAnsi="Times New Roman" w:cs="Times New Roman"/>
          <w:sz w:val="22"/>
          <w:szCs w:val="22"/>
        </w:rPr>
        <w:t>4.Міальгія.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ind w:left="426" w:right="310" w:firstLine="567"/>
        <w:jc w:val="both"/>
        <w:rPr>
          <w:b/>
          <w:sz w:val="22"/>
          <w:szCs w:val="22"/>
          <w:lang w:val="uk-UA"/>
        </w:rPr>
      </w:pPr>
      <w:r w:rsidRPr="00883D2B">
        <w:rPr>
          <w:sz w:val="22"/>
          <w:szCs w:val="22"/>
          <w:u w:val="single"/>
          <w:lang w:val="uk-UA"/>
        </w:rPr>
        <w:t>6.</w:t>
      </w:r>
      <w:proofErr w:type="spellStart"/>
      <w:r w:rsidRPr="00883D2B">
        <w:rPr>
          <w:sz w:val="22"/>
          <w:szCs w:val="22"/>
          <w:u w:val="single"/>
        </w:rPr>
        <w:t>Гіпорефлекторний</w:t>
      </w:r>
      <w:proofErr w:type="spellEnd"/>
      <w:r w:rsidRPr="00883D2B">
        <w:rPr>
          <w:sz w:val="22"/>
          <w:szCs w:val="22"/>
          <w:u w:val="single"/>
        </w:rPr>
        <w:t xml:space="preserve"> тип ходи при </w:t>
      </w:r>
      <w:proofErr w:type="spellStart"/>
      <w:r w:rsidRPr="00883D2B">
        <w:rPr>
          <w:sz w:val="22"/>
          <w:szCs w:val="22"/>
          <w:u w:val="single"/>
        </w:rPr>
        <w:t>ураженні</w:t>
      </w:r>
      <w:proofErr w:type="spellEnd"/>
      <w:r w:rsidRPr="00883D2B">
        <w:rPr>
          <w:sz w:val="22"/>
          <w:szCs w:val="22"/>
          <w:u w:val="single"/>
        </w:rPr>
        <w:t xml:space="preserve"> </w:t>
      </w:r>
      <w:proofErr w:type="spellStart"/>
      <w:r w:rsidRPr="00883D2B">
        <w:rPr>
          <w:sz w:val="22"/>
          <w:szCs w:val="22"/>
          <w:u w:val="single"/>
        </w:rPr>
        <w:t>кульшового</w:t>
      </w:r>
      <w:proofErr w:type="spellEnd"/>
      <w:r w:rsidRPr="00883D2B">
        <w:rPr>
          <w:sz w:val="22"/>
          <w:szCs w:val="22"/>
          <w:u w:val="single"/>
        </w:rPr>
        <w:t xml:space="preserve"> </w:t>
      </w:r>
      <w:proofErr w:type="spellStart"/>
      <w:r w:rsidRPr="00883D2B">
        <w:rPr>
          <w:sz w:val="22"/>
          <w:szCs w:val="22"/>
          <w:u w:val="single"/>
        </w:rPr>
        <w:t>суглоба</w:t>
      </w:r>
      <w:proofErr w:type="spellEnd"/>
      <w:r w:rsidRPr="00883D2B">
        <w:rPr>
          <w:sz w:val="22"/>
          <w:szCs w:val="22"/>
          <w:u w:val="single"/>
        </w:rPr>
        <w:t xml:space="preserve"> </w:t>
      </w:r>
      <w:proofErr w:type="spellStart"/>
      <w:r w:rsidRPr="00883D2B">
        <w:rPr>
          <w:sz w:val="22"/>
          <w:szCs w:val="22"/>
          <w:u w:val="single"/>
        </w:rPr>
        <w:t>характери</w:t>
      </w:r>
      <w:proofErr w:type="spellEnd"/>
      <w:r w:rsidRPr="00883D2B">
        <w:rPr>
          <w:sz w:val="22"/>
          <w:szCs w:val="22"/>
          <w:u w:val="single"/>
          <w:lang w:val="uk-UA"/>
        </w:rPr>
        <w:t>з</w:t>
      </w:r>
      <w:proofErr w:type="spellStart"/>
      <w:r w:rsidRPr="00883D2B">
        <w:rPr>
          <w:sz w:val="22"/>
          <w:szCs w:val="22"/>
          <w:u w:val="single"/>
        </w:rPr>
        <w:t>ується</w:t>
      </w:r>
      <w:proofErr w:type="spellEnd"/>
      <w:r w:rsidRPr="00883D2B">
        <w:rPr>
          <w:sz w:val="22"/>
          <w:szCs w:val="22"/>
          <w:u w:val="single"/>
        </w:rPr>
        <w:t xml:space="preserve"> такими </w:t>
      </w:r>
      <w:proofErr w:type="spellStart"/>
      <w:r w:rsidRPr="00883D2B">
        <w:rPr>
          <w:sz w:val="22"/>
          <w:szCs w:val="22"/>
          <w:u w:val="single"/>
        </w:rPr>
        <w:t>ознаками</w:t>
      </w:r>
      <w:proofErr w:type="spellEnd"/>
      <w:r w:rsidRPr="00883D2B">
        <w:rPr>
          <w:sz w:val="22"/>
          <w:szCs w:val="22"/>
          <w:u w:val="single"/>
          <w:lang w:val="uk-UA"/>
        </w:rPr>
        <w:t>: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ind w:left="426" w:right="310"/>
        <w:jc w:val="both"/>
        <w:rPr>
          <w:b/>
          <w:sz w:val="22"/>
          <w:szCs w:val="22"/>
          <w:lang w:val="uk-UA"/>
        </w:rPr>
      </w:pPr>
      <w:r w:rsidRPr="00883D2B">
        <w:rPr>
          <w:sz w:val="22"/>
          <w:szCs w:val="22"/>
          <w:lang w:val="uk-UA"/>
        </w:rPr>
        <w:t>1.</w:t>
      </w:r>
      <w:proofErr w:type="spellStart"/>
      <w:r w:rsidRPr="00883D2B">
        <w:rPr>
          <w:sz w:val="22"/>
          <w:szCs w:val="22"/>
        </w:rPr>
        <w:t>Надмірне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згинання</w:t>
      </w:r>
      <w:proofErr w:type="spellEnd"/>
      <w:r w:rsidRPr="00883D2B">
        <w:rPr>
          <w:sz w:val="22"/>
          <w:szCs w:val="22"/>
        </w:rPr>
        <w:t xml:space="preserve"> у </w:t>
      </w:r>
      <w:proofErr w:type="spellStart"/>
      <w:r w:rsidRPr="00883D2B">
        <w:rPr>
          <w:sz w:val="22"/>
          <w:szCs w:val="22"/>
        </w:rPr>
        <w:t>кульшовому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суглобі</w:t>
      </w:r>
      <w:proofErr w:type="spellEnd"/>
      <w:r w:rsidRPr="00883D2B">
        <w:rPr>
          <w:sz w:val="22"/>
          <w:szCs w:val="22"/>
          <w:lang w:val="uk-UA"/>
        </w:rPr>
        <w:t>.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ind w:left="426" w:right="310"/>
        <w:jc w:val="both"/>
        <w:rPr>
          <w:b/>
          <w:sz w:val="22"/>
          <w:szCs w:val="22"/>
          <w:lang w:val="uk-UA"/>
        </w:rPr>
      </w:pPr>
      <w:r w:rsidRPr="00883D2B">
        <w:rPr>
          <w:b/>
          <w:sz w:val="22"/>
          <w:szCs w:val="22"/>
          <w:lang w:val="uk-UA"/>
        </w:rPr>
        <w:t>2.</w:t>
      </w:r>
      <w:proofErr w:type="spellStart"/>
      <w:r w:rsidRPr="00883D2B">
        <w:rPr>
          <w:b/>
          <w:sz w:val="22"/>
          <w:szCs w:val="22"/>
        </w:rPr>
        <w:t>Зменшення</w:t>
      </w:r>
      <w:proofErr w:type="spellEnd"/>
      <w:r w:rsidRPr="00883D2B">
        <w:rPr>
          <w:b/>
          <w:sz w:val="22"/>
          <w:szCs w:val="22"/>
        </w:rPr>
        <w:t xml:space="preserve"> </w:t>
      </w:r>
      <w:proofErr w:type="spellStart"/>
      <w:r w:rsidRPr="00883D2B">
        <w:rPr>
          <w:b/>
          <w:sz w:val="22"/>
          <w:szCs w:val="22"/>
        </w:rPr>
        <w:t>згинання</w:t>
      </w:r>
      <w:proofErr w:type="spellEnd"/>
      <w:r w:rsidRPr="00883D2B">
        <w:rPr>
          <w:b/>
          <w:sz w:val="22"/>
          <w:szCs w:val="22"/>
        </w:rPr>
        <w:t xml:space="preserve"> у </w:t>
      </w:r>
      <w:proofErr w:type="spellStart"/>
      <w:r w:rsidRPr="00883D2B">
        <w:rPr>
          <w:b/>
          <w:sz w:val="22"/>
          <w:szCs w:val="22"/>
        </w:rPr>
        <w:t>кульшовому</w:t>
      </w:r>
      <w:proofErr w:type="spellEnd"/>
      <w:r w:rsidRPr="00883D2B">
        <w:rPr>
          <w:b/>
          <w:sz w:val="22"/>
          <w:szCs w:val="22"/>
        </w:rPr>
        <w:t xml:space="preserve"> і </w:t>
      </w:r>
      <w:proofErr w:type="spellStart"/>
      <w:r w:rsidRPr="00883D2B">
        <w:rPr>
          <w:b/>
          <w:sz w:val="22"/>
          <w:szCs w:val="22"/>
        </w:rPr>
        <w:t>колінному</w:t>
      </w:r>
      <w:proofErr w:type="spellEnd"/>
      <w:r w:rsidRPr="00883D2B">
        <w:rPr>
          <w:b/>
          <w:sz w:val="22"/>
          <w:szCs w:val="22"/>
        </w:rPr>
        <w:t xml:space="preserve"> </w:t>
      </w:r>
      <w:proofErr w:type="spellStart"/>
      <w:r w:rsidRPr="00883D2B">
        <w:rPr>
          <w:b/>
          <w:sz w:val="22"/>
          <w:szCs w:val="22"/>
        </w:rPr>
        <w:t>суглобах</w:t>
      </w:r>
      <w:proofErr w:type="spellEnd"/>
      <w:r w:rsidRPr="00883D2B">
        <w:rPr>
          <w:b/>
          <w:sz w:val="22"/>
          <w:szCs w:val="22"/>
          <w:lang w:val="uk-UA"/>
        </w:rPr>
        <w:t>.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ind w:left="426" w:right="310"/>
        <w:jc w:val="both"/>
        <w:rPr>
          <w:b/>
          <w:sz w:val="22"/>
          <w:szCs w:val="22"/>
          <w:lang w:val="uk-UA"/>
        </w:rPr>
      </w:pPr>
      <w:r w:rsidRPr="00883D2B">
        <w:rPr>
          <w:sz w:val="22"/>
          <w:szCs w:val="22"/>
          <w:lang w:val="uk-UA"/>
        </w:rPr>
        <w:t>3.</w:t>
      </w:r>
      <w:proofErr w:type="spellStart"/>
      <w:r w:rsidRPr="00883D2B">
        <w:rPr>
          <w:sz w:val="22"/>
          <w:szCs w:val="22"/>
        </w:rPr>
        <w:t>Обмеження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згинання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кульшового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суглоба</w:t>
      </w:r>
      <w:proofErr w:type="spellEnd"/>
      <w:r w:rsidRPr="00883D2B">
        <w:rPr>
          <w:sz w:val="22"/>
          <w:szCs w:val="22"/>
        </w:rPr>
        <w:t xml:space="preserve"> і </w:t>
      </w:r>
      <w:proofErr w:type="spellStart"/>
      <w:r w:rsidRPr="00883D2B">
        <w:rPr>
          <w:sz w:val="22"/>
          <w:szCs w:val="22"/>
        </w:rPr>
        <w:t>ротації</w:t>
      </w:r>
      <w:proofErr w:type="spellEnd"/>
      <w:r w:rsidRPr="00883D2B">
        <w:rPr>
          <w:sz w:val="22"/>
          <w:szCs w:val="22"/>
        </w:rPr>
        <w:t xml:space="preserve"> стегна </w:t>
      </w:r>
      <w:proofErr w:type="spellStart"/>
      <w:r w:rsidRPr="00883D2B">
        <w:rPr>
          <w:sz w:val="22"/>
          <w:szCs w:val="22"/>
        </w:rPr>
        <w:t>досередини</w:t>
      </w:r>
      <w:proofErr w:type="spellEnd"/>
      <w:r w:rsidRPr="00883D2B">
        <w:rPr>
          <w:sz w:val="22"/>
          <w:szCs w:val="22"/>
          <w:lang w:val="uk-UA"/>
        </w:rPr>
        <w:t>.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ind w:left="426" w:right="310"/>
        <w:jc w:val="both"/>
        <w:rPr>
          <w:sz w:val="22"/>
          <w:szCs w:val="22"/>
          <w:lang w:val="uk-UA"/>
        </w:rPr>
      </w:pPr>
      <w:r w:rsidRPr="00883D2B">
        <w:rPr>
          <w:sz w:val="22"/>
          <w:szCs w:val="22"/>
          <w:lang w:val="uk-UA"/>
        </w:rPr>
        <w:t>4.</w:t>
      </w:r>
      <w:proofErr w:type="spellStart"/>
      <w:r w:rsidRPr="00883D2B">
        <w:rPr>
          <w:sz w:val="22"/>
          <w:szCs w:val="22"/>
        </w:rPr>
        <w:t>Обмеження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ротації</w:t>
      </w:r>
      <w:proofErr w:type="spellEnd"/>
      <w:r w:rsidRPr="00883D2B">
        <w:rPr>
          <w:sz w:val="22"/>
          <w:szCs w:val="22"/>
        </w:rPr>
        <w:t xml:space="preserve"> стегна</w:t>
      </w:r>
      <w:r w:rsidRPr="00883D2B">
        <w:rPr>
          <w:sz w:val="22"/>
          <w:szCs w:val="22"/>
          <w:lang w:val="uk-UA"/>
        </w:rPr>
        <w:t>.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ind w:left="426" w:right="310" w:firstLine="567"/>
        <w:jc w:val="both"/>
        <w:rPr>
          <w:sz w:val="22"/>
          <w:szCs w:val="22"/>
          <w:lang w:val="uk-UA"/>
        </w:rPr>
      </w:pPr>
      <w:r w:rsidRPr="00883D2B">
        <w:rPr>
          <w:sz w:val="22"/>
          <w:szCs w:val="22"/>
          <w:u w:val="single"/>
          <w:lang w:val="uk-UA"/>
        </w:rPr>
        <w:t>7.</w:t>
      </w:r>
      <w:r w:rsidRPr="00883D2B">
        <w:rPr>
          <w:sz w:val="22"/>
          <w:szCs w:val="22"/>
          <w:u w:val="single"/>
        </w:rPr>
        <w:t xml:space="preserve">Для </w:t>
      </w:r>
      <w:proofErr w:type="spellStart"/>
      <w:r w:rsidRPr="00883D2B">
        <w:rPr>
          <w:sz w:val="22"/>
          <w:szCs w:val="22"/>
          <w:u w:val="single"/>
        </w:rPr>
        <w:t>виявлення</w:t>
      </w:r>
      <w:proofErr w:type="spellEnd"/>
      <w:r w:rsidRPr="00883D2B">
        <w:rPr>
          <w:sz w:val="22"/>
          <w:szCs w:val="22"/>
          <w:u w:val="single"/>
        </w:rPr>
        <w:t xml:space="preserve"> </w:t>
      </w:r>
      <w:proofErr w:type="spellStart"/>
      <w:r w:rsidRPr="00883D2B">
        <w:rPr>
          <w:sz w:val="22"/>
          <w:szCs w:val="22"/>
          <w:u w:val="single"/>
        </w:rPr>
        <w:t>рідини</w:t>
      </w:r>
      <w:proofErr w:type="spellEnd"/>
      <w:r w:rsidRPr="00883D2B">
        <w:rPr>
          <w:sz w:val="22"/>
          <w:szCs w:val="22"/>
          <w:u w:val="single"/>
        </w:rPr>
        <w:t xml:space="preserve"> у </w:t>
      </w:r>
      <w:proofErr w:type="spellStart"/>
      <w:r w:rsidRPr="00883D2B">
        <w:rPr>
          <w:sz w:val="22"/>
          <w:szCs w:val="22"/>
          <w:u w:val="single"/>
        </w:rPr>
        <w:t>порожнині</w:t>
      </w:r>
      <w:proofErr w:type="spellEnd"/>
      <w:r w:rsidRPr="00883D2B">
        <w:rPr>
          <w:sz w:val="22"/>
          <w:szCs w:val="22"/>
          <w:u w:val="single"/>
        </w:rPr>
        <w:t xml:space="preserve"> </w:t>
      </w:r>
      <w:proofErr w:type="spellStart"/>
      <w:r w:rsidRPr="00883D2B">
        <w:rPr>
          <w:sz w:val="22"/>
          <w:szCs w:val="22"/>
          <w:u w:val="single"/>
        </w:rPr>
        <w:t>колінного</w:t>
      </w:r>
      <w:proofErr w:type="spellEnd"/>
      <w:r w:rsidRPr="00883D2B">
        <w:rPr>
          <w:sz w:val="22"/>
          <w:szCs w:val="22"/>
          <w:u w:val="single"/>
        </w:rPr>
        <w:t xml:space="preserve"> </w:t>
      </w:r>
      <w:proofErr w:type="spellStart"/>
      <w:r w:rsidRPr="00883D2B">
        <w:rPr>
          <w:sz w:val="22"/>
          <w:szCs w:val="22"/>
          <w:u w:val="single"/>
        </w:rPr>
        <w:t>суглоба</w:t>
      </w:r>
      <w:proofErr w:type="spellEnd"/>
      <w:r w:rsidRPr="00883D2B">
        <w:rPr>
          <w:sz w:val="22"/>
          <w:szCs w:val="22"/>
          <w:u w:val="single"/>
        </w:rPr>
        <w:t xml:space="preserve"> </w:t>
      </w:r>
      <w:proofErr w:type="spellStart"/>
      <w:r w:rsidRPr="00883D2B">
        <w:rPr>
          <w:sz w:val="22"/>
          <w:szCs w:val="22"/>
          <w:u w:val="single"/>
        </w:rPr>
        <w:t>використовують</w:t>
      </w:r>
      <w:proofErr w:type="spellEnd"/>
      <w:r w:rsidRPr="00883D2B">
        <w:rPr>
          <w:sz w:val="22"/>
          <w:szCs w:val="22"/>
          <w:u w:val="single"/>
        </w:rPr>
        <w:t>: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ind w:left="426" w:right="310"/>
        <w:jc w:val="both"/>
        <w:rPr>
          <w:sz w:val="22"/>
          <w:szCs w:val="22"/>
          <w:lang w:val="uk-UA"/>
        </w:rPr>
      </w:pPr>
      <w:r w:rsidRPr="00883D2B">
        <w:rPr>
          <w:sz w:val="22"/>
          <w:szCs w:val="22"/>
          <w:lang w:val="uk-UA"/>
        </w:rPr>
        <w:t>1.</w:t>
      </w:r>
      <w:r w:rsidRPr="00883D2B">
        <w:rPr>
          <w:sz w:val="22"/>
          <w:szCs w:val="22"/>
        </w:rPr>
        <w:t xml:space="preserve">Симптом </w:t>
      </w:r>
      <w:proofErr w:type="spellStart"/>
      <w:r w:rsidRPr="00883D2B">
        <w:rPr>
          <w:sz w:val="22"/>
          <w:szCs w:val="22"/>
        </w:rPr>
        <w:t>Пайра</w:t>
      </w:r>
      <w:proofErr w:type="spellEnd"/>
      <w:r w:rsidRPr="00883D2B">
        <w:rPr>
          <w:sz w:val="22"/>
          <w:szCs w:val="22"/>
          <w:lang w:val="uk-UA"/>
        </w:rPr>
        <w:t>.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ind w:left="426" w:right="310"/>
        <w:jc w:val="both"/>
        <w:rPr>
          <w:sz w:val="22"/>
          <w:szCs w:val="22"/>
          <w:lang w:val="uk-UA"/>
        </w:rPr>
      </w:pPr>
      <w:r w:rsidRPr="00883D2B">
        <w:rPr>
          <w:sz w:val="22"/>
          <w:szCs w:val="22"/>
          <w:lang w:val="uk-UA"/>
        </w:rPr>
        <w:t>2.</w:t>
      </w:r>
      <w:r w:rsidRPr="00883D2B">
        <w:rPr>
          <w:sz w:val="22"/>
          <w:szCs w:val="22"/>
        </w:rPr>
        <w:t xml:space="preserve">Симптом </w:t>
      </w:r>
      <w:proofErr w:type="spellStart"/>
      <w:r w:rsidRPr="00883D2B">
        <w:rPr>
          <w:sz w:val="22"/>
          <w:szCs w:val="22"/>
        </w:rPr>
        <w:t>Ласега</w:t>
      </w:r>
      <w:proofErr w:type="spellEnd"/>
      <w:r w:rsidRPr="00883D2B">
        <w:rPr>
          <w:sz w:val="22"/>
          <w:szCs w:val="22"/>
          <w:lang w:val="uk-UA"/>
        </w:rPr>
        <w:t>.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ind w:left="426" w:right="310"/>
        <w:jc w:val="both"/>
        <w:rPr>
          <w:sz w:val="22"/>
          <w:szCs w:val="22"/>
          <w:lang w:val="uk-UA"/>
        </w:rPr>
      </w:pPr>
      <w:r w:rsidRPr="00883D2B">
        <w:rPr>
          <w:b/>
          <w:sz w:val="22"/>
          <w:szCs w:val="22"/>
          <w:lang w:val="uk-UA"/>
        </w:rPr>
        <w:t>3.</w:t>
      </w:r>
      <w:r w:rsidRPr="00883D2B">
        <w:rPr>
          <w:b/>
          <w:sz w:val="22"/>
          <w:szCs w:val="22"/>
        </w:rPr>
        <w:t xml:space="preserve">Симптом </w:t>
      </w:r>
      <w:proofErr w:type="spellStart"/>
      <w:r w:rsidRPr="00883D2B">
        <w:rPr>
          <w:b/>
          <w:sz w:val="22"/>
          <w:szCs w:val="22"/>
        </w:rPr>
        <w:t>болотування</w:t>
      </w:r>
      <w:proofErr w:type="spellEnd"/>
      <w:r w:rsidRPr="00883D2B">
        <w:rPr>
          <w:b/>
          <w:sz w:val="22"/>
          <w:szCs w:val="22"/>
        </w:rPr>
        <w:t xml:space="preserve"> </w:t>
      </w:r>
      <w:proofErr w:type="spellStart"/>
      <w:r w:rsidRPr="00883D2B">
        <w:rPr>
          <w:b/>
          <w:sz w:val="22"/>
          <w:szCs w:val="22"/>
        </w:rPr>
        <w:t>наколінка</w:t>
      </w:r>
      <w:proofErr w:type="spellEnd"/>
      <w:r w:rsidRPr="00883D2B">
        <w:rPr>
          <w:b/>
          <w:sz w:val="22"/>
          <w:szCs w:val="22"/>
          <w:lang w:val="uk-UA"/>
        </w:rPr>
        <w:t>.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ind w:left="426" w:right="310"/>
        <w:jc w:val="both"/>
        <w:rPr>
          <w:sz w:val="22"/>
          <w:szCs w:val="22"/>
          <w:lang w:val="uk-UA"/>
        </w:rPr>
      </w:pPr>
      <w:r w:rsidRPr="00883D2B">
        <w:rPr>
          <w:sz w:val="22"/>
          <w:szCs w:val="22"/>
          <w:lang w:val="uk-UA"/>
        </w:rPr>
        <w:t>4.</w:t>
      </w:r>
      <w:r w:rsidRPr="00883D2B">
        <w:rPr>
          <w:sz w:val="22"/>
          <w:szCs w:val="22"/>
        </w:rPr>
        <w:t>Симптом Золена</w:t>
      </w:r>
      <w:r w:rsidRPr="00883D2B">
        <w:rPr>
          <w:sz w:val="22"/>
          <w:szCs w:val="22"/>
          <w:lang w:val="uk-UA"/>
        </w:rPr>
        <w:t>.</w:t>
      </w:r>
    </w:p>
    <w:p w:rsidR="00BE6781" w:rsidRPr="00883D2B" w:rsidRDefault="00BE6781" w:rsidP="007A3D65">
      <w:pPr>
        <w:pStyle w:val="91"/>
        <w:shd w:val="clear" w:color="auto" w:fill="auto"/>
        <w:spacing w:after="0"/>
        <w:ind w:left="426" w:right="310"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83D2B">
        <w:rPr>
          <w:rFonts w:ascii="Times New Roman" w:hAnsi="Times New Roman" w:cs="Times New Roman"/>
          <w:sz w:val="22"/>
          <w:szCs w:val="22"/>
          <w:u w:val="single"/>
        </w:rPr>
        <w:t xml:space="preserve">8. </w:t>
      </w:r>
      <w:bookmarkStart w:id="42" w:name="bookmark12"/>
      <w:proofErr w:type="spellStart"/>
      <w:r w:rsidRPr="00883D2B">
        <w:rPr>
          <w:rFonts w:ascii="Times New Roman" w:hAnsi="Times New Roman" w:cs="Times New Roman"/>
          <w:sz w:val="22"/>
          <w:szCs w:val="22"/>
          <w:u w:val="single"/>
        </w:rPr>
        <w:t>Варусне</w:t>
      </w:r>
      <w:proofErr w:type="spellEnd"/>
      <w:r w:rsidRPr="00883D2B">
        <w:rPr>
          <w:rFonts w:ascii="Times New Roman" w:hAnsi="Times New Roman" w:cs="Times New Roman"/>
          <w:sz w:val="22"/>
          <w:szCs w:val="22"/>
          <w:u w:val="single"/>
        </w:rPr>
        <w:t xml:space="preserve"> викривлення кінцівки - це:</w:t>
      </w:r>
      <w:bookmarkEnd w:id="42"/>
    </w:p>
    <w:p w:rsidR="00BE6781" w:rsidRPr="00883D2B" w:rsidRDefault="00BE6781" w:rsidP="007A3D65">
      <w:pPr>
        <w:pStyle w:val="91"/>
        <w:shd w:val="clear" w:color="auto" w:fill="auto"/>
        <w:spacing w:after="0"/>
        <w:ind w:left="426" w:right="3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83D2B">
        <w:rPr>
          <w:rFonts w:ascii="Times New Roman" w:hAnsi="Times New Roman" w:cs="Times New Roman"/>
          <w:sz w:val="22"/>
          <w:szCs w:val="22"/>
        </w:rPr>
        <w:t>1.Відхилення кінцівки під кутом, відкритим назовні</w:t>
      </w:r>
      <w:r w:rsidR="00790651">
        <w:rPr>
          <w:rFonts w:ascii="Times New Roman" w:hAnsi="Times New Roman" w:cs="Times New Roman"/>
          <w:sz w:val="22"/>
          <w:szCs w:val="22"/>
        </w:rPr>
        <w:t>.</w:t>
      </w:r>
      <w:r w:rsidRPr="00883D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781" w:rsidRPr="00883D2B" w:rsidRDefault="00BE6781" w:rsidP="007A3D65">
      <w:pPr>
        <w:pStyle w:val="91"/>
        <w:shd w:val="clear" w:color="auto" w:fill="auto"/>
        <w:spacing w:after="0"/>
        <w:ind w:left="426" w:right="31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83D2B">
        <w:rPr>
          <w:rFonts w:ascii="Times New Roman" w:hAnsi="Times New Roman" w:cs="Times New Roman"/>
          <w:sz w:val="22"/>
          <w:szCs w:val="22"/>
        </w:rPr>
        <w:lastRenderedPageBreak/>
        <w:t>2.Відхилення кінцівки у положенні згинання</w:t>
      </w:r>
      <w:r w:rsidR="00790651">
        <w:rPr>
          <w:rFonts w:ascii="Times New Roman" w:hAnsi="Times New Roman" w:cs="Times New Roman"/>
          <w:sz w:val="22"/>
          <w:szCs w:val="22"/>
        </w:rPr>
        <w:t>.</w:t>
      </w:r>
      <w:r w:rsidRPr="00883D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781" w:rsidRPr="00883D2B" w:rsidRDefault="00BE6781" w:rsidP="007A3D65">
      <w:pPr>
        <w:pStyle w:val="91"/>
        <w:shd w:val="clear" w:color="auto" w:fill="auto"/>
        <w:spacing w:after="0"/>
        <w:ind w:left="426" w:right="310" w:firstLine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83D2B">
        <w:rPr>
          <w:rFonts w:ascii="Times New Roman" w:hAnsi="Times New Roman" w:cs="Times New Roman"/>
          <w:sz w:val="22"/>
          <w:szCs w:val="22"/>
        </w:rPr>
        <w:t>3.Відхилення кінцівки у положенні пронації</w:t>
      </w:r>
      <w:r w:rsidR="00790651">
        <w:rPr>
          <w:rFonts w:ascii="Times New Roman" w:hAnsi="Times New Roman" w:cs="Times New Roman"/>
          <w:sz w:val="22"/>
          <w:szCs w:val="22"/>
        </w:rPr>
        <w:t>.</w:t>
      </w:r>
    </w:p>
    <w:p w:rsidR="00BE6781" w:rsidRPr="00883D2B" w:rsidRDefault="00BE6781" w:rsidP="007A3D65">
      <w:pPr>
        <w:pStyle w:val="91"/>
        <w:shd w:val="clear" w:color="auto" w:fill="auto"/>
        <w:spacing w:after="0"/>
        <w:ind w:left="426" w:right="31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83D2B">
        <w:rPr>
          <w:rFonts w:ascii="Times New Roman" w:hAnsi="Times New Roman" w:cs="Times New Roman"/>
          <w:b/>
          <w:sz w:val="22"/>
          <w:szCs w:val="22"/>
          <w:lang w:val="ru-RU"/>
        </w:rPr>
        <w:t>4.</w:t>
      </w:r>
      <w:r w:rsidRPr="00883D2B">
        <w:rPr>
          <w:rFonts w:ascii="Times New Roman" w:hAnsi="Times New Roman" w:cs="Times New Roman"/>
          <w:b/>
          <w:sz w:val="22"/>
          <w:szCs w:val="22"/>
        </w:rPr>
        <w:t>Відхилення кінцівки під кутом, відкритим досередини.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ind w:left="426" w:right="310" w:firstLine="708"/>
        <w:jc w:val="both"/>
        <w:rPr>
          <w:b/>
          <w:sz w:val="22"/>
          <w:szCs w:val="22"/>
          <w:lang w:val="uk-UA"/>
        </w:rPr>
      </w:pPr>
      <w:r w:rsidRPr="00883D2B">
        <w:rPr>
          <w:sz w:val="22"/>
          <w:szCs w:val="22"/>
          <w:u w:val="single"/>
          <w:lang w:val="uk-UA"/>
        </w:rPr>
        <w:t>9.</w:t>
      </w:r>
      <w:r w:rsidRPr="00883D2B">
        <w:rPr>
          <w:sz w:val="22"/>
          <w:szCs w:val="22"/>
          <w:u w:val="single"/>
        </w:rPr>
        <w:t xml:space="preserve">При </w:t>
      </w:r>
      <w:proofErr w:type="spellStart"/>
      <w:r w:rsidRPr="00883D2B">
        <w:rPr>
          <w:sz w:val="22"/>
          <w:szCs w:val="22"/>
          <w:u w:val="single"/>
        </w:rPr>
        <w:t>патології</w:t>
      </w:r>
      <w:proofErr w:type="spellEnd"/>
      <w:r w:rsidRPr="00883D2B">
        <w:rPr>
          <w:sz w:val="22"/>
          <w:szCs w:val="22"/>
          <w:u w:val="single"/>
        </w:rPr>
        <w:t xml:space="preserve"> </w:t>
      </w:r>
      <w:proofErr w:type="spellStart"/>
      <w:r w:rsidRPr="00883D2B">
        <w:rPr>
          <w:sz w:val="22"/>
          <w:szCs w:val="22"/>
          <w:u w:val="single"/>
        </w:rPr>
        <w:t>кульшового</w:t>
      </w:r>
      <w:proofErr w:type="spellEnd"/>
      <w:r w:rsidRPr="00883D2B">
        <w:rPr>
          <w:sz w:val="22"/>
          <w:szCs w:val="22"/>
          <w:u w:val="single"/>
        </w:rPr>
        <w:t xml:space="preserve"> </w:t>
      </w:r>
      <w:proofErr w:type="spellStart"/>
      <w:r w:rsidRPr="00883D2B">
        <w:rPr>
          <w:sz w:val="22"/>
          <w:szCs w:val="22"/>
          <w:u w:val="single"/>
        </w:rPr>
        <w:t>суглоба</w:t>
      </w:r>
      <w:proofErr w:type="spellEnd"/>
      <w:r w:rsidRPr="00883D2B">
        <w:rPr>
          <w:sz w:val="22"/>
          <w:szCs w:val="22"/>
          <w:u w:val="single"/>
        </w:rPr>
        <w:t xml:space="preserve"> </w:t>
      </w:r>
      <w:proofErr w:type="spellStart"/>
      <w:r w:rsidRPr="00883D2B">
        <w:rPr>
          <w:sz w:val="22"/>
          <w:szCs w:val="22"/>
          <w:u w:val="single"/>
        </w:rPr>
        <w:t>біль</w:t>
      </w:r>
      <w:proofErr w:type="spellEnd"/>
      <w:r w:rsidRPr="00883D2B">
        <w:rPr>
          <w:sz w:val="22"/>
          <w:szCs w:val="22"/>
          <w:u w:val="single"/>
        </w:rPr>
        <w:t xml:space="preserve"> </w:t>
      </w:r>
      <w:proofErr w:type="spellStart"/>
      <w:r w:rsidRPr="00883D2B">
        <w:rPr>
          <w:sz w:val="22"/>
          <w:szCs w:val="22"/>
          <w:u w:val="single"/>
        </w:rPr>
        <w:t>іррадіює</w:t>
      </w:r>
      <w:proofErr w:type="spellEnd"/>
      <w:r w:rsidRPr="00883D2B">
        <w:rPr>
          <w:sz w:val="22"/>
          <w:szCs w:val="22"/>
        </w:rPr>
        <w:t>: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ind w:left="426" w:right="310"/>
        <w:jc w:val="both"/>
        <w:rPr>
          <w:b/>
          <w:sz w:val="22"/>
          <w:szCs w:val="22"/>
          <w:lang w:val="uk-UA"/>
        </w:rPr>
      </w:pPr>
      <w:r w:rsidRPr="00883D2B">
        <w:rPr>
          <w:sz w:val="22"/>
          <w:szCs w:val="22"/>
          <w:lang w:val="uk-UA"/>
        </w:rPr>
        <w:t>1.</w:t>
      </w:r>
      <w:r w:rsidRPr="00883D2B">
        <w:rPr>
          <w:sz w:val="22"/>
          <w:szCs w:val="22"/>
        </w:rPr>
        <w:t>У стегно</w:t>
      </w:r>
      <w:r w:rsidRPr="00883D2B">
        <w:rPr>
          <w:sz w:val="22"/>
          <w:szCs w:val="22"/>
          <w:lang w:val="uk-UA"/>
        </w:rPr>
        <w:t>.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ind w:left="426" w:right="310"/>
        <w:jc w:val="both"/>
        <w:rPr>
          <w:b/>
          <w:sz w:val="22"/>
          <w:szCs w:val="22"/>
          <w:lang w:val="uk-UA"/>
        </w:rPr>
      </w:pPr>
      <w:r w:rsidRPr="00883D2B">
        <w:rPr>
          <w:sz w:val="22"/>
          <w:szCs w:val="22"/>
          <w:lang w:val="uk-UA"/>
        </w:rPr>
        <w:t>2.</w:t>
      </w:r>
      <w:r w:rsidRPr="00883D2B">
        <w:rPr>
          <w:sz w:val="22"/>
          <w:szCs w:val="22"/>
        </w:rPr>
        <w:t xml:space="preserve">У </w:t>
      </w:r>
      <w:proofErr w:type="spellStart"/>
      <w:r w:rsidRPr="00883D2B">
        <w:rPr>
          <w:sz w:val="22"/>
          <w:szCs w:val="22"/>
        </w:rPr>
        <w:t>коліно</w:t>
      </w:r>
      <w:proofErr w:type="spellEnd"/>
      <w:r w:rsidRPr="00883D2B">
        <w:rPr>
          <w:sz w:val="22"/>
          <w:szCs w:val="22"/>
          <w:lang w:val="uk-UA"/>
        </w:rPr>
        <w:t>.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ind w:left="426" w:right="310"/>
        <w:jc w:val="both"/>
        <w:rPr>
          <w:b/>
          <w:sz w:val="22"/>
          <w:szCs w:val="22"/>
          <w:lang w:val="uk-UA"/>
        </w:rPr>
      </w:pPr>
      <w:r w:rsidRPr="00883D2B">
        <w:rPr>
          <w:sz w:val="22"/>
          <w:szCs w:val="22"/>
          <w:lang w:val="uk-UA"/>
        </w:rPr>
        <w:t>3.</w:t>
      </w:r>
      <w:r w:rsidRPr="00883D2B">
        <w:rPr>
          <w:sz w:val="22"/>
          <w:szCs w:val="22"/>
        </w:rPr>
        <w:t xml:space="preserve">У </w:t>
      </w:r>
      <w:proofErr w:type="spellStart"/>
      <w:r w:rsidRPr="00883D2B">
        <w:rPr>
          <w:sz w:val="22"/>
          <w:szCs w:val="22"/>
        </w:rPr>
        <w:t>пахову</w:t>
      </w:r>
      <w:proofErr w:type="spellEnd"/>
      <w:r w:rsidRPr="00883D2B">
        <w:rPr>
          <w:sz w:val="22"/>
          <w:szCs w:val="22"/>
        </w:rPr>
        <w:t xml:space="preserve"> </w:t>
      </w:r>
      <w:proofErr w:type="spellStart"/>
      <w:r w:rsidRPr="00883D2B">
        <w:rPr>
          <w:sz w:val="22"/>
          <w:szCs w:val="22"/>
        </w:rPr>
        <w:t>ділянку</w:t>
      </w:r>
      <w:proofErr w:type="spellEnd"/>
      <w:r w:rsidRPr="00883D2B">
        <w:rPr>
          <w:sz w:val="22"/>
          <w:szCs w:val="22"/>
          <w:lang w:val="uk-UA"/>
        </w:rPr>
        <w:t>.</w:t>
      </w:r>
    </w:p>
    <w:p w:rsidR="00BE6781" w:rsidRPr="00883D2B" w:rsidRDefault="00BE6781" w:rsidP="007A3D65">
      <w:pPr>
        <w:widowControl w:val="0"/>
        <w:autoSpaceDE w:val="0"/>
        <w:autoSpaceDN w:val="0"/>
        <w:adjustRightInd w:val="0"/>
        <w:ind w:left="426" w:right="310"/>
        <w:jc w:val="both"/>
        <w:rPr>
          <w:b/>
          <w:sz w:val="22"/>
          <w:szCs w:val="22"/>
          <w:lang w:val="uk-UA"/>
        </w:rPr>
      </w:pPr>
      <w:r w:rsidRPr="00883D2B">
        <w:rPr>
          <w:b/>
          <w:sz w:val="22"/>
          <w:szCs w:val="22"/>
          <w:lang w:val="uk-UA"/>
        </w:rPr>
        <w:t>4.</w:t>
      </w:r>
      <w:r w:rsidRPr="00883D2B">
        <w:rPr>
          <w:b/>
          <w:sz w:val="22"/>
          <w:szCs w:val="22"/>
        </w:rPr>
        <w:t xml:space="preserve">В </w:t>
      </w:r>
      <w:proofErr w:type="spellStart"/>
      <w:r w:rsidRPr="00883D2B">
        <w:rPr>
          <w:b/>
          <w:sz w:val="22"/>
          <w:szCs w:val="22"/>
        </w:rPr>
        <w:t>усі</w:t>
      </w:r>
      <w:proofErr w:type="spellEnd"/>
      <w:r w:rsidRPr="00883D2B">
        <w:rPr>
          <w:b/>
          <w:sz w:val="22"/>
          <w:szCs w:val="22"/>
        </w:rPr>
        <w:t xml:space="preserve"> </w:t>
      </w:r>
      <w:proofErr w:type="spellStart"/>
      <w:r w:rsidRPr="00883D2B">
        <w:rPr>
          <w:b/>
          <w:sz w:val="22"/>
          <w:szCs w:val="22"/>
        </w:rPr>
        <w:t>перераховані</w:t>
      </w:r>
      <w:proofErr w:type="spellEnd"/>
      <w:r w:rsidRPr="00883D2B">
        <w:rPr>
          <w:b/>
          <w:sz w:val="22"/>
          <w:szCs w:val="22"/>
        </w:rPr>
        <w:t xml:space="preserve"> </w:t>
      </w:r>
      <w:proofErr w:type="spellStart"/>
      <w:r w:rsidRPr="00883D2B">
        <w:rPr>
          <w:b/>
          <w:sz w:val="22"/>
          <w:szCs w:val="22"/>
        </w:rPr>
        <w:t>ділянки</w:t>
      </w:r>
      <w:proofErr w:type="spellEnd"/>
      <w:r w:rsidRPr="00883D2B">
        <w:rPr>
          <w:b/>
          <w:sz w:val="22"/>
          <w:szCs w:val="22"/>
          <w:lang w:val="uk-UA"/>
        </w:rPr>
        <w:t>.</w:t>
      </w:r>
    </w:p>
    <w:p w:rsidR="00BE6781" w:rsidRPr="00883D2B" w:rsidRDefault="00BE6781" w:rsidP="007A3D65">
      <w:pPr>
        <w:ind w:left="426" w:right="310" w:firstLine="567"/>
        <w:rPr>
          <w:sz w:val="22"/>
          <w:szCs w:val="22"/>
          <w:u w:val="single"/>
        </w:rPr>
      </w:pPr>
      <w:r w:rsidRPr="00883D2B">
        <w:rPr>
          <w:sz w:val="22"/>
          <w:szCs w:val="22"/>
          <w:u w:val="single"/>
          <w:lang w:val="uk-UA"/>
        </w:rPr>
        <w:t>10. Обсяг рухів у к</w:t>
      </w:r>
      <w:proofErr w:type="spellStart"/>
      <w:r w:rsidRPr="00883D2B">
        <w:rPr>
          <w:sz w:val="22"/>
          <w:szCs w:val="22"/>
          <w:u w:val="single"/>
        </w:rPr>
        <w:t>олінн</w:t>
      </w:r>
      <w:r w:rsidRPr="00883D2B">
        <w:rPr>
          <w:sz w:val="22"/>
          <w:szCs w:val="22"/>
          <w:u w:val="single"/>
          <w:lang w:val="uk-UA"/>
        </w:rPr>
        <w:t>ому</w:t>
      </w:r>
      <w:proofErr w:type="spellEnd"/>
      <w:r w:rsidRPr="00883D2B">
        <w:rPr>
          <w:sz w:val="22"/>
          <w:szCs w:val="22"/>
          <w:u w:val="single"/>
        </w:rPr>
        <w:t xml:space="preserve"> </w:t>
      </w:r>
      <w:proofErr w:type="spellStart"/>
      <w:r w:rsidRPr="00883D2B">
        <w:rPr>
          <w:sz w:val="22"/>
          <w:szCs w:val="22"/>
          <w:u w:val="single"/>
        </w:rPr>
        <w:t>суглоб</w:t>
      </w:r>
      <w:proofErr w:type="spellEnd"/>
      <w:r w:rsidRPr="00883D2B">
        <w:rPr>
          <w:sz w:val="22"/>
          <w:szCs w:val="22"/>
          <w:u w:val="single"/>
          <w:lang w:val="uk-UA"/>
        </w:rPr>
        <w:t xml:space="preserve">і при </w:t>
      </w:r>
      <w:proofErr w:type="spellStart"/>
      <w:r w:rsidRPr="00883D2B">
        <w:rPr>
          <w:sz w:val="22"/>
          <w:szCs w:val="22"/>
          <w:u w:val="single"/>
        </w:rPr>
        <w:t>вихідн</w:t>
      </w:r>
      <w:r w:rsidRPr="00883D2B">
        <w:rPr>
          <w:sz w:val="22"/>
          <w:szCs w:val="22"/>
          <w:u w:val="single"/>
          <w:lang w:val="uk-UA"/>
        </w:rPr>
        <w:t>ому</w:t>
      </w:r>
      <w:proofErr w:type="spellEnd"/>
      <w:r w:rsidRPr="00883D2B">
        <w:rPr>
          <w:sz w:val="22"/>
          <w:szCs w:val="22"/>
          <w:u w:val="single"/>
          <w:lang w:val="uk-UA"/>
        </w:rPr>
        <w:t xml:space="preserve"> </w:t>
      </w:r>
      <w:proofErr w:type="spellStart"/>
      <w:r w:rsidRPr="00883D2B">
        <w:rPr>
          <w:sz w:val="22"/>
          <w:szCs w:val="22"/>
          <w:u w:val="single"/>
        </w:rPr>
        <w:t>положенн</w:t>
      </w:r>
      <w:proofErr w:type="spellEnd"/>
      <w:r w:rsidRPr="00883D2B">
        <w:rPr>
          <w:sz w:val="22"/>
          <w:szCs w:val="22"/>
          <w:u w:val="single"/>
          <w:lang w:val="uk-UA"/>
        </w:rPr>
        <w:t>і</w:t>
      </w:r>
      <w:r w:rsidRPr="00883D2B">
        <w:rPr>
          <w:sz w:val="22"/>
          <w:szCs w:val="22"/>
          <w:u w:val="single"/>
        </w:rPr>
        <w:t xml:space="preserve"> – </w:t>
      </w:r>
      <w:proofErr w:type="spellStart"/>
      <w:r w:rsidRPr="00883D2B">
        <w:rPr>
          <w:sz w:val="22"/>
          <w:szCs w:val="22"/>
          <w:u w:val="single"/>
        </w:rPr>
        <w:t>повне</w:t>
      </w:r>
      <w:proofErr w:type="spellEnd"/>
      <w:r w:rsidRPr="00883D2B">
        <w:rPr>
          <w:sz w:val="22"/>
          <w:szCs w:val="22"/>
          <w:u w:val="single"/>
        </w:rPr>
        <w:t xml:space="preserve"> </w:t>
      </w:r>
      <w:proofErr w:type="spellStart"/>
      <w:r w:rsidRPr="00883D2B">
        <w:rPr>
          <w:sz w:val="22"/>
          <w:szCs w:val="22"/>
          <w:u w:val="single"/>
        </w:rPr>
        <w:t>розгинання</w:t>
      </w:r>
      <w:proofErr w:type="spellEnd"/>
      <w:r w:rsidRPr="00883D2B">
        <w:rPr>
          <w:sz w:val="22"/>
          <w:szCs w:val="22"/>
          <w:u w:val="single"/>
        </w:rPr>
        <w:t>:</w:t>
      </w:r>
      <w:r w:rsidRPr="00883D2B">
        <w:rPr>
          <w:sz w:val="22"/>
          <w:szCs w:val="22"/>
          <w:u w:val="single"/>
          <w:lang w:val="uk-UA"/>
        </w:rPr>
        <w:t xml:space="preserve"> </w:t>
      </w:r>
    </w:p>
    <w:p w:rsidR="00BE6781" w:rsidRPr="00883D2B" w:rsidRDefault="00BE6781" w:rsidP="007A3D65">
      <w:pPr>
        <w:ind w:left="426" w:right="310"/>
        <w:rPr>
          <w:b/>
          <w:sz w:val="22"/>
          <w:szCs w:val="22"/>
          <w:lang w:val="uk-UA"/>
        </w:rPr>
      </w:pPr>
      <w:r w:rsidRPr="00883D2B">
        <w:rPr>
          <w:b/>
          <w:sz w:val="22"/>
          <w:szCs w:val="22"/>
          <w:lang w:val="uk-UA"/>
        </w:rPr>
        <w:t>1.З</w:t>
      </w:r>
      <w:proofErr w:type="spellStart"/>
      <w:r w:rsidRPr="00883D2B">
        <w:rPr>
          <w:b/>
          <w:sz w:val="22"/>
          <w:szCs w:val="22"/>
        </w:rPr>
        <w:t>гинання</w:t>
      </w:r>
      <w:proofErr w:type="spellEnd"/>
      <w:r w:rsidRPr="00883D2B">
        <w:rPr>
          <w:b/>
          <w:sz w:val="22"/>
          <w:szCs w:val="22"/>
        </w:rPr>
        <w:t xml:space="preserve"> 130–150°</w:t>
      </w:r>
      <w:r w:rsidRPr="00883D2B">
        <w:rPr>
          <w:b/>
          <w:sz w:val="22"/>
          <w:szCs w:val="22"/>
          <w:lang w:val="uk-UA"/>
        </w:rPr>
        <w:t>.</w:t>
      </w:r>
    </w:p>
    <w:p w:rsidR="00BE6781" w:rsidRPr="00883D2B" w:rsidRDefault="00BE6781" w:rsidP="007A3D65">
      <w:pPr>
        <w:ind w:left="426" w:right="310"/>
        <w:rPr>
          <w:b/>
          <w:sz w:val="22"/>
          <w:szCs w:val="22"/>
          <w:lang w:val="uk-UA"/>
        </w:rPr>
      </w:pPr>
      <w:r w:rsidRPr="00883D2B">
        <w:rPr>
          <w:b/>
          <w:sz w:val="22"/>
          <w:szCs w:val="22"/>
          <w:lang w:val="uk-UA"/>
        </w:rPr>
        <w:t>2.Р</w:t>
      </w:r>
      <w:proofErr w:type="spellStart"/>
      <w:r w:rsidRPr="00883D2B">
        <w:rPr>
          <w:b/>
          <w:sz w:val="22"/>
          <w:szCs w:val="22"/>
        </w:rPr>
        <w:t>озгинання</w:t>
      </w:r>
      <w:proofErr w:type="spellEnd"/>
      <w:r w:rsidRPr="00883D2B">
        <w:rPr>
          <w:b/>
          <w:sz w:val="22"/>
          <w:szCs w:val="22"/>
        </w:rPr>
        <w:t xml:space="preserve"> 5–10°</w:t>
      </w:r>
      <w:r w:rsidRPr="00883D2B">
        <w:rPr>
          <w:b/>
          <w:sz w:val="22"/>
          <w:szCs w:val="22"/>
          <w:lang w:val="uk-UA"/>
        </w:rPr>
        <w:t>.</w:t>
      </w:r>
    </w:p>
    <w:p w:rsidR="00BE6781" w:rsidRPr="00883D2B" w:rsidRDefault="00BE6781" w:rsidP="007A3D65">
      <w:pPr>
        <w:ind w:left="426" w:right="310"/>
        <w:rPr>
          <w:b/>
          <w:sz w:val="22"/>
          <w:szCs w:val="22"/>
          <w:lang w:val="uk-UA"/>
        </w:rPr>
      </w:pPr>
      <w:r w:rsidRPr="00883D2B">
        <w:rPr>
          <w:b/>
          <w:sz w:val="22"/>
          <w:szCs w:val="22"/>
          <w:lang w:val="uk-UA"/>
        </w:rPr>
        <w:t>3.В</w:t>
      </w:r>
      <w:proofErr w:type="spellStart"/>
      <w:r w:rsidRPr="00883D2B">
        <w:rPr>
          <w:b/>
          <w:sz w:val="22"/>
          <w:szCs w:val="22"/>
        </w:rPr>
        <w:t>нутрішня</w:t>
      </w:r>
      <w:proofErr w:type="spellEnd"/>
      <w:r w:rsidRPr="00883D2B">
        <w:rPr>
          <w:b/>
          <w:sz w:val="22"/>
          <w:szCs w:val="22"/>
        </w:rPr>
        <w:t xml:space="preserve"> </w:t>
      </w:r>
      <w:proofErr w:type="spellStart"/>
      <w:r w:rsidRPr="00883D2B">
        <w:rPr>
          <w:b/>
          <w:sz w:val="22"/>
          <w:szCs w:val="22"/>
        </w:rPr>
        <w:t>ротація</w:t>
      </w:r>
      <w:proofErr w:type="spellEnd"/>
      <w:r w:rsidRPr="00883D2B">
        <w:rPr>
          <w:b/>
          <w:sz w:val="22"/>
          <w:szCs w:val="22"/>
        </w:rPr>
        <w:t xml:space="preserve"> (</w:t>
      </w:r>
      <w:proofErr w:type="spellStart"/>
      <w:r w:rsidRPr="00883D2B">
        <w:rPr>
          <w:b/>
          <w:sz w:val="22"/>
          <w:szCs w:val="22"/>
        </w:rPr>
        <w:t>пронація</w:t>
      </w:r>
      <w:proofErr w:type="spellEnd"/>
      <w:r w:rsidRPr="00883D2B">
        <w:rPr>
          <w:b/>
          <w:sz w:val="22"/>
          <w:szCs w:val="22"/>
        </w:rPr>
        <w:t xml:space="preserve">) (при </w:t>
      </w:r>
      <w:proofErr w:type="spellStart"/>
      <w:r w:rsidRPr="00883D2B">
        <w:rPr>
          <w:b/>
          <w:sz w:val="22"/>
          <w:szCs w:val="22"/>
        </w:rPr>
        <w:t>згинанні</w:t>
      </w:r>
      <w:proofErr w:type="spellEnd"/>
      <w:r w:rsidRPr="00883D2B">
        <w:rPr>
          <w:b/>
          <w:sz w:val="22"/>
          <w:szCs w:val="22"/>
        </w:rPr>
        <w:t xml:space="preserve"> 20°)</w:t>
      </w:r>
      <w:r w:rsidRPr="00883D2B">
        <w:rPr>
          <w:b/>
          <w:sz w:val="22"/>
          <w:szCs w:val="22"/>
          <w:lang w:val="uk-UA"/>
        </w:rPr>
        <w:t>.</w:t>
      </w:r>
    </w:p>
    <w:p w:rsidR="00BE6781" w:rsidRPr="00883D2B" w:rsidRDefault="00BE6781" w:rsidP="007A3D65">
      <w:pPr>
        <w:ind w:left="426" w:right="310"/>
        <w:rPr>
          <w:b/>
          <w:sz w:val="22"/>
          <w:szCs w:val="22"/>
        </w:rPr>
      </w:pPr>
      <w:r w:rsidRPr="00883D2B">
        <w:rPr>
          <w:b/>
          <w:sz w:val="22"/>
          <w:szCs w:val="22"/>
          <w:lang w:val="uk-UA"/>
        </w:rPr>
        <w:t>4.</w:t>
      </w:r>
      <w:r w:rsidRPr="00883D2B">
        <w:rPr>
          <w:b/>
          <w:sz w:val="22"/>
          <w:szCs w:val="22"/>
        </w:rPr>
        <w:t xml:space="preserve"> </w:t>
      </w:r>
      <w:r w:rsidRPr="00883D2B">
        <w:rPr>
          <w:b/>
          <w:sz w:val="22"/>
          <w:szCs w:val="22"/>
          <w:lang w:val="uk-UA"/>
        </w:rPr>
        <w:t>З</w:t>
      </w:r>
      <w:proofErr w:type="spellStart"/>
      <w:r w:rsidRPr="00883D2B">
        <w:rPr>
          <w:b/>
          <w:sz w:val="22"/>
          <w:szCs w:val="22"/>
        </w:rPr>
        <w:t>овнішня</w:t>
      </w:r>
      <w:proofErr w:type="spellEnd"/>
      <w:r w:rsidRPr="00883D2B">
        <w:rPr>
          <w:b/>
          <w:sz w:val="22"/>
          <w:szCs w:val="22"/>
        </w:rPr>
        <w:t xml:space="preserve"> </w:t>
      </w:r>
      <w:proofErr w:type="spellStart"/>
      <w:r w:rsidRPr="00883D2B">
        <w:rPr>
          <w:b/>
          <w:sz w:val="22"/>
          <w:szCs w:val="22"/>
        </w:rPr>
        <w:t>ротація</w:t>
      </w:r>
      <w:proofErr w:type="spellEnd"/>
      <w:r w:rsidRPr="00883D2B">
        <w:rPr>
          <w:b/>
          <w:sz w:val="22"/>
          <w:szCs w:val="22"/>
        </w:rPr>
        <w:t xml:space="preserve"> (</w:t>
      </w:r>
      <w:proofErr w:type="spellStart"/>
      <w:r w:rsidRPr="00883D2B">
        <w:rPr>
          <w:b/>
          <w:sz w:val="22"/>
          <w:szCs w:val="22"/>
        </w:rPr>
        <w:t>супінація</w:t>
      </w:r>
      <w:proofErr w:type="spellEnd"/>
      <w:r w:rsidRPr="00883D2B">
        <w:rPr>
          <w:b/>
          <w:sz w:val="22"/>
          <w:szCs w:val="22"/>
        </w:rPr>
        <w:t>) –</w:t>
      </w:r>
      <w:r w:rsidRPr="00883D2B">
        <w:rPr>
          <w:b/>
          <w:sz w:val="22"/>
          <w:szCs w:val="22"/>
          <w:lang w:val="uk-UA"/>
        </w:rPr>
        <w:t xml:space="preserve"> </w:t>
      </w:r>
      <w:r w:rsidRPr="00883D2B">
        <w:rPr>
          <w:b/>
          <w:sz w:val="22"/>
          <w:szCs w:val="22"/>
        </w:rPr>
        <w:t>20°.</w:t>
      </w:r>
    </w:p>
    <w:p w:rsidR="00BE6781" w:rsidRPr="00883D2B" w:rsidRDefault="00BE6781" w:rsidP="007A3D65">
      <w:pPr>
        <w:ind w:left="426" w:right="310" w:firstLine="567"/>
        <w:contextualSpacing/>
        <w:jc w:val="both"/>
        <w:rPr>
          <w:b/>
          <w:sz w:val="22"/>
          <w:szCs w:val="22"/>
        </w:rPr>
      </w:pPr>
    </w:p>
    <w:p w:rsidR="00BE6781" w:rsidRPr="00883D2B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Pr="00883D2B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883D2B" w:rsidRDefault="00883D2B" w:rsidP="007A3D65">
      <w:pPr>
        <w:ind w:left="426" w:right="310"/>
        <w:contextualSpacing/>
        <w:jc w:val="both"/>
        <w:rPr>
          <w:sz w:val="22"/>
          <w:szCs w:val="22"/>
        </w:rPr>
      </w:pPr>
    </w:p>
    <w:p w:rsidR="00883D2B" w:rsidRDefault="00883D2B" w:rsidP="007A3D65">
      <w:pPr>
        <w:ind w:left="426" w:right="310"/>
        <w:contextualSpacing/>
        <w:jc w:val="both"/>
        <w:rPr>
          <w:sz w:val="22"/>
          <w:szCs w:val="22"/>
        </w:rPr>
      </w:pPr>
    </w:p>
    <w:p w:rsidR="00883D2B" w:rsidRDefault="00883D2B" w:rsidP="007A3D65">
      <w:pPr>
        <w:ind w:left="426" w:right="310"/>
        <w:contextualSpacing/>
        <w:jc w:val="both"/>
        <w:rPr>
          <w:sz w:val="22"/>
          <w:szCs w:val="22"/>
        </w:rPr>
      </w:pPr>
    </w:p>
    <w:p w:rsidR="00883D2B" w:rsidRDefault="00883D2B" w:rsidP="007A3D65">
      <w:pPr>
        <w:ind w:left="426" w:right="310"/>
        <w:contextualSpacing/>
        <w:jc w:val="both"/>
        <w:rPr>
          <w:sz w:val="22"/>
          <w:szCs w:val="22"/>
        </w:rPr>
      </w:pPr>
    </w:p>
    <w:p w:rsidR="00883D2B" w:rsidRDefault="00883D2B" w:rsidP="007A3D65">
      <w:pPr>
        <w:ind w:left="426" w:right="310"/>
        <w:contextualSpacing/>
        <w:jc w:val="both"/>
        <w:rPr>
          <w:sz w:val="22"/>
          <w:szCs w:val="22"/>
        </w:rPr>
      </w:pPr>
    </w:p>
    <w:p w:rsidR="00883D2B" w:rsidRDefault="00883D2B" w:rsidP="007A3D65">
      <w:pPr>
        <w:ind w:left="426" w:right="310"/>
        <w:contextualSpacing/>
        <w:jc w:val="both"/>
        <w:rPr>
          <w:sz w:val="22"/>
          <w:szCs w:val="22"/>
        </w:rPr>
      </w:pPr>
    </w:p>
    <w:p w:rsidR="00790651" w:rsidRDefault="0079065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Default="00BE6781" w:rsidP="007A3D65">
      <w:pPr>
        <w:ind w:left="426" w:right="310"/>
        <w:contextualSpacing/>
        <w:jc w:val="both"/>
        <w:rPr>
          <w:sz w:val="22"/>
          <w:szCs w:val="22"/>
        </w:rPr>
      </w:pPr>
    </w:p>
    <w:p w:rsidR="00BE6781" w:rsidRDefault="00BE6781" w:rsidP="007A3D65">
      <w:pPr>
        <w:ind w:left="426" w:right="310" w:firstLine="708"/>
        <w:jc w:val="center"/>
        <w:rPr>
          <w:b/>
          <w:bCs/>
          <w:color w:val="000000"/>
          <w:sz w:val="22"/>
          <w:szCs w:val="22"/>
          <w:lang w:val="uk-UA" w:eastAsia="uk-UA"/>
        </w:rPr>
      </w:pPr>
      <w:bookmarkStart w:id="43" w:name="_Hlk186651839"/>
      <w:r>
        <w:rPr>
          <w:b/>
          <w:bCs/>
          <w:color w:val="000000"/>
          <w:sz w:val="22"/>
          <w:szCs w:val="22"/>
          <w:lang w:val="uk-UA" w:eastAsia="uk-UA"/>
        </w:rPr>
        <w:lastRenderedPageBreak/>
        <w:t>РОЗДІЛ 6. Обмеження рухів в суглобах</w:t>
      </w:r>
    </w:p>
    <w:bookmarkEnd w:id="43"/>
    <w:p w:rsidR="00BE6781" w:rsidRPr="008669B0" w:rsidRDefault="00BE6781" w:rsidP="007A3D65">
      <w:pPr>
        <w:ind w:left="426" w:right="310" w:firstLine="708"/>
        <w:jc w:val="center"/>
        <w:rPr>
          <w:b/>
          <w:bCs/>
          <w:sz w:val="22"/>
          <w:szCs w:val="22"/>
          <w:lang w:val="uk-UA" w:eastAsia="uk-UA"/>
        </w:rPr>
      </w:pP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Обмеження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руху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суглобі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може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обумовлюватися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змінами</w:t>
      </w:r>
      <w:proofErr w:type="spellEnd"/>
      <w:r w:rsidRPr="008669B0">
        <w:rPr>
          <w:sz w:val="22"/>
          <w:szCs w:val="22"/>
        </w:rPr>
        <w:t xml:space="preserve">, як </w:t>
      </w:r>
      <w:proofErr w:type="spellStart"/>
      <w:r w:rsidRPr="008669B0">
        <w:rPr>
          <w:sz w:val="22"/>
          <w:szCs w:val="22"/>
        </w:rPr>
        <w:t>всередині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суглоба</w:t>
      </w:r>
      <w:proofErr w:type="spellEnd"/>
      <w:r w:rsidRPr="008669B0">
        <w:rPr>
          <w:sz w:val="22"/>
          <w:szCs w:val="22"/>
        </w:rPr>
        <w:t xml:space="preserve">, так і поза ним. При </w:t>
      </w:r>
      <w:proofErr w:type="spellStart"/>
      <w:r w:rsidRPr="008669B0">
        <w:rPr>
          <w:sz w:val="22"/>
          <w:szCs w:val="22"/>
        </w:rPr>
        <w:t>тривалому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існуванні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перешкоди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утримується</w:t>
      </w:r>
      <w:proofErr w:type="spellEnd"/>
      <w:r w:rsidRPr="008669B0">
        <w:rPr>
          <w:sz w:val="22"/>
          <w:szCs w:val="22"/>
        </w:rPr>
        <w:t xml:space="preserve"> у </w:t>
      </w:r>
      <w:proofErr w:type="spellStart"/>
      <w:r w:rsidRPr="008669B0">
        <w:rPr>
          <w:sz w:val="22"/>
          <w:szCs w:val="22"/>
        </w:rPr>
        <w:t>вимушеному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положенні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Перешкоди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обмежують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розмах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рухів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можуть</w:t>
      </w:r>
      <w:proofErr w:type="spellEnd"/>
      <w:r w:rsidRPr="008669B0">
        <w:rPr>
          <w:sz w:val="22"/>
          <w:szCs w:val="22"/>
        </w:rPr>
        <w:t xml:space="preserve"> бути: 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r w:rsidRPr="008669B0">
        <w:rPr>
          <w:sz w:val="22"/>
          <w:szCs w:val="22"/>
        </w:rPr>
        <w:t xml:space="preserve">а) </w:t>
      </w:r>
      <w:proofErr w:type="spellStart"/>
      <w:r w:rsidRPr="008669B0">
        <w:rPr>
          <w:sz w:val="22"/>
          <w:szCs w:val="22"/>
        </w:rPr>
        <w:t>тверді</w:t>
      </w:r>
      <w:proofErr w:type="spellEnd"/>
      <w:r w:rsidRPr="008669B0">
        <w:rPr>
          <w:sz w:val="22"/>
          <w:szCs w:val="22"/>
        </w:rPr>
        <w:t xml:space="preserve"> та </w:t>
      </w:r>
      <w:proofErr w:type="spellStart"/>
      <w:r w:rsidRPr="008669B0">
        <w:rPr>
          <w:sz w:val="22"/>
          <w:szCs w:val="22"/>
        </w:rPr>
        <w:t>непіддатливі</w:t>
      </w:r>
      <w:proofErr w:type="spellEnd"/>
      <w:r w:rsidRPr="008669B0">
        <w:rPr>
          <w:sz w:val="22"/>
          <w:szCs w:val="22"/>
        </w:rPr>
        <w:t xml:space="preserve"> (</w:t>
      </w:r>
      <w:proofErr w:type="spellStart"/>
      <w:r w:rsidRPr="008669B0">
        <w:rPr>
          <w:sz w:val="22"/>
          <w:szCs w:val="22"/>
        </w:rPr>
        <w:t>кісткові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виступи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є </w:t>
      </w:r>
      <w:proofErr w:type="spellStart"/>
      <w:r w:rsidRPr="008669B0">
        <w:rPr>
          <w:sz w:val="22"/>
          <w:szCs w:val="22"/>
        </w:rPr>
        <w:t>найчастіше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наслідками</w:t>
      </w:r>
      <w:proofErr w:type="spellEnd"/>
      <w:r w:rsidRPr="008669B0">
        <w:rPr>
          <w:sz w:val="22"/>
          <w:szCs w:val="22"/>
        </w:rPr>
        <w:t xml:space="preserve"> неправильно </w:t>
      </w:r>
      <w:proofErr w:type="spellStart"/>
      <w:r w:rsidRPr="008669B0">
        <w:rPr>
          <w:sz w:val="22"/>
          <w:szCs w:val="22"/>
        </w:rPr>
        <w:t>зрощених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переломів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суглобові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миші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зміни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суглобових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поверхонь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внаслідок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деформуючого</w:t>
      </w:r>
      <w:proofErr w:type="spellEnd"/>
      <w:r w:rsidRPr="008669B0">
        <w:rPr>
          <w:sz w:val="22"/>
          <w:szCs w:val="22"/>
        </w:rPr>
        <w:t xml:space="preserve"> артрозу); 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r w:rsidRPr="008669B0">
        <w:rPr>
          <w:sz w:val="22"/>
          <w:szCs w:val="22"/>
        </w:rPr>
        <w:t xml:space="preserve">б) </w:t>
      </w:r>
      <w:proofErr w:type="spellStart"/>
      <w:r w:rsidRPr="008669B0">
        <w:rPr>
          <w:sz w:val="22"/>
          <w:szCs w:val="22"/>
        </w:rPr>
        <w:t>податливі</w:t>
      </w:r>
      <w:proofErr w:type="spellEnd"/>
      <w:r w:rsidRPr="008669B0">
        <w:rPr>
          <w:sz w:val="22"/>
          <w:szCs w:val="22"/>
        </w:rPr>
        <w:t xml:space="preserve"> (</w:t>
      </w:r>
      <w:proofErr w:type="spellStart"/>
      <w:r w:rsidRPr="008669B0">
        <w:rPr>
          <w:sz w:val="22"/>
          <w:szCs w:val="22"/>
        </w:rPr>
        <w:t>обумовлені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напругою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або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ретракцією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м'яких</w:t>
      </w:r>
      <w:proofErr w:type="spellEnd"/>
      <w:r w:rsidRPr="008669B0">
        <w:rPr>
          <w:sz w:val="22"/>
          <w:szCs w:val="22"/>
        </w:rPr>
        <w:t xml:space="preserve"> тканин,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оточують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</w:t>
      </w:r>
      <w:proofErr w:type="spellEnd"/>
      <w:r w:rsidRPr="008669B0">
        <w:rPr>
          <w:sz w:val="22"/>
          <w:szCs w:val="22"/>
        </w:rPr>
        <w:t>).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Обмеження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суглобової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рухливості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усіх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напрямках</w:t>
      </w:r>
      <w:proofErr w:type="spellEnd"/>
      <w:r w:rsidRPr="008669B0">
        <w:rPr>
          <w:sz w:val="22"/>
          <w:szCs w:val="22"/>
        </w:rPr>
        <w:t xml:space="preserve"> (</w:t>
      </w:r>
      <w:proofErr w:type="spellStart"/>
      <w:r w:rsidRPr="008669B0">
        <w:rPr>
          <w:sz w:val="22"/>
          <w:szCs w:val="22"/>
        </w:rPr>
        <w:t>концентричне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звуження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амплітуди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рухів</w:t>
      </w:r>
      <w:proofErr w:type="spellEnd"/>
      <w:r w:rsidRPr="008669B0">
        <w:rPr>
          <w:sz w:val="22"/>
          <w:szCs w:val="22"/>
        </w:rPr>
        <w:t xml:space="preserve">) характерно для запального </w:t>
      </w:r>
      <w:proofErr w:type="spellStart"/>
      <w:r w:rsidRPr="008669B0">
        <w:rPr>
          <w:sz w:val="22"/>
          <w:szCs w:val="22"/>
        </w:rPr>
        <w:t>процесу</w:t>
      </w:r>
      <w:proofErr w:type="spellEnd"/>
      <w:r w:rsidRPr="008669B0">
        <w:rPr>
          <w:sz w:val="22"/>
          <w:szCs w:val="22"/>
        </w:rPr>
        <w:t xml:space="preserve"> (артриту); </w:t>
      </w:r>
      <w:proofErr w:type="spellStart"/>
      <w:r w:rsidRPr="008669B0">
        <w:rPr>
          <w:sz w:val="22"/>
          <w:szCs w:val="22"/>
        </w:rPr>
        <w:t>рідше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концентричне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звуження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амплітуди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рухів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спостерігається</w:t>
      </w:r>
      <w:proofErr w:type="spellEnd"/>
      <w:r w:rsidRPr="008669B0">
        <w:rPr>
          <w:sz w:val="22"/>
          <w:szCs w:val="22"/>
        </w:rPr>
        <w:t xml:space="preserve"> при </w:t>
      </w:r>
      <w:proofErr w:type="spellStart"/>
      <w:r w:rsidRPr="008669B0">
        <w:rPr>
          <w:sz w:val="22"/>
          <w:szCs w:val="22"/>
        </w:rPr>
        <w:t>дегенеративних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процесах</w:t>
      </w:r>
      <w:proofErr w:type="spellEnd"/>
      <w:r w:rsidRPr="008669B0">
        <w:rPr>
          <w:sz w:val="22"/>
          <w:szCs w:val="22"/>
        </w:rPr>
        <w:t xml:space="preserve"> (артрозах) і </w:t>
      </w:r>
      <w:proofErr w:type="spellStart"/>
      <w:r w:rsidRPr="008669B0">
        <w:rPr>
          <w:sz w:val="22"/>
          <w:szCs w:val="22"/>
        </w:rPr>
        <w:t>травматичних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змінах</w:t>
      </w:r>
      <w:proofErr w:type="spellEnd"/>
      <w:r w:rsidRPr="008669B0">
        <w:rPr>
          <w:sz w:val="22"/>
          <w:szCs w:val="22"/>
        </w:rPr>
        <w:t xml:space="preserve">. 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Обмеження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суглобової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рухливості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якомусь</w:t>
      </w:r>
      <w:proofErr w:type="spellEnd"/>
      <w:r w:rsidRPr="008669B0">
        <w:rPr>
          <w:sz w:val="22"/>
          <w:szCs w:val="22"/>
        </w:rPr>
        <w:t xml:space="preserve"> одному </w:t>
      </w:r>
      <w:proofErr w:type="spellStart"/>
      <w:r w:rsidRPr="008669B0">
        <w:rPr>
          <w:sz w:val="22"/>
          <w:szCs w:val="22"/>
        </w:rPr>
        <w:t>певному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напрямку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вказує</w:t>
      </w:r>
      <w:proofErr w:type="spellEnd"/>
      <w:r w:rsidRPr="008669B0">
        <w:rPr>
          <w:sz w:val="22"/>
          <w:szCs w:val="22"/>
        </w:rPr>
        <w:t xml:space="preserve"> на </w:t>
      </w:r>
      <w:proofErr w:type="spellStart"/>
      <w:r w:rsidRPr="008669B0">
        <w:rPr>
          <w:sz w:val="22"/>
          <w:szCs w:val="22"/>
        </w:rPr>
        <w:t>екстраартикулярне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ураження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Ступінь</w:t>
      </w:r>
      <w:proofErr w:type="spellEnd"/>
      <w:r w:rsidRPr="008669B0">
        <w:rPr>
          <w:sz w:val="22"/>
          <w:szCs w:val="22"/>
        </w:rPr>
        <w:t xml:space="preserve"> і характер </w:t>
      </w:r>
      <w:proofErr w:type="spellStart"/>
      <w:r w:rsidRPr="008669B0">
        <w:rPr>
          <w:sz w:val="22"/>
          <w:szCs w:val="22"/>
        </w:rPr>
        <w:t>змін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порушують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рухливість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суглобів</w:t>
      </w:r>
      <w:proofErr w:type="spellEnd"/>
      <w:r w:rsidRPr="008669B0">
        <w:rPr>
          <w:sz w:val="22"/>
          <w:szCs w:val="22"/>
        </w:rPr>
        <w:t>:</w:t>
      </w:r>
      <w:r w:rsidR="00883D2B" w:rsidRPr="008669B0">
        <w:rPr>
          <w:sz w:val="22"/>
          <w:szCs w:val="22"/>
          <w:lang w:val="uk-UA"/>
        </w:rPr>
        <w:t xml:space="preserve"> </w:t>
      </w:r>
      <w:r w:rsidR="00883D2B" w:rsidRPr="008669B0">
        <w:rPr>
          <w:sz w:val="22"/>
          <w:szCs w:val="22"/>
        </w:rPr>
        <w:t>–</w:t>
      </w:r>
      <w:r w:rsidR="00883D2B" w:rsidRPr="008669B0">
        <w:rPr>
          <w:sz w:val="22"/>
          <w:szCs w:val="22"/>
          <w:lang w:val="uk-UA"/>
        </w:rPr>
        <w:t xml:space="preserve"> а</w:t>
      </w:r>
      <w:proofErr w:type="spellStart"/>
      <w:r w:rsidRPr="008669B0">
        <w:rPr>
          <w:sz w:val="22"/>
          <w:szCs w:val="22"/>
        </w:rPr>
        <w:t>нкілоз</w:t>
      </w:r>
      <w:proofErr w:type="spellEnd"/>
      <w:r w:rsidRPr="008669B0">
        <w:rPr>
          <w:sz w:val="22"/>
          <w:szCs w:val="22"/>
        </w:rPr>
        <w:t xml:space="preserve"> (</w:t>
      </w:r>
      <w:proofErr w:type="spellStart"/>
      <w:r w:rsidRPr="008669B0">
        <w:rPr>
          <w:sz w:val="22"/>
          <w:szCs w:val="22"/>
        </w:rPr>
        <w:t>кістковий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фіброзний</w:t>
      </w:r>
      <w:proofErr w:type="spellEnd"/>
      <w:r w:rsidRPr="008669B0">
        <w:rPr>
          <w:sz w:val="22"/>
          <w:szCs w:val="22"/>
        </w:rPr>
        <w:t xml:space="preserve">), </w:t>
      </w:r>
      <w:proofErr w:type="spellStart"/>
      <w:r w:rsidRPr="008669B0">
        <w:rPr>
          <w:sz w:val="22"/>
          <w:szCs w:val="22"/>
        </w:rPr>
        <w:t>або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повна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нерухомість</w:t>
      </w:r>
      <w:proofErr w:type="spellEnd"/>
      <w:r w:rsidRPr="008669B0">
        <w:rPr>
          <w:sz w:val="22"/>
          <w:szCs w:val="22"/>
        </w:rPr>
        <w:t xml:space="preserve"> у </w:t>
      </w:r>
      <w:proofErr w:type="spellStart"/>
      <w:proofErr w:type="gramStart"/>
      <w:r w:rsidRPr="008669B0">
        <w:rPr>
          <w:sz w:val="22"/>
          <w:szCs w:val="22"/>
        </w:rPr>
        <w:t>суглобі</w:t>
      </w:r>
      <w:proofErr w:type="spellEnd"/>
      <w:r w:rsidR="00883D2B" w:rsidRPr="008669B0">
        <w:rPr>
          <w:sz w:val="22"/>
          <w:szCs w:val="22"/>
          <w:lang w:val="uk-UA"/>
        </w:rPr>
        <w:t xml:space="preserve">;  </w:t>
      </w:r>
      <w:r w:rsidR="00883D2B" w:rsidRPr="008669B0">
        <w:rPr>
          <w:sz w:val="22"/>
          <w:szCs w:val="22"/>
        </w:rPr>
        <w:t>–</w:t>
      </w:r>
      <w:proofErr w:type="gramEnd"/>
      <w:r w:rsidR="00883D2B" w:rsidRPr="008669B0">
        <w:rPr>
          <w:sz w:val="22"/>
          <w:szCs w:val="22"/>
          <w:lang w:val="uk-UA"/>
        </w:rPr>
        <w:t xml:space="preserve"> р</w:t>
      </w:r>
      <w:proofErr w:type="spellStart"/>
      <w:r w:rsidRPr="008669B0">
        <w:rPr>
          <w:sz w:val="22"/>
          <w:szCs w:val="22"/>
        </w:rPr>
        <w:t>игідність</w:t>
      </w:r>
      <w:proofErr w:type="spellEnd"/>
      <w:r w:rsidRPr="008669B0">
        <w:rPr>
          <w:sz w:val="22"/>
          <w:szCs w:val="22"/>
        </w:rPr>
        <w:t xml:space="preserve">, при </w:t>
      </w:r>
      <w:proofErr w:type="spellStart"/>
      <w:r w:rsidRPr="008669B0">
        <w:rPr>
          <w:sz w:val="22"/>
          <w:szCs w:val="22"/>
        </w:rPr>
        <w:t>якій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збереглися</w:t>
      </w:r>
      <w:proofErr w:type="spellEnd"/>
      <w:r w:rsidRPr="008669B0">
        <w:rPr>
          <w:sz w:val="22"/>
          <w:szCs w:val="22"/>
        </w:rPr>
        <w:t xml:space="preserve"> вельми </w:t>
      </w:r>
      <w:proofErr w:type="spellStart"/>
      <w:r w:rsidRPr="008669B0">
        <w:rPr>
          <w:sz w:val="22"/>
          <w:szCs w:val="22"/>
        </w:rPr>
        <w:t>незначні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рухи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суглобі</w:t>
      </w:r>
      <w:proofErr w:type="spellEnd"/>
      <w:r w:rsidR="00883D2B" w:rsidRPr="008669B0">
        <w:rPr>
          <w:sz w:val="22"/>
          <w:szCs w:val="22"/>
          <w:lang w:val="uk-UA"/>
        </w:rPr>
        <w:t xml:space="preserve">; </w:t>
      </w:r>
      <w:r w:rsidR="00883D2B" w:rsidRPr="008669B0">
        <w:rPr>
          <w:sz w:val="22"/>
          <w:szCs w:val="22"/>
        </w:rPr>
        <w:t>–</w:t>
      </w:r>
      <w:r w:rsidR="00883D2B" w:rsidRPr="008669B0">
        <w:rPr>
          <w:sz w:val="22"/>
          <w:szCs w:val="22"/>
          <w:lang w:val="uk-UA"/>
        </w:rPr>
        <w:t xml:space="preserve"> к</w:t>
      </w:r>
      <w:proofErr w:type="spellStart"/>
      <w:r w:rsidRPr="008669B0">
        <w:rPr>
          <w:sz w:val="22"/>
          <w:szCs w:val="22"/>
        </w:rPr>
        <w:t>онтрактура</w:t>
      </w:r>
      <w:proofErr w:type="spellEnd"/>
      <w:r w:rsidRPr="008669B0">
        <w:rPr>
          <w:sz w:val="22"/>
          <w:szCs w:val="22"/>
        </w:rPr>
        <w:t xml:space="preserve"> </w:t>
      </w:r>
      <w:r w:rsidR="00883D2B" w:rsidRPr="008669B0">
        <w:rPr>
          <w:sz w:val="22"/>
          <w:szCs w:val="22"/>
        </w:rPr>
        <w:t>–</w:t>
      </w:r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обмеження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рухливості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Описані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види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обмеження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рухливості</w:t>
      </w:r>
      <w:proofErr w:type="spellEnd"/>
      <w:r w:rsidRPr="008669B0">
        <w:rPr>
          <w:sz w:val="22"/>
          <w:szCs w:val="22"/>
        </w:rPr>
        <w:t xml:space="preserve"> є результатом </w:t>
      </w:r>
      <w:proofErr w:type="spellStart"/>
      <w:r w:rsidRPr="008669B0">
        <w:rPr>
          <w:sz w:val="22"/>
          <w:szCs w:val="22"/>
        </w:rPr>
        <w:t>стійких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змін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розвиваються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протягом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більш-менш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тривалого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проміжку</w:t>
      </w:r>
      <w:proofErr w:type="spellEnd"/>
      <w:r w:rsidRPr="008669B0">
        <w:rPr>
          <w:sz w:val="22"/>
          <w:szCs w:val="22"/>
        </w:rPr>
        <w:t xml:space="preserve"> часу. На </w:t>
      </w:r>
      <w:proofErr w:type="spellStart"/>
      <w:r w:rsidRPr="008669B0">
        <w:rPr>
          <w:sz w:val="22"/>
          <w:szCs w:val="22"/>
        </w:rPr>
        <w:t>відміну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від</w:t>
      </w:r>
      <w:proofErr w:type="spellEnd"/>
      <w:r w:rsidRPr="008669B0">
        <w:rPr>
          <w:sz w:val="22"/>
          <w:szCs w:val="22"/>
        </w:rPr>
        <w:t xml:space="preserve"> них </w:t>
      </w:r>
      <w:proofErr w:type="spellStart"/>
      <w:r w:rsidRPr="008669B0">
        <w:rPr>
          <w:sz w:val="22"/>
          <w:szCs w:val="22"/>
        </w:rPr>
        <w:t>розрізняють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тугорухливість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виникає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раптово</w:t>
      </w:r>
      <w:proofErr w:type="spellEnd"/>
      <w:r w:rsidRPr="008669B0">
        <w:rPr>
          <w:sz w:val="22"/>
          <w:szCs w:val="22"/>
        </w:rPr>
        <w:t xml:space="preserve">, так </w:t>
      </w:r>
      <w:proofErr w:type="spellStart"/>
      <w:r w:rsidRPr="008669B0">
        <w:rPr>
          <w:sz w:val="22"/>
          <w:szCs w:val="22"/>
        </w:rPr>
        <w:t>звану</w:t>
      </w:r>
      <w:proofErr w:type="spellEnd"/>
      <w:r w:rsidRPr="008669B0">
        <w:rPr>
          <w:sz w:val="22"/>
          <w:szCs w:val="22"/>
        </w:rPr>
        <w:t xml:space="preserve"> блокаду </w:t>
      </w:r>
      <w:proofErr w:type="spellStart"/>
      <w:r w:rsidRPr="008669B0">
        <w:rPr>
          <w:sz w:val="22"/>
          <w:szCs w:val="22"/>
        </w:rPr>
        <w:t>суглоба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Блокований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набуває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фіксованого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вимушеного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положення</w:t>
      </w:r>
      <w:proofErr w:type="spellEnd"/>
      <w:r w:rsidRPr="008669B0">
        <w:rPr>
          <w:sz w:val="22"/>
          <w:szCs w:val="22"/>
        </w:rPr>
        <w:t xml:space="preserve">. Блокада </w:t>
      </w:r>
      <w:proofErr w:type="spellStart"/>
      <w:r w:rsidRPr="008669B0">
        <w:rPr>
          <w:sz w:val="22"/>
          <w:szCs w:val="22"/>
        </w:rPr>
        <w:t>суглоба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пояснюється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найчастіше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утиском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між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суглобовими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поверхнями</w:t>
      </w:r>
      <w:proofErr w:type="spellEnd"/>
      <w:r w:rsidRPr="008669B0">
        <w:rPr>
          <w:sz w:val="22"/>
          <w:szCs w:val="22"/>
        </w:rPr>
        <w:t xml:space="preserve"> будь-</w:t>
      </w:r>
      <w:proofErr w:type="spellStart"/>
      <w:r w:rsidRPr="008669B0">
        <w:rPr>
          <w:sz w:val="22"/>
          <w:szCs w:val="22"/>
        </w:rPr>
        <w:t>якого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рухомого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утворення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наприклад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відірваного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меніска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або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зв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язки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вільного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тіла</w:t>
      </w:r>
      <w:proofErr w:type="spellEnd"/>
      <w:r w:rsidRPr="008669B0">
        <w:rPr>
          <w:sz w:val="22"/>
          <w:szCs w:val="22"/>
        </w:rPr>
        <w:t xml:space="preserve">; вона не </w:t>
      </w:r>
      <w:proofErr w:type="spellStart"/>
      <w:r w:rsidRPr="008669B0">
        <w:rPr>
          <w:sz w:val="22"/>
          <w:szCs w:val="22"/>
        </w:rPr>
        <w:t>супроводжується</w:t>
      </w:r>
      <w:proofErr w:type="spellEnd"/>
      <w:r w:rsidRPr="008669B0">
        <w:rPr>
          <w:sz w:val="22"/>
          <w:szCs w:val="22"/>
        </w:rPr>
        <w:t xml:space="preserve"> контрактурою, і </w:t>
      </w:r>
      <w:proofErr w:type="spellStart"/>
      <w:r w:rsidRPr="008669B0">
        <w:rPr>
          <w:sz w:val="22"/>
          <w:szCs w:val="22"/>
        </w:rPr>
        <w:t>після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видалення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перешкоди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може</w:t>
      </w:r>
      <w:proofErr w:type="spellEnd"/>
      <w:r w:rsidRPr="008669B0">
        <w:rPr>
          <w:sz w:val="22"/>
          <w:szCs w:val="22"/>
        </w:rPr>
        <w:t xml:space="preserve"> бути </w:t>
      </w:r>
      <w:proofErr w:type="spellStart"/>
      <w:r w:rsidRPr="008669B0">
        <w:rPr>
          <w:sz w:val="22"/>
          <w:szCs w:val="22"/>
        </w:rPr>
        <w:t>повністю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розблоковано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Слідом</w:t>
      </w:r>
      <w:proofErr w:type="spellEnd"/>
      <w:r w:rsidRPr="008669B0">
        <w:rPr>
          <w:sz w:val="22"/>
          <w:szCs w:val="22"/>
        </w:rPr>
        <w:t xml:space="preserve"> за </w:t>
      </w:r>
      <w:proofErr w:type="spellStart"/>
      <w:r w:rsidRPr="008669B0">
        <w:rPr>
          <w:sz w:val="22"/>
          <w:szCs w:val="22"/>
        </w:rPr>
        <w:t>визначенням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обмеження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рухливості</w:t>
      </w:r>
      <w:proofErr w:type="spellEnd"/>
      <w:r w:rsidRPr="008669B0">
        <w:rPr>
          <w:sz w:val="22"/>
          <w:szCs w:val="22"/>
        </w:rPr>
        <w:t xml:space="preserve"> (</w:t>
      </w:r>
      <w:proofErr w:type="spellStart"/>
      <w:r w:rsidRPr="008669B0">
        <w:rPr>
          <w:sz w:val="22"/>
          <w:szCs w:val="22"/>
        </w:rPr>
        <w:t>анкілоз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ригідність</w:t>
      </w:r>
      <w:proofErr w:type="spellEnd"/>
      <w:r w:rsidRPr="008669B0">
        <w:rPr>
          <w:sz w:val="22"/>
          <w:szCs w:val="22"/>
        </w:rPr>
        <w:t xml:space="preserve">, контрактура) </w:t>
      </w:r>
      <w:proofErr w:type="spellStart"/>
      <w:r w:rsidRPr="008669B0">
        <w:rPr>
          <w:sz w:val="22"/>
          <w:szCs w:val="22"/>
        </w:rPr>
        <w:t>необхідно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ясувати</w:t>
      </w:r>
      <w:proofErr w:type="spellEnd"/>
      <w:r w:rsidRPr="008669B0">
        <w:rPr>
          <w:sz w:val="22"/>
          <w:szCs w:val="22"/>
        </w:rPr>
        <w:t xml:space="preserve">; а) характер </w:t>
      </w:r>
      <w:proofErr w:type="spellStart"/>
      <w:r w:rsidRPr="008669B0">
        <w:rPr>
          <w:sz w:val="22"/>
          <w:szCs w:val="22"/>
        </w:rPr>
        <w:t>патологічних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змін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обмежують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рухи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суглобі</w:t>
      </w:r>
      <w:proofErr w:type="spellEnd"/>
      <w:r w:rsidRPr="008669B0">
        <w:rPr>
          <w:sz w:val="22"/>
          <w:szCs w:val="22"/>
        </w:rPr>
        <w:t xml:space="preserve">; б) </w:t>
      </w:r>
      <w:proofErr w:type="spellStart"/>
      <w:r w:rsidRPr="008669B0">
        <w:rPr>
          <w:sz w:val="22"/>
          <w:szCs w:val="22"/>
        </w:rPr>
        <w:t>положення</w:t>
      </w:r>
      <w:proofErr w:type="spellEnd"/>
      <w:r w:rsidRPr="008669B0">
        <w:rPr>
          <w:sz w:val="22"/>
          <w:szCs w:val="22"/>
        </w:rPr>
        <w:t xml:space="preserve">, в </w:t>
      </w:r>
      <w:proofErr w:type="spellStart"/>
      <w:r w:rsidRPr="008669B0">
        <w:rPr>
          <w:sz w:val="22"/>
          <w:szCs w:val="22"/>
        </w:rPr>
        <w:t>якому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знаходиться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фіксований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анкілозом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lastRenderedPageBreak/>
        <w:t>ригідністю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або</w:t>
      </w:r>
      <w:proofErr w:type="spellEnd"/>
      <w:r w:rsidRPr="008669B0">
        <w:rPr>
          <w:sz w:val="22"/>
          <w:szCs w:val="22"/>
        </w:rPr>
        <w:t xml:space="preserve"> контрактурою; в) </w:t>
      </w:r>
      <w:proofErr w:type="spellStart"/>
      <w:r w:rsidRPr="008669B0">
        <w:rPr>
          <w:sz w:val="22"/>
          <w:szCs w:val="22"/>
        </w:rPr>
        <w:t>функціональну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придатність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ураженої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кінцівки</w:t>
      </w:r>
      <w:proofErr w:type="spellEnd"/>
      <w:r w:rsidRPr="008669B0">
        <w:rPr>
          <w:sz w:val="22"/>
          <w:szCs w:val="22"/>
        </w:rPr>
        <w:t xml:space="preserve"> при </w:t>
      </w:r>
      <w:proofErr w:type="spellStart"/>
      <w:r w:rsidRPr="008669B0">
        <w:rPr>
          <w:sz w:val="22"/>
          <w:szCs w:val="22"/>
        </w:rPr>
        <w:t>даній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деформації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суглоба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Відповідно</w:t>
      </w:r>
      <w:proofErr w:type="spellEnd"/>
      <w:r w:rsidRPr="008669B0">
        <w:rPr>
          <w:sz w:val="22"/>
          <w:szCs w:val="22"/>
        </w:rPr>
        <w:t xml:space="preserve"> до </w:t>
      </w:r>
      <w:proofErr w:type="spellStart"/>
      <w:r w:rsidRPr="008669B0">
        <w:rPr>
          <w:sz w:val="22"/>
          <w:szCs w:val="22"/>
        </w:rPr>
        <w:t>положення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фіксованих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суглобів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розрізняють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ригідність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положенні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згинання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розгинання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приведення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відведення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тощо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Функціонально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кінцівка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може</w:t>
      </w:r>
      <w:proofErr w:type="spellEnd"/>
      <w:r w:rsidRPr="008669B0">
        <w:rPr>
          <w:sz w:val="22"/>
          <w:szCs w:val="22"/>
        </w:rPr>
        <w:t xml:space="preserve"> бути </w:t>
      </w:r>
      <w:proofErr w:type="spellStart"/>
      <w:r w:rsidRPr="008669B0">
        <w:rPr>
          <w:sz w:val="22"/>
          <w:szCs w:val="22"/>
        </w:rPr>
        <w:t>фіксована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ригідністю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зручному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або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незручному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положенні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Обмеження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нормальної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амплітуди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рухів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суглобі</w:t>
      </w:r>
      <w:proofErr w:type="spellEnd"/>
      <w:r w:rsidRPr="008669B0">
        <w:rPr>
          <w:sz w:val="22"/>
          <w:szCs w:val="22"/>
        </w:rPr>
        <w:t xml:space="preserve"> (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) </w:t>
      </w:r>
      <w:proofErr w:type="spellStart"/>
      <w:r w:rsidRPr="008669B0">
        <w:rPr>
          <w:sz w:val="22"/>
          <w:szCs w:val="22"/>
        </w:rPr>
        <w:t>бувають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вродженими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набутими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Вроджені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 є </w:t>
      </w:r>
      <w:proofErr w:type="spellStart"/>
      <w:r w:rsidRPr="008669B0">
        <w:rPr>
          <w:sz w:val="22"/>
          <w:szCs w:val="22"/>
        </w:rPr>
        <w:t>обов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язковим</w:t>
      </w:r>
      <w:proofErr w:type="spellEnd"/>
      <w:r w:rsidRPr="008669B0">
        <w:rPr>
          <w:sz w:val="22"/>
          <w:szCs w:val="22"/>
        </w:rPr>
        <w:t xml:space="preserve"> компонентом </w:t>
      </w:r>
      <w:proofErr w:type="spellStart"/>
      <w:r w:rsidRPr="008669B0">
        <w:rPr>
          <w:sz w:val="22"/>
          <w:szCs w:val="22"/>
        </w:rPr>
        <w:t>багатьох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вроджених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вад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розвитку</w:t>
      </w:r>
      <w:proofErr w:type="spellEnd"/>
      <w:r w:rsidRPr="008669B0">
        <w:rPr>
          <w:sz w:val="22"/>
          <w:szCs w:val="22"/>
        </w:rPr>
        <w:t xml:space="preserve"> - </w:t>
      </w:r>
      <w:proofErr w:type="spellStart"/>
      <w:r w:rsidRPr="008669B0">
        <w:rPr>
          <w:sz w:val="22"/>
          <w:szCs w:val="22"/>
        </w:rPr>
        <w:t>клишоногості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м’язової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кривошиї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вивиху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артрогрипозу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тощо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Набуті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. До </w:t>
      </w:r>
      <w:proofErr w:type="spellStart"/>
      <w:r w:rsidRPr="008669B0">
        <w:rPr>
          <w:sz w:val="22"/>
          <w:szCs w:val="22"/>
        </w:rPr>
        <w:t>розвитку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набутих</w:t>
      </w:r>
      <w:proofErr w:type="spellEnd"/>
      <w:r w:rsidRPr="008669B0">
        <w:rPr>
          <w:sz w:val="22"/>
          <w:szCs w:val="22"/>
        </w:rPr>
        <w:t xml:space="preserve"> контрактур </w:t>
      </w:r>
      <w:proofErr w:type="spellStart"/>
      <w:r w:rsidRPr="008669B0">
        <w:rPr>
          <w:sz w:val="22"/>
          <w:szCs w:val="22"/>
        </w:rPr>
        <w:t>призводять</w:t>
      </w:r>
      <w:proofErr w:type="spellEnd"/>
      <w:r w:rsidRPr="008669B0">
        <w:rPr>
          <w:sz w:val="22"/>
          <w:szCs w:val="22"/>
        </w:rPr>
        <w:t xml:space="preserve">: а) </w:t>
      </w:r>
      <w:proofErr w:type="spellStart"/>
      <w:r w:rsidRPr="008669B0">
        <w:rPr>
          <w:sz w:val="22"/>
          <w:szCs w:val="22"/>
        </w:rPr>
        <w:t>процес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рубцювання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області</w:t>
      </w:r>
      <w:proofErr w:type="spellEnd"/>
      <w:r w:rsidRPr="008669B0">
        <w:rPr>
          <w:sz w:val="22"/>
          <w:szCs w:val="22"/>
        </w:rPr>
        <w:t xml:space="preserve"> травматичного, </w:t>
      </w:r>
      <w:proofErr w:type="spellStart"/>
      <w:r w:rsidRPr="008669B0">
        <w:rPr>
          <w:sz w:val="22"/>
          <w:szCs w:val="22"/>
        </w:rPr>
        <w:t>інфекційного</w:t>
      </w:r>
      <w:proofErr w:type="spellEnd"/>
      <w:r w:rsidRPr="008669B0">
        <w:rPr>
          <w:sz w:val="22"/>
          <w:szCs w:val="22"/>
        </w:rPr>
        <w:t xml:space="preserve"> і токсичного </w:t>
      </w:r>
      <w:proofErr w:type="spellStart"/>
      <w:r w:rsidRPr="008669B0">
        <w:rPr>
          <w:sz w:val="22"/>
          <w:szCs w:val="22"/>
        </w:rPr>
        <w:t>ушкодження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суглоба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або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оточуючих</w:t>
      </w:r>
      <w:proofErr w:type="spellEnd"/>
      <w:r w:rsidRPr="008669B0">
        <w:rPr>
          <w:sz w:val="22"/>
          <w:szCs w:val="22"/>
        </w:rPr>
        <w:t xml:space="preserve"> тканин; б) </w:t>
      </w:r>
      <w:proofErr w:type="spellStart"/>
      <w:r w:rsidRPr="008669B0">
        <w:rPr>
          <w:sz w:val="22"/>
          <w:szCs w:val="22"/>
        </w:rPr>
        <w:t>рефлекторне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язове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напруження</w:t>
      </w:r>
      <w:proofErr w:type="spellEnd"/>
      <w:r w:rsidRPr="008669B0">
        <w:rPr>
          <w:sz w:val="22"/>
          <w:szCs w:val="22"/>
        </w:rPr>
        <w:t xml:space="preserve"> при </w:t>
      </w:r>
      <w:proofErr w:type="spellStart"/>
      <w:r w:rsidRPr="008669B0">
        <w:rPr>
          <w:sz w:val="22"/>
          <w:szCs w:val="22"/>
        </w:rPr>
        <w:t>тривалій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щадній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установці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кінцівки</w:t>
      </w:r>
      <w:proofErr w:type="spellEnd"/>
      <w:r w:rsidRPr="008669B0">
        <w:rPr>
          <w:sz w:val="22"/>
          <w:szCs w:val="22"/>
        </w:rPr>
        <w:t xml:space="preserve">; в) </w:t>
      </w:r>
      <w:proofErr w:type="spellStart"/>
      <w:r w:rsidRPr="008669B0">
        <w:rPr>
          <w:sz w:val="22"/>
          <w:szCs w:val="22"/>
        </w:rPr>
        <w:t>порушення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язового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синергізму</w:t>
      </w:r>
      <w:proofErr w:type="spellEnd"/>
      <w:r w:rsidRPr="008669B0">
        <w:rPr>
          <w:sz w:val="22"/>
          <w:szCs w:val="22"/>
        </w:rPr>
        <w:t xml:space="preserve"> при </w:t>
      </w:r>
      <w:proofErr w:type="spellStart"/>
      <w:r w:rsidRPr="008669B0">
        <w:rPr>
          <w:sz w:val="22"/>
          <w:szCs w:val="22"/>
        </w:rPr>
        <w:t>млявих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спастичних</w:t>
      </w:r>
      <w:proofErr w:type="spellEnd"/>
      <w:r w:rsidRPr="008669B0">
        <w:rPr>
          <w:sz w:val="22"/>
          <w:szCs w:val="22"/>
        </w:rPr>
        <w:t xml:space="preserve"> парезах і </w:t>
      </w:r>
      <w:proofErr w:type="spellStart"/>
      <w:r w:rsidRPr="008669B0">
        <w:rPr>
          <w:sz w:val="22"/>
          <w:szCs w:val="22"/>
        </w:rPr>
        <w:t>паралічах</w:t>
      </w:r>
      <w:proofErr w:type="spellEnd"/>
      <w:r w:rsidRPr="008669B0">
        <w:rPr>
          <w:sz w:val="22"/>
          <w:szCs w:val="22"/>
        </w:rPr>
        <w:t xml:space="preserve">, при </w:t>
      </w:r>
      <w:proofErr w:type="spellStart"/>
      <w:r w:rsidRPr="008669B0">
        <w:rPr>
          <w:sz w:val="22"/>
          <w:szCs w:val="22"/>
        </w:rPr>
        <w:t>пошкодженнях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сухожиль</w:t>
      </w:r>
      <w:proofErr w:type="spellEnd"/>
      <w:r w:rsidRPr="008669B0">
        <w:rPr>
          <w:sz w:val="22"/>
          <w:szCs w:val="22"/>
        </w:rPr>
        <w:t xml:space="preserve"> і при </w:t>
      </w:r>
      <w:proofErr w:type="spellStart"/>
      <w:r w:rsidRPr="008669B0">
        <w:rPr>
          <w:sz w:val="22"/>
          <w:szCs w:val="22"/>
        </w:rPr>
        <w:t>ампутаціях</w:t>
      </w:r>
      <w:proofErr w:type="spellEnd"/>
      <w:r w:rsidRPr="008669B0">
        <w:rPr>
          <w:sz w:val="22"/>
          <w:szCs w:val="22"/>
        </w:rPr>
        <w:t xml:space="preserve">; г) </w:t>
      </w:r>
      <w:proofErr w:type="spellStart"/>
      <w:r w:rsidRPr="008669B0">
        <w:rPr>
          <w:sz w:val="22"/>
          <w:szCs w:val="22"/>
        </w:rPr>
        <w:t>тривале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знерухомлення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кінцівки</w:t>
      </w:r>
      <w:proofErr w:type="spellEnd"/>
      <w:r w:rsidRPr="008669B0">
        <w:rPr>
          <w:sz w:val="22"/>
          <w:szCs w:val="22"/>
        </w:rPr>
        <w:t xml:space="preserve">, особливо при </w:t>
      </w:r>
      <w:proofErr w:type="spellStart"/>
      <w:r w:rsidRPr="008669B0">
        <w:rPr>
          <w:sz w:val="22"/>
          <w:szCs w:val="22"/>
        </w:rPr>
        <w:t>фіксації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суглобів</w:t>
      </w:r>
      <w:proofErr w:type="spellEnd"/>
      <w:r w:rsidRPr="008669B0">
        <w:rPr>
          <w:sz w:val="22"/>
          <w:szCs w:val="22"/>
        </w:rPr>
        <w:t xml:space="preserve"> в порочному </w:t>
      </w:r>
      <w:proofErr w:type="spellStart"/>
      <w:r w:rsidRPr="008669B0">
        <w:rPr>
          <w:sz w:val="22"/>
          <w:szCs w:val="22"/>
        </w:rPr>
        <w:t>положенні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прийнято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ділити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відповідно</w:t>
      </w:r>
      <w:proofErr w:type="spellEnd"/>
      <w:r w:rsidRPr="008669B0">
        <w:rPr>
          <w:sz w:val="22"/>
          <w:szCs w:val="22"/>
        </w:rPr>
        <w:t xml:space="preserve"> до </w:t>
      </w:r>
      <w:proofErr w:type="spellStart"/>
      <w:r w:rsidRPr="008669B0">
        <w:rPr>
          <w:sz w:val="22"/>
          <w:szCs w:val="22"/>
        </w:rPr>
        <w:t>локалізації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первинних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змін</w:t>
      </w:r>
      <w:proofErr w:type="spellEnd"/>
      <w:r w:rsidRPr="008669B0">
        <w:rPr>
          <w:sz w:val="22"/>
          <w:szCs w:val="22"/>
        </w:rPr>
        <w:t xml:space="preserve"> на </w:t>
      </w:r>
      <w:proofErr w:type="spellStart"/>
      <w:r w:rsidRPr="008669B0">
        <w:rPr>
          <w:sz w:val="22"/>
          <w:szCs w:val="22"/>
        </w:rPr>
        <w:t>окремі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види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Дерматогенні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Первинно-шкірні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виникають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внаслідок</w:t>
      </w:r>
      <w:proofErr w:type="spellEnd"/>
      <w:r w:rsidRPr="008669B0">
        <w:rPr>
          <w:sz w:val="22"/>
          <w:szCs w:val="22"/>
        </w:rPr>
        <w:t xml:space="preserve"> тяги </w:t>
      </w:r>
      <w:proofErr w:type="spellStart"/>
      <w:r w:rsidRPr="008669B0">
        <w:rPr>
          <w:sz w:val="22"/>
          <w:szCs w:val="22"/>
        </w:rPr>
        <w:t>шкірного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рубця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заміщує</w:t>
      </w:r>
      <w:proofErr w:type="spellEnd"/>
      <w:r w:rsidRPr="008669B0">
        <w:rPr>
          <w:sz w:val="22"/>
          <w:szCs w:val="22"/>
        </w:rPr>
        <w:t xml:space="preserve"> дефект в </w:t>
      </w:r>
      <w:proofErr w:type="spellStart"/>
      <w:r w:rsidRPr="008669B0">
        <w:rPr>
          <w:sz w:val="22"/>
          <w:szCs w:val="22"/>
        </w:rPr>
        <w:t>області</w:t>
      </w:r>
      <w:proofErr w:type="spellEnd"/>
      <w:r w:rsidRPr="008669B0">
        <w:rPr>
          <w:sz w:val="22"/>
          <w:szCs w:val="22"/>
        </w:rPr>
        <w:t xml:space="preserve"> травматичного </w:t>
      </w:r>
      <w:proofErr w:type="spellStart"/>
      <w:r w:rsidRPr="008669B0">
        <w:rPr>
          <w:sz w:val="22"/>
          <w:szCs w:val="22"/>
        </w:rPr>
        <w:t>або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інфекційного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пошкодження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шкіри</w:t>
      </w:r>
      <w:proofErr w:type="spellEnd"/>
      <w:r w:rsidRPr="008669B0">
        <w:rPr>
          <w:sz w:val="22"/>
          <w:szCs w:val="22"/>
        </w:rPr>
        <w:t xml:space="preserve"> (</w:t>
      </w:r>
      <w:proofErr w:type="spellStart"/>
      <w:r w:rsidRPr="008669B0">
        <w:rPr>
          <w:sz w:val="22"/>
          <w:szCs w:val="22"/>
        </w:rPr>
        <w:t>опіки</w:t>
      </w:r>
      <w:proofErr w:type="spellEnd"/>
      <w:r w:rsidRPr="008669B0">
        <w:rPr>
          <w:sz w:val="22"/>
          <w:szCs w:val="22"/>
        </w:rPr>
        <w:t xml:space="preserve">, рани, </w:t>
      </w:r>
      <w:proofErr w:type="spellStart"/>
      <w:r w:rsidRPr="008669B0">
        <w:rPr>
          <w:sz w:val="22"/>
          <w:szCs w:val="22"/>
        </w:rPr>
        <w:t>хронічні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інфекції</w:t>
      </w:r>
      <w:proofErr w:type="spellEnd"/>
      <w:r w:rsidRPr="008669B0">
        <w:rPr>
          <w:sz w:val="22"/>
          <w:szCs w:val="22"/>
        </w:rPr>
        <w:t xml:space="preserve"> і т. д.). Як один з </w:t>
      </w:r>
      <w:proofErr w:type="spellStart"/>
      <w:r w:rsidRPr="008669B0">
        <w:rPr>
          <w:sz w:val="22"/>
          <w:szCs w:val="22"/>
        </w:rPr>
        <w:t>компонентів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дерматогені</w:t>
      </w:r>
      <w:proofErr w:type="spellEnd"/>
      <w:r w:rsidRPr="008669B0">
        <w:rPr>
          <w:sz w:val="22"/>
          <w:szCs w:val="22"/>
        </w:rPr>
        <w:t xml:space="preserve"> контрактура входить в </w:t>
      </w:r>
      <w:proofErr w:type="spellStart"/>
      <w:r w:rsidRPr="008669B0">
        <w:rPr>
          <w:sz w:val="22"/>
          <w:szCs w:val="22"/>
        </w:rPr>
        <w:t>змішану</w:t>
      </w:r>
      <w:proofErr w:type="spellEnd"/>
      <w:r w:rsidRPr="008669B0">
        <w:rPr>
          <w:sz w:val="22"/>
          <w:szCs w:val="22"/>
        </w:rPr>
        <w:t xml:space="preserve"> дермато-</w:t>
      </w:r>
      <w:proofErr w:type="spellStart"/>
      <w:r w:rsidRPr="008669B0">
        <w:rPr>
          <w:sz w:val="22"/>
          <w:szCs w:val="22"/>
        </w:rPr>
        <w:t>десмо</w:t>
      </w:r>
      <w:proofErr w:type="spellEnd"/>
      <w:r w:rsidRPr="008669B0">
        <w:rPr>
          <w:sz w:val="22"/>
          <w:szCs w:val="22"/>
        </w:rPr>
        <w:t>-</w:t>
      </w:r>
      <w:proofErr w:type="spellStart"/>
      <w:r w:rsidRPr="008669B0">
        <w:rPr>
          <w:sz w:val="22"/>
          <w:szCs w:val="22"/>
        </w:rPr>
        <w:t>міоартрогенну</w:t>
      </w:r>
      <w:proofErr w:type="spellEnd"/>
      <w:r w:rsidRPr="008669B0">
        <w:rPr>
          <w:sz w:val="22"/>
          <w:szCs w:val="22"/>
        </w:rPr>
        <w:t xml:space="preserve"> контрактуру при </w:t>
      </w:r>
      <w:proofErr w:type="spellStart"/>
      <w:r w:rsidRPr="008669B0">
        <w:rPr>
          <w:sz w:val="22"/>
          <w:szCs w:val="22"/>
        </w:rPr>
        <w:t>артрогрипозі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Вторинна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дерматогенна</w:t>
      </w:r>
      <w:proofErr w:type="spellEnd"/>
      <w:r w:rsidRPr="008669B0">
        <w:rPr>
          <w:sz w:val="22"/>
          <w:szCs w:val="22"/>
        </w:rPr>
        <w:t xml:space="preserve"> контрактура </w:t>
      </w:r>
      <w:proofErr w:type="spellStart"/>
      <w:r w:rsidRPr="008669B0">
        <w:rPr>
          <w:sz w:val="22"/>
          <w:szCs w:val="22"/>
        </w:rPr>
        <w:t>развивається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результаті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поступового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пристосування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шкірних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покривів</w:t>
      </w:r>
      <w:proofErr w:type="spellEnd"/>
      <w:r w:rsidRPr="008669B0">
        <w:rPr>
          <w:sz w:val="22"/>
          <w:szCs w:val="22"/>
        </w:rPr>
        <w:t xml:space="preserve"> до </w:t>
      </w:r>
      <w:proofErr w:type="spellStart"/>
      <w:r w:rsidRPr="008669B0">
        <w:rPr>
          <w:sz w:val="22"/>
          <w:szCs w:val="22"/>
        </w:rPr>
        <w:t>патологічної</w:t>
      </w:r>
      <w:proofErr w:type="spellEnd"/>
      <w:r w:rsidRPr="008669B0">
        <w:rPr>
          <w:sz w:val="22"/>
          <w:szCs w:val="22"/>
        </w:rPr>
        <w:t xml:space="preserve"> установки </w:t>
      </w:r>
      <w:proofErr w:type="spellStart"/>
      <w:r w:rsidRPr="008669B0">
        <w:rPr>
          <w:sz w:val="22"/>
          <w:szCs w:val="22"/>
        </w:rPr>
        <w:t>суглоба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стійко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утримується</w:t>
      </w:r>
      <w:proofErr w:type="spellEnd"/>
      <w:r w:rsidRPr="008669B0">
        <w:rPr>
          <w:sz w:val="22"/>
          <w:szCs w:val="22"/>
        </w:rPr>
        <w:t xml:space="preserve"> у </w:t>
      </w:r>
      <w:proofErr w:type="spellStart"/>
      <w:r w:rsidRPr="008669B0">
        <w:rPr>
          <w:sz w:val="22"/>
          <w:szCs w:val="22"/>
        </w:rPr>
        <w:t>вимушеному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положенні</w:t>
      </w:r>
      <w:proofErr w:type="spellEnd"/>
      <w:r w:rsidRPr="008669B0">
        <w:rPr>
          <w:sz w:val="22"/>
          <w:szCs w:val="22"/>
        </w:rPr>
        <w:t xml:space="preserve"> (</w:t>
      </w:r>
      <w:proofErr w:type="spellStart"/>
      <w:r w:rsidRPr="008669B0">
        <w:rPr>
          <w:sz w:val="22"/>
          <w:szCs w:val="22"/>
        </w:rPr>
        <w:t>анкілозом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ригідністю</w:t>
      </w:r>
      <w:proofErr w:type="spellEnd"/>
      <w:r w:rsidRPr="008669B0">
        <w:rPr>
          <w:sz w:val="22"/>
          <w:szCs w:val="22"/>
        </w:rPr>
        <w:t>).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Десмогенні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наступають</w:t>
      </w:r>
      <w:proofErr w:type="spellEnd"/>
      <w:r w:rsidRPr="008669B0">
        <w:rPr>
          <w:sz w:val="22"/>
          <w:szCs w:val="22"/>
        </w:rPr>
        <w:t xml:space="preserve"> при </w:t>
      </w:r>
      <w:proofErr w:type="spellStart"/>
      <w:r w:rsidRPr="008669B0">
        <w:rPr>
          <w:sz w:val="22"/>
          <w:szCs w:val="22"/>
        </w:rPr>
        <w:t>зморщені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фасцій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зв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язок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після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глибоких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пошкоджень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або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хронічних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запальних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процесів</w:t>
      </w:r>
      <w:proofErr w:type="spellEnd"/>
      <w:r w:rsidRPr="008669B0">
        <w:rPr>
          <w:sz w:val="22"/>
          <w:szCs w:val="22"/>
        </w:rPr>
        <w:t xml:space="preserve">. До </w:t>
      </w:r>
      <w:proofErr w:type="spellStart"/>
      <w:r w:rsidRPr="008669B0">
        <w:rPr>
          <w:sz w:val="22"/>
          <w:szCs w:val="22"/>
        </w:rPr>
        <w:t>десмогненних</w:t>
      </w:r>
      <w:proofErr w:type="spellEnd"/>
      <w:r w:rsidRPr="008669B0">
        <w:rPr>
          <w:sz w:val="22"/>
          <w:szCs w:val="22"/>
        </w:rPr>
        <w:t xml:space="preserve"> контрактур </w:t>
      </w:r>
      <w:proofErr w:type="spellStart"/>
      <w:r w:rsidRPr="008669B0">
        <w:rPr>
          <w:sz w:val="22"/>
          <w:szCs w:val="22"/>
        </w:rPr>
        <w:t>відноситься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також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фіброз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долонного</w:t>
      </w:r>
      <w:proofErr w:type="spellEnd"/>
      <w:r w:rsidRPr="008669B0">
        <w:rPr>
          <w:sz w:val="22"/>
          <w:szCs w:val="22"/>
        </w:rPr>
        <w:t xml:space="preserve"> апоневрозу, </w:t>
      </w:r>
      <w:proofErr w:type="spellStart"/>
      <w:r w:rsidRPr="008669B0">
        <w:rPr>
          <w:sz w:val="22"/>
          <w:szCs w:val="22"/>
        </w:rPr>
        <w:t>відомий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клініці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під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назвою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Dupuytren</w:t>
      </w:r>
      <w:proofErr w:type="spellEnd"/>
      <w:r w:rsidRPr="008669B0">
        <w:rPr>
          <w:sz w:val="22"/>
          <w:szCs w:val="22"/>
        </w:rPr>
        <w:t xml:space="preserve">. При </w:t>
      </w:r>
      <w:proofErr w:type="spellStart"/>
      <w:r w:rsidRPr="008669B0">
        <w:rPr>
          <w:sz w:val="22"/>
          <w:szCs w:val="22"/>
        </w:rPr>
        <w:t>запущених</w:t>
      </w:r>
      <w:proofErr w:type="spellEnd"/>
      <w:r w:rsidRPr="008669B0">
        <w:rPr>
          <w:sz w:val="22"/>
          <w:szCs w:val="22"/>
        </w:rPr>
        <w:t xml:space="preserve"> формах </w:t>
      </w:r>
      <w:proofErr w:type="spellStart"/>
      <w:r w:rsidRPr="008669B0">
        <w:rPr>
          <w:sz w:val="22"/>
          <w:szCs w:val="22"/>
        </w:rPr>
        <w:lastRenderedPageBreak/>
        <w:t>дюпюітреновскої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, коли в </w:t>
      </w:r>
      <w:proofErr w:type="spellStart"/>
      <w:r w:rsidRPr="008669B0">
        <w:rPr>
          <w:sz w:val="22"/>
          <w:szCs w:val="22"/>
        </w:rPr>
        <w:t>процес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зморщення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втягується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шкіра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зміни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приймають</w:t>
      </w:r>
      <w:proofErr w:type="spellEnd"/>
      <w:r w:rsidRPr="008669B0">
        <w:rPr>
          <w:sz w:val="22"/>
          <w:szCs w:val="22"/>
        </w:rPr>
        <w:t xml:space="preserve"> характер </w:t>
      </w:r>
      <w:proofErr w:type="spellStart"/>
      <w:r w:rsidRPr="008669B0">
        <w:rPr>
          <w:sz w:val="22"/>
          <w:szCs w:val="22"/>
        </w:rPr>
        <w:t>дерматодесмогенної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Найчастіше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десмогенні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виникають</w:t>
      </w:r>
      <w:proofErr w:type="spellEnd"/>
      <w:r w:rsidRPr="008669B0">
        <w:rPr>
          <w:sz w:val="22"/>
          <w:szCs w:val="22"/>
        </w:rPr>
        <w:t xml:space="preserve"> як </w:t>
      </w:r>
      <w:proofErr w:type="spellStart"/>
      <w:r w:rsidRPr="008669B0">
        <w:rPr>
          <w:sz w:val="22"/>
          <w:szCs w:val="22"/>
        </w:rPr>
        <w:t>вторинні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зміни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приєднуються</w:t>
      </w:r>
      <w:proofErr w:type="spellEnd"/>
      <w:r w:rsidRPr="008669B0">
        <w:rPr>
          <w:sz w:val="22"/>
          <w:szCs w:val="22"/>
        </w:rPr>
        <w:t xml:space="preserve"> до </w:t>
      </w:r>
      <w:proofErr w:type="spellStart"/>
      <w:r w:rsidRPr="008669B0">
        <w:rPr>
          <w:sz w:val="22"/>
          <w:szCs w:val="22"/>
        </w:rPr>
        <w:t>м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язової</w:t>
      </w:r>
      <w:proofErr w:type="spellEnd"/>
      <w:r w:rsidRPr="008669B0">
        <w:rPr>
          <w:sz w:val="22"/>
          <w:szCs w:val="22"/>
        </w:rPr>
        <w:t xml:space="preserve"> (</w:t>
      </w:r>
      <w:proofErr w:type="spellStart"/>
      <w:r w:rsidRPr="008669B0">
        <w:rPr>
          <w:sz w:val="22"/>
          <w:szCs w:val="22"/>
        </w:rPr>
        <w:t>міогенної</w:t>
      </w:r>
      <w:proofErr w:type="spellEnd"/>
      <w:r w:rsidRPr="008669B0">
        <w:rPr>
          <w:sz w:val="22"/>
          <w:szCs w:val="22"/>
        </w:rPr>
        <w:t xml:space="preserve">)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Зморщуванням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міжм’язових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сполучнотканинних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просторів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фасцій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обумовлюється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цих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випадках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вимушеною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установкою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суглоба</w:t>
      </w:r>
      <w:proofErr w:type="spellEnd"/>
      <w:r w:rsidRPr="008669B0">
        <w:rPr>
          <w:sz w:val="22"/>
          <w:szCs w:val="22"/>
        </w:rPr>
        <w:t xml:space="preserve"> до </w:t>
      </w:r>
      <w:proofErr w:type="spellStart"/>
      <w:r w:rsidRPr="008669B0">
        <w:rPr>
          <w:sz w:val="22"/>
          <w:szCs w:val="22"/>
        </w:rPr>
        <w:t>якої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адаптуються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фасція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зв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язки</w:t>
      </w:r>
      <w:proofErr w:type="spellEnd"/>
      <w:r w:rsidRPr="008669B0">
        <w:rPr>
          <w:sz w:val="22"/>
          <w:szCs w:val="22"/>
        </w:rPr>
        <w:t xml:space="preserve">. При </w:t>
      </w:r>
      <w:proofErr w:type="spellStart"/>
      <w:r w:rsidRPr="008669B0">
        <w:rPr>
          <w:sz w:val="22"/>
          <w:szCs w:val="22"/>
        </w:rPr>
        <w:t>поширених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запальних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процесах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закінчуються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рубцевим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переродженням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зморщування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м'язів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фасцій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зв'язок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одночасно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розвивається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змішана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десмоміогенна</w:t>
      </w:r>
      <w:proofErr w:type="spellEnd"/>
      <w:r w:rsidRPr="008669B0">
        <w:rPr>
          <w:sz w:val="22"/>
          <w:szCs w:val="22"/>
        </w:rPr>
        <w:t xml:space="preserve"> контрактура.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Тендогенні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Сухожилля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має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незначну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еластичність</w:t>
      </w:r>
      <w:proofErr w:type="spellEnd"/>
      <w:r w:rsidRPr="008669B0">
        <w:rPr>
          <w:sz w:val="22"/>
          <w:szCs w:val="22"/>
        </w:rPr>
        <w:t xml:space="preserve"> і не є активною </w:t>
      </w:r>
      <w:proofErr w:type="spellStart"/>
      <w:r w:rsidRPr="008669B0">
        <w:rPr>
          <w:sz w:val="22"/>
          <w:szCs w:val="22"/>
        </w:rPr>
        <w:t>складовою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частиною</w:t>
      </w:r>
      <w:proofErr w:type="spellEnd"/>
      <w:r w:rsidRPr="008669B0">
        <w:rPr>
          <w:sz w:val="22"/>
          <w:szCs w:val="22"/>
        </w:rPr>
        <w:t xml:space="preserve"> при </w:t>
      </w:r>
      <w:proofErr w:type="spellStart"/>
      <w:r w:rsidRPr="008669B0">
        <w:rPr>
          <w:sz w:val="22"/>
          <w:szCs w:val="22"/>
        </w:rPr>
        <w:t>формуванні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Розвиваючись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після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ушкоджень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запальних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змін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сухожиль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сухожильних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піхв</w:t>
      </w:r>
      <w:proofErr w:type="spellEnd"/>
      <w:r w:rsidRPr="008669B0">
        <w:rPr>
          <w:sz w:val="22"/>
          <w:szCs w:val="22"/>
        </w:rPr>
        <w:t xml:space="preserve"> (</w:t>
      </w:r>
      <w:proofErr w:type="spellStart"/>
      <w:r w:rsidRPr="008669B0">
        <w:rPr>
          <w:sz w:val="22"/>
          <w:szCs w:val="22"/>
        </w:rPr>
        <w:t>флегмони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сухожильних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піхв</w:t>
      </w:r>
      <w:proofErr w:type="spellEnd"/>
      <w:r w:rsidRPr="008669B0">
        <w:rPr>
          <w:sz w:val="22"/>
          <w:szCs w:val="22"/>
        </w:rPr>
        <w:t xml:space="preserve">), </w:t>
      </w:r>
      <w:proofErr w:type="spellStart"/>
      <w:r w:rsidRPr="008669B0">
        <w:rPr>
          <w:sz w:val="22"/>
          <w:szCs w:val="22"/>
        </w:rPr>
        <w:t>тендогенні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надають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суглобам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стійке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вимушене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положення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внаслідок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розвитку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рубців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спайок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які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фіксують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сухожилля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Міогенні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обумовлені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структурними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змінами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м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язах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зморщуються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втрачають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нормальну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еластичність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Незважаючи</w:t>
      </w:r>
      <w:proofErr w:type="spellEnd"/>
      <w:r w:rsidRPr="008669B0">
        <w:rPr>
          <w:sz w:val="22"/>
          <w:szCs w:val="22"/>
        </w:rPr>
        <w:t xml:space="preserve"> на </w:t>
      </w:r>
      <w:proofErr w:type="spellStart"/>
      <w:r w:rsidRPr="008669B0">
        <w:rPr>
          <w:sz w:val="22"/>
          <w:szCs w:val="22"/>
        </w:rPr>
        <w:t>різноманіття</w:t>
      </w:r>
      <w:proofErr w:type="spellEnd"/>
      <w:r w:rsidRPr="008669B0">
        <w:rPr>
          <w:sz w:val="22"/>
          <w:szCs w:val="22"/>
        </w:rPr>
        <w:t xml:space="preserve"> умов,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призводять</w:t>
      </w:r>
      <w:proofErr w:type="spellEnd"/>
      <w:r w:rsidRPr="008669B0">
        <w:rPr>
          <w:sz w:val="22"/>
          <w:szCs w:val="22"/>
        </w:rPr>
        <w:t xml:space="preserve"> до </w:t>
      </w:r>
      <w:proofErr w:type="spellStart"/>
      <w:r w:rsidRPr="008669B0">
        <w:rPr>
          <w:sz w:val="22"/>
          <w:szCs w:val="22"/>
        </w:rPr>
        <w:t>розвитку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міогенних</w:t>
      </w:r>
      <w:proofErr w:type="spellEnd"/>
      <w:r w:rsidRPr="008669B0">
        <w:rPr>
          <w:sz w:val="22"/>
          <w:szCs w:val="22"/>
        </w:rPr>
        <w:t xml:space="preserve"> контрактур, </w:t>
      </w:r>
      <w:proofErr w:type="spellStart"/>
      <w:r w:rsidRPr="008669B0">
        <w:rPr>
          <w:sz w:val="22"/>
          <w:szCs w:val="22"/>
        </w:rPr>
        <w:t>можна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виділити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дві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основні</w:t>
      </w:r>
      <w:proofErr w:type="spellEnd"/>
      <w:r w:rsidRPr="008669B0">
        <w:rPr>
          <w:sz w:val="22"/>
          <w:szCs w:val="22"/>
        </w:rPr>
        <w:t xml:space="preserve"> причини </w:t>
      </w:r>
      <w:proofErr w:type="spellStart"/>
      <w:r w:rsidRPr="008669B0">
        <w:rPr>
          <w:sz w:val="22"/>
          <w:szCs w:val="22"/>
        </w:rPr>
        <w:t>їх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виникнення</w:t>
      </w:r>
      <w:proofErr w:type="spellEnd"/>
      <w:r w:rsidRPr="008669B0">
        <w:rPr>
          <w:sz w:val="22"/>
          <w:szCs w:val="22"/>
        </w:rPr>
        <w:t xml:space="preserve">: 1) </w:t>
      </w:r>
      <w:proofErr w:type="spellStart"/>
      <w:r w:rsidRPr="008669B0">
        <w:rPr>
          <w:sz w:val="22"/>
          <w:szCs w:val="22"/>
        </w:rPr>
        <w:t>адаптація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язу</w:t>
      </w:r>
      <w:proofErr w:type="spellEnd"/>
      <w:r w:rsidRPr="008669B0">
        <w:rPr>
          <w:sz w:val="22"/>
          <w:szCs w:val="22"/>
        </w:rPr>
        <w:t xml:space="preserve"> до </w:t>
      </w:r>
      <w:proofErr w:type="spellStart"/>
      <w:r w:rsidRPr="008669B0">
        <w:rPr>
          <w:sz w:val="22"/>
          <w:szCs w:val="22"/>
        </w:rPr>
        <w:t>стійкого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скороченого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положення</w:t>
      </w:r>
      <w:proofErr w:type="spellEnd"/>
      <w:r w:rsidRPr="008669B0">
        <w:rPr>
          <w:sz w:val="22"/>
          <w:szCs w:val="22"/>
        </w:rPr>
        <w:t xml:space="preserve"> і 2) </w:t>
      </w:r>
      <w:proofErr w:type="spellStart"/>
      <w:r w:rsidRPr="008669B0">
        <w:rPr>
          <w:sz w:val="22"/>
          <w:szCs w:val="22"/>
        </w:rPr>
        <w:t>гострий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або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хронічний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запальний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процес</w:t>
      </w:r>
      <w:proofErr w:type="spellEnd"/>
      <w:r w:rsidRPr="008669B0">
        <w:rPr>
          <w:sz w:val="22"/>
          <w:szCs w:val="22"/>
        </w:rPr>
        <w:t xml:space="preserve"> (</w:t>
      </w:r>
      <w:proofErr w:type="spellStart"/>
      <w:r w:rsidRPr="008669B0">
        <w:rPr>
          <w:sz w:val="22"/>
          <w:szCs w:val="22"/>
        </w:rPr>
        <w:t>міозит</w:t>
      </w:r>
      <w:proofErr w:type="spellEnd"/>
      <w:r w:rsidRPr="008669B0">
        <w:rPr>
          <w:sz w:val="22"/>
          <w:szCs w:val="22"/>
        </w:rPr>
        <w:t xml:space="preserve">). У </w:t>
      </w:r>
      <w:proofErr w:type="spellStart"/>
      <w:r w:rsidRPr="008669B0">
        <w:rPr>
          <w:sz w:val="22"/>
          <w:szCs w:val="22"/>
        </w:rPr>
        <w:t>патогенезі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адаптаційних</w:t>
      </w:r>
      <w:proofErr w:type="spellEnd"/>
      <w:r w:rsidRPr="008669B0">
        <w:rPr>
          <w:sz w:val="22"/>
          <w:szCs w:val="22"/>
        </w:rPr>
        <w:t xml:space="preserve"> контрактур </w:t>
      </w:r>
      <w:proofErr w:type="spellStart"/>
      <w:r w:rsidRPr="008669B0">
        <w:rPr>
          <w:sz w:val="22"/>
          <w:szCs w:val="22"/>
        </w:rPr>
        <w:t>превалюють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дегенеративні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зміни</w:t>
      </w:r>
      <w:proofErr w:type="spellEnd"/>
      <w:r w:rsidRPr="008669B0">
        <w:rPr>
          <w:sz w:val="22"/>
          <w:szCs w:val="22"/>
        </w:rPr>
        <w:t xml:space="preserve"> - </w:t>
      </w:r>
      <w:proofErr w:type="spellStart"/>
      <w:r w:rsidRPr="008669B0">
        <w:rPr>
          <w:sz w:val="22"/>
          <w:szCs w:val="22"/>
        </w:rPr>
        <w:t>атрофія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язової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тканини</w:t>
      </w:r>
      <w:proofErr w:type="spellEnd"/>
      <w:r w:rsidRPr="008669B0">
        <w:rPr>
          <w:sz w:val="22"/>
          <w:szCs w:val="22"/>
        </w:rPr>
        <w:t xml:space="preserve">, в </w:t>
      </w:r>
      <w:proofErr w:type="spellStart"/>
      <w:r w:rsidRPr="008669B0">
        <w:rPr>
          <w:sz w:val="22"/>
          <w:szCs w:val="22"/>
        </w:rPr>
        <w:t>патогенезі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запальних</w:t>
      </w:r>
      <w:proofErr w:type="spellEnd"/>
      <w:r w:rsidRPr="008669B0">
        <w:rPr>
          <w:sz w:val="22"/>
          <w:szCs w:val="22"/>
        </w:rPr>
        <w:t xml:space="preserve"> контрактур - </w:t>
      </w:r>
      <w:proofErr w:type="spellStart"/>
      <w:r w:rsidRPr="008669B0">
        <w:rPr>
          <w:sz w:val="22"/>
          <w:szCs w:val="22"/>
        </w:rPr>
        <w:t>явища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інтерстиціального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міозиту</w:t>
      </w:r>
      <w:proofErr w:type="spellEnd"/>
      <w:r w:rsidRPr="008669B0">
        <w:rPr>
          <w:sz w:val="22"/>
          <w:szCs w:val="22"/>
        </w:rPr>
        <w:t xml:space="preserve"> на </w:t>
      </w:r>
      <w:proofErr w:type="spellStart"/>
      <w:r w:rsidRPr="008669B0">
        <w:rPr>
          <w:sz w:val="22"/>
          <w:szCs w:val="22"/>
        </w:rPr>
        <w:t>ґрунті</w:t>
      </w:r>
      <w:proofErr w:type="spellEnd"/>
      <w:r w:rsidRPr="008669B0">
        <w:rPr>
          <w:sz w:val="22"/>
          <w:szCs w:val="22"/>
        </w:rPr>
        <w:t xml:space="preserve"> травматичного, </w:t>
      </w:r>
      <w:proofErr w:type="spellStart"/>
      <w:r w:rsidRPr="008669B0">
        <w:rPr>
          <w:sz w:val="22"/>
          <w:szCs w:val="22"/>
        </w:rPr>
        <w:t>інфекційного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або</w:t>
      </w:r>
      <w:proofErr w:type="spellEnd"/>
      <w:r w:rsidRPr="008669B0">
        <w:rPr>
          <w:sz w:val="22"/>
          <w:szCs w:val="22"/>
        </w:rPr>
        <w:t xml:space="preserve"> токсичного </w:t>
      </w:r>
      <w:proofErr w:type="spellStart"/>
      <w:r w:rsidRPr="008669B0">
        <w:rPr>
          <w:sz w:val="22"/>
          <w:szCs w:val="22"/>
        </w:rPr>
        <w:t>процесу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адаптаційного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походження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розвиваються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повільно</w:t>
      </w:r>
      <w:proofErr w:type="spellEnd"/>
      <w:r w:rsidRPr="008669B0">
        <w:rPr>
          <w:sz w:val="22"/>
          <w:szCs w:val="22"/>
        </w:rPr>
        <w:t xml:space="preserve">, роками, </w:t>
      </w:r>
      <w:proofErr w:type="spellStart"/>
      <w:r w:rsidRPr="008669B0">
        <w:rPr>
          <w:sz w:val="22"/>
          <w:szCs w:val="22"/>
        </w:rPr>
        <w:t>запальні</w:t>
      </w:r>
      <w:proofErr w:type="spellEnd"/>
      <w:r w:rsidRPr="008669B0">
        <w:rPr>
          <w:sz w:val="22"/>
          <w:szCs w:val="22"/>
        </w:rPr>
        <w:t xml:space="preserve"> - </w:t>
      </w:r>
      <w:proofErr w:type="spellStart"/>
      <w:r w:rsidRPr="008669B0">
        <w:rPr>
          <w:sz w:val="22"/>
          <w:szCs w:val="22"/>
        </w:rPr>
        <w:t>досить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швидко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протягом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тижнів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або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місяців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Важкі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міогенні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виникають</w:t>
      </w:r>
      <w:proofErr w:type="spellEnd"/>
      <w:r w:rsidRPr="008669B0">
        <w:rPr>
          <w:sz w:val="22"/>
          <w:szCs w:val="22"/>
        </w:rPr>
        <w:t xml:space="preserve"> при </w:t>
      </w:r>
      <w:proofErr w:type="spellStart"/>
      <w:r w:rsidRPr="008669B0">
        <w:rPr>
          <w:sz w:val="22"/>
          <w:szCs w:val="22"/>
        </w:rPr>
        <w:t>первинних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міопатіях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вродженому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артрогрипозі</w:t>
      </w:r>
      <w:proofErr w:type="spellEnd"/>
      <w:r w:rsidRPr="008669B0">
        <w:rPr>
          <w:sz w:val="22"/>
          <w:szCs w:val="22"/>
        </w:rPr>
        <w:t xml:space="preserve">, при </w:t>
      </w:r>
      <w:proofErr w:type="spellStart"/>
      <w:r w:rsidRPr="008669B0">
        <w:rPr>
          <w:sz w:val="22"/>
          <w:szCs w:val="22"/>
        </w:rPr>
        <w:t>пухлинах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локалізуються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м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язовій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тканині</w:t>
      </w:r>
      <w:proofErr w:type="spellEnd"/>
      <w:r w:rsidRPr="008669B0">
        <w:rPr>
          <w:sz w:val="22"/>
          <w:szCs w:val="22"/>
        </w:rPr>
        <w:t xml:space="preserve"> (</w:t>
      </w:r>
      <w:proofErr w:type="spellStart"/>
      <w:r w:rsidRPr="008669B0">
        <w:rPr>
          <w:sz w:val="22"/>
          <w:szCs w:val="22"/>
        </w:rPr>
        <w:t>гемангіома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проростанні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злоякісної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пухлини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м'яз</w:t>
      </w:r>
      <w:proofErr w:type="spellEnd"/>
      <w:r w:rsidRPr="008669B0">
        <w:rPr>
          <w:sz w:val="22"/>
          <w:szCs w:val="22"/>
        </w:rPr>
        <w:t>).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Артрогенні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розвиваються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внаслідок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патологічних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змін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суглобових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кінцях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або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зв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язкового</w:t>
      </w:r>
      <w:proofErr w:type="spellEnd"/>
      <w:r w:rsidRPr="008669B0">
        <w:rPr>
          <w:sz w:val="22"/>
          <w:szCs w:val="22"/>
        </w:rPr>
        <w:t xml:space="preserve">-капсульному </w:t>
      </w:r>
      <w:proofErr w:type="spellStart"/>
      <w:r w:rsidRPr="008669B0">
        <w:rPr>
          <w:sz w:val="22"/>
          <w:szCs w:val="22"/>
        </w:rPr>
        <w:t>апараті</w:t>
      </w:r>
      <w:proofErr w:type="spellEnd"/>
      <w:r w:rsidRPr="008669B0">
        <w:rPr>
          <w:sz w:val="22"/>
          <w:szCs w:val="22"/>
        </w:rPr>
        <w:t xml:space="preserve">. Причиною </w:t>
      </w:r>
      <w:proofErr w:type="spellStart"/>
      <w:r w:rsidRPr="008669B0">
        <w:rPr>
          <w:sz w:val="22"/>
          <w:szCs w:val="22"/>
        </w:rPr>
        <w:t>первинних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артрогенних</w:t>
      </w:r>
      <w:proofErr w:type="spellEnd"/>
      <w:r w:rsidRPr="008669B0">
        <w:rPr>
          <w:sz w:val="22"/>
          <w:szCs w:val="22"/>
        </w:rPr>
        <w:t xml:space="preserve"> </w:t>
      </w:r>
      <w:r w:rsidRPr="008669B0">
        <w:rPr>
          <w:sz w:val="22"/>
          <w:szCs w:val="22"/>
        </w:rPr>
        <w:lastRenderedPageBreak/>
        <w:t xml:space="preserve">контрактур </w:t>
      </w:r>
      <w:proofErr w:type="spellStart"/>
      <w:r w:rsidRPr="008669B0">
        <w:rPr>
          <w:sz w:val="22"/>
          <w:szCs w:val="22"/>
        </w:rPr>
        <w:t>може</w:t>
      </w:r>
      <w:proofErr w:type="spellEnd"/>
      <w:r w:rsidRPr="008669B0">
        <w:rPr>
          <w:sz w:val="22"/>
          <w:szCs w:val="22"/>
        </w:rPr>
        <w:t xml:space="preserve"> бути </w:t>
      </w:r>
      <w:proofErr w:type="spellStart"/>
      <w:r w:rsidRPr="008669B0">
        <w:rPr>
          <w:sz w:val="22"/>
          <w:szCs w:val="22"/>
        </w:rPr>
        <w:t>гостре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або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хронічне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запалення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суглоба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або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травматичне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ушкодження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Запальне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або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травматичне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ушкодження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веде</w:t>
      </w:r>
      <w:proofErr w:type="spellEnd"/>
      <w:r w:rsidRPr="008669B0">
        <w:rPr>
          <w:sz w:val="22"/>
          <w:szCs w:val="22"/>
        </w:rPr>
        <w:t xml:space="preserve"> до </w:t>
      </w:r>
      <w:proofErr w:type="spellStart"/>
      <w:r w:rsidRPr="008669B0">
        <w:rPr>
          <w:sz w:val="22"/>
          <w:szCs w:val="22"/>
        </w:rPr>
        <w:t>розвитку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усередині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суглоба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спайок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зрощень</w:t>
      </w:r>
      <w:proofErr w:type="spellEnd"/>
      <w:r w:rsidRPr="008669B0">
        <w:rPr>
          <w:sz w:val="22"/>
          <w:szCs w:val="22"/>
        </w:rPr>
        <w:t xml:space="preserve">, до </w:t>
      </w:r>
      <w:proofErr w:type="spellStart"/>
      <w:r w:rsidRPr="008669B0">
        <w:rPr>
          <w:sz w:val="22"/>
          <w:szCs w:val="22"/>
        </w:rPr>
        <w:t>рубцевого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зморщення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капсули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Дегенеративні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зміни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суглобі</w:t>
      </w:r>
      <w:proofErr w:type="spellEnd"/>
      <w:r w:rsidRPr="008669B0">
        <w:rPr>
          <w:sz w:val="22"/>
          <w:szCs w:val="22"/>
        </w:rPr>
        <w:t xml:space="preserve"> (</w:t>
      </w:r>
      <w:proofErr w:type="spellStart"/>
      <w:r w:rsidRPr="008669B0">
        <w:rPr>
          <w:sz w:val="22"/>
          <w:szCs w:val="22"/>
        </w:rPr>
        <w:t>остеоартрози</w:t>
      </w:r>
      <w:proofErr w:type="spellEnd"/>
      <w:r w:rsidRPr="008669B0">
        <w:rPr>
          <w:sz w:val="22"/>
          <w:szCs w:val="22"/>
        </w:rPr>
        <w:t xml:space="preserve">), як правило, </w:t>
      </w:r>
      <w:proofErr w:type="spellStart"/>
      <w:r w:rsidRPr="008669B0">
        <w:rPr>
          <w:sz w:val="22"/>
          <w:szCs w:val="22"/>
        </w:rPr>
        <w:t>ведуть</w:t>
      </w:r>
      <w:proofErr w:type="spellEnd"/>
      <w:r w:rsidRPr="008669B0">
        <w:rPr>
          <w:sz w:val="22"/>
          <w:szCs w:val="22"/>
        </w:rPr>
        <w:t xml:space="preserve"> до </w:t>
      </w:r>
      <w:proofErr w:type="spellStart"/>
      <w:r w:rsidRPr="008669B0">
        <w:rPr>
          <w:sz w:val="22"/>
          <w:szCs w:val="22"/>
        </w:rPr>
        <w:t>появи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артрогенних</w:t>
      </w:r>
      <w:proofErr w:type="spellEnd"/>
      <w:r w:rsidRPr="008669B0">
        <w:rPr>
          <w:sz w:val="22"/>
          <w:szCs w:val="22"/>
        </w:rPr>
        <w:t xml:space="preserve"> контрактур. При </w:t>
      </w:r>
      <w:proofErr w:type="spellStart"/>
      <w:r w:rsidRPr="008669B0">
        <w:rPr>
          <w:sz w:val="22"/>
          <w:szCs w:val="22"/>
        </w:rPr>
        <w:t>тривалому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вимушеному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положенні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суглоба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можуть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розвиватися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артрогенні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вдруге</w:t>
      </w:r>
      <w:proofErr w:type="spellEnd"/>
      <w:r w:rsidRPr="008669B0">
        <w:rPr>
          <w:sz w:val="22"/>
          <w:szCs w:val="22"/>
        </w:rPr>
        <w:t xml:space="preserve"> по </w:t>
      </w:r>
      <w:proofErr w:type="spellStart"/>
      <w:r w:rsidRPr="008669B0">
        <w:rPr>
          <w:sz w:val="22"/>
          <w:szCs w:val="22"/>
        </w:rPr>
        <w:t>відношенню</w:t>
      </w:r>
      <w:proofErr w:type="spellEnd"/>
      <w:r w:rsidRPr="008669B0">
        <w:rPr>
          <w:sz w:val="22"/>
          <w:szCs w:val="22"/>
        </w:rPr>
        <w:t xml:space="preserve"> до </w:t>
      </w:r>
      <w:proofErr w:type="spellStart"/>
      <w:r w:rsidRPr="008669B0">
        <w:rPr>
          <w:sz w:val="22"/>
          <w:szCs w:val="22"/>
        </w:rPr>
        <w:t>м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язової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результаті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зморщування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капсули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суглоба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зв'язок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Неврогенні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обумовлюються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захворюваннями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ушкодженнями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нервової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системи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Обмеження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рухів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суглобах</w:t>
      </w:r>
      <w:proofErr w:type="spellEnd"/>
      <w:r w:rsidRPr="008669B0">
        <w:rPr>
          <w:sz w:val="22"/>
          <w:szCs w:val="22"/>
        </w:rPr>
        <w:t xml:space="preserve"> при </w:t>
      </w:r>
      <w:proofErr w:type="spellStart"/>
      <w:r w:rsidRPr="008669B0">
        <w:rPr>
          <w:sz w:val="22"/>
          <w:szCs w:val="22"/>
        </w:rPr>
        <w:t>неврогенних</w:t>
      </w:r>
      <w:proofErr w:type="spellEnd"/>
      <w:r w:rsidRPr="008669B0">
        <w:rPr>
          <w:sz w:val="22"/>
          <w:szCs w:val="22"/>
        </w:rPr>
        <w:t xml:space="preserve"> контрактурах </w:t>
      </w:r>
      <w:proofErr w:type="spellStart"/>
      <w:r w:rsidRPr="008669B0">
        <w:rPr>
          <w:sz w:val="22"/>
          <w:szCs w:val="22"/>
        </w:rPr>
        <w:t>визивається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порушенням</w:t>
      </w:r>
      <w:proofErr w:type="spellEnd"/>
      <w:r w:rsidRPr="008669B0">
        <w:rPr>
          <w:sz w:val="22"/>
          <w:szCs w:val="22"/>
        </w:rPr>
        <w:t xml:space="preserve"> нормального </w:t>
      </w:r>
      <w:proofErr w:type="spellStart"/>
      <w:r w:rsidRPr="008669B0">
        <w:rPr>
          <w:sz w:val="22"/>
          <w:szCs w:val="22"/>
        </w:rPr>
        <w:t>м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язового</w:t>
      </w:r>
      <w:proofErr w:type="spellEnd"/>
      <w:r w:rsidRPr="008669B0">
        <w:rPr>
          <w:sz w:val="22"/>
          <w:szCs w:val="22"/>
        </w:rPr>
        <w:t xml:space="preserve"> балансу і </w:t>
      </w:r>
      <w:proofErr w:type="spellStart"/>
      <w:r w:rsidRPr="008669B0">
        <w:rPr>
          <w:sz w:val="22"/>
          <w:szCs w:val="22"/>
        </w:rPr>
        <w:t>утворенням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нової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патологічної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язової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рівноваги</w:t>
      </w:r>
      <w:proofErr w:type="spellEnd"/>
      <w:r w:rsidRPr="008669B0">
        <w:rPr>
          <w:sz w:val="22"/>
          <w:szCs w:val="22"/>
        </w:rPr>
        <w:t xml:space="preserve">, яка </w:t>
      </w:r>
      <w:proofErr w:type="spellStart"/>
      <w:r w:rsidRPr="008669B0">
        <w:rPr>
          <w:sz w:val="22"/>
          <w:szCs w:val="22"/>
        </w:rPr>
        <w:t>утримує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</w:t>
      </w:r>
      <w:proofErr w:type="spellEnd"/>
      <w:r w:rsidRPr="008669B0">
        <w:rPr>
          <w:sz w:val="22"/>
          <w:szCs w:val="22"/>
        </w:rPr>
        <w:t xml:space="preserve"> у </w:t>
      </w:r>
      <w:proofErr w:type="spellStart"/>
      <w:r w:rsidRPr="008669B0">
        <w:rPr>
          <w:sz w:val="22"/>
          <w:szCs w:val="22"/>
        </w:rPr>
        <w:t>вимушеному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положенні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Неврогенні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можуть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виникнути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результаті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порушення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різних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поверхів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нервової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системи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r w:rsidRPr="008669B0">
        <w:rPr>
          <w:sz w:val="22"/>
          <w:szCs w:val="22"/>
        </w:rPr>
        <w:t xml:space="preserve">У </w:t>
      </w:r>
      <w:proofErr w:type="spellStart"/>
      <w:r w:rsidRPr="008669B0">
        <w:rPr>
          <w:sz w:val="22"/>
          <w:szCs w:val="22"/>
        </w:rPr>
        <w:t>більшості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суглобів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крім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звичайної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амплітуди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рухів</w:t>
      </w:r>
      <w:proofErr w:type="spellEnd"/>
      <w:r w:rsidRPr="008669B0">
        <w:rPr>
          <w:sz w:val="22"/>
          <w:szCs w:val="22"/>
        </w:rPr>
        <w:t xml:space="preserve">, в межах </w:t>
      </w:r>
      <w:proofErr w:type="spellStart"/>
      <w:r w:rsidRPr="008669B0">
        <w:rPr>
          <w:sz w:val="22"/>
          <w:szCs w:val="22"/>
        </w:rPr>
        <w:t>якої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відбувається</w:t>
      </w:r>
      <w:proofErr w:type="spellEnd"/>
      <w:r w:rsidRPr="008669B0">
        <w:rPr>
          <w:sz w:val="22"/>
          <w:szCs w:val="22"/>
        </w:rPr>
        <w:t xml:space="preserve"> активна робота </w:t>
      </w:r>
      <w:proofErr w:type="spellStart"/>
      <w:r w:rsidRPr="008669B0">
        <w:rPr>
          <w:sz w:val="22"/>
          <w:szCs w:val="22"/>
        </w:rPr>
        <w:t>зчленування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існують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резервні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додаткові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рухи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які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можуть</w:t>
      </w:r>
      <w:proofErr w:type="spellEnd"/>
      <w:r w:rsidRPr="008669B0">
        <w:rPr>
          <w:sz w:val="22"/>
          <w:szCs w:val="22"/>
        </w:rPr>
        <w:t xml:space="preserve"> бути </w:t>
      </w:r>
      <w:proofErr w:type="spellStart"/>
      <w:r w:rsidRPr="008669B0">
        <w:rPr>
          <w:sz w:val="22"/>
          <w:szCs w:val="22"/>
        </w:rPr>
        <w:t>виявлені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тільки</w:t>
      </w:r>
      <w:proofErr w:type="spellEnd"/>
      <w:r w:rsidRPr="008669B0">
        <w:rPr>
          <w:sz w:val="22"/>
          <w:szCs w:val="22"/>
        </w:rPr>
        <w:t xml:space="preserve"> шляхом </w:t>
      </w:r>
      <w:proofErr w:type="spellStart"/>
      <w:r w:rsidRPr="008669B0">
        <w:rPr>
          <w:sz w:val="22"/>
          <w:szCs w:val="22"/>
        </w:rPr>
        <w:t>дослідження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пасивного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обсягу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рухів</w:t>
      </w:r>
      <w:proofErr w:type="spellEnd"/>
      <w:r w:rsidRPr="008669B0">
        <w:rPr>
          <w:sz w:val="22"/>
          <w:szCs w:val="22"/>
        </w:rPr>
        <w:t xml:space="preserve">; </w:t>
      </w:r>
      <w:proofErr w:type="spellStart"/>
      <w:r w:rsidRPr="008669B0">
        <w:rPr>
          <w:sz w:val="22"/>
          <w:szCs w:val="22"/>
        </w:rPr>
        <w:t>наприклад</w:t>
      </w:r>
      <w:proofErr w:type="spellEnd"/>
      <w:r w:rsidRPr="008669B0">
        <w:rPr>
          <w:sz w:val="22"/>
          <w:szCs w:val="22"/>
        </w:rPr>
        <w:t xml:space="preserve">, для </w:t>
      </w:r>
      <w:proofErr w:type="spellStart"/>
      <w:r w:rsidRPr="008669B0">
        <w:rPr>
          <w:sz w:val="22"/>
          <w:szCs w:val="22"/>
        </w:rPr>
        <w:t>кульшового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колінного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суглобів</w:t>
      </w:r>
      <w:proofErr w:type="spellEnd"/>
      <w:r w:rsidRPr="008669B0">
        <w:rPr>
          <w:sz w:val="22"/>
          <w:szCs w:val="22"/>
        </w:rPr>
        <w:t xml:space="preserve"> таким </w:t>
      </w:r>
      <w:proofErr w:type="spellStart"/>
      <w:r w:rsidRPr="008669B0">
        <w:rPr>
          <w:sz w:val="22"/>
          <w:szCs w:val="22"/>
        </w:rPr>
        <w:t>резервним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рухом</w:t>
      </w:r>
      <w:proofErr w:type="spellEnd"/>
      <w:r w:rsidRPr="008669B0">
        <w:rPr>
          <w:sz w:val="22"/>
          <w:szCs w:val="22"/>
        </w:rPr>
        <w:t xml:space="preserve"> є </w:t>
      </w:r>
      <w:proofErr w:type="spellStart"/>
      <w:r w:rsidRPr="008669B0">
        <w:rPr>
          <w:sz w:val="22"/>
          <w:szCs w:val="22"/>
        </w:rPr>
        <w:t>перерозгинання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Ранні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форми</w:t>
      </w:r>
      <w:proofErr w:type="spellEnd"/>
      <w:r w:rsidRPr="008669B0">
        <w:rPr>
          <w:sz w:val="22"/>
          <w:szCs w:val="22"/>
        </w:rPr>
        <w:t xml:space="preserve"> контрактур </w:t>
      </w:r>
      <w:proofErr w:type="gramStart"/>
      <w:r w:rsidRPr="008669B0">
        <w:rPr>
          <w:sz w:val="22"/>
          <w:szCs w:val="22"/>
        </w:rPr>
        <w:t>на початку</w:t>
      </w:r>
      <w:proofErr w:type="gram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хронічного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запалення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характеризуються</w:t>
      </w:r>
      <w:proofErr w:type="spellEnd"/>
      <w:r w:rsidRPr="008669B0">
        <w:rPr>
          <w:sz w:val="22"/>
          <w:szCs w:val="22"/>
        </w:rPr>
        <w:t xml:space="preserve"> в першу </w:t>
      </w:r>
      <w:proofErr w:type="spellStart"/>
      <w:r w:rsidRPr="008669B0">
        <w:rPr>
          <w:sz w:val="22"/>
          <w:szCs w:val="22"/>
        </w:rPr>
        <w:t>чергу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зникненням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цих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резервів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руху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Додаткові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рухи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колінних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кульшових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суглобах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вивчають</w:t>
      </w:r>
      <w:proofErr w:type="spellEnd"/>
      <w:r w:rsidRPr="008669B0">
        <w:rPr>
          <w:sz w:val="22"/>
          <w:szCs w:val="22"/>
        </w:rPr>
        <w:t xml:space="preserve"> за </w:t>
      </w:r>
      <w:proofErr w:type="spellStart"/>
      <w:r w:rsidRPr="008669B0">
        <w:rPr>
          <w:sz w:val="22"/>
          <w:szCs w:val="22"/>
        </w:rPr>
        <w:t>допомогою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пасивних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рухів</w:t>
      </w:r>
      <w:proofErr w:type="spellEnd"/>
      <w:r w:rsidRPr="008669B0">
        <w:rPr>
          <w:sz w:val="22"/>
          <w:szCs w:val="22"/>
        </w:rPr>
        <w:t xml:space="preserve"> у </w:t>
      </w:r>
      <w:proofErr w:type="spellStart"/>
      <w:r w:rsidRPr="008669B0">
        <w:rPr>
          <w:sz w:val="22"/>
          <w:szCs w:val="22"/>
        </w:rPr>
        <w:t>напрямку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протилежному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наміченій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контрактурі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інакше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кажучи</w:t>
      </w:r>
      <w:proofErr w:type="spellEnd"/>
      <w:r w:rsidRPr="008669B0">
        <w:rPr>
          <w:sz w:val="22"/>
          <w:szCs w:val="22"/>
        </w:rPr>
        <w:t xml:space="preserve">, в </w:t>
      </w:r>
      <w:proofErr w:type="spellStart"/>
      <w:r w:rsidRPr="008669B0">
        <w:rPr>
          <w:sz w:val="22"/>
          <w:szCs w:val="22"/>
        </w:rPr>
        <w:t>напрямку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перерозгинання</w:t>
      </w:r>
      <w:proofErr w:type="spellEnd"/>
      <w:r w:rsidRPr="008669B0">
        <w:rPr>
          <w:sz w:val="22"/>
          <w:szCs w:val="22"/>
        </w:rPr>
        <w:t xml:space="preserve">. У </w:t>
      </w:r>
      <w:proofErr w:type="spellStart"/>
      <w:r w:rsidRPr="008669B0">
        <w:rPr>
          <w:sz w:val="22"/>
          <w:szCs w:val="22"/>
        </w:rPr>
        <w:t>цих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випадках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дослідник</w:t>
      </w:r>
      <w:proofErr w:type="spellEnd"/>
      <w:r w:rsidRPr="008669B0">
        <w:rPr>
          <w:sz w:val="22"/>
          <w:szCs w:val="22"/>
        </w:rPr>
        <w:t xml:space="preserve"> рукою </w:t>
      </w:r>
      <w:proofErr w:type="spellStart"/>
      <w:r w:rsidRPr="008669B0">
        <w:rPr>
          <w:sz w:val="22"/>
          <w:szCs w:val="22"/>
        </w:rPr>
        <w:t>фіксує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відділ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лежить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вище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досліджуваного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суглоба</w:t>
      </w:r>
      <w:proofErr w:type="spellEnd"/>
      <w:r w:rsidRPr="008669B0">
        <w:rPr>
          <w:sz w:val="22"/>
          <w:szCs w:val="22"/>
        </w:rPr>
        <w:t xml:space="preserve">, і </w:t>
      </w:r>
      <w:proofErr w:type="spellStart"/>
      <w:r w:rsidRPr="008669B0">
        <w:rPr>
          <w:sz w:val="22"/>
          <w:szCs w:val="22"/>
        </w:rPr>
        <w:t>здійснює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перерозгинання</w:t>
      </w:r>
      <w:proofErr w:type="spellEnd"/>
      <w:r w:rsidRPr="008669B0">
        <w:rPr>
          <w:sz w:val="22"/>
          <w:szCs w:val="22"/>
        </w:rPr>
        <w:t xml:space="preserve"> дистально </w:t>
      </w:r>
      <w:proofErr w:type="spellStart"/>
      <w:r w:rsidRPr="008669B0">
        <w:rPr>
          <w:sz w:val="22"/>
          <w:szCs w:val="22"/>
        </w:rPr>
        <w:t>розташованого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відділу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кінцівки</w:t>
      </w:r>
      <w:proofErr w:type="spellEnd"/>
      <w:r w:rsidRPr="008669B0">
        <w:rPr>
          <w:sz w:val="22"/>
          <w:szCs w:val="22"/>
        </w:rPr>
        <w:t xml:space="preserve">. У </w:t>
      </w:r>
      <w:proofErr w:type="spellStart"/>
      <w:r w:rsidRPr="008669B0">
        <w:rPr>
          <w:sz w:val="22"/>
          <w:szCs w:val="22"/>
        </w:rPr>
        <w:t>початкових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стадіях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захворювання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гомілковостопного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суглоба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унеможливлюється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крайнє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тильне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згинання</w:t>
      </w:r>
      <w:proofErr w:type="spellEnd"/>
      <w:r w:rsidRPr="008669B0">
        <w:rPr>
          <w:sz w:val="22"/>
          <w:szCs w:val="22"/>
        </w:rPr>
        <w:t xml:space="preserve"> (</w:t>
      </w:r>
      <w:proofErr w:type="spellStart"/>
      <w:r w:rsidRPr="008669B0">
        <w:rPr>
          <w:sz w:val="22"/>
          <w:szCs w:val="22"/>
        </w:rPr>
        <w:t>розгинання</w:t>
      </w:r>
      <w:proofErr w:type="spellEnd"/>
      <w:r w:rsidRPr="008669B0">
        <w:rPr>
          <w:sz w:val="22"/>
          <w:szCs w:val="22"/>
        </w:rPr>
        <w:t>) стопи.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Ригідність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суглобів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досліджують</w:t>
      </w:r>
      <w:proofErr w:type="spellEnd"/>
      <w:r w:rsidRPr="008669B0">
        <w:rPr>
          <w:sz w:val="22"/>
          <w:szCs w:val="22"/>
        </w:rPr>
        <w:t xml:space="preserve"> за </w:t>
      </w:r>
      <w:proofErr w:type="spellStart"/>
      <w:r w:rsidRPr="008669B0">
        <w:rPr>
          <w:sz w:val="22"/>
          <w:szCs w:val="22"/>
        </w:rPr>
        <w:t>тими</w:t>
      </w:r>
      <w:proofErr w:type="spellEnd"/>
      <w:r w:rsidRPr="008669B0">
        <w:rPr>
          <w:sz w:val="22"/>
          <w:szCs w:val="22"/>
        </w:rPr>
        <w:t xml:space="preserve"> ж правилами,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різко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розвинені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контрактури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Анкілози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розпізнають</w:t>
      </w:r>
      <w:proofErr w:type="spellEnd"/>
      <w:r w:rsidRPr="008669B0">
        <w:rPr>
          <w:sz w:val="22"/>
          <w:szCs w:val="22"/>
        </w:rPr>
        <w:t xml:space="preserve"> на </w:t>
      </w:r>
      <w:proofErr w:type="spellStart"/>
      <w:r w:rsidRPr="008669B0">
        <w:rPr>
          <w:sz w:val="22"/>
          <w:szCs w:val="22"/>
        </w:rPr>
        <w:t>підставі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повної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відсутності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рухливості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суглобі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7A3D65">
      <w:pPr>
        <w:ind w:left="426" w:right="310" w:firstLine="708"/>
        <w:jc w:val="both"/>
        <w:rPr>
          <w:sz w:val="22"/>
          <w:szCs w:val="22"/>
        </w:rPr>
      </w:pPr>
      <w:r w:rsidRPr="008669B0">
        <w:rPr>
          <w:sz w:val="22"/>
          <w:szCs w:val="22"/>
        </w:rPr>
        <w:lastRenderedPageBreak/>
        <w:t xml:space="preserve">Контрактура одного з </w:t>
      </w:r>
      <w:proofErr w:type="spellStart"/>
      <w:r w:rsidRPr="008669B0">
        <w:rPr>
          <w:sz w:val="22"/>
          <w:szCs w:val="22"/>
        </w:rPr>
        <w:t>суглобів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кінцівки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може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зумовити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розвиток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суміжних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суглобах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порочної</w:t>
      </w:r>
      <w:proofErr w:type="spellEnd"/>
      <w:r w:rsidRPr="008669B0">
        <w:rPr>
          <w:sz w:val="22"/>
          <w:szCs w:val="22"/>
        </w:rPr>
        <w:t xml:space="preserve"> установки,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функціонально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компенсує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первинну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деформацію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BE6781">
      <w:pPr>
        <w:ind w:left="426" w:right="169" w:firstLine="708"/>
        <w:jc w:val="both"/>
        <w:rPr>
          <w:sz w:val="22"/>
          <w:szCs w:val="22"/>
        </w:rPr>
      </w:pPr>
      <w:proofErr w:type="spellStart"/>
      <w:r w:rsidRPr="008669B0">
        <w:rPr>
          <w:sz w:val="22"/>
          <w:szCs w:val="22"/>
        </w:rPr>
        <w:t>Рухливість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кінцівки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обмежується</w:t>
      </w:r>
      <w:proofErr w:type="spellEnd"/>
      <w:r w:rsidRPr="008669B0">
        <w:rPr>
          <w:sz w:val="22"/>
          <w:szCs w:val="22"/>
        </w:rPr>
        <w:t xml:space="preserve"> при </w:t>
      </w:r>
      <w:proofErr w:type="spellStart"/>
      <w:r w:rsidRPr="008669B0">
        <w:rPr>
          <w:sz w:val="22"/>
          <w:szCs w:val="22"/>
        </w:rPr>
        <w:t>травматичних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вивихах</w:t>
      </w:r>
      <w:proofErr w:type="spellEnd"/>
      <w:r w:rsidRPr="008669B0">
        <w:rPr>
          <w:sz w:val="22"/>
          <w:szCs w:val="22"/>
        </w:rPr>
        <w:t xml:space="preserve">; при </w:t>
      </w:r>
      <w:proofErr w:type="spellStart"/>
      <w:r w:rsidRPr="008669B0">
        <w:rPr>
          <w:sz w:val="22"/>
          <w:szCs w:val="22"/>
        </w:rPr>
        <w:t>цьому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суглобі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являються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пасивні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пружинисті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рухи</w:t>
      </w:r>
      <w:proofErr w:type="spellEnd"/>
      <w:r w:rsidRPr="008669B0">
        <w:rPr>
          <w:sz w:val="22"/>
          <w:szCs w:val="22"/>
        </w:rPr>
        <w:t xml:space="preserve">. </w:t>
      </w:r>
      <w:proofErr w:type="spellStart"/>
      <w:r w:rsidRPr="008669B0">
        <w:rPr>
          <w:sz w:val="22"/>
          <w:szCs w:val="22"/>
        </w:rPr>
        <w:t>Ці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кінцівки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поряд</w:t>
      </w:r>
      <w:proofErr w:type="spellEnd"/>
      <w:r w:rsidRPr="008669B0">
        <w:rPr>
          <w:sz w:val="22"/>
          <w:szCs w:val="22"/>
        </w:rPr>
        <w:t xml:space="preserve"> з низкою </w:t>
      </w:r>
      <w:proofErr w:type="spellStart"/>
      <w:r w:rsidRPr="008669B0">
        <w:rPr>
          <w:sz w:val="22"/>
          <w:szCs w:val="22"/>
        </w:rPr>
        <w:t>інших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ознак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які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виявляються</w:t>
      </w:r>
      <w:proofErr w:type="spellEnd"/>
      <w:r w:rsidRPr="008669B0">
        <w:rPr>
          <w:sz w:val="22"/>
          <w:szCs w:val="22"/>
        </w:rPr>
        <w:t xml:space="preserve"> методами </w:t>
      </w:r>
      <w:proofErr w:type="spellStart"/>
      <w:r w:rsidRPr="008669B0">
        <w:rPr>
          <w:sz w:val="22"/>
          <w:szCs w:val="22"/>
        </w:rPr>
        <w:t>огляду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пальпації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відносяться</w:t>
      </w:r>
      <w:proofErr w:type="spellEnd"/>
      <w:r w:rsidRPr="008669B0">
        <w:rPr>
          <w:sz w:val="22"/>
          <w:szCs w:val="22"/>
        </w:rPr>
        <w:t xml:space="preserve"> до числа </w:t>
      </w:r>
      <w:proofErr w:type="spellStart"/>
      <w:r w:rsidRPr="008669B0">
        <w:rPr>
          <w:sz w:val="22"/>
          <w:szCs w:val="22"/>
        </w:rPr>
        <w:t>достовірних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симптомів</w:t>
      </w:r>
      <w:proofErr w:type="spellEnd"/>
      <w:r w:rsidRPr="008669B0">
        <w:rPr>
          <w:sz w:val="22"/>
          <w:szCs w:val="22"/>
        </w:rPr>
        <w:t xml:space="preserve"> травматичного </w:t>
      </w:r>
      <w:proofErr w:type="spellStart"/>
      <w:r w:rsidRPr="008669B0">
        <w:rPr>
          <w:sz w:val="22"/>
          <w:szCs w:val="22"/>
        </w:rPr>
        <w:t>вивиху</w:t>
      </w:r>
      <w:proofErr w:type="spellEnd"/>
      <w:r w:rsidRPr="008669B0">
        <w:rPr>
          <w:sz w:val="22"/>
          <w:szCs w:val="22"/>
        </w:rPr>
        <w:t>.</w:t>
      </w:r>
    </w:p>
    <w:p w:rsidR="00BE6781" w:rsidRPr="008669B0" w:rsidRDefault="00BE6781" w:rsidP="00BE6781">
      <w:pPr>
        <w:ind w:left="426" w:right="169" w:firstLine="708"/>
        <w:jc w:val="both"/>
        <w:rPr>
          <w:rFonts w:eastAsia="Calibri"/>
          <w:b/>
          <w:i/>
          <w:sz w:val="28"/>
          <w:szCs w:val="28"/>
          <w:shd w:val="clear" w:color="auto" w:fill="FFFFFF"/>
          <w:lang w:val="uk-UA" w:eastAsia="en-US"/>
        </w:rPr>
      </w:pPr>
      <w:proofErr w:type="spellStart"/>
      <w:r w:rsidRPr="008669B0">
        <w:rPr>
          <w:sz w:val="22"/>
          <w:szCs w:val="22"/>
        </w:rPr>
        <w:t>Сутність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пасивних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пружних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рухів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полягає</w:t>
      </w:r>
      <w:proofErr w:type="spellEnd"/>
      <w:r w:rsidRPr="008669B0">
        <w:rPr>
          <w:sz w:val="22"/>
          <w:szCs w:val="22"/>
        </w:rPr>
        <w:t xml:space="preserve"> в тому, </w:t>
      </w:r>
      <w:proofErr w:type="spellStart"/>
      <w:r w:rsidRPr="008669B0">
        <w:rPr>
          <w:sz w:val="22"/>
          <w:szCs w:val="22"/>
        </w:rPr>
        <w:t>що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під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впливом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зміщення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вивихнутого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суглобового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кінця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виникають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зміни</w:t>
      </w:r>
      <w:proofErr w:type="spellEnd"/>
      <w:r w:rsidRPr="008669B0">
        <w:rPr>
          <w:sz w:val="22"/>
          <w:szCs w:val="22"/>
        </w:rPr>
        <w:t xml:space="preserve"> в </w:t>
      </w:r>
      <w:proofErr w:type="spellStart"/>
      <w:r w:rsidRPr="008669B0">
        <w:rPr>
          <w:sz w:val="22"/>
          <w:szCs w:val="22"/>
        </w:rPr>
        <w:t>довжині</w:t>
      </w:r>
      <w:proofErr w:type="spellEnd"/>
      <w:r w:rsidRPr="008669B0">
        <w:rPr>
          <w:sz w:val="22"/>
          <w:szCs w:val="22"/>
        </w:rPr>
        <w:t xml:space="preserve"> і </w:t>
      </w:r>
      <w:proofErr w:type="spellStart"/>
      <w:r w:rsidRPr="008669B0">
        <w:rPr>
          <w:sz w:val="22"/>
          <w:szCs w:val="22"/>
        </w:rPr>
        <w:t>напрямку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вивихнутого</w:t>
      </w:r>
      <w:proofErr w:type="spellEnd"/>
      <w:r w:rsidRPr="008669B0">
        <w:rPr>
          <w:sz w:val="22"/>
          <w:szCs w:val="22"/>
        </w:rPr>
        <w:t xml:space="preserve"> сегмента </w:t>
      </w:r>
      <w:proofErr w:type="spellStart"/>
      <w:r w:rsidRPr="008669B0">
        <w:rPr>
          <w:sz w:val="22"/>
          <w:szCs w:val="22"/>
        </w:rPr>
        <w:t>кінцівки</w:t>
      </w:r>
      <w:proofErr w:type="spellEnd"/>
      <w:r w:rsidRPr="008669B0">
        <w:rPr>
          <w:sz w:val="22"/>
          <w:szCs w:val="22"/>
        </w:rPr>
        <w:t xml:space="preserve">, </w:t>
      </w:r>
      <w:proofErr w:type="spellStart"/>
      <w:r w:rsidRPr="008669B0">
        <w:rPr>
          <w:sz w:val="22"/>
          <w:szCs w:val="22"/>
        </w:rPr>
        <w:t>внаслідок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яких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порушується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м</w:t>
      </w:r>
      <w:r w:rsidR="008669B0" w:rsidRPr="008669B0">
        <w:rPr>
          <w:rStyle w:val="FontStyle56"/>
          <w:sz w:val="22"/>
          <w:szCs w:val="22"/>
        </w:rPr>
        <w:t>’</w:t>
      </w:r>
      <w:r w:rsidRPr="008669B0">
        <w:rPr>
          <w:sz w:val="22"/>
          <w:szCs w:val="22"/>
        </w:rPr>
        <w:t>язова</w:t>
      </w:r>
      <w:proofErr w:type="spellEnd"/>
      <w:r w:rsidRPr="008669B0">
        <w:rPr>
          <w:sz w:val="22"/>
          <w:szCs w:val="22"/>
        </w:rPr>
        <w:t xml:space="preserve"> </w:t>
      </w:r>
      <w:proofErr w:type="spellStart"/>
      <w:r w:rsidRPr="008669B0">
        <w:rPr>
          <w:sz w:val="22"/>
          <w:szCs w:val="22"/>
        </w:rPr>
        <w:t>рівновага</w:t>
      </w:r>
      <w:proofErr w:type="spellEnd"/>
    </w:p>
    <w:p w:rsidR="00BE6781" w:rsidRPr="008669B0" w:rsidRDefault="00BE6781" w:rsidP="00BE6781">
      <w:pPr>
        <w:ind w:left="426" w:right="169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169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</w:p>
    <w:p w:rsidR="00BE6781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</w:p>
    <w:p w:rsidR="007A3D65" w:rsidRDefault="007A3D65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</w:p>
    <w:p w:rsidR="00BE6781" w:rsidRPr="002A54DF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</w:p>
    <w:p w:rsidR="00BE6781" w:rsidRDefault="00BE6781" w:rsidP="00BE6781">
      <w:pPr>
        <w:ind w:left="426" w:right="310" w:firstLine="708"/>
        <w:jc w:val="center"/>
        <w:rPr>
          <w:b/>
          <w:bCs/>
          <w:color w:val="000000"/>
          <w:sz w:val="22"/>
          <w:szCs w:val="22"/>
          <w:lang w:val="uk-UA" w:eastAsia="uk-UA"/>
        </w:rPr>
      </w:pPr>
      <w:r w:rsidRPr="000E6331">
        <w:rPr>
          <w:b/>
          <w:bCs/>
          <w:color w:val="000000"/>
          <w:sz w:val="22"/>
          <w:szCs w:val="22"/>
          <w:lang w:val="uk-UA" w:eastAsia="uk-UA"/>
        </w:rPr>
        <w:t>ДОДАТКИ</w:t>
      </w:r>
    </w:p>
    <w:p w:rsidR="007A3D65" w:rsidRDefault="007A3D65" w:rsidP="00BE6781">
      <w:pPr>
        <w:ind w:left="426" w:right="310" w:firstLine="708"/>
        <w:jc w:val="center"/>
        <w:rPr>
          <w:b/>
          <w:bCs/>
          <w:color w:val="000000"/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310" w:firstLine="708"/>
        <w:jc w:val="center"/>
        <w:rPr>
          <w:b/>
          <w:color w:val="000000"/>
          <w:sz w:val="22"/>
          <w:szCs w:val="22"/>
          <w:lang w:val="uk-UA" w:eastAsia="uk-UA"/>
        </w:rPr>
      </w:pPr>
      <w:r w:rsidRPr="007A3D65">
        <w:rPr>
          <w:b/>
          <w:bCs/>
          <w:color w:val="000000"/>
          <w:sz w:val="22"/>
          <w:szCs w:val="22"/>
          <w:lang w:val="uk-UA" w:eastAsia="uk-UA"/>
        </w:rPr>
        <w:t xml:space="preserve">Додаток 1. Положення </w:t>
      </w:r>
      <w:proofErr w:type="spellStart"/>
      <w:r w:rsidRPr="007A3D65">
        <w:rPr>
          <w:b/>
          <w:bCs/>
          <w:color w:val="000000"/>
          <w:sz w:val="22"/>
          <w:szCs w:val="22"/>
          <w:lang w:val="uk-UA" w:eastAsia="uk-UA"/>
        </w:rPr>
        <w:t>бранш</w:t>
      </w:r>
      <w:proofErr w:type="spellEnd"/>
      <w:r w:rsidRPr="007A3D65">
        <w:rPr>
          <w:b/>
          <w:bCs/>
          <w:color w:val="000000"/>
          <w:sz w:val="22"/>
          <w:szCs w:val="22"/>
          <w:lang w:val="uk-UA" w:eastAsia="uk-UA"/>
        </w:rPr>
        <w:t xml:space="preserve"> кутоміра при проведенні вимірювання амплітуди рухів у суглобах</w:t>
      </w:r>
      <w:r w:rsidRPr="007A3D65">
        <w:rPr>
          <w:b/>
          <w:color w:val="000000"/>
          <w:sz w:val="22"/>
          <w:szCs w:val="22"/>
          <w:lang w:val="uk-UA" w:eastAsia="uk-UA"/>
        </w:rPr>
        <w:t xml:space="preserve"> </w:t>
      </w:r>
    </w:p>
    <w:p w:rsidR="007A3D65" w:rsidRPr="007A3D65" w:rsidRDefault="007A3D65" w:rsidP="00BE6781">
      <w:pPr>
        <w:ind w:left="426" w:right="310" w:firstLine="708"/>
        <w:jc w:val="center"/>
        <w:rPr>
          <w:b/>
          <w:bCs/>
          <w:color w:val="000000"/>
          <w:sz w:val="22"/>
          <w:szCs w:val="22"/>
          <w:lang w:val="uk-UA" w:eastAsia="uk-UA"/>
        </w:rPr>
      </w:pPr>
    </w:p>
    <w:p w:rsidR="00BE6781" w:rsidRPr="002A54DF" w:rsidRDefault="00BE6781" w:rsidP="00BE6781">
      <w:pPr>
        <w:ind w:left="426" w:right="310" w:firstLine="708"/>
        <w:jc w:val="right"/>
        <w:rPr>
          <w:sz w:val="22"/>
          <w:szCs w:val="22"/>
        </w:rPr>
      </w:pPr>
      <w:proofErr w:type="spellStart"/>
      <w:r w:rsidRPr="002A54DF">
        <w:rPr>
          <w:sz w:val="22"/>
          <w:szCs w:val="22"/>
        </w:rPr>
        <w:t>Таблиця</w:t>
      </w:r>
      <w:proofErr w:type="spellEnd"/>
      <w:r>
        <w:rPr>
          <w:sz w:val="22"/>
          <w:szCs w:val="22"/>
          <w:lang w:val="uk-UA"/>
        </w:rPr>
        <w:t xml:space="preserve"> 1</w:t>
      </w:r>
      <w:r w:rsidRPr="002A54DF">
        <w:rPr>
          <w:sz w:val="22"/>
          <w:szCs w:val="22"/>
          <w:lang w:val="uk-UA"/>
        </w:rPr>
        <w:t xml:space="preserve"> </w:t>
      </w:r>
      <w:r w:rsidRPr="002A54DF">
        <w:rPr>
          <w:sz w:val="22"/>
          <w:szCs w:val="22"/>
        </w:rPr>
        <w:t xml:space="preserve">  </w:t>
      </w:r>
    </w:p>
    <w:p w:rsidR="00BE6781" w:rsidRPr="002A54DF" w:rsidRDefault="00BE6781" w:rsidP="00BE6781">
      <w:pPr>
        <w:ind w:left="426" w:right="310" w:firstLine="708"/>
        <w:jc w:val="center"/>
        <w:rPr>
          <w:bCs/>
          <w:color w:val="000000"/>
          <w:sz w:val="22"/>
          <w:szCs w:val="22"/>
          <w:lang w:val="uk-UA" w:eastAsia="uk-UA"/>
        </w:rPr>
      </w:pPr>
      <w:r w:rsidRPr="002A54DF">
        <w:rPr>
          <w:bCs/>
          <w:color w:val="000000"/>
          <w:sz w:val="22"/>
          <w:szCs w:val="22"/>
          <w:lang w:val="uk-UA" w:eastAsia="uk-UA"/>
        </w:rPr>
        <w:t xml:space="preserve">Положення </w:t>
      </w:r>
      <w:proofErr w:type="spellStart"/>
      <w:r w:rsidRPr="002A54DF">
        <w:rPr>
          <w:bCs/>
          <w:color w:val="000000"/>
          <w:sz w:val="22"/>
          <w:szCs w:val="22"/>
          <w:lang w:val="uk-UA" w:eastAsia="uk-UA"/>
        </w:rPr>
        <w:t>бранш</w:t>
      </w:r>
      <w:proofErr w:type="spellEnd"/>
      <w:r w:rsidRPr="002A54DF">
        <w:rPr>
          <w:bCs/>
          <w:color w:val="000000"/>
          <w:sz w:val="22"/>
          <w:szCs w:val="22"/>
          <w:lang w:val="uk-UA" w:eastAsia="uk-UA"/>
        </w:rPr>
        <w:t xml:space="preserve"> кутоміра при проведенні </w:t>
      </w:r>
    </w:p>
    <w:p w:rsidR="00BE6781" w:rsidRPr="002A54DF" w:rsidRDefault="00BE6781" w:rsidP="00BE6781">
      <w:pPr>
        <w:ind w:left="426" w:right="310" w:firstLine="708"/>
        <w:jc w:val="center"/>
        <w:rPr>
          <w:bCs/>
          <w:color w:val="000000"/>
          <w:sz w:val="22"/>
          <w:szCs w:val="22"/>
          <w:lang w:val="uk-UA" w:eastAsia="uk-UA"/>
        </w:rPr>
      </w:pPr>
      <w:r w:rsidRPr="002A54DF">
        <w:rPr>
          <w:bCs/>
          <w:color w:val="000000"/>
          <w:sz w:val="22"/>
          <w:szCs w:val="22"/>
          <w:lang w:val="uk-UA" w:eastAsia="uk-UA"/>
        </w:rPr>
        <w:t>вимірювання амплітуди рухів у суглобах (Мухін В.М., 2000)</w:t>
      </w:r>
    </w:p>
    <w:p w:rsidR="00BE6781" w:rsidRPr="002A54DF" w:rsidRDefault="00BE6781" w:rsidP="00BE6781">
      <w:pPr>
        <w:ind w:left="426" w:right="310" w:firstLine="708"/>
        <w:jc w:val="both"/>
        <w:rPr>
          <w:sz w:val="22"/>
          <w:szCs w:val="22"/>
          <w:lang w:val="uk-UA" w:eastAsia="uk-UA"/>
        </w:rPr>
      </w:pPr>
    </w:p>
    <w:tbl>
      <w:tblPr>
        <w:tblW w:w="5868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134"/>
        <w:gridCol w:w="1474"/>
      </w:tblGrid>
      <w:tr w:rsidR="00BE6781" w:rsidRPr="002A54DF" w:rsidTr="009276CD">
        <w:trPr>
          <w:trHeight w:val="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426" w:right="310" w:firstLine="708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140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Положення</w:t>
            </w:r>
            <w:proofErr w:type="spellEnd"/>
          </w:p>
          <w:p w:rsidR="00BE6781" w:rsidRPr="002A54DF" w:rsidRDefault="00BE6781" w:rsidP="009276CD">
            <w:pPr>
              <w:ind w:left="140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кутоміра</w:t>
            </w:r>
            <w:proofErr w:type="spellEnd"/>
          </w:p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-3" w:right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2A54DF">
              <w:rPr>
                <w:sz w:val="22"/>
                <w:szCs w:val="22"/>
              </w:rPr>
              <w:t>ерша</w:t>
            </w:r>
          </w:p>
          <w:p w:rsidR="00BE6781" w:rsidRPr="002A54DF" w:rsidRDefault="00BE6781" w:rsidP="009276CD">
            <w:pPr>
              <w:ind w:left="-3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бранша</w:t>
            </w:r>
            <w:proofErr w:type="spellEnd"/>
          </w:p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145" w:right="310" w:firstLine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  <w:r w:rsidRPr="002A54DF">
              <w:rPr>
                <w:sz w:val="22"/>
                <w:szCs w:val="22"/>
              </w:rPr>
              <w:t xml:space="preserve">руга </w:t>
            </w:r>
            <w:r>
              <w:rPr>
                <w:sz w:val="22"/>
                <w:szCs w:val="22"/>
                <w:lang w:val="uk-UA"/>
              </w:rPr>
              <w:t xml:space="preserve">   </w:t>
            </w:r>
            <w:proofErr w:type="spellStart"/>
            <w:r w:rsidRPr="002A54DF">
              <w:rPr>
                <w:sz w:val="22"/>
                <w:szCs w:val="22"/>
              </w:rPr>
              <w:t>бранша</w:t>
            </w:r>
            <w:proofErr w:type="spellEnd"/>
          </w:p>
          <w:p w:rsidR="00BE6781" w:rsidRPr="002A54DF" w:rsidRDefault="00BE6781" w:rsidP="009276CD">
            <w:pPr>
              <w:ind w:left="-422" w:right="310" w:firstLine="708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408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left="143"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 xml:space="preserve">Рух, </w:t>
            </w:r>
            <w:proofErr w:type="spellStart"/>
            <w:r w:rsidRPr="002A54DF">
              <w:rPr>
                <w:sz w:val="22"/>
                <w:szCs w:val="22"/>
              </w:rPr>
              <w:t>суглоб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8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Згинання</w:t>
            </w:r>
            <w:proofErr w:type="spellEnd"/>
            <w:r w:rsidRPr="002A54DF">
              <w:rPr>
                <w:sz w:val="22"/>
                <w:szCs w:val="22"/>
              </w:rPr>
              <w:t>,</w:t>
            </w:r>
          </w:p>
          <w:p w:rsidR="00BE6781" w:rsidRPr="002A54DF" w:rsidRDefault="00BE6781" w:rsidP="009276CD">
            <w:pPr>
              <w:ind w:left="426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розгинання</w:t>
            </w:r>
            <w:proofErr w:type="spellEnd"/>
            <w:r w:rsidRPr="002A54DF">
              <w:rPr>
                <w:sz w:val="22"/>
                <w:szCs w:val="22"/>
              </w:rPr>
              <w:t>,</w:t>
            </w:r>
          </w:p>
          <w:p w:rsidR="00BE6781" w:rsidRPr="002A54DF" w:rsidRDefault="00BE6781" w:rsidP="009276CD">
            <w:pPr>
              <w:ind w:left="143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відведення</w:t>
            </w:r>
            <w:proofErr w:type="spellEnd"/>
            <w:r w:rsidRPr="002A54DF">
              <w:rPr>
                <w:sz w:val="22"/>
                <w:szCs w:val="22"/>
              </w:rPr>
              <w:t xml:space="preserve"> в </w:t>
            </w:r>
            <w:proofErr w:type="spellStart"/>
            <w:r w:rsidRPr="002A54DF">
              <w:rPr>
                <w:sz w:val="22"/>
                <w:szCs w:val="22"/>
              </w:rPr>
              <w:t>плечовому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суглобі</w:t>
            </w:r>
            <w:proofErr w:type="spellEnd"/>
          </w:p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Головка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плечової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кістки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-3" w:right="81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Акроміон</w:t>
            </w:r>
            <w:proofErr w:type="spellEnd"/>
            <w:r w:rsidRPr="002A54DF">
              <w:rPr>
                <w:sz w:val="22"/>
                <w:szCs w:val="22"/>
              </w:rPr>
              <w:t xml:space="preserve"> —</w:t>
            </w:r>
          </w:p>
          <w:p w:rsidR="00BE6781" w:rsidRPr="002A54DF" w:rsidRDefault="00BE6781" w:rsidP="009276CD">
            <w:pPr>
              <w:ind w:right="138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найвища</w:t>
            </w:r>
            <w:proofErr w:type="spellEnd"/>
            <w:r w:rsidRPr="002A54DF">
              <w:rPr>
                <w:sz w:val="22"/>
                <w:szCs w:val="22"/>
              </w:rPr>
              <w:t xml:space="preserve"> точка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клубової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кістки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145" w:right="197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Акромі</w:t>
            </w:r>
            <w:proofErr w:type="spellEnd"/>
            <w:r>
              <w:rPr>
                <w:sz w:val="22"/>
                <w:szCs w:val="22"/>
                <w:lang w:val="uk-UA"/>
              </w:rPr>
              <w:t>он</w:t>
            </w:r>
            <w:r w:rsidRPr="002A54DF">
              <w:rPr>
                <w:sz w:val="22"/>
                <w:szCs w:val="22"/>
              </w:rPr>
              <w:t>—</w:t>
            </w:r>
          </w:p>
          <w:p w:rsidR="00BE6781" w:rsidRPr="002A54DF" w:rsidRDefault="00BE6781" w:rsidP="009276CD">
            <w:pPr>
              <w:ind w:left="145" w:right="55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виросток</w:t>
            </w:r>
            <w:proofErr w:type="spellEnd"/>
            <w:r w:rsidRPr="002A54DF">
              <w:rPr>
                <w:sz w:val="22"/>
                <w:szCs w:val="22"/>
              </w:rPr>
              <w:t xml:space="preserve"> плеча</w:t>
            </w:r>
          </w:p>
        </w:tc>
      </w:tr>
      <w:tr w:rsidR="00BE6781" w:rsidRPr="002A54DF" w:rsidTr="009276CD">
        <w:trPr>
          <w:trHeight w:val="1008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Згинання</w:t>
            </w:r>
            <w:proofErr w:type="spellEnd"/>
            <w:r w:rsidRPr="002A54DF">
              <w:rPr>
                <w:sz w:val="22"/>
                <w:szCs w:val="22"/>
              </w:rPr>
              <w:t xml:space="preserve"> і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розгинання</w:t>
            </w:r>
            <w:proofErr w:type="spellEnd"/>
            <w:r w:rsidRPr="002A54DF">
              <w:rPr>
                <w:sz w:val="22"/>
                <w:szCs w:val="22"/>
              </w:rPr>
              <w:t xml:space="preserve"> у </w:t>
            </w:r>
            <w:proofErr w:type="spellStart"/>
            <w:r w:rsidRPr="002A54DF">
              <w:rPr>
                <w:sz w:val="22"/>
                <w:szCs w:val="22"/>
              </w:rPr>
              <w:t>ліктьовому</w:t>
            </w:r>
            <w:proofErr w:type="spellEnd"/>
          </w:p>
          <w:p w:rsidR="00BE6781" w:rsidRPr="002A54DF" w:rsidRDefault="00BE6781" w:rsidP="009276CD">
            <w:pPr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суглобі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Виросток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плеча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Виросток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плеча —</w:t>
            </w:r>
          </w:p>
          <w:p w:rsidR="00BE6781" w:rsidRPr="002A54DF" w:rsidRDefault="00BE6781" w:rsidP="009276CD">
            <w:pPr>
              <w:ind w:left="-3" w:right="138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акромі</w:t>
            </w:r>
            <w:proofErr w:type="spellEnd"/>
            <w:r>
              <w:rPr>
                <w:sz w:val="22"/>
                <w:szCs w:val="22"/>
                <w:lang w:val="uk-UA"/>
              </w:rPr>
              <w:t>о</w:t>
            </w:r>
            <w:r w:rsidRPr="002A54DF">
              <w:rPr>
                <w:sz w:val="22"/>
                <w:szCs w:val="22"/>
              </w:rPr>
              <w:t>н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145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Виросток</w:t>
            </w:r>
            <w:proofErr w:type="spellEnd"/>
          </w:p>
          <w:p w:rsidR="00BE6781" w:rsidRPr="002A54DF" w:rsidRDefault="00BE6781" w:rsidP="009276CD">
            <w:pPr>
              <w:ind w:left="426"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плеча —</w:t>
            </w:r>
          </w:p>
          <w:p w:rsidR="00BE6781" w:rsidRPr="002A54DF" w:rsidRDefault="00BE6781" w:rsidP="009276CD">
            <w:pPr>
              <w:ind w:left="145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шиловидний</w:t>
            </w:r>
            <w:proofErr w:type="spellEnd"/>
          </w:p>
          <w:p w:rsidR="00BE6781" w:rsidRPr="002A54DF" w:rsidRDefault="00BE6781" w:rsidP="009276CD">
            <w:pPr>
              <w:ind w:left="145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відросток</w:t>
            </w:r>
            <w:proofErr w:type="spellEnd"/>
          </w:p>
          <w:p w:rsidR="00BE6781" w:rsidRPr="002A54DF" w:rsidRDefault="00BE6781" w:rsidP="009276CD">
            <w:pPr>
              <w:ind w:left="145" w:right="55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променевої</w:t>
            </w:r>
            <w:proofErr w:type="spellEnd"/>
          </w:p>
          <w:p w:rsidR="00BE6781" w:rsidRPr="002A54DF" w:rsidRDefault="00BE6781" w:rsidP="009276CD">
            <w:pPr>
              <w:ind w:left="426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кістки</w:t>
            </w:r>
            <w:proofErr w:type="spellEnd"/>
          </w:p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98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Згинання</w:t>
            </w:r>
            <w:proofErr w:type="spellEnd"/>
            <w:r w:rsidRPr="002A54DF">
              <w:rPr>
                <w:sz w:val="22"/>
                <w:szCs w:val="22"/>
              </w:rPr>
              <w:t xml:space="preserve"> і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розгинання</w:t>
            </w:r>
            <w:proofErr w:type="spellEnd"/>
            <w:r w:rsidRPr="002A54DF">
              <w:rPr>
                <w:sz w:val="22"/>
                <w:szCs w:val="22"/>
              </w:rPr>
              <w:t xml:space="preserve"> у </w:t>
            </w:r>
            <w:proofErr w:type="spellStart"/>
            <w:r w:rsidRPr="002A54DF">
              <w:rPr>
                <w:sz w:val="22"/>
                <w:szCs w:val="22"/>
              </w:rPr>
              <w:t>кульшовому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суглобі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Великий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вертел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2A54DF">
              <w:rPr>
                <w:sz w:val="22"/>
                <w:szCs w:val="22"/>
              </w:rPr>
              <w:t>еликий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2A54DF">
              <w:rPr>
                <w:sz w:val="22"/>
                <w:szCs w:val="22"/>
              </w:rPr>
              <w:t>ертел</w:t>
            </w:r>
            <w:proofErr w:type="spellEnd"/>
            <w:r w:rsidRPr="002A54DF">
              <w:rPr>
                <w:sz w:val="22"/>
                <w:szCs w:val="22"/>
              </w:rPr>
              <w:t xml:space="preserve"> —</w:t>
            </w:r>
          </w:p>
          <w:p w:rsidR="00BE6781" w:rsidRPr="002A54DF" w:rsidRDefault="00BE6781" w:rsidP="00927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2A54DF">
              <w:rPr>
                <w:sz w:val="22"/>
                <w:szCs w:val="22"/>
              </w:rPr>
              <w:t>ередина</w:t>
            </w:r>
            <w:proofErr w:type="spellEnd"/>
          </w:p>
          <w:p w:rsidR="00BE6781" w:rsidRPr="002A54DF" w:rsidRDefault="00BE6781" w:rsidP="00927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2A54DF">
              <w:rPr>
                <w:sz w:val="22"/>
                <w:szCs w:val="22"/>
              </w:rPr>
              <w:t>ідпахової</w:t>
            </w:r>
            <w:proofErr w:type="spellEnd"/>
          </w:p>
          <w:p w:rsidR="00BE6781" w:rsidRPr="002A54DF" w:rsidRDefault="00BE6781" w:rsidP="009276CD">
            <w:pPr>
              <w:ind w:right="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2A54DF">
              <w:rPr>
                <w:sz w:val="22"/>
                <w:szCs w:val="22"/>
              </w:rPr>
              <w:t>ападини</w:t>
            </w:r>
            <w:proofErr w:type="spellEnd"/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145"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Великий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вертлюг —</w:t>
            </w:r>
          </w:p>
          <w:p w:rsidR="00BE6781" w:rsidRPr="002A54DF" w:rsidRDefault="00BE6781" w:rsidP="009276CD">
            <w:pPr>
              <w:ind w:right="55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латеральний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виросток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стегнової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кістки</w:t>
            </w:r>
            <w:proofErr w:type="spellEnd"/>
          </w:p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787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lastRenderedPageBreak/>
              <w:t>Згинання</w:t>
            </w:r>
            <w:proofErr w:type="spellEnd"/>
            <w:r w:rsidRPr="002A54DF">
              <w:rPr>
                <w:sz w:val="22"/>
                <w:szCs w:val="22"/>
              </w:rPr>
              <w:t xml:space="preserve"> у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променево</w:t>
            </w:r>
            <w:proofErr w:type="spellEnd"/>
            <w:r w:rsidRPr="002A54DF">
              <w:rPr>
                <w:sz w:val="22"/>
                <w:szCs w:val="22"/>
              </w:rPr>
              <w:t xml:space="preserve">- </w:t>
            </w:r>
            <w:proofErr w:type="spellStart"/>
            <w:r w:rsidRPr="002A54DF">
              <w:rPr>
                <w:sz w:val="22"/>
                <w:szCs w:val="22"/>
              </w:rPr>
              <w:t>зап’ястковому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суглобі</w:t>
            </w:r>
            <w:proofErr w:type="spellEnd"/>
          </w:p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Шилоподібний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відросток</w:t>
            </w:r>
            <w:proofErr w:type="spellEnd"/>
          </w:p>
          <w:p w:rsidR="00BE6781" w:rsidRPr="002A54DF" w:rsidRDefault="00BE6781" w:rsidP="009276CD">
            <w:pPr>
              <w:spacing w:line="240" w:lineRule="atLeast"/>
              <w:ind w:right="31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ліктьової</w:t>
            </w:r>
            <w:proofErr w:type="spellEnd"/>
          </w:p>
          <w:p w:rsidR="00BE6781" w:rsidRPr="002A54DF" w:rsidRDefault="00BE6781" w:rsidP="009276CD">
            <w:pPr>
              <w:spacing w:line="240" w:lineRule="atLeast"/>
              <w:ind w:right="31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кістки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2A54DF">
              <w:rPr>
                <w:sz w:val="22"/>
                <w:szCs w:val="22"/>
              </w:rPr>
              <w:t>о</w:t>
            </w:r>
          </w:p>
          <w:p w:rsidR="00BE6781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2A54DF">
              <w:rPr>
                <w:sz w:val="22"/>
                <w:szCs w:val="22"/>
              </w:rPr>
              <w:t>овніш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ньому</w:t>
            </w:r>
            <w:proofErr w:type="spellEnd"/>
          </w:p>
          <w:p w:rsidR="00BE6781" w:rsidRPr="002A54DF" w:rsidRDefault="00BE6781" w:rsidP="00927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2A54DF">
              <w:rPr>
                <w:sz w:val="22"/>
                <w:szCs w:val="22"/>
              </w:rPr>
              <w:t xml:space="preserve">раю </w:t>
            </w:r>
            <w:proofErr w:type="spellStart"/>
            <w:r w:rsidRPr="002A54DF">
              <w:rPr>
                <w:sz w:val="22"/>
                <w:szCs w:val="22"/>
              </w:rPr>
              <w:t>ліктьової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proofErr w:type="spellStart"/>
            <w:r w:rsidRPr="002A54DF">
              <w:rPr>
                <w:sz w:val="22"/>
                <w:szCs w:val="22"/>
              </w:rPr>
              <w:t>істки</w:t>
            </w:r>
            <w:proofErr w:type="spellEnd"/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right="55"/>
              <w:jc w:val="center"/>
              <w:rPr>
                <w:sz w:val="22"/>
                <w:szCs w:val="22"/>
              </w:rPr>
            </w:pPr>
            <w:proofErr w:type="gramStart"/>
            <w:r w:rsidRPr="002A54DF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зовнішньому</w:t>
            </w:r>
            <w:proofErr w:type="spellEnd"/>
            <w:proofErr w:type="gram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краю V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п’ясткової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кістки</w:t>
            </w:r>
            <w:proofErr w:type="spellEnd"/>
          </w:p>
        </w:tc>
      </w:tr>
      <w:tr w:rsidR="00BE6781" w:rsidRPr="002A54DF" w:rsidTr="009276CD">
        <w:trPr>
          <w:trHeight w:val="1013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Розгинання</w:t>
            </w:r>
            <w:proofErr w:type="spellEnd"/>
            <w:r w:rsidRPr="002A54DF">
              <w:rPr>
                <w:sz w:val="22"/>
                <w:szCs w:val="22"/>
              </w:rPr>
              <w:t xml:space="preserve"> у </w:t>
            </w:r>
            <w:proofErr w:type="spellStart"/>
            <w:r w:rsidRPr="002A54DF">
              <w:rPr>
                <w:sz w:val="22"/>
                <w:szCs w:val="22"/>
              </w:rPr>
              <w:t>променево</w:t>
            </w:r>
            <w:proofErr w:type="spellEnd"/>
            <w:r w:rsidRPr="002A54DF">
              <w:rPr>
                <w:sz w:val="22"/>
                <w:szCs w:val="22"/>
              </w:rPr>
              <w:t xml:space="preserve">- </w:t>
            </w:r>
            <w:proofErr w:type="spellStart"/>
            <w:r w:rsidRPr="002A54DF">
              <w:rPr>
                <w:sz w:val="22"/>
                <w:szCs w:val="22"/>
              </w:rPr>
              <w:t>зап’ястковому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суглобі</w:t>
            </w:r>
            <w:proofErr w:type="spellEnd"/>
          </w:p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Між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дистальними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кінцями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кісток</w:t>
            </w:r>
            <w:proofErr w:type="spellEnd"/>
            <w:r w:rsidRPr="002A54DF">
              <w:rPr>
                <w:sz w:val="22"/>
                <w:szCs w:val="22"/>
              </w:rPr>
              <w:t xml:space="preserve"> </w:t>
            </w:r>
            <w:proofErr w:type="spellStart"/>
            <w:r w:rsidRPr="002A54DF">
              <w:rPr>
                <w:sz w:val="22"/>
                <w:szCs w:val="22"/>
              </w:rPr>
              <w:t>передпліччя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Pr="008D05EA" w:rsidRDefault="00BE6781" w:rsidP="009276CD">
            <w:pPr>
              <w:ind w:left="-3" w:right="138" w:firstLine="1"/>
              <w:jc w:val="center"/>
              <w:rPr>
                <w:sz w:val="22"/>
                <w:szCs w:val="22"/>
              </w:rPr>
            </w:pPr>
            <w:r w:rsidRPr="008D05EA">
              <w:rPr>
                <w:sz w:val="22"/>
                <w:szCs w:val="22"/>
              </w:rPr>
              <w:t xml:space="preserve">На </w:t>
            </w:r>
            <w:proofErr w:type="spellStart"/>
            <w:r w:rsidRPr="008D05EA">
              <w:rPr>
                <w:sz w:val="22"/>
                <w:szCs w:val="22"/>
              </w:rPr>
              <w:t>середині</w:t>
            </w:r>
            <w:proofErr w:type="spellEnd"/>
            <w:r w:rsidRPr="008D05EA">
              <w:rPr>
                <w:sz w:val="22"/>
                <w:szCs w:val="22"/>
              </w:rPr>
              <w:t xml:space="preserve"> </w:t>
            </w:r>
            <w:r w:rsidRPr="008D05EA">
              <w:rPr>
                <w:sz w:val="22"/>
                <w:szCs w:val="22"/>
                <w:lang w:val="uk-UA"/>
              </w:rPr>
              <w:t>м</w:t>
            </w:r>
            <w:proofErr w:type="spellStart"/>
            <w:r w:rsidRPr="008D05EA">
              <w:rPr>
                <w:sz w:val="22"/>
                <w:szCs w:val="22"/>
              </w:rPr>
              <w:t>іж</w:t>
            </w:r>
            <w:proofErr w:type="spellEnd"/>
            <w:r w:rsidRPr="008D05EA">
              <w:rPr>
                <w:sz w:val="22"/>
                <w:szCs w:val="22"/>
              </w:rPr>
              <w:t xml:space="preserve"> </w:t>
            </w:r>
            <w:proofErr w:type="spellStart"/>
            <w:r w:rsidRPr="008D05EA">
              <w:rPr>
                <w:sz w:val="22"/>
                <w:szCs w:val="22"/>
              </w:rPr>
              <w:t>ліктьовою</w:t>
            </w:r>
            <w:proofErr w:type="spellEnd"/>
            <w:r w:rsidRPr="008D05EA">
              <w:rPr>
                <w:sz w:val="22"/>
                <w:szCs w:val="22"/>
              </w:rPr>
              <w:t xml:space="preserve"> </w:t>
            </w:r>
            <w:r w:rsidRPr="008D05EA">
              <w:rPr>
                <w:sz w:val="22"/>
                <w:szCs w:val="22"/>
                <w:lang w:val="uk-UA"/>
              </w:rPr>
              <w:t xml:space="preserve">      </w:t>
            </w:r>
            <w:r w:rsidRPr="008D05EA">
              <w:rPr>
                <w:sz w:val="22"/>
                <w:szCs w:val="22"/>
              </w:rPr>
              <w:t>і</w:t>
            </w:r>
          </w:p>
          <w:p w:rsidR="00BE6781" w:rsidRPr="008D05EA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 w:rsidRPr="008D05EA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8D05EA">
              <w:rPr>
                <w:sz w:val="22"/>
                <w:szCs w:val="22"/>
              </w:rPr>
              <w:t>роменевою</w:t>
            </w:r>
            <w:proofErr w:type="spellEnd"/>
          </w:p>
          <w:p w:rsidR="00BE6781" w:rsidRPr="002A54DF" w:rsidRDefault="00BE6781" w:rsidP="00927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proofErr w:type="spellStart"/>
            <w:r w:rsidRPr="002A54DF">
              <w:rPr>
                <w:sz w:val="22"/>
                <w:szCs w:val="22"/>
              </w:rPr>
              <w:t>істками</w:t>
            </w:r>
            <w:proofErr w:type="spellEnd"/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left="145"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 xml:space="preserve">На </w:t>
            </w:r>
            <w:proofErr w:type="spellStart"/>
            <w:r w:rsidRPr="002A54DF">
              <w:rPr>
                <w:sz w:val="22"/>
                <w:szCs w:val="22"/>
              </w:rPr>
              <w:t>середині</w:t>
            </w:r>
            <w:proofErr w:type="spellEnd"/>
          </w:p>
          <w:p w:rsidR="00BE6781" w:rsidRPr="002A54DF" w:rsidRDefault="00BE6781" w:rsidP="009276CD">
            <w:pPr>
              <w:ind w:left="145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Між</w:t>
            </w:r>
            <w:proofErr w:type="spellEnd"/>
            <w:r w:rsidRPr="002A54DF">
              <w:rPr>
                <w:sz w:val="22"/>
                <w:szCs w:val="22"/>
              </w:rPr>
              <w:t xml:space="preserve"> III та IV</w:t>
            </w:r>
          </w:p>
          <w:p w:rsidR="00BE6781" w:rsidRPr="002A54DF" w:rsidRDefault="00BE6781" w:rsidP="009276CD">
            <w:pPr>
              <w:ind w:left="145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пальцями</w:t>
            </w:r>
            <w:proofErr w:type="spellEnd"/>
          </w:p>
        </w:tc>
      </w:tr>
      <w:tr w:rsidR="00BE6781" w:rsidRPr="002A54DF" w:rsidTr="009276CD">
        <w:trPr>
          <w:trHeight w:val="1013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Згинання</w:t>
            </w:r>
            <w:proofErr w:type="spellEnd"/>
            <w:r w:rsidRPr="002A54DF">
              <w:rPr>
                <w:sz w:val="22"/>
                <w:szCs w:val="22"/>
              </w:rPr>
              <w:t xml:space="preserve"> і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розгинання</w:t>
            </w:r>
            <w:proofErr w:type="spellEnd"/>
            <w:r w:rsidRPr="002A54DF">
              <w:rPr>
                <w:sz w:val="22"/>
                <w:szCs w:val="22"/>
              </w:rPr>
              <w:t xml:space="preserve"> у </w:t>
            </w:r>
            <w:proofErr w:type="spellStart"/>
            <w:r w:rsidRPr="002A54DF">
              <w:rPr>
                <w:sz w:val="22"/>
                <w:szCs w:val="22"/>
              </w:rPr>
              <w:t>колінному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суглобі</w:t>
            </w:r>
            <w:proofErr w:type="spellEnd"/>
          </w:p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Латеральний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виросток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стегнової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кістки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6781" w:rsidRDefault="00BE6781" w:rsidP="009276CD">
            <w:pPr>
              <w:ind w:right="-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</w:t>
            </w:r>
            <w:proofErr w:type="spellStart"/>
            <w:r w:rsidRPr="002A54DF">
              <w:rPr>
                <w:sz w:val="22"/>
                <w:szCs w:val="22"/>
              </w:rPr>
              <w:t>атер</w:t>
            </w:r>
            <w:proofErr w:type="spellEnd"/>
            <w:r>
              <w:rPr>
                <w:sz w:val="22"/>
                <w:szCs w:val="22"/>
                <w:lang w:val="uk-UA"/>
              </w:rPr>
              <w:t>аль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ний</w:t>
            </w:r>
            <w:proofErr w:type="spellEnd"/>
          </w:p>
          <w:p w:rsidR="00BE6781" w:rsidRPr="002A54DF" w:rsidRDefault="00BE6781" w:rsidP="00927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2A54DF">
              <w:rPr>
                <w:sz w:val="22"/>
                <w:szCs w:val="22"/>
              </w:rPr>
              <w:t>иросток</w:t>
            </w:r>
            <w:proofErr w:type="spellEnd"/>
          </w:p>
          <w:p w:rsidR="00BE6781" w:rsidRPr="002A54DF" w:rsidRDefault="00BE6781" w:rsidP="009276CD">
            <w:pPr>
              <w:ind w:right="-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2A54DF">
              <w:rPr>
                <w:sz w:val="22"/>
                <w:szCs w:val="22"/>
              </w:rPr>
              <w:t>тегнової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proofErr w:type="spellStart"/>
            <w:r w:rsidRPr="002A54DF">
              <w:rPr>
                <w:sz w:val="22"/>
                <w:szCs w:val="22"/>
              </w:rPr>
              <w:t>істки</w:t>
            </w:r>
            <w:proofErr w:type="spellEnd"/>
            <w:r w:rsidRPr="002A54DF">
              <w:rPr>
                <w:sz w:val="22"/>
                <w:szCs w:val="22"/>
              </w:rPr>
              <w:t xml:space="preserve"> — великий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2A54DF">
              <w:rPr>
                <w:sz w:val="22"/>
                <w:szCs w:val="22"/>
              </w:rPr>
              <w:t>ертел</w:t>
            </w:r>
            <w:proofErr w:type="spellEnd"/>
          </w:p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2A54DF">
              <w:rPr>
                <w:sz w:val="22"/>
                <w:szCs w:val="22"/>
              </w:rPr>
              <w:t>Латеральний</w:t>
            </w:r>
            <w:proofErr w:type="spellEnd"/>
          </w:p>
          <w:p w:rsidR="00BE6781" w:rsidRPr="002A54DF" w:rsidRDefault="00BE6781" w:rsidP="009276CD">
            <w:pPr>
              <w:ind w:left="145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виросток</w:t>
            </w:r>
            <w:proofErr w:type="spellEnd"/>
          </w:p>
          <w:p w:rsidR="00BE6781" w:rsidRPr="002A54DF" w:rsidRDefault="00BE6781" w:rsidP="009276CD">
            <w:pPr>
              <w:ind w:left="145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стегнової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кістки</w:t>
            </w:r>
            <w:proofErr w:type="spellEnd"/>
            <w:r w:rsidRPr="002A54DF">
              <w:rPr>
                <w:sz w:val="22"/>
                <w:szCs w:val="22"/>
              </w:rPr>
              <w:t xml:space="preserve"> —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латеральна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кісточка</w:t>
            </w:r>
            <w:proofErr w:type="spellEnd"/>
          </w:p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rPr>
          <w:trHeight w:val="13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Згинання</w:t>
            </w:r>
            <w:proofErr w:type="spellEnd"/>
            <w:r w:rsidRPr="002A54DF">
              <w:rPr>
                <w:sz w:val="22"/>
                <w:szCs w:val="22"/>
              </w:rPr>
              <w:t xml:space="preserve"> і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розгинання</w:t>
            </w:r>
            <w:proofErr w:type="spellEnd"/>
            <w:r w:rsidRPr="002A54DF">
              <w:rPr>
                <w:sz w:val="22"/>
                <w:szCs w:val="22"/>
              </w:rPr>
              <w:t xml:space="preserve"> у </w:t>
            </w:r>
            <w:proofErr w:type="spellStart"/>
            <w:r w:rsidRPr="002A54DF">
              <w:rPr>
                <w:sz w:val="22"/>
                <w:szCs w:val="22"/>
              </w:rPr>
              <w:t>гомілково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стопному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суглобі</w:t>
            </w:r>
            <w:proofErr w:type="spellEnd"/>
          </w:p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Медіальна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кісточка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 w:rsidRPr="002A54DF">
              <w:rPr>
                <w:sz w:val="22"/>
                <w:szCs w:val="22"/>
              </w:rPr>
              <w:t>едіальна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</w:t>
            </w:r>
            <w:proofErr w:type="spellStart"/>
            <w:r w:rsidRPr="002A54DF">
              <w:rPr>
                <w:sz w:val="22"/>
                <w:szCs w:val="22"/>
              </w:rPr>
              <w:t>істочка</w:t>
            </w:r>
            <w:proofErr w:type="spellEnd"/>
            <w:r w:rsidRPr="002A54DF">
              <w:rPr>
                <w:sz w:val="22"/>
                <w:szCs w:val="22"/>
              </w:rPr>
              <w:t xml:space="preserve"> —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 w:rsidRPr="002A54DF">
              <w:rPr>
                <w:sz w:val="22"/>
                <w:szCs w:val="22"/>
              </w:rPr>
              <w:t>едіальний</w:t>
            </w:r>
            <w:proofErr w:type="spellEnd"/>
          </w:p>
          <w:p w:rsidR="00BE6781" w:rsidRPr="002A54DF" w:rsidRDefault="00BE6781" w:rsidP="00927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2A54DF">
              <w:rPr>
                <w:sz w:val="22"/>
                <w:szCs w:val="22"/>
              </w:rPr>
              <w:t>иросток</w:t>
            </w:r>
            <w:proofErr w:type="spellEnd"/>
          </w:p>
          <w:p w:rsidR="00BE6781" w:rsidRPr="002A54DF" w:rsidRDefault="00BE6781" w:rsidP="009276CD">
            <w:pPr>
              <w:ind w:right="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2A54DF">
              <w:rPr>
                <w:sz w:val="22"/>
                <w:szCs w:val="22"/>
              </w:rPr>
              <w:t>тегнової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proofErr w:type="spellStart"/>
            <w:r w:rsidRPr="002A54DF">
              <w:rPr>
                <w:sz w:val="22"/>
                <w:szCs w:val="22"/>
              </w:rPr>
              <w:t>істки</w:t>
            </w:r>
            <w:proofErr w:type="spellEnd"/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Медіальна</w:t>
            </w:r>
            <w:proofErr w:type="spellEnd"/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кісточка</w:t>
            </w:r>
            <w:proofErr w:type="spellEnd"/>
            <w:r w:rsidRPr="002A54DF">
              <w:rPr>
                <w:sz w:val="22"/>
                <w:szCs w:val="22"/>
              </w:rPr>
              <w:t xml:space="preserve"> —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середина 1-го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плесно</w:t>
            </w:r>
            <w:proofErr w:type="spellEnd"/>
          </w:p>
          <w:p w:rsidR="00BE6781" w:rsidRPr="002A54DF" w:rsidRDefault="00BE6781" w:rsidP="009276CD">
            <w:pPr>
              <w:ind w:right="55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фалангового</w:t>
            </w:r>
          </w:p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суглоба</w:t>
            </w:r>
            <w:proofErr w:type="spellEnd"/>
          </w:p>
        </w:tc>
      </w:tr>
    </w:tbl>
    <w:p w:rsidR="00BE6781" w:rsidRPr="002A54DF" w:rsidRDefault="00BE6781" w:rsidP="00BE6781">
      <w:pPr>
        <w:ind w:left="426" w:right="310" w:firstLine="708"/>
        <w:contextualSpacing/>
        <w:jc w:val="both"/>
        <w:rPr>
          <w:sz w:val="22"/>
          <w:szCs w:val="22"/>
          <w:lang w:val="uk-UA"/>
        </w:rPr>
      </w:pPr>
    </w:p>
    <w:p w:rsidR="00BE6781" w:rsidRDefault="00BE6781" w:rsidP="00BE6781">
      <w:pPr>
        <w:shd w:val="clear" w:color="auto" w:fill="FFFFFF"/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Якщо у суглобі відбуваються різні види рухів, то записують їх у такій послідовності: розгинання/згинання; відведення/приведення; ротація: зовнішня/внутрішня. </w:t>
      </w:r>
    </w:p>
    <w:p w:rsidR="00BE6781" w:rsidRDefault="00BE6781" w:rsidP="00BE6781">
      <w:pPr>
        <w:shd w:val="clear" w:color="auto" w:fill="FFFFFF"/>
        <w:ind w:left="426" w:right="310" w:firstLine="708"/>
        <w:jc w:val="both"/>
        <w:rPr>
          <w:sz w:val="22"/>
          <w:szCs w:val="22"/>
          <w:lang w:val="uk-UA"/>
        </w:rPr>
      </w:pPr>
    </w:p>
    <w:p w:rsidR="007A3D65" w:rsidRDefault="007A3D65" w:rsidP="00BE6781">
      <w:pPr>
        <w:shd w:val="clear" w:color="auto" w:fill="FFFFFF"/>
        <w:ind w:left="426" w:right="310" w:firstLine="708"/>
        <w:jc w:val="both"/>
        <w:rPr>
          <w:sz w:val="22"/>
          <w:szCs w:val="22"/>
          <w:lang w:val="uk-UA"/>
        </w:rPr>
      </w:pPr>
    </w:p>
    <w:p w:rsidR="007A3D65" w:rsidRDefault="007A3D65" w:rsidP="00BE6781">
      <w:pPr>
        <w:shd w:val="clear" w:color="auto" w:fill="FFFFFF"/>
        <w:ind w:left="426" w:right="310" w:firstLine="708"/>
        <w:jc w:val="both"/>
        <w:rPr>
          <w:sz w:val="22"/>
          <w:szCs w:val="22"/>
          <w:lang w:val="uk-UA"/>
        </w:rPr>
      </w:pPr>
    </w:p>
    <w:p w:rsidR="00BE6781" w:rsidRPr="002A54DF" w:rsidRDefault="00BE6781" w:rsidP="00BE6781">
      <w:pPr>
        <w:shd w:val="clear" w:color="auto" w:fill="FFFFFF"/>
        <w:ind w:left="426" w:right="310" w:firstLine="708"/>
        <w:jc w:val="both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>Після завершення обстеження пацієнта складається таблиця, в якій рівень порушень можна порівняти з показниками норми, таблиця 7</w:t>
      </w:r>
    </w:p>
    <w:p w:rsidR="00BE6781" w:rsidRPr="002A54DF" w:rsidRDefault="00BE6781" w:rsidP="00BE6781">
      <w:pPr>
        <w:shd w:val="clear" w:color="auto" w:fill="FFFFFF"/>
        <w:ind w:left="426" w:right="310" w:firstLine="708"/>
        <w:jc w:val="right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 xml:space="preserve">Таблиця </w:t>
      </w:r>
      <w:r>
        <w:rPr>
          <w:sz w:val="22"/>
          <w:szCs w:val="22"/>
          <w:lang w:val="uk-UA"/>
        </w:rPr>
        <w:t>2</w:t>
      </w:r>
    </w:p>
    <w:p w:rsidR="00BE6781" w:rsidRPr="002A54DF" w:rsidRDefault="00BE6781" w:rsidP="00BE6781">
      <w:pPr>
        <w:shd w:val="clear" w:color="auto" w:fill="FFFFFF"/>
        <w:ind w:left="426" w:right="310" w:firstLine="708"/>
        <w:jc w:val="center"/>
        <w:rPr>
          <w:sz w:val="22"/>
          <w:szCs w:val="22"/>
          <w:lang w:val="uk-UA"/>
        </w:rPr>
      </w:pPr>
      <w:r w:rsidRPr="002A54DF">
        <w:rPr>
          <w:sz w:val="22"/>
          <w:szCs w:val="22"/>
          <w:lang w:val="uk-UA"/>
        </w:rPr>
        <w:t>Обсяг рухів в суглобах</w:t>
      </w:r>
    </w:p>
    <w:p w:rsidR="00BE6781" w:rsidRPr="002A54DF" w:rsidRDefault="00BE6781" w:rsidP="00BE6781">
      <w:pPr>
        <w:shd w:val="clear" w:color="auto" w:fill="FFFFFF"/>
        <w:ind w:left="426" w:right="310" w:firstLine="708"/>
        <w:jc w:val="both"/>
        <w:rPr>
          <w:sz w:val="22"/>
          <w:szCs w:val="22"/>
          <w:lang w:val="uk-UA"/>
        </w:rPr>
      </w:pPr>
    </w:p>
    <w:tbl>
      <w:tblPr>
        <w:tblW w:w="6096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560"/>
        <w:gridCol w:w="1701"/>
      </w:tblGrid>
      <w:tr w:rsidR="00BE6781" w:rsidRPr="002A54DF" w:rsidTr="009276C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Default="00BE6781" w:rsidP="009276CD">
            <w:pPr>
              <w:ind w:left="145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Суглоб</w:t>
            </w:r>
            <w:proofErr w:type="spellEnd"/>
          </w:p>
          <w:p w:rsidR="00BE6781" w:rsidRPr="002A54DF" w:rsidRDefault="00BE6781" w:rsidP="009276CD">
            <w:pPr>
              <w:ind w:left="145" w:right="310"/>
              <w:jc w:val="center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 xml:space="preserve">і вид </w:t>
            </w:r>
            <w:proofErr w:type="spellStart"/>
            <w:r w:rsidRPr="002A54DF">
              <w:rPr>
                <w:sz w:val="22"/>
                <w:szCs w:val="22"/>
              </w:rPr>
              <w:t>рухів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  <w:lang w:val="uk-UA"/>
              </w:rPr>
            </w:pPr>
            <w:r w:rsidRPr="002A54DF">
              <w:rPr>
                <w:sz w:val="22"/>
                <w:szCs w:val="22"/>
                <w:lang w:val="uk-UA"/>
              </w:rPr>
              <w:t>Норма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right="31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54DF">
              <w:rPr>
                <w:sz w:val="22"/>
                <w:szCs w:val="22"/>
              </w:rPr>
              <w:t>Правий</w:t>
            </w:r>
            <w:proofErr w:type="spellEnd"/>
            <w:r w:rsidRPr="002A54DF">
              <w:rPr>
                <w:sz w:val="22"/>
                <w:szCs w:val="22"/>
              </w:rPr>
              <w:t xml:space="preserve"> (</w:t>
            </w:r>
            <w:proofErr w:type="spellStart"/>
            <w:r w:rsidRPr="002A54DF">
              <w:rPr>
                <w:sz w:val="22"/>
                <w:szCs w:val="22"/>
              </w:rPr>
              <w:t>або</w:t>
            </w:r>
            <w:proofErr w:type="spellEnd"/>
          </w:p>
          <w:p w:rsidR="00BE6781" w:rsidRPr="002A54DF" w:rsidRDefault="00BE6781" w:rsidP="009276CD">
            <w:pPr>
              <w:ind w:left="426" w:right="310"/>
              <w:jc w:val="center"/>
              <w:rPr>
                <w:sz w:val="22"/>
                <w:szCs w:val="22"/>
              </w:rPr>
            </w:pPr>
            <w:proofErr w:type="spellStart"/>
            <w:r w:rsidRPr="002A54DF">
              <w:rPr>
                <w:sz w:val="22"/>
                <w:szCs w:val="22"/>
              </w:rPr>
              <w:t>хворий</w:t>
            </w:r>
            <w:proofErr w:type="spellEnd"/>
            <w:r w:rsidRPr="002A54DF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90" w:right="31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</w:t>
            </w:r>
            <w:proofErr w:type="spellStart"/>
            <w:r w:rsidRPr="002A54DF">
              <w:rPr>
                <w:sz w:val="22"/>
                <w:szCs w:val="22"/>
              </w:rPr>
              <w:t>вий</w:t>
            </w:r>
            <w:proofErr w:type="spellEnd"/>
            <w:r w:rsidRPr="002A54DF">
              <w:rPr>
                <w:sz w:val="22"/>
                <w:szCs w:val="22"/>
              </w:rPr>
              <w:t xml:space="preserve"> (</w:t>
            </w:r>
            <w:proofErr w:type="spellStart"/>
            <w:r w:rsidRPr="002A54DF">
              <w:rPr>
                <w:sz w:val="22"/>
                <w:szCs w:val="22"/>
              </w:rPr>
              <w:t>або</w:t>
            </w:r>
            <w:proofErr w:type="spellEnd"/>
          </w:p>
          <w:p w:rsidR="00BE6781" w:rsidRPr="002A54DF" w:rsidRDefault="00BE6781" w:rsidP="00927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2A54DF">
              <w:rPr>
                <w:sz w:val="22"/>
                <w:szCs w:val="22"/>
              </w:rPr>
              <w:t>доровий</w:t>
            </w:r>
            <w:proofErr w:type="spellEnd"/>
            <w:r w:rsidRPr="002A54DF">
              <w:rPr>
                <w:sz w:val="22"/>
                <w:szCs w:val="22"/>
              </w:rPr>
              <w:t>)</w:t>
            </w:r>
          </w:p>
        </w:tc>
      </w:tr>
      <w:tr w:rsidR="00BE6781" w:rsidRPr="002A54DF" w:rsidTr="009276C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</w:rPr>
            </w:pPr>
            <w:proofErr w:type="spellStart"/>
            <w:r w:rsidRPr="000E6331">
              <w:rPr>
                <w:bCs/>
                <w:sz w:val="22"/>
                <w:szCs w:val="22"/>
              </w:rPr>
              <w:t>Плечовий</w:t>
            </w:r>
            <w:proofErr w:type="spellEnd"/>
            <w:r w:rsidRPr="000E6331">
              <w:rPr>
                <w:bCs/>
                <w:sz w:val="22"/>
                <w:szCs w:val="22"/>
              </w:rPr>
              <w:t>:</w:t>
            </w:r>
          </w:p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E6331">
              <w:rPr>
                <w:sz w:val="22"/>
                <w:szCs w:val="22"/>
              </w:rPr>
              <w:t>Розг</w:t>
            </w:r>
            <w:proofErr w:type="spellEnd"/>
            <w:r w:rsidRPr="000E6331">
              <w:rPr>
                <w:sz w:val="22"/>
                <w:szCs w:val="22"/>
              </w:rPr>
              <w:t>./</w:t>
            </w:r>
            <w:proofErr w:type="spellStart"/>
            <w:proofErr w:type="gramEnd"/>
            <w:r w:rsidRPr="000E6331">
              <w:rPr>
                <w:sz w:val="22"/>
                <w:szCs w:val="22"/>
              </w:rPr>
              <w:t>згин</w:t>
            </w:r>
            <w:proofErr w:type="spellEnd"/>
            <w:r w:rsidRPr="000E6331">
              <w:rPr>
                <w:sz w:val="22"/>
                <w:szCs w:val="22"/>
              </w:rPr>
              <w:t>.</w:t>
            </w:r>
          </w:p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E6331">
              <w:rPr>
                <w:sz w:val="22"/>
                <w:szCs w:val="22"/>
              </w:rPr>
              <w:t>Відв</w:t>
            </w:r>
            <w:proofErr w:type="spellEnd"/>
            <w:r w:rsidRPr="000E6331">
              <w:rPr>
                <w:sz w:val="22"/>
                <w:szCs w:val="22"/>
              </w:rPr>
              <w:t>./</w:t>
            </w:r>
            <w:proofErr w:type="spellStart"/>
            <w:proofErr w:type="gramEnd"/>
            <w:r w:rsidRPr="000E6331">
              <w:rPr>
                <w:sz w:val="22"/>
                <w:szCs w:val="22"/>
              </w:rPr>
              <w:t>прив</w:t>
            </w:r>
            <w:proofErr w:type="spellEnd"/>
            <w:r w:rsidRPr="000E6331">
              <w:rPr>
                <w:sz w:val="22"/>
                <w:szCs w:val="22"/>
              </w:rPr>
              <w:t>.</w:t>
            </w:r>
          </w:p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</w:rPr>
            </w:pPr>
            <w:proofErr w:type="spellStart"/>
            <w:r w:rsidRPr="000E6331">
              <w:rPr>
                <w:sz w:val="22"/>
                <w:szCs w:val="22"/>
              </w:rPr>
              <w:t>Рот.наз</w:t>
            </w:r>
            <w:proofErr w:type="spellEnd"/>
            <w:r w:rsidRPr="000E6331">
              <w:rPr>
                <w:sz w:val="22"/>
                <w:szCs w:val="22"/>
              </w:rPr>
              <w:t>./</w:t>
            </w:r>
            <w:proofErr w:type="spellStart"/>
            <w:r w:rsidRPr="000E6331">
              <w:rPr>
                <w:sz w:val="22"/>
                <w:szCs w:val="22"/>
              </w:rPr>
              <w:t>рот.вн</w:t>
            </w:r>
            <w:proofErr w:type="spellEnd"/>
            <w:r w:rsidRPr="000E633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 </w:t>
            </w:r>
          </w:p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180/0/60</w:t>
            </w:r>
          </w:p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180/0/0</w:t>
            </w:r>
          </w:p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90/0/90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</w:rPr>
            </w:pPr>
            <w:proofErr w:type="spellStart"/>
            <w:r w:rsidRPr="000E6331">
              <w:rPr>
                <w:bCs/>
                <w:sz w:val="22"/>
                <w:szCs w:val="22"/>
              </w:rPr>
              <w:t>Ліктьовий</w:t>
            </w:r>
            <w:proofErr w:type="spellEnd"/>
            <w:r w:rsidRPr="000E6331">
              <w:rPr>
                <w:bCs/>
                <w:sz w:val="22"/>
                <w:szCs w:val="22"/>
              </w:rPr>
              <w:t>:</w:t>
            </w:r>
          </w:p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E6331">
              <w:rPr>
                <w:sz w:val="22"/>
                <w:szCs w:val="22"/>
              </w:rPr>
              <w:t>Розг</w:t>
            </w:r>
            <w:proofErr w:type="spellEnd"/>
            <w:r w:rsidRPr="000E6331">
              <w:rPr>
                <w:sz w:val="22"/>
                <w:szCs w:val="22"/>
              </w:rPr>
              <w:t>./</w:t>
            </w:r>
            <w:proofErr w:type="spellStart"/>
            <w:proofErr w:type="gramEnd"/>
            <w:r w:rsidRPr="000E6331">
              <w:rPr>
                <w:sz w:val="22"/>
                <w:szCs w:val="22"/>
              </w:rPr>
              <w:t>згин</w:t>
            </w:r>
            <w:proofErr w:type="spellEnd"/>
            <w:r w:rsidRPr="000E6331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 </w:t>
            </w:r>
          </w:p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10/0/150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0E6331" w:rsidRDefault="00BE6781" w:rsidP="009276CD">
            <w:pPr>
              <w:ind w:left="145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E6331">
              <w:rPr>
                <w:bCs/>
                <w:sz w:val="22"/>
                <w:szCs w:val="22"/>
              </w:rPr>
              <w:t>Променево</w:t>
            </w:r>
            <w:proofErr w:type="spellEnd"/>
          </w:p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</w:rPr>
            </w:pPr>
            <w:proofErr w:type="spellStart"/>
            <w:r w:rsidRPr="000E6331">
              <w:rPr>
                <w:bCs/>
                <w:sz w:val="22"/>
                <w:szCs w:val="22"/>
              </w:rPr>
              <w:t>зап’ясний</w:t>
            </w:r>
            <w:proofErr w:type="spellEnd"/>
            <w:r w:rsidRPr="000E6331">
              <w:rPr>
                <w:bCs/>
                <w:sz w:val="22"/>
                <w:szCs w:val="22"/>
              </w:rPr>
              <w:t>:</w:t>
            </w:r>
          </w:p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E6331">
              <w:rPr>
                <w:sz w:val="22"/>
                <w:szCs w:val="22"/>
              </w:rPr>
              <w:t>Розг</w:t>
            </w:r>
            <w:proofErr w:type="spellEnd"/>
            <w:r w:rsidRPr="000E6331">
              <w:rPr>
                <w:sz w:val="22"/>
                <w:szCs w:val="22"/>
              </w:rPr>
              <w:t>./</w:t>
            </w:r>
            <w:proofErr w:type="spellStart"/>
            <w:proofErr w:type="gramEnd"/>
            <w:r w:rsidRPr="000E6331">
              <w:rPr>
                <w:sz w:val="22"/>
                <w:szCs w:val="22"/>
              </w:rPr>
              <w:t>згин</w:t>
            </w:r>
            <w:proofErr w:type="spellEnd"/>
            <w:r w:rsidRPr="000E6331">
              <w:rPr>
                <w:sz w:val="22"/>
                <w:szCs w:val="22"/>
              </w:rPr>
              <w:t xml:space="preserve"> .</w:t>
            </w:r>
          </w:p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proofErr w:type="gramStart"/>
            <w:r w:rsidRPr="000E6331">
              <w:rPr>
                <w:sz w:val="22"/>
                <w:szCs w:val="22"/>
              </w:rPr>
              <w:t>Пром</w:t>
            </w:r>
            <w:proofErr w:type="spellEnd"/>
            <w:r w:rsidRPr="000E6331">
              <w:rPr>
                <w:sz w:val="22"/>
                <w:szCs w:val="22"/>
              </w:rPr>
              <w:t>./</w:t>
            </w:r>
            <w:proofErr w:type="spellStart"/>
            <w:proofErr w:type="gramEnd"/>
            <w:r w:rsidRPr="000E6331">
              <w:rPr>
                <w:sz w:val="22"/>
                <w:szCs w:val="22"/>
              </w:rPr>
              <w:t>лікт</w:t>
            </w:r>
            <w:r w:rsidRPr="000E6331">
              <w:rPr>
                <w:sz w:val="22"/>
                <w:szCs w:val="22"/>
                <w:lang w:val="uk-UA"/>
              </w:rPr>
              <w:t>ьов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E6331">
              <w:rPr>
                <w:sz w:val="22"/>
                <w:szCs w:val="22"/>
              </w:rPr>
              <w:t>Відв</w:t>
            </w:r>
            <w:r w:rsidRPr="000E6331">
              <w:rPr>
                <w:sz w:val="22"/>
                <w:szCs w:val="22"/>
                <w:lang w:val="uk-UA"/>
              </w:rPr>
              <w:t>ед</w:t>
            </w:r>
            <w:proofErr w:type="spellEnd"/>
            <w:r w:rsidRPr="000E633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 </w:t>
            </w:r>
          </w:p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70/0/80</w:t>
            </w:r>
          </w:p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20/0/30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</w:rPr>
            </w:pPr>
            <w:proofErr w:type="spellStart"/>
            <w:r w:rsidRPr="000E6331">
              <w:rPr>
                <w:bCs/>
                <w:sz w:val="22"/>
                <w:szCs w:val="22"/>
              </w:rPr>
              <w:t>Кульшовий</w:t>
            </w:r>
            <w:proofErr w:type="spellEnd"/>
            <w:r w:rsidRPr="000E6331">
              <w:rPr>
                <w:bCs/>
                <w:sz w:val="22"/>
                <w:szCs w:val="22"/>
              </w:rPr>
              <w:t>:</w:t>
            </w:r>
          </w:p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E6331">
              <w:rPr>
                <w:sz w:val="22"/>
                <w:szCs w:val="22"/>
              </w:rPr>
              <w:t>Розг</w:t>
            </w:r>
            <w:proofErr w:type="spellEnd"/>
            <w:r w:rsidRPr="000E6331">
              <w:rPr>
                <w:sz w:val="22"/>
                <w:szCs w:val="22"/>
              </w:rPr>
              <w:t>./</w:t>
            </w:r>
            <w:proofErr w:type="spellStart"/>
            <w:proofErr w:type="gramEnd"/>
            <w:r w:rsidRPr="000E6331">
              <w:rPr>
                <w:sz w:val="22"/>
                <w:szCs w:val="22"/>
              </w:rPr>
              <w:t>згин</w:t>
            </w:r>
            <w:proofErr w:type="spellEnd"/>
          </w:p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E6331">
              <w:rPr>
                <w:sz w:val="22"/>
                <w:szCs w:val="22"/>
              </w:rPr>
              <w:t>Відв</w:t>
            </w:r>
            <w:proofErr w:type="spellEnd"/>
            <w:r w:rsidRPr="000E6331">
              <w:rPr>
                <w:sz w:val="22"/>
                <w:szCs w:val="22"/>
              </w:rPr>
              <w:t>./</w:t>
            </w:r>
            <w:proofErr w:type="spellStart"/>
            <w:proofErr w:type="gramEnd"/>
            <w:r w:rsidRPr="000E6331">
              <w:rPr>
                <w:sz w:val="22"/>
                <w:szCs w:val="22"/>
              </w:rPr>
              <w:t>прив</w:t>
            </w:r>
            <w:proofErr w:type="spellEnd"/>
            <w:r w:rsidRPr="000E6331">
              <w:rPr>
                <w:sz w:val="22"/>
                <w:szCs w:val="22"/>
                <w:lang w:val="uk-UA"/>
              </w:rPr>
              <w:t xml:space="preserve">   </w:t>
            </w:r>
            <w:proofErr w:type="spellStart"/>
            <w:r w:rsidRPr="000E6331">
              <w:rPr>
                <w:sz w:val="22"/>
                <w:szCs w:val="22"/>
              </w:rPr>
              <w:t>Рот.нар</w:t>
            </w:r>
            <w:proofErr w:type="spellEnd"/>
            <w:r w:rsidRPr="000E6331">
              <w:rPr>
                <w:sz w:val="22"/>
                <w:szCs w:val="22"/>
              </w:rPr>
              <w:t>./</w:t>
            </w:r>
            <w:proofErr w:type="spellStart"/>
            <w:r w:rsidRPr="000E6331">
              <w:rPr>
                <w:sz w:val="22"/>
                <w:szCs w:val="22"/>
              </w:rPr>
              <w:t>рот.вн</w:t>
            </w:r>
            <w:proofErr w:type="spellEnd"/>
            <w:r w:rsidRPr="000E633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 </w:t>
            </w:r>
          </w:p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10/0/130</w:t>
            </w:r>
          </w:p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50/0/40</w:t>
            </w:r>
          </w:p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50/0/50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</w:rPr>
            </w:pPr>
            <w:proofErr w:type="spellStart"/>
            <w:r w:rsidRPr="000E6331">
              <w:rPr>
                <w:bCs/>
                <w:sz w:val="22"/>
                <w:szCs w:val="22"/>
              </w:rPr>
              <w:t>Колінний</w:t>
            </w:r>
            <w:proofErr w:type="spellEnd"/>
            <w:r w:rsidRPr="000E6331">
              <w:rPr>
                <w:bCs/>
                <w:sz w:val="22"/>
                <w:szCs w:val="22"/>
              </w:rPr>
              <w:t>:</w:t>
            </w:r>
          </w:p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E6331">
              <w:rPr>
                <w:sz w:val="22"/>
                <w:szCs w:val="22"/>
              </w:rPr>
              <w:t>Розг</w:t>
            </w:r>
            <w:proofErr w:type="spellEnd"/>
            <w:r w:rsidRPr="000E6331">
              <w:rPr>
                <w:sz w:val="22"/>
                <w:szCs w:val="22"/>
              </w:rPr>
              <w:t>./</w:t>
            </w:r>
            <w:proofErr w:type="spellStart"/>
            <w:proofErr w:type="gramEnd"/>
            <w:r w:rsidRPr="000E6331">
              <w:rPr>
                <w:sz w:val="22"/>
                <w:szCs w:val="22"/>
              </w:rPr>
              <w:t>згин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 </w:t>
            </w:r>
          </w:p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5/0/140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  <w:tr w:rsidR="00BE6781" w:rsidRPr="002A54DF" w:rsidTr="009276C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0E6331" w:rsidRDefault="00BE6781" w:rsidP="009276CD">
            <w:pPr>
              <w:ind w:left="145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E6331">
              <w:rPr>
                <w:bCs/>
                <w:sz w:val="22"/>
                <w:szCs w:val="22"/>
              </w:rPr>
              <w:t>Гомілково</w:t>
            </w:r>
            <w:proofErr w:type="spellEnd"/>
          </w:p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</w:rPr>
            </w:pPr>
            <w:proofErr w:type="spellStart"/>
            <w:r w:rsidRPr="000E6331">
              <w:rPr>
                <w:bCs/>
                <w:sz w:val="22"/>
                <w:szCs w:val="22"/>
              </w:rPr>
              <w:t>стопний</w:t>
            </w:r>
            <w:proofErr w:type="spellEnd"/>
            <w:r w:rsidRPr="000E6331">
              <w:rPr>
                <w:bCs/>
                <w:sz w:val="22"/>
                <w:szCs w:val="22"/>
              </w:rPr>
              <w:t>:</w:t>
            </w:r>
          </w:p>
          <w:p w:rsidR="00BE6781" w:rsidRPr="000E6331" w:rsidRDefault="00BE6781" w:rsidP="009276CD">
            <w:pPr>
              <w:ind w:left="14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E6331">
              <w:rPr>
                <w:sz w:val="22"/>
                <w:szCs w:val="22"/>
              </w:rPr>
              <w:t>Підошв</w:t>
            </w:r>
            <w:proofErr w:type="spellEnd"/>
            <w:r w:rsidRPr="000E6331">
              <w:rPr>
                <w:sz w:val="22"/>
                <w:szCs w:val="22"/>
              </w:rPr>
              <w:t>./</w:t>
            </w:r>
            <w:proofErr w:type="spellStart"/>
            <w:proofErr w:type="gramEnd"/>
            <w:r w:rsidRPr="000E6331">
              <w:rPr>
                <w:sz w:val="22"/>
                <w:szCs w:val="22"/>
              </w:rPr>
              <w:t>тильне</w:t>
            </w:r>
            <w:proofErr w:type="spellEnd"/>
            <w:r w:rsidRPr="000E6331">
              <w:rPr>
                <w:sz w:val="22"/>
                <w:szCs w:val="22"/>
              </w:rPr>
              <w:t xml:space="preserve"> </w:t>
            </w:r>
            <w:proofErr w:type="spellStart"/>
            <w:r w:rsidRPr="000E6331">
              <w:rPr>
                <w:sz w:val="22"/>
                <w:szCs w:val="22"/>
              </w:rPr>
              <w:t>згинан</w:t>
            </w:r>
            <w:proofErr w:type="spellEnd"/>
            <w:r w:rsidRPr="000E633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 </w:t>
            </w:r>
          </w:p>
          <w:p w:rsidR="00BE6781" w:rsidRPr="002A54DF" w:rsidRDefault="00BE6781" w:rsidP="009276CD">
            <w:pPr>
              <w:ind w:left="143" w:right="134"/>
              <w:rPr>
                <w:sz w:val="22"/>
                <w:szCs w:val="22"/>
              </w:rPr>
            </w:pPr>
            <w:r w:rsidRPr="002A54DF">
              <w:rPr>
                <w:sz w:val="22"/>
                <w:szCs w:val="22"/>
              </w:rPr>
              <w:t>30/0/30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ind w:left="426" w:right="310" w:firstLine="708"/>
              <w:jc w:val="center"/>
              <w:rPr>
                <w:sz w:val="22"/>
                <w:szCs w:val="22"/>
              </w:rPr>
            </w:pPr>
          </w:p>
        </w:tc>
      </w:tr>
    </w:tbl>
    <w:p w:rsidR="00BE6781" w:rsidRPr="002A54DF" w:rsidRDefault="00BE6781" w:rsidP="00BE6781">
      <w:pPr>
        <w:pStyle w:val="a7"/>
        <w:ind w:left="426" w:right="310" w:firstLine="708"/>
        <w:rPr>
          <w:sz w:val="22"/>
          <w:szCs w:val="22"/>
          <w:lang w:val="uk-UA" w:eastAsia="uk-UA"/>
        </w:rPr>
      </w:pPr>
    </w:p>
    <w:p w:rsidR="00BE6781" w:rsidRDefault="00BE6781" w:rsidP="00BE6781">
      <w:pPr>
        <w:pStyle w:val="a7"/>
        <w:ind w:left="426" w:right="310" w:firstLine="708"/>
        <w:jc w:val="right"/>
        <w:rPr>
          <w:sz w:val="22"/>
          <w:szCs w:val="22"/>
          <w:lang w:val="uk-UA" w:eastAsia="uk-UA"/>
        </w:rPr>
      </w:pPr>
    </w:p>
    <w:p w:rsidR="00BE6781" w:rsidRDefault="00BE6781" w:rsidP="00BE6781">
      <w:pPr>
        <w:pStyle w:val="a7"/>
        <w:ind w:left="426" w:right="310" w:firstLine="708"/>
        <w:jc w:val="right"/>
        <w:rPr>
          <w:sz w:val="22"/>
          <w:szCs w:val="22"/>
          <w:lang w:val="uk-UA" w:eastAsia="uk-UA"/>
        </w:rPr>
      </w:pPr>
    </w:p>
    <w:p w:rsidR="00BE6781" w:rsidRDefault="00BE6781" w:rsidP="00BE6781">
      <w:pPr>
        <w:pStyle w:val="a7"/>
        <w:ind w:left="426" w:right="310" w:firstLine="708"/>
        <w:jc w:val="right"/>
        <w:rPr>
          <w:sz w:val="22"/>
          <w:szCs w:val="22"/>
          <w:lang w:val="uk-UA" w:eastAsia="uk-UA"/>
        </w:rPr>
      </w:pPr>
    </w:p>
    <w:p w:rsidR="00BE6781" w:rsidRDefault="00BE6781" w:rsidP="00BE6781">
      <w:pPr>
        <w:pStyle w:val="a7"/>
        <w:ind w:left="426" w:right="310" w:firstLine="708"/>
        <w:jc w:val="right"/>
        <w:rPr>
          <w:sz w:val="22"/>
          <w:szCs w:val="22"/>
          <w:lang w:val="uk-UA" w:eastAsia="uk-UA"/>
        </w:rPr>
      </w:pPr>
    </w:p>
    <w:p w:rsidR="00BE6781" w:rsidRPr="002A54DF" w:rsidRDefault="00BE6781" w:rsidP="00BE6781">
      <w:pPr>
        <w:pStyle w:val="a7"/>
        <w:ind w:left="426" w:right="310" w:firstLine="708"/>
        <w:jc w:val="right"/>
        <w:rPr>
          <w:sz w:val="22"/>
          <w:szCs w:val="22"/>
          <w:lang w:val="uk-UA" w:eastAsia="uk-UA"/>
        </w:rPr>
      </w:pPr>
    </w:p>
    <w:p w:rsidR="00BE6781" w:rsidRPr="002A54DF" w:rsidRDefault="00BE6781" w:rsidP="00BE6781">
      <w:pPr>
        <w:pStyle w:val="a7"/>
        <w:ind w:left="426" w:right="310" w:firstLine="708"/>
        <w:jc w:val="center"/>
        <w:rPr>
          <w:b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 w:eastAsia="uk-UA"/>
        </w:rPr>
        <w:t>Додаток 2.</w:t>
      </w:r>
      <w:r w:rsidRPr="002A54DF">
        <w:rPr>
          <w:b/>
          <w:sz w:val="22"/>
          <w:szCs w:val="22"/>
          <w:lang w:val="uk-UA" w:eastAsia="uk-UA"/>
        </w:rPr>
        <w:t>Тести та опитувальники, що використовуються при проведенні діагностичних досліджень суглобів кінцівок.</w:t>
      </w:r>
    </w:p>
    <w:p w:rsidR="00BE6781" w:rsidRPr="002A54DF" w:rsidRDefault="00BE6781" w:rsidP="00BE6781">
      <w:pPr>
        <w:ind w:left="426" w:right="310" w:firstLine="708"/>
        <w:jc w:val="center"/>
        <w:rPr>
          <w:rStyle w:val="130"/>
          <w:b w:val="0"/>
          <w:bCs w:val="0"/>
          <w:sz w:val="22"/>
          <w:szCs w:val="22"/>
        </w:rPr>
      </w:pPr>
      <w:bookmarkStart w:id="44" w:name="bookmark2"/>
      <w:proofErr w:type="spellStart"/>
      <w:r w:rsidRPr="002A54DF">
        <w:rPr>
          <w:rStyle w:val="130"/>
          <w:b w:val="0"/>
          <w:bCs w:val="0"/>
          <w:sz w:val="22"/>
          <w:szCs w:val="22"/>
          <w:lang w:eastAsia="uk-UA"/>
        </w:rPr>
        <w:t>Опитувальник</w:t>
      </w:r>
      <w:proofErr w:type="spellEnd"/>
      <w:r w:rsidRPr="002A54DF">
        <w:rPr>
          <w:rStyle w:val="130"/>
          <w:b w:val="0"/>
          <w:bCs w:val="0"/>
          <w:sz w:val="22"/>
          <w:szCs w:val="22"/>
          <w:lang w:eastAsia="uk-UA"/>
        </w:rPr>
        <w:t xml:space="preserve"> для </w:t>
      </w:r>
      <w:proofErr w:type="spellStart"/>
      <w:r w:rsidRPr="002A54DF">
        <w:rPr>
          <w:rStyle w:val="130"/>
          <w:b w:val="0"/>
          <w:bCs w:val="0"/>
          <w:sz w:val="22"/>
          <w:szCs w:val="22"/>
          <w:lang w:eastAsia="uk-UA"/>
        </w:rPr>
        <w:t>визначення</w:t>
      </w:r>
      <w:proofErr w:type="spellEnd"/>
      <w:r w:rsidRPr="002A54DF">
        <w:rPr>
          <w:rStyle w:val="130"/>
          <w:b w:val="0"/>
          <w:bCs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130"/>
          <w:b w:val="0"/>
          <w:bCs w:val="0"/>
          <w:sz w:val="22"/>
          <w:szCs w:val="22"/>
          <w:lang w:eastAsia="uk-UA"/>
        </w:rPr>
        <w:t>індексу</w:t>
      </w:r>
      <w:proofErr w:type="spellEnd"/>
      <w:r w:rsidRPr="002A54DF">
        <w:rPr>
          <w:rStyle w:val="130"/>
          <w:b w:val="0"/>
          <w:bCs w:val="0"/>
          <w:sz w:val="22"/>
          <w:szCs w:val="22"/>
          <w:lang w:eastAsia="uk-UA"/>
        </w:rPr>
        <w:t xml:space="preserve"> </w:t>
      </w:r>
      <w:proofErr w:type="spellStart"/>
      <w:r w:rsidRPr="002A54DF">
        <w:rPr>
          <w:rStyle w:val="130"/>
          <w:b w:val="0"/>
          <w:bCs w:val="0"/>
          <w:sz w:val="22"/>
          <w:szCs w:val="22"/>
          <w:lang w:eastAsia="uk-UA"/>
        </w:rPr>
        <w:t>Лі</w:t>
      </w:r>
      <w:bookmarkEnd w:id="44"/>
      <w:proofErr w:type="spellEnd"/>
    </w:p>
    <w:tbl>
      <w:tblPr>
        <w:tblW w:w="5812" w:type="dxa"/>
        <w:tblInd w:w="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44"/>
        <w:gridCol w:w="1124"/>
        <w:gridCol w:w="1134"/>
      </w:tblGrid>
      <w:tr w:rsidR="00BE6781" w:rsidRPr="002A54DF" w:rsidTr="007A3D65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51"/>
              <w:ind w:left="426" w:right="310" w:firstLine="0"/>
              <w:rPr>
                <w:b w:val="0"/>
                <w:i w:val="0"/>
              </w:rPr>
            </w:pPr>
            <w:r w:rsidRPr="007A3D65">
              <w:rPr>
                <w:b w:val="0"/>
                <w:i w:val="0"/>
                <w:lang w:eastAsia="uk-UA"/>
              </w:rPr>
              <w:t>Запитання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rPr>
                <w:sz w:val="20"/>
                <w:szCs w:val="20"/>
              </w:rPr>
            </w:pPr>
            <w:proofErr w:type="spellStart"/>
            <w:r w:rsidRPr="007A3D65">
              <w:rPr>
                <w:sz w:val="20"/>
                <w:szCs w:val="20"/>
              </w:rPr>
              <w:t>Відповіді</w:t>
            </w:r>
            <w:proofErr w:type="spellEnd"/>
            <w:r w:rsidRPr="007A3D65">
              <w:rPr>
                <w:sz w:val="20"/>
                <w:szCs w:val="20"/>
              </w:rPr>
              <w:t xml:space="preserve"> і </w:t>
            </w:r>
            <w:proofErr w:type="spellStart"/>
            <w:r w:rsidRPr="007A3D65">
              <w:rPr>
                <w:sz w:val="20"/>
                <w:szCs w:val="20"/>
              </w:rPr>
              <w:t>їх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оцінка</w:t>
            </w:r>
            <w:proofErr w:type="spellEnd"/>
          </w:p>
        </w:tc>
      </w:tr>
      <w:tr w:rsidR="00BE6781" w:rsidRPr="002A54DF" w:rsidTr="007A3D65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81" w:rsidRPr="007A3D65" w:rsidRDefault="00BE6781" w:rsidP="009276CD">
            <w:pPr>
              <w:ind w:left="426" w:right="310" w:firstLine="708"/>
              <w:rPr>
                <w:rFonts w:eastAsia="Microsoft Sans Serif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51"/>
              <w:ind w:right="0" w:firstLine="0"/>
              <w:rPr>
                <w:b w:val="0"/>
                <w:i w:val="0"/>
                <w:lang w:eastAsia="uk-UA"/>
              </w:rPr>
            </w:pPr>
            <w:r w:rsidRPr="007A3D65">
              <w:rPr>
                <w:b w:val="0"/>
                <w:i w:val="0"/>
                <w:lang w:eastAsia="uk-UA"/>
              </w:rPr>
              <w:t xml:space="preserve">   </w:t>
            </w:r>
            <w:proofErr w:type="spellStart"/>
            <w:r w:rsidRPr="007A3D65">
              <w:rPr>
                <w:b w:val="0"/>
                <w:i w:val="0"/>
                <w:lang w:eastAsia="uk-UA"/>
              </w:rPr>
              <w:t>Так,без</w:t>
            </w:r>
            <w:proofErr w:type="spellEnd"/>
            <w:r w:rsidRPr="007A3D65">
              <w:rPr>
                <w:b w:val="0"/>
                <w:i w:val="0"/>
                <w:lang w:eastAsia="uk-UA"/>
              </w:rPr>
              <w:t xml:space="preserve">  </w:t>
            </w:r>
            <w:proofErr w:type="spellStart"/>
            <w:r w:rsidRPr="007A3D65">
              <w:rPr>
                <w:b w:val="0"/>
                <w:i w:val="0"/>
                <w:lang w:eastAsia="uk-UA"/>
              </w:rPr>
              <w:t>затруднень</w:t>
            </w:r>
            <w:proofErr w:type="spellEnd"/>
          </w:p>
          <w:p w:rsidR="00BE6781" w:rsidRPr="007A3D65" w:rsidRDefault="00BE6781" w:rsidP="009276CD">
            <w:pPr>
              <w:pStyle w:val="51"/>
              <w:ind w:right="310" w:firstLine="0"/>
            </w:pPr>
            <w:r w:rsidRPr="007A3D65">
              <w:rPr>
                <w:b w:val="0"/>
                <w:i w:val="0"/>
                <w:lang w:eastAsia="uk-UA"/>
              </w:rPr>
              <w:t xml:space="preserve">    (1 бал)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142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</w:rPr>
              <w:t xml:space="preserve">Так, але </w:t>
            </w:r>
            <w:r w:rsidRPr="007A3D65">
              <w:rPr>
                <w:sz w:val="20"/>
                <w:szCs w:val="20"/>
                <w:lang w:val="uk-UA"/>
              </w:rPr>
              <w:t>зі</w:t>
            </w:r>
            <w:r w:rsidRPr="007A3D65">
              <w:rPr>
                <w:sz w:val="20"/>
                <w:szCs w:val="20"/>
              </w:rPr>
              <w:t xml:space="preserve"> затруднен</w:t>
            </w:r>
          </w:p>
          <w:p w:rsidR="00BE6781" w:rsidRPr="007A3D65" w:rsidRDefault="00BE6781" w:rsidP="009276CD">
            <w:pPr>
              <w:spacing w:line="276" w:lineRule="auto"/>
              <w:ind w:left="142"/>
              <w:rPr>
                <w:sz w:val="20"/>
                <w:szCs w:val="20"/>
              </w:rPr>
            </w:pPr>
            <w:proofErr w:type="spellStart"/>
            <w:r w:rsidRPr="007A3D65">
              <w:rPr>
                <w:sz w:val="20"/>
                <w:szCs w:val="20"/>
              </w:rPr>
              <w:t>нями</w:t>
            </w:r>
            <w:proofErr w:type="spellEnd"/>
          </w:p>
          <w:p w:rsidR="00BE6781" w:rsidRPr="007A3D65" w:rsidRDefault="00BE6781" w:rsidP="009276CD">
            <w:pPr>
              <w:spacing w:line="276" w:lineRule="auto"/>
              <w:ind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 xml:space="preserve">    </w:t>
            </w:r>
            <w:r w:rsidRPr="007A3D65">
              <w:rPr>
                <w:sz w:val="20"/>
                <w:szCs w:val="20"/>
              </w:rPr>
              <w:t xml:space="preserve">(2 </w:t>
            </w:r>
            <w:proofErr w:type="spellStart"/>
            <w:r w:rsidRPr="007A3D65">
              <w:rPr>
                <w:sz w:val="20"/>
                <w:szCs w:val="20"/>
              </w:rPr>
              <w:t>бали</w:t>
            </w:r>
            <w:proofErr w:type="spellEnd"/>
            <w:r w:rsidRPr="007A3D6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2A54DF" w:rsidRDefault="00BE6781" w:rsidP="009276CD">
            <w:pPr>
              <w:spacing w:line="276" w:lineRule="auto"/>
              <w:ind w:left="426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2A54DF">
              <w:rPr>
                <w:sz w:val="22"/>
                <w:szCs w:val="22"/>
              </w:rPr>
              <w:t>і</w:t>
            </w:r>
          </w:p>
          <w:p w:rsidR="00BE6781" w:rsidRPr="002A54DF" w:rsidRDefault="00BE6781" w:rsidP="009276CD">
            <w:pPr>
              <w:spacing w:line="276" w:lineRule="auto"/>
              <w:ind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  (</w:t>
            </w:r>
            <w:r w:rsidRPr="002A54DF">
              <w:rPr>
                <w:sz w:val="22"/>
                <w:szCs w:val="22"/>
              </w:rPr>
              <w:t xml:space="preserve">3 </w:t>
            </w:r>
            <w:proofErr w:type="spellStart"/>
            <w:r w:rsidRPr="002A54DF">
              <w:rPr>
                <w:sz w:val="22"/>
                <w:szCs w:val="22"/>
              </w:rPr>
              <w:t>бали</w:t>
            </w:r>
            <w:proofErr w:type="spellEnd"/>
            <w:r w:rsidRPr="002A54DF">
              <w:rPr>
                <w:sz w:val="22"/>
                <w:szCs w:val="22"/>
              </w:rPr>
              <w:t>)</w:t>
            </w:r>
          </w:p>
        </w:tc>
      </w:tr>
      <w:tr w:rsidR="00BE6781" w:rsidRPr="002A54DF" w:rsidTr="007A3D65">
        <w:trPr>
          <w:trHeight w:val="5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141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>1.Ч</w:t>
            </w:r>
            <w:r w:rsidRPr="007A3D65">
              <w:rPr>
                <w:sz w:val="20"/>
                <w:szCs w:val="20"/>
              </w:rPr>
              <w:t xml:space="preserve">и можете Ви </w:t>
            </w:r>
            <w:proofErr w:type="spellStart"/>
            <w:r w:rsidRPr="007A3D65">
              <w:rPr>
                <w:sz w:val="20"/>
                <w:szCs w:val="20"/>
              </w:rPr>
              <w:t>повертати</w:t>
            </w:r>
            <w:proofErr w:type="spellEnd"/>
            <w:r w:rsidRPr="007A3D65">
              <w:rPr>
                <w:sz w:val="20"/>
                <w:szCs w:val="20"/>
              </w:rPr>
              <w:t xml:space="preserve"> голову в </w:t>
            </w:r>
            <w:proofErr w:type="spellStart"/>
            <w:r w:rsidRPr="007A3D65">
              <w:rPr>
                <w:sz w:val="20"/>
                <w:szCs w:val="20"/>
              </w:rPr>
              <w:t>різні</w:t>
            </w:r>
            <w:proofErr w:type="spellEnd"/>
            <w:r w:rsidRPr="007A3D65">
              <w:rPr>
                <w:sz w:val="20"/>
                <w:szCs w:val="20"/>
              </w:rPr>
              <w:t xml:space="preserve"> боки 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537AB3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141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>2</w:t>
            </w:r>
            <w:r w:rsidRPr="007A3D65">
              <w:rPr>
                <w:sz w:val="20"/>
                <w:szCs w:val="20"/>
              </w:rPr>
              <w:t>.</w:t>
            </w:r>
            <w:proofErr w:type="spellStart"/>
            <w:r w:rsidRPr="007A3D65">
              <w:rPr>
                <w:sz w:val="20"/>
                <w:szCs w:val="20"/>
              </w:rPr>
              <w:t>Чи</w:t>
            </w:r>
            <w:proofErr w:type="spellEnd"/>
            <w:r w:rsidRPr="007A3D65">
              <w:rPr>
                <w:sz w:val="20"/>
                <w:szCs w:val="20"/>
              </w:rPr>
              <w:t xml:space="preserve"> можете Ви </w:t>
            </w:r>
            <w:proofErr w:type="spellStart"/>
            <w:r w:rsidRPr="007A3D65">
              <w:rPr>
                <w:sz w:val="20"/>
                <w:szCs w:val="20"/>
              </w:rPr>
              <w:t>розчісувати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своє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волосся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ушкодженою</w:t>
            </w:r>
            <w:proofErr w:type="spellEnd"/>
            <w:r w:rsidRPr="007A3D65">
              <w:rPr>
                <w:sz w:val="20"/>
                <w:szCs w:val="20"/>
              </w:rPr>
              <w:t xml:space="preserve"> рукою 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537AB3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141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>333</w:t>
            </w:r>
            <w:r w:rsidRPr="007A3D65">
              <w:rPr>
                <w:sz w:val="20"/>
                <w:szCs w:val="20"/>
              </w:rPr>
              <w:t>.</w:t>
            </w:r>
            <w:proofErr w:type="spellStart"/>
            <w:r w:rsidRPr="007A3D65">
              <w:rPr>
                <w:sz w:val="20"/>
                <w:szCs w:val="20"/>
              </w:rPr>
              <w:t>Чи</w:t>
            </w:r>
            <w:proofErr w:type="spellEnd"/>
            <w:r w:rsidRPr="007A3D65">
              <w:rPr>
                <w:sz w:val="20"/>
                <w:szCs w:val="20"/>
              </w:rPr>
              <w:t xml:space="preserve"> можете Ви </w:t>
            </w:r>
            <w:proofErr w:type="spellStart"/>
            <w:r w:rsidRPr="007A3D65">
              <w:rPr>
                <w:sz w:val="20"/>
                <w:szCs w:val="20"/>
              </w:rPr>
              <w:t>розщепнути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ґудзики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ушкодженою</w:t>
            </w:r>
            <w:proofErr w:type="spellEnd"/>
            <w:r w:rsidRPr="007A3D65">
              <w:rPr>
                <w:sz w:val="20"/>
                <w:szCs w:val="20"/>
              </w:rPr>
              <w:t xml:space="preserve"> рукою 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537AB3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141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>4</w:t>
            </w:r>
            <w:r w:rsidRPr="007A3D65">
              <w:rPr>
                <w:sz w:val="20"/>
                <w:szCs w:val="20"/>
              </w:rPr>
              <w:t>.</w:t>
            </w:r>
            <w:proofErr w:type="spellStart"/>
            <w:r w:rsidRPr="007A3D65">
              <w:rPr>
                <w:sz w:val="20"/>
                <w:szCs w:val="20"/>
              </w:rPr>
              <w:t>Чи</w:t>
            </w:r>
            <w:proofErr w:type="spellEnd"/>
            <w:r w:rsidRPr="007A3D65">
              <w:rPr>
                <w:sz w:val="20"/>
                <w:szCs w:val="20"/>
              </w:rPr>
              <w:t xml:space="preserve"> можете Ви </w:t>
            </w:r>
            <w:proofErr w:type="spellStart"/>
            <w:r w:rsidRPr="007A3D65">
              <w:rPr>
                <w:sz w:val="20"/>
                <w:szCs w:val="20"/>
              </w:rPr>
              <w:t>відчинити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двері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ушкодженою</w:t>
            </w:r>
            <w:proofErr w:type="spellEnd"/>
            <w:r w:rsidRPr="007A3D65">
              <w:rPr>
                <w:sz w:val="20"/>
                <w:szCs w:val="20"/>
              </w:rPr>
              <w:t xml:space="preserve"> рукою 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537AB3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282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>5</w:t>
            </w:r>
            <w:r w:rsidRPr="007A3D65">
              <w:rPr>
                <w:sz w:val="20"/>
                <w:szCs w:val="20"/>
              </w:rPr>
              <w:t>.</w:t>
            </w:r>
            <w:proofErr w:type="spellStart"/>
            <w:r w:rsidRPr="007A3D65">
              <w:rPr>
                <w:sz w:val="20"/>
                <w:szCs w:val="20"/>
              </w:rPr>
              <w:t>Чи</w:t>
            </w:r>
            <w:proofErr w:type="spellEnd"/>
            <w:r w:rsidRPr="007A3D65">
              <w:rPr>
                <w:sz w:val="20"/>
                <w:szCs w:val="20"/>
              </w:rPr>
              <w:t xml:space="preserve"> можете Ви </w:t>
            </w:r>
            <w:proofErr w:type="spellStart"/>
            <w:r w:rsidRPr="007A3D65">
              <w:rPr>
                <w:sz w:val="20"/>
                <w:szCs w:val="20"/>
              </w:rPr>
              <w:t>підняти</w:t>
            </w:r>
            <w:proofErr w:type="spellEnd"/>
            <w:r w:rsidRPr="007A3D65">
              <w:rPr>
                <w:sz w:val="20"/>
                <w:szCs w:val="20"/>
              </w:rPr>
              <w:t xml:space="preserve"> чайник </w:t>
            </w:r>
            <w:proofErr w:type="spellStart"/>
            <w:r w:rsidRPr="007A3D65">
              <w:rPr>
                <w:sz w:val="20"/>
                <w:szCs w:val="20"/>
              </w:rPr>
              <w:t>ушкодженою</w:t>
            </w:r>
            <w:proofErr w:type="spellEnd"/>
            <w:r w:rsidRPr="007A3D65">
              <w:rPr>
                <w:sz w:val="20"/>
                <w:szCs w:val="20"/>
              </w:rPr>
              <w:t xml:space="preserve"> рукою 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537AB3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4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141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>6</w:t>
            </w:r>
            <w:r w:rsidRPr="007A3D65">
              <w:rPr>
                <w:sz w:val="20"/>
                <w:szCs w:val="20"/>
              </w:rPr>
              <w:t>.</w:t>
            </w:r>
            <w:proofErr w:type="spellStart"/>
            <w:r w:rsidRPr="007A3D65">
              <w:rPr>
                <w:sz w:val="20"/>
                <w:szCs w:val="20"/>
              </w:rPr>
              <w:t>Чи</w:t>
            </w:r>
            <w:proofErr w:type="spellEnd"/>
            <w:r w:rsidRPr="007A3D65">
              <w:rPr>
                <w:sz w:val="20"/>
                <w:szCs w:val="20"/>
              </w:rPr>
              <w:t xml:space="preserve"> можете Ви </w:t>
            </w:r>
            <w:proofErr w:type="spellStart"/>
            <w:r w:rsidRPr="007A3D65">
              <w:rPr>
                <w:sz w:val="20"/>
                <w:szCs w:val="20"/>
              </w:rPr>
              <w:t>підняти</w:t>
            </w:r>
            <w:proofErr w:type="spellEnd"/>
            <w:r w:rsidRPr="007A3D65">
              <w:rPr>
                <w:sz w:val="20"/>
                <w:szCs w:val="20"/>
              </w:rPr>
              <w:t xml:space="preserve"> чашку </w:t>
            </w:r>
            <w:proofErr w:type="spellStart"/>
            <w:r w:rsidRPr="007A3D65">
              <w:rPr>
                <w:sz w:val="20"/>
                <w:szCs w:val="20"/>
              </w:rPr>
              <w:t>однією</w:t>
            </w:r>
            <w:proofErr w:type="spellEnd"/>
            <w:r w:rsidRPr="007A3D65">
              <w:rPr>
                <w:sz w:val="20"/>
                <w:szCs w:val="20"/>
              </w:rPr>
              <w:t xml:space="preserve"> рукою, </w:t>
            </w:r>
            <w:proofErr w:type="spellStart"/>
            <w:r w:rsidRPr="007A3D65">
              <w:rPr>
                <w:sz w:val="20"/>
                <w:szCs w:val="20"/>
              </w:rPr>
              <w:t>щоб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пити</w:t>
            </w:r>
            <w:proofErr w:type="spellEnd"/>
            <w:r w:rsidRPr="007A3D65">
              <w:rPr>
                <w:sz w:val="20"/>
                <w:szCs w:val="20"/>
              </w:rPr>
              <w:t xml:space="preserve"> з </w:t>
            </w:r>
            <w:proofErr w:type="spellStart"/>
            <w:r w:rsidRPr="007A3D65">
              <w:rPr>
                <w:sz w:val="20"/>
                <w:szCs w:val="20"/>
              </w:rPr>
              <w:t>неї</w:t>
            </w:r>
            <w:proofErr w:type="spellEnd"/>
            <w:r w:rsidRPr="007A3D65">
              <w:rPr>
                <w:sz w:val="20"/>
                <w:szCs w:val="20"/>
              </w:rPr>
              <w:t xml:space="preserve"> 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537AB3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141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>7</w:t>
            </w:r>
            <w:r w:rsidRPr="007A3D65">
              <w:rPr>
                <w:sz w:val="20"/>
                <w:szCs w:val="20"/>
              </w:rPr>
              <w:t>.</w:t>
            </w:r>
            <w:proofErr w:type="spellStart"/>
            <w:r w:rsidRPr="007A3D65">
              <w:rPr>
                <w:sz w:val="20"/>
                <w:szCs w:val="20"/>
              </w:rPr>
              <w:t>Чи</w:t>
            </w:r>
            <w:proofErr w:type="spellEnd"/>
            <w:r w:rsidRPr="007A3D65">
              <w:rPr>
                <w:sz w:val="20"/>
                <w:szCs w:val="20"/>
              </w:rPr>
              <w:t xml:space="preserve"> можете Ви </w:t>
            </w:r>
            <w:proofErr w:type="spellStart"/>
            <w:r w:rsidRPr="007A3D65">
              <w:rPr>
                <w:sz w:val="20"/>
                <w:szCs w:val="20"/>
              </w:rPr>
              <w:t>повернути</w:t>
            </w:r>
            <w:proofErr w:type="spellEnd"/>
            <w:r w:rsidRPr="007A3D65">
              <w:rPr>
                <w:sz w:val="20"/>
                <w:szCs w:val="20"/>
              </w:rPr>
              <w:t xml:space="preserve"> ключ у </w:t>
            </w:r>
            <w:r w:rsidRPr="007A3D65">
              <w:rPr>
                <w:sz w:val="20"/>
                <w:szCs w:val="20"/>
              </w:rPr>
              <w:lastRenderedPageBreak/>
              <w:t xml:space="preserve">дверях </w:t>
            </w:r>
            <w:proofErr w:type="spellStart"/>
            <w:r w:rsidRPr="007A3D65">
              <w:rPr>
                <w:sz w:val="20"/>
                <w:szCs w:val="20"/>
              </w:rPr>
              <w:t>ушкодженою</w:t>
            </w:r>
            <w:proofErr w:type="spellEnd"/>
            <w:r w:rsidRPr="007A3D65">
              <w:rPr>
                <w:sz w:val="20"/>
                <w:szCs w:val="20"/>
              </w:rPr>
              <w:t xml:space="preserve"> рукою ?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537AB3" w:rsidRDefault="00BE6781" w:rsidP="009276CD">
            <w:pPr>
              <w:spacing w:line="276" w:lineRule="auto"/>
              <w:ind w:right="310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141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>8</w:t>
            </w:r>
            <w:r w:rsidRPr="007A3D65">
              <w:rPr>
                <w:sz w:val="20"/>
                <w:szCs w:val="20"/>
              </w:rPr>
              <w:t>.</w:t>
            </w:r>
            <w:proofErr w:type="spellStart"/>
            <w:r w:rsidRPr="007A3D65">
              <w:rPr>
                <w:sz w:val="20"/>
                <w:szCs w:val="20"/>
              </w:rPr>
              <w:t>Чи</w:t>
            </w:r>
            <w:proofErr w:type="spellEnd"/>
            <w:r w:rsidRPr="007A3D65">
              <w:rPr>
                <w:sz w:val="20"/>
                <w:szCs w:val="20"/>
              </w:rPr>
              <w:t xml:space="preserve"> можете Ви </w:t>
            </w:r>
            <w:proofErr w:type="spellStart"/>
            <w:r w:rsidRPr="007A3D65">
              <w:rPr>
                <w:sz w:val="20"/>
                <w:szCs w:val="20"/>
              </w:rPr>
              <w:t>різати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м'ясо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ножем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ушкодженою</w:t>
            </w:r>
            <w:proofErr w:type="spellEnd"/>
            <w:r w:rsidRPr="007A3D65">
              <w:rPr>
                <w:sz w:val="20"/>
                <w:szCs w:val="20"/>
              </w:rPr>
              <w:t xml:space="preserve"> рукою 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537AB3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141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>9</w:t>
            </w:r>
            <w:r w:rsidRPr="007A3D65">
              <w:rPr>
                <w:sz w:val="20"/>
                <w:szCs w:val="20"/>
              </w:rPr>
              <w:t>.</w:t>
            </w:r>
            <w:proofErr w:type="spellStart"/>
            <w:r w:rsidRPr="007A3D65">
              <w:rPr>
                <w:sz w:val="20"/>
                <w:szCs w:val="20"/>
              </w:rPr>
              <w:t>Чи</w:t>
            </w:r>
            <w:proofErr w:type="spellEnd"/>
            <w:r w:rsidRPr="007A3D65">
              <w:rPr>
                <w:sz w:val="20"/>
                <w:szCs w:val="20"/>
              </w:rPr>
              <w:t xml:space="preserve"> можете Ви </w:t>
            </w:r>
            <w:proofErr w:type="spellStart"/>
            <w:r w:rsidRPr="007A3D65">
              <w:rPr>
                <w:sz w:val="20"/>
                <w:szCs w:val="20"/>
              </w:rPr>
              <w:t>намазати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хліб</w:t>
            </w:r>
            <w:proofErr w:type="spellEnd"/>
            <w:r w:rsidRPr="007A3D65">
              <w:rPr>
                <w:sz w:val="20"/>
                <w:szCs w:val="20"/>
              </w:rPr>
              <w:t xml:space="preserve"> маслом </w:t>
            </w:r>
            <w:proofErr w:type="spellStart"/>
            <w:r w:rsidRPr="007A3D65">
              <w:rPr>
                <w:sz w:val="20"/>
                <w:szCs w:val="20"/>
              </w:rPr>
              <w:t>ушкодженою</w:t>
            </w:r>
            <w:proofErr w:type="spellEnd"/>
            <w:r w:rsidRPr="007A3D65">
              <w:rPr>
                <w:sz w:val="20"/>
                <w:szCs w:val="20"/>
              </w:rPr>
              <w:t xml:space="preserve"> рукою 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537AB3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141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>10</w:t>
            </w:r>
            <w:r w:rsidRPr="007A3D65">
              <w:rPr>
                <w:sz w:val="20"/>
                <w:szCs w:val="20"/>
              </w:rPr>
              <w:t>.</w:t>
            </w:r>
            <w:proofErr w:type="spellStart"/>
            <w:r w:rsidRPr="007A3D65">
              <w:rPr>
                <w:sz w:val="20"/>
                <w:szCs w:val="20"/>
              </w:rPr>
              <w:t>Чи</w:t>
            </w:r>
            <w:proofErr w:type="spellEnd"/>
            <w:r w:rsidRPr="007A3D65">
              <w:rPr>
                <w:sz w:val="20"/>
                <w:szCs w:val="20"/>
              </w:rPr>
              <w:t xml:space="preserve"> можете Ви завести </w:t>
            </w:r>
            <w:proofErr w:type="spellStart"/>
            <w:r w:rsidRPr="007A3D65">
              <w:rPr>
                <w:sz w:val="20"/>
                <w:szCs w:val="20"/>
              </w:rPr>
              <w:t>ручний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годинник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ушкодженою</w:t>
            </w:r>
            <w:proofErr w:type="spellEnd"/>
            <w:r w:rsidRPr="007A3D65">
              <w:rPr>
                <w:sz w:val="20"/>
                <w:szCs w:val="20"/>
              </w:rPr>
              <w:t xml:space="preserve"> рукою 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537AB3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282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>11.</w:t>
            </w:r>
            <w:proofErr w:type="spellStart"/>
            <w:r w:rsidRPr="007A3D65">
              <w:rPr>
                <w:sz w:val="20"/>
                <w:szCs w:val="20"/>
              </w:rPr>
              <w:t>Чи</w:t>
            </w:r>
            <w:proofErr w:type="spellEnd"/>
            <w:r w:rsidRPr="007A3D65">
              <w:rPr>
                <w:sz w:val="20"/>
                <w:szCs w:val="20"/>
              </w:rPr>
              <w:t xml:space="preserve"> можете Ви </w:t>
            </w:r>
            <w:proofErr w:type="spellStart"/>
            <w:r w:rsidRPr="007A3D65">
              <w:rPr>
                <w:sz w:val="20"/>
                <w:szCs w:val="20"/>
              </w:rPr>
              <w:t>ходити</w:t>
            </w:r>
            <w:proofErr w:type="spellEnd"/>
            <w:r w:rsidRPr="007A3D65">
              <w:rPr>
                <w:sz w:val="20"/>
                <w:szCs w:val="20"/>
              </w:rPr>
              <w:t xml:space="preserve"> 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right="310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537AB3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9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282" w:right="310"/>
              <w:jc w:val="both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</w:rPr>
              <w:t>12</w:t>
            </w:r>
            <w:r w:rsidRPr="007A3D65">
              <w:rPr>
                <w:sz w:val="20"/>
                <w:szCs w:val="20"/>
                <w:lang w:val="uk-UA"/>
              </w:rPr>
              <w:t>.</w:t>
            </w:r>
            <w:proofErr w:type="spellStart"/>
            <w:r w:rsidRPr="007A3D65">
              <w:rPr>
                <w:sz w:val="20"/>
                <w:szCs w:val="20"/>
              </w:rPr>
              <w:t>Чи</w:t>
            </w:r>
            <w:proofErr w:type="spellEnd"/>
            <w:r w:rsidRPr="007A3D65">
              <w:rPr>
                <w:sz w:val="20"/>
                <w:szCs w:val="20"/>
              </w:rPr>
              <w:t xml:space="preserve"> можете Ви </w:t>
            </w:r>
            <w:proofErr w:type="spellStart"/>
            <w:r w:rsidRPr="007A3D65">
              <w:rPr>
                <w:sz w:val="20"/>
                <w:szCs w:val="20"/>
              </w:rPr>
              <w:t>пересуватися</w:t>
            </w:r>
            <w:proofErr w:type="spellEnd"/>
            <w:r w:rsidRPr="007A3D65">
              <w:rPr>
                <w:sz w:val="20"/>
                <w:szCs w:val="20"/>
              </w:rPr>
              <w:t xml:space="preserve"> без:</w:t>
            </w:r>
          </w:p>
          <w:p w:rsidR="00BE6781" w:rsidRPr="007A3D65" w:rsidRDefault="00BE6781" w:rsidP="009276CD">
            <w:pPr>
              <w:spacing w:line="276" w:lineRule="auto"/>
              <w:ind w:left="282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 xml:space="preserve">  </w:t>
            </w:r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сторонньої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3D65">
              <w:rPr>
                <w:sz w:val="20"/>
                <w:szCs w:val="20"/>
              </w:rPr>
              <w:t>допомоги</w:t>
            </w:r>
            <w:proofErr w:type="spellEnd"/>
            <w:r w:rsidRPr="007A3D65">
              <w:rPr>
                <w:sz w:val="20"/>
                <w:szCs w:val="20"/>
              </w:rPr>
              <w:t xml:space="preserve"> ?</w:t>
            </w:r>
            <w:proofErr w:type="gramEnd"/>
          </w:p>
          <w:p w:rsidR="00BE6781" w:rsidRPr="007A3D65" w:rsidRDefault="00BE6781" w:rsidP="009276CD">
            <w:pPr>
              <w:spacing w:line="276" w:lineRule="auto"/>
              <w:ind w:left="282" w:right="310"/>
              <w:rPr>
                <w:sz w:val="20"/>
                <w:szCs w:val="20"/>
              </w:rPr>
            </w:pPr>
            <w:proofErr w:type="spellStart"/>
            <w:proofErr w:type="gramStart"/>
            <w:r w:rsidRPr="007A3D65">
              <w:rPr>
                <w:sz w:val="20"/>
                <w:szCs w:val="20"/>
              </w:rPr>
              <w:t>милиць</w:t>
            </w:r>
            <w:proofErr w:type="spellEnd"/>
            <w:r w:rsidRPr="007A3D65">
              <w:rPr>
                <w:sz w:val="20"/>
                <w:szCs w:val="20"/>
              </w:rPr>
              <w:t xml:space="preserve"> ?</w:t>
            </w:r>
            <w:proofErr w:type="gramEnd"/>
          </w:p>
          <w:p w:rsidR="00BE6781" w:rsidRPr="007A3D65" w:rsidRDefault="00BE6781" w:rsidP="009276CD">
            <w:pPr>
              <w:spacing w:line="276" w:lineRule="auto"/>
              <w:ind w:left="282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 xml:space="preserve">        </w:t>
            </w:r>
            <w:proofErr w:type="spellStart"/>
            <w:proofErr w:type="gramStart"/>
            <w:r w:rsidRPr="007A3D65">
              <w:rPr>
                <w:sz w:val="20"/>
                <w:szCs w:val="20"/>
              </w:rPr>
              <w:t>палиці</w:t>
            </w:r>
            <w:proofErr w:type="spellEnd"/>
            <w:r w:rsidRPr="007A3D65"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537AB3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282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>13.</w:t>
            </w:r>
            <w:proofErr w:type="spellStart"/>
            <w:r w:rsidRPr="007A3D65">
              <w:rPr>
                <w:sz w:val="20"/>
                <w:szCs w:val="20"/>
              </w:rPr>
              <w:t>Чи</w:t>
            </w:r>
            <w:proofErr w:type="spellEnd"/>
            <w:r w:rsidRPr="007A3D65">
              <w:rPr>
                <w:sz w:val="20"/>
                <w:szCs w:val="20"/>
              </w:rPr>
              <w:t xml:space="preserve"> можете Ви </w:t>
            </w:r>
            <w:proofErr w:type="spellStart"/>
            <w:r w:rsidRPr="007A3D65">
              <w:rPr>
                <w:sz w:val="20"/>
                <w:szCs w:val="20"/>
              </w:rPr>
              <w:t>підніматися</w:t>
            </w:r>
            <w:proofErr w:type="spellEnd"/>
            <w:r w:rsidRPr="007A3D65">
              <w:rPr>
                <w:sz w:val="20"/>
                <w:szCs w:val="20"/>
              </w:rPr>
              <w:t xml:space="preserve"> по сходах 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537AB3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282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>14.</w:t>
            </w:r>
            <w:proofErr w:type="spellStart"/>
            <w:r w:rsidRPr="007A3D65">
              <w:rPr>
                <w:sz w:val="20"/>
                <w:szCs w:val="20"/>
              </w:rPr>
              <w:t>Чи</w:t>
            </w:r>
            <w:proofErr w:type="spellEnd"/>
            <w:r w:rsidRPr="007A3D65">
              <w:rPr>
                <w:sz w:val="20"/>
                <w:szCs w:val="20"/>
              </w:rPr>
              <w:t xml:space="preserve"> можете Ви </w:t>
            </w:r>
            <w:proofErr w:type="spellStart"/>
            <w:r w:rsidRPr="007A3D65">
              <w:rPr>
                <w:sz w:val="20"/>
                <w:szCs w:val="20"/>
              </w:rPr>
              <w:t>спускатися</w:t>
            </w:r>
            <w:proofErr w:type="spellEnd"/>
            <w:r w:rsidRPr="007A3D65">
              <w:rPr>
                <w:sz w:val="20"/>
                <w:szCs w:val="20"/>
              </w:rPr>
              <w:t xml:space="preserve"> по сходах 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right="310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282" w:right="310"/>
              <w:rPr>
                <w:sz w:val="20"/>
                <w:szCs w:val="20"/>
                <w:lang w:val="uk-UA"/>
              </w:rPr>
            </w:pPr>
            <w:r w:rsidRPr="007A3D65">
              <w:rPr>
                <w:sz w:val="20"/>
                <w:szCs w:val="20"/>
                <w:lang w:val="uk-UA"/>
              </w:rPr>
              <w:t>15.</w:t>
            </w:r>
            <w:proofErr w:type="spellStart"/>
            <w:r w:rsidRPr="007A3D65">
              <w:rPr>
                <w:sz w:val="20"/>
                <w:szCs w:val="20"/>
              </w:rPr>
              <w:t>Чи</w:t>
            </w:r>
            <w:proofErr w:type="spellEnd"/>
            <w:r w:rsidRPr="007A3D65">
              <w:rPr>
                <w:sz w:val="20"/>
                <w:szCs w:val="20"/>
              </w:rPr>
              <w:t xml:space="preserve"> можете Ви прямо </w:t>
            </w:r>
            <w:proofErr w:type="spellStart"/>
            <w:r w:rsidRPr="007A3D65">
              <w:rPr>
                <w:sz w:val="20"/>
                <w:szCs w:val="20"/>
              </w:rPr>
              <w:t>піднятися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зі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</w:p>
          <w:p w:rsidR="00BE6781" w:rsidRPr="007A3D65" w:rsidRDefault="00BE6781" w:rsidP="009276CD">
            <w:pPr>
              <w:spacing w:line="276" w:lineRule="auto"/>
              <w:ind w:left="282" w:right="310"/>
              <w:rPr>
                <w:sz w:val="20"/>
                <w:szCs w:val="20"/>
              </w:rPr>
            </w:pPr>
            <w:proofErr w:type="spellStart"/>
            <w:proofErr w:type="gramStart"/>
            <w:r w:rsidRPr="007A3D65">
              <w:rPr>
                <w:sz w:val="20"/>
                <w:szCs w:val="20"/>
              </w:rPr>
              <w:t>стільця</w:t>
            </w:r>
            <w:proofErr w:type="spellEnd"/>
            <w:r w:rsidRPr="007A3D65"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282" w:right="310"/>
              <w:rPr>
                <w:sz w:val="20"/>
                <w:szCs w:val="20"/>
                <w:lang w:val="uk-UA"/>
              </w:rPr>
            </w:pPr>
            <w:r w:rsidRPr="007A3D65">
              <w:rPr>
                <w:sz w:val="20"/>
                <w:szCs w:val="20"/>
                <w:lang w:val="uk-UA"/>
              </w:rPr>
              <w:t>16.</w:t>
            </w:r>
            <w:proofErr w:type="spellStart"/>
            <w:r w:rsidRPr="007A3D65">
              <w:rPr>
                <w:sz w:val="20"/>
                <w:szCs w:val="20"/>
              </w:rPr>
              <w:t>Чи</w:t>
            </w:r>
            <w:proofErr w:type="spellEnd"/>
            <w:r w:rsidRPr="007A3D65">
              <w:rPr>
                <w:sz w:val="20"/>
                <w:szCs w:val="20"/>
              </w:rPr>
              <w:t xml:space="preserve"> можете Ви </w:t>
            </w:r>
            <w:proofErr w:type="spellStart"/>
            <w:r w:rsidRPr="007A3D65">
              <w:rPr>
                <w:sz w:val="20"/>
                <w:szCs w:val="20"/>
              </w:rPr>
              <w:t>стояти</w:t>
            </w:r>
            <w:proofErr w:type="spellEnd"/>
            <w:r w:rsidRPr="007A3D65">
              <w:rPr>
                <w:sz w:val="20"/>
                <w:szCs w:val="20"/>
              </w:rPr>
              <w:t xml:space="preserve"> на </w:t>
            </w:r>
            <w:proofErr w:type="spellStart"/>
            <w:r w:rsidRPr="007A3D65">
              <w:rPr>
                <w:sz w:val="20"/>
                <w:szCs w:val="20"/>
              </w:rPr>
              <w:t>пальцях</w:t>
            </w:r>
            <w:proofErr w:type="spellEnd"/>
          </w:p>
          <w:p w:rsidR="00BE6781" w:rsidRPr="007A3D65" w:rsidRDefault="00BE6781" w:rsidP="009276CD">
            <w:pPr>
              <w:spacing w:line="276" w:lineRule="auto"/>
              <w:ind w:left="282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3D65">
              <w:rPr>
                <w:sz w:val="20"/>
                <w:szCs w:val="20"/>
              </w:rPr>
              <w:t>ніг</w:t>
            </w:r>
            <w:proofErr w:type="spellEnd"/>
            <w:r w:rsidRPr="007A3D65"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5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282" w:right="310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  <w:lang w:val="uk-UA"/>
              </w:rPr>
              <w:t>17.</w:t>
            </w:r>
            <w:proofErr w:type="spellStart"/>
            <w:r w:rsidRPr="007A3D65">
              <w:rPr>
                <w:sz w:val="20"/>
                <w:szCs w:val="20"/>
              </w:rPr>
              <w:t>Чи</w:t>
            </w:r>
            <w:proofErr w:type="spellEnd"/>
            <w:r w:rsidRPr="007A3D65">
              <w:rPr>
                <w:sz w:val="20"/>
                <w:szCs w:val="20"/>
              </w:rPr>
              <w:t xml:space="preserve"> можете Ви </w:t>
            </w:r>
            <w:proofErr w:type="spellStart"/>
            <w:r w:rsidRPr="007A3D65">
              <w:rPr>
                <w:sz w:val="20"/>
                <w:szCs w:val="20"/>
              </w:rPr>
              <w:t>нахилитися</w:t>
            </w:r>
            <w:proofErr w:type="spellEnd"/>
            <w:r w:rsidRPr="007A3D65">
              <w:rPr>
                <w:sz w:val="20"/>
                <w:szCs w:val="20"/>
              </w:rPr>
              <w:t xml:space="preserve">, </w:t>
            </w:r>
            <w:proofErr w:type="spellStart"/>
            <w:r w:rsidRPr="007A3D65">
              <w:rPr>
                <w:sz w:val="20"/>
                <w:szCs w:val="20"/>
              </w:rPr>
              <w:t>щоб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підняти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щось</w:t>
            </w:r>
            <w:proofErr w:type="spellEnd"/>
            <w:r w:rsidRPr="007A3D65">
              <w:rPr>
                <w:sz w:val="20"/>
                <w:szCs w:val="20"/>
              </w:rPr>
              <w:t xml:space="preserve"> з </w:t>
            </w:r>
            <w:proofErr w:type="spellStart"/>
            <w:r w:rsidRPr="007A3D65">
              <w:rPr>
                <w:sz w:val="20"/>
                <w:szCs w:val="20"/>
              </w:rPr>
              <w:t>підлоги</w:t>
            </w:r>
            <w:proofErr w:type="spellEnd"/>
            <w:r w:rsidRPr="007A3D65">
              <w:rPr>
                <w:sz w:val="20"/>
                <w:szCs w:val="20"/>
              </w:rPr>
              <w:t xml:space="preserve"> 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781" w:rsidRPr="002A54DF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  <w:tr w:rsidR="00BE6781" w:rsidRPr="002A54DF" w:rsidTr="007A3D65">
        <w:trPr>
          <w:trHeight w:val="2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spacing w:line="276" w:lineRule="auto"/>
              <w:ind w:left="426" w:right="310"/>
              <w:jc w:val="both"/>
              <w:rPr>
                <w:sz w:val="20"/>
                <w:szCs w:val="20"/>
              </w:rPr>
            </w:pPr>
            <w:r w:rsidRPr="007A3D65">
              <w:rPr>
                <w:sz w:val="20"/>
                <w:szCs w:val="20"/>
              </w:rPr>
              <w:lastRenderedPageBreak/>
              <w:t>ЗАГАЛЬНА СУМА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7A3D65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2A54DF" w:rsidRDefault="00BE6781" w:rsidP="009276CD">
            <w:pPr>
              <w:spacing w:line="276" w:lineRule="auto"/>
              <w:ind w:left="426" w:right="310" w:firstLine="708"/>
              <w:jc w:val="both"/>
              <w:rPr>
                <w:sz w:val="22"/>
                <w:szCs w:val="22"/>
              </w:rPr>
            </w:pPr>
          </w:p>
        </w:tc>
      </w:tr>
    </w:tbl>
    <w:p w:rsidR="00BE6781" w:rsidRDefault="00BE6781" w:rsidP="00BE6781">
      <w:pPr>
        <w:pStyle w:val="a7"/>
        <w:ind w:right="310"/>
        <w:jc w:val="both"/>
        <w:rPr>
          <w:sz w:val="22"/>
          <w:szCs w:val="22"/>
          <w:lang w:eastAsia="uk-UA"/>
        </w:rPr>
      </w:pPr>
    </w:p>
    <w:p w:rsidR="00BE6781" w:rsidRPr="002A54DF" w:rsidRDefault="00BE6781" w:rsidP="00BE6781">
      <w:pPr>
        <w:pStyle w:val="a7"/>
        <w:ind w:left="426" w:right="310" w:firstLine="708"/>
        <w:jc w:val="both"/>
        <w:rPr>
          <w:sz w:val="22"/>
          <w:szCs w:val="22"/>
          <w:lang w:eastAsia="uk-UA"/>
        </w:rPr>
      </w:pPr>
      <w:r w:rsidRPr="002A54DF">
        <w:rPr>
          <w:sz w:val="22"/>
          <w:szCs w:val="22"/>
          <w:lang w:eastAsia="uk-UA"/>
        </w:rPr>
        <w:t xml:space="preserve">При </w:t>
      </w:r>
      <w:proofErr w:type="spellStart"/>
      <w:r w:rsidRPr="002A54DF">
        <w:rPr>
          <w:sz w:val="22"/>
          <w:szCs w:val="22"/>
          <w:lang w:eastAsia="uk-UA"/>
        </w:rPr>
        <w:t>застосуванні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шкали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Бартела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оцінка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рівня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побутової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активності</w:t>
      </w:r>
      <w:proofErr w:type="spellEnd"/>
      <w:r w:rsidRPr="002A54DF">
        <w:rPr>
          <w:sz w:val="22"/>
          <w:szCs w:val="22"/>
          <w:lang w:eastAsia="uk-UA"/>
        </w:rPr>
        <w:t xml:space="preserve"> провод</w:t>
      </w:r>
      <w:proofErr w:type="spellStart"/>
      <w:r w:rsidRPr="002A54DF">
        <w:rPr>
          <w:sz w:val="22"/>
          <w:szCs w:val="22"/>
          <w:lang w:val="uk-UA" w:eastAsia="uk-UA"/>
        </w:rPr>
        <w:t>иться</w:t>
      </w:r>
      <w:proofErr w:type="spellEnd"/>
      <w:r w:rsidRPr="002A54DF">
        <w:rPr>
          <w:sz w:val="22"/>
          <w:szCs w:val="22"/>
          <w:lang w:eastAsia="uk-UA"/>
        </w:rPr>
        <w:t xml:space="preserve"> за сумою </w:t>
      </w:r>
      <w:proofErr w:type="spellStart"/>
      <w:r w:rsidRPr="002A54DF">
        <w:rPr>
          <w:sz w:val="22"/>
          <w:szCs w:val="22"/>
          <w:lang w:eastAsia="uk-UA"/>
        </w:rPr>
        <w:t>балів</w:t>
      </w:r>
      <w:proofErr w:type="spellEnd"/>
      <w:r w:rsidRPr="002A54DF">
        <w:rPr>
          <w:sz w:val="22"/>
          <w:szCs w:val="22"/>
          <w:lang w:eastAsia="uk-UA"/>
        </w:rPr>
        <w:t xml:space="preserve">, </w:t>
      </w:r>
      <w:proofErr w:type="spellStart"/>
      <w:r w:rsidRPr="002A54DF">
        <w:rPr>
          <w:sz w:val="22"/>
          <w:szCs w:val="22"/>
          <w:lang w:eastAsia="uk-UA"/>
        </w:rPr>
        <w:t>що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визнача</w:t>
      </w:r>
      <w:r w:rsidRPr="002A54DF">
        <w:rPr>
          <w:sz w:val="22"/>
          <w:szCs w:val="22"/>
          <w:lang w:val="uk-UA" w:eastAsia="uk-UA"/>
        </w:rPr>
        <w:t>ються</w:t>
      </w:r>
      <w:proofErr w:type="spellEnd"/>
      <w:r w:rsidRPr="002A54DF">
        <w:rPr>
          <w:sz w:val="22"/>
          <w:szCs w:val="22"/>
          <w:lang w:eastAsia="uk-UA"/>
        </w:rPr>
        <w:t xml:space="preserve"> у кожного хворого </w:t>
      </w:r>
      <w:proofErr w:type="spellStart"/>
      <w:r w:rsidRPr="002A54DF">
        <w:rPr>
          <w:sz w:val="22"/>
          <w:szCs w:val="22"/>
          <w:lang w:eastAsia="uk-UA"/>
        </w:rPr>
        <w:t>послідовно</w:t>
      </w:r>
      <w:proofErr w:type="spellEnd"/>
      <w:r w:rsidRPr="002A54DF">
        <w:rPr>
          <w:sz w:val="22"/>
          <w:szCs w:val="22"/>
          <w:lang w:eastAsia="uk-UA"/>
        </w:rPr>
        <w:t xml:space="preserve">, за </w:t>
      </w:r>
      <w:proofErr w:type="spellStart"/>
      <w:r w:rsidRPr="002A54DF">
        <w:rPr>
          <w:sz w:val="22"/>
          <w:szCs w:val="22"/>
          <w:lang w:eastAsia="uk-UA"/>
        </w:rPr>
        <w:t>кожним</w:t>
      </w:r>
      <w:proofErr w:type="spellEnd"/>
      <w:r w:rsidRPr="002A54DF">
        <w:rPr>
          <w:sz w:val="22"/>
          <w:szCs w:val="22"/>
          <w:lang w:eastAsia="uk-UA"/>
        </w:rPr>
        <w:t xml:space="preserve"> з </w:t>
      </w:r>
      <w:proofErr w:type="spellStart"/>
      <w:r w:rsidRPr="002A54DF">
        <w:rPr>
          <w:sz w:val="22"/>
          <w:szCs w:val="22"/>
          <w:lang w:eastAsia="uk-UA"/>
        </w:rPr>
        <w:t>розділів</w:t>
      </w:r>
      <w:proofErr w:type="spellEnd"/>
      <w:r w:rsidRPr="002A54DF">
        <w:rPr>
          <w:sz w:val="22"/>
          <w:szCs w:val="22"/>
          <w:lang w:eastAsia="uk-UA"/>
        </w:rPr>
        <w:t xml:space="preserve"> тесту. Максимальна сума </w:t>
      </w:r>
      <w:proofErr w:type="spellStart"/>
      <w:r w:rsidRPr="002A54DF">
        <w:rPr>
          <w:sz w:val="22"/>
          <w:szCs w:val="22"/>
          <w:lang w:eastAsia="uk-UA"/>
        </w:rPr>
        <w:t>балів</w:t>
      </w:r>
      <w:proofErr w:type="spellEnd"/>
      <w:r w:rsidRPr="002A54DF">
        <w:rPr>
          <w:sz w:val="22"/>
          <w:szCs w:val="22"/>
          <w:lang w:eastAsia="uk-UA"/>
        </w:rPr>
        <w:t xml:space="preserve">, яка </w:t>
      </w:r>
      <w:proofErr w:type="spellStart"/>
      <w:r w:rsidRPr="002A54DF">
        <w:rPr>
          <w:sz w:val="22"/>
          <w:szCs w:val="22"/>
          <w:lang w:eastAsia="uk-UA"/>
        </w:rPr>
        <w:t>відповідала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повній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незалежності</w:t>
      </w:r>
      <w:proofErr w:type="spellEnd"/>
      <w:r w:rsidRPr="002A54DF">
        <w:rPr>
          <w:sz w:val="22"/>
          <w:szCs w:val="22"/>
          <w:lang w:eastAsia="uk-UA"/>
        </w:rPr>
        <w:t xml:space="preserve"> у </w:t>
      </w:r>
      <w:proofErr w:type="spellStart"/>
      <w:r w:rsidRPr="002A54DF">
        <w:rPr>
          <w:sz w:val="22"/>
          <w:szCs w:val="22"/>
          <w:lang w:eastAsia="uk-UA"/>
        </w:rPr>
        <w:t>повсякденному</w:t>
      </w:r>
      <w:proofErr w:type="spellEnd"/>
      <w:r w:rsidRPr="002A54DF">
        <w:rPr>
          <w:sz w:val="22"/>
          <w:szCs w:val="22"/>
          <w:lang w:eastAsia="uk-UA"/>
        </w:rPr>
        <w:t xml:space="preserve"> </w:t>
      </w:r>
      <w:proofErr w:type="spellStart"/>
      <w:r w:rsidRPr="002A54DF">
        <w:rPr>
          <w:sz w:val="22"/>
          <w:szCs w:val="22"/>
          <w:lang w:eastAsia="uk-UA"/>
        </w:rPr>
        <w:t>житті</w:t>
      </w:r>
      <w:proofErr w:type="spellEnd"/>
      <w:r w:rsidRPr="002A54DF">
        <w:rPr>
          <w:sz w:val="22"/>
          <w:szCs w:val="22"/>
          <w:lang w:eastAsia="uk-UA"/>
        </w:rPr>
        <w:t xml:space="preserve">, </w:t>
      </w:r>
      <w:proofErr w:type="spellStart"/>
      <w:r w:rsidRPr="002A54DF">
        <w:rPr>
          <w:sz w:val="22"/>
          <w:szCs w:val="22"/>
          <w:lang w:eastAsia="uk-UA"/>
        </w:rPr>
        <w:t>дорівню</w:t>
      </w:r>
      <w:proofErr w:type="spellEnd"/>
      <w:r w:rsidRPr="002A54DF">
        <w:rPr>
          <w:sz w:val="22"/>
          <w:szCs w:val="22"/>
          <w:lang w:val="uk-UA" w:eastAsia="uk-UA"/>
        </w:rPr>
        <w:t>є</w:t>
      </w:r>
      <w:r w:rsidRPr="002A54DF">
        <w:rPr>
          <w:sz w:val="22"/>
          <w:szCs w:val="22"/>
          <w:lang w:eastAsia="uk-UA"/>
        </w:rPr>
        <w:t xml:space="preserve"> 100.</w:t>
      </w:r>
    </w:p>
    <w:p w:rsidR="00BE6781" w:rsidRPr="002A54DF" w:rsidRDefault="00BE6781" w:rsidP="00BE6781">
      <w:pPr>
        <w:pStyle w:val="112"/>
        <w:ind w:left="426" w:right="310"/>
        <w:jc w:val="center"/>
        <w:rPr>
          <w:b w:val="0"/>
          <w:sz w:val="22"/>
          <w:szCs w:val="22"/>
        </w:rPr>
      </w:pPr>
      <w:bookmarkStart w:id="45" w:name="bookmark10"/>
      <w:r w:rsidRPr="002A54DF">
        <w:rPr>
          <w:rStyle w:val="122"/>
          <w:b/>
          <w:bCs/>
          <w:sz w:val="22"/>
          <w:szCs w:val="22"/>
          <w:lang w:eastAsia="uk-UA"/>
        </w:rPr>
        <w:t xml:space="preserve">Шкала </w:t>
      </w:r>
      <w:proofErr w:type="spellStart"/>
      <w:r w:rsidRPr="002A54DF">
        <w:rPr>
          <w:rStyle w:val="122"/>
          <w:b/>
          <w:bCs/>
          <w:sz w:val="22"/>
          <w:szCs w:val="22"/>
          <w:lang w:eastAsia="uk-UA"/>
        </w:rPr>
        <w:t>Бартела</w:t>
      </w:r>
      <w:bookmarkEnd w:id="45"/>
      <w:proofErr w:type="spellEnd"/>
    </w:p>
    <w:tbl>
      <w:tblPr>
        <w:tblW w:w="5954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962"/>
      </w:tblGrid>
      <w:tr w:rsidR="00BE6781" w:rsidRPr="007A3D65" w:rsidTr="009276CD">
        <w:trPr>
          <w:trHeight w:val="3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ind w:left="1" w:right="132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7A3D65">
              <w:rPr>
                <w:sz w:val="20"/>
                <w:szCs w:val="20"/>
              </w:rPr>
              <w:t>Б</w:t>
            </w:r>
            <w:proofErr w:type="spellStart"/>
            <w:r w:rsidRPr="007A3D65">
              <w:rPr>
                <w:sz w:val="20"/>
                <w:szCs w:val="20"/>
                <w:lang w:val="uk-UA"/>
              </w:rPr>
              <w:t>али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ind w:left="426" w:right="310" w:firstLine="708"/>
              <w:jc w:val="center"/>
              <w:rPr>
                <w:rFonts w:eastAsia="Calibri"/>
                <w:sz w:val="20"/>
                <w:szCs w:val="20"/>
              </w:rPr>
            </w:pPr>
            <w:r w:rsidRPr="007A3D65">
              <w:rPr>
                <w:sz w:val="20"/>
                <w:szCs w:val="20"/>
              </w:rPr>
              <w:t>ЗМІСТ</w:t>
            </w:r>
          </w:p>
        </w:tc>
      </w:tr>
      <w:tr w:rsidR="00BE6781" w:rsidRPr="007A3D65" w:rsidTr="009276CD">
        <w:trPr>
          <w:trHeight w:val="30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ind w:left="426" w:right="310" w:firstLine="708"/>
              <w:jc w:val="center"/>
              <w:rPr>
                <w:rFonts w:eastAsia="Calibri"/>
                <w:sz w:val="20"/>
                <w:szCs w:val="20"/>
              </w:rPr>
            </w:pPr>
            <w:r w:rsidRPr="007A3D65">
              <w:rPr>
                <w:sz w:val="20"/>
                <w:szCs w:val="20"/>
              </w:rPr>
              <w:t>ПРИЙОМ ЇЖІ</w:t>
            </w:r>
          </w:p>
        </w:tc>
      </w:tr>
      <w:tr w:rsidR="00BE6781" w:rsidRPr="007A3D65" w:rsidTr="009276CD">
        <w:trPr>
          <w:trHeight w:val="5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 w:hanging="3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не потребую допомоги, здатний самостійно користуватися всіма необхідними столовими приладами</w:t>
            </w:r>
          </w:p>
        </w:tc>
      </w:tr>
      <w:tr w:rsidR="00BE6781" w:rsidRPr="007A3D65" w:rsidTr="009276CD">
        <w:trPr>
          <w:trHeight w:val="3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 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частково потребую допомоги, наприклад, при розрізанні їжі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повністю залежний від оточуючих (необхідне годування зі сторонньою допомогою)</w:t>
            </w:r>
          </w:p>
        </w:tc>
      </w:tr>
      <w:tr w:rsidR="00BE6781" w:rsidRPr="007A3D65" w:rsidTr="009276CD">
        <w:trPr>
          <w:trHeight w:val="56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ind w:left="426" w:right="310" w:firstLine="708"/>
              <w:jc w:val="center"/>
              <w:rPr>
                <w:rFonts w:eastAsia="Calibri"/>
                <w:sz w:val="20"/>
                <w:szCs w:val="20"/>
              </w:rPr>
            </w:pPr>
            <w:r w:rsidRPr="007A3D65">
              <w:rPr>
                <w:sz w:val="20"/>
                <w:szCs w:val="20"/>
              </w:rPr>
              <w:t>ОСОБИСТИЙ ТУАЛЕТ</w:t>
            </w:r>
          </w:p>
          <w:p w:rsidR="00BE6781" w:rsidRPr="007A3D65" w:rsidRDefault="00BE6781" w:rsidP="009276CD">
            <w:pPr>
              <w:ind w:left="426" w:right="310" w:firstLine="708"/>
              <w:jc w:val="center"/>
              <w:rPr>
                <w:rFonts w:eastAsia="Calibri"/>
                <w:sz w:val="20"/>
                <w:szCs w:val="20"/>
              </w:rPr>
            </w:pPr>
            <w:r w:rsidRPr="007A3D65">
              <w:rPr>
                <w:sz w:val="20"/>
                <w:szCs w:val="20"/>
              </w:rPr>
              <w:t>(</w:t>
            </w:r>
            <w:proofErr w:type="spellStart"/>
            <w:r w:rsidRPr="007A3D65">
              <w:rPr>
                <w:sz w:val="20"/>
                <w:szCs w:val="20"/>
              </w:rPr>
              <w:t>умивання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обличчя</w:t>
            </w:r>
            <w:proofErr w:type="spellEnd"/>
            <w:r w:rsidRPr="007A3D65">
              <w:rPr>
                <w:sz w:val="20"/>
                <w:szCs w:val="20"/>
              </w:rPr>
              <w:t xml:space="preserve">, </w:t>
            </w:r>
            <w:proofErr w:type="spellStart"/>
            <w:r w:rsidRPr="007A3D65">
              <w:rPr>
                <w:sz w:val="20"/>
                <w:szCs w:val="20"/>
              </w:rPr>
              <w:t>причісування</w:t>
            </w:r>
            <w:proofErr w:type="spellEnd"/>
            <w:r w:rsidRPr="007A3D65">
              <w:rPr>
                <w:sz w:val="20"/>
                <w:szCs w:val="20"/>
              </w:rPr>
              <w:t xml:space="preserve">, </w:t>
            </w:r>
            <w:proofErr w:type="spellStart"/>
            <w:r w:rsidRPr="007A3D65">
              <w:rPr>
                <w:sz w:val="20"/>
                <w:szCs w:val="20"/>
              </w:rPr>
              <w:t>чищення</w:t>
            </w:r>
            <w:proofErr w:type="spellEnd"/>
            <w:r w:rsidRPr="007A3D65">
              <w:rPr>
                <w:sz w:val="20"/>
                <w:szCs w:val="20"/>
              </w:rPr>
              <w:t xml:space="preserve"> </w:t>
            </w:r>
            <w:proofErr w:type="spellStart"/>
            <w:r w:rsidRPr="007A3D65">
              <w:rPr>
                <w:sz w:val="20"/>
                <w:szCs w:val="20"/>
              </w:rPr>
              <w:t>зубів</w:t>
            </w:r>
            <w:proofErr w:type="spellEnd"/>
            <w:r w:rsidRPr="007A3D65">
              <w:rPr>
                <w:sz w:val="20"/>
                <w:szCs w:val="20"/>
              </w:rPr>
              <w:t xml:space="preserve">, </w:t>
            </w:r>
            <w:proofErr w:type="spellStart"/>
            <w:r w:rsidRPr="007A3D65">
              <w:rPr>
                <w:sz w:val="20"/>
                <w:szCs w:val="20"/>
              </w:rPr>
              <w:t>гоління</w:t>
            </w:r>
            <w:proofErr w:type="spellEnd"/>
            <w:r w:rsidRPr="007A3D65">
              <w:rPr>
                <w:sz w:val="20"/>
                <w:szCs w:val="20"/>
              </w:rPr>
              <w:t>)</w:t>
            </w:r>
          </w:p>
        </w:tc>
      </w:tr>
      <w:tr w:rsidR="00BE6781" w:rsidRPr="007A3D65" w:rsidTr="009276CD">
        <w:trPr>
          <w:trHeight w:val="5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 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right="3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потребую допомоги частково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потребую допомоги</w:t>
            </w:r>
          </w:p>
        </w:tc>
      </w:tr>
      <w:tr w:rsidR="00BE6781" w:rsidRPr="007A3D65" w:rsidTr="009276CD">
        <w:trPr>
          <w:trHeight w:val="56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ind w:left="426" w:right="310" w:firstLine="708"/>
              <w:jc w:val="center"/>
              <w:rPr>
                <w:rFonts w:eastAsia="Calibri"/>
                <w:sz w:val="20"/>
                <w:szCs w:val="20"/>
              </w:rPr>
            </w:pPr>
            <w:r w:rsidRPr="007A3D65">
              <w:rPr>
                <w:sz w:val="20"/>
                <w:szCs w:val="20"/>
              </w:rPr>
              <w:t>ОДЯГАННЯ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right="3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не потребую сторонньої допомоги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 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частково потребую допомоги, наприклад, при одяганні взуття, защіпанні ґудзиків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повністю потребую сторонньої допомоги</w:t>
            </w:r>
          </w:p>
        </w:tc>
      </w:tr>
      <w:tr w:rsidR="00BE6781" w:rsidRPr="007A3D65" w:rsidTr="009276CD">
        <w:trPr>
          <w:trHeight w:val="56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ind w:left="426" w:right="310" w:firstLine="708"/>
              <w:jc w:val="center"/>
              <w:rPr>
                <w:rFonts w:eastAsia="Calibri"/>
                <w:sz w:val="20"/>
                <w:szCs w:val="20"/>
              </w:rPr>
            </w:pPr>
            <w:r w:rsidRPr="007A3D65">
              <w:rPr>
                <w:sz w:val="20"/>
                <w:szCs w:val="20"/>
              </w:rPr>
              <w:lastRenderedPageBreak/>
              <w:t>ПРИЙОМ ВАННИ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 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приймаю ванну частково із сторонньою допомогою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right="3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потребую сторонньої допомоги</w:t>
            </w:r>
          </w:p>
        </w:tc>
      </w:tr>
      <w:tr w:rsidR="00BE6781" w:rsidRPr="007A3D65" w:rsidTr="009276CD">
        <w:trPr>
          <w:trHeight w:val="56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ind w:left="426" w:right="310" w:firstLine="708"/>
              <w:jc w:val="center"/>
              <w:rPr>
                <w:rFonts w:eastAsia="Calibri"/>
                <w:sz w:val="20"/>
                <w:szCs w:val="20"/>
              </w:rPr>
            </w:pPr>
            <w:r w:rsidRPr="007A3D65">
              <w:rPr>
                <w:sz w:val="20"/>
                <w:szCs w:val="20"/>
              </w:rPr>
              <w:t>КОНТРОЛЬ ТАЗОВИХ ФУНКЦІЙ</w:t>
            </w:r>
          </w:p>
          <w:p w:rsidR="00BE6781" w:rsidRPr="007A3D65" w:rsidRDefault="00BE6781" w:rsidP="009276CD">
            <w:pPr>
              <w:pStyle w:val="121"/>
              <w:ind w:left="426" w:right="3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</w:rPr>
              <w:t>(сечовипускання, дефекація)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right="3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не потребую допомоги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частково потребую допомоги (при використанні клізми, свічок, катетера)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постійно потребую допомоги у зв'язку з грубим порушенням тазових функцій</w:t>
            </w:r>
          </w:p>
        </w:tc>
      </w:tr>
      <w:tr w:rsidR="00BE6781" w:rsidRPr="007A3D65" w:rsidTr="009276CD">
        <w:trPr>
          <w:trHeight w:val="56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ind w:left="426" w:right="310" w:firstLine="708"/>
              <w:jc w:val="center"/>
              <w:rPr>
                <w:rFonts w:eastAsia="Calibri"/>
                <w:sz w:val="20"/>
                <w:szCs w:val="20"/>
              </w:rPr>
            </w:pPr>
            <w:r w:rsidRPr="007A3D65">
              <w:rPr>
                <w:sz w:val="20"/>
                <w:szCs w:val="20"/>
              </w:rPr>
              <w:t>ВІДВІДУВАННЯ ТУАЛЕТУ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не потребую допомоги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 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частково потребую допомоги (утримання рівноваги, використання туалетного паперу, зняття і одягання штанів, тощо)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потребую використання судна, сечоприймача</w:t>
            </w:r>
          </w:p>
        </w:tc>
      </w:tr>
      <w:tr w:rsidR="00BE6781" w:rsidRPr="007A3D65" w:rsidTr="009276CD">
        <w:trPr>
          <w:trHeight w:val="56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ind w:left="426" w:right="310" w:firstLine="708"/>
              <w:jc w:val="center"/>
              <w:rPr>
                <w:rFonts w:eastAsia="Calibri"/>
                <w:sz w:val="20"/>
                <w:szCs w:val="20"/>
              </w:rPr>
            </w:pPr>
            <w:r w:rsidRPr="007A3D65">
              <w:rPr>
                <w:sz w:val="20"/>
                <w:szCs w:val="20"/>
              </w:rPr>
              <w:t>ВСТАВАННЯ 3 ЛІЖКА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15 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right="3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не потребую допомоги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потребую спостереження або мінімальної підтримки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можу сісти в ліжку, але для того, щоб встати, потрібна істотна підтримка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не здатний встати з ліжка навіть зі сторонньою допомогою</w:t>
            </w:r>
          </w:p>
        </w:tc>
      </w:tr>
      <w:tr w:rsidR="00BE6781" w:rsidRPr="007A3D65" w:rsidTr="009276CD">
        <w:trPr>
          <w:trHeight w:val="56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ind w:left="426" w:right="310" w:firstLine="708"/>
              <w:jc w:val="center"/>
              <w:rPr>
                <w:rFonts w:eastAsia="Calibri"/>
                <w:sz w:val="20"/>
                <w:szCs w:val="20"/>
              </w:rPr>
            </w:pPr>
            <w:r w:rsidRPr="007A3D65">
              <w:rPr>
                <w:sz w:val="20"/>
                <w:szCs w:val="20"/>
              </w:rPr>
              <w:lastRenderedPageBreak/>
              <w:t>ПЕРЕСУВАННЯ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15 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 xml:space="preserve">можу без сторонньої допомоги пересуватися на відстань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7A3D65">
                <w:rPr>
                  <w:rStyle w:val="62"/>
                  <w:sz w:val="20"/>
                  <w:szCs w:val="20"/>
                  <w:lang w:eastAsia="uk-UA"/>
                </w:rPr>
                <w:t>500 м</w:t>
              </w:r>
            </w:smartTag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 xml:space="preserve">можу пересуватися зі сторонньою допомогою в межах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7A3D65">
                <w:rPr>
                  <w:rStyle w:val="62"/>
                  <w:sz w:val="20"/>
                  <w:szCs w:val="20"/>
                  <w:lang w:eastAsia="uk-UA"/>
                </w:rPr>
                <w:t>500 м</w:t>
              </w:r>
            </w:smartTag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можу пересуватися за допомогою інвалідного візка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не здатний до пересування</w:t>
            </w:r>
          </w:p>
        </w:tc>
      </w:tr>
      <w:tr w:rsidR="00BE6781" w:rsidRPr="007A3D65" w:rsidTr="009276CD">
        <w:trPr>
          <w:trHeight w:val="56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ind w:left="426" w:right="310" w:firstLine="708"/>
              <w:jc w:val="center"/>
              <w:rPr>
                <w:rFonts w:eastAsia="Calibri"/>
                <w:sz w:val="20"/>
                <w:szCs w:val="20"/>
              </w:rPr>
            </w:pPr>
            <w:r w:rsidRPr="007A3D65">
              <w:rPr>
                <w:sz w:val="20"/>
                <w:szCs w:val="20"/>
              </w:rPr>
              <w:t>ПІДЙОМ ПО СХОДАХ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 +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не потребую допомоги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  <w:lang w:eastAsia="uk-UA"/>
              </w:rPr>
              <w:t>потребую нагляду або підтримки</w:t>
            </w:r>
          </w:p>
        </w:tc>
      </w:tr>
      <w:tr w:rsidR="00BE6781" w:rsidRPr="007A3D65" w:rsidTr="009276C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610"/>
              <w:ind w:left="426" w:right="310"/>
              <w:jc w:val="lef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A3D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6781" w:rsidRPr="007A3D65" w:rsidRDefault="00BE6781" w:rsidP="009276CD">
            <w:pPr>
              <w:pStyle w:val="80"/>
              <w:ind w:left="426" w:right="31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3D65">
              <w:rPr>
                <w:rStyle w:val="62"/>
                <w:sz w:val="20"/>
                <w:szCs w:val="20"/>
              </w:rPr>
              <w:t xml:space="preserve">не здатний </w:t>
            </w:r>
            <w:r w:rsidRPr="007A3D65">
              <w:rPr>
                <w:rFonts w:ascii="Times New Roman" w:hAnsi="Times New Roman" w:cs="Times New Roman"/>
                <w:sz w:val="20"/>
                <w:szCs w:val="20"/>
              </w:rPr>
              <w:t>підніматися по сходах навіть з підтримкою</w:t>
            </w:r>
          </w:p>
        </w:tc>
      </w:tr>
    </w:tbl>
    <w:p w:rsidR="00BE6781" w:rsidRPr="007A3D65" w:rsidRDefault="00BE6781" w:rsidP="00BE6781">
      <w:pPr>
        <w:ind w:left="426" w:right="310" w:firstLine="708"/>
        <w:rPr>
          <w:sz w:val="20"/>
          <w:szCs w:val="20"/>
          <w:lang w:val="uk-UA"/>
        </w:rPr>
      </w:pPr>
      <w:r w:rsidRPr="007A3D65">
        <w:rPr>
          <w:sz w:val="20"/>
          <w:szCs w:val="20"/>
        </w:rPr>
        <w:tab/>
      </w:r>
      <w:r w:rsidRPr="007A3D65">
        <w:rPr>
          <w:sz w:val="20"/>
          <w:szCs w:val="20"/>
        </w:rPr>
        <w:tab/>
      </w:r>
      <w:proofErr w:type="spellStart"/>
      <w:proofErr w:type="gramStart"/>
      <w:r w:rsidRPr="007A3D65">
        <w:rPr>
          <w:sz w:val="20"/>
          <w:szCs w:val="20"/>
        </w:rPr>
        <w:t>Всього</w:t>
      </w:r>
      <w:proofErr w:type="spellEnd"/>
      <w:r w:rsidRPr="007A3D65">
        <w:rPr>
          <w:sz w:val="20"/>
          <w:szCs w:val="20"/>
        </w:rPr>
        <w:t>:  60</w:t>
      </w:r>
      <w:proofErr w:type="gramEnd"/>
      <w:r w:rsidRPr="007A3D65">
        <w:rPr>
          <w:sz w:val="20"/>
          <w:szCs w:val="20"/>
        </w:rPr>
        <w:t xml:space="preserve"> %.</w:t>
      </w:r>
    </w:p>
    <w:p w:rsidR="00BE6781" w:rsidRDefault="00BE6781" w:rsidP="007A3D65">
      <w:pPr>
        <w:pStyle w:val="a7"/>
        <w:ind w:right="310"/>
        <w:rPr>
          <w:b/>
          <w:sz w:val="22"/>
          <w:szCs w:val="22"/>
        </w:rPr>
      </w:pPr>
    </w:p>
    <w:p w:rsidR="00BE6781" w:rsidRPr="00A534AD" w:rsidRDefault="00BE6781" w:rsidP="00BE6781">
      <w:pPr>
        <w:pStyle w:val="a7"/>
        <w:ind w:left="426" w:right="310" w:firstLine="708"/>
        <w:jc w:val="center"/>
        <w:rPr>
          <w:color w:val="FF0000"/>
          <w:sz w:val="20"/>
          <w:szCs w:val="20"/>
        </w:rPr>
      </w:pPr>
      <w:proofErr w:type="spellStart"/>
      <w:r w:rsidRPr="00A534AD">
        <w:rPr>
          <w:b/>
          <w:sz w:val="20"/>
          <w:szCs w:val="20"/>
        </w:rPr>
        <w:t>Сумарний</w:t>
      </w:r>
      <w:proofErr w:type="spellEnd"/>
      <w:r w:rsidRPr="00A534AD">
        <w:rPr>
          <w:b/>
          <w:sz w:val="20"/>
          <w:szCs w:val="20"/>
        </w:rPr>
        <w:t xml:space="preserve"> </w:t>
      </w:r>
      <w:proofErr w:type="spellStart"/>
      <w:r w:rsidRPr="00A534AD">
        <w:rPr>
          <w:b/>
          <w:sz w:val="20"/>
          <w:szCs w:val="20"/>
        </w:rPr>
        <w:t>індекс</w:t>
      </w:r>
      <w:proofErr w:type="spellEnd"/>
      <w:r w:rsidRPr="00A534AD">
        <w:rPr>
          <w:b/>
          <w:sz w:val="20"/>
          <w:szCs w:val="20"/>
        </w:rPr>
        <w:t xml:space="preserve"> </w:t>
      </w:r>
      <w:proofErr w:type="spellStart"/>
      <w:r w:rsidRPr="00A534AD">
        <w:rPr>
          <w:b/>
          <w:sz w:val="20"/>
          <w:szCs w:val="20"/>
        </w:rPr>
        <w:t>Лекена</w:t>
      </w:r>
      <w:proofErr w:type="spellEnd"/>
      <w:r w:rsidRPr="00A534AD">
        <w:rPr>
          <w:sz w:val="20"/>
          <w:szCs w:val="20"/>
        </w:rPr>
        <w:t xml:space="preserve"> </w:t>
      </w:r>
      <w:proofErr w:type="spellStart"/>
      <w:r w:rsidRPr="00A534AD">
        <w:rPr>
          <w:sz w:val="20"/>
          <w:szCs w:val="20"/>
        </w:rPr>
        <w:t>використовувався</w:t>
      </w:r>
      <w:proofErr w:type="spellEnd"/>
      <w:r w:rsidRPr="00A534AD">
        <w:rPr>
          <w:sz w:val="20"/>
          <w:szCs w:val="20"/>
        </w:rPr>
        <w:t xml:space="preserve"> для </w:t>
      </w:r>
      <w:proofErr w:type="spellStart"/>
      <w:r w:rsidRPr="00A534AD">
        <w:rPr>
          <w:sz w:val="20"/>
          <w:szCs w:val="20"/>
        </w:rPr>
        <w:t>оцінки</w:t>
      </w:r>
      <w:proofErr w:type="spellEnd"/>
      <w:r w:rsidRPr="00A534AD">
        <w:rPr>
          <w:sz w:val="20"/>
          <w:szCs w:val="20"/>
        </w:rPr>
        <w:t xml:space="preserve"> </w:t>
      </w:r>
      <w:proofErr w:type="spellStart"/>
      <w:r w:rsidRPr="00A534AD">
        <w:rPr>
          <w:sz w:val="20"/>
          <w:szCs w:val="20"/>
        </w:rPr>
        <w:t>функціональної</w:t>
      </w:r>
      <w:proofErr w:type="spellEnd"/>
      <w:r w:rsidRPr="00A534AD">
        <w:rPr>
          <w:sz w:val="20"/>
          <w:szCs w:val="20"/>
        </w:rPr>
        <w:t xml:space="preserve"> </w:t>
      </w:r>
      <w:proofErr w:type="spellStart"/>
      <w:r w:rsidRPr="00A534AD">
        <w:rPr>
          <w:sz w:val="20"/>
          <w:szCs w:val="20"/>
        </w:rPr>
        <w:t>активності</w:t>
      </w:r>
      <w:proofErr w:type="spellEnd"/>
      <w:r w:rsidRPr="00A534AD">
        <w:rPr>
          <w:sz w:val="20"/>
          <w:szCs w:val="20"/>
        </w:rPr>
        <w:t xml:space="preserve"> </w:t>
      </w:r>
      <w:proofErr w:type="spellStart"/>
      <w:r w:rsidRPr="00A534AD">
        <w:rPr>
          <w:sz w:val="20"/>
          <w:szCs w:val="20"/>
        </w:rPr>
        <w:t>хворих</w:t>
      </w:r>
      <w:proofErr w:type="spellEnd"/>
      <w:r w:rsidRPr="00A534AD">
        <w:rPr>
          <w:color w:val="FF0000"/>
          <w:sz w:val="20"/>
          <w:szCs w:val="20"/>
        </w:rPr>
        <w:t>.</w:t>
      </w:r>
    </w:p>
    <w:p w:rsidR="00BE6781" w:rsidRPr="00A534AD" w:rsidRDefault="00BE6781" w:rsidP="00BE6781">
      <w:pPr>
        <w:pStyle w:val="a7"/>
        <w:ind w:left="426" w:right="310" w:firstLine="708"/>
        <w:jc w:val="center"/>
        <w:rPr>
          <w:sz w:val="20"/>
          <w:szCs w:val="20"/>
        </w:rPr>
      </w:pPr>
      <w:proofErr w:type="spellStart"/>
      <w:r w:rsidRPr="00A534AD">
        <w:rPr>
          <w:sz w:val="20"/>
          <w:szCs w:val="20"/>
        </w:rPr>
        <w:t>Сумарний</w:t>
      </w:r>
      <w:proofErr w:type="spellEnd"/>
      <w:r w:rsidRPr="00A534AD">
        <w:rPr>
          <w:sz w:val="20"/>
          <w:szCs w:val="20"/>
        </w:rPr>
        <w:t xml:space="preserve"> </w:t>
      </w:r>
      <w:proofErr w:type="spellStart"/>
      <w:r w:rsidRPr="00A534AD">
        <w:rPr>
          <w:sz w:val="20"/>
          <w:szCs w:val="20"/>
        </w:rPr>
        <w:t>індекс</w:t>
      </w:r>
      <w:proofErr w:type="spellEnd"/>
      <w:r w:rsidRPr="00A534AD">
        <w:rPr>
          <w:sz w:val="20"/>
          <w:szCs w:val="20"/>
        </w:rPr>
        <w:t xml:space="preserve"> </w:t>
      </w:r>
      <w:proofErr w:type="spellStart"/>
      <w:r w:rsidRPr="00A534AD">
        <w:rPr>
          <w:sz w:val="20"/>
          <w:szCs w:val="20"/>
        </w:rPr>
        <w:t>Лекена</w:t>
      </w:r>
      <w:proofErr w:type="spellEnd"/>
    </w:p>
    <w:tbl>
      <w:tblPr>
        <w:tblW w:w="65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1334"/>
      </w:tblGrid>
      <w:tr w:rsidR="00BE6781" w:rsidRPr="00A534AD" w:rsidTr="009276CD">
        <w:trPr>
          <w:trHeight w:val="283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71"/>
              <w:ind w:left="426" w:right="31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4AD">
              <w:rPr>
                <w:rStyle w:val="70"/>
                <w:rFonts w:ascii="Times New Roman" w:hAnsi="Times New Roman" w:cs="Times New Roman"/>
                <w:sz w:val="20"/>
                <w:szCs w:val="20"/>
              </w:rPr>
              <w:t>1. Біль чи дискомфорт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71"/>
              <w:ind w:left="-604" w:right="31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4AD">
              <w:rPr>
                <w:rStyle w:val="70"/>
                <w:rFonts w:ascii="Times New Roman" w:hAnsi="Times New Roman" w:cs="Times New Roman"/>
                <w:sz w:val="20"/>
                <w:szCs w:val="20"/>
              </w:rPr>
              <w:t>Бали</w:t>
            </w: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Біль вночі: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781" w:rsidRPr="00A534AD" w:rsidRDefault="00BE6781" w:rsidP="009276CD">
            <w:pPr>
              <w:spacing w:line="276" w:lineRule="auto"/>
              <w:ind w:left="426" w:right="310" w:firstLine="708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8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немає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  <w:lang w:eastAsia="uk-UA"/>
              </w:rPr>
            </w:pPr>
          </w:p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тільки при рухах і у певних положеннях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  <w:lang w:eastAsia="uk-UA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навіть без рухів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8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Ранкова скутість чи біль після вставання з ліжка: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781" w:rsidRPr="00A534AD" w:rsidRDefault="00BE6781" w:rsidP="009276CD">
            <w:pPr>
              <w:spacing w:line="276" w:lineRule="auto"/>
              <w:ind w:left="426" w:right="310" w:firstLine="708"/>
              <w:rPr>
                <w:sz w:val="20"/>
                <w:szCs w:val="20"/>
                <w:lang w:val="uk-UA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немає чи менше 1 хвилини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8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менше 15 хвилин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- 15 хвилин і більше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lastRenderedPageBreak/>
              <w:t>Посилення болю після стояння на ногах упродовж 30 хвилин: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781" w:rsidRPr="00A534AD" w:rsidRDefault="00BE6781" w:rsidP="009276CD">
            <w:pPr>
              <w:spacing w:line="276" w:lineRule="auto"/>
              <w:ind w:left="426" w:right="310" w:firstLine="708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немає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8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Біль при ході: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781" w:rsidRPr="00A534AD" w:rsidRDefault="00BE6781" w:rsidP="009276CD">
            <w:pPr>
              <w:spacing w:line="276" w:lineRule="auto"/>
              <w:ind w:left="426" w:right="310" w:firstLine="708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 w:firstLine="67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не виникає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8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виникає тільки після проходження певної дистанції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виникає з самого початку і потім лише посилюється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54"/>
          <w:jc w:val="center"/>
        </w:trPr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spacing w:line="276" w:lineRule="auto"/>
              <w:ind w:left="426" w:right="310" w:firstLine="708"/>
              <w:rPr>
                <w:sz w:val="20"/>
                <w:szCs w:val="20"/>
              </w:rPr>
            </w:pPr>
            <w:proofErr w:type="spellStart"/>
            <w:r w:rsidRPr="00A534AD">
              <w:rPr>
                <w:sz w:val="20"/>
                <w:szCs w:val="20"/>
                <w:lang w:eastAsia="uk-UA"/>
              </w:rPr>
              <w:t>Біль</w:t>
            </w:r>
            <w:proofErr w:type="spellEnd"/>
            <w:r w:rsidRPr="00A534A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534AD">
              <w:rPr>
                <w:sz w:val="20"/>
                <w:szCs w:val="20"/>
                <w:lang w:eastAsia="uk-UA"/>
              </w:rPr>
              <w:t>чи</w:t>
            </w:r>
            <w:proofErr w:type="spellEnd"/>
            <w:r w:rsidRPr="00A534AD">
              <w:rPr>
                <w:sz w:val="20"/>
                <w:szCs w:val="20"/>
                <w:lang w:eastAsia="uk-UA"/>
              </w:rPr>
              <w:t xml:space="preserve"> дискомфорт при </w:t>
            </w:r>
            <w:proofErr w:type="spellStart"/>
            <w:r w:rsidRPr="00A534AD">
              <w:rPr>
                <w:sz w:val="20"/>
                <w:szCs w:val="20"/>
                <w:lang w:eastAsia="uk-UA"/>
              </w:rPr>
              <w:t>вставанні</w:t>
            </w:r>
            <w:proofErr w:type="spellEnd"/>
            <w:r w:rsidRPr="00A534AD">
              <w:rPr>
                <w:sz w:val="20"/>
                <w:szCs w:val="20"/>
                <w:lang w:eastAsia="uk-UA"/>
              </w:rPr>
              <w:t xml:space="preserve"> без </w:t>
            </w:r>
            <w:proofErr w:type="spellStart"/>
            <w:r w:rsidRPr="00A534AD">
              <w:rPr>
                <w:sz w:val="20"/>
                <w:szCs w:val="20"/>
                <w:lang w:eastAsia="uk-UA"/>
              </w:rPr>
              <w:t>допомоги</w:t>
            </w:r>
            <w:proofErr w:type="spellEnd"/>
            <w:r w:rsidRPr="00A534AD">
              <w:rPr>
                <w:sz w:val="20"/>
                <w:szCs w:val="20"/>
                <w:lang w:eastAsia="uk-UA"/>
              </w:rPr>
              <w:t xml:space="preserve"> рук з </w:t>
            </w:r>
            <w:proofErr w:type="spellStart"/>
            <w:r w:rsidRPr="00A534AD">
              <w:rPr>
                <w:sz w:val="20"/>
                <w:szCs w:val="20"/>
                <w:lang w:eastAsia="uk-UA"/>
              </w:rPr>
              <w:t>положення</w:t>
            </w:r>
            <w:proofErr w:type="spellEnd"/>
            <w:r w:rsidRPr="00A534AD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534AD">
              <w:rPr>
                <w:sz w:val="20"/>
                <w:szCs w:val="20"/>
                <w:lang w:eastAsia="uk-UA"/>
              </w:rPr>
              <w:t>сидячи</w:t>
            </w:r>
            <w:proofErr w:type="spellEnd"/>
            <w:r w:rsidRPr="00A534AD">
              <w:rPr>
                <w:sz w:val="20"/>
                <w:szCs w:val="20"/>
                <w:lang w:eastAsia="uk-UA"/>
              </w:rPr>
              <w:t>:</w:t>
            </w: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немає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8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71"/>
              <w:ind w:left="426" w:right="31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4AD">
              <w:rPr>
                <w:rStyle w:val="70"/>
                <w:rFonts w:ascii="Times New Roman" w:hAnsi="Times New Roman" w:cs="Times New Roman"/>
                <w:b/>
                <w:sz w:val="20"/>
                <w:szCs w:val="20"/>
              </w:rPr>
              <w:t>2. Максимальна дистанція при ході без болю:</w:t>
            </w:r>
          </w:p>
        </w:tc>
      </w:tr>
      <w:tr w:rsidR="00BE6781" w:rsidRPr="00A534AD" w:rsidTr="009276CD">
        <w:trPr>
          <w:trHeight w:val="278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немає обмежень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більше 1км, але є утруднення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8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 xml:space="preserve">- біля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534AD">
                <w:rPr>
                  <w:sz w:val="20"/>
                  <w:szCs w:val="20"/>
                  <w:lang w:eastAsia="uk-UA"/>
                </w:rPr>
                <w:t>1 км</w:t>
              </w:r>
            </w:smartTag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 xml:space="preserve">- від 500 до </w:t>
            </w:r>
            <w:smartTag w:uri="urn:schemas-microsoft-com:office:smarttags" w:element="metricconverter">
              <w:smartTagPr>
                <w:attr w:name="ProductID" w:val="900 м"/>
              </w:smartTagPr>
              <w:r w:rsidRPr="00A534AD">
                <w:rPr>
                  <w:sz w:val="20"/>
                  <w:szCs w:val="20"/>
                  <w:lang w:eastAsia="uk-UA"/>
                </w:rPr>
                <w:t>900 м</w:t>
              </w:r>
            </w:smartTag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 xml:space="preserve">- від 300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A534AD">
                <w:rPr>
                  <w:sz w:val="20"/>
                  <w:szCs w:val="20"/>
                  <w:lang w:eastAsia="uk-UA"/>
                </w:rPr>
                <w:t>500 м</w:t>
              </w:r>
            </w:smartTag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</w:t>
            </w:r>
            <w:r w:rsidRPr="00A534AD">
              <w:rPr>
                <w:sz w:val="20"/>
                <w:szCs w:val="20"/>
                <w:lang w:val="ru-RU" w:eastAsia="uk-UA"/>
              </w:rPr>
              <w:t xml:space="preserve"> </w:t>
            </w:r>
            <w:r w:rsidRPr="00A534AD">
              <w:rPr>
                <w:sz w:val="20"/>
                <w:szCs w:val="20"/>
                <w:lang w:eastAsia="uk-UA"/>
              </w:rPr>
              <w:t>від 100 до 300 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 xml:space="preserve">- менше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534AD">
                <w:rPr>
                  <w:sz w:val="20"/>
                  <w:szCs w:val="20"/>
                  <w:lang w:eastAsia="uk-UA"/>
                </w:rPr>
                <w:t>100 м</w:t>
              </w:r>
            </w:smartTag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8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з однією палицею чи милицею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з двома палицями чи милицями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8"/>
          <w:jc w:val="center"/>
        </w:trPr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3.</w:t>
            </w:r>
            <w:r w:rsidRPr="00A534AD">
              <w:rPr>
                <w:rStyle w:val="10pt"/>
                <w:b w:val="0"/>
                <w:lang w:eastAsia="uk-UA"/>
              </w:rPr>
              <w:t xml:space="preserve"> Функціональна активність</w:t>
            </w:r>
            <w:r w:rsidRPr="00A534AD">
              <w:rPr>
                <w:sz w:val="20"/>
                <w:szCs w:val="20"/>
                <w:lang w:eastAsia="uk-UA"/>
              </w:rPr>
              <w:t xml:space="preserve"> (за градаціями відповідей):</w:t>
            </w: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Чи можете Ви піднятися на один прогін по сходах ?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Чи можете Ви спуститися вниз на один прогін по сходах ?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8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Чи можете Ви прибрати нижню полку шафи, стоячи на колінах ?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Чи можете Ви йти по нерівній дорозі ?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51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  <w:lang w:eastAsia="uk-UA"/>
              </w:rPr>
            </w:pPr>
            <w:r w:rsidRPr="00A534AD">
              <w:rPr>
                <w:sz w:val="20"/>
                <w:szCs w:val="20"/>
                <w:lang w:eastAsia="uk-UA"/>
              </w:rPr>
              <w:t xml:space="preserve">Чи відчуваєте Ви біль </w:t>
            </w:r>
            <w:proofErr w:type="spellStart"/>
            <w:r w:rsidRPr="00A534AD">
              <w:rPr>
                <w:sz w:val="20"/>
                <w:szCs w:val="20"/>
                <w:lang w:eastAsia="uk-UA"/>
              </w:rPr>
              <w:t>штрикаючого</w:t>
            </w:r>
            <w:proofErr w:type="spellEnd"/>
            <w:r w:rsidRPr="00A534AD">
              <w:rPr>
                <w:sz w:val="20"/>
                <w:szCs w:val="20"/>
                <w:lang w:eastAsia="uk-UA"/>
              </w:rPr>
              <w:t xml:space="preserve"> характеру чи </w:t>
            </w:r>
          </w:p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раптове відчуття втрати опори в ураженій кінцівці ?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781" w:rsidRPr="00A534AD" w:rsidRDefault="00BE6781" w:rsidP="009276CD">
            <w:pPr>
              <w:spacing w:line="276" w:lineRule="auto"/>
              <w:ind w:left="426" w:right="310" w:firstLine="708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274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lastRenderedPageBreak/>
              <w:t>- іноді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</w:p>
        </w:tc>
      </w:tr>
      <w:tr w:rsidR="00BE6781" w:rsidRPr="00A534AD" w:rsidTr="009276CD">
        <w:trPr>
          <w:trHeight w:val="365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- часто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781" w:rsidRPr="00A534AD" w:rsidRDefault="00BE6781" w:rsidP="009276CD">
            <w:pPr>
              <w:pStyle w:val="311"/>
              <w:ind w:left="426" w:right="310"/>
              <w:jc w:val="left"/>
              <w:rPr>
                <w:sz w:val="20"/>
                <w:szCs w:val="20"/>
              </w:rPr>
            </w:pPr>
            <w:r w:rsidRPr="00A534AD">
              <w:rPr>
                <w:sz w:val="20"/>
                <w:szCs w:val="20"/>
                <w:lang w:eastAsia="uk-UA"/>
              </w:rPr>
              <w:t>+</w:t>
            </w:r>
          </w:p>
        </w:tc>
      </w:tr>
    </w:tbl>
    <w:p w:rsidR="00BE6781" w:rsidRPr="00A534AD" w:rsidRDefault="00BE6781" w:rsidP="00BE6781">
      <w:pPr>
        <w:pStyle w:val="a7"/>
        <w:ind w:left="426" w:right="310" w:firstLine="708"/>
        <w:rPr>
          <w:sz w:val="20"/>
          <w:szCs w:val="20"/>
        </w:rPr>
      </w:pPr>
      <w:proofErr w:type="spellStart"/>
      <w:r w:rsidRPr="00A534AD">
        <w:rPr>
          <w:sz w:val="20"/>
          <w:szCs w:val="20"/>
          <w:lang w:eastAsia="uk-UA"/>
        </w:rPr>
        <w:t>Сумарний</w:t>
      </w:r>
      <w:proofErr w:type="spellEnd"/>
      <w:r w:rsidRPr="00A534AD">
        <w:rPr>
          <w:sz w:val="20"/>
          <w:szCs w:val="20"/>
          <w:lang w:eastAsia="uk-UA"/>
        </w:rPr>
        <w:t xml:space="preserve"> </w:t>
      </w:r>
      <w:proofErr w:type="spellStart"/>
      <w:r w:rsidRPr="00A534AD">
        <w:rPr>
          <w:sz w:val="20"/>
          <w:szCs w:val="20"/>
          <w:lang w:eastAsia="uk-UA"/>
        </w:rPr>
        <w:t>індекс</w:t>
      </w:r>
      <w:proofErr w:type="spellEnd"/>
      <w:proofErr w:type="gramStart"/>
      <w:r w:rsidRPr="00A534AD">
        <w:rPr>
          <w:sz w:val="20"/>
          <w:szCs w:val="20"/>
          <w:lang w:eastAsia="uk-UA"/>
        </w:rPr>
        <w:t>: .</w:t>
      </w:r>
      <w:proofErr w:type="gramEnd"/>
    </w:p>
    <w:p w:rsidR="00BE6781" w:rsidRPr="00A534AD" w:rsidRDefault="00BE6781" w:rsidP="00BE6781">
      <w:pPr>
        <w:ind w:left="426" w:right="310" w:firstLine="708"/>
        <w:rPr>
          <w:sz w:val="20"/>
          <w:szCs w:val="20"/>
          <w:lang w:val="uk-UA" w:eastAsia="uk-UA"/>
        </w:rPr>
      </w:pPr>
      <w:proofErr w:type="spellStart"/>
      <w:r w:rsidRPr="00A534AD">
        <w:rPr>
          <w:sz w:val="20"/>
          <w:szCs w:val="20"/>
          <w:lang w:eastAsia="uk-UA"/>
        </w:rPr>
        <w:t>Градації</w:t>
      </w:r>
      <w:proofErr w:type="spellEnd"/>
      <w:r w:rsidRPr="00A534AD">
        <w:rPr>
          <w:sz w:val="20"/>
          <w:szCs w:val="20"/>
          <w:lang w:eastAsia="uk-UA"/>
        </w:rPr>
        <w:t xml:space="preserve"> </w:t>
      </w:r>
      <w:proofErr w:type="spellStart"/>
      <w:r w:rsidRPr="00A534AD">
        <w:rPr>
          <w:sz w:val="20"/>
          <w:szCs w:val="20"/>
          <w:lang w:eastAsia="uk-UA"/>
        </w:rPr>
        <w:t>відповідей</w:t>
      </w:r>
      <w:proofErr w:type="spellEnd"/>
      <w:r w:rsidRPr="00A534AD">
        <w:rPr>
          <w:sz w:val="20"/>
          <w:szCs w:val="20"/>
          <w:lang w:eastAsia="uk-UA"/>
        </w:rPr>
        <w:t xml:space="preserve">: </w:t>
      </w:r>
      <w:proofErr w:type="spellStart"/>
      <w:r w:rsidRPr="00A534AD">
        <w:rPr>
          <w:sz w:val="20"/>
          <w:szCs w:val="20"/>
          <w:lang w:eastAsia="uk-UA"/>
        </w:rPr>
        <w:t>вільно</w:t>
      </w:r>
      <w:proofErr w:type="spellEnd"/>
      <w:r w:rsidRPr="00A534AD">
        <w:rPr>
          <w:sz w:val="20"/>
          <w:szCs w:val="20"/>
          <w:lang w:eastAsia="uk-UA"/>
        </w:rPr>
        <w:t xml:space="preserve"> – 0, з </w:t>
      </w:r>
      <w:proofErr w:type="spellStart"/>
      <w:r w:rsidRPr="00A534AD">
        <w:rPr>
          <w:sz w:val="20"/>
          <w:szCs w:val="20"/>
          <w:lang w:eastAsia="uk-UA"/>
        </w:rPr>
        <w:t>певними</w:t>
      </w:r>
      <w:proofErr w:type="spellEnd"/>
      <w:r w:rsidRPr="00A534AD">
        <w:rPr>
          <w:sz w:val="20"/>
          <w:szCs w:val="20"/>
          <w:lang w:eastAsia="uk-UA"/>
        </w:rPr>
        <w:t xml:space="preserve"> </w:t>
      </w:r>
      <w:proofErr w:type="spellStart"/>
      <w:r w:rsidRPr="00A534AD">
        <w:rPr>
          <w:sz w:val="20"/>
          <w:szCs w:val="20"/>
          <w:lang w:eastAsia="uk-UA"/>
        </w:rPr>
        <w:t>утрудненнями</w:t>
      </w:r>
      <w:proofErr w:type="spellEnd"/>
      <w:r w:rsidRPr="00A534AD">
        <w:rPr>
          <w:sz w:val="20"/>
          <w:szCs w:val="20"/>
          <w:lang w:eastAsia="uk-UA"/>
        </w:rPr>
        <w:t xml:space="preserve"> – 1, </w:t>
      </w:r>
      <w:proofErr w:type="spellStart"/>
      <w:r w:rsidRPr="00A534AD">
        <w:rPr>
          <w:sz w:val="20"/>
          <w:szCs w:val="20"/>
          <w:lang w:eastAsia="uk-UA"/>
        </w:rPr>
        <w:t>неможливо</w:t>
      </w:r>
      <w:proofErr w:type="spellEnd"/>
      <w:r w:rsidRPr="00A534AD">
        <w:rPr>
          <w:sz w:val="20"/>
          <w:szCs w:val="20"/>
          <w:lang w:eastAsia="uk-UA"/>
        </w:rPr>
        <w:t xml:space="preserve"> – 2. </w:t>
      </w:r>
      <w:proofErr w:type="spellStart"/>
      <w:r w:rsidRPr="00A534AD">
        <w:rPr>
          <w:sz w:val="20"/>
          <w:szCs w:val="20"/>
          <w:lang w:eastAsia="uk-UA"/>
        </w:rPr>
        <w:t>Ступінь</w:t>
      </w:r>
      <w:proofErr w:type="spellEnd"/>
      <w:r w:rsidRPr="00A534AD">
        <w:rPr>
          <w:sz w:val="20"/>
          <w:szCs w:val="20"/>
          <w:lang w:eastAsia="uk-UA"/>
        </w:rPr>
        <w:t xml:space="preserve"> </w:t>
      </w:r>
      <w:proofErr w:type="spellStart"/>
      <w:r w:rsidRPr="00A534AD">
        <w:rPr>
          <w:sz w:val="20"/>
          <w:szCs w:val="20"/>
          <w:lang w:eastAsia="uk-UA"/>
        </w:rPr>
        <w:t>важкості</w:t>
      </w:r>
      <w:proofErr w:type="spellEnd"/>
      <w:r w:rsidRPr="00A534AD">
        <w:rPr>
          <w:sz w:val="20"/>
          <w:szCs w:val="20"/>
          <w:lang w:eastAsia="uk-UA"/>
        </w:rPr>
        <w:t xml:space="preserve">: 1-4 </w:t>
      </w:r>
      <w:proofErr w:type="spellStart"/>
      <w:r w:rsidRPr="00A534AD">
        <w:rPr>
          <w:sz w:val="20"/>
          <w:szCs w:val="20"/>
          <w:lang w:eastAsia="uk-UA"/>
        </w:rPr>
        <w:t>бали</w:t>
      </w:r>
      <w:proofErr w:type="spellEnd"/>
      <w:r w:rsidRPr="00A534AD">
        <w:rPr>
          <w:sz w:val="20"/>
          <w:szCs w:val="20"/>
          <w:lang w:eastAsia="uk-UA"/>
        </w:rPr>
        <w:t xml:space="preserve"> – </w:t>
      </w:r>
      <w:proofErr w:type="spellStart"/>
      <w:r w:rsidRPr="00A534AD">
        <w:rPr>
          <w:sz w:val="20"/>
          <w:szCs w:val="20"/>
          <w:lang w:eastAsia="uk-UA"/>
        </w:rPr>
        <w:t>слабка</w:t>
      </w:r>
      <w:proofErr w:type="spellEnd"/>
      <w:r w:rsidRPr="00A534AD">
        <w:rPr>
          <w:sz w:val="20"/>
          <w:szCs w:val="20"/>
          <w:lang w:eastAsia="uk-UA"/>
        </w:rPr>
        <w:t xml:space="preserve">; 5-7 </w:t>
      </w:r>
      <w:proofErr w:type="spellStart"/>
      <w:r w:rsidRPr="00A534AD">
        <w:rPr>
          <w:sz w:val="20"/>
          <w:szCs w:val="20"/>
          <w:lang w:eastAsia="uk-UA"/>
        </w:rPr>
        <w:t>балів</w:t>
      </w:r>
      <w:proofErr w:type="spellEnd"/>
      <w:r w:rsidRPr="00A534AD">
        <w:rPr>
          <w:sz w:val="20"/>
          <w:szCs w:val="20"/>
          <w:lang w:eastAsia="uk-UA"/>
        </w:rPr>
        <w:t xml:space="preserve"> – </w:t>
      </w:r>
      <w:proofErr w:type="spellStart"/>
      <w:r w:rsidRPr="00A534AD">
        <w:rPr>
          <w:sz w:val="20"/>
          <w:szCs w:val="20"/>
          <w:lang w:eastAsia="uk-UA"/>
        </w:rPr>
        <w:t>середня</w:t>
      </w:r>
      <w:proofErr w:type="spellEnd"/>
      <w:r w:rsidRPr="00A534AD">
        <w:rPr>
          <w:sz w:val="20"/>
          <w:szCs w:val="20"/>
          <w:lang w:eastAsia="uk-UA"/>
        </w:rPr>
        <w:t xml:space="preserve">; 8-10 </w:t>
      </w:r>
      <w:proofErr w:type="spellStart"/>
      <w:r w:rsidRPr="00A534AD">
        <w:rPr>
          <w:sz w:val="20"/>
          <w:szCs w:val="20"/>
          <w:lang w:eastAsia="uk-UA"/>
        </w:rPr>
        <w:t>балів</w:t>
      </w:r>
      <w:proofErr w:type="spellEnd"/>
      <w:r w:rsidRPr="00A534AD">
        <w:rPr>
          <w:sz w:val="20"/>
          <w:szCs w:val="20"/>
          <w:lang w:eastAsia="uk-UA"/>
        </w:rPr>
        <w:t xml:space="preserve"> – </w:t>
      </w:r>
      <w:proofErr w:type="spellStart"/>
      <w:r w:rsidRPr="00A534AD">
        <w:rPr>
          <w:sz w:val="20"/>
          <w:szCs w:val="20"/>
          <w:lang w:eastAsia="uk-UA"/>
        </w:rPr>
        <w:t>виразна</w:t>
      </w:r>
      <w:proofErr w:type="spellEnd"/>
      <w:r w:rsidRPr="00A534AD">
        <w:rPr>
          <w:sz w:val="20"/>
          <w:szCs w:val="20"/>
          <w:lang w:eastAsia="uk-UA"/>
        </w:rPr>
        <w:t xml:space="preserve">; 11-12 </w:t>
      </w:r>
      <w:proofErr w:type="spellStart"/>
      <w:r w:rsidRPr="00A534AD">
        <w:rPr>
          <w:sz w:val="20"/>
          <w:szCs w:val="20"/>
          <w:lang w:eastAsia="uk-UA"/>
        </w:rPr>
        <w:t>балів</w:t>
      </w:r>
      <w:proofErr w:type="spellEnd"/>
      <w:r w:rsidRPr="00A534AD">
        <w:rPr>
          <w:sz w:val="20"/>
          <w:szCs w:val="20"/>
          <w:lang w:eastAsia="uk-UA"/>
        </w:rPr>
        <w:t xml:space="preserve"> – </w:t>
      </w:r>
      <w:proofErr w:type="spellStart"/>
      <w:r w:rsidRPr="00A534AD">
        <w:rPr>
          <w:sz w:val="20"/>
          <w:szCs w:val="20"/>
          <w:lang w:eastAsia="uk-UA"/>
        </w:rPr>
        <w:t>істотна</w:t>
      </w:r>
      <w:proofErr w:type="spellEnd"/>
      <w:r w:rsidRPr="00A534AD">
        <w:rPr>
          <w:sz w:val="20"/>
          <w:szCs w:val="20"/>
          <w:lang w:eastAsia="uk-UA"/>
        </w:rPr>
        <w:t xml:space="preserve">; </w:t>
      </w:r>
      <w:proofErr w:type="spellStart"/>
      <w:r w:rsidRPr="00A534AD">
        <w:rPr>
          <w:sz w:val="20"/>
          <w:szCs w:val="20"/>
          <w:lang w:eastAsia="uk-UA"/>
        </w:rPr>
        <w:t>більше</w:t>
      </w:r>
      <w:proofErr w:type="spellEnd"/>
      <w:r w:rsidRPr="00A534AD">
        <w:rPr>
          <w:sz w:val="20"/>
          <w:szCs w:val="20"/>
          <w:lang w:eastAsia="uk-UA"/>
        </w:rPr>
        <w:t xml:space="preserve"> 12 </w:t>
      </w:r>
      <w:proofErr w:type="spellStart"/>
      <w:r w:rsidRPr="00A534AD">
        <w:rPr>
          <w:sz w:val="20"/>
          <w:szCs w:val="20"/>
          <w:lang w:eastAsia="uk-UA"/>
        </w:rPr>
        <w:t>балів</w:t>
      </w:r>
      <w:proofErr w:type="spellEnd"/>
      <w:r w:rsidRPr="00A534AD">
        <w:rPr>
          <w:sz w:val="20"/>
          <w:szCs w:val="20"/>
          <w:lang w:eastAsia="uk-UA"/>
        </w:rPr>
        <w:t xml:space="preserve"> – </w:t>
      </w:r>
      <w:proofErr w:type="spellStart"/>
      <w:r w:rsidRPr="00A534AD">
        <w:rPr>
          <w:sz w:val="20"/>
          <w:szCs w:val="20"/>
          <w:lang w:eastAsia="uk-UA"/>
        </w:rPr>
        <w:t>різко</w:t>
      </w:r>
      <w:proofErr w:type="spellEnd"/>
      <w:r w:rsidRPr="00A534AD">
        <w:rPr>
          <w:sz w:val="20"/>
          <w:szCs w:val="20"/>
          <w:lang w:eastAsia="uk-UA"/>
        </w:rPr>
        <w:t xml:space="preserve"> </w:t>
      </w:r>
      <w:proofErr w:type="spellStart"/>
      <w:r w:rsidRPr="00A534AD">
        <w:rPr>
          <w:sz w:val="20"/>
          <w:szCs w:val="20"/>
          <w:lang w:eastAsia="uk-UA"/>
        </w:rPr>
        <w:t>виражена</w:t>
      </w:r>
      <w:proofErr w:type="spellEnd"/>
      <w:r w:rsidRPr="00A534AD">
        <w:rPr>
          <w:sz w:val="20"/>
          <w:szCs w:val="20"/>
          <w:lang w:eastAsia="uk-UA"/>
        </w:rPr>
        <w:t>.</w:t>
      </w: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A534AD" w:rsidRDefault="00A534AD" w:rsidP="00A534AD">
      <w:pPr>
        <w:ind w:right="310"/>
        <w:rPr>
          <w:sz w:val="22"/>
          <w:szCs w:val="22"/>
          <w:lang w:val="uk-UA" w:eastAsia="uk-UA"/>
        </w:rPr>
      </w:pPr>
    </w:p>
    <w:p w:rsidR="00BE6781" w:rsidRDefault="00BE6781" w:rsidP="00BE6781">
      <w:pPr>
        <w:ind w:left="426" w:right="310" w:firstLine="708"/>
        <w:rPr>
          <w:sz w:val="22"/>
          <w:szCs w:val="22"/>
          <w:lang w:val="uk-UA" w:eastAsia="uk-UA"/>
        </w:rPr>
      </w:pPr>
    </w:p>
    <w:p w:rsidR="00BE6781" w:rsidRPr="00752C8B" w:rsidRDefault="00BE6781" w:rsidP="00BE6781">
      <w:pPr>
        <w:jc w:val="center"/>
        <w:rPr>
          <w:sz w:val="20"/>
          <w:szCs w:val="20"/>
        </w:rPr>
      </w:pPr>
      <w:proofErr w:type="spellStart"/>
      <w:r w:rsidRPr="00752C8B">
        <w:rPr>
          <w:sz w:val="20"/>
          <w:szCs w:val="20"/>
        </w:rPr>
        <w:t>Стенфордська</w:t>
      </w:r>
      <w:proofErr w:type="spellEnd"/>
      <w:r w:rsidRPr="00752C8B">
        <w:rPr>
          <w:sz w:val="20"/>
          <w:szCs w:val="20"/>
        </w:rPr>
        <w:t xml:space="preserve"> анкета </w:t>
      </w:r>
      <w:proofErr w:type="spellStart"/>
      <w:r w:rsidRPr="00752C8B">
        <w:rPr>
          <w:sz w:val="20"/>
          <w:szCs w:val="20"/>
        </w:rPr>
        <w:t>оцінки</w:t>
      </w:r>
      <w:proofErr w:type="spellEnd"/>
      <w:r w:rsidRPr="00752C8B">
        <w:rPr>
          <w:sz w:val="20"/>
          <w:szCs w:val="20"/>
        </w:rPr>
        <w:t xml:space="preserve"> </w:t>
      </w:r>
      <w:proofErr w:type="spellStart"/>
      <w:r w:rsidRPr="00752C8B">
        <w:rPr>
          <w:sz w:val="20"/>
          <w:szCs w:val="20"/>
        </w:rPr>
        <w:t>здоров’я</w:t>
      </w:r>
      <w:proofErr w:type="spellEnd"/>
      <w:r w:rsidRPr="00752C8B">
        <w:rPr>
          <w:sz w:val="20"/>
          <w:szCs w:val="20"/>
        </w:rPr>
        <w:t xml:space="preserve"> хворого на </w:t>
      </w:r>
      <w:proofErr w:type="spellStart"/>
      <w:r w:rsidRPr="00752C8B">
        <w:rPr>
          <w:sz w:val="20"/>
          <w:szCs w:val="20"/>
        </w:rPr>
        <w:t>ревматоїдний</w:t>
      </w:r>
      <w:proofErr w:type="spellEnd"/>
      <w:r w:rsidRPr="00752C8B">
        <w:rPr>
          <w:sz w:val="20"/>
          <w:szCs w:val="20"/>
        </w:rPr>
        <w:t xml:space="preserve"> артрит</w:t>
      </w:r>
    </w:p>
    <w:p w:rsidR="00BE6781" w:rsidRPr="00752C8B" w:rsidRDefault="00BE6781" w:rsidP="00BE6781">
      <w:pPr>
        <w:ind w:left="426" w:right="310" w:firstLine="708"/>
        <w:rPr>
          <w:sz w:val="20"/>
          <w:szCs w:val="20"/>
          <w:lang w:val="uk-UA" w:eastAsia="uk-UA"/>
        </w:rPr>
      </w:pPr>
    </w:p>
    <w:tbl>
      <w:tblPr>
        <w:tblW w:w="584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51"/>
        <w:gridCol w:w="1021"/>
        <w:gridCol w:w="993"/>
        <w:gridCol w:w="992"/>
      </w:tblGrid>
      <w:tr w:rsidR="00BE6781" w:rsidRPr="00752C8B" w:rsidTr="00752C8B">
        <w:tc>
          <w:tcPr>
            <w:tcW w:w="5841" w:type="dxa"/>
            <w:gridSpan w:val="5"/>
          </w:tcPr>
          <w:p w:rsidR="00BE6781" w:rsidRPr="00752C8B" w:rsidRDefault="00BE6781" w:rsidP="009276CD">
            <w:pPr>
              <w:ind w:left="426" w:right="310" w:firstLine="708"/>
              <w:rPr>
                <w:sz w:val="20"/>
                <w:szCs w:val="20"/>
              </w:rPr>
            </w:pPr>
            <w:proofErr w:type="gramStart"/>
            <w:r w:rsidRPr="00752C8B">
              <w:rPr>
                <w:sz w:val="20"/>
                <w:szCs w:val="20"/>
              </w:rPr>
              <w:t>У кожному рядку</w:t>
            </w:r>
            <w:proofErr w:type="gramEnd"/>
            <w:r w:rsidRPr="00752C8B">
              <w:rPr>
                <w:sz w:val="20"/>
                <w:szCs w:val="20"/>
              </w:rPr>
              <w:t xml:space="preserve"> </w:t>
            </w:r>
            <w:proofErr w:type="spellStart"/>
            <w:r w:rsidRPr="00752C8B">
              <w:rPr>
                <w:sz w:val="20"/>
                <w:szCs w:val="20"/>
              </w:rPr>
              <w:t>анкети</w:t>
            </w:r>
            <w:proofErr w:type="spellEnd"/>
            <w:r w:rsidRPr="00752C8B">
              <w:rPr>
                <w:sz w:val="20"/>
                <w:szCs w:val="20"/>
              </w:rPr>
              <w:t xml:space="preserve"> </w:t>
            </w:r>
            <w:proofErr w:type="spellStart"/>
            <w:r w:rsidRPr="00752C8B">
              <w:rPr>
                <w:sz w:val="20"/>
                <w:szCs w:val="20"/>
              </w:rPr>
              <w:t>відзначте</w:t>
            </w:r>
            <w:proofErr w:type="spellEnd"/>
            <w:r w:rsidRPr="00752C8B">
              <w:rPr>
                <w:sz w:val="20"/>
                <w:szCs w:val="20"/>
              </w:rPr>
              <w:t xml:space="preserve"> </w:t>
            </w:r>
            <w:proofErr w:type="spellStart"/>
            <w:r w:rsidRPr="00752C8B">
              <w:rPr>
                <w:sz w:val="20"/>
                <w:szCs w:val="20"/>
              </w:rPr>
              <w:t>відповідь</w:t>
            </w:r>
            <w:proofErr w:type="spellEnd"/>
            <w:r w:rsidRPr="00752C8B">
              <w:rPr>
                <w:sz w:val="20"/>
                <w:szCs w:val="20"/>
              </w:rPr>
              <w:t xml:space="preserve">, яка </w:t>
            </w:r>
            <w:proofErr w:type="spellStart"/>
            <w:r w:rsidRPr="00752C8B">
              <w:rPr>
                <w:sz w:val="20"/>
                <w:szCs w:val="20"/>
              </w:rPr>
              <w:t>найбільше</w:t>
            </w:r>
            <w:proofErr w:type="spellEnd"/>
            <w:r w:rsidRPr="00752C8B">
              <w:rPr>
                <w:sz w:val="20"/>
                <w:szCs w:val="20"/>
              </w:rPr>
              <w:t xml:space="preserve"> </w:t>
            </w:r>
            <w:proofErr w:type="spellStart"/>
            <w:r w:rsidRPr="00752C8B">
              <w:rPr>
                <w:sz w:val="20"/>
                <w:szCs w:val="20"/>
              </w:rPr>
              <w:t>відповідає</w:t>
            </w:r>
            <w:proofErr w:type="spellEnd"/>
            <w:r w:rsidRPr="00752C8B">
              <w:rPr>
                <w:sz w:val="20"/>
                <w:szCs w:val="20"/>
              </w:rPr>
              <w:t xml:space="preserve"> </w:t>
            </w:r>
            <w:proofErr w:type="spellStart"/>
            <w:r w:rsidRPr="00752C8B">
              <w:rPr>
                <w:sz w:val="20"/>
                <w:szCs w:val="20"/>
              </w:rPr>
              <w:t>Вашому</w:t>
            </w:r>
            <w:proofErr w:type="spellEnd"/>
            <w:r w:rsidRPr="00752C8B">
              <w:rPr>
                <w:sz w:val="20"/>
                <w:szCs w:val="20"/>
              </w:rPr>
              <w:t xml:space="preserve"> стану</w:t>
            </w:r>
          </w:p>
        </w:tc>
      </w:tr>
      <w:tr w:rsidR="00BE6781" w:rsidRPr="00752C8B" w:rsidTr="00752C8B">
        <w:tc>
          <w:tcPr>
            <w:tcW w:w="1984" w:type="dxa"/>
          </w:tcPr>
          <w:p w:rsidR="00BE6781" w:rsidRPr="00752C8B" w:rsidRDefault="00BE6781" w:rsidP="009276CD">
            <w:pPr>
              <w:ind w:right="310"/>
              <w:jc w:val="center"/>
              <w:rPr>
                <w:sz w:val="20"/>
                <w:szCs w:val="20"/>
              </w:rPr>
            </w:pPr>
            <w:proofErr w:type="spellStart"/>
            <w:r w:rsidRPr="00752C8B">
              <w:rPr>
                <w:sz w:val="20"/>
                <w:szCs w:val="20"/>
              </w:rPr>
              <w:t>Чи</w:t>
            </w:r>
            <w:proofErr w:type="spellEnd"/>
            <w:r w:rsidRPr="00752C8B">
              <w:rPr>
                <w:sz w:val="20"/>
                <w:szCs w:val="20"/>
              </w:rPr>
              <w:t xml:space="preserve"> </w:t>
            </w:r>
            <w:proofErr w:type="spellStart"/>
            <w:r w:rsidRPr="00752C8B">
              <w:rPr>
                <w:sz w:val="20"/>
                <w:szCs w:val="20"/>
              </w:rPr>
              <w:t>здатні</w:t>
            </w:r>
            <w:proofErr w:type="spellEnd"/>
            <w:r w:rsidRPr="00752C8B">
              <w:rPr>
                <w:sz w:val="20"/>
                <w:szCs w:val="20"/>
              </w:rPr>
              <w:t xml:space="preserve"> Ви в </w:t>
            </w:r>
            <w:proofErr w:type="spellStart"/>
            <w:r w:rsidRPr="00752C8B">
              <w:rPr>
                <w:sz w:val="20"/>
                <w:szCs w:val="20"/>
              </w:rPr>
              <w:t>даний</w:t>
            </w:r>
            <w:proofErr w:type="spellEnd"/>
            <w:r w:rsidRPr="00752C8B">
              <w:rPr>
                <w:sz w:val="20"/>
                <w:szCs w:val="20"/>
              </w:rPr>
              <w:t xml:space="preserve"> момент:</w:t>
            </w:r>
          </w:p>
        </w:tc>
        <w:tc>
          <w:tcPr>
            <w:tcW w:w="851" w:type="dxa"/>
          </w:tcPr>
          <w:p w:rsidR="00BE6781" w:rsidRPr="00752C8B" w:rsidRDefault="00BE6781" w:rsidP="009276CD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752C8B">
              <w:rPr>
                <w:sz w:val="20"/>
                <w:szCs w:val="20"/>
              </w:rPr>
              <w:t>Вільно</w:t>
            </w:r>
            <w:proofErr w:type="spellEnd"/>
          </w:p>
        </w:tc>
        <w:tc>
          <w:tcPr>
            <w:tcW w:w="1021" w:type="dxa"/>
          </w:tcPr>
          <w:p w:rsidR="00BE6781" w:rsidRPr="00752C8B" w:rsidRDefault="00BE6781" w:rsidP="009276CD">
            <w:pPr>
              <w:jc w:val="center"/>
              <w:rPr>
                <w:sz w:val="20"/>
                <w:szCs w:val="20"/>
              </w:rPr>
            </w:pPr>
            <w:r w:rsidRPr="00752C8B">
              <w:rPr>
                <w:sz w:val="20"/>
                <w:szCs w:val="20"/>
              </w:rPr>
              <w:t>З</w:t>
            </w:r>
            <w:r w:rsidRPr="00752C8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52C8B">
              <w:rPr>
                <w:sz w:val="20"/>
                <w:szCs w:val="20"/>
              </w:rPr>
              <w:t>незнач</w:t>
            </w:r>
            <w:proofErr w:type="spellEnd"/>
          </w:p>
          <w:p w:rsidR="00BE6781" w:rsidRPr="00752C8B" w:rsidRDefault="00BE6781" w:rsidP="009276CD">
            <w:pPr>
              <w:jc w:val="center"/>
              <w:rPr>
                <w:sz w:val="20"/>
                <w:szCs w:val="20"/>
              </w:rPr>
            </w:pPr>
            <w:r w:rsidRPr="00752C8B">
              <w:rPr>
                <w:sz w:val="20"/>
                <w:szCs w:val="20"/>
                <w:lang w:val="uk-UA"/>
              </w:rPr>
              <w:t>н</w:t>
            </w:r>
            <w:r w:rsidRPr="00752C8B">
              <w:rPr>
                <w:sz w:val="20"/>
                <w:szCs w:val="20"/>
              </w:rPr>
              <w:t>им</w:t>
            </w:r>
          </w:p>
          <w:p w:rsidR="00752C8B" w:rsidRPr="00752C8B" w:rsidRDefault="00BE6781" w:rsidP="009276CD">
            <w:pPr>
              <w:ind w:left="-109"/>
              <w:jc w:val="center"/>
              <w:rPr>
                <w:sz w:val="20"/>
                <w:szCs w:val="20"/>
              </w:rPr>
            </w:pPr>
            <w:r w:rsidRPr="00752C8B">
              <w:rPr>
                <w:sz w:val="20"/>
                <w:szCs w:val="20"/>
              </w:rPr>
              <w:t>затруднен</w:t>
            </w:r>
          </w:p>
          <w:p w:rsidR="00BE6781" w:rsidRPr="00752C8B" w:rsidRDefault="00BE6781" w:rsidP="009276CD">
            <w:pPr>
              <w:ind w:left="-109"/>
              <w:jc w:val="center"/>
              <w:rPr>
                <w:sz w:val="20"/>
                <w:szCs w:val="20"/>
              </w:rPr>
            </w:pPr>
            <w:proofErr w:type="spellStart"/>
            <w:r w:rsidRPr="00752C8B">
              <w:rPr>
                <w:sz w:val="20"/>
                <w:szCs w:val="20"/>
              </w:rPr>
              <w:t>ням</w:t>
            </w:r>
            <w:proofErr w:type="spellEnd"/>
          </w:p>
        </w:tc>
        <w:tc>
          <w:tcPr>
            <w:tcW w:w="993" w:type="dxa"/>
          </w:tcPr>
          <w:p w:rsidR="00BE6781" w:rsidRPr="00752C8B" w:rsidRDefault="00BE6781" w:rsidP="00752C8B">
            <w:pPr>
              <w:ind w:left="-40" w:hanging="68"/>
              <w:jc w:val="center"/>
              <w:rPr>
                <w:sz w:val="20"/>
                <w:szCs w:val="20"/>
              </w:rPr>
            </w:pPr>
            <w:r w:rsidRPr="00752C8B">
              <w:rPr>
                <w:sz w:val="20"/>
                <w:szCs w:val="20"/>
                <w:lang w:val="uk-UA"/>
              </w:rPr>
              <w:t xml:space="preserve">       </w:t>
            </w:r>
            <w:r w:rsidR="00752C8B" w:rsidRPr="00752C8B">
              <w:rPr>
                <w:sz w:val="20"/>
                <w:szCs w:val="20"/>
                <w:lang w:val="uk-UA"/>
              </w:rPr>
              <w:t>Із</w:t>
            </w:r>
            <w:r w:rsidRPr="00752C8B">
              <w:rPr>
                <w:sz w:val="20"/>
                <w:szCs w:val="20"/>
              </w:rPr>
              <w:t xml:space="preserve"> </w:t>
            </w:r>
            <w:proofErr w:type="spellStart"/>
            <w:r w:rsidRPr="00752C8B">
              <w:rPr>
                <w:sz w:val="20"/>
                <w:szCs w:val="20"/>
              </w:rPr>
              <w:t>значним</w:t>
            </w:r>
            <w:proofErr w:type="spellEnd"/>
            <w:r w:rsidRPr="00752C8B">
              <w:rPr>
                <w:sz w:val="20"/>
                <w:szCs w:val="20"/>
              </w:rPr>
              <w:t xml:space="preserve"> </w:t>
            </w:r>
            <w:proofErr w:type="spellStart"/>
            <w:r w:rsidRPr="00752C8B">
              <w:rPr>
                <w:sz w:val="20"/>
                <w:szCs w:val="20"/>
              </w:rPr>
              <w:t>затруд</w:t>
            </w:r>
            <w:proofErr w:type="spellEnd"/>
            <w:r w:rsidRPr="00752C8B">
              <w:rPr>
                <w:sz w:val="20"/>
                <w:szCs w:val="20"/>
                <w:lang w:val="uk-UA"/>
              </w:rPr>
              <w:t xml:space="preserve">            </w:t>
            </w:r>
          </w:p>
          <w:p w:rsidR="00BE6781" w:rsidRPr="00752C8B" w:rsidRDefault="00BE6781" w:rsidP="009276CD">
            <w:pPr>
              <w:ind w:left="-245"/>
              <w:jc w:val="center"/>
              <w:rPr>
                <w:sz w:val="20"/>
                <w:szCs w:val="20"/>
              </w:rPr>
            </w:pPr>
            <w:r w:rsidRPr="00752C8B">
              <w:rPr>
                <w:sz w:val="20"/>
                <w:szCs w:val="20"/>
                <w:lang w:val="uk-UA"/>
              </w:rPr>
              <w:t>н</w:t>
            </w:r>
            <w:proofErr w:type="spellStart"/>
            <w:r w:rsidRPr="00752C8B">
              <w:rPr>
                <w:sz w:val="20"/>
                <w:szCs w:val="20"/>
              </w:rPr>
              <w:t>енням</w:t>
            </w:r>
            <w:proofErr w:type="spellEnd"/>
          </w:p>
        </w:tc>
        <w:tc>
          <w:tcPr>
            <w:tcW w:w="992" w:type="dxa"/>
          </w:tcPr>
          <w:p w:rsidR="00BE6781" w:rsidRPr="00752C8B" w:rsidRDefault="00BE6781" w:rsidP="009276CD">
            <w:pPr>
              <w:ind w:left="-109" w:right="310" w:firstLine="142"/>
              <w:jc w:val="center"/>
              <w:rPr>
                <w:sz w:val="20"/>
                <w:szCs w:val="20"/>
                <w:lang w:val="uk-UA"/>
              </w:rPr>
            </w:pPr>
            <w:r w:rsidRPr="00752C8B">
              <w:rPr>
                <w:sz w:val="20"/>
                <w:szCs w:val="20"/>
                <w:lang w:val="uk-UA"/>
              </w:rPr>
              <w:t>Н</w:t>
            </w:r>
            <w:r w:rsidRPr="00752C8B">
              <w:rPr>
                <w:sz w:val="20"/>
                <w:szCs w:val="20"/>
              </w:rPr>
              <w:t xml:space="preserve">е </w:t>
            </w:r>
            <w:r w:rsidRPr="00752C8B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752C8B">
              <w:rPr>
                <w:sz w:val="20"/>
                <w:szCs w:val="20"/>
              </w:rPr>
              <w:t>ожу</w:t>
            </w:r>
            <w:proofErr w:type="spellEnd"/>
            <w:r w:rsidRPr="00752C8B">
              <w:rPr>
                <w:sz w:val="20"/>
                <w:szCs w:val="20"/>
              </w:rPr>
              <w:t xml:space="preserve"> </w:t>
            </w:r>
          </w:p>
          <w:p w:rsidR="00BE6781" w:rsidRPr="00752C8B" w:rsidRDefault="00BE6781" w:rsidP="009276CD">
            <w:pPr>
              <w:ind w:left="-1101" w:right="1307"/>
              <w:jc w:val="center"/>
              <w:rPr>
                <w:sz w:val="20"/>
                <w:szCs w:val="20"/>
              </w:rPr>
            </w:pPr>
            <w:proofErr w:type="spellStart"/>
            <w:r w:rsidRPr="00752C8B">
              <w:rPr>
                <w:sz w:val="20"/>
                <w:szCs w:val="20"/>
              </w:rPr>
              <w:t>нати</w:t>
            </w:r>
            <w:proofErr w:type="spellEnd"/>
          </w:p>
        </w:tc>
      </w:tr>
      <w:tr w:rsidR="00BE6781" w:rsidRPr="00752C8B" w:rsidTr="00752C8B">
        <w:tc>
          <w:tcPr>
            <w:tcW w:w="1984" w:type="dxa"/>
            <w:vAlign w:val="center"/>
          </w:tcPr>
          <w:p w:rsidR="00BE6781" w:rsidRPr="00752C8B" w:rsidRDefault="00BE6781" w:rsidP="00752C8B">
            <w:pPr>
              <w:rPr>
                <w:sz w:val="20"/>
                <w:szCs w:val="20"/>
              </w:rPr>
            </w:pPr>
            <w:proofErr w:type="spellStart"/>
            <w:r w:rsidRPr="00752C8B">
              <w:rPr>
                <w:sz w:val="20"/>
                <w:szCs w:val="20"/>
              </w:rPr>
              <w:t>одягнутися</w:t>
            </w:r>
            <w:proofErr w:type="spellEnd"/>
            <w:r w:rsidRPr="00752C8B">
              <w:rPr>
                <w:sz w:val="20"/>
                <w:szCs w:val="20"/>
              </w:rPr>
              <w:t>,</w:t>
            </w:r>
          </w:p>
          <w:p w:rsidR="00BE6781" w:rsidRPr="00752C8B" w:rsidRDefault="00BE6781" w:rsidP="00752C8B">
            <w:pPr>
              <w:rPr>
                <w:sz w:val="20"/>
                <w:szCs w:val="20"/>
              </w:rPr>
            </w:pPr>
            <w:proofErr w:type="spellStart"/>
            <w:r w:rsidRPr="00752C8B">
              <w:rPr>
                <w:sz w:val="20"/>
                <w:szCs w:val="20"/>
              </w:rPr>
              <w:t>включаючи</w:t>
            </w:r>
            <w:proofErr w:type="spellEnd"/>
            <w:r w:rsidRPr="00752C8B">
              <w:rPr>
                <w:sz w:val="20"/>
                <w:szCs w:val="20"/>
              </w:rPr>
              <w:t xml:space="preserve"> </w:t>
            </w:r>
            <w:proofErr w:type="spellStart"/>
            <w:r w:rsidRPr="00752C8B">
              <w:rPr>
                <w:sz w:val="20"/>
                <w:szCs w:val="20"/>
              </w:rPr>
              <w:t>зав’язування</w:t>
            </w:r>
            <w:proofErr w:type="spellEnd"/>
            <w:r w:rsidRPr="00752C8B">
              <w:rPr>
                <w:sz w:val="20"/>
                <w:szCs w:val="20"/>
              </w:rPr>
              <w:t xml:space="preserve"> </w:t>
            </w:r>
          </w:p>
          <w:p w:rsidR="00BE6781" w:rsidRPr="00752C8B" w:rsidRDefault="00BE6781" w:rsidP="00752C8B">
            <w:pPr>
              <w:rPr>
                <w:sz w:val="20"/>
                <w:szCs w:val="20"/>
              </w:rPr>
            </w:pPr>
            <w:proofErr w:type="spellStart"/>
            <w:r w:rsidRPr="00752C8B">
              <w:rPr>
                <w:sz w:val="20"/>
                <w:szCs w:val="20"/>
              </w:rPr>
              <w:t>шнурків</w:t>
            </w:r>
            <w:proofErr w:type="spellEnd"/>
            <w:r w:rsidRPr="00752C8B">
              <w:rPr>
                <w:sz w:val="20"/>
                <w:szCs w:val="20"/>
              </w:rPr>
              <w:t xml:space="preserve"> і </w:t>
            </w:r>
            <w:proofErr w:type="spellStart"/>
            <w:r w:rsidRPr="00752C8B">
              <w:rPr>
                <w:sz w:val="20"/>
                <w:szCs w:val="20"/>
              </w:rPr>
              <w:t>защіпання</w:t>
            </w:r>
            <w:proofErr w:type="spellEnd"/>
            <w:r w:rsidRPr="00752C8B">
              <w:rPr>
                <w:sz w:val="20"/>
                <w:szCs w:val="20"/>
              </w:rPr>
              <w:t xml:space="preserve"> </w:t>
            </w:r>
            <w:proofErr w:type="spellStart"/>
            <w:r w:rsidRPr="00752C8B">
              <w:rPr>
                <w:sz w:val="20"/>
                <w:szCs w:val="20"/>
              </w:rPr>
              <w:t>ґудзиків</w:t>
            </w:r>
            <w:proofErr w:type="spellEnd"/>
            <w:r w:rsidRPr="00752C8B"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</w:tr>
      <w:tr w:rsidR="00BE6781" w:rsidRPr="00752C8B" w:rsidTr="00752C8B">
        <w:tc>
          <w:tcPr>
            <w:tcW w:w="1984" w:type="dxa"/>
            <w:vAlign w:val="center"/>
          </w:tcPr>
          <w:p w:rsidR="00BE6781" w:rsidRPr="00752C8B" w:rsidRDefault="00BE6781" w:rsidP="00752C8B">
            <w:pPr>
              <w:rPr>
                <w:sz w:val="20"/>
                <w:szCs w:val="20"/>
              </w:rPr>
            </w:pPr>
            <w:proofErr w:type="spellStart"/>
            <w:r w:rsidRPr="00752C8B">
              <w:rPr>
                <w:sz w:val="20"/>
                <w:szCs w:val="20"/>
              </w:rPr>
              <w:t>лягти</w:t>
            </w:r>
            <w:proofErr w:type="spellEnd"/>
            <w:r w:rsidRPr="00752C8B">
              <w:rPr>
                <w:sz w:val="20"/>
                <w:szCs w:val="20"/>
              </w:rPr>
              <w:t xml:space="preserve"> в </w:t>
            </w:r>
            <w:proofErr w:type="spellStart"/>
            <w:r w:rsidRPr="00752C8B">
              <w:rPr>
                <w:sz w:val="20"/>
                <w:szCs w:val="20"/>
              </w:rPr>
              <w:t>ліжко</w:t>
            </w:r>
            <w:proofErr w:type="spellEnd"/>
            <w:r w:rsidRPr="00752C8B">
              <w:rPr>
                <w:sz w:val="20"/>
                <w:szCs w:val="20"/>
              </w:rPr>
              <w:t xml:space="preserve"> і </w:t>
            </w:r>
            <w:proofErr w:type="spellStart"/>
            <w:r w:rsidRPr="00752C8B">
              <w:rPr>
                <w:sz w:val="20"/>
                <w:szCs w:val="20"/>
              </w:rPr>
              <w:t>встати</w:t>
            </w:r>
            <w:proofErr w:type="spellEnd"/>
            <w:r w:rsidRPr="00752C8B">
              <w:rPr>
                <w:sz w:val="20"/>
                <w:szCs w:val="20"/>
              </w:rPr>
              <w:t xml:space="preserve"> з </w:t>
            </w:r>
            <w:proofErr w:type="spellStart"/>
            <w:r w:rsidRPr="00752C8B">
              <w:rPr>
                <w:sz w:val="20"/>
                <w:szCs w:val="20"/>
              </w:rPr>
              <w:t>нього</w:t>
            </w:r>
            <w:proofErr w:type="spellEnd"/>
            <w:r w:rsidRPr="00752C8B"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</w:tr>
      <w:tr w:rsidR="00BE6781" w:rsidRPr="00752C8B" w:rsidTr="00752C8B">
        <w:tc>
          <w:tcPr>
            <w:tcW w:w="1984" w:type="dxa"/>
            <w:vAlign w:val="center"/>
          </w:tcPr>
          <w:p w:rsidR="00BE6781" w:rsidRPr="00752C8B" w:rsidRDefault="00BE6781" w:rsidP="00752C8B">
            <w:pPr>
              <w:rPr>
                <w:sz w:val="20"/>
                <w:szCs w:val="20"/>
              </w:rPr>
            </w:pPr>
            <w:proofErr w:type="spellStart"/>
            <w:r w:rsidRPr="00752C8B">
              <w:rPr>
                <w:sz w:val="20"/>
                <w:szCs w:val="20"/>
              </w:rPr>
              <w:t>піднести</w:t>
            </w:r>
            <w:proofErr w:type="spellEnd"/>
            <w:r w:rsidRPr="00752C8B">
              <w:rPr>
                <w:sz w:val="20"/>
                <w:szCs w:val="20"/>
              </w:rPr>
              <w:t xml:space="preserve"> </w:t>
            </w:r>
            <w:proofErr w:type="spellStart"/>
            <w:r w:rsidRPr="00752C8B">
              <w:rPr>
                <w:sz w:val="20"/>
                <w:szCs w:val="20"/>
              </w:rPr>
              <w:t>наповнену</w:t>
            </w:r>
            <w:proofErr w:type="spellEnd"/>
            <w:r w:rsidRPr="00752C8B">
              <w:rPr>
                <w:sz w:val="20"/>
                <w:szCs w:val="20"/>
              </w:rPr>
              <w:t xml:space="preserve"> чашку</w:t>
            </w:r>
          </w:p>
          <w:p w:rsidR="00BE6781" w:rsidRPr="00752C8B" w:rsidRDefault="00BE6781" w:rsidP="00752C8B">
            <w:pPr>
              <w:rPr>
                <w:sz w:val="20"/>
                <w:szCs w:val="20"/>
              </w:rPr>
            </w:pPr>
            <w:proofErr w:type="gramStart"/>
            <w:r w:rsidRPr="00752C8B">
              <w:rPr>
                <w:sz w:val="20"/>
                <w:szCs w:val="20"/>
              </w:rPr>
              <w:t>до рота</w:t>
            </w:r>
            <w:proofErr w:type="gramEnd"/>
            <w:r w:rsidRPr="00752C8B"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</w:tr>
      <w:tr w:rsidR="00BE6781" w:rsidRPr="00752C8B" w:rsidTr="00752C8B">
        <w:tc>
          <w:tcPr>
            <w:tcW w:w="1984" w:type="dxa"/>
            <w:vAlign w:val="center"/>
          </w:tcPr>
          <w:p w:rsidR="00BE6781" w:rsidRPr="00752C8B" w:rsidRDefault="00BE6781" w:rsidP="00752C8B">
            <w:pPr>
              <w:rPr>
                <w:sz w:val="20"/>
                <w:szCs w:val="20"/>
              </w:rPr>
            </w:pPr>
            <w:proofErr w:type="spellStart"/>
            <w:r w:rsidRPr="00752C8B">
              <w:rPr>
                <w:sz w:val="20"/>
                <w:szCs w:val="20"/>
              </w:rPr>
              <w:t>здійснювати</w:t>
            </w:r>
            <w:proofErr w:type="spellEnd"/>
            <w:r w:rsidRPr="00752C8B">
              <w:rPr>
                <w:sz w:val="20"/>
                <w:szCs w:val="20"/>
              </w:rPr>
              <w:t xml:space="preserve"> </w:t>
            </w:r>
            <w:proofErr w:type="spellStart"/>
            <w:r w:rsidRPr="00752C8B">
              <w:rPr>
                <w:sz w:val="20"/>
                <w:szCs w:val="20"/>
              </w:rPr>
              <w:t>прогулянки</w:t>
            </w:r>
            <w:proofErr w:type="spellEnd"/>
          </w:p>
          <w:p w:rsidR="00BE6781" w:rsidRPr="00752C8B" w:rsidRDefault="00BE6781" w:rsidP="00752C8B">
            <w:pPr>
              <w:rPr>
                <w:sz w:val="20"/>
                <w:szCs w:val="20"/>
              </w:rPr>
            </w:pPr>
            <w:r w:rsidRPr="00752C8B">
              <w:rPr>
                <w:sz w:val="20"/>
                <w:szCs w:val="20"/>
              </w:rPr>
              <w:t xml:space="preserve"> до дому?</w:t>
            </w:r>
          </w:p>
        </w:tc>
        <w:tc>
          <w:tcPr>
            <w:tcW w:w="851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</w:tr>
      <w:tr w:rsidR="00BE6781" w:rsidRPr="00752C8B" w:rsidTr="00752C8B">
        <w:tc>
          <w:tcPr>
            <w:tcW w:w="1984" w:type="dxa"/>
            <w:vAlign w:val="center"/>
          </w:tcPr>
          <w:p w:rsidR="00BE6781" w:rsidRPr="00752C8B" w:rsidRDefault="00BE6781" w:rsidP="00752C8B">
            <w:pPr>
              <w:rPr>
                <w:sz w:val="20"/>
                <w:szCs w:val="20"/>
              </w:rPr>
            </w:pPr>
            <w:proofErr w:type="spellStart"/>
            <w:r w:rsidRPr="00752C8B">
              <w:rPr>
                <w:sz w:val="20"/>
                <w:szCs w:val="20"/>
              </w:rPr>
              <w:t>вимити</w:t>
            </w:r>
            <w:proofErr w:type="spellEnd"/>
            <w:r w:rsidRPr="00752C8B">
              <w:rPr>
                <w:sz w:val="20"/>
                <w:szCs w:val="20"/>
              </w:rPr>
              <w:t xml:space="preserve"> й </w:t>
            </w:r>
            <w:proofErr w:type="spellStart"/>
            <w:r w:rsidRPr="00752C8B">
              <w:rPr>
                <w:sz w:val="20"/>
                <w:szCs w:val="20"/>
              </w:rPr>
              <w:t>витерти</w:t>
            </w:r>
            <w:proofErr w:type="spellEnd"/>
            <w:r w:rsidRPr="00752C8B">
              <w:rPr>
                <w:sz w:val="20"/>
                <w:szCs w:val="20"/>
              </w:rPr>
              <w:t xml:space="preserve"> усе </w:t>
            </w:r>
            <w:proofErr w:type="spellStart"/>
            <w:r w:rsidRPr="00752C8B">
              <w:rPr>
                <w:sz w:val="20"/>
                <w:szCs w:val="20"/>
              </w:rPr>
              <w:t>тіло</w:t>
            </w:r>
            <w:proofErr w:type="spellEnd"/>
            <w:r w:rsidRPr="00752C8B"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</w:tr>
      <w:tr w:rsidR="00BE6781" w:rsidRPr="00752C8B" w:rsidTr="00752C8B">
        <w:tc>
          <w:tcPr>
            <w:tcW w:w="1984" w:type="dxa"/>
            <w:vAlign w:val="center"/>
          </w:tcPr>
          <w:p w:rsidR="00BE6781" w:rsidRPr="00752C8B" w:rsidRDefault="00BE6781" w:rsidP="00752C8B">
            <w:pPr>
              <w:rPr>
                <w:sz w:val="20"/>
                <w:szCs w:val="20"/>
              </w:rPr>
            </w:pPr>
            <w:proofErr w:type="spellStart"/>
            <w:r w:rsidRPr="00752C8B">
              <w:rPr>
                <w:sz w:val="20"/>
                <w:szCs w:val="20"/>
              </w:rPr>
              <w:t>нахилитися</w:t>
            </w:r>
            <w:proofErr w:type="spellEnd"/>
            <w:r w:rsidRPr="00752C8B">
              <w:rPr>
                <w:sz w:val="20"/>
                <w:szCs w:val="20"/>
              </w:rPr>
              <w:t xml:space="preserve"> й </w:t>
            </w:r>
            <w:proofErr w:type="spellStart"/>
            <w:r w:rsidRPr="00752C8B">
              <w:rPr>
                <w:sz w:val="20"/>
                <w:szCs w:val="20"/>
              </w:rPr>
              <w:t>підняти</w:t>
            </w:r>
            <w:proofErr w:type="spellEnd"/>
            <w:r w:rsidRPr="00752C8B">
              <w:rPr>
                <w:sz w:val="20"/>
                <w:szCs w:val="20"/>
              </w:rPr>
              <w:t xml:space="preserve"> предмет з </w:t>
            </w:r>
            <w:proofErr w:type="spellStart"/>
            <w:r w:rsidRPr="00752C8B">
              <w:rPr>
                <w:sz w:val="20"/>
                <w:szCs w:val="20"/>
              </w:rPr>
              <w:t>підлоги</w:t>
            </w:r>
            <w:proofErr w:type="spellEnd"/>
            <w:r w:rsidRPr="00752C8B"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</w:tr>
      <w:tr w:rsidR="00BE6781" w:rsidRPr="00752C8B" w:rsidTr="00752C8B">
        <w:tc>
          <w:tcPr>
            <w:tcW w:w="1984" w:type="dxa"/>
            <w:vAlign w:val="center"/>
          </w:tcPr>
          <w:p w:rsidR="00BE6781" w:rsidRPr="00752C8B" w:rsidRDefault="00BE6781" w:rsidP="00752C8B">
            <w:pPr>
              <w:rPr>
                <w:sz w:val="20"/>
                <w:szCs w:val="20"/>
              </w:rPr>
            </w:pPr>
            <w:proofErr w:type="spellStart"/>
            <w:r w:rsidRPr="00752C8B">
              <w:rPr>
                <w:sz w:val="20"/>
                <w:szCs w:val="20"/>
              </w:rPr>
              <w:t>відкрити</w:t>
            </w:r>
            <w:proofErr w:type="spellEnd"/>
            <w:r w:rsidRPr="00752C8B">
              <w:rPr>
                <w:sz w:val="20"/>
                <w:szCs w:val="20"/>
              </w:rPr>
              <w:t xml:space="preserve"> й </w:t>
            </w:r>
            <w:proofErr w:type="spellStart"/>
            <w:r w:rsidRPr="00752C8B">
              <w:rPr>
                <w:sz w:val="20"/>
                <w:szCs w:val="20"/>
              </w:rPr>
              <w:t>закрити</w:t>
            </w:r>
            <w:proofErr w:type="spellEnd"/>
            <w:r w:rsidRPr="00752C8B">
              <w:rPr>
                <w:sz w:val="20"/>
                <w:szCs w:val="20"/>
              </w:rPr>
              <w:t xml:space="preserve"> кран?</w:t>
            </w:r>
          </w:p>
        </w:tc>
        <w:tc>
          <w:tcPr>
            <w:tcW w:w="851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</w:tr>
      <w:tr w:rsidR="00BE6781" w:rsidRPr="00752C8B" w:rsidTr="00752C8B">
        <w:tc>
          <w:tcPr>
            <w:tcW w:w="1984" w:type="dxa"/>
            <w:vAlign w:val="center"/>
          </w:tcPr>
          <w:p w:rsidR="00BE6781" w:rsidRPr="00752C8B" w:rsidRDefault="00BE6781" w:rsidP="00752C8B">
            <w:pPr>
              <w:rPr>
                <w:sz w:val="20"/>
                <w:szCs w:val="20"/>
              </w:rPr>
            </w:pPr>
            <w:proofErr w:type="spellStart"/>
            <w:r w:rsidRPr="00752C8B">
              <w:rPr>
                <w:sz w:val="20"/>
                <w:szCs w:val="20"/>
              </w:rPr>
              <w:t>сісти</w:t>
            </w:r>
            <w:proofErr w:type="spellEnd"/>
            <w:r w:rsidRPr="00752C8B">
              <w:rPr>
                <w:sz w:val="20"/>
                <w:szCs w:val="20"/>
              </w:rPr>
              <w:t xml:space="preserve"> в машину і </w:t>
            </w:r>
            <w:proofErr w:type="spellStart"/>
            <w:r w:rsidRPr="00752C8B">
              <w:rPr>
                <w:sz w:val="20"/>
                <w:szCs w:val="20"/>
              </w:rPr>
              <w:t>вийти</w:t>
            </w:r>
            <w:proofErr w:type="spellEnd"/>
            <w:r w:rsidRPr="00752C8B">
              <w:rPr>
                <w:sz w:val="20"/>
                <w:szCs w:val="20"/>
              </w:rPr>
              <w:t xml:space="preserve"> з </w:t>
            </w:r>
            <w:proofErr w:type="spellStart"/>
            <w:r w:rsidRPr="00752C8B">
              <w:rPr>
                <w:sz w:val="20"/>
                <w:szCs w:val="20"/>
              </w:rPr>
              <w:t>неї</w:t>
            </w:r>
            <w:proofErr w:type="spellEnd"/>
            <w:r w:rsidRPr="00752C8B"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6781" w:rsidRPr="00752C8B" w:rsidRDefault="00BE6781" w:rsidP="009276CD">
            <w:pPr>
              <w:pStyle w:val="17"/>
              <w:keepNext/>
              <w:keepLines/>
              <w:shd w:val="clear" w:color="auto" w:fill="auto"/>
              <w:spacing w:after="85" w:line="240" w:lineRule="auto"/>
              <w:ind w:left="426" w:right="310" w:firstLine="708"/>
              <w:rPr>
                <w:sz w:val="20"/>
                <w:szCs w:val="20"/>
              </w:rPr>
            </w:pPr>
          </w:p>
        </w:tc>
      </w:tr>
    </w:tbl>
    <w:p w:rsidR="00BE6781" w:rsidRPr="00752C8B" w:rsidRDefault="00BE6781" w:rsidP="00BE6781">
      <w:pPr>
        <w:ind w:left="426" w:right="310" w:firstLine="708"/>
        <w:rPr>
          <w:sz w:val="20"/>
          <w:szCs w:val="20"/>
          <w:lang w:val="uk-UA" w:eastAsia="uk-UA"/>
        </w:rPr>
      </w:pPr>
    </w:p>
    <w:p w:rsidR="00BE6781" w:rsidRPr="00752C8B" w:rsidRDefault="00BE6781" w:rsidP="00BE6781">
      <w:pPr>
        <w:pStyle w:val="17"/>
        <w:keepNext/>
        <w:keepLines/>
        <w:shd w:val="clear" w:color="auto" w:fill="auto"/>
        <w:spacing w:after="85" w:line="240" w:lineRule="auto"/>
        <w:ind w:left="426" w:right="310" w:firstLine="708"/>
        <w:rPr>
          <w:rFonts w:ascii="Times New Roman" w:hAnsi="Times New Roman" w:cs="Times New Roman"/>
          <w:b w:val="0"/>
          <w:sz w:val="20"/>
          <w:szCs w:val="20"/>
        </w:rPr>
      </w:pPr>
      <w:r w:rsidRPr="00752C8B">
        <w:rPr>
          <w:rFonts w:ascii="Times New Roman" w:hAnsi="Times New Roman" w:cs="Times New Roman"/>
          <w:b w:val="0"/>
          <w:sz w:val="20"/>
          <w:szCs w:val="20"/>
        </w:rPr>
        <w:t>В анкетах порівнюють отримані величини в динаміці лікування.</w:t>
      </w:r>
    </w:p>
    <w:p w:rsidR="00BE6781" w:rsidRPr="002A54DF" w:rsidRDefault="00BE6781" w:rsidP="00BE6781">
      <w:pPr>
        <w:ind w:left="426" w:right="310" w:firstLine="708"/>
        <w:rPr>
          <w:sz w:val="22"/>
          <w:szCs w:val="22"/>
          <w:lang w:val="uk-UA" w:eastAsia="uk-UA"/>
        </w:rPr>
      </w:pPr>
    </w:p>
    <w:p w:rsidR="00BE6781" w:rsidRDefault="00BE6781" w:rsidP="00BE6781">
      <w:pPr>
        <w:pStyle w:val="17"/>
        <w:keepNext/>
        <w:keepLines/>
        <w:shd w:val="clear" w:color="auto" w:fill="auto"/>
        <w:spacing w:after="85" w:line="240" w:lineRule="auto"/>
        <w:ind w:left="426" w:right="310" w:firstLine="708"/>
      </w:pPr>
    </w:p>
    <w:p w:rsidR="00BE6781" w:rsidRDefault="00BE6781" w:rsidP="00BE6781">
      <w:pPr>
        <w:pStyle w:val="17"/>
        <w:keepNext/>
        <w:keepLines/>
        <w:shd w:val="clear" w:color="auto" w:fill="auto"/>
        <w:spacing w:after="85" w:line="240" w:lineRule="auto"/>
        <w:ind w:left="426" w:right="310" w:firstLine="708"/>
      </w:pPr>
    </w:p>
    <w:p w:rsidR="00BE6781" w:rsidRDefault="00BE6781" w:rsidP="00BE6781">
      <w:pPr>
        <w:pStyle w:val="17"/>
        <w:keepNext/>
        <w:keepLines/>
        <w:shd w:val="clear" w:color="auto" w:fill="auto"/>
        <w:spacing w:after="85" w:line="240" w:lineRule="auto"/>
        <w:ind w:left="426" w:right="310" w:firstLine="708"/>
      </w:pPr>
    </w:p>
    <w:p w:rsidR="00BE6781" w:rsidRDefault="00BE6781" w:rsidP="00BE6781">
      <w:pPr>
        <w:pStyle w:val="17"/>
        <w:keepNext/>
        <w:keepLines/>
        <w:shd w:val="clear" w:color="auto" w:fill="auto"/>
        <w:spacing w:after="85" w:line="240" w:lineRule="auto"/>
        <w:ind w:left="426" w:right="310" w:firstLine="708"/>
      </w:pPr>
    </w:p>
    <w:p w:rsidR="00BE6781" w:rsidRDefault="00BE6781" w:rsidP="00BE6781">
      <w:pPr>
        <w:pStyle w:val="17"/>
        <w:keepNext/>
        <w:keepLines/>
        <w:shd w:val="clear" w:color="auto" w:fill="auto"/>
        <w:spacing w:after="85" w:line="240" w:lineRule="auto"/>
        <w:ind w:left="426" w:right="310" w:firstLine="708"/>
      </w:pPr>
    </w:p>
    <w:p w:rsidR="00A534AD" w:rsidRPr="0001652D" w:rsidRDefault="00A534AD" w:rsidP="00A534AD">
      <w:pPr>
        <w:ind w:left="-284" w:right="312" w:firstLine="568"/>
        <w:jc w:val="center"/>
        <w:rPr>
          <w:b/>
          <w:sz w:val="22"/>
          <w:szCs w:val="22"/>
          <w:lang w:val="uk-UA"/>
        </w:rPr>
      </w:pPr>
      <w:r w:rsidRPr="0001652D">
        <w:rPr>
          <w:b/>
          <w:sz w:val="22"/>
          <w:szCs w:val="22"/>
          <w:lang w:val="uk-UA"/>
        </w:rPr>
        <w:t>Еталони вірних відповідей</w:t>
      </w:r>
    </w:p>
    <w:p w:rsidR="00A534AD" w:rsidRPr="0001652D" w:rsidRDefault="00A534AD" w:rsidP="00A534AD">
      <w:pPr>
        <w:spacing w:line="276" w:lineRule="auto"/>
        <w:ind w:right="26"/>
        <w:jc w:val="center"/>
        <w:rPr>
          <w:sz w:val="22"/>
          <w:szCs w:val="22"/>
          <w:lang w:val="uk-UA"/>
        </w:rPr>
      </w:pPr>
    </w:p>
    <w:p w:rsidR="00A534AD" w:rsidRPr="0001652D" w:rsidRDefault="00A534AD" w:rsidP="00A534AD">
      <w:pPr>
        <w:spacing w:line="276" w:lineRule="auto"/>
        <w:ind w:right="26"/>
        <w:jc w:val="center"/>
        <w:rPr>
          <w:sz w:val="22"/>
          <w:szCs w:val="22"/>
          <w:lang w:val="uk-UA"/>
        </w:rPr>
      </w:pPr>
    </w:p>
    <w:tbl>
      <w:tblPr>
        <w:tblW w:w="63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A534AD" w:rsidRPr="0001652D" w:rsidTr="00B9228D">
        <w:trPr>
          <w:cantSplit/>
        </w:trPr>
        <w:tc>
          <w:tcPr>
            <w:tcW w:w="568" w:type="dxa"/>
            <w:vMerge w:val="restart"/>
            <w:vAlign w:val="center"/>
          </w:tcPr>
          <w:p w:rsidR="00A534AD" w:rsidRPr="0001652D" w:rsidRDefault="00A534AD" w:rsidP="00B9228D">
            <w:pPr>
              <w:jc w:val="center"/>
              <w:rPr>
                <w:sz w:val="18"/>
                <w:szCs w:val="18"/>
              </w:rPr>
            </w:pPr>
            <w:proofErr w:type="spellStart"/>
            <w:r w:rsidRPr="0001652D">
              <w:rPr>
                <w:sz w:val="18"/>
                <w:szCs w:val="18"/>
              </w:rPr>
              <w:t>Розділи</w:t>
            </w:r>
            <w:proofErr w:type="spellEnd"/>
          </w:p>
        </w:tc>
        <w:tc>
          <w:tcPr>
            <w:tcW w:w="5812" w:type="dxa"/>
            <w:gridSpan w:val="10"/>
            <w:vAlign w:val="center"/>
          </w:tcPr>
          <w:p w:rsidR="00A534AD" w:rsidRPr="0001652D" w:rsidRDefault="00A534AD" w:rsidP="00B9228D">
            <w:pPr>
              <w:jc w:val="center"/>
              <w:rPr>
                <w:sz w:val="18"/>
                <w:szCs w:val="18"/>
              </w:rPr>
            </w:pPr>
            <w:proofErr w:type="spellStart"/>
            <w:r w:rsidRPr="0001652D">
              <w:rPr>
                <w:sz w:val="18"/>
                <w:szCs w:val="18"/>
              </w:rPr>
              <w:t>Питання</w:t>
            </w:r>
            <w:proofErr w:type="spellEnd"/>
          </w:p>
        </w:tc>
      </w:tr>
      <w:tr w:rsidR="00A534AD" w:rsidRPr="0001652D" w:rsidTr="00752C8B">
        <w:trPr>
          <w:cantSplit/>
          <w:trHeight w:val="169"/>
        </w:trPr>
        <w:tc>
          <w:tcPr>
            <w:tcW w:w="568" w:type="dxa"/>
            <w:vMerge/>
            <w:vAlign w:val="center"/>
          </w:tcPr>
          <w:p w:rsidR="00A534AD" w:rsidRPr="0001652D" w:rsidRDefault="00A534AD" w:rsidP="00B92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34AD" w:rsidRPr="0001652D" w:rsidRDefault="00A534AD" w:rsidP="00B9228D">
            <w:pPr>
              <w:jc w:val="center"/>
              <w:rPr>
                <w:sz w:val="18"/>
                <w:szCs w:val="18"/>
              </w:rPr>
            </w:pPr>
            <w:r w:rsidRPr="0001652D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34AD" w:rsidRPr="0001652D" w:rsidRDefault="00A534AD" w:rsidP="00B9228D">
            <w:pPr>
              <w:jc w:val="center"/>
              <w:rPr>
                <w:sz w:val="18"/>
                <w:szCs w:val="18"/>
              </w:rPr>
            </w:pPr>
            <w:r w:rsidRPr="0001652D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34AD" w:rsidRPr="0001652D" w:rsidRDefault="00A534AD" w:rsidP="00B9228D">
            <w:pPr>
              <w:jc w:val="center"/>
              <w:rPr>
                <w:sz w:val="18"/>
                <w:szCs w:val="18"/>
              </w:rPr>
            </w:pPr>
            <w:r w:rsidRPr="0001652D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534AD" w:rsidRPr="0001652D" w:rsidRDefault="00A534AD" w:rsidP="00B9228D">
            <w:pPr>
              <w:jc w:val="center"/>
              <w:rPr>
                <w:sz w:val="18"/>
                <w:szCs w:val="18"/>
              </w:rPr>
            </w:pPr>
            <w:r w:rsidRPr="0001652D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34AD" w:rsidRPr="0001652D" w:rsidRDefault="00A534AD" w:rsidP="00B9228D">
            <w:pPr>
              <w:jc w:val="center"/>
              <w:rPr>
                <w:sz w:val="18"/>
                <w:szCs w:val="18"/>
              </w:rPr>
            </w:pPr>
            <w:r w:rsidRPr="0001652D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534AD" w:rsidRPr="0001652D" w:rsidRDefault="00A534AD" w:rsidP="00B9228D">
            <w:pPr>
              <w:jc w:val="center"/>
              <w:rPr>
                <w:sz w:val="18"/>
                <w:szCs w:val="18"/>
              </w:rPr>
            </w:pPr>
            <w:r w:rsidRPr="0001652D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534AD" w:rsidRPr="0001652D" w:rsidRDefault="00A534AD" w:rsidP="00B9228D">
            <w:pPr>
              <w:jc w:val="center"/>
              <w:rPr>
                <w:sz w:val="18"/>
                <w:szCs w:val="18"/>
              </w:rPr>
            </w:pPr>
            <w:r w:rsidRPr="0001652D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A534AD" w:rsidRPr="0001652D" w:rsidRDefault="00A534AD" w:rsidP="00B9228D">
            <w:pPr>
              <w:jc w:val="center"/>
              <w:rPr>
                <w:sz w:val="18"/>
                <w:szCs w:val="18"/>
              </w:rPr>
            </w:pPr>
            <w:r w:rsidRPr="0001652D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A534AD" w:rsidRPr="0001652D" w:rsidRDefault="00A534AD" w:rsidP="00B9228D">
            <w:pPr>
              <w:jc w:val="center"/>
              <w:rPr>
                <w:sz w:val="18"/>
                <w:szCs w:val="18"/>
              </w:rPr>
            </w:pPr>
            <w:r w:rsidRPr="0001652D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A534AD" w:rsidRPr="0001652D" w:rsidRDefault="00A534AD" w:rsidP="00B9228D">
            <w:pPr>
              <w:jc w:val="center"/>
              <w:rPr>
                <w:sz w:val="18"/>
                <w:szCs w:val="18"/>
              </w:rPr>
            </w:pPr>
            <w:r w:rsidRPr="0001652D">
              <w:rPr>
                <w:sz w:val="18"/>
                <w:szCs w:val="18"/>
              </w:rPr>
              <w:t>10</w:t>
            </w:r>
          </w:p>
        </w:tc>
      </w:tr>
      <w:tr w:rsidR="00A534AD" w:rsidRPr="0001652D" w:rsidTr="00752C8B">
        <w:trPr>
          <w:trHeight w:val="273"/>
        </w:trPr>
        <w:tc>
          <w:tcPr>
            <w:tcW w:w="568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ind w:left="-10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ind w:left="-109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</w:tr>
      <w:tr w:rsidR="00A534AD" w:rsidRPr="0001652D" w:rsidTr="00752C8B">
        <w:tc>
          <w:tcPr>
            <w:tcW w:w="568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ind w:left="-10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</w:tr>
      <w:tr w:rsidR="00A534AD" w:rsidRPr="0001652D" w:rsidTr="00752C8B">
        <w:tc>
          <w:tcPr>
            <w:tcW w:w="568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</w:tcPr>
          <w:p w:rsidR="00A534AD" w:rsidRPr="0001652D" w:rsidRDefault="00752C8B" w:rsidP="00752C8B">
            <w:pPr>
              <w:ind w:left="-10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1234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123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124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134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134</w:t>
            </w:r>
          </w:p>
        </w:tc>
        <w:tc>
          <w:tcPr>
            <w:tcW w:w="709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ind w:left="-109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</w:tr>
      <w:tr w:rsidR="00A534AD" w:rsidRPr="0001652D" w:rsidTr="00752C8B">
        <w:tc>
          <w:tcPr>
            <w:tcW w:w="568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134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ind w:left="-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134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134</w:t>
            </w:r>
          </w:p>
        </w:tc>
        <w:tc>
          <w:tcPr>
            <w:tcW w:w="709" w:type="dxa"/>
          </w:tcPr>
          <w:p w:rsidR="00A534AD" w:rsidRPr="0001652D" w:rsidRDefault="00752C8B" w:rsidP="00B9228D">
            <w:pPr>
              <w:ind w:left="-11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567" w:type="dxa"/>
          </w:tcPr>
          <w:p w:rsidR="00A534AD" w:rsidRPr="0001652D" w:rsidRDefault="00752C8B" w:rsidP="00B9228D">
            <w:pPr>
              <w:ind w:left="-109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</w:tr>
      <w:tr w:rsidR="00A534AD" w:rsidRPr="0001652D" w:rsidTr="0075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D" w:rsidRPr="0001652D" w:rsidRDefault="00752C8B" w:rsidP="00B922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D" w:rsidRPr="0001652D" w:rsidRDefault="00752C8B" w:rsidP="00752C8B">
            <w:pPr>
              <w:ind w:left="-109" w:right="-11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1234</w:t>
            </w:r>
          </w:p>
        </w:tc>
      </w:tr>
    </w:tbl>
    <w:p w:rsidR="00A534AD" w:rsidRPr="0001652D" w:rsidRDefault="00A534AD" w:rsidP="00A534AD">
      <w:pPr>
        <w:spacing w:line="276" w:lineRule="auto"/>
        <w:ind w:right="26"/>
        <w:jc w:val="center"/>
        <w:rPr>
          <w:sz w:val="22"/>
          <w:szCs w:val="22"/>
          <w:lang w:val="uk-UA"/>
        </w:rPr>
      </w:pPr>
    </w:p>
    <w:p w:rsidR="00BE6781" w:rsidRDefault="00BE6781" w:rsidP="00752C8B">
      <w:pPr>
        <w:pStyle w:val="17"/>
        <w:keepNext/>
        <w:keepLines/>
        <w:shd w:val="clear" w:color="auto" w:fill="auto"/>
        <w:spacing w:after="85" w:line="240" w:lineRule="auto"/>
        <w:ind w:right="310"/>
      </w:pPr>
    </w:p>
    <w:p w:rsidR="00BE6781" w:rsidRDefault="00BE6781" w:rsidP="00BE6781">
      <w:pPr>
        <w:pStyle w:val="17"/>
        <w:keepNext/>
        <w:keepLines/>
        <w:shd w:val="clear" w:color="auto" w:fill="auto"/>
        <w:spacing w:after="85" w:line="240" w:lineRule="auto"/>
        <w:ind w:left="426" w:right="310" w:firstLine="708"/>
      </w:pPr>
    </w:p>
    <w:p w:rsidR="00BE6781" w:rsidRDefault="00BE6781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A534AD" w:rsidRPr="00BE6781" w:rsidRDefault="00A534AD" w:rsidP="00A534AD">
      <w:pPr>
        <w:widowControl w:val="0"/>
        <w:autoSpaceDE w:val="0"/>
        <w:autoSpaceDN w:val="0"/>
        <w:adjustRightInd w:val="0"/>
        <w:ind w:right="310"/>
        <w:jc w:val="both"/>
        <w:rPr>
          <w:sz w:val="22"/>
          <w:szCs w:val="22"/>
          <w:lang w:val="uk-UA"/>
        </w:rPr>
      </w:pPr>
    </w:p>
    <w:p w:rsidR="00BE6781" w:rsidRDefault="00A534AD" w:rsidP="00BE6781">
      <w:pPr>
        <w:ind w:left="426" w:right="310" w:firstLine="708"/>
        <w:jc w:val="both"/>
        <w:rPr>
          <w:b/>
          <w:sz w:val="22"/>
          <w:szCs w:val="22"/>
        </w:rPr>
      </w:pPr>
      <w:r w:rsidRPr="00A534AD">
        <w:rPr>
          <w:b/>
          <w:sz w:val="22"/>
          <w:szCs w:val="22"/>
          <w:lang w:val="uk-UA"/>
        </w:rPr>
        <w:lastRenderedPageBreak/>
        <w:t xml:space="preserve">Використана </w:t>
      </w:r>
      <w:proofErr w:type="spellStart"/>
      <w:r w:rsidR="00BE6781" w:rsidRPr="00A534AD">
        <w:rPr>
          <w:b/>
          <w:sz w:val="22"/>
          <w:szCs w:val="22"/>
        </w:rPr>
        <w:t>література</w:t>
      </w:r>
      <w:proofErr w:type="spellEnd"/>
      <w:r w:rsidR="00BE6781" w:rsidRPr="00A534AD">
        <w:rPr>
          <w:b/>
          <w:sz w:val="22"/>
          <w:szCs w:val="22"/>
        </w:rPr>
        <w:t>.</w:t>
      </w:r>
    </w:p>
    <w:p w:rsidR="00B6285B" w:rsidRPr="00A534AD" w:rsidRDefault="00B6285B" w:rsidP="00BE6781">
      <w:pPr>
        <w:ind w:left="426" w:right="310" w:firstLine="708"/>
        <w:jc w:val="both"/>
        <w:rPr>
          <w:b/>
          <w:sz w:val="22"/>
          <w:szCs w:val="22"/>
        </w:rPr>
      </w:pPr>
    </w:p>
    <w:p w:rsidR="00BE6781" w:rsidRP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r w:rsidRPr="00BE6781">
        <w:rPr>
          <w:sz w:val="22"/>
          <w:szCs w:val="22"/>
        </w:rPr>
        <w:t xml:space="preserve">Сиволап В.В. </w:t>
      </w:r>
      <w:proofErr w:type="spellStart"/>
      <w:r w:rsidRPr="00BE6781">
        <w:rPr>
          <w:sz w:val="22"/>
          <w:szCs w:val="22"/>
        </w:rPr>
        <w:t>Фізичні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методи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обстеження</w:t>
      </w:r>
      <w:proofErr w:type="spellEnd"/>
      <w:r w:rsidRPr="00BE6781">
        <w:rPr>
          <w:sz w:val="22"/>
          <w:szCs w:val="22"/>
        </w:rPr>
        <w:t xml:space="preserve"> хворого (</w:t>
      </w:r>
      <w:proofErr w:type="spellStart"/>
      <w:r w:rsidRPr="00BE6781">
        <w:rPr>
          <w:sz w:val="22"/>
          <w:szCs w:val="22"/>
        </w:rPr>
        <w:t>пальпація</w:t>
      </w:r>
      <w:proofErr w:type="spellEnd"/>
      <w:r w:rsidRPr="00BE6781">
        <w:rPr>
          <w:sz w:val="22"/>
          <w:szCs w:val="22"/>
        </w:rPr>
        <w:t>,</w:t>
      </w:r>
      <w:r w:rsidRPr="00BE6781">
        <w:rPr>
          <w:sz w:val="22"/>
          <w:szCs w:val="22"/>
          <w:lang w:val="uk-UA"/>
        </w:rPr>
        <w:t xml:space="preserve"> </w:t>
      </w:r>
      <w:proofErr w:type="spellStart"/>
      <w:r w:rsidRPr="00BE6781">
        <w:rPr>
          <w:sz w:val="22"/>
          <w:szCs w:val="22"/>
        </w:rPr>
        <w:t>перкусія</w:t>
      </w:r>
      <w:proofErr w:type="spellEnd"/>
      <w:r w:rsidRPr="00BE6781">
        <w:rPr>
          <w:sz w:val="22"/>
          <w:szCs w:val="22"/>
        </w:rPr>
        <w:t xml:space="preserve">, </w:t>
      </w:r>
      <w:proofErr w:type="spellStart"/>
      <w:r w:rsidRPr="00BE6781">
        <w:rPr>
          <w:sz w:val="22"/>
          <w:szCs w:val="22"/>
        </w:rPr>
        <w:t>аускультація</w:t>
      </w:r>
      <w:proofErr w:type="spellEnd"/>
      <w:r w:rsidRPr="00BE6781">
        <w:rPr>
          <w:sz w:val="22"/>
          <w:szCs w:val="22"/>
        </w:rPr>
        <w:t>) /</w:t>
      </w:r>
      <w:r w:rsidRPr="00BE6781">
        <w:rPr>
          <w:sz w:val="22"/>
          <w:szCs w:val="22"/>
          <w:lang w:val="uk-UA"/>
        </w:rPr>
        <w:t xml:space="preserve"> </w:t>
      </w:r>
      <w:r w:rsidRPr="00BE6781">
        <w:rPr>
          <w:sz w:val="22"/>
          <w:szCs w:val="22"/>
        </w:rPr>
        <w:t>В.</w:t>
      </w:r>
      <w:r w:rsidRPr="00BE6781">
        <w:rPr>
          <w:sz w:val="22"/>
          <w:szCs w:val="22"/>
          <w:lang w:val="uk-UA"/>
        </w:rPr>
        <w:t xml:space="preserve"> </w:t>
      </w:r>
      <w:r w:rsidRPr="00BE6781">
        <w:rPr>
          <w:sz w:val="22"/>
          <w:szCs w:val="22"/>
        </w:rPr>
        <w:t>В. Сиволап З.</w:t>
      </w:r>
      <w:r w:rsidRPr="00BE6781">
        <w:rPr>
          <w:sz w:val="22"/>
          <w:szCs w:val="22"/>
          <w:lang w:val="uk-UA"/>
        </w:rPr>
        <w:t xml:space="preserve"> </w:t>
      </w:r>
      <w:r w:rsidRPr="00BE6781">
        <w:rPr>
          <w:sz w:val="22"/>
          <w:szCs w:val="22"/>
        </w:rPr>
        <w:t xml:space="preserve">Ю. </w:t>
      </w:r>
      <w:proofErr w:type="spellStart"/>
      <w:r w:rsidRPr="00BE6781">
        <w:rPr>
          <w:sz w:val="22"/>
          <w:szCs w:val="22"/>
        </w:rPr>
        <w:t>Григор’єва</w:t>
      </w:r>
      <w:proofErr w:type="spellEnd"/>
      <w:r w:rsidRPr="00BE6781">
        <w:rPr>
          <w:sz w:val="22"/>
          <w:szCs w:val="22"/>
        </w:rPr>
        <w:t xml:space="preserve">, О.І. </w:t>
      </w:r>
      <w:proofErr w:type="spellStart"/>
      <w:r w:rsidRPr="00BE6781">
        <w:rPr>
          <w:sz w:val="22"/>
          <w:szCs w:val="22"/>
        </w:rPr>
        <w:t>Олійник</w:t>
      </w:r>
      <w:proofErr w:type="spellEnd"/>
      <w:r w:rsidRPr="00BE6781">
        <w:rPr>
          <w:sz w:val="22"/>
          <w:szCs w:val="22"/>
        </w:rPr>
        <w:t xml:space="preserve"> Н.Ф. Авраменко, Л.О. </w:t>
      </w:r>
      <w:proofErr w:type="spellStart"/>
      <w:r w:rsidRPr="00BE6781">
        <w:rPr>
          <w:sz w:val="22"/>
          <w:szCs w:val="22"/>
        </w:rPr>
        <w:t>Курілець</w:t>
      </w:r>
      <w:proofErr w:type="spellEnd"/>
      <w:r w:rsidRPr="00BE6781">
        <w:rPr>
          <w:sz w:val="22"/>
          <w:szCs w:val="22"/>
        </w:rPr>
        <w:t xml:space="preserve">, І.В. </w:t>
      </w:r>
      <w:proofErr w:type="spellStart"/>
      <w:r w:rsidRPr="00BE6781">
        <w:rPr>
          <w:sz w:val="22"/>
          <w:szCs w:val="22"/>
        </w:rPr>
        <w:t>Лихасенко</w:t>
      </w:r>
      <w:proofErr w:type="spellEnd"/>
      <w:r w:rsidRPr="00BE6781">
        <w:rPr>
          <w:sz w:val="22"/>
          <w:szCs w:val="22"/>
        </w:rPr>
        <w:t xml:space="preserve">, С.В. </w:t>
      </w:r>
      <w:proofErr w:type="spellStart"/>
      <w:r w:rsidRPr="00BE6781">
        <w:rPr>
          <w:sz w:val="22"/>
          <w:szCs w:val="22"/>
        </w:rPr>
        <w:t>Полівода</w:t>
      </w:r>
      <w:proofErr w:type="spellEnd"/>
      <w:r w:rsidRPr="00BE6781">
        <w:rPr>
          <w:sz w:val="22"/>
          <w:szCs w:val="22"/>
        </w:rPr>
        <w:t xml:space="preserve">, К.О. </w:t>
      </w:r>
      <w:proofErr w:type="spellStart"/>
      <w:r w:rsidRPr="00BE6781">
        <w:rPr>
          <w:sz w:val="22"/>
          <w:szCs w:val="22"/>
        </w:rPr>
        <w:t>Познанська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Запоріжжя</w:t>
      </w:r>
      <w:proofErr w:type="spellEnd"/>
      <w:r w:rsidR="00A534AD">
        <w:rPr>
          <w:sz w:val="22"/>
          <w:szCs w:val="22"/>
          <w:lang w:val="uk-UA"/>
        </w:rPr>
        <w:t>.</w:t>
      </w:r>
      <w:r w:rsidRPr="00BE6781">
        <w:rPr>
          <w:sz w:val="22"/>
          <w:szCs w:val="22"/>
        </w:rPr>
        <w:t xml:space="preserve"> 2015. – 62 С.</w:t>
      </w:r>
    </w:p>
    <w:p w:rsidR="00BE6781" w:rsidRP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r w:rsidRPr="00BE6781">
        <w:rPr>
          <w:sz w:val="22"/>
          <w:szCs w:val="22"/>
        </w:rPr>
        <w:t xml:space="preserve">Бойчук Т. </w:t>
      </w:r>
      <w:proofErr w:type="spellStart"/>
      <w:r w:rsidR="00A534AD" w:rsidRPr="00BE6781">
        <w:rPr>
          <w:sz w:val="22"/>
          <w:szCs w:val="22"/>
        </w:rPr>
        <w:t>Голубєва</w:t>
      </w:r>
      <w:proofErr w:type="spellEnd"/>
      <w:r w:rsidR="00A534AD" w:rsidRPr="00A534AD">
        <w:rPr>
          <w:sz w:val="22"/>
          <w:szCs w:val="22"/>
        </w:rPr>
        <w:t xml:space="preserve"> </w:t>
      </w:r>
      <w:proofErr w:type="gramStart"/>
      <w:r w:rsidR="00A534AD" w:rsidRPr="00BE6781">
        <w:rPr>
          <w:sz w:val="22"/>
          <w:szCs w:val="22"/>
        </w:rPr>
        <w:t>М.,.</w:t>
      </w:r>
      <w:proofErr w:type="gramEnd"/>
      <w:r w:rsidR="00A534AD" w:rsidRPr="00BE6781">
        <w:rPr>
          <w:sz w:val="22"/>
          <w:szCs w:val="22"/>
        </w:rPr>
        <w:t xml:space="preserve"> </w:t>
      </w:r>
      <w:proofErr w:type="spellStart"/>
      <w:r w:rsidR="00A534AD" w:rsidRPr="00BE6781">
        <w:rPr>
          <w:sz w:val="22"/>
          <w:szCs w:val="22"/>
        </w:rPr>
        <w:t>Левандовський</w:t>
      </w:r>
      <w:proofErr w:type="spellEnd"/>
      <w:r w:rsidR="00A534AD" w:rsidRPr="00A534AD">
        <w:rPr>
          <w:sz w:val="22"/>
          <w:szCs w:val="22"/>
        </w:rPr>
        <w:t xml:space="preserve"> </w:t>
      </w:r>
      <w:r w:rsidR="00A534AD" w:rsidRPr="00BE6781">
        <w:rPr>
          <w:sz w:val="22"/>
          <w:szCs w:val="22"/>
        </w:rPr>
        <w:t xml:space="preserve">О. </w:t>
      </w:r>
      <w:proofErr w:type="spellStart"/>
      <w:r w:rsidRPr="00BE6781">
        <w:rPr>
          <w:sz w:val="22"/>
          <w:szCs w:val="22"/>
        </w:rPr>
        <w:t>Основи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діагностичних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досліджень</w:t>
      </w:r>
      <w:proofErr w:type="spellEnd"/>
      <w:r w:rsidRPr="00BE6781">
        <w:rPr>
          <w:sz w:val="22"/>
          <w:szCs w:val="22"/>
        </w:rPr>
        <w:t xml:space="preserve"> у </w:t>
      </w:r>
      <w:proofErr w:type="spellStart"/>
      <w:r w:rsidRPr="00BE6781">
        <w:rPr>
          <w:sz w:val="22"/>
          <w:szCs w:val="22"/>
        </w:rPr>
        <w:t>фізичній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реабілітації</w:t>
      </w:r>
      <w:proofErr w:type="spellEnd"/>
      <w:r w:rsidR="00A534AD">
        <w:rPr>
          <w:sz w:val="22"/>
          <w:szCs w:val="22"/>
          <w:lang w:val="uk-UA"/>
        </w:rPr>
        <w:t>.</w:t>
      </w:r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Львів</w:t>
      </w:r>
      <w:proofErr w:type="spellEnd"/>
      <w:r w:rsidRPr="00BE6781">
        <w:rPr>
          <w:sz w:val="22"/>
          <w:szCs w:val="22"/>
        </w:rPr>
        <w:t xml:space="preserve">: </w:t>
      </w:r>
      <w:proofErr w:type="spellStart"/>
      <w:r w:rsidRPr="00BE6781">
        <w:rPr>
          <w:sz w:val="22"/>
          <w:szCs w:val="22"/>
        </w:rPr>
        <w:t>ТзОВ</w:t>
      </w:r>
      <w:proofErr w:type="spellEnd"/>
      <w:r w:rsidRPr="00BE6781">
        <w:rPr>
          <w:sz w:val="22"/>
          <w:szCs w:val="22"/>
        </w:rPr>
        <w:t xml:space="preserve"> «</w:t>
      </w:r>
      <w:proofErr w:type="spellStart"/>
      <w:r w:rsidRPr="00BE6781">
        <w:rPr>
          <w:sz w:val="22"/>
          <w:szCs w:val="22"/>
        </w:rPr>
        <w:t>Західно-Український</w:t>
      </w:r>
      <w:proofErr w:type="spellEnd"/>
      <w:r w:rsidRPr="00BE6781">
        <w:rPr>
          <w:sz w:val="22"/>
          <w:szCs w:val="22"/>
        </w:rPr>
        <w:t xml:space="preserve"> Консалтинг Центр». 2010. 240 С.</w:t>
      </w:r>
    </w:p>
    <w:p w:rsidR="00BE6781" w:rsidRP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BE6781">
        <w:rPr>
          <w:sz w:val="22"/>
          <w:szCs w:val="22"/>
        </w:rPr>
        <w:t>Функціональна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діагностика</w:t>
      </w:r>
      <w:proofErr w:type="spellEnd"/>
      <w:r w:rsidRPr="00BE6781">
        <w:rPr>
          <w:sz w:val="22"/>
          <w:szCs w:val="22"/>
        </w:rPr>
        <w:t xml:space="preserve">: </w:t>
      </w:r>
      <w:proofErr w:type="spellStart"/>
      <w:r w:rsidRPr="00BE6781">
        <w:rPr>
          <w:sz w:val="22"/>
          <w:szCs w:val="22"/>
        </w:rPr>
        <w:t>Навч</w:t>
      </w:r>
      <w:proofErr w:type="spellEnd"/>
      <w:r w:rsidRPr="00BE6781">
        <w:rPr>
          <w:sz w:val="22"/>
          <w:szCs w:val="22"/>
        </w:rPr>
        <w:t xml:space="preserve">. </w:t>
      </w:r>
      <w:proofErr w:type="spellStart"/>
      <w:r w:rsidRPr="00BE6781">
        <w:rPr>
          <w:sz w:val="22"/>
          <w:szCs w:val="22"/>
        </w:rPr>
        <w:t>посіб</w:t>
      </w:r>
      <w:proofErr w:type="spellEnd"/>
      <w:r w:rsidRPr="00BE6781">
        <w:rPr>
          <w:sz w:val="22"/>
          <w:szCs w:val="22"/>
        </w:rPr>
        <w:t xml:space="preserve">. для студ. </w:t>
      </w:r>
      <w:proofErr w:type="spellStart"/>
      <w:r w:rsidRPr="00BE6781">
        <w:rPr>
          <w:sz w:val="22"/>
          <w:szCs w:val="22"/>
        </w:rPr>
        <w:t>вищ</w:t>
      </w:r>
      <w:proofErr w:type="spellEnd"/>
      <w:r w:rsidRPr="00BE6781">
        <w:rPr>
          <w:sz w:val="22"/>
          <w:szCs w:val="22"/>
        </w:rPr>
        <w:t xml:space="preserve">. </w:t>
      </w:r>
      <w:proofErr w:type="spellStart"/>
      <w:r w:rsidRPr="00BE6781">
        <w:rPr>
          <w:sz w:val="22"/>
          <w:szCs w:val="22"/>
        </w:rPr>
        <w:t>навч</w:t>
      </w:r>
      <w:proofErr w:type="spellEnd"/>
      <w:r w:rsidRPr="00BE6781">
        <w:rPr>
          <w:sz w:val="22"/>
          <w:szCs w:val="22"/>
        </w:rPr>
        <w:t xml:space="preserve">. </w:t>
      </w:r>
      <w:proofErr w:type="spellStart"/>
      <w:r w:rsidRPr="00BE6781">
        <w:rPr>
          <w:sz w:val="22"/>
          <w:szCs w:val="22"/>
        </w:rPr>
        <w:t>закл</w:t>
      </w:r>
      <w:proofErr w:type="spellEnd"/>
      <w:r w:rsidRPr="00BE6781">
        <w:rPr>
          <w:sz w:val="22"/>
          <w:szCs w:val="22"/>
        </w:rPr>
        <w:t xml:space="preserve">. / М.Ф. </w:t>
      </w:r>
      <w:proofErr w:type="spellStart"/>
      <w:r w:rsidRPr="00BE6781">
        <w:rPr>
          <w:sz w:val="22"/>
          <w:szCs w:val="22"/>
        </w:rPr>
        <w:t>Хорошуха</w:t>
      </w:r>
      <w:proofErr w:type="spellEnd"/>
      <w:r w:rsidRPr="00BE6781">
        <w:rPr>
          <w:sz w:val="22"/>
          <w:szCs w:val="22"/>
        </w:rPr>
        <w:t xml:space="preserve">, В.П. Мурза, М.П. </w:t>
      </w:r>
      <w:proofErr w:type="spellStart"/>
      <w:r w:rsidRPr="00BE6781">
        <w:rPr>
          <w:sz w:val="22"/>
          <w:szCs w:val="22"/>
        </w:rPr>
        <w:t>Пушкар</w:t>
      </w:r>
      <w:proofErr w:type="spellEnd"/>
      <w:r w:rsidRPr="00BE6781">
        <w:rPr>
          <w:sz w:val="22"/>
          <w:szCs w:val="22"/>
        </w:rPr>
        <w:t xml:space="preserve">. </w:t>
      </w:r>
      <w:proofErr w:type="gramStart"/>
      <w:r w:rsidRPr="00BE6781">
        <w:rPr>
          <w:sz w:val="22"/>
          <w:szCs w:val="22"/>
        </w:rPr>
        <w:t>К. :</w:t>
      </w:r>
      <w:proofErr w:type="gram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Університет</w:t>
      </w:r>
      <w:proofErr w:type="spellEnd"/>
      <w:r w:rsidRPr="00BE6781">
        <w:rPr>
          <w:sz w:val="22"/>
          <w:szCs w:val="22"/>
        </w:rPr>
        <w:t xml:space="preserve"> «</w:t>
      </w:r>
      <w:proofErr w:type="spellStart"/>
      <w:r w:rsidRPr="00BE6781">
        <w:rPr>
          <w:sz w:val="22"/>
          <w:szCs w:val="22"/>
        </w:rPr>
        <w:t>Україна</w:t>
      </w:r>
      <w:proofErr w:type="spellEnd"/>
      <w:r w:rsidRPr="00BE6781">
        <w:rPr>
          <w:sz w:val="22"/>
          <w:szCs w:val="22"/>
        </w:rPr>
        <w:t>», 2007. 308 С.</w:t>
      </w:r>
    </w:p>
    <w:p w:rsidR="00BE6781" w:rsidRP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BE6781">
        <w:rPr>
          <w:sz w:val="22"/>
          <w:szCs w:val="22"/>
        </w:rPr>
        <w:t>Мелега</w:t>
      </w:r>
      <w:proofErr w:type="spellEnd"/>
      <w:r w:rsidRPr="00BE6781">
        <w:rPr>
          <w:sz w:val="22"/>
          <w:szCs w:val="22"/>
        </w:rPr>
        <w:t xml:space="preserve"> К.П. Методика </w:t>
      </w:r>
      <w:proofErr w:type="spellStart"/>
      <w:r w:rsidRPr="00BE6781">
        <w:rPr>
          <w:sz w:val="22"/>
          <w:szCs w:val="22"/>
        </w:rPr>
        <w:t>визначення</w:t>
      </w:r>
      <w:proofErr w:type="spellEnd"/>
      <w:r w:rsidRPr="00BE6781">
        <w:rPr>
          <w:sz w:val="22"/>
          <w:szCs w:val="22"/>
        </w:rPr>
        <w:t xml:space="preserve"> та </w:t>
      </w:r>
      <w:proofErr w:type="spellStart"/>
      <w:r w:rsidRPr="00BE6781">
        <w:rPr>
          <w:sz w:val="22"/>
          <w:szCs w:val="22"/>
        </w:rPr>
        <w:t>оцінки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фізичного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розвитку</w:t>
      </w:r>
      <w:proofErr w:type="spellEnd"/>
      <w:r w:rsidRPr="00BE6781">
        <w:rPr>
          <w:sz w:val="22"/>
          <w:szCs w:val="22"/>
        </w:rPr>
        <w:t xml:space="preserve"> при </w:t>
      </w:r>
      <w:proofErr w:type="spellStart"/>
      <w:r w:rsidRPr="00BE6781">
        <w:rPr>
          <w:sz w:val="22"/>
          <w:szCs w:val="22"/>
        </w:rPr>
        <w:t>обстеженні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фізкультурників</w:t>
      </w:r>
      <w:proofErr w:type="spellEnd"/>
      <w:r w:rsidRPr="00BE6781">
        <w:rPr>
          <w:sz w:val="22"/>
          <w:szCs w:val="22"/>
        </w:rPr>
        <w:t xml:space="preserve"> і </w:t>
      </w:r>
      <w:proofErr w:type="spellStart"/>
      <w:r w:rsidRPr="00BE6781">
        <w:rPr>
          <w:sz w:val="22"/>
          <w:szCs w:val="22"/>
        </w:rPr>
        <w:t>спортсменів</w:t>
      </w:r>
      <w:proofErr w:type="spellEnd"/>
      <w:r w:rsidRPr="00BE6781">
        <w:rPr>
          <w:sz w:val="22"/>
          <w:szCs w:val="22"/>
        </w:rPr>
        <w:t xml:space="preserve"> / К.</w:t>
      </w:r>
      <w:r w:rsidR="00A534AD">
        <w:rPr>
          <w:sz w:val="22"/>
          <w:szCs w:val="22"/>
          <w:lang w:val="uk-UA"/>
        </w:rPr>
        <w:t xml:space="preserve"> </w:t>
      </w:r>
      <w:r w:rsidRPr="00BE6781">
        <w:rPr>
          <w:sz w:val="22"/>
          <w:szCs w:val="22"/>
        </w:rPr>
        <w:t>П</w:t>
      </w:r>
      <w:r w:rsidR="00A534AD">
        <w:rPr>
          <w:sz w:val="22"/>
          <w:szCs w:val="22"/>
          <w:lang w:val="uk-UA"/>
        </w:rPr>
        <w:t>.</w:t>
      </w:r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Мелега</w:t>
      </w:r>
      <w:proofErr w:type="spellEnd"/>
      <w:r w:rsidRPr="00BE6781">
        <w:rPr>
          <w:sz w:val="22"/>
          <w:szCs w:val="22"/>
        </w:rPr>
        <w:t xml:space="preserve">, </w:t>
      </w:r>
      <w:proofErr w:type="spellStart"/>
      <w:r w:rsidRPr="00BE6781">
        <w:rPr>
          <w:sz w:val="22"/>
          <w:szCs w:val="22"/>
        </w:rPr>
        <w:t>Методичні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рекомендації</w:t>
      </w:r>
      <w:proofErr w:type="spellEnd"/>
      <w:r w:rsidRPr="00BE6781">
        <w:rPr>
          <w:sz w:val="22"/>
          <w:szCs w:val="22"/>
        </w:rPr>
        <w:t>.</w:t>
      </w:r>
      <w:r w:rsidR="00A534AD">
        <w:rPr>
          <w:sz w:val="22"/>
          <w:szCs w:val="22"/>
          <w:lang w:val="uk-UA"/>
        </w:rPr>
        <w:t xml:space="preserve"> </w:t>
      </w:r>
      <w:r w:rsidRPr="00BE6781">
        <w:rPr>
          <w:sz w:val="22"/>
          <w:szCs w:val="22"/>
        </w:rPr>
        <w:t>Ужгород: ПП “</w:t>
      </w:r>
      <w:proofErr w:type="spellStart"/>
      <w:r w:rsidRPr="00BE6781">
        <w:rPr>
          <w:sz w:val="22"/>
          <w:szCs w:val="22"/>
        </w:rPr>
        <w:t>Поліграфбанксервіс</w:t>
      </w:r>
      <w:proofErr w:type="spellEnd"/>
      <w:r w:rsidRPr="00BE6781">
        <w:rPr>
          <w:sz w:val="22"/>
          <w:szCs w:val="22"/>
        </w:rPr>
        <w:t xml:space="preserve">”, 2004. 36 </w:t>
      </w:r>
      <w:r w:rsidR="00A534AD">
        <w:rPr>
          <w:sz w:val="22"/>
          <w:szCs w:val="22"/>
          <w:lang w:val="uk-UA"/>
        </w:rPr>
        <w:t>с</w:t>
      </w:r>
      <w:r w:rsidRPr="00BE6781">
        <w:rPr>
          <w:sz w:val="22"/>
          <w:szCs w:val="22"/>
        </w:rPr>
        <w:t>.</w:t>
      </w:r>
    </w:p>
    <w:p w:rsidR="00BE6781" w:rsidRP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r w:rsidRPr="00BE6781">
        <w:rPr>
          <w:sz w:val="22"/>
          <w:szCs w:val="22"/>
        </w:rPr>
        <w:t xml:space="preserve">  Полковник-Маркова В.</w:t>
      </w:r>
      <w:r w:rsidR="00A534AD">
        <w:rPr>
          <w:sz w:val="22"/>
          <w:szCs w:val="22"/>
          <w:lang w:val="uk-UA"/>
        </w:rPr>
        <w:t xml:space="preserve"> </w:t>
      </w:r>
      <w:r w:rsidRPr="00BE6781">
        <w:rPr>
          <w:sz w:val="22"/>
          <w:szCs w:val="22"/>
        </w:rPr>
        <w:t xml:space="preserve">С. </w:t>
      </w:r>
      <w:proofErr w:type="spellStart"/>
      <w:r w:rsidRPr="00BE6781">
        <w:rPr>
          <w:sz w:val="22"/>
          <w:szCs w:val="22"/>
        </w:rPr>
        <w:t>Особливості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обстеження</w:t>
      </w:r>
      <w:proofErr w:type="spellEnd"/>
      <w:r w:rsidRPr="00BE6781">
        <w:rPr>
          <w:sz w:val="22"/>
          <w:szCs w:val="22"/>
        </w:rPr>
        <w:t xml:space="preserve"> опорно-</w:t>
      </w:r>
      <w:proofErr w:type="spellStart"/>
      <w:r w:rsidRPr="00BE6781">
        <w:rPr>
          <w:sz w:val="22"/>
          <w:szCs w:val="22"/>
        </w:rPr>
        <w:t>рухового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апарату</w:t>
      </w:r>
      <w:proofErr w:type="spellEnd"/>
      <w:r w:rsidRPr="00BE6781">
        <w:rPr>
          <w:sz w:val="22"/>
          <w:szCs w:val="22"/>
        </w:rPr>
        <w:t xml:space="preserve"> в </w:t>
      </w:r>
      <w:proofErr w:type="spellStart"/>
      <w:r w:rsidRPr="00BE6781">
        <w:rPr>
          <w:sz w:val="22"/>
          <w:szCs w:val="22"/>
        </w:rPr>
        <w:t>фізичній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реабілітації</w:t>
      </w:r>
      <w:proofErr w:type="spellEnd"/>
      <w:r w:rsidRPr="00BE6781">
        <w:rPr>
          <w:sz w:val="22"/>
          <w:szCs w:val="22"/>
        </w:rPr>
        <w:t xml:space="preserve"> / </w:t>
      </w:r>
      <w:proofErr w:type="spellStart"/>
      <w:r w:rsidRPr="00BE6781">
        <w:rPr>
          <w:sz w:val="22"/>
          <w:szCs w:val="22"/>
        </w:rPr>
        <w:t>Фізична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реабілітація</w:t>
      </w:r>
      <w:proofErr w:type="spellEnd"/>
      <w:r w:rsidRPr="00BE6781">
        <w:rPr>
          <w:sz w:val="22"/>
          <w:szCs w:val="22"/>
        </w:rPr>
        <w:t xml:space="preserve"> та </w:t>
      </w:r>
      <w:proofErr w:type="spellStart"/>
      <w:r w:rsidRPr="00BE6781">
        <w:rPr>
          <w:sz w:val="22"/>
          <w:szCs w:val="22"/>
        </w:rPr>
        <w:t>рекреаційно-оздоровчі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технології</w:t>
      </w:r>
      <w:proofErr w:type="spellEnd"/>
      <w:r w:rsidRPr="00BE6781">
        <w:rPr>
          <w:sz w:val="22"/>
          <w:szCs w:val="22"/>
        </w:rPr>
        <w:t xml:space="preserve">   2016.  № 3. С. 173–179.</w:t>
      </w:r>
    </w:p>
    <w:p w:rsidR="00BE6781" w:rsidRPr="00BE6781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bookmarkStart w:id="46" w:name="_Hlk187304558"/>
      <w:bookmarkStart w:id="47" w:name="_Hlk187395754"/>
      <w:proofErr w:type="spellStart"/>
      <w:r w:rsidRPr="00BE6781">
        <w:rPr>
          <w:sz w:val="22"/>
          <w:szCs w:val="22"/>
          <w:lang w:val="uk-UA"/>
        </w:rPr>
        <w:t>Масколіно</w:t>
      </w:r>
      <w:proofErr w:type="spellEnd"/>
      <w:r w:rsidRPr="00BE6781">
        <w:rPr>
          <w:sz w:val="22"/>
          <w:szCs w:val="22"/>
          <w:lang w:val="uk-UA"/>
        </w:rPr>
        <w:t xml:space="preserve">, </w:t>
      </w:r>
      <w:bookmarkEnd w:id="46"/>
      <w:r w:rsidRPr="00BE6781">
        <w:rPr>
          <w:sz w:val="22"/>
          <w:szCs w:val="22"/>
          <w:lang w:val="uk-UA"/>
        </w:rPr>
        <w:t xml:space="preserve">Джозеф Е. Пальпація </w:t>
      </w:r>
      <w:proofErr w:type="spellStart"/>
      <w:r w:rsidRPr="00BE6781">
        <w:rPr>
          <w:sz w:val="22"/>
          <w:szCs w:val="22"/>
          <w:lang w:val="uk-UA"/>
        </w:rPr>
        <w:t>мязів</w:t>
      </w:r>
      <w:proofErr w:type="spellEnd"/>
      <w:r w:rsidRPr="00BE6781">
        <w:rPr>
          <w:sz w:val="22"/>
          <w:szCs w:val="22"/>
          <w:lang w:val="uk-UA"/>
        </w:rPr>
        <w:t xml:space="preserve"> і кісток з тригерними точками, </w:t>
      </w:r>
      <w:proofErr w:type="spellStart"/>
      <w:r w:rsidRPr="00BE6781">
        <w:rPr>
          <w:sz w:val="22"/>
          <w:szCs w:val="22"/>
          <w:lang w:val="uk-UA"/>
        </w:rPr>
        <w:t>патернами</w:t>
      </w:r>
      <w:proofErr w:type="spellEnd"/>
      <w:r w:rsidRPr="00BE6781">
        <w:rPr>
          <w:sz w:val="22"/>
          <w:szCs w:val="22"/>
          <w:lang w:val="uk-UA"/>
        </w:rPr>
        <w:t xml:space="preserve"> відображення болю та технікою розтягування : посібник </w:t>
      </w:r>
      <w:proofErr w:type="spellStart"/>
      <w:r w:rsidRPr="00BE6781">
        <w:rPr>
          <w:sz w:val="22"/>
          <w:szCs w:val="22"/>
          <w:lang w:val="uk-UA"/>
        </w:rPr>
        <w:t>перекл</w:t>
      </w:r>
      <w:proofErr w:type="spellEnd"/>
      <w:r w:rsidRPr="00BE6781">
        <w:rPr>
          <w:sz w:val="22"/>
          <w:szCs w:val="22"/>
          <w:lang w:val="uk-UA"/>
        </w:rPr>
        <w:t xml:space="preserve"> 3-го вид ./ Джозеф Е. </w:t>
      </w:r>
      <w:proofErr w:type="spellStart"/>
      <w:r w:rsidRPr="00BE6781">
        <w:rPr>
          <w:sz w:val="22"/>
          <w:szCs w:val="22"/>
          <w:lang w:val="uk-UA"/>
        </w:rPr>
        <w:t>Масколіно</w:t>
      </w:r>
      <w:proofErr w:type="spellEnd"/>
      <w:r w:rsidRPr="00BE6781">
        <w:rPr>
          <w:sz w:val="22"/>
          <w:szCs w:val="22"/>
          <w:lang w:val="uk-UA"/>
        </w:rPr>
        <w:t xml:space="preserve"> / наук. ред.  </w:t>
      </w:r>
      <w:proofErr w:type="spellStart"/>
      <w:r w:rsidRPr="00BE6781">
        <w:rPr>
          <w:sz w:val="22"/>
          <w:szCs w:val="22"/>
          <w:lang w:val="uk-UA"/>
        </w:rPr>
        <w:t>перекл</w:t>
      </w:r>
      <w:proofErr w:type="spellEnd"/>
      <w:r w:rsidRPr="00BE6781">
        <w:rPr>
          <w:sz w:val="22"/>
          <w:szCs w:val="22"/>
          <w:lang w:val="uk-UA"/>
        </w:rPr>
        <w:t xml:space="preserve">. Віталій Губенко К.: СВС «Медицина». 2024. 615 с. </w:t>
      </w:r>
      <w:r w:rsidRPr="00BE6781">
        <w:rPr>
          <w:sz w:val="22"/>
          <w:szCs w:val="22"/>
        </w:rPr>
        <w:t>ISBN</w:t>
      </w:r>
      <w:r w:rsidRPr="00BE6781">
        <w:rPr>
          <w:sz w:val="22"/>
          <w:szCs w:val="22"/>
          <w:lang w:val="uk-UA"/>
        </w:rPr>
        <w:t xml:space="preserve"> 978-617-505-966-1 (</w:t>
      </w:r>
      <w:proofErr w:type="spellStart"/>
      <w:r w:rsidRPr="00BE6781">
        <w:rPr>
          <w:sz w:val="22"/>
          <w:szCs w:val="22"/>
          <w:lang w:val="uk-UA"/>
        </w:rPr>
        <w:t>укр</w:t>
      </w:r>
      <w:proofErr w:type="spellEnd"/>
      <w:r w:rsidRPr="00BE6781">
        <w:rPr>
          <w:sz w:val="22"/>
          <w:szCs w:val="22"/>
          <w:lang w:val="uk-UA"/>
        </w:rPr>
        <w:t>.)</w:t>
      </w:r>
      <w:bookmarkEnd w:id="47"/>
    </w:p>
    <w:p w:rsidR="00BE6781" w:rsidRPr="00BE6781" w:rsidRDefault="00BE6781" w:rsidP="00BE6781">
      <w:pPr>
        <w:ind w:left="426" w:right="310" w:firstLine="708"/>
        <w:rPr>
          <w:sz w:val="22"/>
          <w:szCs w:val="22"/>
        </w:rPr>
      </w:pPr>
      <w:proofErr w:type="spellStart"/>
      <w:r w:rsidRPr="00BE6781">
        <w:rPr>
          <w:sz w:val="22"/>
          <w:szCs w:val="22"/>
        </w:rPr>
        <w:t>Сітовський</w:t>
      </w:r>
      <w:proofErr w:type="spellEnd"/>
      <w:r w:rsidRPr="00BE6781">
        <w:rPr>
          <w:sz w:val="22"/>
          <w:szCs w:val="22"/>
        </w:rPr>
        <w:t xml:space="preserve"> А. М. </w:t>
      </w:r>
      <w:proofErr w:type="spellStart"/>
      <w:r w:rsidRPr="00BE6781">
        <w:rPr>
          <w:sz w:val="22"/>
          <w:szCs w:val="22"/>
        </w:rPr>
        <w:t>Оцінка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суглобово-м’язової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дисфункції</w:t>
      </w:r>
      <w:proofErr w:type="spellEnd"/>
      <w:r w:rsidRPr="00BE6781">
        <w:rPr>
          <w:sz w:val="22"/>
          <w:szCs w:val="22"/>
        </w:rPr>
        <w:t xml:space="preserve"> при </w:t>
      </w:r>
      <w:proofErr w:type="spellStart"/>
      <w:r w:rsidRPr="00BE6781">
        <w:rPr>
          <w:sz w:val="22"/>
          <w:szCs w:val="22"/>
        </w:rPr>
        <w:t>порушенні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діяльності</w:t>
      </w:r>
      <w:proofErr w:type="spellEnd"/>
      <w:r w:rsidRPr="00BE6781">
        <w:rPr>
          <w:sz w:val="22"/>
          <w:szCs w:val="22"/>
        </w:rPr>
        <w:t xml:space="preserve"> опорно-</w:t>
      </w:r>
      <w:proofErr w:type="spellStart"/>
      <w:r w:rsidRPr="00BE6781">
        <w:rPr>
          <w:sz w:val="22"/>
          <w:szCs w:val="22"/>
        </w:rPr>
        <w:t>рухового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апарату</w:t>
      </w:r>
      <w:proofErr w:type="spellEnd"/>
      <w:r w:rsidRPr="00BE6781">
        <w:rPr>
          <w:sz w:val="22"/>
          <w:szCs w:val="22"/>
        </w:rPr>
        <w:t xml:space="preserve">: метод. </w:t>
      </w:r>
      <w:proofErr w:type="spellStart"/>
      <w:r w:rsidRPr="00BE6781">
        <w:rPr>
          <w:sz w:val="22"/>
          <w:szCs w:val="22"/>
        </w:rPr>
        <w:t>рекомендації</w:t>
      </w:r>
      <w:proofErr w:type="spellEnd"/>
      <w:r w:rsidRPr="00BE6781">
        <w:rPr>
          <w:sz w:val="22"/>
          <w:szCs w:val="22"/>
        </w:rPr>
        <w:t xml:space="preserve">. </w:t>
      </w:r>
      <w:proofErr w:type="spellStart"/>
      <w:r w:rsidRPr="00BE6781">
        <w:rPr>
          <w:sz w:val="22"/>
          <w:szCs w:val="22"/>
        </w:rPr>
        <w:t>Луцьк</w:t>
      </w:r>
      <w:proofErr w:type="spellEnd"/>
      <w:r w:rsidRPr="00BE6781">
        <w:rPr>
          <w:sz w:val="22"/>
          <w:szCs w:val="22"/>
        </w:rPr>
        <w:t xml:space="preserve">: ВНУ </w:t>
      </w:r>
      <w:proofErr w:type="spellStart"/>
      <w:r w:rsidRPr="00BE6781">
        <w:rPr>
          <w:sz w:val="22"/>
          <w:szCs w:val="22"/>
        </w:rPr>
        <w:t>ім</w:t>
      </w:r>
      <w:proofErr w:type="spellEnd"/>
      <w:r w:rsidRPr="00BE6781">
        <w:rPr>
          <w:sz w:val="22"/>
          <w:szCs w:val="22"/>
        </w:rPr>
        <w:t xml:space="preserve">. </w:t>
      </w:r>
      <w:proofErr w:type="spellStart"/>
      <w:r w:rsidRPr="00BE6781">
        <w:rPr>
          <w:sz w:val="22"/>
          <w:szCs w:val="22"/>
        </w:rPr>
        <w:t>Лесі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Українки</w:t>
      </w:r>
      <w:proofErr w:type="spellEnd"/>
      <w:r w:rsidRPr="00BE6781">
        <w:rPr>
          <w:sz w:val="22"/>
          <w:szCs w:val="22"/>
        </w:rPr>
        <w:t>. 2022. 89 с.</w:t>
      </w:r>
    </w:p>
    <w:p w:rsidR="00BE6781" w:rsidRDefault="00BE6781" w:rsidP="00BE6781">
      <w:pPr>
        <w:ind w:left="426" w:right="310" w:firstLine="708"/>
      </w:pPr>
      <w:proofErr w:type="spellStart"/>
      <w:r w:rsidRPr="00BE6781">
        <w:rPr>
          <w:sz w:val="22"/>
          <w:szCs w:val="22"/>
        </w:rPr>
        <w:t>Сітовський</w:t>
      </w:r>
      <w:proofErr w:type="spellEnd"/>
      <w:r w:rsidRPr="00BE6781">
        <w:rPr>
          <w:sz w:val="22"/>
          <w:szCs w:val="22"/>
        </w:rPr>
        <w:t xml:space="preserve"> А. М., Якобсон О.О., </w:t>
      </w:r>
      <w:proofErr w:type="spellStart"/>
      <w:r w:rsidRPr="00BE6781">
        <w:rPr>
          <w:sz w:val="22"/>
          <w:szCs w:val="22"/>
        </w:rPr>
        <w:t>Ульяницька</w:t>
      </w:r>
      <w:proofErr w:type="spellEnd"/>
      <w:r w:rsidRPr="00BE6781">
        <w:rPr>
          <w:sz w:val="22"/>
          <w:szCs w:val="22"/>
        </w:rPr>
        <w:t xml:space="preserve"> Н.Я. </w:t>
      </w:r>
      <w:proofErr w:type="spellStart"/>
      <w:r w:rsidRPr="00BE6781">
        <w:rPr>
          <w:sz w:val="22"/>
          <w:szCs w:val="22"/>
        </w:rPr>
        <w:t>Обстеження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дисфункцій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нижньої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кінцівки</w:t>
      </w:r>
      <w:proofErr w:type="spellEnd"/>
      <w:r w:rsidRPr="00BE6781">
        <w:rPr>
          <w:sz w:val="22"/>
          <w:szCs w:val="22"/>
        </w:rPr>
        <w:t xml:space="preserve"> в </w:t>
      </w:r>
      <w:proofErr w:type="spellStart"/>
      <w:r w:rsidRPr="00BE6781">
        <w:rPr>
          <w:sz w:val="22"/>
          <w:szCs w:val="22"/>
        </w:rPr>
        <w:t>практиці</w:t>
      </w:r>
      <w:proofErr w:type="spellEnd"/>
      <w:r>
        <w:t xml:space="preserve"> </w:t>
      </w:r>
      <w:proofErr w:type="spellStart"/>
      <w:r>
        <w:t>мультидисциплінарної</w:t>
      </w:r>
      <w:proofErr w:type="spellEnd"/>
      <w:r>
        <w:t xml:space="preserve"> </w:t>
      </w:r>
      <w:proofErr w:type="spellStart"/>
      <w:r>
        <w:t>реабілітаційної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: мет.-рек.: ВНУ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Лесі</w:t>
      </w:r>
      <w:proofErr w:type="spellEnd"/>
      <w:r>
        <w:t xml:space="preserve"> </w:t>
      </w:r>
      <w:proofErr w:type="spellStart"/>
      <w:r>
        <w:t>Українки</w:t>
      </w:r>
      <w:proofErr w:type="spellEnd"/>
      <w:r>
        <w:t>. 2023. 97 с.</w:t>
      </w:r>
    </w:p>
    <w:p w:rsid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BE6781">
        <w:rPr>
          <w:sz w:val="22"/>
          <w:szCs w:val="22"/>
        </w:rPr>
        <w:t>Герцик</w:t>
      </w:r>
      <w:proofErr w:type="spellEnd"/>
      <w:r w:rsidRPr="00BE6781">
        <w:rPr>
          <w:sz w:val="22"/>
          <w:szCs w:val="22"/>
        </w:rPr>
        <w:t xml:space="preserve"> А. М. Теоретико-</w:t>
      </w:r>
      <w:proofErr w:type="spellStart"/>
      <w:r w:rsidRPr="00BE6781">
        <w:rPr>
          <w:sz w:val="22"/>
          <w:szCs w:val="22"/>
        </w:rPr>
        <w:t>методичні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основи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фізичної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реабілітації</w:t>
      </w:r>
      <w:proofErr w:type="spellEnd"/>
      <w:r w:rsidRPr="00BE6781">
        <w:rPr>
          <w:sz w:val="22"/>
          <w:szCs w:val="22"/>
        </w:rPr>
        <w:t xml:space="preserve"> / </w:t>
      </w:r>
      <w:proofErr w:type="spellStart"/>
      <w:r w:rsidRPr="00BE6781">
        <w:rPr>
          <w:sz w:val="22"/>
          <w:szCs w:val="22"/>
        </w:rPr>
        <w:t>фізичної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терапії</w:t>
      </w:r>
      <w:proofErr w:type="spellEnd"/>
      <w:r w:rsidRPr="00BE6781">
        <w:rPr>
          <w:sz w:val="22"/>
          <w:szCs w:val="22"/>
        </w:rPr>
        <w:t xml:space="preserve"> при </w:t>
      </w:r>
      <w:proofErr w:type="spellStart"/>
      <w:r w:rsidRPr="00BE6781">
        <w:rPr>
          <w:sz w:val="22"/>
          <w:szCs w:val="22"/>
        </w:rPr>
        <w:t>порушеннях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діяльності</w:t>
      </w:r>
      <w:proofErr w:type="spellEnd"/>
      <w:r w:rsidRPr="00BE6781">
        <w:rPr>
          <w:sz w:val="22"/>
          <w:szCs w:val="22"/>
        </w:rPr>
        <w:t xml:space="preserve"> опорно-</w:t>
      </w:r>
      <w:proofErr w:type="spellStart"/>
      <w:r w:rsidRPr="00BE6781">
        <w:rPr>
          <w:sz w:val="22"/>
          <w:szCs w:val="22"/>
        </w:rPr>
        <w:t>рухового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апарату</w:t>
      </w:r>
      <w:proofErr w:type="spellEnd"/>
      <w:r w:rsidRPr="00BE6781">
        <w:rPr>
          <w:sz w:val="22"/>
          <w:szCs w:val="22"/>
        </w:rPr>
        <w:t xml:space="preserve">: </w:t>
      </w:r>
      <w:proofErr w:type="spellStart"/>
      <w:r w:rsidRPr="00BE6781">
        <w:rPr>
          <w:sz w:val="22"/>
          <w:szCs w:val="22"/>
        </w:rPr>
        <w:t>монографія</w:t>
      </w:r>
      <w:proofErr w:type="spellEnd"/>
      <w:r w:rsidR="00A534AD">
        <w:rPr>
          <w:sz w:val="22"/>
          <w:szCs w:val="22"/>
          <w:lang w:val="uk-UA"/>
        </w:rPr>
        <w:t xml:space="preserve"> </w:t>
      </w:r>
      <w:proofErr w:type="spellStart"/>
      <w:r w:rsidRPr="00BE6781">
        <w:rPr>
          <w:sz w:val="22"/>
          <w:szCs w:val="22"/>
        </w:rPr>
        <w:t>Львів</w:t>
      </w:r>
      <w:proofErr w:type="spellEnd"/>
      <w:r w:rsidRPr="00BE6781">
        <w:rPr>
          <w:sz w:val="22"/>
          <w:szCs w:val="22"/>
        </w:rPr>
        <w:t>: ЛДУФК, 2018. 388 с</w:t>
      </w:r>
    </w:p>
    <w:p w:rsid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BE6781">
        <w:rPr>
          <w:sz w:val="22"/>
          <w:szCs w:val="22"/>
        </w:rPr>
        <w:lastRenderedPageBreak/>
        <w:t>Гриньків</w:t>
      </w:r>
      <w:proofErr w:type="spellEnd"/>
      <w:r w:rsidRPr="00BE6781">
        <w:rPr>
          <w:sz w:val="22"/>
          <w:szCs w:val="22"/>
        </w:rPr>
        <w:t xml:space="preserve"> М.</w:t>
      </w:r>
      <w:r w:rsidR="00A534AD">
        <w:rPr>
          <w:sz w:val="22"/>
          <w:szCs w:val="22"/>
          <w:lang w:val="uk-UA"/>
        </w:rPr>
        <w:t xml:space="preserve"> </w:t>
      </w:r>
      <w:r w:rsidRPr="00BE6781">
        <w:rPr>
          <w:sz w:val="22"/>
          <w:szCs w:val="22"/>
        </w:rPr>
        <w:t xml:space="preserve">Я., </w:t>
      </w:r>
      <w:proofErr w:type="spellStart"/>
      <w:r w:rsidRPr="00BE6781">
        <w:rPr>
          <w:sz w:val="22"/>
          <w:szCs w:val="22"/>
        </w:rPr>
        <w:t>Вовканич</w:t>
      </w:r>
      <w:proofErr w:type="spellEnd"/>
      <w:r w:rsidRPr="00BE6781">
        <w:rPr>
          <w:sz w:val="22"/>
          <w:szCs w:val="22"/>
        </w:rPr>
        <w:t xml:space="preserve"> Л.</w:t>
      </w:r>
      <w:r w:rsidR="00A534AD">
        <w:rPr>
          <w:sz w:val="22"/>
          <w:szCs w:val="22"/>
          <w:lang w:val="uk-UA"/>
        </w:rPr>
        <w:t xml:space="preserve"> </w:t>
      </w:r>
      <w:r w:rsidRPr="00BE6781">
        <w:rPr>
          <w:sz w:val="22"/>
          <w:szCs w:val="22"/>
        </w:rPr>
        <w:t xml:space="preserve">С., </w:t>
      </w:r>
      <w:proofErr w:type="spellStart"/>
      <w:r w:rsidRPr="00BE6781">
        <w:rPr>
          <w:sz w:val="22"/>
          <w:szCs w:val="22"/>
        </w:rPr>
        <w:t>Музика</w:t>
      </w:r>
      <w:proofErr w:type="spellEnd"/>
      <w:r w:rsidRPr="00BE6781">
        <w:rPr>
          <w:sz w:val="22"/>
          <w:szCs w:val="22"/>
        </w:rPr>
        <w:t xml:space="preserve"> Ф.</w:t>
      </w:r>
      <w:r w:rsidR="00A534AD">
        <w:rPr>
          <w:sz w:val="22"/>
          <w:szCs w:val="22"/>
          <w:lang w:val="uk-UA"/>
        </w:rPr>
        <w:t xml:space="preserve"> </w:t>
      </w:r>
      <w:r w:rsidRPr="00BE6781">
        <w:rPr>
          <w:sz w:val="22"/>
          <w:szCs w:val="22"/>
        </w:rPr>
        <w:t xml:space="preserve">В. Спортивна </w:t>
      </w:r>
      <w:proofErr w:type="spellStart"/>
      <w:proofErr w:type="gramStart"/>
      <w:r w:rsidRPr="00BE6781">
        <w:rPr>
          <w:sz w:val="22"/>
          <w:szCs w:val="22"/>
        </w:rPr>
        <w:t>морфологія</w:t>
      </w:r>
      <w:proofErr w:type="spellEnd"/>
      <w:r w:rsidR="00A534AD">
        <w:rPr>
          <w:sz w:val="22"/>
          <w:szCs w:val="22"/>
          <w:lang w:val="uk-UA"/>
        </w:rPr>
        <w:t xml:space="preserve"> :</w:t>
      </w:r>
      <w:proofErr w:type="spellStart"/>
      <w:r w:rsidRPr="00BE6781">
        <w:rPr>
          <w:sz w:val="22"/>
          <w:szCs w:val="22"/>
        </w:rPr>
        <w:t>навч</w:t>
      </w:r>
      <w:proofErr w:type="spellEnd"/>
      <w:proofErr w:type="gramEnd"/>
      <w:r w:rsidRPr="00BE6781">
        <w:rPr>
          <w:sz w:val="22"/>
          <w:szCs w:val="22"/>
        </w:rPr>
        <w:t xml:space="preserve">. </w:t>
      </w:r>
      <w:proofErr w:type="spellStart"/>
      <w:r w:rsidRPr="00BE6781">
        <w:rPr>
          <w:sz w:val="22"/>
          <w:szCs w:val="22"/>
        </w:rPr>
        <w:t>посіб</w:t>
      </w:r>
      <w:proofErr w:type="spellEnd"/>
      <w:r w:rsidRPr="00BE6781">
        <w:rPr>
          <w:sz w:val="22"/>
          <w:szCs w:val="22"/>
        </w:rPr>
        <w:t xml:space="preserve">. </w:t>
      </w:r>
      <w:proofErr w:type="gramStart"/>
      <w:r w:rsidRPr="00BE6781">
        <w:rPr>
          <w:sz w:val="22"/>
          <w:szCs w:val="22"/>
        </w:rPr>
        <w:t>Л. :</w:t>
      </w:r>
      <w:proofErr w:type="gramEnd"/>
      <w:r w:rsidRPr="00BE6781">
        <w:rPr>
          <w:sz w:val="22"/>
          <w:szCs w:val="22"/>
        </w:rPr>
        <w:t xml:space="preserve"> ЛДУФК, 2015. 304 с.</w:t>
      </w:r>
    </w:p>
    <w:p w:rsid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r w:rsidRPr="00BE6781">
        <w:rPr>
          <w:sz w:val="22"/>
          <w:szCs w:val="22"/>
        </w:rPr>
        <w:t xml:space="preserve"> Ольховик А.</w:t>
      </w:r>
      <w:r w:rsidR="00A534AD">
        <w:rPr>
          <w:sz w:val="22"/>
          <w:szCs w:val="22"/>
          <w:lang w:val="uk-UA"/>
        </w:rPr>
        <w:t xml:space="preserve"> </w:t>
      </w:r>
      <w:r w:rsidRPr="00BE6781">
        <w:rPr>
          <w:sz w:val="22"/>
          <w:szCs w:val="22"/>
        </w:rPr>
        <w:t xml:space="preserve">В. </w:t>
      </w:r>
      <w:proofErr w:type="spellStart"/>
      <w:r w:rsidRPr="00BE6781">
        <w:rPr>
          <w:sz w:val="22"/>
          <w:szCs w:val="22"/>
        </w:rPr>
        <w:t>Діагностика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рухових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можливостей</w:t>
      </w:r>
      <w:proofErr w:type="spellEnd"/>
      <w:r w:rsidRPr="00BE6781">
        <w:rPr>
          <w:sz w:val="22"/>
          <w:szCs w:val="22"/>
        </w:rPr>
        <w:t xml:space="preserve"> у </w:t>
      </w:r>
      <w:proofErr w:type="spellStart"/>
      <w:r w:rsidRPr="00BE6781">
        <w:rPr>
          <w:sz w:val="22"/>
          <w:szCs w:val="22"/>
        </w:rPr>
        <w:t>практиці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фізичного</w:t>
      </w:r>
      <w:proofErr w:type="spellEnd"/>
      <w:r w:rsidRPr="00BE6781">
        <w:rPr>
          <w:sz w:val="22"/>
          <w:szCs w:val="22"/>
        </w:rPr>
        <w:t xml:space="preserve"> терапевта: </w:t>
      </w:r>
      <w:proofErr w:type="spellStart"/>
      <w:r w:rsidRPr="00BE6781">
        <w:rPr>
          <w:sz w:val="22"/>
          <w:szCs w:val="22"/>
        </w:rPr>
        <w:t>навч</w:t>
      </w:r>
      <w:proofErr w:type="spellEnd"/>
      <w:r w:rsidRPr="00BE6781">
        <w:rPr>
          <w:sz w:val="22"/>
          <w:szCs w:val="22"/>
        </w:rPr>
        <w:t xml:space="preserve">. </w:t>
      </w:r>
      <w:proofErr w:type="spellStart"/>
      <w:r w:rsidRPr="00BE6781">
        <w:rPr>
          <w:sz w:val="22"/>
          <w:szCs w:val="22"/>
        </w:rPr>
        <w:t>посібн</w:t>
      </w:r>
      <w:proofErr w:type="spellEnd"/>
      <w:r w:rsidRPr="00BE6781">
        <w:rPr>
          <w:sz w:val="22"/>
          <w:szCs w:val="22"/>
        </w:rPr>
        <w:t xml:space="preserve">. </w:t>
      </w:r>
      <w:proofErr w:type="spellStart"/>
      <w:r w:rsidRPr="00BE6781">
        <w:rPr>
          <w:sz w:val="22"/>
          <w:szCs w:val="22"/>
        </w:rPr>
        <w:t>Суми</w:t>
      </w:r>
      <w:proofErr w:type="spellEnd"/>
      <w:r w:rsidRPr="00BE6781">
        <w:rPr>
          <w:sz w:val="22"/>
          <w:szCs w:val="22"/>
        </w:rPr>
        <w:t xml:space="preserve">: </w:t>
      </w:r>
      <w:proofErr w:type="spellStart"/>
      <w:r w:rsidRPr="00BE6781">
        <w:rPr>
          <w:sz w:val="22"/>
          <w:szCs w:val="22"/>
        </w:rPr>
        <w:t>Сумський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державний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університет</w:t>
      </w:r>
      <w:proofErr w:type="spellEnd"/>
      <w:r w:rsidRPr="00BE6781">
        <w:rPr>
          <w:sz w:val="22"/>
          <w:szCs w:val="22"/>
        </w:rPr>
        <w:t xml:space="preserve">, 2018. 146 с. </w:t>
      </w:r>
    </w:p>
    <w:p w:rsidR="00BE6781" w:rsidRP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BE6781">
        <w:rPr>
          <w:sz w:val="22"/>
          <w:szCs w:val="22"/>
        </w:rPr>
        <w:t>Практичні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навички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фізичного</w:t>
      </w:r>
      <w:proofErr w:type="spellEnd"/>
      <w:r w:rsidRPr="00BE6781">
        <w:rPr>
          <w:sz w:val="22"/>
          <w:szCs w:val="22"/>
        </w:rPr>
        <w:t xml:space="preserve"> терапевта: </w:t>
      </w:r>
      <w:proofErr w:type="spellStart"/>
      <w:r w:rsidRPr="00BE6781">
        <w:rPr>
          <w:sz w:val="22"/>
          <w:szCs w:val="22"/>
        </w:rPr>
        <w:t>дидактичні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матеріали</w:t>
      </w:r>
      <w:proofErr w:type="spellEnd"/>
      <w:r w:rsidRPr="00BE6781">
        <w:rPr>
          <w:sz w:val="22"/>
          <w:szCs w:val="22"/>
        </w:rPr>
        <w:t xml:space="preserve"> / </w:t>
      </w:r>
      <w:proofErr w:type="spellStart"/>
      <w:r w:rsidRPr="00BE6781">
        <w:rPr>
          <w:sz w:val="22"/>
          <w:szCs w:val="22"/>
        </w:rPr>
        <w:t>Бакалюк</w:t>
      </w:r>
      <w:proofErr w:type="spellEnd"/>
      <w:r w:rsidRPr="00BE6781">
        <w:rPr>
          <w:sz w:val="22"/>
          <w:szCs w:val="22"/>
        </w:rPr>
        <w:t xml:space="preserve"> Т., Барабаш С., Бондарчук В. та </w:t>
      </w:r>
      <w:proofErr w:type="spellStart"/>
      <w:r w:rsidRPr="00BE6781">
        <w:rPr>
          <w:sz w:val="22"/>
          <w:szCs w:val="22"/>
        </w:rPr>
        <w:t>ін</w:t>
      </w:r>
      <w:proofErr w:type="spellEnd"/>
      <w:r w:rsidRPr="00BE6781">
        <w:rPr>
          <w:sz w:val="22"/>
          <w:szCs w:val="22"/>
        </w:rPr>
        <w:t xml:space="preserve">. </w:t>
      </w:r>
      <w:proofErr w:type="spellStart"/>
      <w:r w:rsidRPr="00BE6781">
        <w:rPr>
          <w:sz w:val="22"/>
          <w:szCs w:val="22"/>
        </w:rPr>
        <w:t>Київ</w:t>
      </w:r>
      <w:proofErr w:type="spellEnd"/>
      <w:r w:rsidRPr="00BE6781">
        <w:rPr>
          <w:sz w:val="22"/>
          <w:szCs w:val="22"/>
        </w:rPr>
        <w:t>, 2022. 164 с.</w:t>
      </w:r>
    </w:p>
    <w:p w:rsidR="00BE6781" w:rsidRPr="001D69E0" w:rsidRDefault="00BE6781" w:rsidP="00BE6781">
      <w:pPr>
        <w:ind w:left="426" w:right="310" w:firstLine="708"/>
        <w:jc w:val="both"/>
        <w:rPr>
          <w:sz w:val="22"/>
          <w:szCs w:val="22"/>
          <w:lang w:val="uk-UA"/>
        </w:rPr>
      </w:pPr>
      <w:proofErr w:type="spellStart"/>
      <w:r w:rsidRPr="00BE6781">
        <w:rPr>
          <w:sz w:val="22"/>
          <w:szCs w:val="22"/>
        </w:rPr>
        <w:t>Magee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David</w:t>
      </w:r>
      <w:proofErr w:type="spellEnd"/>
      <w:r w:rsidRPr="00BE6781">
        <w:rPr>
          <w:sz w:val="22"/>
          <w:szCs w:val="22"/>
        </w:rPr>
        <w:t xml:space="preserve"> J., </w:t>
      </w:r>
      <w:proofErr w:type="spellStart"/>
      <w:r w:rsidRPr="00BE6781">
        <w:rPr>
          <w:sz w:val="22"/>
          <w:szCs w:val="22"/>
        </w:rPr>
        <w:t>Manske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Robert</w:t>
      </w:r>
      <w:proofErr w:type="spellEnd"/>
      <w:r w:rsidRPr="00BE6781">
        <w:rPr>
          <w:sz w:val="22"/>
          <w:szCs w:val="22"/>
        </w:rPr>
        <w:t xml:space="preserve"> C. </w:t>
      </w:r>
      <w:proofErr w:type="spellStart"/>
      <w:r w:rsidRPr="00BE6781">
        <w:rPr>
          <w:sz w:val="22"/>
          <w:szCs w:val="22"/>
        </w:rPr>
        <w:t>Orthopedic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Physical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Assessment</w:t>
      </w:r>
      <w:proofErr w:type="spellEnd"/>
      <w:r w:rsidRPr="00BE6781">
        <w:rPr>
          <w:sz w:val="22"/>
          <w:szCs w:val="22"/>
        </w:rPr>
        <w:t xml:space="preserve">. 7th </w:t>
      </w:r>
      <w:proofErr w:type="spellStart"/>
      <w:r w:rsidRPr="00BE6781">
        <w:rPr>
          <w:sz w:val="22"/>
          <w:szCs w:val="22"/>
        </w:rPr>
        <w:t>edition</w:t>
      </w:r>
      <w:proofErr w:type="spellEnd"/>
      <w:r w:rsidRPr="00BE6781">
        <w:rPr>
          <w:sz w:val="22"/>
          <w:szCs w:val="22"/>
        </w:rPr>
        <w:t xml:space="preserve">. </w:t>
      </w:r>
      <w:proofErr w:type="spellStart"/>
      <w:r w:rsidRPr="00BE6781">
        <w:rPr>
          <w:sz w:val="22"/>
          <w:szCs w:val="22"/>
        </w:rPr>
        <w:t>Elsevier</w:t>
      </w:r>
      <w:proofErr w:type="spellEnd"/>
      <w:r w:rsidRPr="00BE6781">
        <w:rPr>
          <w:sz w:val="22"/>
          <w:szCs w:val="22"/>
        </w:rPr>
        <w:t xml:space="preserve">, 2021. 1550 </w:t>
      </w:r>
      <w:proofErr w:type="spellStart"/>
      <w:r w:rsidRPr="00BE6781">
        <w:rPr>
          <w:sz w:val="22"/>
          <w:szCs w:val="22"/>
        </w:rPr>
        <w:t>pр</w:t>
      </w:r>
      <w:proofErr w:type="spellEnd"/>
      <w:r w:rsidRPr="00BE6781">
        <w:rPr>
          <w:sz w:val="22"/>
          <w:szCs w:val="22"/>
        </w:rPr>
        <w:t xml:space="preserve">. </w:t>
      </w:r>
      <w:proofErr w:type="gramStart"/>
      <w:r w:rsidRPr="00BE6781">
        <w:rPr>
          <w:sz w:val="22"/>
          <w:szCs w:val="22"/>
        </w:rPr>
        <w:t>16.Matiegka</w:t>
      </w:r>
      <w:proofErr w:type="gramEnd"/>
      <w:r w:rsidRPr="00BE6781">
        <w:rPr>
          <w:sz w:val="22"/>
          <w:szCs w:val="22"/>
        </w:rPr>
        <w:t xml:space="preserve"> J. </w:t>
      </w:r>
      <w:proofErr w:type="spellStart"/>
      <w:r w:rsidRPr="00BE6781">
        <w:rPr>
          <w:sz w:val="22"/>
          <w:szCs w:val="22"/>
        </w:rPr>
        <w:t>The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testing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of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physical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efficiency</w:t>
      </w:r>
      <w:proofErr w:type="spellEnd"/>
      <w:r w:rsidRPr="00BE6781">
        <w:rPr>
          <w:sz w:val="22"/>
          <w:szCs w:val="22"/>
        </w:rPr>
        <w:t xml:space="preserve">. </w:t>
      </w:r>
      <w:proofErr w:type="spellStart"/>
      <w:r w:rsidRPr="00BE6781">
        <w:rPr>
          <w:sz w:val="22"/>
          <w:szCs w:val="22"/>
        </w:rPr>
        <w:t>Am</w:t>
      </w:r>
      <w:proofErr w:type="spellEnd"/>
      <w:r w:rsidRPr="00BE6781">
        <w:rPr>
          <w:sz w:val="22"/>
          <w:szCs w:val="22"/>
        </w:rPr>
        <w:t xml:space="preserve">. J. </w:t>
      </w:r>
      <w:proofErr w:type="spellStart"/>
      <w:r w:rsidRPr="00BE6781">
        <w:rPr>
          <w:sz w:val="22"/>
          <w:szCs w:val="22"/>
        </w:rPr>
        <w:t>Phys</w:t>
      </w:r>
      <w:proofErr w:type="spellEnd"/>
      <w:r w:rsidRPr="00BE6781">
        <w:rPr>
          <w:sz w:val="22"/>
          <w:szCs w:val="22"/>
        </w:rPr>
        <w:t xml:space="preserve">. </w:t>
      </w:r>
      <w:proofErr w:type="spellStart"/>
      <w:r w:rsidRPr="00BE6781">
        <w:rPr>
          <w:sz w:val="22"/>
          <w:szCs w:val="22"/>
        </w:rPr>
        <w:t>Anthropol</w:t>
      </w:r>
      <w:proofErr w:type="spellEnd"/>
      <w:r w:rsidRPr="00BE6781">
        <w:rPr>
          <w:sz w:val="22"/>
          <w:szCs w:val="22"/>
        </w:rPr>
        <w:t>. 1921. V. 4. № 3. P. 223–230</w:t>
      </w:r>
      <w:r w:rsidR="001D69E0">
        <w:rPr>
          <w:sz w:val="22"/>
          <w:szCs w:val="22"/>
          <w:lang w:val="uk-UA"/>
        </w:rPr>
        <w:t>.</w:t>
      </w:r>
    </w:p>
    <w:p w:rsidR="00BE6781" w:rsidRPr="00BE6781" w:rsidRDefault="00BE6781" w:rsidP="00BE6781">
      <w:pPr>
        <w:ind w:left="426" w:right="310" w:firstLine="708"/>
        <w:jc w:val="both"/>
        <w:rPr>
          <w:sz w:val="22"/>
          <w:szCs w:val="22"/>
        </w:rPr>
      </w:pPr>
      <w:proofErr w:type="spellStart"/>
      <w:r w:rsidRPr="00BE6781">
        <w:rPr>
          <w:sz w:val="22"/>
          <w:szCs w:val="22"/>
        </w:rPr>
        <w:t>Roland</w:t>
      </w:r>
      <w:proofErr w:type="spellEnd"/>
      <w:r w:rsidRPr="00BE6781">
        <w:rPr>
          <w:sz w:val="22"/>
          <w:szCs w:val="22"/>
        </w:rPr>
        <w:t xml:space="preserve"> M. O., </w:t>
      </w:r>
      <w:proofErr w:type="spellStart"/>
      <w:r w:rsidRPr="00BE6781">
        <w:rPr>
          <w:sz w:val="22"/>
          <w:szCs w:val="22"/>
        </w:rPr>
        <w:t>Morris</w:t>
      </w:r>
      <w:proofErr w:type="spellEnd"/>
      <w:r w:rsidRPr="00BE6781">
        <w:rPr>
          <w:sz w:val="22"/>
          <w:szCs w:val="22"/>
        </w:rPr>
        <w:t xml:space="preserve"> R. A </w:t>
      </w:r>
      <w:proofErr w:type="spellStart"/>
      <w:r w:rsidRPr="00BE6781">
        <w:rPr>
          <w:sz w:val="22"/>
          <w:szCs w:val="22"/>
        </w:rPr>
        <w:t>study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of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the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natural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history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of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back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pain</w:t>
      </w:r>
      <w:proofErr w:type="spellEnd"/>
      <w:r w:rsidRPr="00BE6781">
        <w:rPr>
          <w:sz w:val="22"/>
          <w:szCs w:val="22"/>
        </w:rPr>
        <w:t xml:space="preserve">. </w:t>
      </w:r>
      <w:proofErr w:type="spellStart"/>
      <w:r w:rsidRPr="00BE6781">
        <w:rPr>
          <w:sz w:val="22"/>
          <w:szCs w:val="22"/>
        </w:rPr>
        <w:t>Part</w:t>
      </w:r>
      <w:proofErr w:type="spellEnd"/>
      <w:r w:rsidRPr="00BE6781">
        <w:rPr>
          <w:sz w:val="22"/>
          <w:szCs w:val="22"/>
        </w:rPr>
        <w:t xml:space="preserve"> 1: </w:t>
      </w:r>
      <w:proofErr w:type="spellStart"/>
      <w:r w:rsidRPr="00BE6781">
        <w:rPr>
          <w:sz w:val="22"/>
          <w:szCs w:val="22"/>
        </w:rPr>
        <w:t>development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of</w:t>
      </w:r>
      <w:proofErr w:type="spellEnd"/>
      <w:r w:rsidRPr="00BE6781">
        <w:rPr>
          <w:sz w:val="22"/>
          <w:szCs w:val="22"/>
        </w:rPr>
        <w:t xml:space="preserve"> a </w:t>
      </w:r>
      <w:proofErr w:type="spellStart"/>
      <w:r w:rsidRPr="00BE6781">
        <w:rPr>
          <w:sz w:val="22"/>
          <w:szCs w:val="22"/>
        </w:rPr>
        <w:t>reliable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and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sensitive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measure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of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disabilityin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lowback</w:t>
      </w:r>
      <w:proofErr w:type="spellEnd"/>
      <w:r w:rsidRPr="00BE6781">
        <w:rPr>
          <w:sz w:val="22"/>
          <w:szCs w:val="22"/>
        </w:rPr>
        <w:t xml:space="preserve"> </w:t>
      </w:r>
      <w:proofErr w:type="spellStart"/>
      <w:r w:rsidRPr="00BE6781">
        <w:rPr>
          <w:sz w:val="22"/>
          <w:szCs w:val="22"/>
        </w:rPr>
        <w:t>pain</w:t>
      </w:r>
      <w:proofErr w:type="spellEnd"/>
      <w:r w:rsidRPr="00BE6781">
        <w:rPr>
          <w:sz w:val="22"/>
          <w:szCs w:val="22"/>
        </w:rPr>
        <w:t xml:space="preserve">. </w:t>
      </w:r>
      <w:proofErr w:type="spellStart"/>
      <w:r w:rsidRPr="00BE6781">
        <w:rPr>
          <w:sz w:val="22"/>
          <w:szCs w:val="22"/>
        </w:rPr>
        <w:t>Spine</w:t>
      </w:r>
      <w:proofErr w:type="spellEnd"/>
      <w:r w:rsidRPr="00BE6781">
        <w:rPr>
          <w:sz w:val="22"/>
          <w:szCs w:val="22"/>
        </w:rPr>
        <w:t>. 96 1983. № 8. P. 141-144.</w:t>
      </w:r>
    </w:p>
    <w:p w:rsidR="00BE6781" w:rsidRDefault="00BE6781" w:rsidP="00BE6781">
      <w:pPr>
        <w:ind w:left="426" w:right="310" w:firstLine="708"/>
      </w:pPr>
    </w:p>
    <w:p w:rsidR="00BE6781" w:rsidRDefault="00BE6781" w:rsidP="00BE6781">
      <w:pPr>
        <w:ind w:left="426" w:right="310" w:firstLine="708"/>
      </w:pPr>
    </w:p>
    <w:p w:rsidR="00BE6781" w:rsidRDefault="00BE6781" w:rsidP="00BE6781">
      <w:pPr>
        <w:ind w:left="426" w:right="310" w:firstLine="708"/>
      </w:pPr>
    </w:p>
    <w:p w:rsidR="00BE6781" w:rsidRDefault="00BE6781" w:rsidP="00BE6781">
      <w:pPr>
        <w:ind w:left="426" w:right="310" w:firstLine="708"/>
      </w:pPr>
    </w:p>
    <w:p w:rsidR="00BE6781" w:rsidRDefault="00BE6781" w:rsidP="00BE6781">
      <w:pPr>
        <w:ind w:left="426" w:right="310" w:firstLine="708"/>
      </w:pPr>
    </w:p>
    <w:p w:rsidR="00BE6781" w:rsidRDefault="00BE6781" w:rsidP="00BE6781">
      <w:pPr>
        <w:ind w:left="426" w:right="310" w:firstLine="708"/>
      </w:pPr>
    </w:p>
    <w:p w:rsidR="00BE6781" w:rsidRPr="002A54DF" w:rsidRDefault="00BE6781" w:rsidP="00BE6781">
      <w:pPr>
        <w:ind w:left="426" w:right="310" w:firstLine="708"/>
        <w:rPr>
          <w:sz w:val="22"/>
          <w:szCs w:val="22"/>
          <w:lang w:val="uk-UA"/>
        </w:rPr>
      </w:pPr>
    </w:p>
    <w:p w:rsidR="00BE6781" w:rsidRDefault="00BE6781" w:rsidP="00BE6781">
      <w:pPr>
        <w:ind w:left="426" w:right="310" w:firstLine="708"/>
        <w:rPr>
          <w:szCs w:val="26"/>
          <w:lang w:val="uk-UA"/>
        </w:rPr>
      </w:pPr>
    </w:p>
    <w:p w:rsidR="00BE6781" w:rsidRDefault="00BE6781" w:rsidP="00BE6781">
      <w:pPr>
        <w:ind w:left="426" w:right="310" w:firstLine="708"/>
        <w:rPr>
          <w:szCs w:val="26"/>
          <w:lang w:val="uk-UA"/>
        </w:rPr>
      </w:pPr>
    </w:p>
    <w:p w:rsidR="00BE6781" w:rsidRDefault="00BE6781" w:rsidP="00BE6781">
      <w:pPr>
        <w:ind w:left="426" w:right="310" w:firstLine="708"/>
        <w:rPr>
          <w:szCs w:val="26"/>
          <w:lang w:val="uk-UA"/>
        </w:rPr>
      </w:pPr>
    </w:p>
    <w:p w:rsidR="00BE6781" w:rsidRDefault="00BE6781" w:rsidP="00BE6781">
      <w:pPr>
        <w:ind w:left="426" w:right="310" w:firstLine="708"/>
        <w:rPr>
          <w:szCs w:val="26"/>
          <w:lang w:val="uk-UA"/>
        </w:rPr>
      </w:pPr>
    </w:p>
    <w:p w:rsidR="00BE6781" w:rsidRDefault="00BE6781" w:rsidP="00BE6781">
      <w:pPr>
        <w:ind w:left="426" w:right="310" w:firstLine="708"/>
        <w:rPr>
          <w:szCs w:val="26"/>
          <w:lang w:val="uk-UA"/>
        </w:rPr>
      </w:pPr>
    </w:p>
    <w:p w:rsidR="00BE6781" w:rsidRDefault="00BE6781" w:rsidP="00BE6781">
      <w:pPr>
        <w:ind w:left="426" w:right="310" w:firstLine="708"/>
        <w:rPr>
          <w:szCs w:val="26"/>
          <w:lang w:val="uk-UA"/>
        </w:rPr>
      </w:pPr>
    </w:p>
    <w:p w:rsidR="00BE6781" w:rsidRPr="00331070" w:rsidRDefault="00BE6781" w:rsidP="00BE6781">
      <w:pPr>
        <w:ind w:left="426" w:right="310" w:firstLine="708"/>
        <w:rPr>
          <w:szCs w:val="26"/>
          <w:lang w:val="uk-UA"/>
        </w:rPr>
      </w:pPr>
    </w:p>
    <w:p w:rsidR="0001652D" w:rsidRPr="0001652D" w:rsidRDefault="0001652D" w:rsidP="0001652D">
      <w:pPr>
        <w:ind w:left="-284" w:right="312" w:firstLine="568"/>
        <w:jc w:val="center"/>
        <w:rPr>
          <w:b/>
          <w:sz w:val="28"/>
          <w:szCs w:val="28"/>
          <w:lang w:val="uk-UA"/>
        </w:rPr>
      </w:pPr>
    </w:p>
    <w:p w:rsidR="0001652D" w:rsidRPr="0001652D" w:rsidRDefault="0001652D" w:rsidP="0001652D">
      <w:pPr>
        <w:ind w:left="-284" w:right="312" w:firstLine="568"/>
        <w:jc w:val="both"/>
        <w:rPr>
          <w:b/>
          <w:sz w:val="28"/>
          <w:szCs w:val="28"/>
          <w:lang w:val="uk-UA"/>
        </w:rPr>
      </w:pPr>
    </w:p>
    <w:bookmarkEnd w:id="0"/>
    <w:p w:rsidR="00471B0E" w:rsidRPr="0001652D" w:rsidRDefault="00471B0E" w:rsidP="0001652D"/>
    <w:sectPr w:rsidR="00471B0E" w:rsidRPr="0001652D" w:rsidSect="00855A81">
      <w:headerReference w:type="default" r:id="rId37"/>
      <w:pgSz w:w="8391" w:h="11907" w:code="11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A8" w:rsidRDefault="000614A8" w:rsidP="0044057A">
      <w:r>
        <w:separator/>
      </w:r>
    </w:p>
  </w:endnote>
  <w:endnote w:type="continuationSeparator" w:id="0">
    <w:p w:rsidR="000614A8" w:rsidRDefault="000614A8" w:rsidP="0044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A8" w:rsidRDefault="000614A8" w:rsidP="0044057A">
      <w:r>
        <w:separator/>
      </w:r>
    </w:p>
  </w:footnote>
  <w:footnote w:type="continuationSeparator" w:id="0">
    <w:p w:rsidR="000614A8" w:rsidRDefault="000614A8" w:rsidP="0044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22B" w:rsidRDefault="0053622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53622B" w:rsidRDefault="00536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8D33B16"/>
    <w:multiLevelType w:val="hybridMultilevel"/>
    <w:tmpl w:val="4BE614A2"/>
    <w:lvl w:ilvl="0" w:tplc="2A36C886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F53A0"/>
    <w:multiLevelType w:val="hybridMultilevel"/>
    <w:tmpl w:val="B7C20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243"/>
    <w:multiLevelType w:val="hybridMultilevel"/>
    <w:tmpl w:val="2B26B1F6"/>
    <w:lvl w:ilvl="0" w:tplc="45E84B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08E571B"/>
    <w:multiLevelType w:val="hybridMultilevel"/>
    <w:tmpl w:val="99AA9D30"/>
    <w:lvl w:ilvl="0" w:tplc="0D32A098">
      <w:start w:val="6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7" w:hanging="360"/>
      </w:pPr>
    </w:lvl>
    <w:lvl w:ilvl="2" w:tplc="0422001B" w:tentative="1">
      <w:start w:val="1"/>
      <w:numFmt w:val="lowerRoman"/>
      <w:lvlText w:val="%3."/>
      <w:lvlJc w:val="right"/>
      <w:pPr>
        <w:ind w:left="1827" w:hanging="180"/>
      </w:pPr>
    </w:lvl>
    <w:lvl w:ilvl="3" w:tplc="0422000F" w:tentative="1">
      <w:start w:val="1"/>
      <w:numFmt w:val="decimal"/>
      <w:lvlText w:val="%4."/>
      <w:lvlJc w:val="left"/>
      <w:pPr>
        <w:ind w:left="2547" w:hanging="360"/>
      </w:pPr>
    </w:lvl>
    <w:lvl w:ilvl="4" w:tplc="04220019" w:tentative="1">
      <w:start w:val="1"/>
      <w:numFmt w:val="lowerLetter"/>
      <w:lvlText w:val="%5."/>
      <w:lvlJc w:val="left"/>
      <w:pPr>
        <w:ind w:left="3267" w:hanging="360"/>
      </w:pPr>
    </w:lvl>
    <w:lvl w:ilvl="5" w:tplc="0422001B" w:tentative="1">
      <w:start w:val="1"/>
      <w:numFmt w:val="lowerRoman"/>
      <w:lvlText w:val="%6."/>
      <w:lvlJc w:val="right"/>
      <w:pPr>
        <w:ind w:left="3987" w:hanging="180"/>
      </w:pPr>
    </w:lvl>
    <w:lvl w:ilvl="6" w:tplc="0422000F" w:tentative="1">
      <w:start w:val="1"/>
      <w:numFmt w:val="decimal"/>
      <w:lvlText w:val="%7."/>
      <w:lvlJc w:val="left"/>
      <w:pPr>
        <w:ind w:left="4707" w:hanging="360"/>
      </w:pPr>
    </w:lvl>
    <w:lvl w:ilvl="7" w:tplc="04220019" w:tentative="1">
      <w:start w:val="1"/>
      <w:numFmt w:val="lowerLetter"/>
      <w:lvlText w:val="%8."/>
      <w:lvlJc w:val="left"/>
      <w:pPr>
        <w:ind w:left="5427" w:hanging="360"/>
      </w:pPr>
    </w:lvl>
    <w:lvl w:ilvl="8" w:tplc="0422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 w15:restartNumberingAfterBreak="0">
    <w:nsid w:val="11412936"/>
    <w:multiLevelType w:val="hybridMultilevel"/>
    <w:tmpl w:val="04CEC39E"/>
    <w:lvl w:ilvl="0" w:tplc="EE84DEF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3E55DC7"/>
    <w:multiLevelType w:val="multilevel"/>
    <w:tmpl w:val="B4F4A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4926B3B"/>
    <w:multiLevelType w:val="hybridMultilevel"/>
    <w:tmpl w:val="EFEA75F4"/>
    <w:lvl w:ilvl="0" w:tplc="13363BD6">
      <w:start w:val="1"/>
      <w:numFmt w:val="decimal"/>
      <w:lvlText w:val="%1."/>
      <w:lvlJc w:val="left"/>
      <w:pPr>
        <w:ind w:left="7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883100"/>
    <w:multiLevelType w:val="hybridMultilevel"/>
    <w:tmpl w:val="ACBE7364"/>
    <w:lvl w:ilvl="0" w:tplc="DBDE5D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824A5"/>
    <w:multiLevelType w:val="hybridMultilevel"/>
    <w:tmpl w:val="F71EC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9317D"/>
    <w:multiLevelType w:val="hybridMultilevel"/>
    <w:tmpl w:val="28E2E0A6"/>
    <w:lvl w:ilvl="0" w:tplc="00D67A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FBF2B7D"/>
    <w:multiLevelType w:val="hybridMultilevel"/>
    <w:tmpl w:val="C82862C0"/>
    <w:lvl w:ilvl="0" w:tplc="C464BED6">
      <w:start w:val="4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FF23F7B"/>
    <w:multiLevelType w:val="hybridMultilevel"/>
    <w:tmpl w:val="7D20C24A"/>
    <w:lvl w:ilvl="0" w:tplc="C5664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C974FD"/>
    <w:multiLevelType w:val="hybridMultilevel"/>
    <w:tmpl w:val="4880E4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A1008"/>
    <w:multiLevelType w:val="hybridMultilevel"/>
    <w:tmpl w:val="1BFE4D70"/>
    <w:lvl w:ilvl="0" w:tplc="7FE61C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276F14FE"/>
    <w:multiLevelType w:val="hybridMultilevel"/>
    <w:tmpl w:val="BBF411FA"/>
    <w:lvl w:ilvl="0" w:tplc="5ECC1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5B3B52"/>
    <w:multiLevelType w:val="hybridMultilevel"/>
    <w:tmpl w:val="C70473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968DC"/>
    <w:multiLevelType w:val="multilevel"/>
    <w:tmpl w:val="4768F3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8" w15:restartNumberingAfterBreak="0">
    <w:nsid w:val="33260621"/>
    <w:multiLevelType w:val="hybridMultilevel"/>
    <w:tmpl w:val="548A81B8"/>
    <w:lvl w:ilvl="0" w:tplc="D304001A">
      <w:start w:val="1"/>
      <w:numFmt w:val="decimal"/>
      <w:lvlText w:val="%1."/>
      <w:lvlJc w:val="left"/>
      <w:pPr>
        <w:ind w:left="7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B6009D"/>
    <w:multiLevelType w:val="hybridMultilevel"/>
    <w:tmpl w:val="05EA2BEC"/>
    <w:lvl w:ilvl="0" w:tplc="EA94D9D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EEB5307"/>
    <w:multiLevelType w:val="hybridMultilevel"/>
    <w:tmpl w:val="9FF04D62"/>
    <w:lvl w:ilvl="0" w:tplc="3E4419D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D034B0"/>
    <w:multiLevelType w:val="hybridMultilevel"/>
    <w:tmpl w:val="788ACA12"/>
    <w:lvl w:ilvl="0" w:tplc="03EE13A8">
      <w:start w:val="4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4FD275B5"/>
    <w:multiLevelType w:val="hybridMultilevel"/>
    <w:tmpl w:val="D55E1F00"/>
    <w:lvl w:ilvl="0" w:tplc="E4DA3EA6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540A75"/>
    <w:multiLevelType w:val="multilevel"/>
    <w:tmpl w:val="7F3EE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4" w15:restartNumberingAfterBreak="0">
    <w:nsid w:val="59FF4720"/>
    <w:multiLevelType w:val="hybridMultilevel"/>
    <w:tmpl w:val="FC1E9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4248B"/>
    <w:multiLevelType w:val="multilevel"/>
    <w:tmpl w:val="4950FD7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788" w:hanging="504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074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718" w:hanging="1440"/>
      </w:pPr>
      <w:rPr>
        <w:b/>
      </w:rPr>
    </w:lvl>
  </w:abstractNum>
  <w:abstractNum w:abstractNumId="26" w15:restartNumberingAfterBreak="0">
    <w:nsid w:val="5CB71DF0"/>
    <w:multiLevelType w:val="hybridMultilevel"/>
    <w:tmpl w:val="0C66109A"/>
    <w:lvl w:ilvl="0" w:tplc="1FA08D94">
      <w:start w:val="8"/>
      <w:numFmt w:val="bullet"/>
      <w:lvlText w:val="–"/>
      <w:lvlJc w:val="left"/>
      <w:pPr>
        <w:ind w:left="16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361445"/>
    <w:multiLevelType w:val="hybridMultilevel"/>
    <w:tmpl w:val="8B2EE97C"/>
    <w:lvl w:ilvl="0" w:tplc="F0F80E9A">
      <w:start w:val="3"/>
      <w:numFmt w:val="bullet"/>
      <w:lvlText w:val="–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E65831"/>
    <w:multiLevelType w:val="hybridMultilevel"/>
    <w:tmpl w:val="E624B2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E3DDB"/>
    <w:multiLevelType w:val="hybridMultilevel"/>
    <w:tmpl w:val="5A7831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220E2A"/>
    <w:multiLevelType w:val="multilevel"/>
    <w:tmpl w:val="032A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6D0E44"/>
    <w:multiLevelType w:val="hybridMultilevel"/>
    <w:tmpl w:val="74B272C8"/>
    <w:lvl w:ilvl="0" w:tplc="56624CB6">
      <w:start w:val="1"/>
      <w:numFmt w:val="decimal"/>
      <w:lvlText w:val="%1."/>
      <w:lvlJc w:val="left"/>
      <w:pPr>
        <w:ind w:left="7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622C1"/>
    <w:multiLevelType w:val="hybridMultilevel"/>
    <w:tmpl w:val="B6AA1A84"/>
    <w:lvl w:ilvl="0" w:tplc="43520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</w:num>
  <w:num w:numId="20">
    <w:abstractNumId w:val="30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9"/>
  </w:num>
  <w:num w:numId="26">
    <w:abstractNumId w:val="24"/>
  </w:num>
  <w:num w:numId="27">
    <w:abstractNumId w:val="15"/>
  </w:num>
  <w:num w:numId="28">
    <w:abstractNumId w:val="2"/>
  </w:num>
  <w:num w:numId="29">
    <w:abstractNumId w:val="13"/>
  </w:num>
  <w:num w:numId="30">
    <w:abstractNumId w:val="8"/>
  </w:num>
  <w:num w:numId="31">
    <w:abstractNumId w:val="5"/>
  </w:num>
  <w:num w:numId="32">
    <w:abstractNumId w:val="14"/>
  </w:num>
  <w:num w:numId="33">
    <w:abstractNumId w:val="32"/>
  </w:num>
  <w:num w:numId="34">
    <w:abstractNumId w:val="23"/>
  </w:num>
  <w:num w:numId="35">
    <w:abstractNumId w:val="16"/>
  </w:num>
  <w:num w:numId="36">
    <w:abstractNumId w:val="4"/>
  </w:num>
  <w:num w:numId="37">
    <w:abstractNumId w:val="12"/>
  </w:num>
  <w:num w:numId="38">
    <w:abstractNumId w:val="11"/>
  </w:num>
  <w:num w:numId="39">
    <w:abstractNumId w:val="3"/>
  </w:num>
  <w:num w:numId="40">
    <w:abstractNumId w:val="1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5B"/>
    <w:rsid w:val="0001652D"/>
    <w:rsid w:val="00047F1D"/>
    <w:rsid w:val="0005175E"/>
    <w:rsid w:val="000614A8"/>
    <w:rsid w:val="000C1095"/>
    <w:rsid w:val="000C7D94"/>
    <w:rsid w:val="00100301"/>
    <w:rsid w:val="00124FD7"/>
    <w:rsid w:val="00154896"/>
    <w:rsid w:val="0016562E"/>
    <w:rsid w:val="001A6BE4"/>
    <w:rsid w:val="001D14F1"/>
    <w:rsid w:val="001D69E0"/>
    <w:rsid w:val="001D70A4"/>
    <w:rsid w:val="001E3BE8"/>
    <w:rsid w:val="00204FD8"/>
    <w:rsid w:val="0023028B"/>
    <w:rsid w:val="00254CE2"/>
    <w:rsid w:val="00257BF2"/>
    <w:rsid w:val="00294B79"/>
    <w:rsid w:val="002956BB"/>
    <w:rsid w:val="002A0599"/>
    <w:rsid w:val="002A6FA7"/>
    <w:rsid w:val="00314BEC"/>
    <w:rsid w:val="00333171"/>
    <w:rsid w:val="00343254"/>
    <w:rsid w:val="00376784"/>
    <w:rsid w:val="003D161F"/>
    <w:rsid w:val="003D70D8"/>
    <w:rsid w:val="004028DC"/>
    <w:rsid w:val="00411642"/>
    <w:rsid w:val="00435E67"/>
    <w:rsid w:val="0044057A"/>
    <w:rsid w:val="00441CF3"/>
    <w:rsid w:val="00456D84"/>
    <w:rsid w:val="00471B0E"/>
    <w:rsid w:val="004B7BF3"/>
    <w:rsid w:val="005352C8"/>
    <w:rsid w:val="0053622B"/>
    <w:rsid w:val="00582295"/>
    <w:rsid w:val="0059541A"/>
    <w:rsid w:val="005A7209"/>
    <w:rsid w:val="005D2546"/>
    <w:rsid w:val="0062309F"/>
    <w:rsid w:val="00624265"/>
    <w:rsid w:val="006926FE"/>
    <w:rsid w:val="006B2627"/>
    <w:rsid w:val="006D70A5"/>
    <w:rsid w:val="00752C8B"/>
    <w:rsid w:val="007809D9"/>
    <w:rsid w:val="00780A6B"/>
    <w:rsid w:val="00790651"/>
    <w:rsid w:val="007A3D65"/>
    <w:rsid w:val="007A7DAD"/>
    <w:rsid w:val="007C6274"/>
    <w:rsid w:val="00854EF0"/>
    <w:rsid w:val="00855A81"/>
    <w:rsid w:val="008669B0"/>
    <w:rsid w:val="00883D2B"/>
    <w:rsid w:val="008C4868"/>
    <w:rsid w:val="008F2229"/>
    <w:rsid w:val="00906C6D"/>
    <w:rsid w:val="00914B61"/>
    <w:rsid w:val="00920DD3"/>
    <w:rsid w:val="009276CD"/>
    <w:rsid w:val="00946B88"/>
    <w:rsid w:val="00963341"/>
    <w:rsid w:val="00981D73"/>
    <w:rsid w:val="009927AA"/>
    <w:rsid w:val="009A7801"/>
    <w:rsid w:val="00A4005B"/>
    <w:rsid w:val="00A534AD"/>
    <w:rsid w:val="00A55122"/>
    <w:rsid w:val="00AA266D"/>
    <w:rsid w:val="00AC678C"/>
    <w:rsid w:val="00AD328C"/>
    <w:rsid w:val="00B322F5"/>
    <w:rsid w:val="00B413B0"/>
    <w:rsid w:val="00B53957"/>
    <w:rsid w:val="00B6285B"/>
    <w:rsid w:val="00B9228D"/>
    <w:rsid w:val="00BC2049"/>
    <w:rsid w:val="00BE6781"/>
    <w:rsid w:val="00C04E85"/>
    <w:rsid w:val="00C4143C"/>
    <w:rsid w:val="00CA695C"/>
    <w:rsid w:val="00D01584"/>
    <w:rsid w:val="00D04C33"/>
    <w:rsid w:val="00D11EA0"/>
    <w:rsid w:val="00D175CD"/>
    <w:rsid w:val="00D322E1"/>
    <w:rsid w:val="00D367D2"/>
    <w:rsid w:val="00D407E5"/>
    <w:rsid w:val="00D4587B"/>
    <w:rsid w:val="00D87C64"/>
    <w:rsid w:val="00D937A2"/>
    <w:rsid w:val="00DB6C24"/>
    <w:rsid w:val="00DF5A42"/>
    <w:rsid w:val="00E3597B"/>
    <w:rsid w:val="00E67EC0"/>
    <w:rsid w:val="00E8199E"/>
    <w:rsid w:val="00EB136D"/>
    <w:rsid w:val="00EB3DEF"/>
    <w:rsid w:val="00F02B7D"/>
    <w:rsid w:val="00F304ED"/>
    <w:rsid w:val="00F5737C"/>
    <w:rsid w:val="00F81DDF"/>
    <w:rsid w:val="00FD49F7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39D75C"/>
  <w15:docId w15:val="{D21F6416-16C0-44A7-A42F-F4C3268E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400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4005B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A4005B"/>
    <w:pPr>
      <w:keepNext/>
      <w:ind w:firstLine="540"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unhideWhenUsed/>
    <w:qFormat/>
    <w:rsid w:val="00A4005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A4005B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4005B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05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400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00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005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A4005B"/>
    <w:rPr>
      <w:rFonts w:ascii="Cambria" w:eastAsia="Times New Roman" w:hAnsi="Cambria" w:cs="Times New Roman"/>
      <w:color w:val="243F60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A4005B"/>
    <w:rPr>
      <w:rFonts w:ascii="Cambria" w:eastAsia="Times New Roman" w:hAnsi="Cambria" w:cs="Times New Roman"/>
      <w:i/>
      <w:iCs/>
      <w:color w:val="243F60"/>
      <w:sz w:val="20"/>
      <w:szCs w:val="20"/>
      <w:lang w:val="ru-RU" w:eastAsia="ru-RU"/>
    </w:rPr>
  </w:style>
  <w:style w:type="paragraph" w:customStyle="1" w:styleId="FR2">
    <w:name w:val="FR2"/>
    <w:rsid w:val="00A4005B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a3">
    <w:name w:val="header"/>
    <w:basedOn w:val="a"/>
    <w:link w:val="a4"/>
    <w:uiPriority w:val="99"/>
    <w:unhideWhenUsed/>
    <w:rsid w:val="00A4005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400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A4005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A4005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4005B"/>
    <w:pPr>
      <w:widowControl w:val="0"/>
      <w:autoSpaceDE w:val="0"/>
      <w:autoSpaceDN w:val="0"/>
      <w:adjustRightInd w:val="0"/>
      <w:spacing w:line="195" w:lineRule="exact"/>
      <w:ind w:firstLine="494"/>
      <w:jc w:val="both"/>
    </w:pPr>
  </w:style>
  <w:style w:type="paragraph" w:customStyle="1" w:styleId="Style2">
    <w:name w:val="Style2"/>
    <w:basedOn w:val="a"/>
    <w:rsid w:val="00A4005B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7">
    <w:name w:val="Style7"/>
    <w:basedOn w:val="a"/>
    <w:rsid w:val="00A4005B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1">
    <w:name w:val="Style1"/>
    <w:basedOn w:val="a"/>
    <w:rsid w:val="00A4005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A4005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4005B"/>
    <w:pPr>
      <w:widowControl w:val="0"/>
      <w:autoSpaceDE w:val="0"/>
      <w:autoSpaceDN w:val="0"/>
      <w:adjustRightInd w:val="0"/>
      <w:spacing w:line="437" w:lineRule="exact"/>
      <w:jc w:val="right"/>
    </w:pPr>
  </w:style>
  <w:style w:type="paragraph" w:customStyle="1" w:styleId="Style9">
    <w:name w:val="Style9"/>
    <w:basedOn w:val="a"/>
    <w:rsid w:val="00A4005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4005B"/>
    <w:pPr>
      <w:widowControl w:val="0"/>
      <w:autoSpaceDE w:val="0"/>
      <w:autoSpaceDN w:val="0"/>
      <w:adjustRightInd w:val="0"/>
      <w:spacing w:line="182" w:lineRule="exact"/>
    </w:pPr>
  </w:style>
  <w:style w:type="character" w:customStyle="1" w:styleId="FontStyle12">
    <w:name w:val="Font Style12"/>
    <w:rsid w:val="00A4005B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3">
    <w:name w:val="Font Style13"/>
    <w:rsid w:val="00A400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A4005B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rsid w:val="00A4005B"/>
    <w:rPr>
      <w:rFonts w:ascii="Times New Roman" w:hAnsi="Times New Roman" w:cs="Times New Roman"/>
      <w:spacing w:val="10"/>
      <w:sz w:val="18"/>
      <w:szCs w:val="18"/>
    </w:rPr>
  </w:style>
  <w:style w:type="paragraph" w:styleId="a7">
    <w:name w:val="Body Text"/>
    <w:basedOn w:val="a"/>
    <w:link w:val="a8"/>
    <w:unhideWhenUsed/>
    <w:rsid w:val="00A4005B"/>
    <w:pPr>
      <w:spacing w:after="120"/>
    </w:pPr>
  </w:style>
  <w:style w:type="character" w:customStyle="1" w:styleId="a8">
    <w:name w:val="Основний текст Знак"/>
    <w:basedOn w:val="a0"/>
    <w:link w:val="a7"/>
    <w:rsid w:val="00A400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A4005B"/>
    <w:pPr>
      <w:ind w:left="720"/>
      <w:contextualSpacing/>
    </w:pPr>
  </w:style>
  <w:style w:type="character" w:customStyle="1" w:styleId="aa">
    <w:name w:val="Абзац списку Знак"/>
    <w:link w:val="a9"/>
    <w:uiPriority w:val="34"/>
    <w:locked/>
    <w:rsid w:val="00A400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0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4005B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b">
    <w:name w:val="Hyperlink"/>
    <w:uiPriority w:val="99"/>
    <w:unhideWhenUsed/>
    <w:rsid w:val="00A4005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4005B"/>
    <w:pPr>
      <w:spacing w:before="100" w:beforeAutospacing="1" w:after="100" w:afterAutospacing="1"/>
    </w:pPr>
    <w:rPr>
      <w:lang w:val="uk-UA" w:eastAsia="uk-UA"/>
    </w:rPr>
  </w:style>
  <w:style w:type="character" w:customStyle="1" w:styleId="ad">
    <w:name w:val="Текст у виносці Знак"/>
    <w:basedOn w:val="a0"/>
    <w:link w:val="ae"/>
    <w:rsid w:val="00A4005B"/>
    <w:rPr>
      <w:rFonts w:ascii="Tahoma" w:hAnsi="Tahoma" w:cs="Tahoma"/>
      <w:color w:val="000000"/>
      <w:sz w:val="16"/>
      <w:szCs w:val="16"/>
      <w:lang w:val="ru-RU" w:eastAsia="ru-RU"/>
    </w:rPr>
  </w:style>
  <w:style w:type="paragraph" w:styleId="ae">
    <w:name w:val="Balloon Text"/>
    <w:basedOn w:val="a"/>
    <w:link w:val="ad"/>
    <w:unhideWhenUsed/>
    <w:rsid w:val="00A4005B"/>
    <w:rPr>
      <w:rFonts w:ascii="Tahoma" w:eastAsiaTheme="minorHAnsi" w:hAnsi="Tahoma" w:cs="Tahoma"/>
      <w:color w:val="000000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A4005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No Spacing"/>
    <w:uiPriority w:val="1"/>
    <w:qFormat/>
    <w:rsid w:val="00A4005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2">
    <w:name w:val="Звичайний1"/>
    <w:uiPriority w:val="99"/>
    <w:rsid w:val="00A4005B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align-left">
    <w:name w:val="align-left"/>
    <w:basedOn w:val="a"/>
    <w:uiPriority w:val="99"/>
    <w:rsid w:val="00A4005B"/>
    <w:pPr>
      <w:spacing w:before="100" w:beforeAutospacing="1" w:after="100" w:afterAutospacing="1"/>
    </w:pPr>
    <w:rPr>
      <w:lang w:val="uk-UA" w:eastAsia="uk-UA"/>
    </w:rPr>
  </w:style>
  <w:style w:type="paragraph" w:customStyle="1" w:styleId="Style197">
    <w:name w:val="Style197"/>
    <w:basedOn w:val="a"/>
    <w:uiPriority w:val="99"/>
    <w:rsid w:val="00A4005B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8">
    <w:name w:val="Style8"/>
    <w:basedOn w:val="a"/>
    <w:uiPriority w:val="99"/>
    <w:rsid w:val="00A4005B"/>
    <w:pPr>
      <w:widowControl w:val="0"/>
      <w:autoSpaceDE w:val="0"/>
      <w:autoSpaceDN w:val="0"/>
      <w:adjustRightInd w:val="0"/>
      <w:spacing w:line="480" w:lineRule="exact"/>
      <w:ind w:hanging="355"/>
    </w:pPr>
  </w:style>
  <w:style w:type="paragraph" w:customStyle="1" w:styleId="Style196">
    <w:name w:val="Style196"/>
    <w:basedOn w:val="a"/>
    <w:uiPriority w:val="99"/>
    <w:rsid w:val="00A4005B"/>
    <w:pPr>
      <w:widowControl w:val="0"/>
      <w:autoSpaceDE w:val="0"/>
      <w:autoSpaceDN w:val="0"/>
      <w:adjustRightInd w:val="0"/>
      <w:spacing w:line="259" w:lineRule="exact"/>
      <w:ind w:firstLine="446"/>
      <w:jc w:val="both"/>
    </w:pPr>
  </w:style>
  <w:style w:type="paragraph" w:customStyle="1" w:styleId="Style249">
    <w:name w:val="Style249"/>
    <w:basedOn w:val="a"/>
    <w:uiPriority w:val="99"/>
    <w:rsid w:val="00A4005B"/>
    <w:pPr>
      <w:widowControl w:val="0"/>
      <w:autoSpaceDE w:val="0"/>
      <w:autoSpaceDN w:val="0"/>
      <w:adjustRightInd w:val="0"/>
      <w:spacing w:line="259" w:lineRule="exact"/>
      <w:ind w:firstLine="451"/>
      <w:jc w:val="both"/>
    </w:pPr>
  </w:style>
  <w:style w:type="paragraph" w:styleId="af0">
    <w:name w:val="Title"/>
    <w:basedOn w:val="a"/>
    <w:next w:val="a"/>
    <w:link w:val="af1"/>
    <w:qFormat/>
    <w:rsid w:val="00A4005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 Знак"/>
    <w:basedOn w:val="a0"/>
    <w:link w:val="af0"/>
    <w:rsid w:val="00A4005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af2">
    <w:name w:val="Subtitle"/>
    <w:basedOn w:val="a"/>
    <w:next w:val="a"/>
    <w:link w:val="af3"/>
    <w:qFormat/>
    <w:rsid w:val="00A4005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ідзаголовок Знак"/>
    <w:basedOn w:val="a0"/>
    <w:link w:val="af2"/>
    <w:rsid w:val="00A4005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y2iqfc">
    <w:name w:val="y2iqfc"/>
    <w:basedOn w:val="a0"/>
    <w:rsid w:val="00A4005B"/>
  </w:style>
  <w:style w:type="character" w:customStyle="1" w:styleId="FontStyle317">
    <w:name w:val="Font Style317"/>
    <w:uiPriority w:val="99"/>
    <w:rsid w:val="00A4005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13">
    <w:name w:val="Дата1"/>
    <w:basedOn w:val="a0"/>
    <w:rsid w:val="00A4005B"/>
  </w:style>
  <w:style w:type="character" w:customStyle="1" w:styleId="FontStyle11">
    <w:name w:val="Font Style11"/>
    <w:basedOn w:val="a0"/>
    <w:uiPriority w:val="99"/>
    <w:rsid w:val="00A4005B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rsid w:val="00A400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8">
    <w:name w:val="Font Style28"/>
    <w:rsid w:val="00A4005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21">
    <w:name w:val="Font Style321"/>
    <w:uiPriority w:val="99"/>
    <w:rsid w:val="00A4005B"/>
    <w:rPr>
      <w:rFonts w:ascii="Times New Roman" w:hAnsi="Times New Roman" w:cs="Times New Roman" w:hint="default"/>
      <w:color w:val="000000"/>
      <w:sz w:val="16"/>
      <w:szCs w:val="16"/>
    </w:rPr>
  </w:style>
  <w:style w:type="table" w:styleId="af4">
    <w:name w:val="Table Grid"/>
    <w:basedOn w:val="a1"/>
    <w:rsid w:val="00A4005B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FollowedHyperlink"/>
    <w:basedOn w:val="a0"/>
    <w:uiPriority w:val="99"/>
    <w:semiHidden/>
    <w:unhideWhenUsed/>
    <w:rsid w:val="00F304ED"/>
    <w:rPr>
      <w:color w:val="800080" w:themeColor="followedHyperlink"/>
      <w:u w:val="single"/>
    </w:rPr>
  </w:style>
  <w:style w:type="numbering" w:customStyle="1" w:styleId="14">
    <w:name w:val="Немає списку1"/>
    <w:next w:val="a2"/>
    <w:uiPriority w:val="99"/>
    <w:semiHidden/>
    <w:unhideWhenUsed/>
    <w:rsid w:val="0001652D"/>
  </w:style>
  <w:style w:type="character" w:styleId="af6">
    <w:name w:val="Strong"/>
    <w:basedOn w:val="a0"/>
    <w:uiPriority w:val="22"/>
    <w:qFormat/>
    <w:rsid w:val="0001652D"/>
    <w:rPr>
      <w:b/>
      <w:bCs/>
    </w:rPr>
  </w:style>
  <w:style w:type="character" w:customStyle="1" w:styleId="spelle">
    <w:name w:val="spelle"/>
    <w:basedOn w:val="a0"/>
    <w:rsid w:val="0001652D"/>
  </w:style>
  <w:style w:type="character" w:customStyle="1" w:styleId="grame">
    <w:name w:val="grame"/>
    <w:basedOn w:val="a0"/>
    <w:rsid w:val="0001652D"/>
  </w:style>
  <w:style w:type="paragraph" w:styleId="af7">
    <w:name w:val="Body Text Indent"/>
    <w:basedOn w:val="a"/>
    <w:link w:val="af8"/>
    <w:uiPriority w:val="99"/>
    <w:rsid w:val="0001652D"/>
    <w:pPr>
      <w:spacing w:after="120"/>
      <w:ind w:left="283"/>
    </w:pPr>
  </w:style>
  <w:style w:type="character" w:customStyle="1" w:styleId="af8">
    <w:name w:val="Основний текст з відступом Знак"/>
    <w:basedOn w:val="a0"/>
    <w:link w:val="af7"/>
    <w:uiPriority w:val="99"/>
    <w:rsid w:val="000165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9">
    <w:name w:val="Unresolved Mention"/>
    <w:basedOn w:val="a0"/>
    <w:uiPriority w:val="99"/>
    <w:semiHidden/>
    <w:unhideWhenUsed/>
    <w:rsid w:val="0001652D"/>
    <w:rPr>
      <w:color w:val="605E5C"/>
      <w:shd w:val="clear" w:color="auto" w:fill="E1DFDD"/>
    </w:rPr>
  </w:style>
  <w:style w:type="character" w:customStyle="1" w:styleId="9">
    <w:name w:val="Основной текст (9)_"/>
    <w:link w:val="91"/>
    <w:locked/>
    <w:rsid w:val="00BE6781"/>
    <w:rPr>
      <w:spacing w:val="5"/>
      <w:sz w:val="19"/>
      <w:szCs w:val="19"/>
      <w:shd w:val="clear" w:color="auto" w:fill="FFFFFF"/>
    </w:rPr>
  </w:style>
  <w:style w:type="character" w:customStyle="1" w:styleId="21">
    <w:name w:val="Основной текст (2)_"/>
    <w:link w:val="22"/>
    <w:locked/>
    <w:rsid w:val="00BE6781"/>
    <w:rPr>
      <w:b/>
      <w:bCs/>
      <w:spacing w:val="5"/>
      <w:sz w:val="19"/>
      <w:szCs w:val="19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BE6781"/>
    <w:pPr>
      <w:shd w:val="clear" w:color="auto" w:fill="FFFFFF"/>
      <w:spacing w:after="180" w:line="264" w:lineRule="exact"/>
      <w:ind w:hanging="440"/>
    </w:pPr>
    <w:rPr>
      <w:rFonts w:asciiTheme="minorHAnsi" w:eastAsiaTheme="minorHAnsi" w:hAnsiTheme="minorHAnsi" w:cstheme="minorBidi"/>
      <w:spacing w:val="5"/>
      <w:sz w:val="19"/>
      <w:szCs w:val="19"/>
      <w:lang w:val="uk-UA" w:eastAsia="en-US"/>
    </w:rPr>
  </w:style>
  <w:style w:type="paragraph" w:customStyle="1" w:styleId="22">
    <w:name w:val="Основной текст (2)"/>
    <w:basedOn w:val="a"/>
    <w:link w:val="21"/>
    <w:rsid w:val="00BE6781"/>
    <w:pPr>
      <w:shd w:val="clear" w:color="auto" w:fill="FFFFFF"/>
      <w:spacing w:before="180" w:line="264" w:lineRule="exact"/>
      <w:ind w:hanging="380"/>
    </w:pPr>
    <w:rPr>
      <w:rFonts w:asciiTheme="minorHAnsi" w:eastAsiaTheme="minorHAnsi" w:hAnsiTheme="minorHAnsi" w:cstheme="minorBidi"/>
      <w:b/>
      <w:bCs/>
      <w:spacing w:val="5"/>
      <w:sz w:val="19"/>
      <w:szCs w:val="19"/>
      <w:lang w:val="uk-UA" w:eastAsia="en-US"/>
    </w:rPr>
  </w:style>
  <w:style w:type="character" w:customStyle="1" w:styleId="46">
    <w:name w:val="Заголовок №4 (6)_"/>
    <w:link w:val="460"/>
    <w:locked/>
    <w:rsid w:val="00BE6781"/>
    <w:rPr>
      <w:b/>
      <w:bCs/>
      <w:spacing w:val="5"/>
      <w:sz w:val="19"/>
      <w:szCs w:val="19"/>
      <w:shd w:val="clear" w:color="auto" w:fill="FFFFFF"/>
    </w:rPr>
  </w:style>
  <w:style w:type="paragraph" w:customStyle="1" w:styleId="460">
    <w:name w:val="Заголовок №4 (6)"/>
    <w:basedOn w:val="a"/>
    <w:link w:val="46"/>
    <w:rsid w:val="00BE6781"/>
    <w:pPr>
      <w:shd w:val="clear" w:color="auto" w:fill="FFFFFF"/>
      <w:spacing w:before="240" w:line="259" w:lineRule="exact"/>
      <w:ind w:hanging="400"/>
      <w:outlineLvl w:val="3"/>
    </w:pPr>
    <w:rPr>
      <w:rFonts w:asciiTheme="minorHAnsi" w:eastAsiaTheme="minorHAnsi" w:hAnsiTheme="minorHAnsi" w:cstheme="minorBidi"/>
      <w:b/>
      <w:bCs/>
      <w:spacing w:val="5"/>
      <w:sz w:val="19"/>
      <w:szCs w:val="19"/>
      <w:lang w:val="uk-UA" w:eastAsia="en-US"/>
    </w:rPr>
  </w:style>
  <w:style w:type="character" w:customStyle="1" w:styleId="90">
    <w:name w:val="Основной текст (9) + Полужирный"/>
    <w:aliases w:val="Интервал 2 pt"/>
    <w:rsid w:val="00BE6781"/>
    <w:rPr>
      <w:rFonts w:ascii="Times New Roman" w:hAnsi="Times New Roman" w:cs="Times New Roman"/>
      <w:b/>
      <w:bCs/>
      <w:spacing w:val="48"/>
      <w:sz w:val="19"/>
      <w:szCs w:val="19"/>
      <w:lang w:bidi="ar-SA"/>
    </w:rPr>
  </w:style>
  <w:style w:type="paragraph" w:styleId="31">
    <w:name w:val="Body Text 3"/>
    <w:basedOn w:val="a"/>
    <w:link w:val="32"/>
    <w:rsid w:val="00BE6781"/>
    <w:pPr>
      <w:spacing w:after="120"/>
    </w:pPr>
    <w:rPr>
      <w:sz w:val="16"/>
      <w:szCs w:val="16"/>
      <w:lang w:val="uk-UA"/>
    </w:rPr>
  </w:style>
  <w:style w:type="character" w:customStyle="1" w:styleId="32">
    <w:name w:val="Основний текст 3 Знак"/>
    <w:basedOn w:val="a0"/>
    <w:link w:val="31"/>
    <w:rsid w:val="00BE67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3">
    <w:name w:val="Font Style23"/>
    <w:uiPriority w:val="99"/>
    <w:rsid w:val="00BE6781"/>
    <w:rPr>
      <w:rFonts w:ascii="Arial Narrow" w:hAnsi="Arial Narrow" w:cs="Arial Narrow"/>
      <w:b/>
      <w:bCs/>
      <w:sz w:val="8"/>
      <w:szCs w:val="8"/>
    </w:rPr>
  </w:style>
  <w:style w:type="character" w:customStyle="1" w:styleId="FontStyle20">
    <w:name w:val="Font Style20"/>
    <w:rsid w:val="00BE6781"/>
    <w:rPr>
      <w:rFonts w:ascii="Book Antiqua" w:hAnsi="Book Antiqua" w:cs="Book Antiqua"/>
      <w:b/>
      <w:bCs/>
      <w:i/>
      <w:iCs/>
      <w:sz w:val="24"/>
      <w:szCs w:val="24"/>
    </w:rPr>
  </w:style>
  <w:style w:type="paragraph" w:customStyle="1" w:styleId="Style3">
    <w:name w:val="Style3"/>
    <w:basedOn w:val="a"/>
    <w:rsid w:val="00BE6781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BE6781"/>
    <w:pPr>
      <w:widowControl w:val="0"/>
      <w:autoSpaceDE w:val="0"/>
      <w:autoSpaceDN w:val="0"/>
      <w:adjustRightInd w:val="0"/>
      <w:spacing w:line="416" w:lineRule="exact"/>
      <w:ind w:firstLine="706"/>
    </w:pPr>
  </w:style>
  <w:style w:type="character" w:customStyle="1" w:styleId="FontStyle29">
    <w:name w:val="Font Style29"/>
    <w:rsid w:val="00BE6781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BE678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BE6781"/>
    <w:pPr>
      <w:widowControl w:val="0"/>
      <w:autoSpaceDE w:val="0"/>
      <w:autoSpaceDN w:val="0"/>
      <w:adjustRightInd w:val="0"/>
      <w:spacing w:line="274" w:lineRule="exact"/>
      <w:ind w:firstLine="696"/>
      <w:jc w:val="both"/>
    </w:pPr>
  </w:style>
  <w:style w:type="character" w:customStyle="1" w:styleId="FontStyle40">
    <w:name w:val="Font Style40"/>
    <w:rsid w:val="00BE6781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caption"/>
    <w:basedOn w:val="a"/>
    <w:next w:val="a"/>
    <w:uiPriority w:val="35"/>
    <w:unhideWhenUsed/>
    <w:qFormat/>
    <w:rsid w:val="00BE6781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character" w:customStyle="1" w:styleId="FontStyle19">
    <w:name w:val="Font Style19"/>
    <w:rsid w:val="00BE6781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rsid w:val="00BE6781"/>
    <w:rPr>
      <w:rFonts w:ascii="Times New Roman" w:hAnsi="Times New Roman" w:cs="Times New Roman"/>
      <w:b/>
      <w:bCs/>
      <w:sz w:val="20"/>
      <w:szCs w:val="20"/>
    </w:rPr>
  </w:style>
  <w:style w:type="character" w:customStyle="1" w:styleId="23">
    <w:name w:val="Основной текст + Полужирный2"/>
    <w:aliases w:val="Курсив1,Основной текст + Trebuchet MS,Курсив2,Интервал 0 pt1,Основной текст + 7 pt1,Основной текст + Trebuchet MS1,10 pt1,Подпись к картинке (3) + 8,5 pt2,Основной текст (10) + Tahoma,5,Основной текст + 10 pt3,Полужирный3"/>
    <w:rsid w:val="00BE6781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paragraph" w:customStyle="1" w:styleId="Style17">
    <w:name w:val="Style17"/>
    <w:basedOn w:val="a"/>
    <w:rsid w:val="00BE6781"/>
    <w:pPr>
      <w:widowControl w:val="0"/>
      <w:autoSpaceDE w:val="0"/>
      <w:autoSpaceDN w:val="0"/>
      <w:adjustRightInd w:val="0"/>
      <w:spacing w:line="257" w:lineRule="exact"/>
      <w:ind w:firstLine="490"/>
      <w:jc w:val="both"/>
    </w:pPr>
  </w:style>
  <w:style w:type="character" w:customStyle="1" w:styleId="FontStyle52">
    <w:name w:val="Font Style52"/>
    <w:rsid w:val="00BE67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rsid w:val="00BE6781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BE678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"/>
    <w:rsid w:val="00BE6781"/>
    <w:pPr>
      <w:widowControl w:val="0"/>
      <w:autoSpaceDE w:val="0"/>
      <w:autoSpaceDN w:val="0"/>
      <w:adjustRightInd w:val="0"/>
      <w:spacing w:line="194" w:lineRule="exact"/>
    </w:pPr>
  </w:style>
  <w:style w:type="paragraph" w:customStyle="1" w:styleId="Style29">
    <w:name w:val="Style29"/>
    <w:basedOn w:val="a"/>
    <w:rsid w:val="00BE6781"/>
    <w:pPr>
      <w:widowControl w:val="0"/>
      <w:autoSpaceDE w:val="0"/>
      <w:autoSpaceDN w:val="0"/>
      <w:adjustRightInd w:val="0"/>
      <w:spacing w:line="254" w:lineRule="exact"/>
      <w:ind w:hanging="494"/>
    </w:pPr>
  </w:style>
  <w:style w:type="paragraph" w:customStyle="1" w:styleId="Style31">
    <w:name w:val="Style31"/>
    <w:basedOn w:val="a"/>
    <w:rsid w:val="00BE6781"/>
    <w:pPr>
      <w:widowControl w:val="0"/>
      <w:autoSpaceDE w:val="0"/>
      <w:autoSpaceDN w:val="0"/>
      <w:adjustRightInd w:val="0"/>
      <w:spacing w:line="264" w:lineRule="exact"/>
      <w:ind w:firstLine="485"/>
      <w:jc w:val="both"/>
    </w:pPr>
  </w:style>
  <w:style w:type="paragraph" w:customStyle="1" w:styleId="Style32">
    <w:name w:val="Style32"/>
    <w:basedOn w:val="a"/>
    <w:rsid w:val="00BE6781"/>
    <w:pPr>
      <w:widowControl w:val="0"/>
      <w:autoSpaceDE w:val="0"/>
      <w:autoSpaceDN w:val="0"/>
      <w:adjustRightInd w:val="0"/>
      <w:spacing w:line="202" w:lineRule="exact"/>
      <w:jc w:val="both"/>
    </w:pPr>
  </w:style>
  <w:style w:type="character" w:customStyle="1" w:styleId="FontStyle54">
    <w:name w:val="Font Style54"/>
    <w:rsid w:val="00BE678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8">
    <w:name w:val="Font Style58"/>
    <w:rsid w:val="00BE6781"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rsid w:val="00BE678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rsid w:val="00BE6781"/>
    <w:pPr>
      <w:widowControl w:val="0"/>
      <w:autoSpaceDE w:val="0"/>
      <w:autoSpaceDN w:val="0"/>
      <w:adjustRightInd w:val="0"/>
      <w:spacing w:line="264" w:lineRule="exact"/>
      <w:ind w:firstLine="374"/>
    </w:pPr>
  </w:style>
  <w:style w:type="character" w:customStyle="1" w:styleId="FontStyle24">
    <w:name w:val="Font Style24"/>
    <w:rsid w:val="00BE678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BE6781"/>
    <w:pPr>
      <w:widowControl w:val="0"/>
      <w:autoSpaceDE w:val="0"/>
      <w:autoSpaceDN w:val="0"/>
      <w:adjustRightInd w:val="0"/>
      <w:spacing w:line="322" w:lineRule="exact"/>
      <w:ind w:firstLine="326"/>
      <w:jc w:val="both"/>
    </w:pPr>
  </w:style>
  <w:style w:type="character" w:customStyle="1" w:styleId="FontStyle69">
    <w:name w:val="Font Style69"/>
    <w:rsid w:val="00BE678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4">
    <w:name w:val="Style34"/>
    <w:basedOn w:val="a"/>
    <w:rsid w:val="00BE6781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36">
    <w:name w:val="Style36"/>
    <w:basedOn w:val="a"/>
    <w:rsid w:val="00BE6781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BE6781"/>
    <w:pPr>
      <w:widowControl w:val="0"/>
      <w:autoSpaceDE w:val="0"/>
      <w:autoSpaceDN w:val="0"/>
      <w:adjustRightInd w:val="0"/>
      <w:spacing w:line="259" w:lineRule="exact"/>
      <w:ind w:hanging="1075"/>
    </w:pPr>
  </w:style>
  <w:style w:type="paragraph" w:customStyle="1" w:styleId="Style45">
    <w:name w:val="Style45"/>
    <w:basedOn w:val="a"/>
    <w:rsid w:val="00BE6781"/>
    <w:pPr>
      <w:widowControl w:val="0"/>
      <w:autoSpaceDE w:val="0"/>
      <w:autoSpaceDN w:val="0"/>
      <w:adjustRightInd w:val="0"/>
      <w:spacing w:line="259" w:lineRule="exact"/>
      <w:ind w:hanging="926"/>
    </w:pPr>
  </w:style>
  <w:style w:type="character" w:customStyle="1" w:styleId="33">
    <w:name w:val="Подпись к картинке (3)_"/>
    <w:link w:val="310"/>
    <w:locked/>
    <w:rsid w:val="00BE6781"/>
    <w:rPr>
      <w:sz w:val="17"/>
      <w:szCs w:val="17"/>
      <w:shd w:val="clear" w:color="auto" w:fill="FFFFFF"/>
    </w:rPr>
  </w:style>
  <w:style w:type="paragraph" w:customStyle="1" w:styleId="310">
    <w:name w:val="Подпись к картинке (3)1"/>
    <w:basedOn w:val="a"/>
    <w:link w:val="33"/>
    <w:rsid w:val="00BE6781"/>
    <w:pPr>
      <w:shd w:val="clear" w:color="auto" w:fill="FFFFFF"/>
      <w:spacing w:line="264" w:lineRule="exact"/>
      <w:ind w:right="-285" w:firstLine="708"/>
      <w:jc w:val="center"/>
    </w:pPr>
    <w:rPr>
      <w:rFonts w:asciiTheme="minorHAnsi" w:eastAsiaTheme="minorHAnsi" w:hAnsiTheme="minorHAnsi" w:cstheme="minorBidi"/>
      <w:sz w:val="17"/>
      <w:szCs w:val="17"/>
      <w:lang w:val="uk-UA" w:eastAsia="en-US"/>
    </w:rPr>
  </w:style>
  <w:style w:type="character" w:customStyle="1" w:styleId="15">
    <w:name w:val="Основной текст + Курсив1"/>
    <w:rsid w:val="00BE6781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afb">
    <w:name w:val="Основной текст + Полужирный"/>
    <w:aliases w:val="Курсив,Основной текст + 10,5 pt1,Основной текст + 9,Полужирный1,Малые прописные1,Основной текст (6) + 11 pt,Основной текст (4) + 4,Подпись к картинке + 8,Основной текст + 10 pt1,Основной текст (5) + 9,Не полужирный,Не курсив"/>
    <w:rsid w:val="00BE6781"/>
    <w:rPr>
      <w:rFonts w:ascii="Times New Roman" w:hAnsi="Times New Roman" w:cs="Times New Roman" w:hint="default"/>
      <w:b/>
      <w:bCs/>
      <w:i/>
      <w:iCs/>
      <w:spacing w:val="0"/>
      <w:sz w:val="20"/>
      <w:szCs w:val="20"/>
    </w:rPr>
  </w:style>
  <w:style w:type="character" w:customStyle="1" w:styleId="10pt11">
    <w:name w:val="Основной текст + 10 pt11"/>
    <w:aliases w:val="Полужирный11"/>
    <w:rsid w:val="00BE6781"/>
    <w:rPr>
      <w:rFonts w:ascii="Times New Roman" w:hAnsi="Times New Roman" w:cs="Times New Roman" w:hint="default"/>
      <w:b/>
      <w:bCs/>
      <w:spacing w:val="0"/>
      <w:sz w:val="20"/>
      <w:szCs w:val="20"/>
      <w:lang w:val="en-US" w:eastAsia="ru-RU" w:bidi="ar-SA"/>
    </w:rPr>
  </w:style>
  <w:style w:type="character" w:customStyle="1" w:styleId="140pt1">
    <w:name w:val="Основной текст (14) + Интервал 0 pt1"/>
    <w:rsid w:val="00BE6781"/>
    <w:rPr>
      <w:rFonts w:ascii="Times New Roman" w:hAnsi="Times New Roman" w:cs="Times New Roman" w:hint="default"/>
      <w:i/>
      <w:iCs/>
      <w:spacing w:val="0"/>
      <w:sz w:val="19"/>
      <w:szCs w:val="19"/>
    </w:rPr>
  </w:style>
  <w:style w:type="character" w:customStyle="1" w:styleId="220">
    <w:name w:val="Заголовок №2 (2)"/>
    <w:rsid w:val="00BE6781"/>
    <w:rPr>
      <w:b/>
      <w:bCs/>
      <w:shd w:val="clear" w:color="auto" w:fill="FFFFFF"/>
    </w:rPr>
  </w:style>
  <w:style w:type="character" w:customStyle="1" w:styleId="41">
    <w:name w:val="Основной текст (4)_"/>
    <w:link w:val="42"/>
    <w:locked/>
    <w:rsid w:val="00BE6781"/>
    <w:rPr>
      <w:spacing w:val="40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E6781"/>
    <w:pPr>
      <w:shd w:val="clear" w:color="auto" w:fill="FFFFFF"/>
      <w:spacing w:before="180" w:after="180" w:line="240" w:lineRule="atLeast"/>
      <w:ind w:right="-285" w:firstLine="708"/>
      <w:jc w:val="both"/>
    </w:pPr>
    <w:rPr>
      <w:rFonts w:asciiTheme="minorHAnsi" w:eastAsiaTheme="minorHAnsi" w:hAnsiTheme="minorHAnsi" w:cstheme="minorBidi"/>
      <w:spacing w:val="40"/>
      <w:sz w:val="21"/>
      <w:szCs w:val="21"/>
      <w:lang w:val="uk-UA" w:eastAsia="en-US"/>
    </w:rPr>
  </w:style>
  <w:style w:type="character" w:customStyle="1" w:styleId="110">
    <w:name w:val="Основной текст (11)_"/>
    <w:link w:val="111"/>
    <w:locked/>
    <w:rsid w:val="00BE6781"/>
    <w:rPr>
      <w:rFonts w:ascii="Trebuchet MS" w:hAnsi="Trebuchet MS"/>
      <w:sz w:val="13"/>
      <w:szCs w:val="1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E6781"/>
    <w:pPr>
      <w:shd w:val="clear" w:color="auto" w:fill="FFFFFF"/>
      <w:spacing w:before="60" w:after="480" w:line="240" w:lineRule="atLeast"/>
      <w:ind w:right="-285" w:firstLine="708"/>
      <w:jc w:val="both"/>
    </w:pPr>
    <w:rPr>
      <w:rFonts w:ascii="Trebuchet MS" w:eastAsiaTheme="minorHAnsi" w:hAnsi="Trebuchet MS" w:cstheme="minorBidi"/>
      <w:sz w:val="13"/>
      <w:szCs w:val="13"/>
      <w:lang w:val="uk-UA" w:eastAsia="en-US"/>
    </w:rPr>
  </w:style>
  <w:style w:type="character" w:customStyle="1" w:styleId="8">
    <w:name w:val="Основной текст (8)_"/>
    <w:link w:val="80"/>
    <w:locked/>
    <w:rsid w:val="00BE6781"/>
    <w:rPr>
      <w:sz w:val="10"/>
      <w:szCs w:val="1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E6781"/>
    <w:pPr>
      <w:shd w:val="clear" w:color="auto" w:fill="FFFFFF"/>
      <w:spacing w:line="240" w:lineRule="atLeast"/>
      <w:ind w:right="-285" w:firstLine="708"/>
      <w:jc w:val="both"/>
    </w:pPr>
    <w:rPr>
      <w:rFonts w:asciiTheme="minorHAnsi" w:eastAsiaTheme="minorHAnsi" w:hAnsiTheme="minorHAnsi" w:cstheme="minorBidi"/>
      <w:sz w:val="10"/>
      <w:szCs w:val="10"/>
      <w:lang w:val="uk-UA" w:eastAsia="en-US"/>
    </w:rPr>
  </w:style>
  <w:style w:type="paragraph" w:customStyle="1" w:styleId="112">
    <w:name w:val="Заголовок №11"/>
    <w:basedOn w:val="a"/>
    <w:rsid w:val="00BE6781"/>
    <w:pPr>
      <w:shd w:val="clear" w:color="auto" w:fill="FFFFFF"/>
      <w:spacing w:before="240" w:after="240" w:line="240" w:lineRule="atLeast"/>
      <w:ind w:right="-285" w:firstLine="708"/>
      <w:jc w:val="both"/>
      <w:outlineLvl w:val="0"/>
    </w:pPr>
    <w:rPr>
      <w:rFonts w:eastAsia="Microsoft Sans Serif"/>
      <w:b/>
      <w:bCs/>
      <w:sz w:val="20"/>
      <w:szCs w:val="20"/>
      <w:lang w:val="uk-UA"/>
    </w:rPr>
  </w:style>
  <w:style w:type="paragraph" w:customStyle="1" w:styleId="51">
    <w:name w:val="Основной текст (5)1"/>
    <w:basedOn w:val="a"/>
    <w:rsid w:val="00BE6781"/>
    <w:pPr>
      <w:shd w:val="clear" w:color="auto" w:fill="FFFFFF"/>
      <w:spacing w:line="240" w:lineRule="atLeast"/>
      <w:ind w:right="-285" w:firstLine="708"/>
      <w:jc w:val="both"/>
    </w:pPr>
    <w:rPr>
      <w:rFonts w:eastAsia="Microsoft Sans Serif"/>
      <w:b/>
      <w:bCs/>
      <w:i/>
      <w:iCs/>
      <w:sz w:val="20"/>
      <w:szCs w:val="20"/>
      <w:lang w:val="uk-UA"/>
    </w:rPr>
  </w:style>
  <w:style w:type="paragraph" w:customStyle="1" w:styleId="410">
    <w:name w:val="Основной текст (4)1"/>
    <w:basedOn w:val="a"/>
    <w:rsid w:val="00BE6781"/>
    <w:pPr>
      <w:shd w:val="clear" w:color="auto" w:fill="FFFFFF"/>
      <w:spacing w:line="240" w:lineRule="atLeast"/>
      <w:ind w:right="-285" w:firstLine="708"/>
      <w:jc w:val="both"/>
    </w:pPr>
    <w:rPr>
      <w:rFonts w:eastAsia="Microsoft Sans Serif"/>
      <w:b/>
      <w:bCs/>
      <w:sz w:val="19"/>
      <w:szCs w:val="19"/>
      <w:lang w:val="uk-UA"/>
    </w:rPr>
  </w:style>
  <w:style w:type="character" w:customStyle="1" w:styleId="61">
    <w:name w:val="Основной текст (6)_"/>
    <w:link w:val="610"/>
    <w:locked/>
    <w:rsid w:val="00BE6781"/>
    <w:rPr>
      <w:rFonts w:eastAsia="Microsoft Sans Serif"/>
      <w:sz w:val="17"/>
      <w:szCs w:val="17"/>
      <w:shd w:val="clear" w:color="auto" w:fill="FFFFFF"/>
      <w:lang w:eastAsia="ru-RU"/>
    </w:rPr>
  </w:style>
  <w:style w:type="paragraph" w:customStyle="1" w:styleId="610">
    <w:name w:val="Основной текст (6)1"/>
    <w:basedOn w:val="a"/>
    <w:link w:val="61"/>
    <w:rsid w:val="00BE6781"/>
    <w:pPr>
      <w:shd w:val="clear" w:color="auto" w:fill="FFFFFF"/>
      <w:spacing w:line="240" w:lineRule="atLeast"/>
      <w:ind w:right="-285" w:firstLine="708"/>
      <w:jc w:val="both"/>
    </w:pPr>
    <w:rPr>
      <w:rFonts w:asciiTheme="minorHAnsi" w:eastAsia="Microsoft Sans Serif" w:hAnsiTheme="minorHAnsi" w:cstheme="minorBidi"/>
      <w:sz w:val="17"/>
      <w:szCs w:val="17"/>
      <w:lang w:val="uk-UA"/>
    </w:rPr>
  </w:style>
  <w:style w:type="character" w:customStyle="1" w:styleId="120">
    <w:name w:val="Основной текст (12)_"/>
    <w:link w:val="121"/>
    <w:locked/>
    <w:rsid w:val="00BE6781"/>
    <w:rPr>
      <w:i/>
      <w:iCs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E6781"/>
    <w:pPr>
      <w:shd w:val="clear" w:color="auto" w:fill="FFFFFF"/>
      <w:spacing w:before="60" w:line="240" w:lineRule="atLeast"/>
      <w:ind w:right="-285" w:firstLine="708"/>
      <w:jc w:val="both"/>
    </w:pPr>
    <w:rPr>
      <w:rFonts w:asciiTheme="minorHAnsi" w:eastAsiaTheme="minorHAnsi" w:hAnsiTheme="minorHAnsi" w:cstheme="minorBidi"/>
      <w:i/>
      <w:iCs/>
      <w:sz w:val="18"/>
      <w:szCs w:val="18"/>
      <w:lang w:val="uk-UA" w:eastAsia="en-US"/>
    </w:rPr>
  </w:style>
  <w:style w:type="character" w:customStyle="1" w:styleId="7">
    <w:name w:val="Основной текст (7)_"/>
    <w:link w:val="71"/>
    <w:locked/>
    <w:rsid w:val="00BE6781"/>
    <w:rPr>
      <w:b/>
      <w:bCs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BE6781"/>
    <w:pPr>
      <w:shd w:val="clear" w:color="auto" w:fill="FFFFFF"/>
      <w:spacing w:line="240" w:lineRule="atLeast"/>
      <w:ind w:right="-285" w:firstLine="708"/>
      <w:jc w:val="both"/>
    </w:pPr>
    <w:rPr>
      <w:rFonts w:asciiTheme="minorHAnsi" w:eastAsiaTheme="minorHAnsi" w:hAnsiTheme="minorHAnsi" w:cstheme="minorBidi"/>
      <w:b/>
      <w:bCs/>
      <w:sz w:val="18"/>
      <w:szCs w:val="18"/>
      <w:lang w:val="uk-UA" w:eastAsia="en-US"/>
    </w:rPr>
  </w:style>
  <w:style w:type="paragraph" w:customStyle="1" w:styleId="311">
    <w:name w:val="Основной текст (3)1"/>
    <w:basedOn w:val="a"/>
    <w:rsid w:val="00BE6781"/>
    <w:pPr>
      <w:shd w:val="clear" w:color="auto" w:fill="FFFFFF"/>
      <w:spacing w:line="240" w:lineRule="atLeast"/>
      <w:ind w:right="-285" w:firstLine="708"/>
      <w:jc w:val="both"/>
    </w:pPr>
    <w:rPr>
      <w:rFonts w:eastAsia="Microsoft Sans Serif"/>
      <w:sz w:val="17"/>
      <w:szCs w:val="17"/>
      <w:lang w:val="uk-UA"/>
    </w:rPr>
  </w:style>
  <w:style w:type="character" w:customStyle="1" w:styleId="10pt">
    <w:name w:val="Основной текст + 10 pt"/>
    <w:aliases w:val="Полужирный,Основной текст (3) + 9 pt,Колонтитул + Book Antiqua,13,5 pt168"/>
    <w:rsid w:val="00BE6781"/>
    <w:rPr>
      <w:rFonts w:ascii="Times New Roman" w:hAnsi="Times New Roman" w:cs="Times New Roman" w:hint="default"/>
      <w:b/>
      <w:bCs/>
      <w:spacing w:val="0"/>
      <w:sz w:val="20"/>
      <w:szCs w:val="20"/>
    </w:rPr>
  </w:style>
  <w:style w:type="character" w:customStyle="1" w:styleId="CenturyGothic">
    <w:name w:val="Основной текст + Century Gothic"/>
    <w:aliases w:val="9 pt,Основной текст (11) + Book Antiqua9,Полужирный75,Интервал 0 pt60"/>
    <w:rsid w:val="00BE6781"/>
    <w:rPr>
      <w:rFonts w:ascii="Century Gothic" w:hAnsi="Century Gothic" w:cs="Century Gothic" w:hint="default"/>
      <w:noProof/>
      <w:spacing w:val="0"/>
      <w:w w:val="100"/>
      <w:sz w:val="18"/>
      <w:szCs w:val="18"/>
    </w:rPr>
  </w:style>
  <w:style w:type="character" w:customStyle="1" w:styleId="122">
    <w:name w:val="Заголовок №12"/>
    <w:rsid w:val="00BE6781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62">
    <w:name w:val="Основной текст (6)2"/>
    <w:rsid w:val="00BE6781"/>
    <w:rPr>
      <w:rFonts w:ascii="Times New Roman" w:hAnsi="Times New Roman" w:cs="Times New Roman" w:hint="default"/>
      <w:spacing w:val="0"/>
      <w:sz w:val="17"/>
      <w:szCs w:val="17"/>
      <w:lang w:bidi="ar-SA"/>
    </w:rPr>
  </w:style>
  <w:style w:type="character" w:customStyle="1" w:styleId="130">
    <w:name w:val="Заголовок №1 (3)"/>
    <w:rsid w:val="00BE6781"/>
    <w:rPr>
      <w:b/>
      <w:bCs/>
      <w:sz w:val="19"/>
      <w:szCs w:val="19"/>
      <w:lang w:bidi="ar-SA"/>
    </w:rPr>
  </w:style>
  <w:style w:type="character" w:customStyle="1" w:styleId="70">
    <w:name w:val="Основной текст (7)"/>
    <w:basedOn w:val="7"/>
    <w:rsid w:val="00BE6781"/>
    <w:rPr>
      <w:b/>
      <w:bCs/>
      <w:sz w:val="18"/>
      <w:szCs w:val="18"/>
      <w:shd w:val="clear" w:color="auto" w:fill="FFFFFF"/>
    </w:rPr>
  </w:style>
  <w:style w:type="character" w:customStyle="1" w:styleId="16">
    <w:name w:val="Заголовок №1_"/>
    <w:link w:val="17"/>
    <w:rsid w:val="00BE6781"/>
    <w:rPr>
      <w:b/>
      <w:bCs/>
      <w:shd w:val="clear" w:color="auto" w:fill="FFFFFF"/>
    </w:rPr>
  </w:style>
  <w:style w:type="paragraph" w:customStyle="1" w:styleId="17">
    <w:name w:val="Заголовок №1"/>
    <w:basedOn w:val="a"/>
    <w:link w:val="16"/>
    <w:rsid w:val="00BE6781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character" w:styleId="afc">
    <w:name w:val="Emphasis"/>
    <w:uiPriority w:val="20"/>
    <w:qFormat/>
    <w:rsid w:val="00BE6781"/>
    <w:rPr>
      <w:i/>
      <w:iCs/>
    </w:rPr>
  </w:style>
  <w:style w:type="character" w:customStyle="1" w:styleId="ebooks-bold">
    <w:name w:val="ebooks-bold"/>
    <w:rsid w:val="00BE6781"/>
  </w:style>
  <w:style w:type="paragraph" w:customStyle="1" w:styleId="tekst-03-tekst-bez-wciecia">
    <w:name w:val="tekst-03-tekst-bez-wciecia"/>
    <w:basedOn w:val="a"/>
    <w:rsid w:val="00BE6781"/>
    <w:pPr>
      <w:spacing w:before="100" w:beforeAutospacing="1" w:after="100" w:afterAutospacing="1"/>
    </w:pPr>
    <w:rPr>
      <w:lang w:val="uk-UA" w:eastAsia="uk-UA"/>
    </w:rPr>
  </w:style>
  <w:style w:type="paragraph" w:customStyle="1" w:styleId="tekst-03-tekst-bulet-1">
    <w:name w:val="tekst-03-tekst-bulet-1"/>
    <w:basedOn w:val="a"/>
    <w:rsid w:val="00BE6781"/>
    <w:pPr>
      <w:spacing w:before="100" w:beforeAutospacing="1" w:after="100" w:afterAutospacing="1"/>
    </w:pPr>
    <w:rPr>
      <w:lang w:val="uk-UA" w:eastAsia="uk-UA"/>
    </w:rPr>
  </w:style>
  <w:style w:type="paragraph" w:customStyle="1" w:styleId="tekst-03-tekst-wciecie">
    <w:name w:val="tekst-03-tekst-wciecie"/>
    <w:basedOn w:val="a"/>
    <w:rsid w:val="00BE6781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encrypted-tbn0.gstatic.com/images?q=tbn:ANd9GcQn7067IpyB7z2rNNMrnDZKYrr4W_c-yr6fbmofpZDBNTwATrW7hgQkBD0zXSF41JHIpLM&amp;usqp=CAU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q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https://images.prom.ua/1276308538_w640_h640_goniometr-linejka-etopoo.jpg" TargetMode="External"/><Relationship Id="rId14" Type="http://schemas.openxmlformats.org/officeDocument/2006/relationships/hyperlink" Target="https://www.google.com/search?q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20047-801D-4BB0-A3C7-5DB44708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95</Pages>
  <Words>77566</Words>
  <Characters>44214</Characters>
  <Application>Microsoft Office Word</Application>
  <DocSecurity>0</DocSecurity>
  <Lines>368</Lines>
  <Paragraphs>243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Vova</dc:creator>
  <cp:lastModifiedBy>Fujitsu</cp:lastModifiedBy>
  <cp:revision>28</cp:revision>
  <dcterms:created xsi:type="dcterms:W3CDTF">2025-01-10T07:58:00Z</dcterms:created>
  <dcterms:modified xsi:type="dcterms:W3CDTF">2025-01-23T06:12:00Z</dcterms:modified>
</cp:coreProperties>
</file>