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B42F" w14:textId="77777777" w:rsidR="00AA2548" w:rsidRPr="00A4737A" w:rsidRDefault="00AA2548" w:rsidP="00AA2548">
      <w:pPr>
        <w:pStyle w:val="Default"/>
        <w:jc w:val="center"/>
        <w:rPr>
          <w:b/>
          <w:color w:val="auto"/>
          <w:sz w:val="28"/>
          <w:szCs w:val="28"/>
          <w:lang w:val="uk-UA"/>
        </w:rPr>
      </w:pPr>
      <w:r w:rsidRPr="00A4737A">
        <w:rPr>
          <w:b/>
          <w:color w:val="auto"/>
          <w:sz w:val="28"/>
          <w:szCs w:val="28"/>
          <w:lang w:val="uk-UA"/>
        </w:rPr>
        <w:t>ДЕРЖАВНИЙ ВИЩИЙ НАВЧАЛЬНИЙ ЗАКЛАД</w:t>
      </w:r>
    </w:p>
    <w:p w14:paraId="52CF7199" w14:textId="77777777" w:rsidR="00AA2548" w:rsidRPr="00A4737A" w:rsidRDefault="00AA2548" w:rsidP="00AA2548">
      <w:pPr>
        <w:pStyle w:val="Default"/>
        <w:jc w:val="center"/>
        <w:rPr>
          <w:b/>
          <w:color w:val="auto"/>
          <w:sz w:val="28"/>
          <w:szCs w:val="28"/>
          <w:lang w:val="uk-UA"/>
        </w:rPr>
      </w:pPr>
      <w:r w:rsidRPr="00A4737A">
        <w:rPr>
          <w:b/>
          <w:color w:val="auto"/>
          <w:sz w:val="28"/>
          <w:szCs w:val="28"/>
          <w:lang w:val="uk-UA"/>
        </w:rPr>
        <w:t>«УЖГОРОДСЬКИЙ НАЦІОНАЛЬНИЙ УНІВЕРСИТЕТ»</w:t>
      </w:r>
    </w:p>
    <w:p w14:paraId="7B45E49A" w14:textId="77777777" w:rsidR="00AA2548" w:rsidRPr="00A4737A" w:rsidRDefault="00AA2548" w:rsidP="00AA2548">
      <w:pPr>
        <w:pStyle w:val="Default"/>
        <w:jc w:val="center"/>
        <w:rPr>
          <w:b/>
          <w:color w:val="auto"/>
          <w:sz w:val="28"/>
          <w:szCs w:val="28"/>
          <w:lang w:val="uk-UA"/>
        </w:rPr>
      </w:pPr>
      <w:r>
        <w:rPr>
          <w:b/>
          <w:color w:val="auto"/>
          <w:sz w:val="28"/>
          <w:szCs w:val="28"/>
          <w:lang w:val="uk-UA"/>
        </w:rPr>
        <w:t>ФАКУЛЬТЕТ ІСТОРІЇ ТА МІЖНАРОДНИХ ВІДНОСИН</w:t>
      </w:r>
    </w:p>
    <w:p w14:paraId="435FE8F9" w14:textId="77777777" w:rsidR="00AA2548" w:rsidRPr="00A4737A" w:rsidRDefault="00AA2548" w:rsidP="00AA2548">
      <w:pPr>
        <w:pStyle w:val="Default"/>
        <w:jc w:val="center"/>
        <w:rPr>
          <w:b/>
          <w:color w:val="auto"/>
          <w:sz w:val="28"/>
          <w:szCs w:val="28"/>
          <w:lang w:val="uk-UA"/>
        </w:rPr>
      </w:pPr>
      <w:r>
        <w:rPr>
          <w:b/>
          <w:color w:val="auto"/>
          <w:sz w:val="28"/>
          <w:szCs w:val="28"/>
          <w:lang w:val="uk-UA"/>
        </w:rPr>
        <w:t>Кафедра бізнес-адміністрування, маркетингу та менеджменту</w:t>
      </w:r>
    </w:p>
    <w:p w14:paraId="51796A34" w14:textId="77777777" w:rsidR="00AA2548" w:rsidRPr="00A4737A" w:rsidRDefault="00AA2548" w:rsidP="00AA2548">
      <w:pPr>
        <w:pStyle w:val="Default"/>
        <w:jc w:val="center"/>
        <w:rPr>
          <w:color w:val="auto"/>
          <w:sz w:val="28"/>
          <w:szCs w:val="28"/>
          <w:lang w:val="uk-UA"/>
        </w:rPr>
      </w:pPr>
    </w:p>
    <w:p w14:paraId="39EC2D40" w14:textId="77777777" w:rsidR="00AA2548" w:rsidRPr="00A4737A" w:rsidRDefault="00AA2548" w:rsidP="00AA2548">
      <w:pPr>
        <w:pStyle w:val="Default"/>
        <w:jc w:val="center"/>
        <w:rPr>
          <w:color w:val="auto"/>
          <w:sz w:val="28"/>
          <w:szCs w:val="28"/>
          <w:lang w:val="uk-UA"/>
        </w:rPr>
      </w:pPr>
    </w:p>
    <w:p w14:paraId="3490BA5B" w14:textId="77777777" w:rsidR="00AA2548" w:rsidRPr="00BE73AF" w:rsidRDefault="00AA2548" w:rsidP="00AA2548">
      <w:pPr>
        <w:jc w:val="both"/>
        <w:rPr>
          <w:bCs/>
        </w:rPr>
      </w:pPr>
    </w:p>
    <w:p w14:paraId="2F4A0130" w14:textId="77777777" w:rsidR="00AA2548" w:rsidRPr="00BE73AF" w:rsidRDefault="00AA2548" w:rsidP="00AA2548">
      <w:pPr>
        <w:jc w:val="both"/>
        <w:rPr>
          <w:bCs/>
          <w:lang w:val="ru-RU"/>
        </w:rPr>
      </w:pPr>
    </w:p>
    <w:p w14:paraId="451C56E5" w14:textId="77777777" w:rsidR="00AA2548" w:rsidRPr="004946BA" w:rsidRDefault="00AA2548" w:rsidP="00AA2548">
      <w:pPr>
        <w:jc w:val="both"/>
        <w:rPr>
          <w:bCs/>
        </w:rPr>
      </w:pPr>
    </w:p>
    <w:p w14:paraId="6B3E5B77" w14:textId="77777777" w:rsidR="00AA2548" w:rsidRPr="004946BA" w:rsidRDefault="00AA2548" w:rsidP="00AA2548">
      <w:pPr>
        <w:ind w:firstLine="6228"/>
        <w:rPr>
          <w:bCs/>
        </w:rPr>
      </w:pPr>
    </w:p>
    <w:p w14:paraId="2A8F0E06" w14:textId="5293CAF9" w:rsidR="00AA2548" w:rsidRDefault="00AA2548" w:rsidP="00AA2548">
      <w:pPr>
        <w:ind w:firstLine="6228"/>
        <w:rPr>
          <w:bCs/>
          <w:sz w:val="28"/>
          <w:szCs w:val="28"/>
        </w:rPr>
      </w:pPr>
    </w:p>
    <w:p w14:paraId="0ADE93A5" w14:textId="5FFC0CF4" w:rsidR="007603DE" w:rsidRDefault="007603DE" w:rsidP="00AA2548">
      <w:pPr>
        <w:ind w:firstLine="6228"/>
        <w:rPr>
          <w:bCs/>
          <w:sz w:val="28"/>
          <w:szCs w:val="28"/>
        </w:rPr>
      </w:pPr>
    </w:p>
    <w:p w14:paraId="6389DEE8" w14:textId="77777777" w:rsidR="007603DE" w:rsidRPr="00BE73AF" w:rsidRDefault="007603DE" w:rsidP="00AA2548">
      <w:pPr>
        <w:ind w:firstLine="6228"/>
        <w:rPr>
          <w:bCs/>
          <w:sz w:val="28"/>
          <w:szCs w:val="28"/>
        </w:rPr>
      </w:pPr>
    </w:p>
    <w:p w14:paraId="4D19B3ED" w14:textId="77777777" w:rsidR="00AA2548" w:rsidRPr="004946BA" w:rsidRDefault="00AA2548" w:rsidP="00AA2548">
      <w:pPr>
        <w:ind w:firstLine="6228"/>
        <w:rPr>
          <w:bCs/>
        </w:rPr>
      </w:pPr>
    </w:p>
    <w:p w14:paraId="6E186A54" w14:textId="77777777" w:rsidR="00AA2548" w:rsidRPr="004946BA" w:rsidRDefault="00AA2548" w:rsidP="00AA2548">
      <w:pPr>
        <w:ind w:firstLine="6228"/>
        <w:rPr>
          <w:bCs/>
        </w:rPr>
      </w:pPr>
    </w:p>
    <w:p w14:paraId="204EF4C7" w14:textId="77777777" w:rsidR="00AA2548" w:rsidRPr="00A4737A" w:rsidRDefault="00AA2548" w:rsidP="00AA2548">
      <w:pPr>
        <w:jc w:val="center"/>
        <w:rPr>
          <w:b/>
          <w:sz w:val="28"/>
          <w:szCs w:val="28"/>
        </w:rPr>
      </w:pPr>
      <w:r>
        <w:rPr>
          <w:b/>
          <w:sz w:val="28"/>
          <w:szCs w:val="28"/>
        </w:rPr>
        <w:t>СТРАТЕГІЧНЕ УПРАВЛІННЯ</w:t>
      </w:r>
    </w:p>
    <w:p w14:paraId="4C5EC597" w14:textId="77777777" w:rsidR="00AA2548" w:rsidRPr="00BE73AF" w:rsidRDefault="00AA2548" w:rsidP="00AA2548">
      <w:pPr>
        <w:jc w:val="center"/>
        <w:rPr>
          <w:b/>
          <w:bCs/>
          <w:sz w:val="28"/>
          <w:szCs w:val="28"/>
        </w:rPr>
      </w:pPr>
    </w:p>
    <w:p w14:paraId="6ACF02A0" w14:textId="77777777" w:rsidR="00AA2548" w:rsidRPr="00BE73AF" w:rsidRDefault="00AA2548" w:rsidP="00AA2548">
      <w:pPr>
        <w:jc w:val="center"/>
        <w:rPr>
          <w:b/>
          <w:bCs/>
          <w:sz w:val="28"/>
          <w:szCs w:val="28"/>
        </w:rPr>
      </w:pPr>
      <w:r w:rsidRPr="00BE73AF">
        <w:rPr>
          <w:b/>
          <w:bCs/>
          <w:sz w:val="28"/>
          <w:szCs w:val="28"/>
        </w:rPr>
        <w:t>Методичні рекомендації з дисципліни</w:t>
      </w:r>
    </w:p>
    <w:p w14:paraId="22A4ACFD" w14:textId="77777777" w:rsidR="00AA2548" w:rsidRPr="004946BA" w:rsidRDefault="00AA2548" w:rsidP="00AA2548">
      <w:pPr>
        <w:jc w:val="center"/>
        <w:rPr>
          <w:b/>
          <w:bCs/>
        </w:rPr>
      </w:pPr>
    </w:p>
    <w:p w14:paraId="228D18F0" w14:textId="77777777" w:rsidR="00AA2548" w:rsidRPr="004946BA" w:rsidRDefault="00AA2548" w:rsidP="00AA2548">
      <w:pPr>
        <w:jc w:val="center"/>
        <w:rPr>
          <w:b/>
          <w:bCs/>
        </w:rPr>
      </w:pPr>
    </w:p>
    <w:p w14:paraId="1A027D6A" w14:textId="77777777" w:rsidR="00AA2548" w:rsidRPr="00BE73AF" w:rsidRDefault="00AA2548" w:rsidP="00AA2548">
      <w:pPr>
        <w:jc w:val="center"/>
        <w:rPr>
          <w:bCs/>
          <w:sz w:val="28"/>
          <w:szCs w:val="28"/>
        </w:rPr>
      </w:pPr>
      <w:r w:rsidRPr="00BE73AF">
        <w:rPr>
          <w:bCs/>
          <w:sz w:val="28"/>
          <w:szCs w:val="28"/>
        </w:rPr>
        <w:t>Для студентів освітньо-професійної програми «М</w:t>
      </w:r>
      <w:r>
        <w:rPr>
          <w:bCs/>
          <w:sz w:val="28"/>
          <w:szCs w:val="28"/>
        </w:rPr>
        <w:t>енеджмент</w:t>
      </w:r>
      <w:r w:rsidRPr="00BE73AF">
        <w:rPr>
          <w:bCs/>
          <w:sz w:val="28"/>
          <w:szCs w:val="28"/>
        </w:rPr>
        <w:t>»</w:t>
      </w:r>
    </w:p>
    <w:p w14:paraId="6C921742" w14:textId="77777777" w:rsidR="00AA2548" w:rsidRDefault="00AA2548" w:rsidP="00AA2548">
      <w:pPr>
        <w:jc w:val="center"/>
        <w:rPr>
          <w:bCs/>
        </w:rPr>
      </w:pPr>
    </w:p>
    <w:tbl>
      <w:tblPr>
        <w:tblW w:w="9572" w:type="dxa"/>
        <w:tblLook w:val="01E0" w:firstRow="1" w:lastRow="1" w:firstColumn="1" w:lastColumn="1" w:noHBand="0" w:noVBand="0"/>
      </w:tblPr>
      <w:tblGrid>
        <w:gridCol w:w="4503"/>
        <w:gridCol w:w="5069"/>
      </w:tblGrid>
      <w:tr w:rsidR="00AA2548" w:rsidRPr="00565BB5" w14:paraId="2A8B57F6" w14:textId="77777777" w:rsidTr="00566C0C">
        <w:tc>
          <w:tcPr>
            <w:tcW w:w="4503" w:type="dxa"/>
          </w:tcPr>
          <w:p w14:paraId="3B933151" w14:textId="77777777" w:rsidR="00AA2548" w:rsidRPr="00565BB5" w:rsidRDefault="00AA2548" w:rsidP="00566C0C">
            <w:pPr>
              <w:ind w:right="252"/>
              <w:jc w:val="right"/>
              <w:rPr>
                <w:sz w:val="28"/>
                <w:szCs w:val="28"/>
              </w:rPr>
            </w:pPr>
            <w:r w:rsidRPr="00565BB5">
              <w:rPr>
                <w:sz w:val="28"/>
                <w:szCs w:val="28"/>
              </w:rPr>
              <w:t>Рівень вищої освіти</w:t>
            </w:r>
          </w:p>
        </w:tc>
        <w:tc>
          <w:tcPr>
            <w:tcW w:w="5069" w:type="dxa"/>
          </w:tcPr>
          <w:p w14:paraId="18D7D176" w14:textId="77777777" w:rsidR="00AA2548" w:rsidRPr="00565BB5" w:rsidRDefault="00AA2548" w:rsidP="00566C0C">
            <w:pPr>
              <w:rPr>
                <w:sz w:val="28"/>
                <w:szCs w:val="28"/>
              </w:rPr>
            </w:pPr>
            <w:r>
              <w:rPr>
                <w:b/>
                <w:sz w:val="28"/>
                <w:szCs w:val="28"/>
              </w:rPr>
              <w:t xml:space="preserve">перший (бакалаврський) </w:t>
            </w:r>
          </w:p>
        </w:tc>
      </w:tr>
      <w:tr w:rsidR="00AA2548" w:rsidRPr="00ED5C24" w14:paraId="01B28FA4" w14:textId="77777777" w:rsidTr="00566C0C">
        <w:tc>
          <w:tcPr>
            <w:tcW w:w="4503" w:type="dxa"/>
          </w:tcPr>
          <w:p w14:paraId="3EBA45C5" w14:textId="77777777" w:rsidR="00AA2548" w:rsidRPr="00565BB5" w:rsidRDefault="00AA2548" w:rsidP="00566C0C">
            <w:pPr>
              <w:ind w:right="252"/>
              <w:jc w:val="right"/>
              <w:rPr>
                <w:sz w:val="28"/>
                <w:szCs w:val="28"/>
              </w:rPr>
            </w:pPr>
            <w:r w:rsidRPr="00565BB5">
              <w:rPr>
                <w:sz w:val="28"/>
                <w:szCs w:val="28"/>
              </w:rPr>
              <w:t>Галузь знань</w:t>
            </w:r>
          </w:p>
        </w:tc>
        <w:tc>
          <w:tcPr>
            <w:tcW w:w="5069" w:type="dxa"/>
          </w:tcPr>
          <w:p w14:paraId="0B136266" w14:textId="77777777" w:rsidR="00AA2548" w:rsidRPr="00ED5C24" w:rsidRDefault="00AA2548" w:rsidP="00566C0C">
            <w:pPr>
              <w:rPr>
                <w:b/>
                <w:sz w:val="28"/>
                <w:szCs w:val="28"/>
              </w:rPr>
            </w:pPr>
            <w:r w:rsidRPr="00ED5C24">
              <w:rPr>
                <w:b/>
                <w:sz w:val="28"/>
                <w:szCs w:val="28"/>
              </w:rPr>
              <w:t>07 Управління та адміністрування</w:t>
            </w:r>
          </w:p>
        </w:tc>
      </w:tr>
      <w:tr w:rsidR="00AA2548" w:rsidRPr="00ED5C24" w14:paraId="26EFB09B" w14:textId="77777777" w:rsidTr="00566C0C">
        <w:tc>
          <w:tcPr>
            <w:tcW w:w="4503" w:type="dxa"/>
          </w:tcPr>
          <w:p w14:paraId="3A3D3CFA" w14:textId="77777777" w:rsidR="00AA2548" w:rsidRPr="00565BB5" w:rsidRDefault="00AA2548" w:rsidP="00566C0C">
            <w:pPr>
              <w:ind w:right="252"/>
              <w:jc w:val="right"/>
              <w:rPr>
                <w:sz w:val="28"/>
                <w:szCs w:val="28"/>
              </w:rPr>
            </w:pPr>
            <w:r w:rsidRPr="00565BB5">
              <w:rPr>
                <w:sz w:val="28"/>
                <w:szCs w:val="28"/>
              </w:rPr>
              <w:t>Спеціальність</w:t>
            </w:r>
          </w:p>
        </w:tc>
        <w:tc>
          <w:tcPr>
            <w:tcW w:w="5069" w:type="dxa"/>
          </w:tcPr>
          <w:p w14:paraId="5A5917B7" w14:textId="77777777" w:rsidR="00AA2548" w:rsidRPr="00ED5C24" w:rsidRDefault="00AA2548" w:rsidP="00566C0C">
            <w:pPr>
              <w:rPr>
                <w:b/>
                <w:sz w:val="28"/>
                <w:szCs w:val="28"/>
              </w:rPr>
            </w:pPr>
            <w:r w:rsidRPr="00ED5C24">
              <w:rPr>
                <w:b/>
                <w:sz w:val="28"/>
                <w:szCs w:val="28"/>
              </w:rPr>
              <w:t>07</w:t>
            </w:r>
            <w:r>
              <w:rPr>
                <w:b/>
                <w:sz w:val="28"/>
                <w:szCs w:val="28"/>
              </w:rPr>
              <w:t>3</w:t>
            </w:r>
            <w:r w:rsidRPr="00ED5C24">
              <w:rPr>
                <w:b/>
                <w:sz w:val="28"/>
                <w:szCs w:val="28"/>
              </w:rPr>
              <w:t xml:space="preserve"> «М</w:t>
            </w:r>
            <w:r>
              <w:rPr>
                <w:b/>
                <w:sz w:val="28"/>
                <w:szCs w:val="28"/>
              </w:rPr>
              <w:t>енеджмент</w:t>
            </w:r>
            <w:r w:rsidRPr="00ED5C24">
              <w:rPr>
                <w:b/>
                <w:sz w:val="28"/>
                <w:szCs w:val="28"/>
              </w:rPr>
              <w:t xml:space="preserve">» </w:t>
            </w:r>
          </w:p>
        </w:tc>
      </w:tr>
    </w:tbl>
    <w:p w14:paraId="5456FE14" w14:textId="77777777" w:rsidR="00AA2548" w:rsidRPr="004946BA" w:rsidRDefault="00AA2548" w:rsidP="00AA2548">
      <w:pPr>
        <w:ind w:firstLine="6228"/>
        <w:rPr>
          <w:bCs/>
        </w:rPr>
      </w:pPr>
    </w:p>
    <w:p w14:paraId="285E21F4" w14:textId="77777777" w:rsidR="00AA2548" w:rsidRPr="004946BA" w:rsidRDefault="00AA2548" w:rsidP="00AA2548">
      <w:pPr>
        <w:ind w:firstLine="6228"/>
        <w:rPr>
          <w:bCs/>
        </w:rPr>
      </w:pPr>
    </w:p>
    <w:p w14:paraId="3E495B91" w14:textId="77777777" w:rsidR="00AA2548" w:rsidRPr="004946BA" w:rsidRDefault="00AA2548" w:rsidP="00AA2548">
      <w:pPr>
        <w:ind w:firstLine="7638"/>
        <w:jc w:val="both"/>
      </w:pPr>
    </w:p>
    <w:p w14:paraId="1F4A9FEC" w14:textId="77777777" w:rsidR="00AA2548" w:rsidRPr="004946BA" w:rsidRDefault="00AA2548" w:rsidP="00AA2548">
      <w:pPr>
        <w:ind w:firstLine="7638"/>
        <w:jc w:val="both"/>
      </w:pPr>
    </w:p>
    <w:p w14:paraId="0CE5D6D6" w14:textId="77777777" w:rsidR="00AA2548" w:rsidRPr="004946BA" w:rsidRDefault="00AA2548" w:rsidP="00AA2548">
      <w:pPr>
        <w:ind w:firstLine="7638"/>
        <w:jc w:val="both"/>
      </w:pPr>
    </w:p>
    <w:p w14:paraId="686F88C3" w14:textId="77777777" w:rsidR="00AA2548" w:rsidRPr="004946BA" w:rsidRDefault="00AA2548" w:rsidP="00AA2548">
      <w:pPr>
        <w:ind w:firstLine="7638"/>
        <w:jc w:val="both"/>
      </w:pPr>
    </w:p>
    <w:p w14:paraId="19DE8373" w14:textId="77777777" w:rsidR="00AA2548" w:rsidRPr="004946BA" w:rsidRDefault="00AA2548" w:rsidP="00AA2548">
      <w:pPr>
        <w:jc w:val="center"/>
      </w:pPr>
    </w:p>
    <w:p w14:paraId="086587C1" w14:textId="77777777" w:rsidR="00AA2548" w:rsidRPr="004946BA" w:rsidRDefault="00AA2548" w:rsidP="00AA2548">
      <w:pPr>
        <w:jc w:val="center"/>
      </w:pPr>
    </w:p>
    <w:p w14:paraId="3A15BAB3" w14:textId="77777777" w:rsidR="00AA2548" w:rsidRPr="004946BA" w:rsidRDefault="00AA2548" w:rsidP="00AA2548">
      <w:pPr>
        <w:jc w:val="center"/>
      </w:pPr>
    </w:p>
    <w:p w14:paraId="6EA838B8" w14:textId="77777777" w:rsidR="00AA2548" w:rsidRPr="004946BA" w:rsidRDefault="00AA2548" w:rsidP="00AA2548">
      <w:pPr>
        <w:jc w:val="center"/>
      </w:pPr>
    </w:p>
    <w:p w14:paraId="4694E6ED" w14:textId="77777777" w:rsidR="00AA2548" w:rsidRPr="004946BA" w:rsidRDefault="00AA2548" w:rsidP="00AA2548">
      <w:pPr>
        <w:jc w:val="center"/>
      </w:pPr>
    </w:p>
    <w:p w14:paraId="596BE425" w14:textId="77777777" w:rsidR="00AA2548" w:rsidRPr="004946BA" w:rsidRDefault="00AA2548" w:rsidP="00AA2548">
      <w:pPr>
        <w:jc w:val="center"/>
      </w:pPr>
    </w:p>
    <w:p w14:paraId="1B1C3550" w14:textId="77777777" w:rsidR="00AA2548" w:rsidRPr="004946BA" w:rsidRDefault="00AA2548" w:rsidP="00AA2548">
      <w:pPr>
        <w:jc w:val="center"/>
      </w:pPr>
    </w:p>
    <w:p w14:paraId="2435F7AF" w14:textId="77777777" w:rsidR="00AA2548" w:rsidRPr="004946BA" w:rsidRDefault="00AA2548" w:rsidP="00AA2548">
      <w:pPr>
        <w:ind w:hanging="12"/>
        <w:rPr>
          <w:bCs/>
        </w:rPr>
      </w:pPr>
    </w:p>
    <w:p w14:paraId="456BC233" w14:textId="77777777" w:rsidR="00AA2548" w:rsidRPr="004946BA" w:rsidRDefault="00AA2548" w:rsidP="00AA2548">
      <w:pPr>
        <w:ind w:hanging="12"/>
        <w:rPr>
          <w:bCs/>
        </w:rPr>
      </w:pPr>
    </w:p>
    <w:p w14:paraId="5205FF42" w14:textId="77777777" w:rsidR="00AA2548" w:rsidRPr="00BE73AF" w:rsidRDefault="00AA2548" w:rsidP="00AA2548">
      <w:pPr>
        <w:ind w:hanging="12"/>
        <w:jc w:val="center"/>
        <w:rPr>
          <w:b/>
          <w:bCs/>
          <w:lang w:val="ru-RU"/>
        </w:rPr>
      </w:pPr>
    </w:p>
    <w:p w14:paraId="4B1E73EC" w14:textId="77777777" w:rsidR="00AA2548" w:rsidRPr="00BE73AF" w:rsidRDefault="00AA2548" w:rsidP="00AA2548">
      <w:pPr>
        <w:ind w:hanging="12"/>
        <w:jc w:val="center"/>
        <w:rPr>
          <w:b/>
          <w:bCs/>
          <w:lang w:val="ru-RU"/>
        </w:rPr>
      </w:pPr>
    </w:p>
    <w:p w14:paraId="6A52029E" w14:textId="77777777" w:rsidR="00AA2548" w:rsidRPr="00BE73AF" w:rsidRDefault="00AA2548" w:rsidP="00AA2548">
      <w:pPr>
        <w:ind w:hanging="12"/>
        <w:jc w:val="center"/>
        <w:rPr>
          <w:b/>
          <w:bCs/>
          <w:lang w:val="ru-RU"/>
        </w:rPr>
      </w:pPr>
    </w:p>
    <w:p w14:paraId="673B5817" w14:textId="77777777" w:rsidR="00AA2548" w:rsidRPr="00BE73AF" w:rsidRDefault="00AA2548" w:rsidP="00AA2548">
      <w:pPr>
        <w:ind w:hanging="12"/>
        <w:jc w:val="center"/>
        <w:rPr>
          <w:b/>
          <w:bCs/>
          <w:lang w:val="ru-RU"/>
        </w:rPr>
      </w:pPr>
    </w:p>
    <w:p w14:paraId="6AAF4B63" w14:textId="77777777" w:rsidR="00AA2548" w:rsidRPr="00BE73AF" w:rsidRDefault="00AA2548" w:rsidP="00AA2548">
      <w:pPr>
        <w:ind w:hanging="12"/>
        <w:jc w:val="center"/>
        <w:rPr>
          <w:b/>
          <w:bCs/>
          <w:lang w:val="ru-RU"/>
        </w:rPr>
      </w:pPr>
    </w:p>
    <w:p w14:paraId="61EBF76B" w14:textId="77777777" w:rsidR="00AA2548" w:rsidRPr="00BE73AF" w:rsidRDefault="00AA2548" w:rsidP="00AA2548">
      <w:pPr>
        <w:ind w:hanging="12"/>
        <w:jc w:val="center"/>
        <w:rPr>
          <w:b/>
          <w:bCs/>
          <w:lang w:val="ru-RU"/>
        </w:rPr>
      </w:pPr>
    </w:p>
    <w:p w14:paraId="347FB7A3" w14:textId="77777777" w:rsidR="00AA2548" w:rsidRPr="00BE73AF" w:rsidRDefault="00AA2548" w:rsidP="00AA2548">
      <w:pPr>
        <w:ind w:hanging="12"/>
        <w:jc w:val="center"/>
        <w:rPr>
          <w:b/>
          <w:bCs/>
          <w:lang w:val="ru-RU"/>
        </w:rPr>
      </w:pPr>
    </w:p>
    <w:p w14:paraId="22B4B40B" w14:textId="77777777" w:rsidR="00AA2548" w:rsidRPr="00BE73AF" w:rsidRDefault="00AA2548" w:rsidP="00AA2548">
      <w:pPr>
        <w:ind w:hanging="12"/>
        <w:jc w:val="center"/>
        <w:rPr>
          <w:b/>
          <w:bCs/>
          <w:lang w:val="ru-RU"/>
        </w:rPr>
      </w:pPr>
    </w:p>
    <w:p w14:paraId="096BDCF2" w14:textId="77777777" w:rsidR="00AA2548" w:rsidRPr="00BE73AF" w:rsidRDefault="00AA2548" w:rsidP="00AA2548">
      <w:pPr>
        <w:ind w:hanging="12"/>
        <w:jc w:val="center"/>
        <w:rPr>
          <w:b/>
          <w:bCs/>
          <w:lang w:val="ru-RU"/>
        </w:rPr>
      </w:pPr>
    </w:p>
    <w:p w14:paraId="0A07E651" w14:textId="77777777" w:rsidR="00AA2548" w:rsidRPr="00BE73AF" w:rsidRDefault="00AA2548" w:rsidP="00AA2548">
      <w:pPr>
        <w:ind w:hanging="12"/>
        <w:jc w:val="center"/>
        <w:rPr>
          <w:b/>
          <w:bCs/>
          <w:lang w:val="ru-RU"/>
        </w:rPr>
      </w:pPr>
    </w:p>
    <w:p w14:paraId="6C1B5FF4" w14:textId="0DFE8286" w:rsidR="00AA2548" w:rsidRPr="004946BA" w:rsidRDefault="00AA2548" w:rsidP="00AA2548">
      <w:pPr>
        <w:ind w:hanging="12"/>
        <w:jc w:val="center"/>
        <w:rPr>
          <w:b/>
          <w:bCs/>
        </w:rPr>
      </w:pPr>
      <w:r w:rsidRPr="004946BA">
        <w:rPr>
          <w:b/>
          <w:bCs/>
        </w:rPr>
        <w:t>УЖГОРОД   20</w:t>
      </w:r>
      <w:r>
        <w:rPr>
          <w:b/>
          <w:bCs/>
        </w:rPr>
        <w:t>23</w:t>
      </w:r>
    </w:p>
    <w:p w14:paraId="7E42FECD" w14:textId="6AA7EE82" w:rsidR="00AA2548" w:rsidRPr="004946BA" w:rsidRDefault="00AA2548" w:rsidP="004055B8">
      <w:pPr>
        <w:rPr>
          <w:b/>
          <w:bCs/>
        </w:rPr>
      </w:pPr>
      <w:r w:rsidRPr="004946BA">
        <w:rPr>
          <w:bCs/>
        </w:rPr>
        <w:br w:type="page"/>
      </w:r>
    </w:p>
    <w:p w14:paraId="10BD2D14" w14:textId="752229E4" w:rsidR="00AA2548" w:rsidRDefault="00AA2548" w:rsidP="00AA2548">
      <w:pPr>
        <w:jc w:val="both"/>
        <w:rPr>
          <w:b/>
          <w:bCs/>
        </w:rPr>
      </w:pPr>
      <w:r>
        <w:rPr>
          <w:b/>
          <w:bCs/>
        </w:rPr>
        <w:lastRenderedPageBreak/>
        <w:t>Стратегічне управління</w:t>
      </w:r>
      <w:r w:rsidRPr="004946BA">
        <w:rPr>
          <w:b/>
          <w:bCs/>
        </w:rPr>
        <w:t xml:space="preserve">: </w:t>
      </w:r>
      <w:r>
        <w:rPr>
          <w:b/>
          <w:bCs/>
        </w:rPr>
        <w:t>методичні рекомендації з дисципліни</w:t>
      </w:r>
      <w:r w:rsidRPr="004946BA">
        <w:rPr>
          <w:b/>
          <w:bCs/>
        </w:rPr>
        <w:t xml:space="preserve"> / Уклад. В.В. </w:t>
      </w:r>
      <w:proofErr w:type="spellStart"/>
      <w:r w:rsidRPr="004946BA">
        <w:rPr>
          <w:b/>
          <w:bCs/>
        </w:rPr>
        <w:t>Зеліч</w:t>
      </w:r>
      <w:proofErr w:type="spellEnd"/>
      <w:r w:rsidRPr="004946BA">
        <w:rPr>
          <w:b/>
          <w:bCs/>
        </w:rPr>
        <w:t>. - Ужгород: ДНВЗ «УжНУ», 20</w:t>
      </w:r>
      <w:r>
        <w:rPr>
          <w:b/>
          <w:bCs/>
        </w:rPr>
        <w:t>23</w:t>
      </w:r>
      <w:r w:rsidRPr="004946BA">
        <w:rPr>
          <w:b/>
          <w:bCs/>
        </w:rPr>
        <w:t xml:space="preserve">. – </w:t>
      </w:r>
      <w:r>
        <w:rPr>
          <w:b/>
          <w:bCs/>
        </w:rPr>
        <w:t xml:space="preserve">  2</w:t>
      </w:r>
      <w:r w:rsidR="0062054A">
        <w:rPr>
          <w:b/>
          <w:bCs/>
        </w:rPr>
        <w:t>0</w:t>
      </w:r>
      <w:r>
        <w:rPr>
          <w:b/>
          <w:bCs/>
        </w:rPr>
        <w:t xml:space="preserve"> </w:t>
      </w:r>
      <w:r>
        <w:rPr>
          <w:b/>
          <w:bCs/>
          <w:lang w:val="en-US"/>
        </w:rPr>
        <w:t>c</w:t>
      </w:r>
      <w:r w:rsidRPr="004946BA">
        <w:rPr>
          <w:b/>
          <w:bCs/>
        </w:rPr>
        <w:t>.</w:t>
      </w:r>
    </w:p>
    <w:p w14:paraId="447718A1" w14:textId="77777777" w:rsidR="00AA2548" w:rsidRPr="004946BA" w:rsidRDefault="00AA2548" w:rsidP="00AA2548">
      <w:pPr>
        <w:jc w:val="both"/>
        <w:rPr>
          <w:b/>
          <w:bCs/>
        </w:rPr>
      </w:pPr>
    </w:p>
    <w:p w14:paraId="27F8B374" w14:textId="77777777" w:rsidR="00AA2548" w:rsidRPr="004946BA" w:rsidRDefault="00AA2548" w:rsidP="00AA2548">
      <w:pPr>
        <w:jc w:val="both"/>
        <w:rPr>
          <w:bCs/>
        </w:rPr>
      </w:pPr>
    </w:p>
    <w:p w14:paraId="0B093040" w14:textId="77777777" w:rsidR="00AA2548" w:rsidRPr="004946BA" w:rsidRDefault="00AA2548" w:rsidP="00AA2548">
      <w:pPr>
        <w:jc w:val="both"/>
        <w:rPr>
          <w:bCs/>
        </w:rPr>
      </w:pPr>
      <w:r w:rsidRPr="004946BA">
        <w:rPr>
          <w:bCs/>
        </w:rPr>
        <w:t>Для студентів денної та заочної форм навчання галузі знань 0</w:t>
      </w:r>
      <w:r>
        <w:rPr>
          <w:bCs/>
        </w:rPr>
        <w:t>7</w:t>
      </w:r>
      <w:r w:rsidRPr="004946BA">
        <w:rPr>
          <w:bCs/>
        </w:rPr>
        <w:t xml:space="preserve"> «</w:t>
      </w:r>
      <w:r>
        <w:rPr>
          <w:bCs/>
        </w:rPr>
        <w:t>Управління та адміністрування</w:t>
      </w:r>
      <w:r w:rsidRPr="004946BA">
        <w:rPr>
          <w:bCs/>
        </w:rPr>
        <w:t xml:space="preserve">»,  </w:t>
      </w:r>
      <w:r>
        <w:rPr>
          <w:bCs/>
        </w:rPr>
        <w:t xml:space="preserve">спеціальність 073 </w:t>
      </w:r>
      <w:r w:rsidRPr="004946BA">
        <w:rPr>
          <w:bCs/>
        </w:rPr>
        <w:t xml:space="preserve"> «М</w:t>
      </w:r>
      <w:r>
        <w:rPr>
          <w:bCs/>
        </w:rPr>
        <w:t>енеджмент</w:t>
      </w:r>
      <w:r w:rsidRPr="004946BA">
        <w:rPr>
          <w:bCs/>
        </w:rPr>
        <w:t>».</w:t>
      </w:r>
    </w:p>
    <w:p w14:paraId="7A8CC92F" w14:textId="77777777" w:rsidR="00AA2548" w:rsidRDefault="00AA2548" w:rsidP="00AA2548">
      <w:pPr>
        <w:rPr>
          <w:bCs/>
        </w:rPr>
      </w:pPr>
    </w:p>
    <w:p w14:paraId="060F0A49" w14:textId="77777777" w:rsidR="00AA2548" w:rsidRPr="004946BA" w:rsidRDefault="00AA2548" w:rsidP="00AA2548">
      <w:pPr>
        <w:rPr>
          <w:bCs/>
        </w:rPr>
      </w:pPr>
    </w:p>
    <w:p w14:paraId="0A0A4FE4" w14:textId="77777777" w:rsidR="00AA2548" w:rsidRPr="004946BA" w:rsidRDefault="00AA2548" w:rsidP="00AA2548">
      <w:pPr>
        <w:rPr>
          <w:b/>
          <w:bCs/>
        </w:rPr>
      </w:pPr>
      <w:r>
        <w:rPr>
          <w:b/>
          <w:bCs/>
        </w:rPr>
        <w:t>Укладач</w:t>
      </w:r>
      <w:r w:rsidRPr="004946BA">
        <w:rPr>
          <w:b/>
          <w:bCs/>
        </w:rPr>
        <w:t>:</w:t>
      </w:r>
    </w:p>
    <w:p w14:paraId="48A7883D" w14:textId="77777777" w:rsidR="00AA2548" w:rsidRPr="004946BA" w:rsidRDefault="00AA2548" w:rsidP="00AA2548">
      <w:pPr>
        <w:rPr>
          <w:bCs/>
        </w:rPr>
      </w:pPr>
      <w:proofErr w:type="spellStart"/>
      <w:r w:rsidRPr="004946BA">
        <w:rPr>
          <w:b/>
          <w:bCs/>
        </w:rPr>
        <w:t>Зеліч</w:t>
      </w:r>
      <w:proofErr w:type="spellEnd"/>
      <w:r w:rsidRPr="004946BA">
        <w:rPr>
          <w:b/>
          <w:bCs/>
        </w:rPr>
        <w:t xml:space="preserve"> </w:t>
      </w:r>
      <w:r>
        <w:rPr>
          <w:b/>
          <w:bCs/>
        </w:rPr>
        <w:t xml:space="preserve"> </w:t>
      </w:r>
      <w:r w:rsidRPr="004946BA">
        <w:rPr>
          <w:b/>
          <w:bCs/>
        </w:rPr>
        <w:t xml:space="preserve">Вікторія </w:t>
      </w:r>
      <w:r>
        <w:rPr>
          <w:b/>
          <w:bCs/>
        </w:rPr>
        <w:t xml:space="preserve"> </w:t>
      </w:r>
      <w:r w:rsidRPr="004946BA">
        <w:rPr>
          <w:b/>
          <w:bCs/>
        </w:rPr>
        <w:t>Вікторівна</w:t>
      </w:r>
      <w:r w:rsidRPr="004946BA">
        <w:rPr>
          <w:bCs/>
        </w:rPr>
        <w:t xml:space="preserve"> – кандидат економічних наук, </w:t>
      </w:r>
      <w:r>
        <w:rPr>
          <w:bCs/>
        </w:rPr>
        <w:t xml:space="preserve">доцент, </w:t>
      </w:r>
      <w:r w:rsidRPr="004946BA">
        <w:rPr>
          <w:bCs/>
        </w:rPr>
        <w:t xml:space="preserve">доцент кафедри </w:t>
      </w:r>
      <w:r>
        <w:rPr>
          <w:bCs/>
        </w:rPr>
        <w:t xml:space="preserve">бізнес – адміністрування, маркетингу та менеджменту  </w:t>
      </w:r>
      <w:r w:rsidRPr="004946BA">
        <w:rPr>
          <w:bCs/>
        </w:rPr>
        <w:t>ДВНЗ «УжНУ».</w:t>
      </w:r>
    </w:p>
    <w:p w14:paraId="5E225EA8" w14:textId="77777777" w:rsidR="00AA2548" w:rsidRPr="004946BA" w:rsidRDefault="00AA2548" w:rsidP="00AA2548">
      <w:pPr>
        <w:rPr>
          <w:bCs/>
        </w:rPr>
      </w:pPr>
    </w:p>
    <w:p w14:paraId="67962C58" w14:textId="77777777" w:rsidR="00AA2548" w:rsidRPr="004946BA" w:rsidRDefault="00AA2548" w:rsidP="00AA2548">
      <w:pPr>
        <w:rPr>
          <w:bCs/>
        </w:rPr>
      </w:pPr>
    </w:p>
    <w:p w14:paraId="07301998" w14:textId="77777777" w:rsidR="00AA2548" w:rsidRPr="004946BA" w:rsidRDefault="00AA2548" w:rsidP="00AA2548">
      <w:pPr>
        <w:rPr>
          <w:b/>
          <w:bCs/>
        </w:rPr>
      </w:pPr>
      <w:bookmarkStart w:id="0" w:name="_Hlk124021333"/>
      <w:r w:rsidRPr="004946BA">
        <w:rPr>
          <w:b/>
          <w:bCs/>
        </w:rPr>
        <w:t>Рецензенти:</w:t>
      </w:r>
    </w:p>
    <w:p w14:paraId="5B5285BA" w14:textId="77777777" w:rsidR="00AA2548" w:rsidRPr="004946BA" w:rsidRDefault="00AA2548" w:rsidP="00AA2548">
      <w:pPr>
        <w:pStyle w:val="a3"/>
        <w:spacing w:before="0" w:beforeAutospacing="0" w:after="0" w:afterAutospacing="0"/>
        <w:jc w:val="both"/>
      </w:pPr>
      <w:proofErr w:type="spellStart"/>
      <w:r>
        <w:rPr>
          <w:b/>
        </w:rPr>
        <w:t>Шулла</w:t>
      </w:r>
      <w:proofErr w:type="spellEnd"/>
      <w:r>
        <w:rPr>
          <w:b/>
        </w:rPr>
        <w:t xml:space="preserve"> Р.С</w:t>
      </w:r>
      <w:r w:rsidRPr="004946BA">
        <w:rPr>
          <w:b/>
        </w:rPr>
        <w:t>.</w:t>
      </w:r>
      <w:r w:rsidRPr="004946BA">
        <w:t xml:space="preserve"> кандидат економічних наук, доцент кафедри </w:t>
      </w:r>
      <w:r>
        <w:t>обліку і аудиту економічного факультету</w:t>
      </w:r>
      <w:r w:rsidRPr="004946BA">
        <w:t xml:space="preserve"> </w:t>
      </w:r>
      <w:r w:rsidRPr="004946BA">
        <w:rPr>
          <w:bCs/>
        </w:rPr>
        <w:t>ДВНЗ</w:t>
      </w:r>
      <w:r w:rsidRPr="004946BA">
        <w:t xml:space="preserve"> «УжНУ». </w:t>
      </w:r>
    </w:p>
    <w:p w14:paraId="07E1228A" w14:textId="77777777" w:rsidR="00AA2548" w:rsidRPr="004946BA" w:rsidRDefault="00AA2548" w:rsidP="00AA2548">
      <w:pPr>
        <w:pStyle w:val="a3"/>
        <w:spacing w:before="0" w:beforeAutospacing="0" w:after="0" w:afterAutospacing="0"/>
        <w:jc w:val="both"/>
      </w:pPr>
      <w:r>
        <w:rPr>
          <w:b/>
        </w:rPr>
        <w:t>Зарічна</w:t>
      </w:r>
      <w:r w:rsidRPr="004946BA">
        <w:rPr>
          <w:b/>
        </w:rPr>
        <w:t xml:space="preserve"> О.</w:t>
      </w:r>
      <w:r>
        <w:rPr>
          <w:b/>
        </w:rPr>
        <w:t>В</w:t>
      </w:r>
      <w:r w:rsidRPr="004946BA">
        <w:rPr>
          <w:b/>
        </w:rPr>
        <w:t>.</w:t>
      </w:r>
      <w:r w:rsidRPr="004946BA">
        <w:t xml:space="preserve"> </w:t>
      </w:r>
      <w:r>
        <w:t>доктор</w:t>
      </w:r>
      <w:r w:rsidRPr="004946BA">
        <w:t xml:space="preserve"> економічних наук, доцент кафедри </w:t>
      </w:r>
      <w:r>
        <w:rPr>
          <w:bCs/>
        </w:rPr>
        <w:t>бізнес – адміністрування, маркетингу та менеджменту</w:t>
      </w:r>
      <w:r w:rsidRPr="004946BA">
        <w:t xml:space="preserve"> факульте</w:t>
      </w:r>
      <w:r>
        <w:t xml:space="preserve">ту історії та міжнародних відносин </w:t>
      </w:r>
      <w:r w:rsidRPr="004946BA">
        <w:rPr>
          <w:bCs/>
        </w:rPr>
        <w:t>ДВНЗ</w:t>
      </w:r>
      <w:r>
        <w:rPr>
          <w:bCs/>
        </w:rPr>
        <w:t xml:space="preserve">  </w:t>
      </w:r>
      <w:r w:rsidRPr="004946BA">
        <w:t>«УжНУ».</w:t>
      </w:r>
    </w:p>
    <w:p w14:paraId="62F6C62C" w14:textId="77777777" w:rsidR="00AA2548" w:rsidRPr="004946BA" w:rsidRDefault="00AA2548" w:rsidP="00AA2548">
      <w:pPr>
        <w:pStyle w:val="a3"/>
        <w:spacing w:before="0" w:beforeAutospacing="0" w:after="0" w:afterAutospacing="0"/>
        <w:jc w:val="both"/>
        <w:rPr>
          <w:bCs/>
        </w:rPr>
      </w:pPr>
    </w:p>
    <w:p w14:paraId="301D6F1C" w14:textId="77777777" w:rsidR="00AA2548" w:rsidRPr="004946BA" w:rsidRDefault="00AA2548" w:rsidP="00AA2548">
      <w:pPr>
        <w:jc w:val="both"/>
        <w:rPr>
          <w:bCs/>
        </w:rPr>
      </w:pPr>
    </w:p>
    <w:p w14:paraId="743C58F0" w14:textId="77777777" w:rsidR="00AA2548" w:rsidRPr="004946BA" w:rsidRDefault="00AA2548" w:rsidP="00AA2548">
      <w:pPr>
        <w:jc w:val="both"/>
        <w:rPr>
          <w:bCs/>
        </w:rPr>
      </w:pPr>
    </w:p>
    <w:bookmarkEnd w:id="0"/>
    <w:p w14:paraId="6889CA65" w14:textId="77777777" w:rsidR="00AA2548" w:rsidRPr="004946BA" w:rsidRDefault="00AA2548" w:rsidP="00AA2548">
      <w:pPr>
        <w:ind w:left="6720"/>
        <w:rPr>
          <w:bCs/>
        </w:rPr>
      </w:pPr>
    </w:p>
    <w:p w14:paraId="092671CA" w14:textId="1EFA0ACE" w:rsidR="00AA2548" w:rsidRPr="0053287B" w:rsidRDefault="00AA2548" w:rsidP="00AA2548">
      <w:pPr>
        <w:pStyle w:val="Default"/>
        <w:jc w:val="both"/>
        <w:rPr>
          <w:color w:val="000000" w:themeColor="text1"/>
          <w:szCs w:val="28"/>
          <w:lang w:val="uk-UA"/>
        </w:rPr>
      </w:pPr>
      <w:bookmarkStart w:id="1" w:name="_Hlk124021371"/>
      <w:r w:rsidRPr="0053287B">
        <w:rPr>
          <w:color w:val="000000" w:themeColor="text1"/>
          <w:szCs w:val="28"/>
          <w:lang w:val="uk-UA"/>
        </w:rPr>
        <w:t>Методичні рекомендації</w:t>
      </w:r>
      <w:r>
        <w:rPr>
          <w:color w:val="000000" w:themeColor="text1"/>
          <w:szCs w:val="28"/>
          <w:lang w:val="uk-UA"/>
        </w:rPr>
        <w:t xml:space="preserve"> </w:t>
      </w:r>
      <w:r w:rsidRPr="0053287B">
        <w:rPr>
          <w:color w:val="000000" w:themeColor="text1"/>
          <w:szCs w:val="28"/>
          <w:lang w:val="uk-UA"/>
        </w:rPr>
        <w:t xml:space="preserve">розглянуто та затверджено на засіданні кафедри бізнес-адміністрування, маркетингу та менеджменту факультету історії та міжнародних відносин, </w:t>
      </w:r>
      <w:r w:rsidRPr="0053287B">
        <w:rPr>
          <w:i/>
          <w:iCs/>
          <w:color w:val="000000" w:themeColor="text1"/>
          <w:szCs w:val="28"/>
          <w:lang w:val="uk-UA"/>
        </w:rPr>
        <w:t>протокол № 10 від 30 червня 202</w:t>
      </w:r>
      <w:r w:rsidR="007603DE">
        <w:rPr>
          <w:i/>
          <w:iCs/>
          <w:color w:val="000000" w:themeColor="text1"/>
          <w:szCs w:val="28"/>
          <w:lang w:val="uk-UA"/>
        </w:rPr>
        <w:t>3</w:t>
      </w:r>
      <w:r w:rsidRPr="0053287B">
        <w:rPr>
          <w:i/>
          <w:iCs/>
          <w:color w:val="000000" w:themeColor="text1"/>
          <w:szCs w:val="28"/>
          <w:lang w:val="uk-UA"/>
        </w:rPr>
        <w:t xml:space="preserve"> року. </w:t>
      </w:r>
    </w:p>
    <w:p w14:paraId="22E817D8" w14:textId="77777777" w:rsidR="00AA2548" w:rsidRDefault="00AA2548" w:rsidP="00AA2548">
      <w:pPr>
        <w:pStyle w:val="Default"/>
        <w:jc w:val="both"/>
        <w:rPr>
          <w:color w:val="000000" w:themeColor="text1"/>
          <w:szCs w:val="28"/>
          <w:lang w:val="uk-UA"/>
        </w:rPr>
      </w:pPr>
    </w:p>
    <w:p w14:paraId="3CE77B8E" w14:textId="77777777" w:rsidR="00AA2548" w:rsidRPr="0053287B" w:rsidRDefault="00AA2548" w:rsidP="00AA2548">
      <w:pPr>
        <w:pStyle w:val="Default"/>
        <w:jc w:val="both"/>
        <w:rPr>
          <w:color w:val="000000" w:themeColor="text1"/>
          <w:szCs w:val="28"/>
          <w:lang w:val="uk-UA"/>
        </w:rPr>
      </w:pPr>
    </w:p>
    <w:p w14:paraId="177BD85F" w14:textId="585D1868" w:rsidR="00AA2548" w:rsidRPr="0053287B" w:rsidRDefault="00AA2548" w:rsidP="00AA2548">
      <w:pPr>
        <w:pStyle w:val="Default"/>
        <w:jc w:val="both"/>
        <w:rPr>
          <w:color w:val="000000" w:themeColor="text1"/>
          <w:szCs w:val="28"/>
          <w:lang w:val="uk-UA"/>
        </w:rPr>
      </w:pPr>
      <w:r w:rsidRPr="0053287B">
        <w:rPr>
          <w:color w:val="000000" w:themeColor="text1"/>
          <w:szCs w:val="28"/>
          <w:lang w:val="uk-UA"/>
        </w:rPr>
        <w:t xml:space="preserve">Схвалено методичною комісією факультету історії та міжнародних відносин ДВНЗ «УжНУ», </w:t>
      </w:r>
      <w:r w:rsidRPr="0053287B">
        <w:rPr>
          <w:i/>
          <w:iCs/>
          <w:color w:val="000000" w:themeColor="text1"/>
          <w:szCs w:val="28"/>
          <w:lang w:val="uk-UA"/>
        </w:rPr>
        <w:t>протокол №7 від 30 червня 202</w:t>
      </w:r>
      <w:r w:rsidR="007603DE">
        <w:rPr>
          <w:i/>
          <w:iCs/>
          <w:color w:val="000000" w:themeColor="text1"/>
          <w:szCs w:val="28"/>
          <w:lang w:val="uk-UA"/>
        </w:rPr>
        <w:t>3</w:t>
      </w:r>
      <w:r w:rsidRPr="0053287B">
        <w:rPr>
          <w:i/>
          <w:iCs/>
          <w:color w:val="000000" w:themeColor="text1"/>
          <w:szCs w:val="28"/>
          <w:lang w:val="uk-UA"/>
        </w:rPr>
        <w:t xml:space="preserve"> року. </w:t>
      </w:r>
    </w:p>
    <w:p w14:paraId="05286991" w14:textId="77777777" w:rsidR="00AA2548" w:rsidRDefault="00AA2548" w:rsidP="00AA2548">
      <w:pPr>
        <w:jc w:val="both"/>
        <w:rPr>
          <w:color w:val="000000" w:themeColor="text1"/>
          <w:szCs w:val="28"/>
        </w:rPr>
      </w:pPr>
    </w:p>
    <w:p w14:paraId="7A6683DD" w14:textId="77777777" w:rsidR="00AA2548" w:rsidRDefault="00AA2548" w:rsidP="00AA2548">
      <w:pPr>
        <w:jc w:val="both"/>
        <w:rPr>
          <w:color w:val="000000" w:themeColor="text1"/>
          <w:szCs w:val="28"/>
        </w:rPr>
      </w:pPr>
    </w:p>
    <w:p w14:paraId="49DDAB39" w14:textId="33E1EC7B" w:rsidR="00AA2548" w:rsidRPr="0053287B" w:rsidRDefault="00AA2548" w:rsidP="00AA2548">
      <w:pPr>
        <w:jc w:val="both"/>
        <w:rPr>
          <w:color w:val="000000" w:themeColor="text1"/>
          <w:sz w:val="20"/>
        </w:rPr>
      </w:pPr>
      <w:r w:rsidRPr="0053287B">
        <w:rPr>
          <w:color w:val="000000" w:themeColor="text1"/>
          <w:szCs w:val="28"/>
        </w:rPr>
        <w:t xml:space="preserve">Рекомендовано до друку рішенням Вченої ради факультету історії та міжнародних відносин ДВНЗ «УжНУ», </w:t>
      </w:r>
      <w:r w:rsidRPr="0053287B">
        <w:rPr>
          <w:i/>
          <w:iCs/>
          <w:color w:val="000000" w:themeColor="text1"/>
          <w:szCs w:val="28"/>
        </w:rPr>
        <w:t>протокол №5 від 30 червня 202</w:t>
      </w:r>
      <w:r w:rsidR="007603DE">
        <w:rPr>
          <w:i/>
          <w:iCs/>
          <w:color w:val="000000" w:themeColor="text1"/>
          <w:szCs w:val="28"/>
        </w:rPr>
        <w:t>3</w:t>
      </w:r>
      <w:r w:rsidRPr="0053287B">
        <w:rPr>
          <w:i/>
          <w:iCs/>
          <w:color w:val="000000" w:themeColor="text1"/>
          <w:szCs w:val="28"/>
        </w:rPr>
        <w:t xml:space="preserve"> року.</w:t>
      </w:r>
    </w:p>
    <w:p w14:paraId="57FE7FF3" w14:textId="77777777" w:rsidR="00AA2548" w:rsidRPr="00BE73AF" w:rsidRDefault="00AA2548" w:rsidP="00AA2548">
      <w:pPr>
        <w:jc w:val="both"/>
        <w:rPr>
          <w:b/>
        </w:rPr>
      </w:pPr>
    </w:p>
    <w:p w14:paraId="30C65F4F" w14:textId="77777777" w:rsidR="009C47D7" w:rsidRDefault="009C47D7" w:rsidP="00AA2548">
      <w:pPr>
        <w:ind w:firstLine="709"/>
        <w:jc w:val="both"/>
      </w:pPr>
    </w:p>
    <w:p w14:paraId="3C3A1C88" w14:textId="77777777" w:rsidR="009C47D7" w:rsidRDefault="009C47D7" w:rsidP="00AA2548">
      <w:pPr>
        <w:ind w:firstLine="709"/>
        <w:jc w:val="both"/>
      </w:pPr>
    </w:p>
    <w:p w14:paraId="597F69BD" w14:textId="454326F3" w:rsidR="00AA2548" w:rsidRDefault="00AA2548" w:rsidP="00AA2548">
      <w:pPr>
        <w:ind w:firstLine="709"/>
        <w:jc w:val="both"/>
      </w:pPr>
      <w:r w:rsidRPr="00050515">
        <w:t xml:space="preserve">Методичні рекомендації навчальної дисципліни у пропонованому форматі не є об’єктом  авторського права та інтелектуальної власності (ст. 8 Закону України «Про авторське право та суміжні права») згідно з методичними рекомендаціями з розроблення робочих програм навчальних дисциплін,  яку схвалено Вченою радою </w:t>
      </w:r>
      <w:r w:rsidRPr="00677C1A">
        <w:t>ДВНЗ «УжНУ» від 21 жовтня 2019 р. (протокол № 10).</w:t>
      </w:r>
    </w:p>
    <w:p w14:paraId="0808570C" w14:textId="4A5F9C20" w:rsidR="00AA2548" w:rsidRDefault="00AA2548" w:rsidP="00AA2548">
      <w:pPr>
        <w:ind w:left="6720"/>
        <w:rPr>
          <w:bCs/>
        </w:rPr>
      </w:pPr>
    </w:p>
    <w:p w14:paraId="50F5507D" w14:textId="6E1DB595" w:rsidR="008158CF" w:rsidRDefault="008158CF" w:rsidP="00AA2548">
      <w:pPr>
        <w:ind w:left="6720"/>
        <w:rPr>
          <w:bCs/>
        </w:rPr>
      </w:pPr>
    </w:p>
    <w:p w14:paraId="04CBFDBC" w14:textId="20D1B84A" w:rsidR="008158CF" w:rsidRDefault="008158CF" w:rsidP="00AA2548">
      <w:pPr>
        <w:ind w:left="6720"/>
        <w:rPr>
          <w:bCs/>
        </w:rPr>
      </w:pPr>
    </w:p>
    <w:p w14:paraId="2897C20E" w14:textId="60FC5E63" w:rsidR="008158CF" w:rsidRDefault="008158CF" w:rsidP="00AA2548">
      <w:pPr>
        <w:ind w:left="6720"/>
        <w:rPr>
          <w:bCs/>
        </w:rPr>
      </w:pPr>
    </w:p>
    <w:p w14:paraId="5FA22490" w14:textId="6A619D6C" w:rsidR="008158CF" w:rsidRDefault="008158CF" w:rsidP="00AA2548">
      <w:pPr>
        <w:ind w:left="6720"/>
        <w:rPr>
          <w:bCs/>
        </w:rPr>
      </w:pPr>
    </w:p>
    <w:p w14:paraId="3DE134C4" w14:textId="77777777" w:rsidR="008158CF" w:rsidRPr="004946BA" w:rsidRDefault="008158CF" w:rsidP="00AA2548">
      <w:pPr>
        <w:ind w:left="6720"/>
        <w:rPr>
          <w:bCs/>
        </w:rPr>
      </w:pPr>
    </w:p>
    <w:p w14:paraId="4300239A" w14:textId="77777777" w:rsidR="00AA2548" w:rsidRPr="004946BA" w:rsidRDefault="00AA2548" w:rsidP="00AA2548">
      <w:pPr>
        <w:ind w:left="6720"/>
        <w:rPr>
          <w:bCs/>
        </w:rPr>
      </w:pPr>
    </w:p>
    <w:p w14:paraId="7762A648" w14:textId="54358793" w:rsidR="00AA2548" w:rsidRPr="004946BA" w:rsidRDefault="00AA2548" w:rsidP="00AA2548">
      <w:pPr>
        <w:ind w:left="6720"/>
        <w:rPr>
          <w:bCs/>
        </w:rPr>
      </w:pPr>
      <w:r w:rsidRPr="004946BA">
        <w:rPr>
          <w:bCs/>
        </w:rPr>
        <w:t xml:space="preserve">  ДНВЗ «УжНУ», 20</w:t>
      </w:r>
      <w:r>
        <w:rPr>
          <w:bCs/>
        </w:rPr>
        <w:t xml:space="preserve">23 </w:t>
      </w:r>
      <w:r w:rsidRPr="004946BA">
        <w:rPr>
          <w:bCs/>
        </w:rPr>
        <w:t>рік</w:t>
      </w:r>
    </w:p>
    <w:p w14:paraId="1E92021B" w14:textId="7EC304BD" w:rsidR="00AA2548" w:rsidRPr="004946BA" w:rsidRDefault="00AA2548" w:rsidP="00AA2548">
      <w:pPr>
        <w:rPr>
          <w:bCs/>
        </w:rPr>
      </w:pPr>
      <w:r w:rsidRPr="004946BA">
        <w:rPr>
          <w:bCs/>
        </w:rPr>
        <w:t xml:space="preserve">                                                                                                            </w:t>
      </w:r>
      <w:r>
        <w:rPr>
          <w:bCs/>
        </w:rPr>
        <w:t xml:space="preserve">    </w:t>
      </w:r>
      <w:r w:rsidRPr="004946BA">
        <w:rPr>
          <w:bCs/>
        </w:rPr>
        <w:t xml:space="preserve">  В.В. </w:t>
      </w:r>
      <w:proofErr w:type="spellStart"/>
      <w:r w:rsidRPr="004946BA">
        <w:rPr>
          <w:bCs/>
        </w:rPr>
        <w:t>Зеліч</w:t>
      </w:r>
      <w:proofErr w:type="spellEnd"/>
      <w:r w:rsidRPr="004946BA">
        <w:rPr>
          <w:bCs/>
        </w:rPr>
        <w:t>, 20</w:t>
      </w:r>
      <w:r>
        <w:rPr>
          <w:bCs/>
        </w:rPr>
        <w:t>23</w:t>
      </w:r>
      <w:r w:rsidRPr="004946BA">
        <w:rPr>
          <w:bCs/>
        </w:rPr>
        <w:t xml:space="preserve">  рік</w:t>
      </w:r>
    </w:p>
    <w:bookmarkEnd w:id="1"/>
    <w:p w14:paraId="422A54F2" w14:textId="77777777" w:rsidR="00016D96" w:rsidRDefault="00016D96" w:rsidP="00AA2548">
      <w:pPr>
        <w:jc w:val="center"/>
        <w:rPr>
          <w:b/>
        </w:rPr>
      </w:pPr>
    </w:p>
    <w:p w14:paraId="230877E3" w14:textId="77777777" w:rsidR="00016D96" w:rsidRDefault="00016D96" w:rsidP="00AA2548">
      <w:pPr>
        <w:jc w:val="center"/>
        <w:rPr>
          <w:b/>
        </w:rPr>
      </w:pPr>
    </w:p>
    <w:p w14:paraId="75BF8E9D" w14:textId="1D06957F" w:rsidR="00016D96" w:rsidRDefault="00016D96" w:rsidP="00AA2548">
      <w:pPr>
        <w:jc w:val="center"/>
        <w:rPr>
          <w:b/>
        </w:rPr>
      </w:pPr>
    </w:p>
    <w:p w14:paraId="20A1E78E" w14:textId="77777777" w:rsidR="004D7162" w:rsidRDefault="004D7162" w:rsidP="00AA2548">
      <w:pPr>
        <w:jc w:val="center"/>
        <w:rPr>
          <w:b/>
        </w:rPr>
      </w:pPr>
    </w:p>
    <w:p w14:paraId="23A22B5D" w14:textId="16EBF916" w:rsidR="00AA2548" w:rsidRDefault="00AA2548" w:rsidP="00AA2548">
      <w:pPr>
        <w:jc w:val="center"/>
        <w:rPr>
          <w:b/>
        </w:rPr>
      </w:pPr>
      <w:r w:rsidRPr="004946BA">
        <w:rPr>
          <w:b/>
        </w:rPr>
        <w:lastRenderedPageBreak/>
        <w:t>Зміст</w:t>
      </w:r>
    </w:p>
    <w:p w14:paraId="1F66426A" w14:textId="77777777" w:rsidR="00AA2548" w:rsidRDefault="00AA2548" w:rsidP="00AA2548">
      <w:pPr>
        <w:jc w:val="center"/>
        <w:rPr>
          <w:b/>
        </w:rPr>
      </w:pPr>
    </w:p>
    <w:p w14:paraId="310E95C1" w14:textId="77777777" w:rsidR="00AA2548" w:rsidRPr="004946BA" w:rsidRDefault="00AA2548" w:rsidP="00AA2548">
      <w:pPr>
        <w:jc w:val="center"/>
        <w:rPr>
          <w:b/>
        </w:rPr>
      </w:pPr>
    </w:p>
    <w:p w14:paraId="1793DE43" w14:textId="77777777" w:rsidR="00AA2548" w:rsidRPr="004946BA" w:rsidRDefault="00AA2548" w:rsidP="00AA2548">
      <w:pPr>
        <w:jc w:val="center"/>
        <w:rPr>
          <w:b/>
        </w:rPr>
      </w:pPr>
    </w:p>
    <w:p w14:paraId="250706D9" w14:textId="6FDFE71F" w:rsidR="00AA2548" w:rsidRDefault="00AA2548" w:rsidP="00AA2548">
      <w:r w:rsidRPr="004946BA">
        <w:t>Опис навчального курсу «</w:t>
      </w:r>
      <w:r>
        <w:rPr>
          <w:b/>
          <w:bCs/>
        </w:rPr>
        <w:t>Стратегічне управління</w:t>
      </w:r>
      <w:r w:rsidRPr="001E0E47">
        <w:t>»…</w:t>
      </w:r>
      <w:r w:rsidR="00121B1C">
        <w:t>………………………………………</w:t>
      </w:r>
    </w:p>
    <w:p w14:paraId="199E711A" w14:textId="77777777" w:rsidR="00AA2548" w:rsidRPr="004946BA" w:rsidRDefault="00AA2548" w:rsidP="00AA2548"/>
    <w:p w14:paraId="6E65A3BF" w14:textId="77777777" w:rsidR="00AA2548" w:rsidRPr="004946BA" w:rsidRDefault="00AA2548" w:rsidP="00AA2548">
      <w:r w:rsidRPr="004946BA">
        <w:t>Мет</w:t>
      </w:r>
      <w:r>
        <w:t>а навчальної дисципліни та відповідність компетенціям ОП</w:t>
      </w:r>
      <w:r w:rsidRPr="004946BA">
        <w:t>………………</w:t>
      </w:r>
      <w:r>
        <w:t>……………..</w:t>
      </w:r>
    </w:p>
    <w:p w14:paraId="4C47C428" w14:textId="77777777" w:rsidR="00AA2548" w:rsidRPr="004946BA" w:rsidRDefault="00AA2548" w:rsidP="00AA2548">
      <w:pPr>
        <w:ind w:firstLine="709"/>
      </w:pPr>
    </w:p>
    <w:p w14:paraId="783D106A" w14:textId="77777777" w:rsidR="00AA2548" w:rsidRPr="004946BA" w:rsidRDefault="00AA2548" w:rsidP="00AA2548">
      <w:r>
        <w:t xml:space="preserve">Передумови вивчення навчальної дисципліни </w:t>
      </w:r>
      <w:r w:rsidRPr="004946BA">
        <w:t>……………………………………………</w:t>
      </w:r>
      <w:r>
        <w:t>……..</w:t>
      </w:r>
    </w:p>
    <w:p w14:paraId="59ABA333" w14:textId="77777777" w:rsidR="00AA2548" w:rsidRPr="004946BA" w:rsidRDefault="00AA2548" w:rsidP="00AA2548"/>
    <w:p w14:paraId="28A0BC90" w14:textId="77777777" w:rsidR="00AA2548" w:rsidRPr="004946BA" w:rsidRDefault="00AA2548" w:rsidP="00AA2548">
      <w:r>
        <w:t xml:space="preserve">Очікувані результати навчання </w:t>
      </w:r>
      <w:r w:rsidRPr="004946BA">
        <w:t>………………………</w:t>
      </w:r>
      <w:r>
        <w:t>…………………………………………….</w:t>
      </w:r>
    </w:p>
    <w:p w14:paraId="396E9C68" w14:textId="77777777" w:rsidR="00AA2548" w:rsidRPr="004946BA" w:rsidRDefault="00AA2548" w:rsidP="00AA2548"/>
    <w:p w14:paraId="63730F2E" w14:textId="77777777" w:rsidR="00AA2548" w:rsidRPr="004946BA" w:rsidRDefault="00AA2548" w:rsidP="00AA2548">
      <w:r>
        <w:t xml:space="preserve">Засоби діагностики та критерії оцінювання результатів навчання </w:t>
      </w:r>
      <w:r w:rsidRPr="004946BA">
        <w:t>……………</w:t>
      </w:r>
      <w:r>
        <w:t>………………..</w:t>
      </w:r>
    </w:p>
    <w:p w14:paraId="501A49E7" w14:textId="77777777" w:rsidR="00AA2548" w:rsidRPr="004946BA" w:rsidRDefault="00AA2548" w:rsidP="00AA2548">
      <w:pPr>
        <w:rPr>
          <w:i/>
        </w:rPr>
      </w:pPr>
    </w:p>
    <w:p w14:paraId="1B91F5DE" w14:textId="173F958D" w:rsidR="00AA2548" w:rsidRPr="004946BA" w:rsidRDefault="00AA2548" w:rsidP="00AA2548">
      <w:r>
        <w:t>Програма навчальної дисципліни</w:t>
      </w:r>
      <w:r w:rsidRPr="004946BA">
        <w:t xml:space="preserve"> «</w:t>
      </w:r>
      <w:r>
        <w:rPr>
          <w:b/>
          <w:bCs/>
        </w:rPr>
        <w:t>Стратегічне управління</w:t>
      </w:r>
      <w:r w:rsidRPr="004946BA">
        <w:t>»……………</w:t>
      </w:r>
      <w:r>
        <w:t>…………………..</w:t>
      </w:r>
    </w:p>
    <w:p w14:paraId="4991FC0C" w14:textId="77777777" w:rsidR="00AA2548" w:rsidRPr="004946BA" w:rsidRDefault="00AA2548" w:rsidP="00AA2548">
      <w:pPr>
        <w:ind w:left="-18" w:firstLine="12"/>
      </w:pPr>
    </w:p>
    <w:p w14:paraId="007F2D42" w14:textId="77777777" w:rsidR="00AA2548" w:rsidRPr="004946BA" w:rsidRDefault="00AA2548" w:rsidP="00AA2548">
      <w:pPr>
        <w:ind w:left="-18" w:firstLine="12"/>
      </w:pPr>
      <w:r w:rsidRPr="004946BA">
        <w:t xml:space="preserve">Теми </w:t>
      </w:r>
      <w:r>
        <w:t>семінарських і практичних завдань</w:t>
      </w:r>
      <w:r w:rsidRPr="004946BA">
        <w:t>………………………………</w:t>
      </w:r>
      <w:r>
        <w:t>………………………….</w:t>
      </w:r>
    </w:p>
    <w:p w14:paraId="29F7E8BD" w14:textId="77777777" w:rsidR="00AA2548" w:rsidRPr="004946BA" w:rsidRDefault="00AA2548" w:rsidP="00AA2548">
      <w:pPr>
        <w:jc w:val="center"/>
      </w:pPr>
    </w:p>
    <w:p w14:paraId="26A85123" w14:textId="2113CF88" w:rsidR="00AA2548" w:rsidRPr="004946BA" w:rsidRDefault="00AA2548" w:rsidP="00AA2548">
      <w:pPr>
        <w:jc w:val="both"/>
      </w:pPr>
      <w:r w:rsidRPr="004946BA">
        <w:t>К</w:t>
      </w:r>
      <w:r>
        <w:t xml:space="preserve">онтрольні питання з дисципліни </w:t>
      </w:r>
      <w:r w:rsidRPr="004946BA">
        <w:t xml:space="preserve"> «</w:t>
      </w:r>
      <w:r>
        <w:rPr>
          <w:b/>
          <w:bCs/>
        </w:rPr>
        <w:t>Стратегічне управління</w:t>
      </w:r>
      <w:r w:rsidRPr="004946BA">
        <w:t>»…</w:t>
      </w:r>
      <w:r>
        <w:t>……………………………..</w:t>
      </w:r>
    </w:p>
    <w:p w14:paraId="223D6CB8" w14:textId="77777777" w:rsidR="00AA2548" w:rsidRPr="004946BA" w:rsidRDefault="00AA2548" w:rsidP="00AA2548">
      <w:pPr>
        <w:jc w:val="both"/>
      </w:pPr>
    </w:p>
    <w:p w14:paraId="29808522" w14:textId="77777777" w:rsidR="00AA2548" w:rsidRPr="004946BA" w:rsidRDefault="00AA2548" w:rsidP="00AA2548">
      <w:r>
        <w:t xml:space="preserve">Інструменти, обладнання та програмне забезпечення дисципліни </w:t>
      </w:r>
      <w:r w:rsidRPr="004946BA">
        <w:t>…………</w:t>
      </w:r>
      <w:r>
        <w:t>………………….</w:t>
      </w:r>
    </w:p>
    <w:p w14:paraId="4280209D" w14:textId="77777777" w:rsidR="00AA2548" w:rsidRPr="004946BA" w:rsidRDefault="00AA2548" w:rsidP="00AA2548">
      <w:pPr>
        <w:ind w:firstLine="709"/>
      </w:pPr>
    </w:p>
    <w:p w14:paraId="486FEC28" w14:textId="77777777" w:rsidR="00AA2548" w:rsidRPr="004946BA" w:rsidRDefault="00AA2548" w:rsidP="00AA2548">
      <w:r>
        <w:t xml:space="preserve">Рекомендовані джерела інформації </w:t>
      </w:r>
      <w:r w:rsidRPr="004946BA">
        <w:t>…………………………………………….....</w:t>
      </w:r>
      <w:r>
        <w:t>.......................</w:t>
      </w:r>
    </w:p>
    <w:p w14:paraId="08C396D9" w14:textId="77777777" w:rsidR="00AA2548" w:rsidRPr="004946BA" w:rsidRDefault="00AA2548" w:rsidP="00AA2548">
      <w:pPr>
        <w:rPr>
          <w:b/>
        </w:rPr>
      </w:pPr>
    </w:p>
    <w:p w14:paraId="527EADEA" w14:textId="77777777" w:rsidR="00AA2548" w:rsidRPr="004946BA" w:rsidRDefault="00AA2548" w:rsidP="00AA2548">
      <w:pPr>
        <w:ind w:firstLine="709"/>
        <w:rPr>
          <w:b/>
        </w:rPr>
      </w:pPr>
    </w:p>
    <w:p w14:paraId="60E2D4DB" w14:textId="77777777" w:rsidR="00AA2548" w:rsidRPr="004946BA" w:rsidRDefault="00AA2548" w:rsidP="00AA2548"/>
    <w:p w14:paraId="790CB025" w14:textId="77777777" w:rsidR="00AA2548" w:rsidRPr="004946BA" w:rsidRDefault="00AA2548" w:rsidP="00AA2548"/>
    <w:p w14:paraId="76CE6C6E" w14:textId="77777777" w:rsidR="00AA2548" w:rsidRPr="004946BA" w:rsidRDefault="00AA2548" w:rsidP="00AA2548"/>
    <w:p w14:paraId="6822B4DD" w14:textId="77777777" w:rsidR="00AA2548" w:rsidRPr="004946BA" w:rsidRDefault="00AA2548" w:rsidP="00AA2548"/>
    <w:p w14:paraId="16817AB3" w14:textId="77777777" w:rsidR="00AA2548" w:rsidRDefault="00AA2548" w:rsidP="00AA2548"/>
    <w:p w14:paraId="004CD489" w14:textId="77777777" w:rsidR="00AA2548" w:rsidRDefault="00AA2548" w:rsidP="00AA2548"/>
    <w:p w14:paraId="1E824564" w14:textId="77777777" w:rsidR="00AA2548" w:rsidRDefault="00AA2548" w:rsidP="00AA2548"/>
    <w:p w14:paraId="06ACDAF6" w14:textId="77777777" w:rsidR="00AA2548" w:rsidRDefault="00AA2548" w:rsidP="00AA2548"/>
    <w:p w14:paraId="608B0DC6" w14:textId="2472EA47" w:rsidR="001427BB" w:rsidRDefault="001427BB"/>
    <w:p w14:paraId="67927C7C" w14:textId="79BE80F4" w:rsidR="00121B1C" w:rsidRDefault="00121B1C"/>
    <w:p w14:paraId="1C65FDAA" w14:textId="0FC12154" w:rsidR="00121B1C" w:rsidRDefault="00121B1C"/>
    <w:p w14:paraId="7F283A53" w14:textId="455285CD" w:rsidR="00121B1C" w:rsidRDefault="00121B1C"/>
    <w:p w14:paraId="09E3E8DC" w14:textId="0768FC2B" w:rsidR="00121B1C" w:rsidRDefault="00121B1C"/>
    <w:p w14:paraId="619EB298" w14:textId="20365B2B" w:rsidR="00121B1C" w:rsidRDefault="00121B1C"/>
    <w:p w14:paraId="60545450" w14:textId="1E337D25" w:rsidR="00121B1C" w:rsidRDefault="00121B1C"/>
    <w:p w14:paraId="3854C67D" w14:textId="274F7F48" w:rsidR="00121B1C" w:rsidRDefault="00121B1C"/>
    <w:p w14:paraId="2FD2A6C7" w14:textId="3F54EDEB" w:rsidR="00121B1C" w:rsidRDefault="00121B1C"/>
    <w:p w14:paraId="3838311B" w14:textId="5EC09F64" w:rsidR="00121B1C" w:rsidRDefault="00121B1C"/>
    <w:p w14:paraId="1EAF9D37" w14:textId="522F114F" w:rsidR="00121B1C" w:rsidRDefault="00121B1C"/>
    <w:p w14:paraId="72B7E4BB" w14:textId="13CEBC64" w:rsidR="00121B1C" w:rsidRDefault="00121B1C"/>
    <w:p w14:paraId="7D1E15E0" w14:textId="063A3282" w:rsidR="00121B1C" w:rsidRDefault="00121B1C"/>
    <w:p w14:paraId="01B049B9" w14:textId="6308DCED" w:rsidR="00121B1C" w:rsidRDefault="00121B1C"/>
    <w:p w14:paraId="66105C12" w14:textId="1CA90591" w:rsidR="00121B1C" w:rsidRDefault="00121B1C"/>
    <w:p w14:paraId="1B475C27" w14:textId="1337472B" w:rsidR="00121B1C" w:rsidRDefault="00121B1C"/>
    <w:p w14:paraId="4AB1FDBC" w14:textId="295FE938" w:rsidR="00F7189A" w:rsidRDefault="00F7189A"/>
    <w:p w14:paraId="5F82CD9A" w14:textId="77777777" w:rsidR="00F7189A" w:rsidRDefault="00F7189A"/>
    <w:p w14:paraId="6FF0012E" w14:textId="656A2DD5" w:rsidR="00121B1C" w:rsidRDefault="00121B1C"/>
    <w:p w14:paraId="356D226A" w14:textId="36CE14C6" w:rsidR="00121B1C" w:rsidRDefault="00121B1C"/>
    <w:p w14:paraId="1AFFC8B9" w14:textId="61C41E0C" w:rsidR="00121B1C" w:rsidRDefault="00121B1C"/>
    <w:p w14:paraId="5A0B4884" w14:textId="77777777" w:rsidR="00121B1C" w:rsidRPr="00A4737A" w:rsidRDefault="00121B1C" w:rsidP="00121B1C">
      <w:pPr>
        <w:jc w:val="center"/>
        <w:rPr>
          <w:b/>
          <w:bCs/>
        </w:rPr>
      </w:pPr>
      <w:r w:rsidRPr="00A4737A">
        <w:rPr>
          <w:b/>
          <w:bCs/>
        </w:rPr>
        <w:lastRenderedPageBreak/>
        <w:t>1. О</w:t>
      </w:r>
      <w:r>
        <w:rPr>
          <w:b/>
          <w:bCs/>
        </w:rPr>
        <w:t>ПИС НАВЧАЛЬНОЇ ДИСЦИПЛІНИ</w:t>
      </w:r>
    </w:p>
    <w:p w14:paraId="7DE9CC09" w14:textId="77777777" w:rsidR="00121B1C" w:rsidRPr="00A4737A" w:rsidRDefault="00121B1C" w:rsidP="00121B1C">
      <w:pPr>
        <w:pStyle w:val="Default"/>
        <w:ind w:left="360"/>
        <w:rPr>
          <w:color w:val="auto"/>
          <w:lang w:val="uk-UA"/>
        </w:rPr>
      </w:pPr>
    </w:p>
    <w:p w14:paraId="0D457E8B" w14:textId="77777777" w:rsidR="00121B1C" w:rsidRPr="00A4737A" w:rsidRDefault="00121B1C" w:rsidP="00121B1C">
      <w:pPr>
        <w:pStyle w:val="Default"/>
        <w:ind w:left="360"/>
        <w:rPr>
          <w:color w:val="auto"/>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551"/>
        <w:gridCol w:w="142"/>
        <w:gridCol w:w="2693"/>
      </w:tblGrid>
      <w:tr w:rsidR="00121B1C" w:rsidRPr="0063062E" w14:paraId="4DF2B122" w14:textId="77777777" w:rsidTr="00566C0C">
        <w:trPr>
          <w:trHeight w:val="725"/>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3E1444FB" w14:textId="77777777" w:rsidR="00121B1C" w:rsidRPr="0063062E" w:rsidRDefault="00121B1C" w:rsidP="00566C0C">
            <w:pPr>
              <w:pStyle w:val="Default"/>
              <w:jc w:val="center"/>
              <w:rPr>
                <w:color w:val="auto"/>
                <w:lang w:val="uk-UA"/>
              </w:rPr>
            </w:pPr>
            <w:r w:rsidRPr="0063062E">
              <w:rPr>
                <w:b/>
                <w:bCs/>
                <w:color w:val="auto"/>
                <w:lang w:val="uk-UA"/>
              </w:rPr>
              <w:t>Найменування</w:t>
            </w:r>
          </w:p>
          <w:p w14:paraId="2AA72AA6" w14:textId="77777777" w:rsidR="00121B1C" w:rsidRPr="0063062E" w:rsidRDefault="00121B1C" w:rsidP="00566C0C">
            <w:pPr>
              <w:pStyle w:val="Default"/>
              <w:jc w:val="center"/>
              <w:rPr>
                <w:color w:val="auto"/>
                <w:lang w:val="uk-UA"/>
              </w:rPr>
            </w:pPr>
            <w:r w:rsidRPr="0063062E">
              <w:rPr>
                <w:b/>
                <w:bCs/>
                <w:color w:val="auto"/>
                <w:lang w:val="uk-UA"/>
              </w:rPr>
              <w:t>показників</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6A1BF77F" w14:textId="77777777" w:rsidR="00121B1C" w:rsidRPr="0063062E" w:rsidRDefault="00121B1C" w:rsidP="00566C0C">
            <w:pPr>
              <w:pStyle w:val="Default"/>
              <w:jc w:val="center"/>
              <w:rPr>
                <w:color w:val="auto"/>
                <w:lang w:val="uk-UA"/>
              </w:rPr>
            </w:pPr>
            <w:r w:rsidRPr="0063062E">
              <w:rPr>
                <w:b/>
                <w:bCs/>
                <w:color w:val="auto"/>
                <w:lang w:val="uk-UA"/>
              </w:rPr>
              <w:t>Розподіл годин за навчальним планом</w:t>
            </w:r>
          </w:p>
        </w:tc>
      </w:tr>
      <w:tr w:rsidR="00121B1C" w:rsidRPr="0063062E" w14:paraId="095DC65C" w14:textId="77777777" w:rsidTr="00566C0C">
        <w:trPr>
          <w:trHeight w:val="770"/>
        </w:trPr>
        <w:tc>
          <w:tcPr>
            <w:tcW w:w="4503" w:type="dxa"/>
            <w:vMerge/>
            <w:tcBorders>
              <w:top w:val="single" w:sz="4" w:space="0" w:color="auto"/>
              <w:left w:val="single" w:sz="4" w:space="0" w:color="auto"/>
              <w:bottom w:val="single" w:sz="4" w:space="0" w:color="auto"/>
              <w:right w:val="single" w:sz="4" w:space="0" w:color="auto"/>
            </w:tcBorders>
            <w:vAlign w:val="center"/>
          </w:tcPr>
          <w:p w14:paraId="728231B3" w14:textId="77777777" w:rsidR="00121B1C" w:rsidRPr="0063062E" w:rsidRDefault="00121B1C" w:rsidP="00566C0C">
            <w:pPr>
              <w:pStyle w:val="Default"/>
              <w:rPr>
                <w:color w:val="auto"/>
                <w:lang w:val="uk-UA"/>
              </w:rPr>
            </w:pPr>
          </w:p>
        </w:tc>
        <w:tc>
          <w:tcPr>
            <w:tcW w:w="2551" w:type="dxa"/>
            <w:tcBorders>
              <w:top w:val="single" w:sz="4" w:space="0" w:color="auto"/>
              <w:left w:val="single" w:sz="4" w:space="0" w:color="auto"/>
              <w:bottom w:val="single" w:sz="4" w:space="0" w:color="auto"/>
              <w:right w:val="single" w:sz="4" w:space="0" w:color="auto"/>
            </w:tcBorders>
            <w:vAlign w:val="center"/>
          </w:tcPr>
          <w:p w14:paraId="07B9A3C1" w14:textId="77777777" w:rsidR="00121B1C" w:rsidRPr="0063062E" w:rsidRDefault="00121B1C" w:rsidP="00566C0C">
            <w:pPr>
              <w:pStyle w:val="Default"/>
              <w:jc w:val="center"/>
              <w:rPr>
                <w:color w:val="auto"/>
                <w:lang w:val="uk-UA"/>
              </w:rPr>
            </w:pPr>
            <w:r w:rsidRPr="0063062E">
              <w:rPr>
                <w:color w:val="auto"/>
                <w:lang w:val="uk-UA"/>
              </w:rPr>
              <w:t>Денна форма</w:t>
            </w:r>
          </w:p>
          <w:p w14:paraId="77CBE32D" w14:textId="77777777" w:rsidR="00121B1C" w:rsidRPr="0063062E" w:rsidRDefault="00121B1C" w:rsidP="00566C0C">
            <w:pPr>
              <w:pStyle w:val="Default"/>
              <w:jc w:val="center"/>
              <w:rPr>
                <w:color w:val="auto"/>
                <w:lang w:val="uk-UA"/>
              </w:rPr>
            </w:pPr>
            <w:r w:rsidRPr="0063062E">
              <w:rPr>
                <w:color w:val="auto"/>
                <w:lang w:val="uk-UA"/>
              </w:rPr>
              <w:t>навчання</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3D71ACC" w14:textId="77777777" w:rsidR="00121B1C" w:rsidRPr="0063062E" w:rsidRDefault="00121B1C" w:rsidP="00566C0C">
            <w:pPr>
              <w:pStyle w:val="Default"/>
              <w:jc w:val="center"/>
              <w:rPr>
                <w:color w:val="auto"/>
                <w:lang w:val="uk-UA"/>
              </w:rPr>
            </w:pPr>
            <w:r w:rsidRPr="0063062E">
              <w:rPr>
                <w:color w:val="auto"/>
                <w:lang w:val="uk-UA"/>
              </w:rPr>
              <w:t>Заочна форма</w:t>
            </w:r>
          </w:p>
          <w:p w14:paraId="4E2C0237" w14:textId="77777777" w:rsidR="00121B1C" w:rsidRPr="0063062E" w:rsidRDefault="00121B1C" w:rsidP="00566C0C">
            <w:pPr>
              <w:jc w:val="center"/>
            </w:pPr>
            <w:r w:rsidRPr="0063062E">
              <w:t>навчання</w:t>
            </w:r>
          </w:p>
        </w:tc>
      </w:tr>
      <w:tr w:rsidR="00121B1C" w:rsidRPr="0063062E" w14:paraId="206875AE" w14:textId="77777777" w:rsidTr="00566C0C">
        <w:trPr>
          <w:trHeight w:val="632"/>
        </w:trPr>
        <w:tc>
          <w:tcPr>
            <w:tcW w:w="4503" w:type="dxa"/>
            <w:tcBorders>
              <w:top w:val="single" w:sz="4" w:space="0" w:color="auto"/>
              <w:left w:val="single" w:sz="4" w:space="0" w:color="auto"/>
              <w:bottom w:val="single" w:sz="4" w:space="0" w:color="auto"/>
              <w:right w:val="single" w:sz="4" w:space="0" w:color="auto"/>
            </w:tcBorders>
            <w:vAlign w:val="center"/>
          </w:tcPr>
          <w:p w14:paraId="6D8F6ABF" w14:textId="77777777" w:rsidR="00121B1C" w:rsidRPr="0063062E" w:rsidRDefault="00121B1C" w:rsidP="00566C0C">
            <w:pPr>
              <w:pStyle w:val="Default"/>
              <w:rPr>
                <w:color w:val="auto"/>
                <w:lang w:val="uk-UA"/>
              </w:rPr>
            </w:pPr>
            <w:r w:rsidRPr="0063062E">
              <w:rPr>
                <w:color w:val="auto"/>
                <w:lang w:val="uk-UA"/>
              </w:rPr>
              <w:t>Кількість кредитів ЄКТС – 3</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31FF0B7D" w14:textId="77777777" w:rsidR="00121B1C" w:rsidRPr="0063062E" w:rsidRDefault="00121B1C" w:rsidP="00566C0C">
            <w:pPr>
              <w:pStyle w:val="Default"/>
              <w:jc w:val="center"/>
              <w:rPr>
                <w:color w:val="auto"/>
                <w:lang w:val="uk-UA"/>
              </w:rPr>
            </w:pPr>
            <w:r w:rsidRPr="0063062E">
              <w:rPr>
                <w:color w:val="auto"/>
                <w:lang w:val="uk-UA"/>
              </w:rPr>
              <w:t xml:space="preserve">Рік підготовки:  </w:t>
            </w:r>
          </w:p>
        </w:tc>
      </w:tr>
      <w:tr w:rsidR="00121B1C" w:rsidRPr="0063062E" w14:paraId="4103D866" w14:textId="77777777" w:rsidTr="00566C0C">
        <w:trPr>
          <w:trHeight w:val="567"/>
        </w:trPr>
        <w:tc>
          <w:tcPr>
            <w:tcW w:w="4503" w:type="dxa"/>
            <w:tcBorders>
              <w:top w:val="single" w:sz="4" w:space="0" w:color="auto"/>
              <w:left w:val="single" w:sz="4" w:space="0" w:color="auto"/>
              <w:bottom w:val="single" w:sz="4" w:space="0" w:color="auto"/>
              <w:right w:val="single" w:sz="4" w:space="0" w:color="auto"/>
            </w:tcBorders>
            <w:vAlign w:val="center"/>
          </w:tcPr>
          <w:p w14:paraId="627761AF" w14:textId="77777777" w:rsidR="00121B1C" w:rsidRPr="0063062E" w:rsidRDefault="00121B1C" w:rsidP="00566C0C">
            <w:pPr>
              <w:pStyle w:val="Default"/>
              <w:rPr>
                <w:color w:val="auto"/>
                <w:lang w:val="uk-UA"/>
              </w:rPr>
            </w:pPr>
            <w:r w:rsidRPr="0063062E">
              <w:rPr>
                <w:color w:val="auto"/>
                <w:lang w:val="uk-UA"/>
              </w:rPr>
              <w:t>Загальна кількість годин – 90</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8EB6FBC" w14:textId="6A7F4352" w:rsidR="00121B1C" w:rsidRPr="0063062E" w:rsidRDefault="00121B1C" w:rsidP="00566C0C">
            <w:pPr>
              <w:pStyle w:val="Default"/>
              <w:jc w:val="center"/>
              <w:rPr>
                <w:b/>
                <w:color w:val="auto"/>
                <w:lang w:val="uk-UA"/>
              </w:rPr>
            </w:pPr>
            <w:r>
              <w:rPr>
                <w:b/>
                <w:color w:val="auto"/>
                <w:lang w:val="uk-UA"/>
              </w:rPr>
              <w:t>4</w:t>
            </w:r>
            <w:r w:rsidR="00170C85">
              <w:rPr>
                <w:b/>
                <w:color w:val="auto"/>
                <w:lang w:val="uk-UA"/>
              </w:rPr>
              <w:t>-й</w:t>
            </w:r>
          </w:p>
        </w:tc>
        <w:tc>
          <w:tcPr>
            <w:tcW w:w="2693" w:type="dxa"/>
            <w:tcBorders>
              <w:top w:val="single" w:sz="4" w:space="0" w:color="auto"/>
              <w:left w:val="single" w:sz="4" w:space="0" w:color="auto"/>
              <w:bottom w:val="single" w:sz="4" w:space="0" w:color="auto"/>
              <w:right w:val="single" w:sz="4" w:space="0" w:color="auto"/>
            </w:tcBorders>
            <w:vAlign w:val="center"/>
          </w:tcPr>
          <w:p w14:paraId="1B2A4E20" w14:textId="3E87BC67" w:rsidR="00121B1C" w:rsidRPr="0063062E" w:rsidRDefault="00121B1C" w:rsidP="00566C0C">
            <w:pPr>
              <w:pStyle w:val="Default"/>
              <w:jc w:val="center"/>
              <w:rPr>
                <w:b/>
                <w:color w:val="auto"/>
                <w:lang w:val="uk-UA"/>
              </w:rPr>
            </w:pPr>
            <w:r>
              <w:rPr>
                <w:b/>
                <w:color w:val="auto"/>
                <w:lang w:val="uk-UA"/>
              </w:rPr>
              <w:t>5</w:t>
            </w:r>
            <w:r w:rsidR="00170C85">
              <w:rPr>
                <w:b/>
                <w:color w:val="auto"/>
                <w:lang w:val="uk-UA"/>
              </w:rPr>
              <w:t>-й</w:t>
            </w:r>
          </w:p>
        </w:tc>
      </w:tr>
      <w:tr w:rsidR="00121B1C" w:rsidRPr="0063062E" w14:paraId="07487E09" w14:textId="77777777" w:rsidTr="00566C0C">
        <w:trPr>
          <w:trHeight w:val="567"/>
        </w:trPr>
        <w:tc>
          <w:tcPr>
            <w:tcW w:w="4503" w:type="dxa"/>
            <w:tcBorders>
              <w:top w:val="single" w:sz="4" w:space="0" w:color="auto"/>
              <w:left w:val="single" w:sz="4" w:space="0" w:color="auto"/>
              <w:bottom w:val="single" w:sz="4" w:space="0" w:color="auto"/>
              <w:right w:val="single" w:sz="4" w:space="0" w:color="auto"/>
            </w:tcBorders>
            <w:vAlign w:val="center"/>
          </w:tcPr>
          <w:p w14:paraId="4B91926D" w14:textId="77777777" w:rsidR="00121B1C" w:rsidRPr="0063062E" w:rsidRDefault="00121B1C" w:rsidP="00566C0C">
            <w:pPr>
              <w:pStyle w:val="Default"/>
              <w:rPr>
                <w:color w:val="auto"/>
                <w:lang w:val="uk-UA"/>
              </w:rPr>
            </w:pPr>
            <w:r w:rsidRPr="0063062E">
              <w:rPr>
                <w:color w:val="auto"/>
                <w:lang w:val="uk-UA"/>
              </w:rPr>
              <w:t>Кількість модулів – 3</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2AAB437B" w14:textId="77777777" w:rsidR="00121B1C" w:rsidRPr="0063062E" w:rsidRDefault="00121B1C" w:rsidP="00566C0C">
            <w:pPr>
              <w:pStyle w:val="Default"/>
              <w:jc w:val="center"/>
              <w:rPr>
                <w:color w:val="auto"/>
                <w:lang w:val="uk-UA"/>
              </w:rPr>
            </w:pPr>
            <w:r w:rsidRPr="0063062E">
              <w:rPr>
                <w:color w:val="auto"/>
                <w:lang w:val="uk-UA"/>
              </w:rPr>
              <w:t xml:space="preserve">Семестр:  </w:t>
            </w:r>
          </w:p>
        </w:tc>
      </w:tr>
      <w:tr w:rsidR="00121B1C" w:rsidRPr="0063062E" w14:paraId="5B450752" w14:textId="77777777" w:rsidTr="00566C0C">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0317C32A" w14:textId="77777777" w:rsidR="00121B1C" w:rsidRPr="0063062E" w:rsidRDefault="00121B1C" w:rsidP="00566C0C">
            <w:pPr>
              <w:pStyle w:val="Default"/>
              <w:rPr>
                <w:color w:val="auto"/>
                <w:lang w:val="uk-UA"/>
              </w:rPr>
            </w:pPr>
            <w:r w:rsidRPr="0063062E">
              <w:rPr>
                <w:color w:val="auto"/>
                <w:lang w:val="uk-UA"/>
              </w:rPr>
              <w:t>Тижневих годин</w:t>
            </w:r>
          </w:p>
          <w:p w14:paraId="41A6D5F5" w14:textId="77777777" w:rsidR="00121B1C" w:rsidRPr="0063062E" w:rsidRDefault="00121B1C" w:rsidP="00566C0C">
            <w:pPr>
              <w:pStyle w:val="Default"/>
              <w:rPr>
                <w:color w:val="auto"/>
                <w:lang w:val="uk-UA"/>
              </w:rPr>
            </w:pPr>
            <w:r w:rsidRPr="0063062E">
              <w:rPr>
                <w:color w:val="auto"/>
                <w:lang w:val="uk-UA"/>
              </w:rPr>
              <w:t>для денної  форми навчання: 4</w:t>
            </w:r>
          </w:p>
          <w:p w14:paraId="386AFE95" w14:textId="77777777" w:rsidR="00121B1C" w:rsidRPr="0063062E" w:rsidRDefault="00121B1C" w:rsidP="00566C0C">
            <w:pPr>
              <w:pStyle w:val="Default"/>
              <w:rPr>
                <w:color w:val="auto"/>
                <w:lang w:val="uk-UA"/>
              </w:rPr>
            </w:pPr>
          </w:p>
          <w:p w14:paraId="7BB57E28" w14:textId="77777777" w:rsidR="00121B1C" w:rsidRPr="0063062E" w:rsidRDefault="00121B1C" w:rsidP="00566C0C">
            <w:pPr>
              <w:pStyle w:val="Default"/>
              <w:rPr>
                <w:color w:val="auto"/>
                <w:lang w:val="uk-UA"/>
              </w:rPr>
            </w:pPr>
            <w:r w:rsidRPr="0063062E">
              <w:rPr>
                <w:color w:val="auto"/>
                <w:lang w:val="uk-UA"/>
              </w:rPr>
              <w:t>аудиторних – 2</w:t>
            </w:r>
          </w:p>
          <w:p w14:paraId="7CB5B12D" w14:textId="77777777" w:rsidR="00121B1C" w:rsidRPr="0063062E" w:rsidRDefault="00121B1C" w:rsidP="00566C0C">
            <w:pPr>
              <w:pStyle w:val="Default"/>
              <w:rPr>
                <w:color w:val="auto"/>
                <w:lang w:val="uk-UA"/>
              </w:rPr>
            </w:pPr>
          </w:p>
          <w:p w14:paraId="615AF3DF" w14:textId="77777777" w:rsidR="00121B1C" w:rsidRPr="0063062E" w:rsidRDefault="00121B1C" w:rsidP="00566C0C">
            <w:pPr>
              <w:pStyle w:val="Default"/>
              <w:rPr>
                <w:color w:val="auto"/>
                <w:lang w:val="uk-UA"/>
              </w:rPr>
            </w:pPr>
            <w:r w:rsidRPr="0063062E">
              <w:rPr>
                <w:color w:val="auto"/>
                <w:lang w:val="uk-UA"/>
              </w:rPr>
              <w:t>самостійної роботи студента  – 46</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94A9AD5" w14:textId="36F134E9" w:rsidR="00121B1C" w:rsidRPr="0063062E" w:rsidRDefault="00121B1C" w:rsidP="00566C0C">
            <w:pPr>
              <w:pStyle w:val="Default"/>
              <w:jc w:val="center"/>
              <w:rPr>
                <w:b/>
                <w:color w:val="auto"/>
                <w:lang w:val="uk-UA"/>
              </w:rPr>
            </w:pPr>
            <w:r>
              <w:rPr>
                <w:b/>
                <w:color w:val="auto"/>
                <w:lang w:val="uk-UA"/>
              </w:rPr>
              <w:t>8</w:t>
            </w:r>
            <w:r w:rsidR="00170C85">
              <w:rPr>
                <w:b/>
                <w:color w:val="auto"/>
                <w:lang w:val="uk-UA"/>
              </w:rPr>
              <w:t>-й</w:t>
            </w:r>
          </w:p>
        </w:tc>
        <w:tc>
          <w:tcPr>
            <w:tcW w:w="2693" w:type="dxa"/>
            <w:tcBorders>
              <w:top w:val="single" w:sz="4" w:space="0" w:color="auto"/>
              <w:left w:val="single" w:sz="4" w:space="0" w:color="auto"/>
              <w:bottom w:val="single" w:sz="4" w:space="0" w:color="auto"/>
              <w:right w:val="single" w:sz="4" w:space="0" w:color="auto"/>
            </w:tcBorders>
            <w:vAlign w:val="center"/>
          </w:tcPr>
          <w:p w14:paraId="3E22E201" w14:textId="160F6672" w:rsidR="00121B1C" w:rsidRPr="0063062E" w:rsidRDefault="00121B1C" w:rsidP="00566C0C">
            <w:pPr>
              <w:pStyle w:val="Default"/>
              <w:jc w:val="center"/>
              <w:rPr>
                <w:b/>
                <w:color w:val="auto"/>
                <w:lang w:val="uk-UA"/>
              </w:rPr>
            </w:pPr>
            <w:r>
              <w:rPr>
                <w:b/>
                <w:color w:val="auto"/>
                <w:lang w:val="uk-UA"/>
              </w:rPr>
              <w:t>10</w:t>
            </w:r>
            <w:r w:rsidR="00170C85">
              <w:rPr>
                <w:b/>
                <w:color w:val="auto"/>
                <w:lang w:val="uk-UA"/>
              </w:rPr>
              <w:t>-й</w:t>
            </w:r>
          </w:p>
        </w:tc>
      </w:tr>
      <w:tr w:rsidR="00121B1C" w:rsidRPr="0063062E" w14:paraId="64BC6B85" w14:textId="77777777" w:rsidTr="00566C0C">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0236AF28" w14:textId="77777777" w:rsidR="00121B1C" w:rsidRPr="0063062E" w:rsidRDefault="00121B1C" w:rsidP="00566C0C">
            <w:pPr>
              <w:pStyle w:val="Default"/>
              <w:rPr>
                <w:color w:val="auto"/>
                <w:lang w:val="uk-UA"/>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06EA4742" w14:textId="77777777" w:rsidR="00121B1C" w:rsidRPr="0063062E" w:rsidRDefault="00121B1C" w:rsidP="00566C0C">
            <w:pPr>
              <w:pStyle w:val="Default"/>
              <w:jc w:val="center"/>
              <w:rPr>
                <w:color w:val="auto"/>
                <w:lang w:val="uk-UA"/>
              </w:rPr>
            </w:pPr>
            <w:r w:rsidRPr="0063062E">
              <w:rPr>
                <w:color w:val="auto"/>
                <w:lang w:val="uk-UA"/>
              </w:rPr>
              <w:t>Лекції:</w:t>
            </w:r>
          </w:p>
        </w:tc>
      </w:tr>
      <w:tr w:rsidR="00121B1C" w:rsidRPr="0063062E" w14:paraId="2F036391" w14:textId="77777777" w:rsidTr="00566C0C">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2B75B529" w14:textId="77777777" w:rsidR="00121B1C" w:rsidRPr="0063062E" w:rsidRDefault="00121B1C" w:rsidP="00566C0C">
            <w:pPr>
              <w:pStyle w:val="Default"/>
              <w:jc w:val="center"/>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DB3A701" w14:textId="77777777" w:rsidR="00121B1C" w:rsidRPr="0063062E" w:rsidRDefault="00121B1C" w:rsidP="00566C0C">
            <w:pPr>
              <w:pStyle w:val="Default"/>
              <w:jc w:val="center"/>
              <w:rPr>
                <w:b/>
                <w:color w:val="auto"/>
                <w:lang w:val="uk-UA"/>
              </w:rPr>
            </w:pPr>
            <w:r w:rsidRPr="0063062E">
              <w:rPr>
                <w:b/>
                <w:color w:val="auto"/>
                <w:lang w:val="uk-UA"/>
              </w:rPr>
              <w:t>28</w:t>
            </w:r>
          </w:p>
        </w:tc>
        <w:tc>
          <w:tcPr>
            <w:tcW w:w="2693" w:type="dxa"/>
            <w:tcBorders>
              <w:top w:val="single" w:sz="4" w:space="0" w:color="auto"/>
              <w:left w:val="single" w:sz="4" w:space="0" w:color="auto"/>
              <w:bottom w:val="single" w:sz="4" w:space="0" w:color="auto"/>
              <w:right w:val="single" w:sz="4" w:space="0" w:color="auto"/>
            </w:tcBorders>
            <w:vAlign w:val="center"/>
          </w:tcPr>
          <w:p w14:paraId="501ACBA5" w14:textId="77777777" w:rsidR="00121B1C" w:rsidRPr="0063062E" w:rsidRDefault="00121B1C" w:rsidP="00566C0C">
            <w:pPr>
              <w:pStyle w:val="Default"/>
              <w:jc w:val="center"/>
              <w:rPr>
                <w:b/>
                <w:color w:val="auto"/>
                <w:lang w:val="uk-UA"/>
              </w:rPr>
            </w:pPr>
            <w:r>
              <w:rPr>
                <w:b/>
                <w:color w:val="auto"/>
                <w:lang w:val="uk-UA"/>
              </w:rPr>
              <w:t>8</w:t>
            </w:r>
          </w:p>
        </w:tc>
      </w:tr>
      <w:tr w:rsidR="00121B1C" w:rsidRPr="0063062E" w14:paraId="578846ED" w14:textId="77777777" w:rsidTr="00566C0C">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300F775C" w14:textId="77777777" w:rsidR="00121B1C" w:rsidRPr="0063062E" w:rsidRDefault="00121B1C" w:rsidP="00566C0C">
            <w:pPr>
              <w:pStyle w:val="Default"/>
              <w:jc w:val="center"/>
              <w:rPr>
                <w:color w:val="auto"/>
                <w:lang w:val="uk-UA"/>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5C62DB6A" w14:textId="77777777" w:rsidR="00121B1C" w:rsidRPr="0063062E" w:rsidRDefault="00121B1C" w:rsidP="00566C0C">
            <w:pPr>
              <w:pStyle w:val="Default"/>
              <w:jc w:val="center"/>
              <w:rPr>
                <w:color w:val="auto"/>
                <w:lang w:val="uk-UA"/>
              </w:rPr>
            </w:pPr>
            <w:r w:rsidRPr="0063062E">
              <w:rPr>
                <w:color w:val="auto"/>
                <w:lang w:val="uk-UA"/>
              </w:rPr>
              <w:t>Практичні (семінарські):</w:t>
            </w:r>
          </w:p>
        </w:tc>
      </w:tr>
      <w:tr w:rsidR="00121B1C" w:rsidRPr="0063062E" w14:paraId="5578FE96" w14:textId="77777777" w:rsidTr="00566C0C">
        <w:trPr>
          <w:trHeight w:val="567"/>
        </w:trPr>
        <w:tc>
          <w:tcPr>
            <w:tcW w:w="4503" w:type="dxa"/>
            <w:vMerge/>
            <w:tcBorders>
              <w:top w:val="single" w:sz="4" w:space="0" w:color="auto"/>
              <w:left w:val="single" w:sz="4" w:space="0" w:color="auto"/>
              <w:bottom w:val="single" w:sz="4" w:space="0" w:color="auto"/>
              <w:right w:val="single" w:sz="4" w:space="0" w:color="auto"/>
            </w:tcBorders>
          </w:tcPr>
          <w:p w14:paraId="2215CEA3" w14:textId="77777777" w:rsidR="00121B1C" w:rsidRPr="0063062E" w:rsidRDefault="00121B1C" w:rsidP="00566C0C">
            <w:pPr>
              <w:pStyle w:val="Default"/>
              <w:jc w:val="center"/>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9A50334" w14:textId="77777777" w:rsidR="00121B1C" w:rsidRPr="0063062E" w:rsidRDefault="00121B1C" w:rsidP="00566C0C">
            <w:pPr>
              <w:pStyle w:val="Default"/>
              <w:jc w:val="center"/>
              <w:rPr>
                <w:b/>
                <w:color w:val="auto"/>
                <w:lang w:val="uk-UA"/>
              </w:rPr>
            </w:pPr>
            <w:r w:rsidRPr="0063062E">
              <w:rPr>
                <w:b/>
                <w:color w:val="auto"/>
                <w:lang w:val="uk-UA"/>
              </w:rPr>
              <w:t>16</w:t>
            </w:r>
          </w:p>
        </w:tc>
        <w:tc>
          <w:tcPr>
            <w:tcW w:w="2693" w:type="dxa"/>
            <w:tcBorders>
              <w:top w:val="single" w:sz="4" w:space="0" w:color="auto"/>
              <w:left w:val="single" w:sz="4" w:space="0" w:color="auto"/>
              <w:bottom w:val="single" w:sz="4" w:space="0" w:color="auto"/>
              <w:right w:val="single" w:sz="4" w:space="0" w:color="auto"/>
            </w:tcBorders>
            <w:vAlign w:val="center"/>
          </w:tcPr>
          <w:p w14:paraId="0A78C061" w14:textId="77777777" w:rsidR="00121B1C" w:rsidRPr="0063062E" w:rsidRDefault="00121B1C" w:rsidP="00566C0C">
            <w:pPr>
              <w:pStyle w:val="Default"/>
              <w:jc w:val="center"/>
              <w:rPr>
                <w:b/>
                <w:color w:val="auto"/>
                <w:lang w:val="uk-UA"/>
              </w:rPr>
            </w:pPr>
            <w:r>
              <w:rPr>
                <w:b/>
                <w:color w:val="auto"/>
                <w:lang w:val="uk-UA"/>
              </w:rPr>
              <w:t>4</w:t>
            </w:r>
          </w:p>
        </w:tc>
      </w:tr>
      <w:tr w:rsidR="00121B1C" w:rsidRPr="0063062E" w14:paraId="3841F83F" w14:textId="77777777" w:rsidTr="00566C0C">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1DCBA6EC" w14:textId="77777777" w:rsidR="00121B1C" w:rsidRPr="0063062E" w:rsidRDefault="00121B1C" w:rsidP="00566C0C">
            <w:pPr>
              <w:pStyle w:val="Default"/>
              <w:rPr>
                <w:color w:val="auto"/>
                <w:lang w:val="uk-UA"/>
              </w:rPr>
            </w:pPr>
            <w:r w:rsidRPr="0063062E">
              <w:rPr>
                <w:color w:val="auto"/>
                <w:lang w:val="uk-UA"/>
              </w:rPr>
              <w:t>Вид підсумкового контролю: модуль</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28CF6AD3" w14:textId="77777777" w:rsidR="00121B1C" w:rsidRPr="0063062E" w:rsidRDefault="00121B1C" w:rsidP="00566C0C">
            <w:pPr>
              <w:pStyle w:val="Default"/>
              <w:jc w:val="center"/>
              <w:rPr>
                <w:b/>
                <w:color w:val="auto"/>
                <w:lang w:val="uk-UA"/>
              </w:rPr>
            </w:pPr>
            <w:r w:rsidRPr="0063062E">
              <w:rPr>
                <w:color w:val="auto"/>
                <w:lang w:val="uk-UA"/>
              </w:rPr>
              <w:t>Лабораторні:</w:t>
            </w:r>
          </w:p>
        </w:tc>
      </w:tr>
      <w:tr w:rsidR="00121B1C" w:rsidRPr="0063062E" w14:paraId="31E1447F" w14:textId="77777777" w:rsidTr="00566C0C">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55DD4953" w14:textId="77777777" w:rsidR="00121B1C" w:rsidRPr="0063062E" w:rsidRDefault="00121B1C" w:rsidP="00566C0C">
            <w:pPr>
              <w:pStyle w:val="Default"/>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552D716" w14:textId="77777777" w:rsidR="00121B1C" w:rsidRPr="0063062E" w:rsidRDefault="00121B1C" w:rsidP="00566C0C">
            <w:pPr>
              <w:pStyle w:val="Default"/>
              <w:jc w:val="center"/>
              <w:rPr>
                <w:b/>
                <w:color w:val="auto"/>
                <w:lang w:val="uk-UA"/>
              </w:rPr>
            </w:pPr>
            <w:r w:rsidRPr="0063062E">
              <w:rPr>
                <w:b/>
                <w:color w:val="auto"/>
                <w:lang w:val="uk-UA"/>
              </w:rPr>
              <w:t>-</w:t>
            </w:r>
          </w:p>
        </w:tc>
        <w:tc>
          <w:tcPr>
            <w:tcW w:w="2693" w:type="dxa"/>
            <w:tcBorders>
              <w:top w:val="single" w:sz="4" w:space="0" w:color="auto"/>
              <w:left w:val="single" w:sz="4" w:space="0" w:color="auto"/>
              <w:bottom w:val="single" w:sz="4" w:space="0" w:color="auto"/>
              <w:right w:val="single" w:sz="4" w:space="0" w:color="auto"/>
            </w:tcBorders>
            <w:vAlign w:val="center"/>
          </w:tcPr>
          <w:p w14:paraId="761229FA" w14:textId="77777777" w:rsidR="00121B1C" w:rsidRPr="0063062E" w:rsidRDefault="00121B1C" w:rsidP="00566C0C">
            <w:pPr>
              <w:pStyle w:val="Default"/>
              <w:jc w:val="center"/>
              <w:rPr>
                <w:b/>
                <w:color w:val="auto"/>
                <w:lang w:val="uk-UA"/>
              </w:rPr>
            </w:pPr>
            <w:r w:rsidRPr="0063062E">
              <w:rPr>
                <w:b/>
                <w:color w:val="auto"/>
                <w:lang w:val="uk-UA"/>
              </w:rPr>
              <w:t>-</w:t>
            </w:r>
          </w:p>
        </w:tc>
      </w:tr>
      <w:tr w:rsidR="00121B1C" w:rsidRPr="0063062E" w14:paraId="6316C1F0" w14:textId="77777777" w:rsidTr="00566C0C">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2A0D8C89" w14:textId="77777777" w:rsidR="00121B1C" w:rsidRPr="0063062E" w:rsidRDefault="00121B1C" w:rsidP="00566C0C">
            <w:pPr>
              <w:pStyle w:val="Default"/>
              <w:rPr>
                <w:color w:val="auto"/>
                <w:lang w:val="uk-UA"/>
              </w:rPr>
            </w:pPr>
            <w:r w:rsidRPr="0063062E">
              <w:rPr>
                <w:lang w:val="uk-UA"/>
              </w:rPr>
              <w:t>Форма підсумкового контролю: усне чи пись</w:t>
            </w:r>
            <w:r>
              <w:rPr>
                <w:lang w:val="uk-UA"/>
              </w:rPr>
              <w:t>мо</w:t>
            </w:r>
            <w:r w:rsidRPr="0063062E">
              <w:rPr>
                <w:lang w:val="uk-UA"/>
              </w:rPr>
              <w:t>ве опитування – екзамен</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64D539C9" w14:textId="77777777" w:rsidR="00121B1C" w:rsidRPr="0063062E" w:rsidRDefault="00121B1C" w:rsidP="00566C0C">
            <w:pPr>
              <w:pStyle w:val="Default"/>
              <w:jc w:val="center"/>
              <w:rPr>
                <w:color w:val="auto"/>
                <w:lang w:val="uk-UA"/>
              </w:rPr>
            </w:pPr>
            <w:r w:rsidRPr="0063062E">
              <w:rPr>
                <w:color w:val="auto"/>
                <w:lang w:val="uk-UA"/>
              </w:rPr>
              <w:t>Самостійна робота:</w:t>
            </w:r>
          </w:p>
        </w:tc>
      </w:tr>
      <w:tr w:rsidR="00121B1C" w:rsidRPr="00A4737A" w14:paraId="5FB01A11" w14:textId="77777777" w:rsidTr="00566C0C">
        <w:trPr>
          <w:trHeight w:val="567"/>
        </w:trPr>
        <w:tc>
          <w:tcPr>
            <w:tcW w:w="4503" w:type="dxa"/>
            <w:vMerge/>
            <w:tcBorders>
              <w:top w:val="single" w:sz="4" w:space="0" w:color="auto"/>
              <w:left w:val="single" w:sz="4" w:space="0" w:color="auto"/>
              <w:bottom w:val="single" w:sz="4" w:space="0" w:color="auto"/>
              <w:right w:val="single" w:sz="4" w:space="0" w:color="auto"/>
            </w:tcBorders>
          </w:tcPr>
          <w:p w14:paraId="7B1AFFEE" w14:textId="77777777" w:rsidR="00121B1C" w:rsidRPr="0063062E" w:rsidRDefault="00121B1C" w:rsidP="00566C0C">
            <w:pPr>
              <w:pStyle w:val="Default"/>
              <w:jc w:val="center"/>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5D9554E" w14:textId="77777777" w:rsidR="00121B1C" w:rsidRPr="0063062E" w:rsidRDefault="00121B1C" w:rsidP="00566C0C">
            <w:pPr>
              <w:pStyle w:val="Default"/>
              <w:jc w:val="center"/>
              <w:rPr>
                <w:b/>
                <w:color w:val="auto"/>
                <w:lang w:val="uk-UA"/>
              </w:rPr>
            </w:pPr>
            <w:r w:rsidRPr="0063062E">
              <w:rPr>
                <w:b/>
                <w:color w:val="auto"/>
                <w:lang w:val="uk-UA"/>
              </w:rPr>
              <w:t>46</w:t>
            </w:r>
          </w:p>
        </w:tc>
        <w:tc>
          <w:tcPr>
            <w:tcW w:w="2693" w:type="dxa"/>
            <w:tcBorders>
              <w:top w:val="single" w:sz="4" w:space="0" w:color="auto"/>
              <w:left w:val="single" w:sz="4" w:space="0" w:color="auto"/>
              <w:bottom w:val="single" w:sz="4" w:space="0" w:color="auto"/>
              <w:right w:val="single" w:sz="4" w:space="0" w:color="auto"/>
            </w:tcBorders>
            <w:vAlign w:val="center"/>
          </w:tcPr>
          <w:p w14:paraId="0DAA7751" w14:textId="77777777" w:rsidR="00121B1C" w:rsidRPr="0063062E" w:rsidRDefault="00121B1C" w:rsidP="00566C0C">
            <w:pPr>
              <w:pStyle w:val="Default"/>
              <w:jc w:val="center"/>
              <w:rPr>
                <w:b/>
                <w:color w:val="auto"/>
                <w:lang w:val="uk-UA"/>
              </w:rPr>
            </w:pPr>
            <w:r>
              <w:rPr>
                <w:b/>
                <w:color w:val="auto"/>
                <w:lang w:val="uk-UA"/>
              </w:rPr>
              <w:t>78</w:t>
            </w:r>
          </w:p>
        </w:tc>
      </w:tr>
    </w:tbl>
    <w:p w14:paraId="01E4EE7F" w14:textId="77777777" w:rsidR="00121B1C" w:rsidRPr="00A4737A" w:rsidRDefault="00121B1C" w:rsidP="00121B1C">
      <w:pPr>
        <w:pStyle w:val="Default"/>
        <w:jc w:val="center"/>
        <w:rPr>
          <w:color w:val="auto"/>
          <w:lang w:val="uk-UA"/>
        </w:rPr>
      </w:pPr>
    </w:p>
    <w:p w14:paraId="469E3C54" w14:textId="77777777" w:rsidR="00121B1C" w:rsidRDefault="00121B1C" w:rsidP="00121B1C">
      <w:pPr>
        <w:jc w:val="center"/>
        <w:rPr>
          <w:b/>
        </w:rPr>
      </w:pPr>
      <w:r w:rsidRPr="00A4737A">
        <w:br w:type="page"/>
      </w:r>
      <w:r w:rsidRPr="00A4737A">
        <w:rPr>
          <w:b/>
        </w:rPr>
        <w:lastRenderedPageBreak/>
        <w:t>2. М</w:t>
      </w:r>
      <w:r>
        <w:rPr>
          <w:b/>
        </w:rPr>
        <w:t>ЕТА НАВЧАЛЬНОЇ ДИСЦИПЛІНИ</w:t>
      </w:r>
    </w:p>
    <w:p w14:paraId="3F7D3337" w14:textId="77777777" w:rsidR="00121B1C" w:rsidRDefault="00121B1C" w:rsidP="00121B1C">
      <w:pPr>
        <w:rPr>
          <w:b/>
        </w:rPr>
      </w:pPr>
    </w:p>
    <w:p w14:paraId="4122A783" w14:textId="77777777" w:rsidR="00121B1C" w:rsidRDefault="00121B1C" w:rsidP="00121B1C">
      <w:pPr>
        <w:ind w:firstLine="709"/>
        <w:jc w:val="both"/>
      </w:pPr>
    </w:p>
    <w:p w14:paraId="698120F5" w14:textId="2C287AFE" w:rsidR="00121B1C" w:rsidRDefault="00121B1C" w:rsidP="00121B1C">
      <w:pPr>
        <w:ind w:firstLine="709"/>
        <w:jc w:val="both"/>
      </w:pPr>
      <w:r w:rsidRPr="00292F2C">
        <w:t xml:space="preserve">Однією із важливих частин підготовки студентів за напрямом підготовки менеджмент є дисципліна «Стратегічне управління» яка передбачає управління підприємством в умовах </w:t>
      </w:r>
      <w:r w:rsidR="005F441E" w:rsidRPr="00292F2C">
        <w:t>зовнішнього</w:t>
      </w:r>
      <w:r w:rsidRPr="00292F2C">
        <w:t xml:space="preserve"> середовища, яке постійно трансформується під впливом ринкових змін, конкуренції, не стабільної політичної та економічної ситуації в країні, та вимагає від керуючих сучасних знань у сфері стратегічного </w:t>
      </w:r>
      <w:r w:rsidR="005F441E" w:rsidRPr="00292F2C">
        <w:t>управління</w:t>
      </w:r>
      <w:r w:rsidRPr="00292F2C">
        <w:t xml:space="preserve">.  Вимагає від керівників різних рівнів застосовувати методи прогнозування, аналізу та вміння передбачати зміни ринкового та конкурентного </w:t>
      </w:r>
      <w:r w:rsidR="005F441E" w:rsidRPr="00292F2C">
        <w:t>середовища</w:t>
      </w:r>
      <w:r w:rsidRPr="00292F2C">
        <w:t xml:space="preserve"> з метою розробки ефективних напрямів розвитку підприємства.</w:t>
      </w:r>
    </w:p>
    <w:p w14:paraId="19DA4514" w14:textId="77777777" w:rsidR="00121B1C" w:rsidRPr="001D14E0" w:rsidRDefault="00121B1C" w:rsidP="00121B1C">
      <w:pPr>
        <w:ind w:firstLine="709"/>
        <w:jc w:val="both"/>
      </w:pPr>
      <w:r w:rsidRPr="001D14E0">
        <w:t>Метою курсу є вивчення студентами основних концепцій стратегічного управління, придбання ними практичних навиків стратегічного аналізу, які можуть бути використані в їх послідуючій роботі.</w:t>
      </w:r>
    </w:p>
    <w:p w14:paraId="6598BD38" w14:textId="77777777" w:rsidR="00121B1C" w:rsidRPr="001D14E0" w:rsidRDefault="00121B1C" w:rsidP="00121B1C">
      <w:pPr>
        <w:ind w:firstLine="709"/>
        <w:jc w:val="both"/>
      </w:pPr>
      <w:r w:rsidRPr="001D14E0">
        <w:t>Основними задачами, що вирішуються у процесі вивчення дисципліни є:</w:t>
      </w:r>
    </w:p>
    <w:p w14:paraId="2FA00CF3" w14:textId="77777777" w:rsidR="00121B1C" w:rsidRPr="001D14E0" w:rsidRDefault="00121B1C" w:rsidP="00121B1C">
      <w:pPr>
        <w:ind w:firstLine="709"/>
        <w:jc w:val="both"/>
      </w:pPr>
      <w:r w:rsidRPr="001D14E0">
        <w:t>— закріплення теоретичних знань по курсу «Стратегічне управління»;</w:t>
      </w:r>
    </w:p>
    <w:p w14:paraId="2A1D8691" w14:textId="77777777" w:rsidR="00121B1C" w:rsidRPr="001D14E0" w:rsidRDefault="00121B1C" w:rsidP="00121B1C">
      <w:pPr>
        <w:ind w:firstLine="709"/>
        <w:jc w:val="both"/>
      </w:pPr>
      <w:r w:rsidRPr="001D14E0">
        <w:t>— освоєння прийомів оцінки внутрішнього стану фірми;</w:t>
      </w:r>
    </w:p>
    <w:p w14:paraId="49C03CAC" w14:textId="77777777" w:rsidR="00121B1C" w:rsidRPr="001D14E0" w:rsidRDefault="00121B1C" w:rsidP="00121B1C">
      <w:pPr>
        <w:ind w:firstLine="709"/>
        <w:jc w:val="both"/>
      </w:pPr>
      <w:r w:rsidRPr="001D14E0">
        <w:t>— придбання практичних навиків з визначення конкурентного положення компанії і передбачення можливих негативних змін в зовнішньому середовищі;</w:t>
      </w:r>
    </w:p>
    <w:p w14:paraId="6EE45DB6" w14:textId="77777777" w:rsidR="00121B1C" w:rsidRPr="001D14E0" w:rsidRDefault="00121B1C" w:rsidP="00121B1C">
      <w:pPr>
        <w:ind w:firstLine="709"/>
        <w:jc w:val="both"/>
      </w:pPr>
      <w:r w:rsidRPr="001D14E0">
        <w:t>— отримання необхідних знань для того, щоб розробляти заходи по стабілізації і поліпшенню конкурентних позицій своїй організації;</w:t>
      </w:r>
    </w:p>
    <w:p w14:paraId="49EBF70B" w14:textId="77777777" w:rsidR="00121B1C" w:rsidRPr="001D14E0" w:rsidRDefault="00121B1C" w:rsidP="00121B1C">
      <w:pPr>
        <w:ind w:firstLine="709"/>
        <w:jc w:val="both"/>
      </w:pPr>
      <w:r w:rsidRPr="001D14E0">
        <w:t>— оволодіння навиками зі структуризації цілі і визначенню стратегій досягнення поставленої мети.</w:t>
      </w:r>
    </w:p>
    <w:p w14:paraId="7C71386F" w14:textId="77777777" w:rsidR="00121B1C" w:rsidRPr="001D14E0" w:rsidRDefault="00121B1C" w:rsidP="00121B1C">
      <w:pPr>
        <w:ind w:firstLine="709"/>
        <w:jc w:val="both"/>
      </w:pPr>
      <w:r w:rsidRPr="001D14E0">
        <w:t>Дисципліна, що вивчається тісно пов’язана з такими учбовими предметами як «Стратегічне планування», «Теорія організації», «Організаційна поведінка», «Маркетинг», «Основи менеджменту», «Фінанси підприємства».</w:t>
      </w:r>
    </w:p>
    <w:p w14:paraId="1E8EF98E" w14:textId="76CB2C21" w:rsidR="00121B1C" w:rsidRDefault="00121B1C" w:rsidP="00121B1C">
      <w:pPr>
        <w:ind w:firstLine="567"/>
        <w:jc w:val="both"/>
      </w:pPr>
      <w:r w:rsidRPr="00345FB3">
        <w:t>Відповідно до освітньої програми,</w:t>
      </w:r>
      <w:r w:rsidRPr="001D14E0">
        <w:t xml:space="preserve"> вивчення дисципліни</w:t>
      </w:r>
      <w:r w:rsidR="009C47D7">
        <w:t xml:space="preserve"> </w:t>
      </w:r>
      <w:r w:rsidRPr="00345FB3">
        <w:t xml:space="preserve">сприяє формуванню у здобувачів вищої освіти таких </w:t>
      </w:r>
      <w:proofErr w:type="spellStart"/>
      <w:r w:rsidRPr="00920E5C">
        <w:rPr>
          <w:b/>
          <w:bCs/>
        </w:rPr>
        <w:t>компетентностей</w:t>
      </w:r>
      <w:proofErr w:type="spellEnd"/>
      <w:r w:rsidRPr="00345FB3">
        <w:t>:</w:t>
      </w:r>
    </w:p>
    <w:p w14:paraId="6E08808B" w14:textId="77777777" w:rsidR="00121B1C" w:rsidRPr="00920E5C" w:rsidRDefault="00121B1C" w:rsidP="00121B1C">
      <w:pPr>
        <w:ind w:firstLine="567"/>
        <w:jc w:val="both"/>
        <w:rPr>
          <w:b/>
          <w:bCs/>
        </w:rPr>
      </w:pPr>
      <w:r w:rsidRPr="00920E5C">
        <w:rPr>
          <w:b/>
          <w:bCs/>
        </w:rPr>
        <w:t>загальних:</w:t>
      </w:r>
    </w:p>
    <w:p w14:paraId="57384B08" w14:textId="77777777" w:rsidR="00121B1C" w:rsidRPr="008278D3" w:rsidRDefault="00121B1C" w:rsidP="00121B1C">
      <w:pPr>
        <w:pStyle w:val="Default"/>
        <w:jc w:val="both"/>
        <w:rPr>
          <w:rFonts w:eastAsia="Times New Roman"/>
          <w:color w:val="auto"/>
          <w:lang w:val="uk-UA" w:eastAsia="uk-UA"/>
        </w:rPr>
      </w:pPr>
      <w:r w:rsidRPr="0060365F">
        <w:t>ЗК</w:t>
      </w:r>
      <w:r>
        <w:t>4</w:t>
      </w:r>
      <w:r w:rsidRPr="0060365F">
        <w:t xml:space="preserve">. </w:t>
      </w:r>
      <w:r>
        <w:t xml:space="preserve"> </w:t>
      </w:r>
      <w:r w:rsidRPr="008278D3">
        <w:rPr>
          <w:rFonts w:eastAsia="Times New Roman"/>
          <w:color w:val="auto"/>
          <w:lang w:val="uk-UA" w:eastAsia="uk-UA"/>
        </w:rPr>
        <w:t>Здатність застосовувати зн</w:t>
      </w:r>
      <w:r>
        <w:rPr>
          <w:rFonts w:eastAsia="Times New Roman"/>
          <w:color w:val="auto"/>
          <w:lang w:val="uk-UA" w:eastAsia="uk-UA"/>
        </w:rPr>
        <w:t>ання у практичних ситуаціях.</w:t>
      </w:r>
      <w:r w:rsidRPr="008278D3">
        <w:rPr>
          <w:rFonts w:eastAsia="Times New Roman"/>
          <w:color w:val="auto"/>
          <w:lang w:val="uk-UA" w:eastAsia="uk-UA"/>
        </w:rPr>
        <w:t xml:space="preserve"> </w:t>
      </w:r>
    </w:p>
    <w:p w14:paraId="25A35989" w14:textId="77777777" w:rsidR="00121B1C" w:rsidRPr="008278D3" w:rsidRDefault="00121B1C" w:rsidP="00121B1C">
      <w:pPr>
        <w:pStyle w:val="Default"/>
        <w:jc w:val="both"/>
        <w:rPr>
          <w:rFonts w:eastAsia="Times New Roman"/>
          <w:color w:val="auto"/>
          <w:lang w:val="uk-UA" w:eastAsia="uk-UA"/>
        </w:rPr>
      </w:pPr>
      <w:r w:rsidRPr="0060365F">
        <w:t>ЗК</w:t>
      </w:r>
      <w:r>
        <w:t>5</w:t>
      </w:r>
      <w:r w:rsidRPr="0060365F">
        <w:t>.</w:t>
      </w:r>
      <w:r w:rsidRPr="00920E5C">
        <w:t xml:space="preserve"> </w:t>
      </w:r>
      <w:r>
        <w:t xml:space="preserve"> </w:t>
      </w:r>
      <w:r w:rsidRPr="008278D3">
        <w:rPr>
          <w:rFonts w:eastAsia="Times New Roman"/>
          <w:color w:val="auto"/>
          <w:lang w:val="uk-UA" w:eastAsia="uk-UA"/>
        </w:rPr>
        <w:t>Знання та розуміння предметної області та розумі</w:t>
      </w:r>
      <w:r>
        <w:rPr>
          <w:rFonts w:eastAsia="Times New Roman"/>
          <w:color w:val="auto"/>
          <w:lang w:val="uk-UA" w:eastAsia="uk-UA"/>
        </w:rPr>
        <w:t xml:space="preserve">ння професійної діяльності. </w:t>
      </w:r>
      <w:r w:rsidRPr="008278D3">
        <w:rPr>
          <w:rFonts w:eastAsia="Times New Roman"/>
          <w:color w:val="auto"/>
          <w:lang w:val="uk-UA" w:eastAsia="uk-UA"/>
        </w:rPr>
        <w:t xml:space="preserve"> </w:t>
      </w:r>
    </w:p>
    <w:p w14:paraId="06AE9844" w14:textId="77777777" w:rsidR="00121B1C" w:rsidRPr="008278D3" w:rsidRDefault="00121B1C" w:rsidP="00121B1C">
      <w:pPr>
        <w:pStyle w:val="Default"/>
        <w:jc w:val="both"/>
        <w:rPr>
          <w:rFonts w:eastAsia="Times New Roman"/>
          <w:color w:val="auto"/>
          <w:lang w:val="uk-UA" w:eastAsia="uk-UA"/>
        </w:rPr>
      </w:pPr>
      <w:r w:rsidRPr="0060365F">
        <w:t>ЗК</w:t>
      </w:r>
      <w:r>
        <w:t>6</w:t>
      </w:r>
      <w:r w:rsidRPr="0060365F">
        <w:t>.</w:t>
      </w:r>
      <w:r w:rsidRPr="00920E5C">
        <w:t xml:space="preserve"> </w:t>
      </w:r>
      <w:r>
        <w:t xml:space="preserve"> </w:t>
      </w:r>
      <w:r w:rsidRPr="008278D3">
        <w:rPr>
          <w:rFonts w:eastAsia="Times New Roman"/>
          <w:color w:val="auto"/>
          <w:lang w:val="uk-UA" w:eastAsia="uk-UA"/>
        </w:rPr>
        <w:t>Здатність спілкуватися державною мов</w:t>
      </w:r>
      <w:r>
        <w:rPr>
          <w:rFonts w:eastAsia="Times New Roman"/>
          <w:color w:val="auto"/>
          <w:lang w:val="uk-UA" w:eastAsia="uk-UA"/>
        </w:rPr>
        <w:t xml:space="preserve">ою як усно, так і письмово. </w:t>
      </w:r>
      <w:r w:rsidRPr="008278D3">
        <w:rPr>
          <w:rFonts w:eastAsia="Times New Roman"/>
          <w:color w:val="auto"/>
          <w:lang w:val="uk-UA" w:eastAsia="uk-UA"/>
        </w:rPr>
        <w:t xml:space="preserve"> </w:t>
      </w:r>
    </w:p>
    <w:p w14:paraId="731424B8" w14:textId="77777777" w:rsidR="00121B1C" w:rsidRPr="008278D3" w:rsidRDefault="00121B1C" w:rsidP="00121B1C">
      <w:pPr>
        <w:pStyle w:val="Default"/>
        <w:jc w:val="both"/>
        <w:rPr>
          <w:rFonts w:eastAsia="Times New Roman"/>
          <w:color w:val="auto"/>
          <w:lang w:val="uk-UA" w:eastAsia="uk-UA"/>
        </w:rPr>
      </w:pPr>
      <w:r w:rsidRPr="0060365F">
        <w:t>ЗК</w:t>
      </w:r>
      <w:r>
        <w:t>10</w:t>
      </w:r>
      <w:r w:rsidRPr="0060365F">
        <w:t>.</w:t>
      </w:r>
      <w:r>
        <w:rPr>
          <w:lang w:val="uk-UA"/>
        </w:rPr>
        <w:t xml:space="preserve"> </w:t>
      </w:r>
      <w:r w:rsidRPr="008278D3">
        <w:rPr>
          <w:rFonts w:eastAsia="Times New Roman"/>
          <w:color w:val="auto"/>
          <w:lang w:val="uk-UA" w:eastAsia="uk-UA"/>
        </w:rPr>
        <w:t>Здатність до проведення дослід</w:t>
      </w:r>
      <w:r>
        <w:rPr>
          <w:rFonts w:eastAsia="Times New Roman"/>
          <w:color w:val="auto"/>
          <w:lang w:val="uk-UA" w:eastAsia="uk-UA"/>
        </w:rPr>
        <w:t xml:space="preserve">жень на відповідному рівні. </w:t>
      </w:r>
    </w:p>
    <w:p w14:paraId="66D193A3" w14:textId="77777777" w:rsidR="00121B1C" w:rsidRPr="008278D3" w:rsidRDefault="00121B1C" w:rsidP="00121B1C">
      <w:pPr>
        <w:pStyle w:val="Default"/>
        <w:jc w:val="both"/>
        <w:rPr>
          <w:rFonts w:eastAsia="Times New Roman"/>
          <w:color w:val="auto"/>
          <w:lang w:val="uk-UA" w:eastAsia="uk-UA"/>
        </w:rPr>
      </w:pPr>
      <w:r w:rsidRPr="0060365F">
        <w:t>ЗК</w:t>
      </w:r>
      <w:r>
        <w:t>11</w:t>
      </w:r>
      <w:r w:rsidRPr="0060365F">
        <w:t>.</w:t>
      </w:r>
      <w:r w:rsidRPr="00920E5C">
        <w:t xml:space="preserve"> </w:t>
      </w:r>
      <w:r w:rsidRPr="008278D3">
        <w:rPr>
          <w:rFonts w:eastAsia="Times New Roman"/>
          <w:color w:val="auto"/>
          <w:lang w:val="uk-UA" w:eastAsia="uk-UA"/>
        </w:rPr>
        <w:t>Здатність до адаптації</w:t>
      </w:r>
      <w:r>
        <w:rPr>
          <w:rFonts w:eastAsia="Times New Roman"/>
          <w:color w:val="auto"/>
          <w:lang w:val="uk-UA" w:eastAsia="uk-UA"/>
        </w:rPr>
        <w:t xml:space="preserve"> та дії в новій ситуації. </w:t>
      </w:r>
    </w:p>
    <w:p w14:paraId="1119CA88" w14:textId="77777777" w:rsidR="00121B1C" w:rsidRPr="008278D3" w:rsidRDefault="00121B1C" w:rsidP="00121B1C">
      <w:pPr>
        <w:pStyle w:val="Default"/>
        <w:jc w:val="both"/>
        <w:rPr>
          <w:rFonts w:eastAsia="Times New Roman"/>
          <w:color w:val="auto"/>
          <w:lang w:val="uk-UA" w:eastAsia="uk-UA"/>
        </w:rPr>
      </w:pPr>
      <w:r w:rsidRPr="0060365F">
        <w:t>ЗК</w:t>
      </w:r>
      <w:r>
        <w:t>12</w:t>
      </w:r>
      <w:r w:rsidRPr="0060365F">
        <w:t>.</w:t>
      </w:r>
      <w:r w:rsidRPr="001B05A0">
        <w:rPr>
          <w:rFonts w:eastAsia="Times New Roman"/>
          <w:color w:val="auto"/>
          <w:lang w:val="uk-UA" w:eastAsia="uk-UA"/>
        </w:rPr>
        <w:t xml:space="preserve"> </w:t>
      </w:r>
      <w:r w:rsidRPr="008278D3">
        <w:rPr>
          <w:rFonts w:eastAsia="Times New Roman"/>
          <w:color w:val="auto"/>
          <w:lang w:val="uk-UA" w:eastAsia="uk-UA"/>
        </w:rPr>
        <w:t>Здатність генерувати</w:t>
      </w:r>
      <w:r>
        <w:rPr>
          <w:rFonts w:eastAsia="Times New Roman"/>
          <w:color w:val="auto"/>
          <w:lang w:val="uk-UA" w:eastAsia="uk-UA"/>
        </w:rPr>
        <w:t xml:space="preserve"> нові ідеї (креативність). </w:t>
      </w:r>
      <w:r w:rsidRPr="008278D3">
        <w:rPr>
          <w:rFonts w:eastAsia="Times New Roman"/>
          <w:color w:val="auto"/>
          <w:lang w:val="uk-UA" w:eastAsia="uk-UA"/>
        </w:rPr>
        <w:t xml:space="preserve"> </w:t>
      </w:r>
    </w:p>
    <w:p w14:paraId="257B6F9E" w14:textId="77777777" w:rsidR="00121B1C" w:rsidRPr="008278D3" w:rsidRDefault="00121B1C" w:rsidP="00121B1C">
      <w:pPr>
        <w:pStyle w:val="Default"/>
        <w:jc w:val="both"/>
        <w:rPr>
          <w:rFonts w:eastAsia="Times New Roman"/>
          <w:color w:val="auto"/>
          <w:lang w:val="uk-UA" w:eastAsia="uk-UA"/>
        </w:rPr>
      </w:pPr>
      <w:r w:rsidRPr="0060365F">
        <w:t>ЗК</w:t>
      </w:r>
      <w:r>
        <w:t>13</w:t>
      </w:r>
      <w:r w:rsidRPr="0060365F">
        <w:t>.</w:t>
      </w:r>
      <w:r>
        <w:t xml:space="preserve"> </w:t>
      </w:r>
      <w:r w:rsidRPr="008278D3">
        <w:rPr>
          <w:rFonts w:eastAsia="Times New Roman"/>
          <w:color w:val="auto"/>
          <w:lang w:val="uk-UA" w:eastAsia="uk-UA"/>
        </w:rPr>
        <w:t>Цінування та повага різноманітнос</w:t>
      </w:r>
      <w:r>
        <w:rPr>
          <w:rFonts w:eastAsia="Times New Roman"/>
          <w:color w:val="auto"/>
          <w:lang w:val="uk-UA" w:eastAsia="uk-UA"/>
        </w:rPr>
        <w:t xml:space="preserve">ті та мультикультурності. </w:t>
      </w:r>
    </w:p>
    <w:p w14:paraId="0B75BA52" w14:textId="77777777" w:rsidR="00121B1C" w:rsidRPr="0099038F" w:rsidRDefault="00121B1C" w:rsidP="00121B1C">
      <w:pPr>
        <w:pStyle w:val="Default"/>
        <w:jc w:val="both"/>
        <w:rPr>
          <w:rFonts w:eastAsia="Times New Roman"/>
          <w:color w:val="auto"/>
          <w:lang w:val="uk-UA" w:eastAsia="uk-UA"/>
        </w:rPr>
      </w:pPr>
      <w:r w:rsidRPr="0099038F">
        <w:rPr>
          <w:rFonts w:eastAsia="Times New Roman"/>
          <w:color w:val="auto"/>
          <w:lang w:val="uk-UA" w:eastAsia="uk-UA"/>
        </w:rPr>
        <w:t>ЗК15. Здатність діяти на основі ети</w:t>
      </w:r>
      <w:r>
        <w:rPr>
          <w:rFonts w:eastAsia="Times New Roman"/>
          <w:color w:val="auto"/>
          <w:lang w:val="uk-UA" w:eastAsia="uk-UA"/>
        </w:rPr>
        <w:t xml:space="preserve">чних міркувань (мотивів). </w:t>
      </w:r>
    </w:p>
    <w:p w14:paraId="3E799EED" w14:textId="77777777" w:rsidR="00121B1C" w:rsidRPr="00920E5C" w:rsidRDefault="00121B1C" w:rsidP="00121B1C">
      <w:pPr>
        <w:ind w:firstLine="567"/>
        <w:jc w:val="both"/>
        <w:rPr>
          <w:lang w:val="ru-RU"/>
        </w:rPr>
      </w:pPr>
      <w:proofErr w:type="spellStart"/>
      <w:r>
        <w:rPr>
          <w:b/>
          <w:bCs/>
          <w:lang w:val="ru-RU"/>
        </w:rPr>
        <w:t>спеціальних</w:t>
      </w:r>
      <w:proofErr w:type="spellEnd"/>
      <w:r w:rsidRPr="00920E5C">
        <w:rPr>
          <w:lang w:val="ru-RU"/>
        </w:rPr>
        <w:t>:</w:t>
      </w:r>
    </w:p>
    <w:p w14:paraId="5AD2BA58" w14:textId="77777777" w:rsidR="00121B1C" w:rsidRPr="008278D3" w:rsidRDefault="00121B1C" w:rsidP="00121B1C">
      <w:pPr>
        <w:pStyle w:val="a3"/>
        <w:spacing w:before="0" w:beforeAutospacing="0" w:after="0" w:afterAutospacing="0"/>
        <w:jc w:val="both"/>
      </w:pPr>
      <w:r w:rsidRPr="008278D3">
        <w:t xml:space="preserve">1. Здатність визначати та описувати характеристики організації. (С1) </w:t>
      </w:r>
    </w:p>
    <w:p w14:paraId="6143B069" w14:textId="77777777" w:rsidR="00121B1C" w:rsidRDefault="00121B1C" w:rsidP="00121B1C">
      <w:pPr>
        <w:pStyle w:val="Default"/>
        <w:jc w:val="both"/>
        <w:rPr>
          <w:rFonts w:eastAsia="Times New Roman"/>
          <w:color w:val="auto"/>
          <w:lang w:val="uk-UA" w:eastAsia="uk-UA"/>
        </w:rPr>
      </w:pPr>
      <w:r w:rsidRPr="008278D3">
        <w:rPr>
          <w:rFonts w:eastAsia="Times New Roman"/>
          <w:color w:val="auto"/>
          <w:lang w:val="uk-UA" w:eastAsia="uk-UA"/>
        </w:rPr>
        <w:t xml:space="preserve">2. Здатність аналізувати результати діяльності організації, зіставляти їх з факторами впливу зовнішнього та внутрішнього середовища. (С2) </w:t>
      </w:r>
    </w:p>
    <w:p w14:paraId="7CD3A24E" w14:textId="77777777" w:rsidR="00121B1C" w:rsidRPr="008278D3" w:rsidRDefault="00121B1C" w:rsidP="00121B1C">
      <w:pPr>
        <w:pStyle w:val="Default"/>
        <w:jc w:val="both"/>
        <w:rPr>
          <w:rFonts w:eastAsia="Times New Roman"/>
          <w:color w:val="auto"/>
          <w:lang w:val="uk-UA" w:eastAsia="uk-UA"/>
        </w:rPr>
      </w:pPr>
      <w:r w:rsidRPr="008278D3">
        <w:rPr>
          <w:rFonts w:eastAsia="Times New Roman"/>
          <w:color w:val="auto"/>
          <w:lang w:val="uk-UA" w:eastAsia="uk-UA"/>
        </w:rPr>
        <w:t xml:space="preserve">6. Здатність діяти соціально </w:t>
      </w:r>
      <w:proofErr w:type="spellStart"/>
      <w:r w:rsidRPr="008278D3">
        <w:rPr>
          <w:rFonts w:eastAsia="Times New Roman"/>
          <w:color w:val="auto"/>
          <w:lang w:val="uk-UA" w:eastAsia="uk-UA"/>
        </w:rPr>
        <w:t>відповідально</w:t>
      </w:r>
      <w:proofErr w:type="spellEnd"/>
      <w:r w:rsidRPr="008278D3">
        <w:rPr>
          <w:rFonts w:eastAsia="Times New Roman"/>
          <w:color w:val="auto"/>
          <w:lang w:val="uk-UA" w:eastAsia="uk-UA"/>
        </w:rPr>
        <w:t xml:space="preserve"> і свідомо. (С6) </w:t>
      </w:r>
    </w:p>
    <w:p w14:paraId="5E067555" w14:textId="77777777" w:rsidR="00121B1C" w:rsidRPr="008278D3" w:rsidRDefault="00121B1C" w:rsidP="00121B1C">
      <w:pPr>
        <w:pStyle w:val="Default"/>
        <w:jc w:val="both"/>
        <w:rPr>
          <w:rFonts w:eastAsia="Times New Roman"/>
          <w:color w:val="auto"/>
          <w:lang w:val="uk-UA" w:eastAsia="uk-UA"/>
        </w:rPr>
      </w:pPr>
      <w:r w:rsidRPr="008278D3">
        <w:rPr>
          <w:rFonts w:eastAsia="Times New Roman"/>
          <w:color w:val="auto"/>
          <w:lang w:val="uk-UA" w:eastAsia="uk-UA"/>
        </w:rPr>
        <w:t xml:space="preserve">8. Здатність планувати діяльність організації та управляти часом. (С8) </w:t>
      </w:r>
    </w:p>
    <w:p w14:paraId="38D02668" w14:textId="77777777" w:rsidR="00121B1C" w:rsidRPr="008278D3" w:rsidRDefault="00121B1C" w:rsidP="00121B1C">
      <w:pPr>
        <w:pStyle w:val="Default"/>
        <w:jc w:val="both"/>
        <w:rPr>
          <w:rFonts w:eastAsia="Times New Roman"/>
          <w:color w:val="auto"/>
          <w:lang w:val="uk-UA" w:eastAsia="uk-UA"/>
        </w:rPr>
      </w:pPr>
      <w:r w:rsidRPr="008278D3">
        <w:rPr>
          <w:rFonts w:eastAsia="Times New Roman"/>
          <w:color w:val="auto"/>
          <w:lang w:val="uk-UA" w:eastAsia="uk-UA"/>
        </w:rPr>
        <w:t xml:space="preserve">9. Здатність працювати в команді та налагоджувати міжособистісну взаємодію при вирішенні професійних завдань. (С9) </w:t>
      </w:r>
    </w:p>
    <w:p w14:paraId="245E262B" w14:textId="77777777" w:rsidR="00121B1C" w:rsidRPr="008278D3" w:rsidRDefault="00121B1C" w:rsidP="00121B1C">
      <w:pPr>
        <w:pStyle w:val="Default"/>
        <w:jc w:val="both"/>
        <w:rPr>
          <w:rFonts w:eastAsia="Times New Roman"/>
          <w:color w:val="auto"/>
          <w:lang w:val="uk-UA" w:eastAsia="uk-UA"/>
        </w:rPr>
      </w:pPr>
      <w:r w:rsidRPr="008278D3">
        <w:rPr>
          <w:rFonts w:eastAsia="Times New Roman"/>
          <w:color w:val="auto"/>
          <w:lang w:val="uk-UA" w:eastAsia="uk-UA"/>
        </w:rPr>
        <w:t xml:space="preserve">10. Здатність оцінювати виконувані роботи, забезпечувати їх якість та мотивувати персонал організації. (С10) </w:t>
      </w:r>
    </w:p>
    <w:p w14:paraId="4AEB16EA" w14:textId="77777777" w:rsidR="00121B1C" w:rsidRPr="008278D3" w:rsidRDefault="00121B1C" w:rsidP="00121B1C">
      <w:pPr>
        <w:pStyle w:val="Default"/>
        <w:jc w:val="both"/>
        <w:rPr>
          <w:rFonts w:eastAsia="Times New Roman"/>
          <w:color w:val="auto"/>
          <w:lang w:val="uk-UA" w:eastAsia="uk-UA"/>
        </w:rPr>
      </w:pPr>
      <w:r w:rsidRPr="008278D3">
        <w:rPr>
          <w:rFonts w:eastAsia="Times New Roman"/>
          <w:color w:val="auto"/>
          <w:lang w:val="uk-UA" w:eastAsia="uk-UA"/>
        </w:rPr>
        <w:t xml:space="preserve">12. Здатність аналізувати й структурувати проблеми організації, формувати обґрунтовані рішення. (С12) </w:t>
      </w:r>
    </w:p>
    <w:p w14:paraId="37DAD9F0" w14:textId="77777777" w:rsidR="00121B1C" w:rsidRPr="008278D3" w:rsidRDefault="00121B1C" w:rsidP="00121B1C">
      <w:pPr>
        <w:pStyle w:val="Default"/>
        <w:jc w:val="both"/>
        <w:rPr>
          <w:rFonts w:eastAsia="Times New Roman"/>
          <w:color w:val="auto"/>
          <w:lang w:val="uk-UA" w:eastAsia="uk-UA"/>
        </w:rPr>
      </w:pPr>
      <w:r w:rsidRPr="008278D3">
        <w:rPr>
          <w:rFonts w:eastAsia="Times New Roman"/>
          <w:color w:val="auto"/>
          <w:lang w:val="uk-UA" w:eastAsia="uk-UA"/>
        </w:rPr>
        <w:t xml:space="preserve">14. Розуміти принципи психології та використовувати їх у професійній діяльності. (С14) </w:t>
      </w:r>
    </w:p>
    <w:p w14:paraId="61E7983D" w14:textId="77777777" w:rsidR="00121B1C" w:rsidRPr="008278D3" w:rsidRDefault="00121B1C" w:rsidP="00121B1C">
      <w:pPr>
        <w:pStyle w:val="Default"/>
        <w:jc w:val="both"/>
        <w:rPr>
          <w:rFonts w:eastAsia="Times New Roman"/>
          <w:color w:val="auto"/>
          <w:lang w:val="uk-UA" w:eastAsia="uk-UA"/>
        </w:rPr>
      </w:pPr>
      <w:r w:rsidRPr="008278D3">
        <w:rPr>
          <w:rFonts w:eastAsia="Times New Roman"/>
          <w:color w:val="auto"/>
          <w:lang w:val="uk-UA" w:eastAsia="uk-UA"/>
        </w:rPr>
        <w:t xml:space="preserve">15. Здатність формувати та демонструвати лідерські якості та поведінкові навички. (С15) </w:t>
      </w:r>
    </w:p>
    <w:p w14:paraId="0CC84404" w14:textId="77777777" w:rsidR="00121B1C" w:rsidRDefault="00121B1C" w:rsidP="00121B1C">
      <w:pPr>
        <w:pStyle w:val="Default"/>
        <w:jc w:val="both"/>
        <w:rPr>
          <w:rFonts w:eastAsia="Times New Roman"/>
          <w:color w:val="auto"/>
          <w:lang w:val="uk-UA" w:eastAsia="uk-UA"/>
        </w:rPr>
      </w:pPr>
    </w:p>
    <w:p w14:paraId="79E5F77C" w14:textId="77777777" w:rsidR="00121B1C" w:rsidRDefault="00121B1C" w:rsidP="00121B1C">
      <w:pPr>
        <w:pStyle w:val="Default"/>
        <w:jc w:val="both"/>
        <w:rPr>
          <w:rFonts w:eastAsia="Times New Roman"/>
          <w:color w:val="auto"/>
          <w:lang w:val="uk-UA" w:eastAsia="uk-UA"/>
        </w:rPr>
      </w:pPr>
    </w:p>
    <w:p w14:paraId="06544C6F" w14:textId="7BB28692" w:rsidR="00121B1C" w:rsidRDefault="00121B1C" w:rsidP="00121B1C">
      <w:pPr>
        <w:autoSpaceDE w:val="0"/>
        <w:autoSpaceDN w:val="0"/>
        <w:adjustRightInd w:val="0"/>
        <w:jc w:val="center"/>
        <w:rPr>
          <w:b/>
        </w:rPr>
      </w:pPr>
    </w:p>
    <w:p w14:paraId="0AE1880D" w14:textId="77777777" w:rsidR="00121B1C" w:rsidRDefault="00121B1C" w:rsidP="00121B1C">
      <w:pPr>
        <w:autoSpaceDE w:val="0"/>
        <w:autoSpaceDN w:val="0"/>
        <w:adjustRightInd w:val="0"/>
        <w:jc w:val="center"/>
        <w:rPr>
          <w:b/>
        </w:rPr>
      </w:pPr>
    </w:p>
    <w:p w14:paraId="6B04DF84" w14:textId="77777777" w:rsidR="00121B1C" w:rsidRPr="00A4737A" w:rsidRDefault="00121B1C" w:rsidP="00121B1C">
      <w:pPr>
        <w:autoSpaceDE w:val="0"/>
        <w:autoSpaceDN w:val="0"/>
        <w:adjustRightInd w:val="0"/>
        <w:jc w:val="center"/>
        <w:rPr>
          <w:b/>
        </w:rPr>
      </w:pPr>
      <w:r w:rsidRPr="00A4737A">
        <w:rPr>
          <w:b/>
        </w:rPr>
        <w:lastRenderedPageBreak/>
        <w:t>3. П</w:t>
      </w:r>
      <w:r>
        <w:rPr>
          <w:b/>
        </w:rPr>
        <w:t>ЕРЕДУМОВИ ДЛЯ ВИВЧЕННЯ НАВЧАЛЬНОЇ ДИСЦИПЛІНИ</w:t>
      </w:r>
    </w:p>
    <w:p w14:paraId="34FFB6B3" w14:textId="77777777" w:rsidR="00121B1C" w:rsidRPr="00A4737A" w:rsidRDefault="00121B1C" w:rsidP="00121B1C">
      <w:pPr>
        <w:autoSpaceDE w:val="0"/>
        <w:autoSpaceDN w:val="0"/>
        <w:adjustRightInd w:val="0"/>
        <w:rPr>
          <w:b/>
          <w:bCs/>
        </w:rPr>
      </w:pPr>
    </w:p>
    <w:p w14:paraId="5110D2A8" w14:textId="77777777" w:rsidR="00121B1C" w:rsidRPr="00DF51ED" w:rsidRDefault="00121B1C" w:rsidP="00121B1C">
      <w:pPr>
        <w:pStyle w:val="Default"/>
        <w:ind w:firstLine="567"/>
        <w:jc w:val="both"/>
        <w:rPr>
          <w:lang w:val="uk-UA"/>
        </w:rPr>
      </w:pPr>
      <w:r w:rsidRPr="00DF51ED">
        <w:rPr>
          <w:lang w:val="uk-UA"/>
        </w:rPr>
        <w:t>Передумовами вивчення навчальної дисципліни «</w:t>
      </w:r>
      <w:r w:rsidRPr="007E33CF">
        <w:rPr>
          <w:b/>
          <w:lang w:val="uk-UA"/>
        </w:rPr>
        <w:t>Стратегічне управління</w:t>
      </w:r>
      <w:r w:rsidRPr="00DF51ED">
        <w:rPr>
          <w:lang w:val="uk-UA"/>
        </w:rPr>
        <w:t xml:space="preserve">» є опанування </w:t>
      </w:r>
      <w:r>
        <w:rPr>
          <w:lang w:val="uk-UA"/>
        </w:rPr>
        <w:t xml:space="preserve"> </w:t>
      </w:r>
      <w:r w:rsidRPr="00DF51ED">
        <w:rPr>
          <w:lang w:val="uk-UA"/>
        </w:rPr>
        <w:t>таких</w:t>
      </w:r>
      <w:r>
        <w:rPr>
          <w:lang w:val="uk-UA"/>
        </w:rPr>
        <w:t xml:space="preserve"> </w:t>
      </w:r>
      <w:r w:rsidRPr="00DF51ED">
        <w:rPr>
          <w:lang w:val="uk-UA"/>
        </w:rPr>
        <w:t xml:space="preserve"> навчальних</w:t>
      </w:r>
      <w:r>
        <w:rPr>
          <w:lang w:val="uk-UA"/>
        </w:rPr>
        <w:t xml:space="preserve"> </w:t>
      </w:r>
      <w:r w:rsidRPr="00DF51ED">
        <w:rPr>
          <w:lang w:val="uk-UA"/>
        </w:rPr>
        <w:t xml:space="preserve"> дисциплін (НД)</w:t>
      </w:r>
      <w:r>
        <w:rPr>
          <w:lang w:val="uk-UA"/>
        </w:rPr>
        <w:t xml:space="preserve"> </w:t>
      </w:r>
      <w:r w:rsidRPr="00DF51ED">
        <w:rPr>
          <w:lang w:val="uk-UA"/>
        </w:rPr>
        <w:t xml:space="preserve">освітньої </w:t>
      </w:r>
      <w:r>
        <w:rPr>
          <w:lang w:val="uk-UA"/>
        </w:rPr>
        <w:t xml:space="preserve"> </w:t>
      </w:r>
      <w:r w:rsidRPr="00DF51ED">
        <w:rPr>
          <w:lang w:val="uk-UA"/>
        </w:rPr>
        <w:t>програми (ОП):</w:t>
      </w:r>
    </w:p>
    <w:p w14:paraId="0D6E6AE0" w14:textId="77777777" w:rsidR="00121B1C" w:rsidRDefault="00121B1C" w:rsidP="00121B1C">
      <w:pPr>
        <w:pStyle w:val="Default"/>
        <w:ind w:firstLine="567"/>
        <w:jc w:val="both"/>
        <w:rPr>
          <w:lang w:val="uk-UA"/>
        </w:rPr>
      </w:pPr>
    </w:p>
    <w:p w14:paraId="6006BFCE" w14:textId="77777777" w:rsidR="00121B1C" w:rsidRDefault="00121B1C" w:rsidP="00121B1C">
      <w:pPr>
        <w:pStyle w:val="Default"/>
        <w:ind w:firstLine="567"/>
        <w:jc w:val="both"/>
        <w:rPr>
          <w:lang w:val="uk-UA"/>
        </w:rPr>
      </w:pPr>
      <w:r w:rsidRPr="00B94223">
        <w:t>Шифр 1.1.</w:t>
      </w:r>
      <w:r>
        <w:rPr>
          <w:lang w:val="uk-UA"/>
        </w:rPr>
        <w:t>9 з</w:t>
      </w:r>
      <w:r w:rsidRPr="00B94223">
        <w:t>а ОП</w:t>
      </w:r>
      <w:r w:rsidRPr="00B94223">
        <w:tab/>
      </w:r>
      <w:r>
        <w:rPr>
          <w:lang w:val="uk-UA"/>
        </w:rPr>
        <w:t>Основи підприємницької і ринкової економіки</w:t>
      </w:r>
    </w:p>
    <w:p w14:paraId="7DF93705" w14:textId="77777777" w:rsidR="00121B1C" w:rsidRPr="008278D3" w:rsidRDefault="00121B1C" w:rsidP="00121B1C">
      <w:pPr>
        <w:pStyle w:val="Default"/>
        <w:ind w:firstLine="567"/>
        <w:jc w:val="both"/>
        <w:rPr>
          <w:lang w:val="uk-UA"/>
        </w:rPr>
      </w:pPr>
      <w:r w:rsidRPr="00B94223">
        <w:t>Шифр 1.1.</w:t>
      </w:r>
      <w:r>
        <w:rPr>
          <w:lang w:val="uk-UA"/>
        </w:rPr>
        <w:t xml:space="preserve">17 </w:t>
      </w:r>
      <w:r w:rsidRPr="00B94223">
        <w:t>за ОП</w:t>
      </w:r>
      <w:r w:rsidRPr="00B94223">
        <w:tab/>
      </w:r>
      <w:r>
        <w:rPr>
          <w:lang w:val="uk-UA"/>
        </w:rPr>
        <w:t>Основи менеджменту</w:t>
      </w:r>
    </w:p>
    <w:p w14:paraId="5CC0BE50" w14:textId="77777777" w:rsidR="00121B1C" w:rsidRDefault="00121B1C" w:rsidP="00121B1C">
      <w:pPr>
        <w:pStyle w:val="Default"/>
        <w:ind w:firstLine="567"/>
        <w:jc w:val="both"/>
        <w:rPr>
          <w:lang w:val="uk-UA"/>
        </w:rPr>
      </w:pPr>
      <w:r w:rsidRPr="00B94223">
        <w:t>Шифр 1.1.</w:t>
      </w:r>
      <w:r>
        <w:rPr>
          <w:lang w:val="uk-UA"/>
        </w:rPr>
        <w:t xml:space="preserve">18 </w:t>
      </w:r>
      <w:r w:rsidRPr="00B94223">
        <w:t>за ОП</w:t>
      </w:r>
      <w:r w:rsidRPr="00B94223">
        <w:tab/>
      </w:r>
      <w:r>
        <w:rPr>
          <w:lang w:val="uk-UA"/>
        </w:rPr>
        <w:t>Методи менеджменту та адміністрування</w:t>
      </w:r>
    </w:p>
    <w:p w14:paraId="6951FADF" w14:textId="77777777" w:rsidR="00121B1C" w:rsidRDefault="00121B1C" w:rsidP="00121B1C">
      <w:pPr>
        <w:pStyle w:val="Default"/>
        <w:ind w:firstLine="567"/>
        <w:jc w:val="both"/>
        <w:rPr>
          <w:lang w:val="uk-UA"/>
        </w:rPr>
      </w:pPr>
      <w:r w:rsidRPr="00B94223">
        <w:t>Шифр 1.1.</w:t>
      </w:r>
      <w:r>
        <w:rPr>
          <w:lang w:val="uk-UA"/>
        </w:rPr>
        <w:t xml:space="preserve">20 </w:t>
      </w:r>
      <w:r w:rsidRPr="00B94223">
        <w:t>за ОП</w:t>
      </w:r>
      <w:r w:rsidRPr="00B94223">
        <w:tab/>
      </w:r>
      <w:r>
        <w:rPr>
          <w:lang w:val="uk-UA"/>
        </w:rPr>
        <w:t>Міжнародні економічні відносини</w:t>
      </w:r>
      <w:r w:rsidRPr="00B94223">
        <w:t xml:space="preserve"> </w:t>
      </w:r>
    </w:p>
    <w:p w14:paraId="091227DD" w14:textId="77777777" w:rsidR="00121B1C" w:rsidRDefault="00121B1C" w:rsidP="00121B1C">
      <w:pPr>
        <w:pStyle w:val="Default"/>
        <w:ind w:firstLine="567"/>
        <w:jc w:val="both"/>
        <w:rPr>
          <w:lang w:val="uk-UA"/>
        </w:rPr>
      </w:pPr>
      <w:r w:rsidRPr="00B94223">
        <w:t>Шифр 1.1.</w:t>
      </w:r>
      <w:r>
        <w:rPr>
          <w:lang w:val="uk-UA"/>
        </w:rPr>
        <w:t xml:space="preserve">22 </w:t>
      </w:r>
      <w:r w:rsidRPr="00B94223">
        <w:t>за ОП</w:t>
      </w:r>
      <w:r>
        <w:rPr>
          <w:lang w:val="uk-UA"/>
        </w:rPr>
        <w:t xml:space="preserve">     Менеджмент ЗЕД підприємств</w:t>
      </w:r>
    </w:p>
    <w:p w14:paraId="188FFD83" w14:textId="77777777" w:rsidR="00121B1C" w:rsidRPr="008C49A0" w:rsidRDefault="00121B1C" w:rsidP="00121B1C">
      <w:pPr>
        <w:pStyle w:val="Default"/>
        <w:ind w:firstLine="567"/>
        <w:jc w:val="both"/>
        <w:rPr>
          <w:lang w:val="uk-UA"/>
        </w:rPr>
      </w:pPr>
      <w:r w:rsidRPr="00B94223">
        <w:t>Шифр 1.1.</w:t>
      </w:r>
      <w:r>
        <w:rPr>
          <w:lang w:val="uk-UA"/>
        </w:rPr>
        <w:t xml:space="preserve">29 </w:t>
      </w:r>
      <w:r w:rsidRPr="00B94223">
        <w:t>за ОП</w:t>
      </w:r>
      <w:r>
        <w:rPr>
          <w:lang w:val="uk-UA"/>
        </w:rPr>
        <w:t xml:space="preserve">     Методи прийняття управлінських рішень</w:t>
      </w:r>
    </w:p>
    <w:p w14:paraId="66FD5537" w14:textId="77777777" w:rsidR="00121B1C" w:rsidRDefault="00121B1C" w:rsidP="00121B1C">
      <w:pPr>
        <w:pStyle w:val="Default"/>
        <w:ind w:firstLine="567"/>
        <w:jc w:val="both"/>
        <w:rPr>
          <w:lang w:val="uk-UA"/>
        </w:rPr>
      </w:pPr>
      <w:r w:rsidRPr="00B94223">
        <w:t>Шифр 1.1.</w:t>
      </w:r>
      <w:r>
        <w:rPr>
          <w:lang w:val="uk-UA"/>
        </w:rPr>
        <w:t xml:space="preserve">30 </w:t>
      </w:r>
      <w:r w:rsidRPr="00B94223">
        <w:t>за ОП</w:t>
      </w:r>
      <w:r>
        <w:rPr>
          <w:lang w:val="uk-UA"/>
        </w:rPr>
        <w:t xml:space="preserve">     Менеджмент проектів</w:t>
      </w:r>
    </w:p>
    <w:p w14:paraId="1FBB1BE3" w14:textId="77777777" w:rsidR="00121B1C" w:rsidRPr="00E23F86" w:rsidRDefault="00121B1C" w:rsidP="00121B1C">
      <w:pPr>
        <w:pStyle w:val="Default"/>
        <w:ind w:firstLine="567"/>
        <w:jc w:val="both"/>
        <w:rPr>
          <w:lang w:val="uk-UA"/>
        </w:rPr>
      </w:pPr>
      <w:r w:rsidRPr="00B94223">
        <w:t>Шифр 1.1.</w:t>
      </w:r>
      <w:r>
        <w:rPr>
          <w:lang w:val="uk-UA"/>
        </w:rPr>
        <w:t xml:space="preserve">31 </w:t>
      </w:r>
      <w:r w:rsidRPr="00B94223">
        <w:t>за ОП</w:t>
      </w:r>
      <w:r>
        <w:rPr>
          <w:lang w:val="uk-UA"/>
        </w:rPr>
        <w:t xml:space="preserve">     Операційний менеджмент</w:t>
      </w:r>
    </w:p>
    <w:p w14:paraId="6829A56F" w14:textId="77777777" w:rsidR="00121B1C" w:rsidRPr="00B94223" w:rsidRDefault="00121B1C" w:rsidP="00121B1C">
      <w:pPr>
        <w:pStyle w:val="Default"/>
        <w:ind w:firstLine="567"/>
        <w:jc w:val="both"/>
      </w:pPr>
    </w:p>
    <w:p w14:paraId="20BC8897" w14:textId="77777777" w:rsidR="00121B1C" w:rsidRDefault="00121B1C" w:rsidP="00121B1C">
      <w:pPr>
        <w:autoSpaceDE w:val="0"/>
        <w:autoSpaceDN w:val="0"/>
        <w:adjustRightInd w:val="0"/>
        <w:jc w:val="center"/>
        <w:rPr>
          <w:b/>
        </w:rPr>
      </w:pPr>
      <w:r w:rsidRPr="00A4737A">
        <w:rPr>
          <w:b/>
        </w:rPr>
        <w:t>4. О</w:t>
      </w:r>
      <w:r>
        <w:rPr>
          <w:b/>
        </w:rPr>
        <w:t>ЧІКУВАНІ РЕЗУЛЬТАТИ НАВЧАННЯ</w:t>
      </w:r>
    </w:p>
    <w:p w14:paraId="7BD0C698" w14:textId="77777777" w:rsidR="00121B1C" w:rsidRPr="00A4737A" w:rsidRDefault="00121B1C" w:rsidP="00121B1C">
      <w:pPr>
        <w:autoSpaceDE w:val="0"/>
        <w:autoSpaceDN w:val="0"/>
        <w:adjustRightInd w:val="0"/>
        <w:jc w:val="center"/>
        <w:rPr>
          <w:b/>
        </w:rPr>
      </w:pPr>
    </w:p>
    <w:p w14:paraId="135FA8D6" w14:textId="77777777" w:rsidR="00121B1C" w:rsidRPr="00030B03" w:rsidRDefault="00121B1C" w:rsidP="00121B1C">
      <w:pPr>
        <w:pStyle w:val="Default"/>
        <w:ind w:firstLine="709"/>
        <w:jc w:val="both"/>
        <w:rPr>
          <w:b/>
          <w:lang w:val="uk-UA"/>
        </w:rPr>
      </w:pPr>
      <w:r w:rsidRPr="00030B03">
        <w:rPr>
          <w:lang w:val="uk-UA"/>
        </w:rPr>
        <w:t>Відповідно до освітньої</w:t>
      </w:r>
      <w:r>
        <w:rPr>
          <w:lang w:val="uk-UA"/>
        </w:rPr>
        <w:t xml:space="preserve"> </w:t>
      </w:r>
      <w:r w:rsidRPr="00030B03">
        <w:rPr>
          <w:lang w:val="uk-UA"/>
        </w:rPr>
        <w:t>програми</w:t>
      </w:r>
      <w:r>
        <w:rPr>
          <w:lang w:val="uk-UA"/>
        </w:rPr>
        <w:t xml:space="preserve"> </w:t>
      </w:r>
      <w:r w:rsidRPr="00030B03">
        <w:rPr>
          <w:b/>
          <w:lang w:val="uk-UA"/>
        </w:rPr>
        <w:t>«М</w:t>
      </w:r>
      <w:r>
        <w:rPr>
          <w:b/>
          <w:lang w:val="uk-UA"/>
        </w:rPr>
        <w:t>енеджмент</w:t>
      </w:r>
      <w:r w:rsidRPr="00030B03">
        <w:rPr>
          <w:b/>
          <w:lang w:val="uk-UA"/>
        </w:rPr>
        <w:t xml:space="preserve">», </w:t>
      </w:r>
      <w:r>
        <w:rPr>
          <w:b/>
          <w:lang w:val="uk-UA"/>
        </w:rPr>
        <w:t xml:space="preserve">галузі знань 07 </w:t>
      </w:r>
      <w:r w:rsidRPr="00030B03">
        <w:rPr>
          <w:b/>
          <w:color w:val="auto"/>
          <w:lang w:val="uk-UA" w:eastAsia="en-US"/>
        </w:rPr>
        <w:t>«Управління та адміністрування»</w:t>
      </w:r>
      <w:r w:rsidRPr="00030B03">
        <w:rPr>
          <w:color w:val="auto"/>
          <w:lang w:val="uk-UA" w:eastAsia="en-US"/>
        </w:rPr>
        <w:t xml:space="preserve"> </w:t>
      </w:r>
      <w:r w:rsidRPr="00030B03">
        <w:rPr>
          <w:lang w:val="uk-UA"/>
        </w:rPr>
        <w:t>вивчення навчальної дисципліни повинно забезпечити досягнення здобувачами вищої освіти таких програмних результатів навчання (ПРН)</w:t>
      </w:r>
      <w:r w:rsidRPr="00030B03">
        <w:rPr>
          <w:b/>
          <w:lang w:val="uk-UA"/>
        </w:rPr>
        <w:t>:</w:t>
      </w:r>
    </w:p>
    <w:p w14:paraId="57DCD7B5" w14:textId="77777777" w:rsidR="00121B1C" w:rsidRPr="001A4844" w:rsidRDefault="00121B1C" w:rsidP="00121B1C">
      <w:pPr>
        <w:ind w:firstLine="56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7"/>
        <w:gridCol w:w="1532"/>
      </w:tblGrid>
      <w:tr w:rsidR="00121B1C" w:rsidRPr="00F16164" w14:paraId="551F2913" w14:textId="77777777" w:rsidTr="00566C0C">
        <w:tc>
          <w:tcPr>
            <w:tcW w:w="8302" w:type="dxa"/>
            <w:tcBorders>
              <w:top w:val="single" w:sz="4" w:space="0" w:color="auto"/>
              <w:left w:val="single" w:sz="4" w:space="0" w:color="auto"/>
              <w:bottom w:val="single" w:sz="4" w:space="0" w:color="auto"/>
              <w:right w:val="single" w:sz="4" w:space="0" w:color="auto"/>
            </w:tcBorders>
            <w:vAlign w:val="center"/>
          </w:tcPr>
          <w:p w14:paraId="4E4C1CE9" w14:textId="77777777" w:rsidR="00121B1C" w:rsidRDefault="00121B1C" w:rsidP="00566C0C">
            <w:pPr>
              <w:jc w:val="center"/>
              <w:rPr>
                <w:b/>
              </w:rPr>
            </w:pPr>
            <w:r w:rsidRPr="00565BB5">
              <w:rPr>
                <w:b/>
              </w:rPr>
              <w:t>Програмні результати навчання</w:t>
            </w:r>
          </w:p>
          <w:p w14:paraId="58FDEE89" w14:textId="77777777" w:rsidR="00121B1C" w:rsidRPr="00565BB5" w:rsidRDefault="00121B1C" w:rsidP="00566C0C">
            <w:pPr>
              <w:jc w:val="center"/>
              <w:rPr>
                <w:b/>
                <w:highlight w:val="yellow"/>
              </w:rPr>
            </w:pPr>
          </w:p>
        </w:tc>
        <w:tc>
          <w:tcPr>
            <w:tcW w:w="1553" w:type="dxa"/>
            <w:tcBorders>
              <w:top w:val="single" w:sz="4" w:space="0" w:color="auto"/>
              <w:left w:val="single" w:sz="4" w:space="0" w:color="auto"/>
              <w:bottom w:val="single" w:sz="4" w:space="0" w:color="auto"/>
              <w:right w:val="single" w:sz="4" w:space="0" w:color="auto"/>
            </w:tcBorders>
            <w:vAlign w:val="center"/>
          </w:tcPr>
          <w:p w14:paraId="20B4DA15" w14:textId="77777777" w:rsidR="00121B1C" w:rsidRPr="00565BB5" w:rsidRDefault="00121B1C" w:rsidP="00566C0C">
            <w:pPr>
              <w:jc w:val="center"/>
              <w:rPr>
                <w:b/>
              </w:rPr>
            </w:pPr>
            <w:r w:rsidRPr="00565BB5">
              <w:rPr>
                <w:b/>
              </w:rPr>
              <w:t>Шифр ПРН</w:t>
            </w:r>
          </w:p>
        </w:tc>
      </w:tr>
      <w:tr w:rsidR="00121B1C" w:rsidRPr="00F16164" w14:paraId="52F3DC3C" w14:textId="77777777" w:rsidTr="00566C0C">
        <w:tc>
          <w:tcPr>
            <w:tcW w:w="8302" w:type="dxa"/>
            <w:tcBorders>
              <w:top w:val="single" w:sz="4" w:space="0" w:color="auto"/>
              <w:left w:val="single" w:sz="4" w:space="0" w:color="auto"/>
              <w:bottom w:val="single" w:sz="4" w:space="0" w:color="auto"/>
              <w:right w:val="single" w:sz="4" w:space="0" w:color="auto"/>
            </w:tcBorders>
            <w:vAlign w:val="center"/>
          </w:tcPr>
          <w:p w14:paraId="2777A8C0" w14:textId="77777777" w:rsidR="00121B1C" w:rsidRPr="00565BB5" w:rsidRDefault="00121B1C" w:rsidP="00566C0C">
            <w:pPr>
              <w:pStyle w:val="Default"/>
              <w:jc w:val="both"/>
              <w:rPr>
                <w:b/>
                <w:lang w:val="uk-UA"/>
              </w:rPr>
            </w:pPr>
            <w:r w:rsidRPr="008278D3">
              <w:rPr>
                <w:color w:val="auto"/>
                <w:lang w:val="uk-UA" w:eastAsia="en-US"/>
              </w:rPr>
              <w:t xml:space="preserve">1. Знати свої права і обов’язки як члена суспільства, усвідомлювати цінності громадянського суспільства, верховенства права, прав і свобод людини і громадянина в Україні. (Р1) </w:t>
            </w:r>
          </w:p>
        </w:tc>
        <w:tc>
          <w:tcPr>
            <w:tcW w:w="1553" w:type="dxa"/>
            <w:tcBorders>
              <w:top w:val="single" w:sz="4" w:space="0" w:color="auto"/>
              <w:left w:val="single" w:sz="4" w:space="0" w:color="auto"/>
              <w:bottom w:val="single" w:sz="4" w:space="0" w:color="auto"/>
              <w:right w:val="single" w:sz="4" w:space="0" w:color="auto"/>
            </w:tcBorders>
            <w:vAlign w:val="center"/>
          </w:tcPr>
          <w:p w14:paraId="3491A857" w14:textId="77777777" w:rsidR="00121B1C" w:rsidRPr="006A6EB2" w:rsidRDefault="00121B1C" w:rsidP="00566C0C">
            <w:pPr>
              <w:jc w:val="center"/>
            </w:pPr>
            <w:r w:rsidRPr="006A6EB2">
              <w:t xml:space="preserve">      ПРН 1.</w:t>
            </w:r>
          </w:p>
        </w:tc>
      </w:tr>
      <w:tr w:rsidR="00121B1C" w14:paraId="4E544BD0" w14:textId="77777777" w:rsidTr="00566C0C">
        <w:tc>
          <w:tcPr>
            <w:tcW w:w="8302" w:type="dxa"/>
            <w:tcBorders>
              <w:top w:val="single" w:sz="4" w:space="0" w:color="auto"/>
              <w:left w:val="single" w:sz="4" w:space="0" w:color="auto"/>
              <w:bottom w:val="single" w:sz="4" w:space="0" w:color="auto"/>
              <w:right w:val="single" w:sz="4" w:space="0" w:color="auto"/>
            </w:tcBorders>
          </w:tcPr>
          <w:p w14:paraId="7054C056" w14:textId="77777777" w:rsidR="00121B1C" w:rsidRPr="00F121D9" w:rsidRDefault="00121B1C" w:rsidP="00566C0C">
            <w:pPr>
              <w:pStyle w:val="Default"/>
              <w:jc w:val="both"/>
              <w:rPr>
                <w:color w:val="auto"/>
                <w:lang w:val="uk-UA" w:eastAsia="en-US"/>
              </w:rPr>
            </w:pPr>
            <w:r w:rsidRPr="008278D3">
              <w:rPr>
                <w:color w:val="auto"/>
                <w:lang w:val="uk-UA" w:eastAsia="en-US"/>
              </w:rPr>
              <w:t xml:space="preserve">3. Демонструвати знання теорій, методів і функцій менеджменту, сучасних концепцій лідерства. (Р3) </w:t>
            </w:r>
          </w:p>
        </w:tc>
        <w:tc>
          <w:tcPr>
            <w:tcW w:w="1553" w:type="dxa"/>
            <w:tcBorders>
              <w:top w:val="single" w:sz="4" w:space="0" w:color="auto"/>
              <w:left w:val="single" w:sz="4" w:space="0" w:color="auto"/>
              <w:bottom w:val="single" w:sz="4" w:space="0" w:color="auto"/>
              <w:right w:val="single" w:sz="4" w:space="0" w:color="auto"/>
            </w:tcBorders>
          </w:tcPr>
          <w:p w14:paraId="7E639B93" w14:textId="77777777" w:rsidR="00121B1C" w:rsidRPr="006A6EB2" w:rsidRDefault="00121B1C" w:rsidP="00566C0C">
            <w:pPr>
              <w:jc w:val="both"/>
            </w:pPr>
            <w:r w:rsidRPr="006A6EB2">
              <w:t xml:space="preserve">        ПРН 3.</w:t>
            </w:r>
          </w:p>
        </w:tc>
      </w:tr>
      <w:tr w:rsidR="00121B1C" w14:paraId="7A965151" w14:textId="77777777" w:rsidTr="00566C0C">
        <w:tc>
          <w:tcPr>
            <w:tcW w:w="8302" w:type="dxa"/>
            <w:tcBorders>
              <w:top w:val="single" w:sz="4" w:space="0" w:color="auto"/>
              <w:left w:val="single" w:sz="4" w:space="0" w:color="auto"/>
              <w:bottom w:val="single" w:sz="4" w:space="0" w:color="auto"/>
              <w:right w:val="single" w:sz="4" w:space="0" w:color="auto"/>
            </w:tcBorders>
          </w:tcPr>
          <w:p w14:paraId="12ED5CAE" w14:textId="77777777" w:rsidR="00121B1C" w:rsidRPr="00565BB5" w:rsidRDefault="00121B1C" w:rsidP="00566C0C">
            <w:pPr>
              <w:pStyle w:val="Default"/>
              <w:jc w:val="both"/>
              <w:rPr>
                <w:highlight w:val="yellow"/>
                <w:lang w:val="uk-UA"/>
              </w:rPr>
            </w:pPr>
            <w:r>
              <w:rPr>
                <w:color w:val="auto"/>
                <w:lang w:val="uk-UA" w:eastAsia="en-US"/>
              </w:rPr>
              <w:t xml:space="preserve">4. </w:t>
            </w:r>
            <w:r w:rsidRPr="008278D3">
              <w:rPr>
                <w:color w:val="auto"/>
                <w:lang w:val="uk-UA" w:eastAsia="en-US"/>
              </w:rPr>
              <w:t xml:space="preserve">Демонструвати навички виявлення проблем та обґрунтування управлінських рішень. (Р4) </w:t>
            </w:r>
          </w:p>
        </w:tc>
        <w:tc>
          <w:tcPr>
            <w:tcW w:w="1553" w:type="dxa"/>
            <w:tcBorders>
              <w:top w:val="single" w:sz="4" w:space="0" w:color="auto"/>
              <w:left w:val="single" w:sz="4" w:space="0" w:color="auto"/>
              <w:bottom w:val="single" w:sz="4" w:space="0" w:color="auto"/>
              <w:right w:val="single" w:sz="4" w:space="0" w:color="auto"/>
            </w:tcBorders>
          </w:tcPr>
          <w:p w14:paraId="37094B30" w14:textId="77777777" w:rsidR="00121B1C" w:rsidRPr="006A6EB2" w:rsidRDefault="00121B1C" w:rsidP="00566C0C">
            <w:pPr>
              <w:jc w:val="both"/>
            </w:pPr>
            <w:r w:rsidRPr="006A6EB2">
              <w:t xml:space="preserve">        ПРН 4.</w:t>
            </w:r>
          </w:p>
        </w:tc>
      </w:tr>
      <w:tr w:rsidR="00121B1C" w14:paraId="67AE9A1F" w14:textId="77777777" w:rsidTr="00566C0C">
        <w:tc>
          <w:tcPr>
            <w:tcW w:w="8302" w:type="dxa"/>
            <w:tcBorders>
              <w:top w:val="single" w:sz="4" w:space="0" w:color="auto"/>
              <w:left w:val="single" w:sz="4" w:space="0" w:color="auto"/>
              <w:bottom w:val="single" w:sz="4" w:space="0" w:color="auto"/>
              <w:right w:val="single" w:sz="4" w:space="0" w:color="auto"/>
            </w:tcBorders>
          </w:tcPr>
          <w:p w14:paraId="73BA8B4E" w14:textId="77777777" w:rsidR="00121B1C" w:rsidRPr="002004E4" w:rsidRDefault="00121B1C" w:rsidP="00566C0C">
            <w:pPr>
              <w:jc w:val="both"/>
            </w:pPr>
            <w:r w:rsidRPr="007B0DC3">
              <w:t xml:space="preserve">8. Застосовувати методи менеджменту для забезпечення ефективності діяльності організації. (Р8) </w:t>
            </w:r>
          </w:p>
        </w:tc>
        <w:tc>
          <w:tcPr>
            <w:tcW w:w="1553" w:type="dxa"/>
            <w:tcBorders>
              <w:top w:val="single" w:sz="4" w:space="0" w:color="auto"/>
              <w:left w:val="single" w:sz="4" w:space="0" w:color="auto"/>
              <w:bottom w:val="single" w:sz="4" w:space="0" w:color="auto"/>
              <w:right w:val="single" w:sz="4" w:space="0" w:color="auto"/>
            </w:tcBorders>
          </w:tcPr>
          <w:p w14:paraId="567F2B57" w14:textId="77777777" w:rsidR="00121B1C" w:rsidRPr="006A6EB2" w:rsidRDefault="00121B1C" w:rsidP="00566C0C">
            <w:pPr>
              <w:jc w:val="both"/>
            </w:pPr>
            <w:r w:rsidRPr="006A6EB2">
              <w:t xml:space="preserve">        ПРН 8.</w:t>
            </w:r>
          </w:p>
        </w:tc>
      </w:tr>
      <w:tr w:rsidR="00121B1C" w14:paraId="20A7D7E7" w14:textId="77777777" w:rsidTr="00566C0C">
        <w:tc>
          <w:tcPr>
            <w:tcW w:w="8302" w:type="dxa"/>
            <w:tcBorders>
              <w:top w:val="single" w:sz="4" w:space="0" w:color="auto"/>
              <w:left w:val="single" w:sz="4" w:space="0" w:color="auto"/>
              <w:bottom w:val="single" w:sz="4" w:space="0" w:color="auto"/>
              <w:right w:val="single" w:sz="4" w:space="0" w:color="auto"/>
            </w:tcBorders>
          </w:tcPr>
          <w:p w14:paraId="305B7838" w14:textId="77777777" w:rsidR="00121B1C" w:rsidRPr="008278D3" w:rsidRDefault="00121B1C" w:rsidP="00566C0C">
            <w:pPr>
              <w:pStyle w:val="Default"/>
              <w:jc w:val="both"/>
              <w:rPr>
                <w:color w:val="auto"/>
                <w:lang w:val="uk-UA" w:eastAsia="en-US"/>
              </w:rPr>
            </w:pPr>
            <w:r w:rsidRPr="008278D3">
              <w:rPr>
                <w:color w:val="auto"/>
                <w:lang w:val="uk-UA" w:eastAsia="en-US"/>
              </w:rPr>
              <w:t xml:space="preserve">9. Демонструвати навички взаємодії, лідерства, командної роботи. (Р9) </w:t>
            </w:r>
          </w:p>
        </w:tc>
        <w:tc>
          <w:tcPr>
            <w:tcW w:w="1553" w:type="dxa"/>
            <w:tcBorders>
              <w:top w:val="single" w:sz="4" w:space="0" w:color="auto"/>
              <w:left w:val="single" w:sz="4" w:space="0" w:color="auto"/>
              <w:bottom w:val="single" w:sz="4" w:space="0" w:color="auto"/>
              <w:right w:val="single" w:sz="4" w:space="0" w:color="auto"/>
            </w:tcBorders>
          </w:tcPr>
          <w:p w14:paraId="401FD7D5" w14:textId="77777777" w:rsidR="00121B1C" w:rsidRPr="006A6EB2" w:rsidRDefault="00121B1C" w:rsidP="00566C0C">
            <w:pPr>
              <w:jc w:val="both"/>
            </w:pPr>
            <w:r w:rsidRPr="006A6EB2">
              <w:t xml:space="preserve">        ПРН 9.</w:t>
            </w:r>
          </w:p>
        </w:tc>
      </w:tr>
      <w:tr w:rsidR="00121B1C" w14:paraId="20B19630" w14:textId="77777777" w:rsidTr="00566C0C">
        <w:tc>
          <w:tcPr>
            <w:tcW w:w="8302" w:type="dxa"/>
            <w:tcBorders>
              <w:top w:val="single" w:sz="4" w:space="0" w:color="auto"/>
              <w:left w:val="single" w:sz="4" w:space="0" w:color="auto"/>
              <w:bottom w:val="single" w:sz="4" w:space="0" w:color="auto"/>
              <w:right w:val="single" w:sz="4" w:space="0" w:color="auto"/>
            </w:tcBorders>
          </w:tcPr>
          <w:p w14:paraId="6212845E" w14:textId="77777777" w:rsidR="00121B1C" w:rsidRPr="008278D3" w:rsidRDefault="00121B1C" w:rsidP="00566C0C">
            <w:pPr>
              <w:pStyle w:val="Default"/>
              <w:jc w:val="both"/>
              <w:rPr>
                <w:color w:val="auto"/>
                <w:lang w:val="uk-UA" w:eastAsia="en-US"/>
              </w:rPr>
            </w:pPr>
            <w:r w:rsidRPr="00D46AA6">
              <w:rPr>
                <w:color w:val="auto"/>
                <w:lang w:val="uk-UA" w:eastAsia="en-US"/>
              </w:rPr>
              <w:t>10. Мати</w:t>
            </w:r>
            <w:r>
              <w:rPr>
                <w:color w:val="auto"/>
                <w:lang w:val="uk-UA" w:eastAsia="en-US"/>
              </w:rPr>
              <w:t xml:space="preserve"> </w:t>
            </w:r>
            <w:r w:rsidRPr="00D46AA6">
              <w:rPr>
                <w:color w:val="auto"/>
                <w:lang w:val="uk-UA" w:eastAsia="en-US"/>
              </w:rPr>
              <w:t xml:space="preserve"> навички обґрунтування дієвих інструментів мотивування персоналу організації. (Р10) </w:t>
            </w:r>
          </w:p>
        </w:tc>
        <w:tc>
          <w:tcPr>
            <w:tcW w:w="1553" w:type="dxa"/>
            <w:tcBorders>
              <w:top w:val="single" w:sz="4" w:space="0" w:color="auto"/>
              <w:left w:val="single" w:sz="4" w:space="0" w:color="auto"/>
              <w:bottom w:val="single" w:sz="4" w:space="0" w:color="auto"/>
              <w:right w:val="single" w:sz="4" w:space="0" w:color="auto"/>
            </w:tcBorders>
          </w:tcPr>
          <w:p w14:paraId="7B6D06FA" w14:textId="77777777" w:rsidR="00121B1C" w:rsidRPr="006A6EB2" w:rsidRDefault="00121B1C" w:rsidP="00566C0C">
            <w:pPr>
              <w:jc w:val="both"/>
            </w:pPr>
            <w:r w:rsidRPr="006A6EB2">
              <w:t xml:space="preserve">       ПРН 10.</w:t>
            </w:r>
          </w:p>
        </w:tc>
      </w:tr>
      <w:tr w:rsidR="00121B1C" w14:paraId="6FC48675" w14:textId="77777777" w:rsidTr="00566C0C">
        <w:tc>
          <w:tcPr>
            <w:tcW w:w="8302" w:type="dxa"/>
            <w:tcBorders>
              <w:top w:val="single" w:sz="4" w:space="0" w:color="auto"/>
              <w:left w:val="single" w:sz="4" w:space="0" w:color="auto"/>
              <w:bottom w:val="single" w:sz="4" w:space="0" w:color="auto"/>
              <w:right w:val="single" w:sz="4" w:space="0" w:color="auto"/>
            </w:tcBorders>
          </w:tcPr>
          <w:p w14:paraId="57DB8288" w14:textId="77777777" w:rsidR="00121B1C" w:rsidRPr="008278D3" w:rsidRDefault="00121B1C" w:rsidP="00566C0C">
            <w:pPr>
              <w:pStyle w:val="Default"/>
              <w:jc w:val="both"/>
              <w:rPr>
                <w:color w:val="auto"/>
                <w:lang w:val="uk-UA" w:eastAsia="en-US"/>
              </w:rPr>
            </w:pPr>
            <w:r w:rsidRPr="008278D3">
              <w:rPr>
                <w:color w:val="auto"/>
                <w:lang w:val="uk-UA" w:eastAsia="en-US"/>
              </w:rPr>
              <w:t xml:space="preserve">11. Демонструвати навички аналізу ситуації та здійснення комунікації у різних сферах діяльності організації. (Р11) </w:t>
            </w:r>
          </w:p>
        </w:tc>
        <w:tc>
          <w:tcPr>
            <w:tcW w:w="1553" w:type="dxa"/>
            <w:tcBorders>
              <w:top w:val="single" w:sz="4" w:space="0" w:color="auto"/>
              <w:left w:val="single" w:sz="4" w:space="0" w:color="auto"/>
              <w:bottom w:val="single" w:sz="4" w:space="0" w:color="auto"/>
              <w:right w:val="single" w:sz="4" w:space="0" w:color="auto"/>
            </w:tcBorders>
          </w:tcPr>
          <w:p w14:paraId="1B2B861B" w14:textId="77777777" w:rsidR="00121B1C" w:rsidRPr="006A6EB2" w:rsidRDefault="00121B1C" w:rsidP="00566C0C">
            <w:pPr>
              <w:jc w:val="both"/>
            </w:pPr>
            <w:r w:rsidRPr="006A6EB2">
              <w:t xml:space="preserve">       ПРН 11.</w:t>
            </w:r>
          </w:p>
        </w:tc>
      </w:tr>
      <w:tr w:rsidR="00121B1C" w14:paraId="4DBE69E5" w14:textId="77777777" w:rsidTr="00566C0C">
        <w:tc>
          <w:tcPr>
            <w:tcW w:w="8302" w:type="dxa"/>
            <w:tcBorders>
              <w:top w:val="single" w:sz="4" w:space="0" w:color="auto"/>
              <w:left w:val="single" w:sz="4" w:space="0" w:color="auto"/>
              <w:bottom w:val="single" w:sz="4" w:space="0" w:color="auto"/>
              <w:right w:val="single" w:sz="4" w:space="0" w:color="auto"/>
            </w:tcBorders>
          </w:tcPr>
          <w:p w14:paraId="61672FBC" w14:textId="77777777" w:rsidR="00121B1C" w:rsidRPr="008278D3" w:rsidRDefault="00121B1C" w:rsidP="00566C0C">
            <w:pPr>
              <w:pStyle w:val="Default"/>
              <w:jc w:val="both"/>
              <w:rPr>
                <w:color w:val="auto"/>
                <w:lang w:val="uk-UA" w:eastAsia="en-US"/>
              </w:rPr>
            </w:pPr>
            <w:r w:rsidRPr="008278D3">
              <w:rPr>
                <w:color w:val="auto"/>
                <w:lang w:val="uk-UA" w:eastAsia="en-US"/>
              </w:rPr>
              <w:t xml:space="preserve">13. Спілкуватись в усній та письмовій формі державною та іноземною мовами. (Р13) </w:t>
            </w:r>
            <w:r w:rsidRPr="008278D3">
              <w:rPr>
                <w:lang w:val="uk-UA"/>
              </w:rPr>
              <w:t xml:space="preserve"> </w:t>
            </w:r>
          </w:p>
        </w:tc>
        <w:tc>
          <w:tcPr>
            <w:tcW w:w="1553" w:type="dxa"/>
            <w:tcBorders>
              <w:top w:val="single" w:sz="4" w:space="0" w:color="auto"/>
              <w:left w:val="single" w:sz="4" w:space="0" w:color="auto"/>
              <w:bottom w:val="single" w:sz="4" w:space="0" w:color="auto"/>
              <w:right w:val="single" w:sz="4" w:space="0" w:color="auto"/>
            </w:tcBorders>
          </w:tcPr>
          <w:p w14:paraId="4E9F3B9A" w14:textId="77777777" w:rsidR="00121B1C" w:rsidRPr="006A6EB2" w:rsidRDefault="00121B1C" w:rsidP="00566C0C">
            <w:pPr>
              <w:jc w:val="both"/>
            </w:pPr>
            <w:r w:rsidRPr="006A6EB2">
              <w:t xml:space="preserve">       ПРН 13.</w:t>
            </w:r>
          </w:p>
        </w:tc>
      </w:tr>
      <w:tr w:rsidR="00121B1C" w14:paraId="3A37E703" w14:textId="77777777" w:rsidTr="00566C0C">
        <w:tc>
          <w:tcPr>
            <w:tcW w:w="8302" w:type="dxa"/>
            <w:tcBorders>
              <w:top w:val="single" w:sz="4" w:space="0" w:color="auto"/>
              <w:left w:val="single" w:sz="4" w:space="0" w:color="auto"/>
              <w:bottom w:val="single" w:sz="4" w:space="0" w:color="auto"/>
              <w:right w:val="single" w:sz="4" w:space="0" w:color="auto"/>
            </w:tcBorders>
          </w:tcPr>
          <w:p w14:paraId="1CF16610" w14:textId="77777777" w:rsidR="00121B1C" w:rsidRPr="008278D3" w:rsidRDefault="00121B1C" w:rsidP="00566C0C">
            <w:pPr>
              <w:pStyle w:val="Default"/>
              <w:jc w:val="both"/>
              <w:rPr>
                <w:color w:val="auto"/>
                <w:lang w:val="uk-UA" w:eastAsia="en-US"/>
              </w:rPr>
            </w:pPr>
            <w:r w:rsidRPr="008278D3">
              <w:rPr>
                <w:color w:val="auto"/>
                <w:lang w:val="uk-UA" w:eastAsia="en-US"/>
              </w:rPr>
              <w:t xml:space="preserve">15. Демонструвати здатність діяти соціально </w:t>
            </w:r>
            <w:proofErr w:type="spellStart"/>
            <w:r w:rsidRPr="008278D3">
              <w:rPr>
                <w:color w:val="auto"/>
                <w:lang w:val="uk-UA" w:eastAsia="en-US"/>
              </w:rPr>
              <w:t>відповідально</w:t>
            </w:r>
            <w:proofErr w:type="spellEnd"/>
            <w:r w:rsidRPr="008278D3">
              <w:rPr>
                <w:color w:val="auto"/>
                <w:lang w:val="uk-UA" w:eastAsia="en-US"/>
              </w:rPr>
              <w:t xml:space="preserve"> та громадсько свідомо на основі етичних міркувань (мотивів), повагу до різноманітності та </w:t>
            </w:r>
            <w:proofErr w:type="spellStart"/>
            <w:r w:rsidRPr="008278D3">
              <w:rPr>
                <w:color w:val="auto"/>
                <w:lang w:val="uk-UA" w:eastAsia="en-US"/>
              </w:rPr>
              <w:t>міжкультурності</w:t>
            </w:r>
            <w:proofErr w:type="spellEnd"/>
            <w:r w:rsidRPr="008278D3">
              <w:rPr>
                <w:color w:val="auto"/>
                <w:lang w:val="uk-UA" w:eastAsia="en-US"/>
              </w:rPr>
              <w:t xml:space="preserve">. (Р15) </w:t>
            </w:r>
          </w:p>
        </w:tc>
        <w:tc>
          <w:tcPr>
            <w:tcW w:w="1553" w:type="dxa"/>
            <w:tcBorders>
              <w:top w:val="single" w:sz="4" w:space="0" w:color="auto"/>
              <w:left w:val="single" w:sz="4" w:space="0" w:color="auto"/>
              <w:bottom w:val="single" w:sz="4" w:space="0" w:color="auto"/>
              <w:right w:val="single" w:sz="4" w:space="0" w:color="auto"/>
            </w:tcBorders>
          </w:tcPr>
          <w:p w14:paraId="73E52E8E" w14:textId="77777777" w:rsidR="00121B1C" w:rsidRPr="006A6EB2" w:rsidRDefault="00121B1C" w:rsidP="00566C0C">
            <w:pPr>
              <w:jc w:val="both"/>
            </w:pPr>
            <w:r w:rsidRPr="006A6EB2">
              <w:t xml:space="preserve">       ПРН 15.</w:t>
            </w:r>
          </w:p>
        </w:tc>
      </w:tr>
      <w:tr w:rsidR="00121B1C" w14:paraId="60B02CCB" w14:textId="77777777" w:rsidTr="00566C0C">
        <w:tc>
          <w:tcPr>
            <w:tcW w:w="8302" w:type="dxa"/>
            <w:tcBorders>
              <w:top w:val="single" w:sz="4" w:space="0" w:color="auto"/>
              <w:left w:val="single" w:sz="4" w:space="0" w:color="auto"/>
              <w:bottom w:val="single" w:sz="4" w:space="0" w:color="auto"/>
              <w:right w:val="single" w:sz="4" w:space="0" w:color="auto"/>
            </w:tcBorders>
          </w:tcPr>
          <w:p w14:paraId="0DA62773" w14:textId="77777777" w:rsidR="00121B1C" w:rsidRPr="008278D3" w:rsidRDefault="00121B1C" w:rsidP="00566C0C">
            <w:pPr>
              <w:pStyle w:val="Default"/>
              <w:jc w:val="both"/>
              <w:rPr>
                <w:color w:val="auto"/>
                <w:lang w:val="uk-UA" w:eastAsia="en-US"/>
              </w:rPr>
            </w:pPr>
            <w:r w:rsidRPr="008278D3">
              <w:rPr>
                <w:color w:val="auto"/>
                <w:lang w:val="uk-UA" w:eastAsia="en-US"/>
              </w:rPr>
              <w:t xml:space="preserve">16. Демонструвати навички самостійної роботи, гнучкого мислення, відкритості до нових знань, бути критичним і самокритичним. (Р16) </w:t>
            </w:r>
          </w:p>
        </w:tc>
        <w:tc>
          <w:tcPr>
            <w:tcW w:w="1553" w:type="dxa"/>
            <w:tcBorders>
              <w:top w:val="single" w:sz="4" w:space="0" w:color="auto"/>
              <w:left w:val="single" w:sz="4" w:space="0" w:color="auto"/>
              <w:bottom w:val="single" w:sz="4" w:space="0" w:color="auto"/>
              <w:right w:val="single" w:sz="4" w:space="0" w:color="auto"/>
            </w:tcBorders>
          </w:tcPr>
          <w:p w14:paraId="3A441396" w14:textId="77777777" w:rsidR="00121B1C" w:rsidRPr="006A6EB2" w:rsidRDefault="00121B1C" w:rsidP="00566C0C">
            <w:pPr>
              <w:jc w:val="both"/>
            </w:pPr>
            <w:r w:rsidRPr="006A6EB2">
              <w:t xml:space="preserve">       ПРН 16.</w:t>
            </w:r>
          </w:p>
        </w:tc>
      </w:tr>
    </w:tbl>
    <w:p w14:paraId="61B356A3" w14:textId="77777777" w:rsidR="00121B1C" w:rsidRDefault="00121B1C" w:rsidP="00121B1C">
      <w:pPr>
        <w:ind w:firstLine="567"/>
        <w:jc w:val="both"/>
      </w:pPr>
    </w:p>
    <w:p w14:paraId="380FA4D3" w14:textId="77777777" w:rsidR="00121B1C" w:rsidRDefault="00121B1C" w:rsidP="00121B1C">
      <w:pPr>
        <w:ind w:firstLine="567"/>
        <w:jc w:val="both"/>
      </w:pPr>
    </w:p>
    <w:p w14:paraId="4B3304EC" w14:textId="77777777" w:rsidR="00121B1C" w:rsidRDefault="00121B1C" w:rsidP="00121B1C">
      <w:pPr>
        <w:ind w:firstLine="567"/>
        <w:jc w:val="both"/>
        <w:rPr>
          <w:b/>
        </w:rPr>
      </w:pPr>
      <w:r w:rsidRPr="00D37083">
        <w:t>Очікува</w:t>
      </w:r>
      <w:r>
        <w:t>ні результати навчання</w:t>
      </w:r>
      <w:r w:rsidRPr="00D37083">
        <w:t>, які повинні бути досягнуті</w:t>
      </w:r>
      <w:r>
        <w:t xml:space="preserve"> здобувачами освіти</w:t>
      </w:r>
      <w:r w:rsidRPr="00D37083">
        <w:t xml:space="preserve"> після опанування</w:t>
      </w:r>
      <w:r>
        <w:t xml:space="preserve"> навчальної дисципліни «</w:t>
      </w:r>
      <w:r w:rsidRPr="007E33CF">
        <w:rPr>
          <w:b/>
        </w:rPr>
        <w:t>Стратегічне управління</w:t>
      </w:r>
      <w:r w:rsidRPr="00F10223">
        <w:rPr>
          <w:b/>
        </w:rPr>
        <w:t>»:</w:t>
      </w:r>
    </w:p>
    <w:p w14:paraId="7F50BC81" w14:textId="77777777" w:rsidR="00121B1C" w:rsidRPr="00F10223" w:rsidRDefault="00121B1C" w:rsidP="00121B1C">
      <w:pPr>
        <w:ind w:firstLine="567"/>
        <w:jc w:val="both"/>
        <w:rPr>
          <w:b/>
        </w:rPr>
      </w:pPr>
    </w:p>
    <w:p w14:paraId="575C9AD8" w14:textId="77777777" w:rsidR="00121B1C" w:rsidRDefault="00121B1C" w:rsidP="00121B1C">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7"/>
        <w:gridCol w:w="1532"/>
      </w:tblGrid>
      <w:tr w:rsidR="00121B1C" w:rsidRPr="00F16164" w14:paraId="6416A81A" w14:textId="77777777" w:rsidTr="00566C0C">
        <w:tc>
          <w:tcPr>
            <w:tcW w:w="8302" w:type="dxa"/>
            <w:tcBorders>
              <w:top w:val="single" w:sz="4" w:space="0" w:color="auto"/>
              <w:left w:val="single" w:sz="4" w:space="0" w:color="auto"/>
              <w:bottom w:val="single" w:sz="4" w:space="0" w:color="auto"/>
              <w:right w:val="single" w:sz="4" w:space="0" w:color="auto"/>
            </w:tcBorders>
            <w:vAlign w:val="center"/>
          </w:tcPr>
          <w:p w14:paraId="16AD4596" w14:textId="77777777" w:rsidR="00121B1C" w:rsidRPr="00B80820" w:rsidRDefault="00121B1C" w:rsidP="00566C0C">
            <w:pPr>
              <w:jc w:val="center"/>
              <w:rPr>
                <w:b/>
              </w:rPr>
            </w:pPr>
            <w:r w:rsidRPr="00B80820">
              <w:rPr>
                <w:b/>
              </w:rPr>
              <w:t>Очікувані результати навчання з дисципліни</w:t>
            </w:r>
          </w:p>
        </w:tc>
        <w:tc>
          <w:tcPr>
            <w:tcW w:w="1553" w:type="dxa"/>
            <w:tcBorders>
              <w:top w:val="single" w:sz="4" w:space="0" w:color="auto"/>
              <w:left w:val="single" w:sz="4" w:space="0" w:color="auto"/>
              <w:bottom w:val="single" w:sz="4" w:space="0" w:color="auto"/>
              <w:right w:val="single" w:sz="4" w:space="0" w:color="auto"/>
            </w:tcBorders>
            <w:vAlign w:val="center"/>
          </w:tcPr>
          <w:p w14:paraId="10533B4D" w14:textId="77777777" w:rsidR="00121B1C" w:rsidRPr="00565BB5" w:rsidRDefault="00121B1C" w:rsidP="00566C0C">
            <w:pPr>
              <w:jc w:val="center"/>
              <w:rPr>
                <w:b/>
              </w:rPr>
            </w:pPr>
            <w:r w:rsidRPr="00565BB5">
              <w:rPr>
                <w:b/>
              </w:rPr>
              <w:t>Шифр ПРН</w:t>
            </w:r>
          </w:p>
        </w:tc>
      </w:tr>
      <w:tr w:rsidR="00121B1C" w:rsidRPr="00F16164" w14:paraId="48D74616" w14:textId="77777777" w:rsidTr="00566C0C">
        <w:tc>
          <w:tcPr>
            <w:tcW w:w="8302" w:type="dxa"/>
            <w:tcBorders>
              <w:top w:val="single" w:sz="4" w:space="0" w:color="auto"/>
              <w:left w:val="single" w:sz="4" w:space="0" w:color="auto"/>
              <w:bottom w:val="single" w:sz="4" w:space="0" w:color="auto"/>
              <w:right w:val="single" w:sz="4" w:space="0" w:color="auto"/>
            </w:tcBorders>
            <w:vAlign w:val="center"/>
          </w:tcPr>
          <w:p w14:paraId="543BD0F3" w14:textId="77777777" w:rsidR="00121B1C" w:rsidRPr="00B80820" w:rsidRDefault="00121B1C" w:rsidP="00566C0C">
            <w:pPr>
              <w:pStyle w:val="Default"/>
              <w:jc w:val="both"/>
              <w:rPr>
                <w:b/>
                <w:lang w:val="uk-UA"/>
              </w:rPr>
            </w:pPr>
            <w:r w:rsidRPr="00EB262B">
              <w:rPr>
                <w:rFonts w:eastAsia="Times New Roman"/>
                <w:lang w:val="uk-UA"/>
              </w:rPr>
              <w:t xml:space="preserve">Знати свої права та обов’язки як члена суспільства, орієнтуватися в основних </w:t>
            </w:r>
            <w:r>
              <w:rPr>
                <w:rFonts w:eastAsia="Times New Roman"/>
                <w:lang w:val="uk-UA"/>
              </w:rPr>
              <w:t xml:space="preserve">стратегічного управління, дотримуватися основ верховенства права та законодавства; </w:t>
            </w:r>
            <w:r w:rsidRPr="00EB262B">
              <w:rPr>
                <w:rFonts w:eastAsia="Times New Roman"/>
                <w:lang w:val="uk-UA"/>
              </w:rPr>
              <w:t xml:space="preserve">освоїти основні принципи, інструменти та механізми </w:t>
            </w:r>
            <w:r>
              <w:rPr>
                <w:rFonts w:eastAsia="Times New Roman"/>
                <w:lang w:val="uk-UA"/>
              </w:rPr>
              <w:lastRenderedPageBreak/>
              <w:t>стратегічного управління</w:t>
            </w:r>
            <w:r w:rsidRPr="00EB262B">
              <w:rPr>
                <w:rFonts w:eastAsia="Times New Roman"/>
                <w:lang w:val="uk-UA"/>
              </w:rPr>
              <w:t>;</w:t>
            </w:r>
            <w:r>
              <w:rPr>
                <w:rFonts w:eastAsia="Times New Roman"/>
                <w:lang w:val="uk-UA"/>
              </w:rPr>
              <w:t xml:space="preserve"> усвідомити права і свободи людини як громадянина України;</w:t>
            </w:r>
          </w:p>
        </w:tc>
        <w:tc>
          <w:tcPr>
            <w:tcW w:w="1553" w:type="dxa"/>
            <w:tcBorders>
              <w:top w:val="single" w:sz="4" w:space="0" w:color="auto"/>
              <w:left w:val="single" w:sz="4" w:space="0" w:color="auto"/>
              <w:bottom w:val="single" w:sz="4" w:space="0" w:color="auto"/>
              <w:right w:val="single" w:sz="4" w:space="0" w:color="auto"/>
            </w:tcBorders>
            <w:vAlign w:val="center"/>
          </w:tcPr>
          <w:p w14:paraId="15CBDC83" w14:textId="77777777" w:rsidR="00121B1C" w:rsidRPr="006A6EB2" w:rsidRDefault="00121B1C" w:rsidP="00566C0C">
            <w:pPr>
              <w:jc w:val="center"/>
            </w:pPr>
            <w:r w:rsidRPr="006A6EB2">
              <w:lastRenderedPageBreak/>
              <w:t xml:space="preserve">      Р 1.</w:t>
            </w:r>
          </w:p>
        </w:tc>
      </w:tr>
      <w:tr w:rsidR="00121B1C" w14:paraId="3732C685" w14:textId="77777777" w:rsidTr="00566C0C">
        <w:tc>
          <w:tcPr>
            <w:tcW w:w="8302" w:type="dxa"/>
            <w:tcBorders>
              <w:top w:val="single" w:sz="4" w:space="0" w:color="auto"/>
              <w:left w:val="single" w:sz="4" w:space="0" w:color="auto"/>
              <w:bottom w:val="single" w:sz="4" w:space="0" w:color="auto"/>
              <w:right w:val="single" w:sz="4" w:space="0" w:color="auto"/>
            </w:tcBorders>
          </w:tcPr>
          <w:p w14:paraId="05A89230" w14:textId="77777777" w:rsidR="00121B1C" w:rsidRPr="00B80820" w:rsidRDefault="00121B1C" w:rsidP="00566C0C">
            <w:pPr>
              <w:pStyle w:val="Default"/>
              <w:jc w:val="both"/>
              <w:rPr>
                <w:color w:val="auto"/>
                <w:lang w:val="uk-UA" w:eastAsia="en-US"/>
              </w:rPr>
            </w:pPr>
            <w:r>
              <w:rPr>
                <w:lang w:val="uk-UA"/>
              </w:rPr>
              <w:t xml:space="preserve">Орієнтуватися у теорії </w:t>
            </w:r>
            <w:r>
              <w:rPr>
                <w:rFonts w:eastAsia="Times New Roman"/>
                <w:lang w:val="uk-UA"/>
              </w:rPr>
              <w:t>стратегічного управління</w:t>
            </w:r>
            <w:r>
              <w:rPr>
                <w:lang w:val="uk-UA"/>
              </w:rPr>
              <w:t>, знати функції менеджменту, вміти застосувати механізми стратегічного управління на підприємстві.  Знати сучасні концепції лідерства.</w:t>
            </w:r>
          </w:p>
        </w:tc>
        <w:tc>
          <w:tcPr>
            <w:tcW w:w="1553" w:type="dxa"/>
            <w:tcBorders>
              <w:top w:val="single" w:sz="4" w:space="0" w:color="auto"/>
              <w:left w:val="single" w:sz="4" w:space="0" w:color="auto"/>
              <w:bottom w:val="single" w:sz="4" w:space="0" w:color="auto"/>
              <w:right w:val="single" w:sz="4" w:space="0" w:color="auto"/>
            </w:tcBorders>
          </w:tcPr>
          <w:p w14:paraId="2EFCE6E6" w14:textId="77777777" w:rsidR="00121B1C" w:rsidRPr="006A6EB2" w:rsidRDefault="00121B1C" w:rsidP="00566C0C">
            <w:pPr>
              <w:jc w:val="both"/>
            </w:pPr>
            <w:r w:rsidRPr="006A6EB2">
              <w:t xml:space="preserve">      </w:t>
            </w:r>
            <w:r>
              <w:t xml:space="preserve">  </w:t>
            </w:r>
            <w:r w:rsidRPr="006A6EB2">
              <w:t xml:space="preserve">  Р 3.</w:t>
            </w:r>
          </w:p>
        </w:tc>
      </w:tr>
      <w:tr w:rsidR="00121B1C" w14:paraId="3DF97D41" w14:textId="77777777" w:rsidTr="00566C0C">
        <w:tc>
          <w:tcPr>
            <w:tcW w:w="8302" w:type="dxa"/>
            <w:tcBorders>
              <w:top w:val="single" w:sz="4" w:space="0" w:color="auto"/>
              <w:left w:val="single" w:sz="4" w:space="0" w:color="auto"/>
              <w:bottom w:val="single" w:sz="4" w:space="0" w:color="auto"/>
              <w:right w:val="single" w:sz="4" w:space="0" w:color="auto"/>
            </w:tcBorders>
          </w:tcPr>
          <w:p w14:paraId="31F6A24D" w14:textId="77777777" w:rsidR="00121B1C" w:rsidRPr="007D724F" w:rsidRDefault="00121B1C" w:rsidP="00566C0C">
            <w:pPr>
              <w:pStyle w:val="Default"/>
              <w:jc w:val="both"/>
              <w:rPr>
                <w:lang w:val="uk-UA"/>
              </w:rPr>
            </w:pPr>
            <w:r>
              <w:rPr>
                <w:lang w:val="uk-UA"/>
              </w:rPr>
              <w:t>Вміти самостійно приймати управлінські рішення, та обґрунтовувати їх відповідність та правильність. Вміти виявляти проблеми в стратегічному управлінні підприємства.</w:t>
            </w:r>
            <w:r w:rsidRPr="007D724F">
              <w:rPr>
                <w:color w:val="auto"/>
                <w:lang w:val="uk-UA" w:eastAsia="en-US"/>
              </w:rPr>
              <w:t xml:space="preserve"> </w:t>
            </w:r>
          </w:p>
        </w:tc>
        <w:tc>
          <w:tcPr>
            <w:tcW w:w="1553" w:type="dxa"/>
            <w:tcBorders>
              <w:top w:val="single" w:sz="4" w:space="0" w:color="auto"/>
              <w:left w:val="single" w:sz="4" w:space="0" w:color="auto"/>
              <w:bottom w:val="single" w:sz="4" w:space="0" w:color="auto"/>
              <w:right w:val="single" w:sz="4" w:space="0" w:color="auto"/>
            </w:tcBorders>
          </w:tcPr>
          <w:p w14:paraId="5DBD3079" w14:textId="77777777" w:rsidR="00121B1C" w:rsidRPr="006A6EB2" w:rsidRDefault="00121B1C" w:rsidP="00566C0C">
            <w:pPr>
              <w:jc w:val="both"/>
            </w:pPr>
            <w:r w:rsidRPr="006A6EB2">
              <w:t xml:space="preserve">        Р</w:t>
            </w:r>
            <w:r>
              <w:t xml:space="preserve"> </w:t>
            </w:r>
            <w:r w:rsidRPr="006A6EB2">
              <w:t>4.</w:t>
            </w:r>
          </w:p>
        </w:tc>
      </w:tr>
      <w:tr w:rsidR="00121B1C" w14:paraId="51DCB5D4" w14:textId="77777777" w:rsidTr="00566C0C">
        <w:tc>
          <w:tcPr>
            <w:tcW w:w="8302" w:type="dxa"/>
            <w:tcBorders>
              <w:top w:val="single" w:sz="4" w:space="0" w:color="auto"/>
              <w:left w:val="single" w:sz="4" w:space="0" w:color="auto"/>
              <w:bottom w:val="single" w:sz="4" w:space="0" w:color="auto"/>
              <w:right w:val="single" w:sz="4" w:space="0" w:color="auto"/>
            </w:tcBorders>
          </w:tcPr>
          <w:p w14:paraId="274704A6" w14:textId="77777777" w:rsidR="00121B1C" w:rsidRPr="007D724F" w:rsidRDefault="00121B1C" w:rsidP="00566C0C">
            <w:pPr>
              <w:jc w:val="both"/>
            </w:pPr>
            <w:r>
              <w:t>Вміти використовувати інструменти та методи менеджменту стратегічного управління на різних рівнях</w:t>
            </w:r>
            <w:r w:rsidRPr="007D724F">
              <w:t xml:space="preserve"> для забезпечення ефективності діяльності організації. </w:t>
            </w:r>
          </w:p>
        </w:tc>
        <w:tc>
          <w:tcPr>
            <w:tcW w:w="1553" w:type="dxa"/>
            <w:tcBorders>
              <w:top w:val="single" w:sz="4" w:space="0" w:color="auto"/>
              <w:left w:val="single" w:sz="4" w:space="0" w:color="auto"/>
              <w:bottom w:val="single" w:sz="4" w:space="0" w:color="auto"/>
              <w:right w:val="single" w:sz="4" w:space="0" w:color="auto"/>
            </w:tcBorders>
          </w:tcPr>
          <w:p w14:paraId="6A8A2C91" w14:textId="77777777" w:rsidR="00121B1C" w:rsidRPr="006A6EB2" w:rsidRDefault="00121B1C" w:rsidP="00566C0C">
            <w:pPr>
              <w:jc w:val="both"/>
            </w:pPr>
            <w:r w:rsidRPr="00FA6216">
              <w:rPr>
                <w:lang w:val="ru-RU"/>
              </w:rPr>
              <w:t xml:space="preserve">        </w:t>
            </w:r>
            <w:r w:rsidRPr="006A6EB2">
              <w:t>Р 8.</w:t>
            </w:r>
          </w:p>
        </w:tc>
      </w:tr>
      <w:tr w:rsidR="00121B1C" w14:paraId="77A33327" w14:textId="77777777" w:rsidTr="00566C0C">
        <w:tc>
          <w:tcPr>
            <w:tcW w:w="8302" w:type="dxa"/>
            <w:tcBorders>
              <w:top w:val="single" w:sz="4" w:space="0" w:color="auto"/>
              <w:left w:val="single" w:sz="4" w:space="0" w:color="auto"/>
              <w:bottom w:val="single" w:sz="4" w:space="0" w:color="auto"/>
              <w:right w:val="single" w:sz="4" w:space="0" w:color="auto"/>
            </w:tcBorders>
          </w:tcPr>
          <w:p w14:paraId="1B386939" w14:textId="77777777" w:rsidR="00121B1C" w:rsidRPr="007D724F" w:rsidRDefault="00121B1C" w:rsidP="00566C0C">
            <w:pPr>
              <w:pStyle w:val="Default"/>
              <w:jc w:val="both"/>
              <w:rPr>
                <w:color w:val="auto"/>
                <w:lang w:val="uk-UA" w:eastAsia="en-US"/>
              </w:rPr>
            </w:pPr>
            <w:r>
              <w:rPr>
                <w:color w:val="auto"/>
                <w:lang w:val="uk-UA" w:eastAsia="en-US"/>
              </w:rPr>
              <w:t>Демонструвати вміння працювати в команді, брати на себе відповідальність, знати основи теорій лідерства та командної роботи.</w:t>
            </w:r>
          </w:p>
        </w:tc>
        <w:tc>
          <w:tcPr>
            <w:tcW w:w="1553" w:type="dxa"/>
            <w:tcBorders>
              <w:top w:val="single" w:sz="4" w:space="0" w:color="auto"/>
              <w:left w:val="single" w:sz="4" w:space="0" w:color="auto"/>
              <w:bottom w:val="single" w:sz="4" w:space="0" w:color="auto"/>
              <w:right w:val="single" w:sz="4" w:space="0" w:color="auto"/>
            </w:tcBorders>
          </w:tcPr>
          <w:p w14:paraId="5E297610" w14:textId="77777777" w:rsidR="00121B1C" w:rsidRPr="006A6EB2" w:rsidRDefault="00121B1C" w:rsidP="00566C0C">
            <w:pPr>
              <w:jc w:val="both"/>
            </w:pPr>
            <w:r w:rsidRPr="006A6EB2">
              <w:t xml:space="preserve">        Р 9.</w:t>
            </w:r>
          </w:p>
        </w:tc>
      </w:tr>
      <w:tr w:rsidR="00121B1C" w14:paraId="12BD11EE" w14:textId="77777777" w:rsidTr="00566C0C">
        <w:tc>
          <w:tcPr>
            <w:tcW w:w="8302" w:type="dxa"/>
            <w:tcBorders>
              <w:top w:val="single" w:sz="4" w:space="0" w:color="auto"/>
              <w:left w:val="single" w:sz="4" w:space="0" w:color="auto"/>
              <w:bottom w:val="single" w:sz="4" w:space="0" w:color="auto"/>
              <w:right w:val="single" w:sz="4" w:space="0" w:color="auto"/>
            </w:tcBorders>
          </w:tcPr>
          <w:p w14:paraId="4AEE5C39" w14:textId="77777777" w:rsidR="00121B1C" w:rsidRPr="007D724F" w:rsidRDefault="00121B1C" w:rsidP="00566C0C">
            <w:pPr>
              <w:pStyle w:val="Default"/>
              <w:jc w:val="both"/>
              <w:rPr>
                <w:color w:val="auto"/>
                <w:lang w:val="uk-UA" w:eastAsia="en-US"/>
              </w:rPr>
            </w:pPr>
            <w:r>
              <w:rPr>
                <w:color w:val="auto"/>
                <w:lang w:val="uk-UA" w:eastAsia="en-US"/>
              </w:rPr>
              <w:t>Знати та вміти застосовувати механізми і інструменти мотивації персоналу на підприємстві.</w:t>
            </w:r>
          </w:p>
        </w:tc>
        <w:tc>
          <w:tcPr>
            <w:tcW w:w="1553" w:type="dxa"/>
            <w:tcBorders>
              <w:top w:val="single" w:sz="4" w:space="0" w:color="auto"/>
              <w:left w:val="single" w:sz="4" w:space="0" w:color="auto"/>
              <w:bottom w:val="single" w:sz="4" w:space="0" w:color="auto"/>
              <w:right w:val="single" w:sz="4" w:space="0" w:color="auto"/>
            </w:tcBorders>
          </w:tcPr>
          <w:p w14:paraId="3554D6B1" w14:textId="77777777" w:rsidR="00121B1C" w:rsidRPr="006A6EB2" w:rsidRDefault="00121B1C" w:rsidP="00566C0C">
            <w:pPr>
              <w:jc w:val="both"/>
            </w:pPr>
            <w:r w:rsidRPr="006A6EB2">
              <w:t xml:space="preserve">       Р 10.</w:t>
            </w:r>
          </w:p>
        </w:tc>
      </w:tr>
      <w:tr w:rsidR="00121B1C" w14:paraId="617FE167" w14:textId="77777777" w:rsidTr="00566C0C">
        <w:tc>
          <w:tcPr>
            <w:tcW w:w="8302" w:type="dxa"/>
            <w:tcBorders>
              <w:top w:val="single" w:sz="4" w:space="0" w:color="auto"/>
              <w:left w:val="single" w:sz="4" w:space="0" w:color="auto"/>
              <w:bottom w:val="single" w:sz="4" w:space="0" w:color="auto"/>
              <w:right w:val="single" w:sz="4" w:space="0" w:color="auto"/>
            </w:tcBorders>
          </w:tcPr>
          <w:p w14:paraId="7A6591D4" w14:textId="77777777" w:rsidR="00121B1C" w:rsidRPr="007D724F" w:rsidRDefault="00121B1C" w:rsidP="00566C0C">
            <w:pPr>
              <w:pStyle w:val="Default"/>
              <w:jc w:val="both"/>
              <w:rPr>
                <w:color w:val="auto"/>
                <w:lang w:val="uk-UA" w:eastAsia="en-US"/>
              </w:rPr>
            </w:pPr>
            <w:r>
              <w:rPr>
                <w:color w:val="auto"/>
                <w:lang w:val="uk-UA" w:eastAsia="en-US"/>
              </w:rPr>
              <w:t xml:space="preserve">Мати комунікаційні здібності у різних сферах діяльності організації. Вміти швидко аналізувати ситуації в стратегічному управління для прийняття обґрунтованих рішень. </w:t>
            </w:r>
          </w:p>
        </w:tc>
        <w:tc>
          <w:tcPr>
            <w:tcW w:w="1553" w:type="dxa"/>
            <w:tcBorders>
              <w:top w:val="single" w:sz="4" w:space="0" w:color="auto"/>
              <w:left w:val="single" w:sz="4" w:space="0" w:color="auto"/>
              <w:bottom w:val="single" w:sz="4" w:space="0" w:color="auto"/>
              <w:right w:val="single" w:sz="4" w:space="0" w:color="auto"/>
            </w:tcBorders>
          </w:tcPr>
          <w:p w14:paraId="25985EF7" w14:textId="77777777" w:rsidR="00121B1C" w:rsidRPr="006A6EB2" w:rsidRDefault="00121B1C" w:rsidP="00566C0C">
            <w:pPr>
              <w:jc w:val="both"/>
            </w:pPr>
            <w:r w:rsidRPr="006A6EB2">
              <w:t xml:space="preserve">       Р 11.</w:t>
            </w:r>
          </w:p>
        </w:tc>
      </w:tr>
      <w:tr w:rsidR="00121B1C" w14:paraId="29DE80FF" w14:textId="77777777" w:rsidTr="00566C0C">
        <w:tc>
          <w:tcPr>
            <w:tcW w:w="8302" w:type="dxa"/>
            <w:tcBorders>
              <w:top w:val="single" w:sz="4" w:space="0" w:color="auto"/>
              <w:left w:val="single" w:sz="4" w:space="0" w:color="auto"/>
              <w:bottom w:val="single" w:sz="4" w:space="0" w:color="auto"/>
              <w:right w:val="single" w:sz="4" w:space="0" w:color="auto"/>
            </w:tcBorders>
          </w:tcPr>
          <w:p w14:paraId="01F704B0" w14:textId="77777777" w:rsidR="00121B1C" w:rsidRPr="007D724F" w:rsidRDefault="00121B1C" w:rsidP="00566C0C">
            <w:pPr>
              <w:pStyle w:val="Default"/>
              <w:jc w:val="both"/>
              <w:rPr>
                <w:color w:val="auto"/>
                <w:lang w:val="uk-UA" w:eastAsia="en-US"/>
              </w:rPr>
            </w:pPr>
            <w:r>
              <w:rPr>
                <w:color w:val="auto"/>
                <w:lang w:val="uk-UA" w:eastAsia="en-US"/>
              </w:rPr>
              <w:t>Вміти правильно спілкуватися усною та письмовою державною та іноземною мовами.</w:t>
            </w:r>
          </w:p>
        </w:tc>
        <w:tc>
          <w:tcPr>
            <w:tcW w:w="1553" w:type="dxa"/>
            <w:tcBorders>
              <w:top w:val="single" w:sz="4" w:space="0" w:color="auto"/>
              <w:left w:val="single" w:sz="4" w:space="0" w:color="auto"/>
              <w:bottom w:val="single" w:sz="4" w:space="0" w:color="auto"/>
              <w:right w:val="single" w:sz="4" w:space="0" w:color="auto"/>
            </w:tcBorders>
          </w:tcPr>
          <w:p w14:paraId="7C7B865C" w14:textId="77777777" w:rsidR="00121B1C" w:rsidRPr="006A6EB2" w:rsidRDefault="00121B1C" w:rsidP="00566C0C">
            <w:pPr>
              <w:jc w:val="both"/>
            </w:pPr>
            <w:r w:rsidRPr="006A6EB2">
              <w:t xml:space="preserve">       Р 13.</w:t>
            </w:r>
          </w:p>
        </w:tc>
      </w:tr>
      <w:tr w:rsidR="00121B1C" w14:paraId="56D52165" w14:textId="77777777" w:rsidTr="00566C0C">
        <w:tc>
          <w:tcPr>
            <w:tcW w:w="8302" w:type="dxa"/>
            <w:tcBorders>
              <w:top w:val="single" w:sz="4" w:space="0" w:color="auto"/>
              <w:left w:val="single" w:sz="4" w:space="0" w:color="auto"/>
              <w:bottom w:val="single" w:sz="4" w:space="0" w:color="auto"/>
              <w:right w:val="single" w:sz="4" w:space="0" w:color="auto"/>
            </w:tcBorders>
          </w:tcPr>
          <w:p w14:paraId="58076DB5" w14:textId="77777777" w:rsidR="00121B1C" w:rsidRPr="007D724F" w:rsidRDefault="00121B1C" w:rsidP="00566C0C">
            <w:pPr>
              <w:pStyle w:val="Default"/>
              <w:jc w:val="both"/>
              <w:rPr>
                <w:color w:val="auto"/>
                <w:lang w:val="uk-UA" w:eastAsia="en-US"/>
              </w:rPr>
            </w:pPr>
            <w:r>
              <w:rPr>
                <w:lang w:val="uk-UA"/>
              </w:rPr>
              <w:t xml:space="preserve">Демонструвати здатність діяти свідомо та </w:t>
            </w:r>
            <w:proofErr w:type="spellStart"/>
            <w:r>
              <w:rPr>
                <w:lang w:val="uk-UA"/>
              </w:rPr>
              <w:t>відповідально</w:t>
            </w:r>
            <w:proofErr w:type="spellEnd"/>
            <w:r>
              <w:rPr>
                <w:lang w:val="uk-UA"/>
              </w:rPr>
              <w:t xml:space="preserve"> при здійсненні управління та дотримуватися етики бізнесу і соціальної відповідальності ведення бізнесу.</w:t>
            </w:r>
          </w:p>
        </w:tc>
        <w:tc>
          <w:tcPr>
            <w:tcW w:w="1553" w:type="dxa"/>
            <w:tcBorders>
              <w:top w:val="single" w:sz="4" w:space="0" w:color="auto"/>
              <w:left w:val="single" w:sz="4" w:space="0" w:color="auto"/>
              <w:bottom w:val="single" w:sz="4" w:space="0" w:color="auto"/>
              <w:right w:val="single" w:sz="4" w:space="0" w:color="auto"/>
            </w:tcBorders>
          </w:tcPr>
          <w:p w14:paraId="3008A600" w14:textId="77777777" w:rsidR="00121B1C" w:rsidRPr="006A6EB2" w:rsidRDefault="00121B1C" w:rsidP="00566C0C">
            <w:pPr>
              <w:jc w:val="both"/>
            </w:pPr>
            <w:r w:rsidRPr="006A6EB2">
              <w:t xml:space="preserve">       Р 15.</w:t>
            </w:r>
          </w:p>
        </w:tc>
      </w:tr>
      <w:tr w:rsidR="00121B1C" w14:paraId="5E09095C" w14:textId="77777777" w:rsidTr="00566C0C">
        <w:tc>
          <w:tcPr>
            <w:tcW w:w="8302" w:type="dxa"/>
            <w:tcBorders>
              <w:top w:val="single" w:sz="4" w:space="0" w:color="auto"/>
              <w:left w:val="single" w:sz="4" w:space="0" w:color="auto"/>
              <w:bottom w:val="single" w:sz="4" w:space="0" w:color="auto"/>
              <w:right w:val="single" w:sz="4" w:space="0" w:color="auto"/>
            </w:tcBorders>
          </w:tcPr>
          <w:p w14:paraId="496EFFE6" w14:textId="77777777" w:rsidR="00121B1C" w:rsidRPr="007D724F" w:rsidRDefault="00121B1C" w:rsidP="00566C0C">
            <w:pPr>
              <w:pStyle w:val="Default"/>
              <w:jc w:val="both"/>
              <w:rPr>
                <w:color w:val="auto"/>
                <w:lang w:val="uk-UA" w:eastAsia="en-US"/>
              </w:rPr>
            </w:pPr>
            <w:r>
              <w:rPr>
                <w:lang w:val="uk-UA"/>
              </w:rPr>
              <w:t>Володіти навичками відкритості, не критичності сприйняття, гнучкого мислення, здатністю сприймати нові знання, інформацію та вміти з нею працювати. Здатністю до самостійної роботи та аналізу.</w:t>
            </w:r>
          </w:p>
        </w:tc>
        <w:tc>
          <w:tcPr>
            <w:tcW w:w="1553" w:type="dxa"/>
            <w:tcBorders>
              <w:top w:val="single" w:sz="4" w:space="0" w:color="auto"/>
              <w:left w:val="single" w:sz="4" w:space="0" w:color="auto"/>
              <w:bottom w:val="single" w:sz="4" w:space="0" w:color="auto"/>
              <w:right w:val="single" w:sz="4" w:space="0" w:color="auto"/>
            </w:tcBorders>
          </w:tcPr>
          <w:p w14:paraId="425BFD16" w14:textId="77777777" w:rsidR="00121B1C" w:rsidRPr="006A6EB2" w:rsidRDefault="00121B1C" w:rsidP="00566C0C">
            <w:pPr>
              <w:jc w:val="both"/>
            </w:pPr>
            <w:r w:rsidRPr="006A6EB2">
              <w:t xml:space="preserve">       Р 16.</w:t>
            </w:r>
          </w:p>
        </w:tc>
      </w:tr>
    </w:tbl>
    <w:p w14:paraId="1BB8FC7E" w14:textId="77777777" w:rsidR="00121B1C" w:rsidRDefault="00121B1C" w:rsidP="00121B1C"/>
    <w:p w14:paraId="22BB4119" w14:textId="77777777" w:rsidR="00121B1C" w:rsidRDefault="00121B1C" w:rsidP="00121B1C">
      <w:pPr>
        <w:ind w:left="851" w:hanging="851"/>
        <w:jc w:val="center"/>
        <w:rPr>
          <w:b/>
          <w:bCs/>
        </w:rPr>
      </w:pPr>
    </w:p>
    <w:p w14:paraId="04BD0EF6" w14:textId="77777777" w:rsidR="00121B1C" w:rsidRPr="000F2025" w:rsidRDefault="00121B1C" w:rsidP="00121B1C">
      <w:pPr>
        <w:ind w:left="851" w:hanging="851"/>
        <w:jc w:val="center"/>
        <w:rPr>
          <w:b/>
          <w:bCs/>
        </w:rPr>
      </w:pPr>
      <w:r w:rsidRPr="000F2025">
        <w:rPr>
          <w:b/>
          <w:bCs/>
        </w:rPr>
        <w:t xml:space="preserve">5. ЗАСОБИ ДІАГНОСТИКИ ТА КРИТЕРІЇ ОЦІНЮВАННЯ </w:t>
      </w:r>
    </w:p>
    <w:p w14:paraId="63F3B3A7" w14:textId="77777777" w:rsidR="00121B1C" w:rsidRPr="000F2025" w:rsidRDefault="00121B1C" w:rsidP="00121B1C">
      <w:pPr>
        <w:ind w:left="851" w:hanging="851"/>
        <w:jc w:val="center"/>
        <w:rPr>
          <w:b/>
          <w:bCs/>
        </w:rPr>
      </w:pPr>
      <w:r w:rsidRPr="000F2025">
        <w:rPr>
          <w:b/>
          <w:bCs/>
        </w:rPr>
        <w:t>РЕЗУЛЬТАТІВ НАВЧАННЯ</w:t>
      </w:r>
    </w:p>
    <w:p w14:paraId="17400807" w14:textId="77777777" w:rsidR="00121B1C" w:rsidRDefault="00121B1C" w:rsidP="00121B1C">
      <w:pPr>
        <w:contextualSpacing/>
        <w:jc w:val="center"/>
        <w:rPr>
          <w:b/>
          <w:lang w:val="ru-RU"/>
        </w:rPr>
      </w:pPr>
    </w:p>
    <w:p w14:paraId="0E80BFC6" w14:textId="77777777" w:rsidR="00121B1C" w:rsidRPr="000F2025" w:rsidRDefault="00121B1C" w:rsidP="00121B1C">
      <w:pPr>
        <w:jc w:val="center"/>
        <w:rPr>
          <w:b/>
          <w:bCs/>
        </w:rPr>
      </w:pPr>
      <w:r w:rsidRPr="000F2025">
        <w:rPr>
          <w:b/>
          <w:bCs/>
        </w:rPr>
        <w:t>Засоби оцінювання та методи демонстрування результатів навчання</w:t>
      </w:r>
    </w:p>
    <w:p w14:paraId="7C49D07D" w14:textId="77777777" w:rsidR="00121B1C" w:rsidRPr="000F2025" w:rsidRDefault="00121B1C" w:rsidP="00121B1C">
      <w:pPr>
        <w:jc w:val="both"/>
      </w:pPr>
    </w:p>
    <w:p w14:paraId="36D04924" w14:textId="77777777" w:rsidR="00121B1C" w:rsidRDefault="00121B1C" w:rsidP="00121B1C">
      <w:pPr>
        <w:tabs>
          <w:tab w:val="left" w:pos="851"/>
        </w:tabs>
        <w:jc w:val="both"/>
      </w:pPr>
      <w:bookmarkStart w:id="2" w:name="_Hlk121699468"/>
      <w:r>
        <w:t xml:space="preserve">           </w:t>
      </w:r>
      <w:r w:rsidRPr="000F2025">
        <w:t xml:space="preserve">Засобами оцінювання та методами демонстрування результатів навчання з навчальної дисципліни є: складання </w:t>
      </w:r>
      <w:r>
        <w:t>екзамену</w:t>
      </w:r>
      <w:r w:rsidRPr="000F2025">
        <w:t>; письмове  тестування; підготовка індивідуальних наукових робіт, доповідей по відповідних питаннях;</w:t>
      </w:r>
      <w:r>
        <w:t xml:space="preserve"> доповіді – презентації по тематичних питаннях, </w:t>
      </w:r>
      <w:r w:rsidRPr="000F2025">
        <w:t>розв’язування  практичних  ситуаційних  завдань тощо.</w:t>
      </w:r>
    </w:p>
    <w:p w14:paraId="6F92BC1F" w14:textId="77777777" w:rsidR="00121B1C" w:rsidRPr="00CD7453" w:rsidRDefault="00121B1C" w:rsidP="00121B1C">
      <w:pPr>
        <w:pStyle w:val="a3"/>
        <w:spacing w:before="0" w:beforeAutospacing="0" w:after="0" w:afterAutospacing="0"/>
        <w:ind w:firstLine="709"/>
        <w:jc w:val="both"/>
        <w:rPr>
          <w:rFonts w:eastAsia="Calibri"/>
        </w:rPr>
      </w:pPr>
      <w:r w:rsidRPr="00415169">
        <w:rPr>
          <w:bCs/>
        </w:rPr>
        <w:t xml:space="preserve">Методи навчання: </w:t>
      </w:r>
      <w:r w:rsidRPr="00CD7453">
        <w:rPr>
          <w:rFonts w:eastAsia="Calibri"/>
        </w:rPr>
        <w:t>лекції, практичні (семінарські) заняття, дискусія, виконання індивідуального завдання, есе, консультації, самостійна робота.</w:t>
      </w:r>
    </w:p>
    <w:p w14:paraId="6B47ED7E" w14:textId="77777777" w:rsidR="00121B1C" w:rsidRPr="00EA0DC4" w:rsidRDefault="00121B1C" w:rsidP="00121B1C">
      <w:pPr>
        <w:ind w:firstLine="709"/>
        <w:jc w:val="both"/>
      </w:pPr>
      <w:r w:rsidRPr="001021A7">
        <w:t>Застосування стандартних методів навчання:</w:t>
      </w:r>
      <w:r>
        <w:t xml:space="preserve"> </w:t>
      </w:r>
      <w:r w:rsidRPr="00EA0DC4">
        <w:t>лекції (інформаційні, аналітичні, проблемні, із застосуванням ігрових методів), в тому числі з використанням мультимедійного забезпечення та інших ТЗН; практичні заняття; індивідуальні завдання; самостійну роботу студентів; диспути, дискусії та інші форми навчання (стандартизовані тести, аналітичні звіти та доповіді, презентації та виступи на наукових заходах).</w:t>
      </w:r>
    </w:p>
    <w:p w14:paraId="416EDAE8" w14:textId="77777777" w:rsidR="00121B1C" w:rsidRPr="00EA0DC4" w:rsidRDefault="00121B1C" w:rsidP="00121B1C">
      <w:pPr>
        <w:ind w:firstLine="709"/>
        <w:jc w:val="both"/>
      </w:pPr>
      <w:r w:rsidRPr="00EA0DC4">
        <w:t xml:space="preserve">Застосування інтерактивних методів навчання: інтерактивні стратегії навчання для заохочення мовлення: виступ, мозковий штурм, обговорення; індивідуальна участь: </w:t>
      </w:r>
      <w:proofErr w:type="spellStart"/>
      <w:r w:rsidRPr="00EA0DC4">
        <w:t>case-study</w:t>
      </w:r>
      <w:proofErr w:type="spellEnd"/>
      <w:r w:rsidRPr="00EA0DC4">
        <w:t xml:space="preserve"> навчання, </w:t>
      </w:r>
      <w:proofErr w:type="spellStart"/>
      <w:r w:rsidRPr="00EA0DC4">
        <w:t>exitslips</w:t>
      </w:r>
      <w:proofErr w:type="spellEnd"/>
      <w:r w:rsidRPr="00EA0DC4">
        <w:t xml:space="preserve"> (підсумкове письмове завдання), робота над помилками, опитування, метод «запитай в того, хто знає»; колективна участь: обмін партнерами, метод «викладач-студент», дебати, оптиміст/песиміст, експертна оцінка; діяльність в групах: ротація, перегляд і аналіз фільмів;</w:t>
      </w:r>
    </w:p>
    <w:p w14:paraId="54D0D1EB" w14:textId="092D1BB0" w:rsidR="00121B1C" w:rsidRDefault="00121B1C" w:rsidP="00121B1C">
      <w:pPr>
        <w:autoSpaceDE w:val="0"/>
        <w:autoSpaceDN w:val="0"/>
        <w:adjustRightInd w:val="0"/>
        <w:ind w:firstLine="709"/>
        <w:jc w:val="both"/>
        <w:rPr>
          <w:highlight w:val="yellow"/>
        </w:rPr>
      </w:pPr>
    </w:p>
    <w:p w14:paraId="228BF4EC" w14:textId="6E3FCE3C" w:rsidR="00121B1C" w:rsidRDefault="00121B1C" w:rsidP="00121B1C">
      <w:pPr>
        <w:autoSpaceDE w:val="0"/>
        <w:autoSpaceDN w:val="0"/>
        <w:adjustRightInd w:val="0"/>
        <w:ind w:firstLine="709"/>
        <w:jc w:val="both"/>
        <w:rPr>
          <w:highlight w:val="yellow"/>
        </w:rPr>
      </w:pPr>
    </w:p>
    <w:p w14:paraId="20D7BF19" w14:textId="0FCAD9C2" w:rsidR="00121B1C" w:rsidRDefault="00121B1C" w:rsidP="00121B1C">
      <w:pPr>
        <w:autoSpaceDE w:val="0"/>
        <w:autoSpaceDN w:val="0"/>
        <w:adjustRightInd w:val="0"/>
        <w:ind w:firstLine="709"/>
        <w:jc w:val="both"/>
        <w:rPr>
          <w:highlight w:val="yellow"/>
        </w:rPr>
      </w:pPr>
    </w:p>
    <w:p w14:paraId="74109960" w14:textId="77777777" w:rsidR="00121B1C" w:rsidRPr="00EA0DC4" w:rsidRDefault="00121B1C" w:rsidP="00121B1C">
      <w:pPr>
        <w:autoSpaceDE w:val="0"/>
        <w:autoSpaceDN w:val="0"/>
        <w:adjustRightInd w:val="0"/>
        <w:ind w:firstLine="709"/>
        <w:jc w:val="both"/>
        <w:rPr>
          <w:highlight w:val="yellow"/>
        </w:rPr>
      </w:pPr>
    </w:p>
    <w:p w14:paraId="6A1203D4" w14:textId="77777777" w:rsidR="00121B1C" w:rsidRDefault="00121B1C" w:rsidP="00121B1C">
      <w:pPr>
        <w:jc w:val="center"/>
        <w:rPr>
          <w:b/>
          <w:bCs/>
        </w:rPr>
      </w:pPr>
      <w:r w:rsidRPr="001E1D3E">
        <w:rPr>
          <w:b/>
          <w:bCs/>
        </w:rPr>
        <w:lastRenderedPageBreak/>
        <w:t>Форми контролю та критерії оцінювання результатів навчання</w:t>
      </w:r>
    </w:p>
    <w:p w14:paraId="5029C597" w14:textId="77777777" w:rsidR="00121B1C" w:rsidRDefault="00121B1C" w:rsidP="00121B1C">
      <w:pPr>
        <w:jc w:val="center"/>
        <w:rPr>
          <w:b/>
          <w:bCs/>
        </w:rPr>
      </w:pPr>
    </w:p>
    <w:p w14:paraId="6D8E0912" w14:textId="77777777" w:rsidR="00121B1C" w:rsidRPr="001E1D3E" w:rsidRDefault="00121B1C" w:rsidP="00121B1C">
      <w:pPr>
        <w:ind w:firstLine="567"/>
        <w:jc w:val="both"/>
      </w:pPr>
      <w:r w:rsidRPr="001E1D3E">
        <w:t>Форми поточного контролю: усне опитування; виступ на семінарських заняттях; підготовка тематичної доповіді, есе чи презентації.</w:t>
      </w:r>
      <w:r>
        <w:t xml:space="preserve"> </w:t>
      </w:r>
    </w:p>
    <w:p w14:paraId="7CFEE1DC" w14:textId="77777777" w:rsidR="00121B1C" w:rsidRPr="001E1D3E" w:rsidRDefault="00121B1C" w:rsidP="00121B1C">
      <w:pPr>
        <w:ind w:firstLine="567"/>
        <w:jc w:val="both"/>
      </w:pPr>
      <w:r w:rsidRPr="001E1D3E">
        <w:t>Форма модульного контролю: письмова контрольна робота; письмове тестування з теми (модулю).</w:t>
      </w:r>
      <w:r>
        <w:t xml:space="preserve"> </w:t>
      </w:r>
    </w:p>
    <w:p w14:paraId="592BAB88" w14:textId="77777777" w:rsidR="00121B1C" w:rsidRDefault="00121B1C" w:rsidP="00121B1C">
      <w:pPr>
        <w:ind w:firstLine="567"/>
        <w:jc w:val="both"/>
      </w:pPr>
      <w:r w:rsidRPr="001E1D3E">
        <w:t>Форма підсумкового семестрового контролю: усний </w:t>
      </w:r>
      <w:r>
        <w:t>екзамен</w:t>
      </w:r>
      <w:r w:rsidRPr="001E1D3E">
        <w:t>.</w:t>
      </w:r>
    </w:p>
    <w:p w14:paraId="7B606EEC" w14:textId="77777777" w:rsidR="00121B1C" w:rsidRPr="007D6E1B" w:rsidRDefault="00121B1C" w:rsidP="00121B1C">
      <w:pPr>
        <w:ind w:firstLine="709"/>
        <w:jc w:val="both"/>
      </w:pPr>
      <w:r w:rsidRPr="007D6E1B">
        <w:t xml:space="preserve">Поточний контроль — регулярний контроль рівня засвоєння матеріалу на лекціях, семінарських і практичних заняттях. Застосовується він з метою перевірки підготовленості студентів для виконання конкретних навчальних завдань. </w:t>
      </w:r>
    </w:p>
    <w:p w14:paraId="3D8C50DD" w14:textId="77777777" w:rsidR="00121B1C" w:rsidRPr="007D6E1B" w:rsidRDefault="00121B1C" w:rsidP="00121B1C">
      <w:pPr>
        <w:ind w:firstLine="709"/>
        <w:jc w:val="both"/>
      </w:pPr>
      <w:r w:rsidRPr="007D6E1B">
        <w:t xml:space="preserve">Модульний контроль – процедура визначення  рівня засвоєння студентом  навчального  матеріалу   відповідної дисципліни. </w:t>
      </w:r>
    </w:p>
    <w:p w14:paraId="4B071550" w14:textId="77777777" w:rsidR="00121B1C" w:rsidRPr="007D6E1B" w:rsidRDefault="00121B1C" w:rsidP="00121B1C">
      <w:pPr>
        <w:ind w:firstLine="709"/>
        <w:jc w:val="both"/>
      </w:pPr>
      <w:r w:rsidRPr="007D6E1B">
        <w:t>Підсумковий контроль знань студентів проводиться з метою оцінювання результатів вивчення дисципліни. Здійснюється у формі опитування  за визначеними темами.</w:t>
      </w:r>
    </w:p>
    <w:p w14:paraId="69C96E89" w14:textId="77777777" w:rsidR="00121B1C" w:rsidRPr="007D6E1B" w:rsidRDefault="00121B1C" w:rsidP="00121B1C">
      <w:pPr>
        <w:adjustRightInd w:val="0"/>
        <w:ind w:firstLine="709"/>
        <w:jc w:val="both"/>
      </w:pPr>
      <w:r w:rsidRPr="007D6E1B">
        <w:t xml:space="preserve">Формами поточного контролю є: семінарське заняття — форма навчального заняття, на якому відбувається обговорення попередньо визначених питань, до яких студенти готують тези виступів, </w:t>
      </w:r>
      <w:r>
        <w:t>доповіді чи доповіді-презентації</w:t>
      </w:r>
      <w:r w:rsidRPr="007D6E1B">
        <w:t xml:space="preserve">. Під час семінарського заняття передбачається проведення дискусій. </w:t>
      </w:r>
    </w:p>
    <w:p w14:paraId="6FA25AC1" w14:textId="77777777" w:rsidR="00121B1C" w:rsidRDefault="00121B1C" w:rsidP="00121B1C">
      <w:pPr>
        <w:tabs>
          <w:tab w:val="left" w:pos="513"/>
        </w:tabs>
        <w:adjustRightInd w:val="0"/>
        <w:jc w:val="both"/>
      </w:pPr>
      <w:r w:rsidRPr="007D6E1B">
        <w:t>Мета дискусії — виявити відмінності в розумінні питання і у творчій суперечці дійти до спільної точки зору. Змістовна самостійна робота студента полягає у накопиченні необхідних знань з теми семінарського заняття</w:t>
      </w:r>
      <w:r w:rsidRPr="00530D31">
        <w:t xml:space="preserve">. У </w:t>
      </w:r>
      <w:r>
        <w:t xml:space="preserve">робочій програмі та </w:t>
      </w:r>
      <w:r w:rsidRPr="00530D31">
        <w:t xml:space="preserve">методичних матеріалах подано плани занять, основна та додаткова література, </w:t>
      </w:r>
      <w:r>
        <w:t>теми для опрацювання, контрольні питання по темах</w:t>
      </w:r>
      <w:r w:rsidRPr="00530D31">
        <w:t xml:space="preserve"> (обговорення під час семінару)</w:t>
      </w:r>
      <w:r>
        <w:t>.</w:t>
      </w:r>
    </w:p>
    <w:p w14:paraId="428087EA" w14:textId="77777777" w:rsidR="00121B1C" w:rsidRPr="00971E25" w:rsidRDefault="00121B1C" w:rsidP="00121B1C">
      <w:pPr>
        <w:tabs>
          <w:tab w:val="left" w:pos="513"/>
        </w:tabs>
        <w:adjustRightInd w:val="0"/>
        <w:jc w:val="both"/>
      </w:pPr>
      <w:r>
        <w:t xml:space="preserve">           </w:t>
      </w:r>
      <w:r w:rsidRPr="00971E25">
        <w:t xml:space="preserve">Практичне заняття — форма навчального заняття, під час якого студенти детально вивчають окремі теоретичні положення навчальної дисципліни та набувають вмінь і навичок їх практичного застосування. Практичні заняття мають різну форму. Так, вони можуть проходити у вигляді самостійного виконання студентами завдань та подальшого аналізу типових помилок разом із викладачем та за участю інших студентів. Передбачається активна групова робота студентів, які готуватимуть групові проекти за певними темами, представлятимуть їх перед студентською аудиторією для обговорення. </w:t>
      </w:r>
    </w:p>
    <w:p w14:paraId="57EAE1C4" w14:textId="77777777" w:rsidR="00121B1C" w:rsidRPr="003D689E" w:rsidRDefault="00121B1C" w:rsidP="00121B1C">
      <w:pPr>
        <w:ind w:firstLine="709"/>
        <w:jc w:val="both"/>
      </w:pPr>
      <w:r w:rsidRPr="003D689E">
        <w:t>Оцінювання навчальних досягнень студентів здійснюється  за 100-бальною шкалою; шкалою ECTS (А, В, С, D, E, F, FX) та національною  шкалою (відмінно, добре,  задовільно, незадовільно, зараховано, не зараховано). Тестування, опитування, дискусії, презентації, письмові  есе, самоконтроль і  самооцінка, модульні контрольні роботи, усн</w:t>
      </w:r>
      <w:r>
        <w:t xml:space="preserve">ий екзамен. </w:t>
      </w:r>
      <w:r w:rsidRPr="003D689E">
        <w:t>Оцінка знань, умінь і практичних навичок студента з навчальної дисципліни «</w:t>
      </w:r>
      <w:r w:rsidRPr="00121B1C">
        <w:rPr>
          <w:b/>
          <w:bCs/>
        </w:rPr>
        <w:t>Стратегічне управління</w:t>
      </w:r>
      <w:r w:rsidRPr="003D689E">
        <w:t xml:space="preserve">» здійснюється відповідно до графіку (табл. </w:t>
      </w:r>
      <w:r>
        <w:t>5.</w:t>
      </w:r>
      <w:r w:rsidRPr="003D689E">
        <w:t>1.)</w:t>
      </w:r>
    </w:p>
    <w:p w14:paraId="68E3FA29" w14:textId="77777777" w:rsidR="00121B1C" w:rsidRPr="003D689E" w:rsidRDefault="00121B1C" w:rsidP="00121B1C">
      <w:pPr>
        <w:ind w:firstLine="851"/>
        <w:jc w:val="right"/>
      </w:pPr>
      <w:r w:rsidRPr="003D689E">
        <w:t xml:space="preserve">Таблиця  </w:t>
      </w:r>
      <w:r>
        <w:t>5.</w:t>
      </w:r>
      <w:r w:rsidRPr="003D689E">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gridCol w:w="703"/>
      </w:tblGrid>
      <w:tr w:rsidR="00121B1C" w:rsidRPr="003D689E" w14:paraId="7F4FDCF7" w14:textId="77777777" w:rsidTr="00566C0C">
        <w:trPr>
          <w:jc w:val="center"/>
        </w:trPr>
        <w:tc>
          <w:tcPr>
            <w:tcW w:w="4635" w:type="pct"/>
            <w:tcBorders>
              <w:top w:val="single" w:sz="4" w:space="0" w:color="auto"/>
              <w:left w:val="single" w:sz="4" w:space="0" w:color="auto"/>
              <w:bottom w:val="single" w:sz="4" w:space="0" w:color="auto"/>
              <w:right w:val="single" w:sz="4" w:space="0" w:color="auto"/>
            </w:tcBorders>
            <w:vAlign w:val="center"/>
          </w:tcPr>
          <w:p w14:paraId="0D00EE8F" w14:textId="77777777" w:rsidR="00121B1C" w:rsidRPr="003D689E" w:rsidRDefault="00121B1C" w:rsidP="00566C0C">
            <w:pPr>
              <w:jc w:val="both"/>
            </w:pPr>
            <w:r w:rsidRPr="003D689E">
              <w:t xml:space="preserve">Модуль  1, </w:t>
            </w:r>
            <w:r>
              <w:t xml:space="preserve"> 4 </w:t>
            </w:r>
            <w:r w:rsidRPr="003D689E">
              <w:t xml:space="preserve">курс, </w:t>
            </w:r>
            <w:r>
              <w:t>8</w:t>
            </w:r>
            <w:r w:rsidRPr="003D689E">
              <w:t xml:space="preserve"> семестр </w:t>
            </w:r>
          </w:p>
        </w:tc>
        <w:tc>
          <w:tcPr>
            <w:tcW w:w="365" w:type="pct"/>
            <w:tcBorders>
              <w:top w:val="single" w:sz="4" w:space="0" w:color="auto"/>
              <w:left w:val="single" w:sz="4" w:space="0" w:color="auto"/>
              <w:bottom w:val="single" w:sz="4" w:space="0" w:color="auto"/>
              <w:right w:val="single" w:sz="4" w:space="0" w:color="auto"/>
            </w:tcBorders>
            <w:vAlign w:val="center"/>
          </w:tcPr>
          <w:p w14:paraId="77CC9A7E" w14:textId="77777777" w:rsidR="00121B1C" w:rsidRPr="003D689E" w:rsidRDefault="00121B1C" w:rsidP="00566C0C">
            <w:pPr>
              <w:jc w:val="both"/>
            </w:pPr>
          </w:p>
        </w:tc>
      </w:tr>
      <w:tr w:rsidR="00121B1C" w:rsidRPr="003D689E" w14:paraId="19749194" w14:textId="77777777" w:rsidTr="00566C0C">
        <w:trPr>
          <w:jc w:val="center"/>
        </w:trPr>
        <w:tc>
          <w:tcPr>
            <w:tcW w:w="4635" w:type="pct"/>
            <w:tcBorders>
              <w:top w:val="single" w:sz="4" w:space="0" w:color="auto"/>
              <w:left w:val="single" w:sz="4" w:space="0" w:color="auto"/>
              <w:bottom w:val="single" w:sz="4" w:space="0" w:color="auto"/>
              <w:right w:val="single" w:sz="4" w:space="0" w:color="auto"/>
            </w:tcBorders>
            <w:vAlign w:val="center"/>
          </w:tcPr>
          <w:p w14:paraId="35DCE00D" w14:textId="77777777" w:rsidR="00121B1C" w:rsidRPr="003D689E" w:rsidRDefault="00121B1C" w:rsidP="00566C0C">
            <w:pPr>
              <w:jc w:val="both"/>
            </w:pPr>
            <w:r w:rsidRPr="003D689E">
              <w:t>Поточний контроль за змістовим модулем №1</w:t>
            </w:r>
          </w:p>
        </w:tc>
        <w:tc>
          <w:tcPr>
            <w:tcW w:w="365" w:type="pct"/>
            <w:tcBorders>
              <w:top w:val="single" w:sz="4" w:space="0" w:color="auto"/>
              <w:left w:val="single" w:sz="4" w:space="0" w:color="auto"/>
              <w:bottom w:val="single" w:sz="4" w:space="0" w:color="auto"/>
              <w:right w:val="single" w:sz="4" w:space="0" w:color="auto"/>
            </w:tcBorders>
            <w:vAlign w:val="center"/>
          </w:tcPr>
          <w:p w14:paraId="758C10FC" w14:textId="77777777" w:rsidR="00121B1C" w:rsidRPr="003D689E" w:rsidRDefault="00121B1C" w:rsidP="00566C0C">
            <w:pPr>
              <w:jc w:val="both"/>
            </w:pPr>
          </w:p>
        </w:tc>
      </w:tr>
      <w:tr w:rsidR="00121B1C" w:rsidRPr="003D689E" w14:paraId="2D09DC41" w14:textId="77777777" w:rsidTr="00566C0C">
        <w:trPr>
          <w:jc w:val="center"/>
        </w:trPr>
        <w:tc>
          <w:tcPr>
            <w:tcW w:w="4635" w:type="pct"/>
            <w:tcBorders>
              <w:top w:val="single" w:sz="4" w:space="0" w:color="auto"/>
              <w:left w:val="single" w:sz="4" w:space="0" w:color="auto"/>
              <w:bottom w:val="single" w:sz="4" w:space="0" w:color="auto"/>
              <w:right w:val="single" w:sz="4" w:space="0" w:color="auto"/>
            </w:tcBorders>
            <w:vAlign w:val="center"/>
          </w:tcPr>
          <w:p w14:paraId="2801A253" w14:textId="77777777" w:rsidR="00121B1C" w:rsidRPr="003D689E" w:rsidRDefault="00121B1C" w:rsidP="00566C0C">
            <w:pPr>
              <w:jc w:val="both"/>
            </w:pPr>
            <w:r w:rsidRPr="003D689E">
              <w:t>Поточний контроль за змістовим модулем №2</w:t>
            </w:r>
          </w:p>
        </w:tc>
        <w:tc>
          <w:tcPr>
            <w:tcW w:w="365" w:type="pct"/>
            <w:tcBorders>
              <w:top w:val="single" w:sz="4" w:space="0" w:color="auto"/>
              <w:left w:val="single" w:sz="4" w:space="0" w:color="auto"/>
              <w:bottom w:val="single" w:sz="4" w:space="0" w:color="auto"/>
              <w:right w:val="single" w:sz="4" w:space="0" w:color="auto"/>
            </w:tcBorders>
            <w:vAlign w:val="center"/>
          </w:tcPr>
          <w:p w14:paraId="61BD0F89" w14:textId="77777777" w:rsidR="00121B1C" w:rsidRPr="003D689E" w:rsidRDefault="00121B1C" w:rsidP="00566C0C">
            <w:pPr>
              <w:jc w:val="both"/>
            </w:pPr>
          </w:p>
        </w:tc>
      </w:tr>
      <w:tr w:rsidR="00121B1C" w:rsidRPr="007D3C99" w14:paraId="42743767" w14:textId="77777777" w:rsidTr="00566C0C">
        <w:trPr>
          <w:jc w:val="center"/>
        </w:trPr>
        <w:tc>
          <w:tcPr>
            <w:tcW w:w="4635" w:type="pct"/>
            <w:tcBorders>
              <w:top w:val="single" w:sz="4" w:space="0" w:color="auto"/>
              <w:left w:val="single" w:sz="4" w:space="0" w:color="auto"/>
              <w:bottom w:val="single" w:sz="4" w:space="0" w:color="auto"/>
              <w:right w:val="single" w:sz="4" w:space="0" w:color="auto"/>
            </w:tcBorders>
            <w:vAlign w:val="center"/>
          </w:tcPr>
          <w:p w14:paraId="6E536926" w14:textId="77777777" w:rsidR="00121B1C" w:rsidRPr="003D689E" w:rsidRDefault="00121B1C" w:rsidP="00566C0C">
            <w:pPr>
              <w:jc w:val="both"/>
            </w:pPr>
            <w:r w:rsidRPr="003D689E">
              <w:t xml:space="preserve">Підсумковий контроль за семестр: </w:t>
            </w:r>
            <w:r>
              <w:t>екзамен</w:t>
            </w:r>
          </w:p>
        </w:tc>
        <w:tc>
          <w:tcPr>
            <w:tcW w:w="365" w:type="pct"/>
            <w:tcBorders>
              <w:top w:val="single" w:sz="4" w:space="0" w:color="auto"/>
              <w:left w:val="single" w:sz="4" w:space="0" w:color="auto"/>
              <w:bottom w:val="single" w:sz="4" w:space="0" w:color="auto"/>
              <w:right w:val="single" w:sz="4" w:space="0" w:color="auto"/>
            </w:tcBorders>
            <w:vAlign w:val="center"/>
          </w:tcPr>
          <w:p w14:paraId="10F5D836" w14:textId="77777777" w:rsidR="00121B1C" w:rsidRPr="003D689E" w:rsidRDefault="00121B1C" w:rsidP="00566C0C">
            <w:pPr>
              <w:jc w:val="both"/>
            </w:pPr>
          </w:p>
        </w:tc>
      </w:tr>
    </w:tbl>
    <w:p w14:paraId="7F7E5590" w14:textId="77777777" w:rsidR="00121B1C" w:rsidRPr="00B55133" w:rsidRDefault="00121B1C" w:rsidP="00121B1C">
      <w:pPr>
        <w:pStyle w:val="7"/>
        <w:spacing w:before="0" w:after="0" w:line="240" w:lineRule="auto"/>
        <w:jc w:val="both"/>
        <w:rPr>
          <w:highlight w:val="yellow"/>
          <w:lang w:val="uk-UA"/>
        </w:rPr>
      </w:pPr>
    </w:p>
    <w:p w14:paraId="2CA56BC7" w14:textId="77777777" w:rsidR="00121B1C" w:rsidRPr="00345AEC" w:rsidRDefault="00121B1C" w:rsidP="00121B1C">
      <w:pPr>
        <w:ind w:firstLine="567"/>
        <w:jc w:val="both"/>
      </w:pPr>
      <w:r w:rsidRPr="00345AEC">
        <w:t>Студенти вивчають дисципліну «</w:t>
      </w:r>
      <w:r w:rsidRPr="00121B1C">
        <w:rPr>
          <w:b/>
          <w:bCs/>
        </w:rPr>
        <w:t>Стратегічне управління</w:t>
      </w:r>
      <w:r w:rsidRPr="00345AEC">
        <w:t>» протягом одного семестру, тобто один модуль, який складається з двох змістовних модулів. Після виконання змістового модуля (відвідування лекцій, практичних занять і виконання самостійної та індивідуальної роботи) здійснюється поточний контроль – модульна контрольна робота.</w:t>
      </w:r>
    </w:p>
    <w:p w14:paraId="61246B83" w14:textId="77777777" w:rsidR="00121B1C" w:rsidRDefault="00121B1C" w:rsidP="00121B1C">
      <w:pPr>
        <w:ind w:firstLine="851"/>
        <w:jc w:val="right"/>
      </w:pPr>
      <w:r w:rsidRPr="00345AEC">
        <w:t xml:space="preserve">Таблиця </w:t>
      </w:r>
      <w:r>
        <w:t xml:space="preserve">5. </w:t>
      </w:r>
      <w:r w:rsidRPr="00345AEC">
        <w:t>2.</w:t>
      </w:r>
    </w:p>
    <w:p w14:paraId="4D3D5F99" w14:textId="77777777" w:rsidR="00121B1C" w:rsidRPr="00345AEC" w:rsidRDefault="00121B1C" w:rsidP="00121B1C">
      <w:pPr>
        <w:ind w:firstLine="851"/>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559"/>
        <w:gridCol w:w="1843"/>
        <w:gridCol w:w="2126"/>
        <w:gridCol w:w="1359"/>
      </w:tblGrid>
      <w:tr w:rsidR="00121B1C" w:rsidRPr="00345AEC" w14:paraId="2F1D05FF" w14:textId="77777777" w:rsidTr="00566C0C">
        <w:trPr>
          <w:jc w:val="center"/>
        </w:trPr>
        <w:tc>
          <w:tcPr>
            <w:tcW w:w="2354" w:type="dxa"/>
            <w:tcBorders>
              <w:top w:val="single" w:sz="4" w:space="0" w:color="auto"/>
              <w:left w:val="single" w:sz="4" w:space="0" w:color="auto"/>
              <w:bottom w:val="single" w:sz="4" w:space="0" w:color="auto"/>
              <w:right w:val="single" w:sz="4" w:space="0" w:color="auto"/>
            </w:tcBorders>
          </w:tcPr>
          <w:p w14:paraId="468956B6" w14:textId="77777777" w:rsidR="00121B1C" w:rsidRPr="00345AEC" w:rsidRDefault="00121B1C" w:rsidP="00566C0C">
            <w:pPr>
              <w:tabs>
                <w:tab w:val="num" w:pos="0"/>
                <w:tab w:val="left" w:pos="3480"/>
              </w:tabs>
              <w:jc w:val="both"/>
            </w:pPr>
          </w:p>
        </w:tc>
        <w:tc>
          <w:tcPr>
            <w:tcW w:w="1559" w:type="dxa"/>
            <w:tcBorders>
              <w:top w:val="single" w:sz="4" w:space="0" w:color="auto"/>
              <w:left w:val="single" w:sz="4" w:space="0" w:color="auto"/>
              <w:bottom w:val="single" w:sz="4" w:space="0" w:color="auto"/>
              <w:right w:val="single" w:sz="4" w:space="0" w:color="auto"/>
            </w:tcBorders>
          </w:tcPr>
          <w:p w14:paraId="1DD04DB3" w14:textId="77777777" w:rsidR="00121B1C" w:rsidRPr="00345AEC" w:rsidRDefault="00121B1C" w:rsidP="00566C0C">
            <w:pPr>
              <w:tabs>
                <w:tab w:val="num" w:pos="0"/>
                <w:tab w:val="left" w:pos="3480"/>
              </w:tabs>
            </w:pPr>
            <w:r w:rsidRPr="00345AEC">
              <w:t>Модульна  контрольна</w:t>
            </w:r>
          </w:p>
          <w:p w14:paraId="5B418DBD" w14:textId="77777777" w:rsidR="00121B1C" w:rsidRPr="00345AEC" w:rsidRDefault="00121B1C" w:rsidP="00566C0C">
            <w:pPr>
              <w:tabs>
                <w:tab w:val="num" w:pos="0"/>
                <w:tab w:val="left" w:pos="3480"/>
              </w:tabs>
            </w:pPr>
            <w:r w:rsidRPr="00345AEC">
              <w:t>робота</w:t>
            </w:r>
          </w:p>
        </w:tc>
        <w:tc>
          <w:tcPr>
            <w:tcW w:w="1843" w:type="dxa"/>
            <w:tcBorders>
              <w:top w:val="single" w:sz="4" w:space="0" w:color="auto"/>
              <w:left w:val="single" w:sz="4" w:space="0" w:color="auto"/>
              <w:bottom w:val="single" w:sz="4" w:space="0" w:color="auto"/>
              <w:right w:val="single" w:sz="4" w:space="0" w:color="auto"/>
            </w:tcBorders>
          </w:tcPr>
          <w:p w14:paraId="7CE770F6" w14:textId="77777777" w:rsidR="00121B1C" w:rsidRPr="00345AEC" w:rsidRDefault="00121B1C" w:rsidP="00566C0C">
            <w:pPr>
              <w:tabs>
                <w:tab w:val="num" w:pos="0"/>
                <w:tab w:val="left" w:pos="3480"/>
              </w:tabs>
            </w:pPr>
            <w:r w:rsidRPr="00345AEC">
              <w:t>Оцінка  за роботу на практичних заняттях</w:t>
            </w:r>
          </w:p>
        </w:tc>
        <w:tc>
          <w:tcPr>
            <w:tcW w:w="2126" w:type="dxa"/>
            <w:tcBorders>
              <w:top w:val="single" w:sz="4" w:space="0" w:color="auto"/>
              <w:left w:val="single" w:sz="4" w:space="0" w:color="auto"/>
              <w:bottom w:val="single" w:sz="4" w:space="0" w:color="auto"/>
              <w:right w:val="single" w:sz="4" w:space="0" w:color="auto"/>
            </w:tcBorders>
          </w:tcPr>
          <w:p w14:paraId="55E57D62" w14:textId="77777777" w:rsidR="00121B1C" w:rsidRPr="00345AEC" w:rsidRDefault="00121B1C" w:rsidP="00566C0C">
            <w:pPr>
              <w:tabs>
                <w:tab w:val="num" w:pos="0"/>
                <w:tab w:val="left" w:pos="3480"/>
              </w:tabs>
            </w:pPr>
            <w:r w:rsidRPr="00345AEC">
              <w:t>Самостійна та індивідуальна робота студента</w:t>
            </w:r>
          </w:p>
        </w:tc>
        <w:tc>
          <w:tcPr>
            <w:tcW w:w="1359" w:type="dxa"/>
            <w:tcBorders>
              <w:top w:val="single" w:sz="4" w:space="0" w:color="auto"/>
              <w:left w:val="single" w:sz="4" w:space="0" w:color="auto"/>
              <w:bottom w:val="single" w:sz="4" w:space="0" w:color="auto"/>
              <w:right w:val="single" w:sz="4" w:space="0" w:color="auto"/>
            </w:tcBorders>
          </w:tcPr>
          <w:p w14:paraId="600807B8" w14:textId="77777777" w:rsidR="00121B1C" w:rsidRPr="00345AEC" w:rsidRDefault="00121B1C" w:rsidP="00566C0C">
            <w:pPr>
              <w:tabs>
                <w:tab w:val="num" w:pos="0"/>
                <w:tab w:val="left" w:pos="3480"/>
              </w:tabs>
            </w:pPr>
            <w:r w:rsidRPr="00345AEC">
              <w:t>Всього</w:t>
            </w:r>
          </w:p>
        </w:tc>
      </w:tr>
      <w:tr w:rsidR="00121B1C" w:rsidRPr="00345AEC" w14:paraId="454BC5D6" w14:textId="77777777" w:rsidTr="00566C0C">
        <w:trPr>
          <w:jc w:val="center"/>
        </w:trPr>
        <w:tc>
          <w:tcPr>
            <w:tcW w:w="2354" w:type="dxa"/>
            <w:tcBorders>
              <w:top w:val="single" w:sz="4" w:space="0" w:color="auto"/>
              <w:left w:val="single" w:sz="4" w:space="0" w:color="auto"/>
              <w:bottom w:val="single" w:sz="4" w:space="0" w:color="auto"/>
              <w:right w:val="single" w:sz="4" w:space="0" w:color="auto"/>
            </w:tcBorders>
          </w:tcPr>
          <w:p w14:paraId="077BCD8C" w14:textId="77777777" w:rsidR="00121B1C" w:rsidRPr="00345AEC" w:rsidRDefault="00121B1C" w:rsidP="00566C0C">
            <w:pPr>
              <w:tabs>
                <w:tab w:val="num" w:pos="0"/>
                <w:tab w:val="left" w:pos="3480"/>
              </w:tabs>
              <w:jc w:val="both"/>
            </w:pPr>
            <w:r w:rsidRPr="00345AEC">
              <w:t>ЗМ №1</w:t>
            </w:r>
          </w:p>
        </w:tc>
        <w:tc>
          <w:tcPr>
            <w:tcW w:w="1559" w:type="dxa"/>
            <w:tcBorders>
              <w:top w:val="single" w:sz="4" w:space="0" w:color="auto"/>
              <w:left w:val="single" w:sz="4" w:space="0" w:color="auto"/>
              <w:bottom w:val="single" w:sz="4" w:space="0" w:color="auto"/>
              <w:right w:val="single" w:sz="4" w:space="0" w:color="auto"/>
            </w:tcBorders>
          </w:tcPr>
          <w:p w14:paraId="33893965" w14:textId="77777777" w:rsidR="00121B1C" w:rsidRPr="00345AEC" w:rsidRDefault="00121B1C" w:rsidP="00566C0C">
            <w:pPr>
              <w:tabs>
                <w:tab w:val="num" w:pos="0"/>
                <w:tab w:val="left" w:pos="3480"/>
              </w:tabs>
              <w:jc w:val="both"/>
            </w:pPr>
            <w:r w:rsidRPr="00345AEC">
              <w:t xml:space="preserve">50 балів </w:t>
            </w:r>
          </w:p>
        </w:tc>
        <w:tc>
          <w:tcPr>
            <w:tcW w:w="1843" w:type="dxa"/>
            <w:tcBorders>
              <w:top w:val="single" w:sz="4" w:space="0" w:color="auto"/>
              <w:left w:val="single" w:sz="4" w:space="0" w:color="auto"/>
              <w:bottom w:val="single" w:sz="4" w:space="0" w:color="auto"/>
              <w:right w:val="single" w:sz="4" w:space="0" w:color="auto"/>
            </w:tcBorders>
          </w:tcPr>
          <w:p w14:paraId="326BA0BF" w14:textId="77777777" w:rsidR="00121B1C" w:rsidRPr="00345AEC" w:rsidRDefault="00121B1C" w:rsidP="00566C0C">
            <w:pPr>
              <w:tabs>
                <w:tab w:val="num" w:pos="0"/>
                <w:tab w:val="left" w:pos="3480"/>
              </w:tabs>
              <w:jc w:val="both"/>
            </w:pPr>
            <w:r w:rsidRPr="00345AEC">
              <w:t xml:space="preserve">40 балів </w:t>
            </w:r>
          </w:p>
        </w:tc>
        <w:tc>
          <w:tcPr>
            <w:tcW w:w="2126" w:type="dxa"/>
            <w:tcBorders>
              <w:top w:val="single" w:sz="4" w:space="0" w:color="auto"/>
              <w:left w:val="single" w:sz="4" w:space="0" w:color="auto"/>
              <w:bottom w:val="single" w:sz="4" w:space="0" w:color="auto"/>
              <w:right w:val="single" w:sz="4" w:space="0" w:color="auto"/>
            </w:tcBorders>
          </w:tcPr>
          <w:p w14:paraId="66029D0C" w14:textId="77777777" w:rsidR="00121B1C" w:rsidRPr="00345AEC" w:rsidRDefault="00121B1C" w:rsidP="00566C0C">
            <w:pPr>
              <w:tabs>
                <w:tab w:val="num" w:pos="0"/>
                <w:tab w:val="left" w:pos="3480"/>
              </w:tabs>
              <w:jc w:val="both"/>
            </w:pPr>
            <w:r w:rsidRPr="00345AEC">
              <w:t xml:space="preserve">10 балів </w:t>
            </w:r>
          </w:p>
        </w:tc>
        <w:tc>
          <w:tcPr>
            <w:tcW w:w="1359" w:type="dxa"/>
            <w:tcBorders>
              <w:top w:val="single" w:sz="4" w:space="0" w:color="auto"/>
              <w:left w:val="single" w:sz="4" w:space="0" w:color="auto"/>
              <w:bottom w:val="single" w:sz="4" w:space="0" w:color="auto"/>
              <w:right w:val="single" w:sz="4" w:space="0" w:color="auto"/>
            </w:tcBorders>
          </w:tcPr>
          <w:p w14:paraId="0D4FB126" w14:textId="77777777" w:rsidR="00121B1C" w:rsidRPr="00345AEC" w:rsidRDefault="00121B1C" w:rsidP="00566C0C">
            <w:pPr>
              <w:tabs>
                <w:tab w:val="num" w:pos="0"/>
                <w:tab w:val="left" w:pos="3480"/>
              </w:tabs>
              <w:jc w:val="both"/>
            </w:pPr>
            <w:r w:rsidRPr="00345AEC">
              <w:t xml:space="preserve">100 балів </w:t>
            </w:r>
          </w:p>
        </w:tc>
      </w:tr>
      <w:tr w:rsidR="00121B1C" w:rsidRPr="00345AEC" w14:paraId="5AE85A7C" w14:textId="77777777" w:rsidTr="00566C0C">
        <w:trPr>
          <w:jc w:val="center"/>
        </w:trPr>
        <w:tc>
          <w:tcPr>
            <w:tcW w:w="2354" w:type="dxa"/>
            <w:tcBorders>
              <w:top w:val="single" w:sz="4" w:space="0" w:color="auto"/>
              <w:left w:val="single" w:sz="4" w:space="0" w:color="auto"/>
              <w:bottom w:val="single" w:sz="4" w:space="0" w:color="auto"/>
              <w:right w:val="single" w:sz="4" w:space="0" w:color="auto"/>
            </w:tcBorders>
          </w:tcPr>
          <w:p w14:paraId="06F18414" w14:textId="77777777" w:rsidR="00121B1C" w:rsidRPr="00345AEC" w:rsidRDefault="00121B1C" w:rsidP="00566C0C">
            <w:pPr>
              <w:tabs>
                <w:tab w:val="num" w:pos="0"/>
                <w:tab w:val="left" w:pos="3480"/>
              </w:tabs>
              <w:jc w:val="both"/>
            </w:pPr>
            <w:r w:rsidRPr="00345AEC">
              <w:t>ЗМ №2</w:t>
            </w:r>
          </w:p>
        </w:tc>
        <w:tc>
          <w:tcPr>
            <w:tcW w:w="1559" w:type="dxa"/>
            <w:tcBorders>
              <w:top w:val="single" w:sz="4" w:space="0" w:color="auto"/>
              <w:left w:val="single" w:sz="4" w:space="0" w:color="auto"/>
              <w:bottom w:val="single" w:sz="4" w:space="0" w:color="auto"/>
              <w:right w:val="single" w:sz="4" w:space="0" w:color="auto"/>
            </w:tcBorders>
          </w:tcPr>
          <w:p w14:paraId="7A64A4DD" w14:textId="77777777" w:rsidR="00121B1C" w:rsidRPr="00345AEC" w:rsidRDefault="00121B1C" w:rsidP="00566C0C">
            <w:pPr>
              <w:tabs>
                <w:tab w:val="num" w:pos="0"/>
                <w:tab w:val="left" w:pos="3480"/>
              </w:tabs>
              <w:jc w:val="both"/>
            </w:pPr>
            <w:r w:rsidRPr="00345AEC">
              <w:t xml:space="preserve">50 балів </w:t>
            </w:r>
          </w:p>
        </w:tc>
        <w:tc>
          <w:tcPr>
            <w:tcW w:w="1843" w:type="dxa"/>
            <w:tcBorders>
              <w:top w:val="single" w:sz="4" w:space="0" w:color="auto"/>
              <w:left w:val="single" w:sz="4" w:space="0" w:color="auto"/>
              <w:bottom w:val="single" w:sz="4" w:space="0" w:color="auto"/>
              <w:right w:val="single" w:sz="4" w:space="0" w:color="auto"/>
            </w:tcBorders>
          </w:tcPr>
          <w:p w14:paraId="0215BBEF" w14:textId="77777777" w:rsidR="00121B1C" w:rsidRPr="00345AEC" w:rsidRDefault="00121B1C" w:rsidP="00566C0C">
            <w:pPr>
              <w:tabs>
                <w:tab w:val="num" w:pos="0"/>
                <w:tab w:val="left" w:pos="3480"/>
              </w:tabs>
              <w:jc w:val="both"/>
            </w:pPr>
            <w:r w:rsidRPr="00345AEC">
              <w:t xml:space="preserve">40 балів </w:t>
            </w:r>
          </w:p>
        </w:tc>
        <w:tc>
          <w:tcPr>
            <w:tcW w:w="2126" w:type="dxa"/>
            <w:tcBorders>
              <w:top w:val="single" w:sz="4" w:space="0" w:color="auto"/>
              <w:left w:val="single" w:sz="4" w:space="0" w:color="auto"/>
              <w:bottom w:val="single" w:sz="4" w:space="0" w:color="auto"/>
              <w:right w:val="single" w:sz="4" w:space="0" w:color="auto"/>
            </w:tcBorders>
          </w:tcPr>
          <w:p w14:paraId="16D766DD" w14:textId="77777777" w:rsidR="00121B1C" w:rsidRPr="00345AEC" w:rsidRDefault="00121B1C" w:rsidP="00566C0C">
            <w:pPr>
              <w:tabs>
                <w:tab w:val="num" w:pos="0"/>
                <w:tab w:val="left" w:pos="3480"/>
              </w:tabs>
              <w:jc w:val="both"/>
            </w:pPr>
            <w:r w:rsidRPr="00345AEC">
              <w:t xml:space="preserve">10 балів </w:t>
            </w:r>
          </w:p>
        </w:tc>
        <w:tc>
          <w:tcPr>
            <w:tcW w:w="1359" w:type="dxa"/>
            <w:tcBorders>
              <w:top w:val="single" w:sz="4" w:space="0" w:color="auto"/>
              <w:left w:val="single" w:sz="4" w:space="0" w:color="auto"/>
              <w:bottom w:val="single" w:sz="4" w:space="0" w:color="auto"/>
              <w:right w:val="single" w:sz="4" w:space="0" w:color="auto"/>
            </w:tcBorders>
          </w:tcPr>
          <w:p w14:paraId="6091F81D" w14:textId="77777777" w:rsidR="00121B1C" w:rsidRPr="00345AEC" w:rsidRDefault="00121B1C" w:rsidP="00566C0C">
            <w:pPr>
              <w:tabs>
                <w:tab w:val="num" w:pos="0"/>
                <w:tab w:val="left" w:pos="3480"/>
              </w:tabs>
              <w:jc w:val="both"/>
            </w:pPr>
            <w:r w:rsidRPr="00345AEC">
              <w:t xml:space="preserve">100 балів </w:t>
            </w:r>
          </w:p>
        </w:tc>
      </w:tr>
      <w:tr w:rsidR="00121B1C" w:rsidRPr="00B55133" w14:paraId="29090B12" w14:textId="77777777" w:rsidTr="00566C0C">
        <w:trPr>
          <w:jc w:val="center"/>
        </w:trPr>
        <w:tc>
          <w:tcPr>
            <w:tcW w:w="7882" w:type="dxa"/>
            <w:gridSpan w:val="4"/>
            <w:tcBorders>
              <w:top w:val="single" w:sz="4" w:space="0" w:color="auto"/>
              <w:left w:val="single" w:sz="4" w:space="0" w:color="auto"/>
              <w:bottom w:val="single" w:sz="4" w:space="0" w:color="auto"/>
              <w:right w:val="single" w:sz="4" w:space="0" w:color="auto"/>
            </w:tcBorders>
          </w:tcPr>
          <w:p w14:paraId="1EE41ABE" w14:textId="77777777" w:rsidR="00121B1C" w:rsidRPr="00345AEC" w:rsidRDefault="00121B1C" w:rsidP="00566C0C">
            <w:pPr>
              <w:tabs>
                <w:tab w:val="num" w:pos="0"/>
                <w:tab w:val="left" w:pos="3480"/>
              </w:tabs>
              <w:jc w:val="both"/>
            </w:pPr>
            <w:r w:rsidRPr="00345AEC">
              <w:lastRenderedPageBreak/>
              <w:t>залік (4 семестр) Середня арифметична сума ЗМ №1 і ЗМ №2</w:t>
            </w:r>
          </w:p>
        </w:tc>
        <w:tc>
          <w:tcPr>
            <w:tcW w:w="1359" w:type="dxa"/>
            <w:tcBorders>
              <w:top w:val="single" w:sz="4" w:space="0" w:color="auto"/>
              <w:left w:val="single" w:sz="4" w:space="0" w:color="auto"/>
              <w:bottom w:val="single" w:sz="4" w:space="0" w:color="auto"/>
              <w:right w:val="single" w:sz="4" w:space="0" w:color="auto"/>
            </w:tcBorders>
          </w:tcPr>
          <w:p w14:paraId="2FE2C0BE" w14:textId="77777777" w:rsidR="00121B1C" w:rsidRPr="00345AEC" w:rsidRDefault="00121B1C" w:rsidP="00566C0C">
            <w:pPr>
              <w:tabs>
                <w:tab w:val="num" w:pos="0"/>
                <w:tab w:val="left" w:pos="3480"/>
              </w:tabs>
              <w:jc w:val="both"/>
            </w:pPr>
            <w:r w:rsidRPr="00345AEC">
              <w:t>100 балів</w:t>
            </w:r>
          </w:p>
        </w:tc>
      </w:tr>
    </w:tbl>
    <w:p w14:paraId="5AFA8768" w14:textId="77777777" w:rsidR="00121B1C" w:rsidRPr="00B55133" w:rsidRDefault="00121B1C" w:rsidP="00121B1C">
      <w:pPr>
        <w:shd w:val="clear" w:color="auto" w:fill="FFFFFF"/>
        <w:autoSpaceDE w:val="0"/>
        <w:autoSpaceDN w:val="0"/>
        <w:adjustRightInd w:val="0"/>
        <w:jc w:val="both"/>
        <w:rPr>
          <w:highlight w:val="yellow"/>
        </w:rPr>
      </w:pPr>
    </w:p>
    <w:p w14:paraId="582980C3" w14:textId="77777777" w:rsidR="00121B1C" w:rsidRDefault="00121B1C" w:rsidP="00121B1C">
      <w:pPr>
        <w:shd w:val="clear" w:color="auto" w:fill="FFFFFF"/>
        <w:autoSpaceDE w:val="0"/>
        <w:autoSpaceDN w:val="0"/>
        <w:adjustRightInd w:val="0"/>
        <w:jc w:val="center"/>
        <w:rPr>
          <w:b/>
          <w:bCs/>
        </w:rPr>
      </w:pPr>
    </w:p>
    <w:p w14:paraId="756C5FC3" w14:textId="77777777" w:rsidR="00121B1C" w:rsidRPr="00301993" w:rsidRDefault="00121B1C" w:rsidP="00121B1C">
      <w:pPr>
        <w:shd w:val="clear" w:color="auto" w:fill="FFFFFF"/>
        <w:autoSpaceDE w:val="0"/>
        <w:autoSpaceDN w:val="0"/>
        <w:adjustRightInd w:val="0"/>
        <w:jc w:val="center"/>
        <w:rPr>
          <w:b/>
          <w:bCs/>
        </w:rPr>
      </w:pPr>
      <w:r w:rsidRPr="00301993">
        <w:rPr>
          <w:b/>
          <w:bCs/>
        </w:rPr>
        <w:t>Критерії  оцінювання модульної контрольної роботи</w:t>
      </w:r>
    </w:p>
    <w:p w14:paraId="59A2AC88" w14:textId="77777777" w:rsidR="00121B1C" w:rsidRPr="00301993" w:rsidRDefault="00121B1C" w:rsidP="00121B1C">
      <w:pPr>
        <w:shd w:val="clear" w:color="auto" w:fill="FFFFFF"/>
        <w:autoSpaceDE w:val="0"/>
        <w:autoSpaceDN w:val="0"/>
        <w:adjustRightInd w:val="0"/>
        <w:jc w:val="both"/>
      </w:pPr>
    </w:p>
    <w:p w14:paraId="50C1BE70" w14:textId="77777777" w:rsidR="00121B1C" w:rsidRPr="00301993" w:rsidRDefault="00121B1C" w:rsidP="00121B1C">
      <w:pPr>
        <w:tabs>
          <w:tab w:val="num" w:pos="0"/>
          <w:tab w:val="left" w:pos="3480"/>
        </w:tabs>
        <w:ind w:firstLine="567"/>
        <w:jc w:val="both"/>
      </w:pPr>
      <w:r w:rsidRPr="00301993">
        <w:t xml:space="preserve">Поточне та підсумкове оцінювання знань студентів здійснюється за 100 бальною системою за кожний модуль. З цих 100 балів 50%, тобто 50 балів відводиться на оцінювання модульних контролів в усній, письмовій або письмово-усній формі викладачем в аудиторії. Решта 50 балів також виставляє викладач на підставі результатів перевірки рівня засвоєння теоретичного матеріалу дисципліни (теоретичний компонент оцінки, який складається з сумарних результатів проведених викладачем опитувань студентів і контрольних робіт) та індивідуальної роботи студента (практичний компонент – </w:t>
      </w:r>
      <w:r>
        <w:t xml:space="preserve">доповідь, </w:t>
      </w:r>
      <w:r w:rsidRPr="00301993">
        <w:t>реферат, есе, складання термінологічного словника тощо). Теоретична компонента оцінюється в 40 балів, а практична – 10.</w:t>
      </w:r>
    </w:p>
    <w:p w14:paraId="33B3B125" w14:textId="77777777" w:rsidR="00121B1C" w:rsidRPr="00301993" w:rsidRDefault="00121B1C" w:rsidP="00121B1C">
      <w:pPr>
        <w:tabs>
          <w:tab w:val="num" w:pos="0"/>
          <w:tab w:val="left" w:pos="3480"/>
        </w:tabs>
        <w:ind w:firstLine="567"/>
        <w:jc w:val="both"/>
      </w:pPr>
      <w:r w:rsidRPr="00301993">
        <w:t>Семестрова оцінка виставляється або за результатом модульного контролю (наприклад, студент за результатом модульного контролю набрав 75 (за шкалою ECTS – «С» – за розширеною національною шкалою – «добре»), або підсумкового контролю (</w:t>
      </w:r>
      <w:r>
        <w:t>залік</w:t>
      </w:r>
      <w:r w:rsidRPr="00301993">
        <w:t xml:space="preserve">). </w:t>
      </w:r>
    </w:p>
    <w:p w14:paraId="0F9FA5D8" w14:textId="77777777" w:rsidR="00121B1C" w:rsidRPr="00301993" w:rsidRDefault="00121B1C" w:rsidP="00121B1C">
      <w:pPr>
        <w:adjustRightInd w:val="0"/>
        <w:ind w:firstLine="709"/>
        <w:jc w:val="both"/>
      </w:pPr>
      <w:r w:rsidRPr="00301993">
        <w:t xml:space="preserve">Студент, який у результаті поточного оцінювання, або підсумкового контролю за змістовними модулями отримав більше 60 балів і отриманий бал його влаштовує, має право не складати </w:t>
      </w:r>
      <w:r>
        <w:t>екзамен</w:t>
      </w:r>
      <w:r w:rsidRPr="00301993">
        <w:t xml:space="preserve"> із дисципліни. У такому випадку в </w:t>
      </w:r>
      <w:proofErr w:type="spellStart"/>
      <w:r w:rsidRPr="00301993">
        <w:t>заліково</w:t>
      </w:r>
      <w:proofErr w:type="spellEnd"/>
      <w:r w:rsidRPr="00301993">
        <w:t xml:space="preserve"> -</w:t>
      </w:r>
      <w:r>
        <w:t xml:space="preserve"> </w:t>
      </w:r>
      <w:r w:rsidRPr="00301993">
        <w:t>екзаменаційну відомість</w:t>
      </w:r>
      <w:r>
        <w:t xml:space="preserve"> </w:t>
      </w:r>
      <w:r w:rsidRPr="00301993">
        <w:t xml:space="preserve">заноситься загальна підсумкова оцінка. При умові, що студент(ка) хоче покращити підсумкову оцінку за модуль з дисципліни, він (вона) має складати </w:t>
      </w:r>
      <w:r>
        <w:t>екзамен</w:t>
      </w:r>
      <w:r w:rsidRPr="00301993">
        <w:t>.</w:t>
      </w:r>
    </w:p>
    <w:p w14:paraId="7AAA1B4B" w14:textId="77777777" w:rsidR="00121B1C" w:rsidRDefault="00121B1C" w:rsidP="00121B1C">
      <w:pPr>
        <w:ind w:firstLine="851"/>
        <w:jc w:val="right"/>
      </w:pPr>
      <w:r w:rsidRPr="00301993">
        <w:t xml:space="preserve">Таблиця </w:t>
      </w:r>
      <w:r>
        <w:t xml:space="preserve">5. </w:t>
      </w:r>
      <w:r w:rsidRPr="00301993">
        <w:t>3.</w:t>
      </w:r>
    </w:p>
    <w:p w14:paraId="6AE6058D" w14:textId="77777777" w:rsidR="00121B1C" w:rsidRPr="00301993" w:rsidRDefault="00121B1C" w:rsidP="00121B1C">
      <w:pPr>
        <w:ind w:firstLine="851"/>
        <w:jc w:val="right"/>
      </w:pPr>
    </w:p>
    <w:p w14:paraId="156FF56D" w14:textId="77777777" w:rsidR="00121B1C" w:rsidRPr="003F2CAB" w:rsidRDefault="00121B1C" w:rsidP="00121B1C">
      <w:pPr>
        <w:ind w:firstLine="851"/>
        <w:rPr>
          <w:b/>
          <w:bCs/>
        </w:rPr>
      </w:pPr>
      <w:r w:rsidRPr="003F2CAB">
        <w:rPr>
          <w:b/>
          <w:bCs/>
        </w:rPr>
        <w:t>Розподіл балів, які отримують здобувачі вищої освіти за модульний контроль</w:t>
      </w:r>
    </w:p>
    <w:p w14:paraId="03270C2D" w14:textId="77777777" w:rsidR="00121B1C" w:rsidRPr="00301993" w:rsidRDefault="00121B1C" w:rsidP="00121B1C">
      <w:pPr>
        <w:ind w:firstLine="851"/>
        <w:jc w:val="both"/>
      </w:pPr>
    </w:p>
    <w:tbl>
      <w:tblPr>
        <w:tblW w:w="4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967"/>
        <w:gridCol w:w="828"/>
        <w:gridCol w:w="697"/>
        <w:gridCol w:w="828"/>
        <w:gridCol w:w="1505"/>
        <w:gridCol w:w="15"/>
        <w:gridCol w:w="2634"/>
        <w:gridCol w:w="18"/>
        <w:gridCol w:w="906"/>
      </w:tblGrid>
      <w:tr w:rsidR="00121B1C" w:rsidRPr="00301993" w14:paraId="392AD7DD" w14:textId="77777777" w:rsidTr="00566C0C">
        <w:trPr>
          <w:jc w:val="center"/>
        </w:trPr>
        <w:tc>
          <w:tcPr>
            <w:tcW w:w="3063" w:type="pct"/>
            <w:gridSpan w:val="6"/>
            <w:tcBorders>
              <w:top w:val="single" w:sz="4" w:space="0" w:color="auto"/>
              <w:left w:val="single" w:sz="4" w:space="0" w:color="auto"/>
              <w:bottom w:val="single" w:sz="4" w:space="0" w:color="auto"/>
              <w:right w:val="single" w:sz="4" w:space="0" w:color="auto"/>
            </w:tcBorders>
          </w:tcPr>
          <w:p w14:paraId="0C0AC8F5" w14:textId="77777777" w:rsidR="00121B1C" w:rsidRPr="00301993" w:rsidRDefault="00121B1C" w:rsidP="00566C0C">
            <w:pPr>
              <w:jc w:val="both"/>
            </w:pPr>
            <w:r w:rsidRPr="00301993">
              <w:t>Поточне оцінювання та самостійна робота</w:t>
            </w:r>
          </w:p>
        </w:tc>
        <w:tc>
          <w:tcPr>
            <w:tcW w:w="1446" w:type="pct"/>
            <w:gridSpan w:val="3"/>
            <w:tcBorders>
              <w:top w:val="single" w:sz="4" w:space="0" w:color="auto"/>
              <w:left w:val="single" w:sz="4" w:space="0" w:color="auto"/>
              <w:bottom w:val="single" w:sz="4" w:space="0" w:color="auto"/>
              <w:right w:val="single" w:sz="4" w:space="0" w:color="auto"/>
            </w:tcBorders>
            <w:vAlign w:val="center"/>
          </w:tcPr>
          <w:p w14:paraId="14CC11BC" w14:textId="77777777" w:rsidR="00121B1C" w:rsidRPr="00301993" w:rsidRDefault="00121B1C" w:rsidP="00566C0C">
            <w:pPr>
              <w:jc w:val="both"/>
            </w:pPr>
            <w:r w:rsidRPr="00301993">
              <w:t>Модульна контрольна робота</w:t>
            </w:r>
          </w:p>
        </w:tc>
        <w:tc>
          <w:tcPr>
            <w:tcW w:w="491" w:type="pct"/>
            <w:vMerge w:val="restart"/>
            <w:tcBorders>
              <w:top w:val="single" w:sz="4" w:space="0" w:color="auto"/>
              <w:left w:val="single" w:sz="4" w:space="0" w:color="auto"/>
              <w:bottom w:val="single" w:sz="4" w:space="0" w:color="auto"/>
              <w:right w:val="single" w:sz="4" w:space="0" w:color="auto"/>
            </w:tcBorders>
            <w:vAlign w:val="center"/>
          </w:tcPr>
          <w:p w14:paraId="73D122A4" w14:textId="77777777" w:rsidR="00121B1C" w:rsidRPr="00301993" w:rsidRDefault="00121B1C" w:rsidP="00566C0C">
            <w:pPr>
              <w:jc w:val="both"/>
            </w:pPr>
            <w:r w:rsidRPr="00301993">
              <w:t xml:space="preserve">Сума </w:t>
            </w:r>
          </w:p>
        </w:tc>
      </w:tr>
      <w:tr w:rsidR="00121B1C" w:rsidRPr="00301993" w14:paraId="7A581C08" w14:textId="77777777" w:rsidTr="00566C0C">
        <w:trPr>
          <w:jc w:val="center"/>
        </w:trPr>
        <w:tc>
          <w:tcPr>
            <w:tcW w:w="4509" w:type="pct"/>
            <w:gridSpan w:val="9"/>
            <w:tcBorders>
              <w:top w:val="single" w:sz="4" w:space="0" w:color="auto"/>
              <w:left w:val="single" w:sz="4" w:space="0" w:color="auto"/>
              <w:bottom w:val="single" w:sz="4" w:space="0" w:color="auto"/>
              <w:right w:val="single" w:sz="4" w:space="0" w:color="auto"/>
            </w:tcBorders>
          </w:tcPr>
          <w:p w14:paraId="3BA81945" w14:textId="77777777" w:rsidR="00121B1C" w:rsidRPr="00301993" w:rsidRDefault="00121B1C" w:rsidP="00566C0C">
            <w:pPr>
              <w:jc w:val="both"/>
            </w:pPr>
            <w:r w:rsidRPr="00301993">
              <w:t xml:space="preserve">Модуль  1, </w:t>
            </w:r>
            <w:r>
              <w:t>8</w:t>
            </w:r>
            <w:r w:rsidRPr="00301993">
              <w:t xml:space="preserve"> семестр </w:t>
            </w:r>
          </w:p>
        </w:tc>
        <w:tc>
          <w:tcPr>
            <w:tcW w:w="491" w:type="pct"/>
            <w:vMerge/>
            <w:tcBorders>
              <w:top w:val="single" w:sz="4" w:space="0" w:color="auto"/>
              <w:left w:val="single" w:sz="4" w:space="0" w:color="auto"/>
              <w:bottom w:val="single" w:sz="4" w:space="0" w:color="auto"/>
              <w:right w:val="single" w:sz="4" w:space="0" w:color="auto"/>
            </w:tcBorders>
          </w:tcPr>
          <w:p w14:paraId="3ADE39B1" w14:textId="77777777" w:rsidR="00121B1C" w:rsidRPr="00301993" w:rsidRDefault="00121B1C" w:rsidP="00566C0C">
            <w:pPr>
              <w:jc w:val="both"/>
            </w:pPr>
          </w:p>
        </w:tc>
      </w:tr>
      <w:tr w:rsidR="00121B1C" w:rsidRPr="00301993" w14:paraId="240515B6" w14:textId="77777777" w:rsidTr="00566C0C">
        <w:trPr>
          <w:trHeight w:val="418"/>
          <w:jc w:val="center"/>
        </w:trPr>
        <w:tc>
          <w:tcPr>
            <w:tcW w:w="2247" w:type="pct"/>
            <w:gridSpan w:val="5"/>
            <w:tcBorders>
              <w:top w:val="single" w:sz="4" w:space="0" w:color="auto"/>
              <w:left w:val="single" w:sz="4" w:space="0" w:color="auto"/>
              <w:bottom w:val="single" w:sz="4" w:space="0" w:color="auto"/>
              <w:right w:val="single" w:sz="4" w:space="0" w:color="auto"/>
            </w:tcBorders>
          </w:tcPr>
          <w:p w14:paraId="21384BDB" w14:textId="77777777" w:rsidR="00121B1C" w:rsidRPr="00301993" w:rsidRDefault="00121B1C" w:rsidP="00566C0C">
            <w:pPr>
              <w:jc w:val="both"/>
            </w:pPr>
            <w:r w:rsidRPr="00301993">
              <w:t>Змістовий модуль № 1 (50 балів )</w:t>
            </w:r>
          </w:p>
        </w:tc>
        <w:tc>
          <w:tcPr>
            <w:tcW w:w="816" w:type="pct"/>
            <w:tcBorders>
              <w:top w:val="single" w:sz="4" w:space="0" w:color="auto"/>
              <w:left w:val="single" w:sz="4" w:space="0" w:color="auto"/>
              <w:bottom w:val="single" w:sz="4" w:space="0" w:color="auto"/>
              <w:right w:val="single" w:sz="4" w:space="0" w:color="auto"/>
            </w:tcBorders>
          </w:tcPr>
          <w:p w14:paraId="07C2C83C" w14:textId="77777777" w:rsidR="00121B1C" w:rsidRPr="00301993" w:rsidRDefault="00121B1C" w:rsidP="00566C0C">
            <w:pPr>
              <w:jc w:val="both"/>
            </w:pPr>
            <w:proofErr w:type="spellStart"/>
            <w:r w:rsidRPr="00301993">
              <w:t>Індивідуаль</w:t>
            </w:r>
            <w:proofErr w:type="spellEnd"/>
            <w:r w:rsidRPr="00301993">
              <w:t xml:space="preserve"> на робота</w:t>
            </w:r>
          </w:p>
        </w:tc>
        <w:tc>
          <w:tcPr>
            <w:tcW w:w="1446" w:type="pct"/>
            <w:gridSpan w:val="3"/>
            <w:tcBorders>
              <w:top w:val="single" w:sz="4" w:space="0" w:color="auto"/>
              <w:left w:val="single" w:sz="4" w:space="0" w:color="auto"/>
              <w:bottom w:val="single" w:sz="4" w:space="0" w:color="auto"/>
              <w:right w:val="single" w:sz="4" w:space="0" w:color="auto"/>
            </w:tcBorders>
          </w:tcPr>
          <w:p w14:paraId="568857B3" w14:textId="77777777" w:rsidR="00121B1C" w:rsidRPr="00301993" w:rsidRDefault="00121B1C" w:rsidP="00566C0C">
            <w:pPr>
              <w:jc w:val="both"/>
            </w:pPr>
            <w:r w:rsidRPr="00301993">
              <w:t>Модульний  контроль</w:t>
            </w:r>
          </w:p>
          <w:p w14:paraId="479946D1" w14:textId="77777777" w:rsidR="00121B1C" w:rsidRPr="00301993" w:rsidRDefault="00121B1C" w:rsidP="00566C0C">
            <w:pPr>
              <w:jc w:val="both"/>
            </w:pPr>
            <w:r w:rsidRPr="00301993">
              <w:t xml:space="preserve"> № 1</w:t>
            </w:r>
          </w:p>
        </w:tc>
        <w:tc>
          <w:tcPr>
            <w:tcW w:w="491" w:type="pct"/>
            <w:vMerge/>
            <w:tcBorders>
              <w:top w:val="single" w:sz="4" w:space="0" w:color="auto"/>
              <w:left w:val="single" w:sz="4" w:space="0" w:color="auto"/>
              <w:bottom w:val="single" w:sz="4" w:space="0" w:color="auto"/>
              <w:right w:val="single" w:sz="4" w:space="0" w:color="auto"/>
            </w:tcBorders>
            <w:vAlign w:val="center"/>
          </w:tcPr>
          <w:p w14:paraId="5E3EA321" w14:textId="77777777" w:rsidR="00121B1C" w:rsidRPr="00301993" w:rsidRDefault="00121B1C" w:rsidP="00566C0C">
            <w:pPr>
              <w:jc w:val="both"/>
            </w:pPr>
          </w:p>
        </w:tc>
      </w:tr>
      <w:tr w:rsidR="00121B1C" w:rsidRPr="00301993" w14:paraId="7FDBFA42" w14:textId="77777777" w:rsidTr="00566C0C">
        <w:trPr>
          <w:cantSplit/>
          <w:trHeight w:val="764"/>
          <w:jc w:val="center"/>
        </w:trPr>
        <w:tc>
          <w:tcPr>
            <w:tcW w:w="447" w:type="pct"/>
            <w:tcBorders>
              <w:top w:val="single" w:sz="4" w:space="0" w:color="auto"/>
              <w:left w:val="single" w:sz="4" w:space="0" w:color="auto"/>
              <w:bottom w:val="single" w:sz="4" w:space="0" w:color="auto"/>
              <w:right w:val="single" w:sz="4" w:space="0" w:color="auto"/>
            </w:tcBorders>
            <w:textDirection w:val="btLr"/>
            <w:vAlign w:val="center"/>
          </w:tcPr>
          <w:p w14:paraId="721EB018" w14:textId="77777777" w:rsidR="00121B1C" w:rsidRPr="00301993" w:rsidRDefault="00121B1C" w:rsidP="00566C0C">
            <w:pPr>
              <w:jc w:val="both"/>
            </w:pPr>
            <w:r w:rsidRPr="00301993">
              <w:t>Тема 1</w:t>
            </w:r>
          </w:p>
        </w:tc>
        <w:tc>
          <w:tcPr>
            <w:tcW w:w="524" w:type="pct"/>
            <w:tcBorders>
              <w:top w:val="single" w:sz="4" w:space="0" w:color="auto"/>
              <w:left w:val="single" w:sz="4" w:space="0" w:color="auto"/>
              <w:bottom w:val="single" w:sz="4" w:space="0" w:color="auto"/>
              <w:right w:val="single" w:sz="4" w:space="0" w:color="auto"/>
            </w:tcBorders>
            <w:textDirection w:val="btLr"/>
            <w:vAlign w:val="center"/>
          </w:tcPr>
          <w:p w14:paraId="1E5685C7" w14:textId="77777777" w:rsidR="00121B1C" w:rsidRPr="00301993" w:rsidRDefault="00121B1C" w:rsidP="00566C0C">
            <w:pPr>
              <w:jc w:val="both"/>
            </w:pPr>
            <w:r w:rsidRPr="00301993">
              <w:t>Тема  2</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7856DCE9" w14:textId="77777777" w:rsidR="00121B1C" w:rsidRPr="00301993" w:rsidRDefault="00121B1C" w:rsidP="00566C0C">
            <w:pPr>
              <w:jc w:val="both"/>
            </w:pPr>
            <w:r w:rsidRPr="00301993">
              <w:t>Тема  3</w:t>
            </w:r>
          </w:p>
          <w:p w14:paraId="3765CAA2" w14:textId="77777777" w:rsidR="00121B1C" w:rsidRPr="00301993" w:rsidRDefault="00121B1C" w:rsidP="00566C0C">
            <w:pPr>
              <w:jc w:val="both"/>
            </w:pPr>
          </w:p>
        </w:tc>
        <w:tc>
          <w:tcPr>
            <w:tcW w:w="378" w:type="pct"/>
            <w:tcBorders>
              <w:top w:val="single" w:sz="4" w:space="0" w:color="auto"/>
              <w:left w:val="single" w:sz="4" w:space="0" w:color="auto"/>
              <w:bottom w:val="single" w:sz="4" w:space="0" w:color="auto"/>
              <w:right w:val="single" w:sz="4" w:space="0" w:color="auto"/>
            </w:tcBorders>
            <w:textDirection w:val="btLr"/>
            <w:vAlign w:val="center"/>
          </w:tcPr>
          <w:p w14:paraId="571B8995" w14:textId="77777777" w:rsidR="00121B1C" w:rsidRPr="00301993" w:rsidRDefault="00121B1C" w:rsidP="00566C0C">
            <w:pPr>
              <w:jc w:val="both"/>
            </w:pPr>
            <w:r w:rsidRPr="00301993">
              <w:t xml:space="preserve"> Тема 4</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567A0613" w14:textId="77777777" w:rsidR="00121B1C" w:rsidRPr="00301993" w:rsidRDefault="00121B1C" w:rsidP="00566C0C">
            <w:pPr>
              <w:jc w:val="both"/>
            </w:pPr>
            <w:r w:rsidRPr="00301993">
              <w:t>Тема  5</w:t>
            </w:r>
          </w:p>
        </w:tc>
        <w:tc>
          <w:tcPr>
            <w:tcW w:w="816" w:type="pct"/>
            <w:tcBorders>
              <w:top w:val="single" w:sz="4" w:space="0" w:color="auto"/>
              <w:left w:val="single" w:sz="4" w:space="0" w:color="auto"/>
              <w:bottom w:val="single" w:sz="4" w:space="0" w:color="auto"/>
              <w:right w:val="single" w:sz="4" w:space="0" w:color="auto"/>
            </w:tcBorders>
            <w:vAlign w:val="center"/>
          </w:tcPr>
          <w:p w14:paraId="2247E4CA" w14:textId="77777777" w:rsidR="00121B1C" w:rsidRPr="00301993" w:rsidRDefault="00121B1C" w:rsidP="00566C0C">
            <w:pPr>
              <w:jc w:val="both"/>
            </w:pPr>
            <w:r w:rsidRPr="00301993">
              <w:t xml:space="preserve">10 балів </w:t>
            </w:r>
          </w:p>
        </w:tc>
        <w:tc>
          <w:tcPr>
            <w:tcW w:w="1446" w:type="pct"/>
            <w:gridSpan w:val="3"/>
            <w:tcBorders>
              <w:top w:val="single" w:sz="4" w:space="0" w:color="auto"/>
              <w:left w:val="single" w:sz="4" w:space="0" w:color="auto"/>
              <w:bottom w:val="single" w:sz="4" w:space="0" w:color="auto"/>
              <w:right w:val="single" w:sz="4" w:space="0" w:color="auto"/>
            </w:tcBorders>
            <w:vAlign w:val="center"/>
          </w:tcPr>
          <w:p w14:paraId="3B20E3B6" w14:textId="77777777" w:rsidR="00121B1C" w:rsidRPr="00301993" w:rsidRDefault="00121B1C" w:rsidP="00566C0C">
            <w:pPr>
              <w:jc w:val="both"/>
            </w:pPr>
            <w:r w:rsidRPr="00301993">
              <w:t>Теми  1-5</w:t>
            </w:r>
          </w:p>
        </w:tc>
        <w:tc>
          <w:tcPr>
            <w:tcW w:w="491" w:type="pct"/>
            <w:vMerge w:val="restart"/>
            <w:tcBorders>
              <w:top w:val="single" w:sz="4" w:space="0" w:color="auto"/>
              <w:left w:val="single" w:sz="4" w:space="0" w:color="auto"/>
              <w:bottom w:val="single" w:sz="4" w:space="0" w:color="auto"/>
              <w:right w:val="single" w:sz="4" w:space="0" w:color="auto"/>
            </w:tcBorders>
            <w:vAlign w:val="center"/>
          </w:tcPr>
          <w:p w14:paraId="77CC9E25" w14:textId="77777777" w:rsidR="00121B1C" w:rsidRPr="00301993" w:rsidRDefault="00121B1C" w:rsidP="00566C0C">
            <w:pPr>
              <w:jc w:val="both"/>
            </w:pPr>
            <w:r w:rsidRPr="00301993">
              <w:t xml:space="preserve">100 балів </w:t>
            </w:r>
          </w:p>
        </w:tc>
      </w:tr>
      <w:tr w:rsidR="00121B1C" w:rsidRPr="00301993" w14:paraId="14A1077A" w14:textId="77777777" w:rsidTr="00566C0C">
        <w:trPr>
          <w:jc w:val="center"/>
        </w:trPr>
        <w:tc>
          <w:tcPr>
            <w:tcW w:w="447" w:type="pct"/>
            <w:tcBorders>
              <w:top w:val="single" w:sz="4" w:space="0" w:color="auto"/>
              <w:left w:val="single" w:sz="4" w:space="0" w:color="auto"/>
              <w:bottom w:val="single" w:sz="4" w:space="0" w:color="auto"/>
              <w:right w:val="single" w:sz="4" w:space="0" w:color="auto"/>
            </w:tcBorders>
          </w:tcPr>
          <w:p w14:paraId="351CA9E4" w14:textId="77777777" w:rsidR="00121B1C" w:rsidRPr="00301993" w:rsidRDefault="00121B1C" w:rsidP="00566C0C">
            <w:pPr>
              <w:jc w:val="both"/>
            </w:pPr>
            <w:r w:rsidRPr="00301993">
              <w:t>5</w:t>
            </w:r>
          </w:p>
        </w:tc>
        <w:tc>
          <w:tcPr>
            <w:tcW w:w="524" w:type="pct"/>
            <w:tcBorders>
              <w:top w:val="single" w:sz="4" w:space="0" w:color="auto"/>
              <w:left w:val="single" w:sz="4" w:space="0" w:color="auto"/>
              <w:bottom w:val="single" w:sz="4" w:space="0" w:color="auto"/>
              <w:right w:val="single" w:sz="4" w:space="0" w:color="auto"/>
            </w:tcBorders>
          </w:tcPr>
          <w:p w14:paraId="27AE69AB" w14:textId="77777777" w:rsidR="00121B1C" w:rsidRPr="00301993" w:rsidRDefault="00121B1C" w:rsidP="00566C0C">
            <w:pPr>
              <w:jc w:val="both"/>
            </w:pPr>
            <w:r w:rsidRPr="00301993">
              <w:t>10</w:t>
            </w:r>
          </w:p>
        </w:tc>
        <w:tc>
          <w:tcPr>
            <w:tcW w:w="449" w:type="pct"/>
            <w:tcBorders>
              <w:top w:val="single" w:sz="4" w:space="0" w:color="auto"/>
              <w:left w:val="single" w:sz="4" w:space="0" w:color="auto"/>
              <w:bottom w:val="single" w:sz="4" w:space="0" w:color="auto"/>
              <w:right w:val="single" w:sz="4" w:space="0" w:color="auto"/>
            </w:tcBorders>
          </w:tcPr>
          <w:p w14:paraId="691896CA" w14:textId="77777777" w:rsidR="00121B1C" w:rsidRPr="00301993" w:rsidRDefault="00121B1C" w:rsidP="00566C0C">
            <w:pPr>
              <w:jc w:val="both"/>
            </w:pPr>
            <w:r w:rsidRPr="00301993">
              <w:t>10</w:t>
            </w:r>
          </w:p>
        </w:tc>
        <w:tc>
          <w:tcPr>
            <w:tcW w:w="378" w:type="pct"/>
            <w:tcBorders>
              <w:top w:val="single" w:sz="4" w:space="0" w:color="auto"/>
              <w:left w:val="single" w:sz="4" w:space="0" w:color="auto"/>
              <w:bottom w:val="single" w:sz="4" w:space="0" w:color="auto"/>
              <w:right w:val="single" w:sz="4" w:space="0" w:color="auto"/>
            </w:tcBorders>
          </w:tcPr>
          <w:p w14:paraId="6F5DC322" w14:textId="77777777" w:rsidR="00121B1C" w:rsidRPr="00301993" w:rsidRDefault="00121B1C" w:rsidP="00566C0C">
            <w:pPr>
              <w:jc w:val="both"/>
            </w:pPr>
            <w:r w:rsidRPr="00301993">
              <w:t>10</w:t>
            </w:r>
          </w:p>
        </w:tc>
        <w:tc>
          <w:tcPr>
            <w:tcW w:w="449" w:type="pct"/>
            <w:tcBorders>
              <w:top w:val="single" w:sz="4" w:space="0" w:color="auto"/>
              <w:left w:val="single" w:sz="4" w:space="0" w:color="auto"/>
              <w:bottom w:val="single" w:sz="4" w:space="0" w:color="auto"/>
              <w:right w:val="single" w:sz="4" w:space="0" w:color="auto"/>
            </w:tcBorders>
          </w:tcPr>
          <w:p w14:paraId="7B13E3F0" w14:textId="77777777" w:rsidR="00121B1C" w:rsidRPr="00301993" w:rsidRDefault="00121B1C" w:rsidP="00566C0C">
            <w:pPr>
              <w:jc w:val="both"/>
            </w:pPr>
            <w:r w:rsidRPr="00301993">
              <w:t>5</w:t>
            </w:r>
          </w:p>
        </w:tc>
        <w:tc>
          <w:tcPr>
            <w:tcW w:w="816" w:type="pct"/>
            <w:tcBorders>
              <w:top w:val="single" w:sz="4" w:space="0" w:color="auto"/>
              <w:left w:val="single" w:sz="4" w:space="0" w:color="auto"/>
              <w:bottom w:val="single" w:sz="4" w:space="0" w:color="auto"/>
              <w:right w:val="single" w:sz="4" w:space="0" w:color="auto"/>
            </w:tcBorders>
          </w:tcPr>
          <w:p w14:paraId="451C604E" w14:textId="77777777" w:rsidR="00121B1C" w:rsidRPr="00301993" w:rsidRDefault="00121B1C" w:rsidP="00566C0C">
            <w:pPr>
              <w:jc w:val="both"/>
            </w:pPr>
            <w:r w:rsidRPr="00301993">
              <w:t xml:space="preserve">50 балів </w:t>
            </w:r>
          </w:p>
        </w:tc>
        <w:tc>
          <w:tcPr>
            <w:tcW w:w="1446" w:type="pct"/>
            <w:gridSpan w:val="3"/>
            <w:tcBorders>
              <w:top w:val="single" w:sz="4" w:space="0" w:color="auto"/>
              <w:left w:val="single" w:sz="4" w:space="0" w:color="auto"/>
              <w:bottom w:val="single" w:sz="4" w:space="0" w:color="auto"/>
              <w:right w:val="single" w:sz="4" w:space="0" w:color="auto"/>
            </w:tcBorders>
          </w:tcPr>
          <w:p w14:paraId="6CA75C63" w14:textId="77777777" w:rsidR="00121B1C" w:rsidRPr="00301993" w:rsidRDefault="00121B1C" w:rsidP="00566C0C">
            <w:pPr>
              <w:jc w:val="both"/>
            </w:pPr>
            <w:r w:rsidRPr="00301993">
              <w:t xml:space="preserve">50 балів </w:t>
            </w:r>
          </w:p>
        </w:tc>
        <w:tc>
          <w:tcPr>
            <w:tcW w:w="491" w:type="pct"/>
            <w:vMerge/>
            <w:tcBorders>
              <w:top w:val="single" w:sz="4" w:space="0" w:color="auto"/>
              <w:left w:val="single" w:sz="4" w:space="0" w:color="auto"/>
              <w:bottom w:val="single" w:sz="4" w:space="0" w:color="auto"/>
              <w:right w:val="single" w:sz="4" w:space="0" w:color="auto"/>
            </w:tcBorders>
          </w:tcPr>
          <w:p w14:paraId="6B9029D0" w14:textId="77777777" w:rsidR="00121B1C" w:rsidRPr="00301993" w:rsidRDefault="00121B1C" w:rsidP="00566C0C">
            <w:pPr>
              <w:jc w:val="both"/>
            </w:pPr>
          </w:p>
        </w:tc>
      </w:tr>
      <w:tr w:rsidR="00121B1C" w:rsidRPr="00301993" w14:paraId="056F646A" w14:textId="77777777" w:rsidTr="00566C0C">
        <w:trPr>
          <w:jc w:val="center"/>
        </w:trPr>
        <w:tc>
          <w:tcPr>
            <w:tcW w:w="2247" w:type="pct"/>
            <w:gridSpan w:val="5"/>
            <w:tcBorders>
              <w:top w:val="single" w:sz="4" w:space="0" w:color="auto"/>
              <w:left w:val="single" w:sz="4" w:space="0" w:color="auto"/>
              <w:bottom w:val="single" w:sz="4" w:space="0" w:color="auto"/>
              <w:right w:val="single" w:sz="4" w:space="0" w:color="auto"/>
            </w:tcBorders>
          </w:tcPr>
          <w:p w14:paraId="00A890FE" w14:textId="77777777" w:rsidR="00121B1C" w:rsidRPr="00301993" w:rsidRDefault="00121B1C" w:rsidP="00566C0C">
            <w:pPr>
              <w:jc w:val="both"/>
            </w:pPr>
            <w:r w:rsidRPr="00301993">
              <w:t>Змістовий  модуль № 2 (50 балів )</w:t>
            </w:r>
          </w:p>
        </w:tc>
        <w:tc>
          <w:tcPr>
            <w:tcW w:w="816" w:type="pct"/>
            <w:tcBorders>
              <w:top w:val="single" w:sz="4" w:space="0" w:color="auto"/>
              <w:left w:val="single" w:sz="4" w:space="0" w:color="auto"/>
              <w:bottom w:val="single" w:sz="4" w:space="0" w:color="auto"/>
              <w:right w:val="single" w:sz="4" w:space="0" w:color="auto"/>
            </w:tcBorders>
          </w:tcPr>
          <w:p w14:paraId="5DCF0031" w14:textId="77777777" w:rsidR="00121B1C" w:rsidRPr="00301993" w:rsidRDefault="00121B1C" w:rsidP="00566C0C">
            <w:pPr>
              <w:jc w:val="both"/>
            </w:pPr>
            <w:r w:rsidRPr="00301993">
              <w:t xml:space="preserve">Індивідуальна робота </w:t>
            </w:r>
          </w:p>
        </w:tc>
        <w:tc>
          <w:tcPr>
            <w:tcW w:w="1446" w:type="pct"/>
            <w:gridSpan w:val="3"/>
            <w:tcBorders>
              <w:top w:val="single" w:sz="4" w:space="0" w:color="auto"/>
              <w:left w:val="single" w:sz="4" w:space="0" w:color="auto"/>
              <w:bottom w:val="single" w:sz="4" w:space="0" w:color="auto"/>
              <w:right w:val="single" w:sz="4" w:space="0" w:color="auto"/>
            </w:tcBorders>
          </w:tcPr>
          <w:p w14:paraId="6947402D" w14:textId="77777777" w:rsidR="00121B1C" w:rsidRPr="00301993" w:rsidRDefault="00121B1C" w:rsidP="00566C0C">
            <w:pPr>
              <w:jc w:val="both"/>
            </w:pPr>
            <w:r w:rsidRPr="00301993">
              <w:t xml:space="preserve">Модульний контроль  </w:t>
            </w:r>
          </w:p>
          <w:p w14:paraId="6D75E49F" w14:textId="77777777" w:rsidR="00121B1C" w:rsidRPr="00301993" w:rsidRDefault="00121B1C" w:rsidP="00566C0C">
            <w:pPr>
              <w:jc w:val="both"/>
            </w:pPr>
            <w:r w:rsidRPr="00301993">
              <w:t>№ 2</w:t>
            </w:r>
          </w:p>
        </w:tc>
        <w:tc>
          <w:tcPr>
            <w:tcW w:w="491" w:type="pct"/>
            <w:tcBorders>
              <w:top w:val="single" w:sz="4" w:space="0" w:color="auto"/>
              <w:left w:val="single" w:sz="4" w:space="0" w:color="auto"/>
              <w:bottom w:val="single" w:sz="4" w:space="0" w:color="auto"/>
              <w:right w:val="single" w:sz="4" w:space="0" w:color="auto"/>
            </w:tcBorders>
            <w:vAlign w:val="center"/>
          </w:tcPr>
          <w:p w14:paraId="5ED0A5A4" w14:textId="77777777" w:rsidR="00121B1C" w:rsidRPr="00301993" w:rsidRDefault="00121B1C" w:rsidP="00566C0C">
            <w:pPr>
              <w:jc w:val="both"/>
            </w:pPr>
          </w:p>
        </w:tc>
      </w:tr>
      <w:tr w:rsidR="00121B1C" w:rsidRPr="00301993" w14:paraId="62B63D2D" w14:textId="77777777" w:rsidTr="00566C0C">
        <w:trPr>
          <w:cantSplit/>
          <w:trHeight w:val="772"/>
          <w:jc w:val="center"/>
        </w:trPr>
        <w:tc>
          <w:tcPr>
            <w:tcW w:w="447" w:type="pct"/>
            <w:tcBorders>
              <w:top w:val="single" w:sz="4" w:space="0" w:color="auto"/>
              <w:left w:val="single" w:sz="4" w:space="0" w:color="auto"/>
              <w:bottom w:val="single" w:sz="4" w:space="0" w:color="auto"/>
              <w:right w:val="single" w:sz="4" w:space="0" w:color="auto"/>
            </w:tcBorders>
            <w:textDirection w:val="btLr"/>
            <w:vAlign w:val="center"/>
          </w:tcPr>
          <w:p w14:paraId="1D6BF633" w14:textId="77777777" w:rsidR="00121B1C" w:rsidRPr="00301993" w:rsidRDefault="00121B1C" w:rsidP="00566C0C">
            <w:pPr>
              <w:jc w:val="both"/>
            </w:pPr>
            <w:r w:rsidRPr="00301993">
              <w:t>Тема 6</w:t>
            </w:r>
          </w:p>
        </w:tc>
        <w:tc>
          <w:tcPr>
            <w:tcW w:w="524" w:type="pct"/>
            <w:tcBorders>
              <w:top w:val="single" w:sz="4" w:space="0" w:color="auto"/>
              <w:left w:val="single" w:sz="4" w:space="0" w:color="auto"/>
              <w:bottom w:val="single" w:sz="4" w:space="0" w:color="auto"/>
              <w:right w:val="single" w:sz="4" w:space="0" w:color="auto"/>
            </w:tcBorders>
            <w:textDirection w:val="btLr"/>
            <w:vAlign w:val="center"/>
          </w:tcPr>
          <w:p w14:paraId="51D0C523" w14:textId="77777777" w:rsidR="00121B1C" w:rsidRPr="00301993" w:rsidRDefault="00121B1C" w:rsidP="00566C0C">
            <w:pPr>
              <w:jc w:val="both"/>
            </w:pPr>
            <w:r w:rsidRPr="00301993">
              <w:t>Тема 7</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5127BBE9" w14:textId="77777777" w:rsidR="00121B1C" w:rsidRPr="00301993" w:rsidRDefault="00121B1C" w:rsidP="00566C0C">
            <w:pPr>
              <w:jc w:val="both"/>
            </w:pPr>
            <w:r w:rsidRPr="00301993">
              <w:t>Тема  8</w:t>
            </w:r>
          </w:p>
        </w:tc>
        <w:tc>
          <w:tcPr>
            <w:tcW w:w="378" w:type="pct"/>
            <w:tcBorders>
              <w:top w:val="single" w:sz="4" w:space="0" w:color="auto"/>
              <w:left w:val="single" w:sz="4" w:space="0" w:color="auto"/>
              <w:bottom w:val="single" w:sz="4" w:space="0" w:color="auto"/>
              <w:right w:val="single" w:sz="4" w:space="0" w:color="auto"/>
            </w:tcBorders>
            <w:textDirection w:val="btLr"/>
            <w:vAlign w:val="center"/>
          </w:tcPr>
          <w:p w14:paraId="7C60BE92" w14:textId="77777777" w:rsidR="00121B1C" w:rsidRPr="00301993" w:rsidRDefault="00121B1C" w:rsidP="00566C0C">
            <w:pPr>
              <w:jc w:val="both"/>
            </w:pPr>
            <w:r w:rsidRPr="00301993">
              <w:t>Тема  9</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267BDA95" w14:textId="77777777" w:rsidR="00121B1C" w:rsidRPr="00301993" w:rsidRDefault="00121B1C" w:rsidP="00566C0C">
            <w:pPr>
              <w:jc w:val="both"/>
            </w:pPr>
            <w:r w:rsidRPr="00301993">
              <w:t>Тема  10</w:t>
            </w:r>
          </w:p>
        </w:tc>
        <w:tc>
          <w:tcPr>
            <w:tcW w:w="824" w:type="pct"/>
            <w:gridSpan w:val="2"/>
            <w:tcBorders>
              <w:top w:val="single" w:sz="4" w:space="0" w:color="auto"/>
              <w:left w:val="single" w:sz="4" w:space="0" w:color="auto"/>
              <w:bottom w:val="single" w:sz="4" w:space="0" w:color="auto"/>
              <w:right w:val="single" w:sz="4" w:space="0" w:color="auto"/>
            </w:tcBorders>
            <w:vAlign w:val="center"/>
          </w:tcPr>
          <w:p w14:paraId="787D3D33" w14:textId="77777777" w:rsidR="00121B1C" w:rsidRPr="00301993" w:rsidRDefault="00121B1C" w:rsidP="00566C0C">
            <w:pPr>
              <w:jc w:val="both"/>
            </w:pPr>
            <w:r w:rsidRPr="00301993">
              <w:t xml:space="preserve">10 балів </w:t>
            </w:r>
          </w:p>
        </w:tc>
        <w:tc>
          <w:tcPr>
            <w:tcW w:w="1428" w:type="pct"/>
            <w:tcBorders>
              <w:top w:val="single" w:sz="4" w:space="0" w:color="auto"/>
              <w:left w:val="single" w:sz="4" w:space="0" w:color="auto"/>
              <w:bottom w:val="single" w:sz="4" w:space="0" w:color="auto"/>
              <w:right w:val="single" w:sz="4" w:space="0" w:color="auto"/>
            </w:tcBorders>
            <w:vAlign w:val="center"/>
          </w:tcPr>
          <w:p w14:paraId="77A1BAC5" w14:textId="77777777" w:rsidR="00121B1C" w:rsidRPr="00301993" w:rsidRDefault="00121B1C" w:rsidP="00566C0C">
            <w:pPr>
              <w:jc w:val="both"/>
            </w:pPr>
            <w:r w:rsidRPr="00301993">
              <w:t>Теми  6-10</w:t>
            </w:r>
          </w:p>
        </w:tc>
        <w:tc>
          <w:tcPr>
            <w:tcW w:w="501" w:type="pct"/>
            <w:gridSpan w:val="2"/>
            <w:vMerge w:val="restart"/>
            <w:tcBorders>
              <w:top w:val="single" w:sz="4" w:space="0" w:color="auto"/>
              <w:left w:val="single" w:sz="4" w:space="0" w:color="auto"/>
              <w:bottom w:val="single" w:sz="4" w:space="0" w:color="auto"/>
              <w:right w:val="single" w:sz="4" w:space="0" w:color="auto"/>
            </w:tcBorders>
            <w:vAlign w:val="center"/>
          </w:tcPr>
          <w:p w14:paraId="1287117A" w14:textId="77777777" w:rsidR="00121B1C" w:rsidRPr="00301993" w:rsidRDefault="00121B1C" w:rsidP="00566C0C">
            <w:pPr>
              <w:jc w:val="both"/>
            </w:pPr>
            <w:r w:rsidRPr="00301993">
              <w:t xml:space="preserve">100 балів </w:t>
            </w:r>
          </w:p>
        </w:tc>
      </w:tr>
      <w:tr w:rsidR="00121B1C" w:rsidRPr="00301993" w14:paraId="56DD0B7D" w14:textId="77777777" w:rsidTr="00566C0C">
        <w:trPr>
          <w:jc w:val="center"/>
        </w:trPr>
        <w:tc>
          <w:tcPr>
            <w:tcW w:w="447" w:type="pct"/>
            <w:tcBorders>
              <w:top w:val="single" w:sz="4" w:space="0" w:color="auto"/>
              <w:left w:val="single" w:sz="4" w:space="0" w:color="auto"/>
              <w:bottom w:val="single" w:sz="4" w:space="0" w:color="auto"/>
              <w:right w:val="single" w:sz="4" w:space="0" w:color="auto"/>
            </w:tcBorders>
          </w:tcPr>
          <w:p w14:paraId="0455C89C" w14:textId="77777777" w:rsidR="00121B1C" w:rsidRPr="00301993" w:rsidRDefault="00121B1C" w:rsidP="00566C0C">
            <w:pPr>
              <w:jc w:val="both"/>
            </w:pPr>
            <w:r w:rsidRPr="00301993">
              <w:t>10</w:t>
            </w:r>
          </w:p>
        </w:tc>
        <w:tc>
          <w:tcPr>
            <w:tcW w:w="524" w:type="pct"/>
            <w:tcBorders>
              <w:top w:val="single" w:sz="4" w:space="0" w:color="auto"/>
              <w:left w:val="single" w:sz="4" w:space="0" w:color="auto"/>
              <w:bottom w:val="single" w:sz="4" w:space="0" w:color="auto"/>
              <w:right w:val="single" w:sz="4" w:space="0" w:color="auto"/>
            </w:tcBorders>
          </w:tcPr>
          <w:p w14:paraId="69FDB34E" w14:textId="77777777" w:rsidR="00121B1C" w:rsidRPr="00301993" w:rsidRDefault="00121B1C" w:rsidP="00566C0C">
            <w:pPr>
              <w:jc w:val="both"/>
            </w:pPr>
            <w:r w:rsidRPr="00301993">
              <w:t>5</w:t>
            </w:r>
          </w:p>
        </w:tc>
        <w:tc>
          <w:tcPr>
            <w:tcW w:w="449" w:type="pct"/>
            <w:tcBorders>
              <w:top w:val="single" w:sz="4" w:space="0" w:color="auto"/>
              <w:left w:val="single" w:sz="4" w:space="0" w:color="auto"/>
              <w:bottom w:val="single" w:sz="4" w:space="0" w:color="auto"/>
              <w:right w:val="single" w:sz="4" w:space="0" w:color="auto"/>
            </w:tcBorders>
          </w:tcPr>
          <w:p w14:paraId="44D49EBD" w14:textId="77777777" w:rsidR="00121B1C" w:rsidRPr="00301993" w:rsidRDefault="00121B1C" w:rsidP="00566C0C">
            <w:pPr>
              <w:jc w:val="both"/>
            </w:pPr>
            <w:r w:rsidRPr="00301993">
              <w:t>5</w:t>
            </w:r>
          </w:p>
        </w:tc>
        <w:tc>
          <w:tcPr>
            <w:tcW w:w="378" w:type="pct"/>
            <w:tcBorders>
              <w:top w:val="single" w:sz="4" w:space="0" w:color="auto"/>
              <w:left w:val="single" w:sz="4" w:space="0" w:color="auto"/>
              <w:bottom w:val="single" w:sz="4" w:space="0" w:color="auto"/>
              <w:right w:val="single" w:sz="4" w:space="0" w:color="auto"/>
            </w:tcBorders>
          </w:tcPr>
          <w:p w14:paraId="2BDA859D" w14:textId="77777777" w:rsidR="00121B1C" w:rsidRPr="00301993" w:rsidRDefault="00121B1C" w:rsidP="00566C0C">
            <w:pPr>
              <w:jc w:val="both"/>
            </w:pPr>
            <w:r w:rsidRPr="00301993">
              <w:t>10</w:t>
            </w:r>
          </w:p>
        </w:tc>
        <w:tc>
          <w:tcPr>
            <w:tcW w:w="449" w:type="pct"/>
            <w:tcBorders>
              <w:top w:val="single" w:sz="4" w:space="0" w:color="auto"/>
              <w:left w:val="single" w:sz="4" w:space="0" w:color="auto"/>
              <w:bottom w:val="single" w:sz="4" w:space="0" w:color="auto"/>
              <w:right w:val="single" w:sz="4" w:space="0" w:color="auto"/>
            </w:tcBorders>
          </w:tcPr>
          <w:p w14:paraId="7944A06A" w14:textId="77777777" w:rsidR="00121B1C" w:rsidRPr="00301993" w:rsidRDefault="00121B1C" w:rsidP="00566C0C">
            <w:pPr>
              <w:jc w:val="both"/>
            </w:pPr>
            <w:r w:rsidRPr="00301993">
              <w:t>10</w:t>
            </w:r>
          </w:p>
        </w:tc>
        <w:tc>
          <w:tcPr>
            <w:tcW w:w="824" w:type="pct"/>
            <w:gridSpan w:val="2"/>
            <w:tcBorders>
              <w:top w:val="single" w:sz="4" w:space="0" w:color="auto"/>
              <w:left w:val="single" w:sz="4" w:space="0" w:color="auto"/>
              <w:bottom w:val="single" w:sz="4" w:space="0" w:color="auto"/>
              <w:right w:val="single" w:sz="4" w:space="0" w:color="auto"/>
            </w:tcBorders>
          </w:tcPr>
          <w:p w14:paraId="58CAEE2E" w14:textId="77777777" w:rsidR="00121B1C" w:rsidRPr="00301993" w:rsidRDefault="00121B1C" w:rsidP="00566C0C">
            <w:pPr>
              <w:jc w:val="both"/>
            </w:pPr>
            <w:r w:rsidRPr="00301993">
              <w:t xml:space="preserve">50 балів </w:t>
            </w:r>
          </w:p>
        </w:tc>
        <w:tc>
          <w:tcPr>
            <w:tcW w:w="1428" w:type="pct"/>
            <w:tcBorders>
              <w:top w:val="single" w:sz="4" w:space="0" w:color="auto"/>
              <w:left w:val="single" w:sz="4" w:space="0" w:color="auto"/>
              <w:bottom w:val="single" w:sz="4" w:space="0" w:color="auto"/>
              <w:right w:val="single" w:sz="4" w:space="0" w:color="auto"/>
            </w:tcBorders>
          </w:tcPr>
          <w:p w14:paraId="7C20354C" w14:textId="77777777" w:rsidR="00121B1C" w:rsidRPr="00301993" w:rsidRDefault="00121B1C" w:rsidP="00566C0C">
            <w:pPr>
              <w:jc w:val="both"/>
            </w:pPr>
            <w:r w:rsidRPr="00301993">
              <w:t xml:space="preserve">50 балів </w:t>
            </w:r>
          </w:p>
        </w:tc>
        <w:tc>
          <w:tcPr>
            <w:tcW w:w="501" w:type="pct"/>
            <w:gridSpan w:val="2"/>
            <w:vMerge/>
            <w:tcBorders>
              <w:top w:val="single" w:sz="4" w:space="0" w:color="auto"/>
              <w:left w:val="single" w:sz="4" w:space="0" w:color="auto"/>
              <w:bottom w:val="single" w:sz="4" w:space="0" w:color="auto"/>
              <w:right w:val="single" w:sz="4" w:space="0" w:color="auto"/>
            </w:tcBorders>
          </w:tcPr>
          <w:p w14:paraId="7AA99599" w14:textId="77777777" w:rsidR="00121B1C" w:rsidRPr="00301993" w:rsidRDefault="00121B1C" w:rsidP="00566C0C">
            <w:pPr>
              <w:jc w:val="both"/>
            </w:pPr>
          </w:p>
        </w:tc>
      </w:tr>
      <w:tr w:rsidR="00121B1C" w:rsidRPr="00301993" w14:paraId="3E2F3A5F" w14:textId="77777777" w:rsidTr="00566C0C">
        <w:trPr>
          <w:jc w:val="center"/>
        </w:trPr>
        <w:tc>
          <w:tcPr>
            <w:tcW w:w="5000" w:type="pct"/>
            <w:gridSpan w:val="10"/>
            <w:tcBorders>
              <w:top w:val="single" w:sz="4" w:space="0" w:color="auto"/>
              <w:left w:val="single" w:sz="4" w:space="0" w:color="auto"/>
              <w:bottom w:val="single" w:sz="4" w:space="0" w:color="auto"/>
              <w:right w:val="single" w:sz="4" w:space="0" w:color="auto"/>
            </w:tcBorders>
          </w:tcPr>
          <w:p w14:paraId="790E8C74" w14:textId="77777777" w:rsidR="00121B1C" w:rsidRPr="00301993" w:rsidRDefault="00121B1C" w:rsidP="00566C0C">
            <w:pPr>
              <w:jc w:val="both"/>
            </w:pPr>
            <w:r w:rsidRPr="00301993">
              <w:t xml:space="preserve">Підсумковий  контроль: </w:t>
            </w:r>
            <w:r>
              <w:t>екзамен</w:t>
            </w:r>
            <w:r w:rsidRPr="00301993">
              <w:t xml:space="preserve"> 100 балів </w:t>
            </w:r>
          </w:p>
        </w:tc>
      </w:tr>
    </w:tbl>
    <w:p w14:paraId="34DF2EA5" w14:textId="77777777" w:rsidR="00121B1C" w:rsidRDefault="00121B1C" w:rsidP="00121B1C">
      <w:pPr>
        <w:tabs>
          <w:tab w:val="left" w:pos="993"/>
        </w:tabs>
        <w:ind w:firstLine="567"/>
        <w:jc w:val="both"/>
      </w:pPr>
    </w:p>
    <w:p w14:paraId="710D4B80" w14:textId="77777777" w:rsidR="00121B1C" w:rsidRPr="003F2CAB" w:rsidRDefault="00121B1C" w:rsidP="00121B1C">
      <w:pPr>
        <w:tabs>
          <w:tab w:val="left" w:pos="993"/>
        </w:tabs>
        <w:ind w:firstLine="567"/>
        <w:jc w:val="both"/>
      </w:pPr>
      <w:r w:rsidRPr="003F2CAB">
        <w:t>Поточне оцінювання за два змістовні модулі здійснюється за трьома складовими:</w:t>
      </w:r>
    </w:p>
    <w:p w14:paraId="26166C5B" w14:textId="77777777" w:rsidR="00121B1C" w:rsidRPr="003F2CAB" w:rsidRDefault="00121B1C" w:rsidP="00121B1C">
      <w:pPr>
        <w:tabs>
          <w:tab w:val="left" w:pos="993"/>
        </w:tabs>
        <w:ind w:firstLine="567"/>
        <w:jc w:val="both"/>
      </w:pPr>
      <w:r w:rsidRPr="003F2CAB">
        <w:t>- контроль систематичності й активності роботи студента протягом семестру (40 балів);</w:t>
      </w:r>
    </w:p>
    <w:p w14:paraId="4547A677" w14:textId="77777777" w:rsidR="00121B1C" w:rsidRPr="003F2CAB" w:rsidRDefault="00121B1C" w:rsidP="00121B1C">
      <w:pPr>
        <w:tabs>
          <w:tab w:val="left" w:pos="993"/>
        </w:tabs>
        <w:ind w:firstLine="567"/>
        <w:jc w:val="both"/>
      </w:pPr>
      <w:r w:rsidRPr="003F2CAB">
        <w:t>- контроль самостійної та індивідуальної роботи (10 балів);</w:t>
      </w:r>
    </w:p>
    <w:p w14:paraId="68CA010A" w14:textId="77777777" w:rsidR="00121B1C" w:rsidRPr="003F2CAB" w:rsidRDefault="00121B1C" w:rsidP="00121B1C">
      <w:pPr>
        <w:tabs>
          <w:tab w:val="left" w:pos="993"/>
        </w:tabs>
        <w:ind w:firstLine="567"/>
        <w:jc w:val="both"/>
      </w:pPr>
      <w:r w:rsidRPr="003F2CAB">
        <w:t>- контроль за виконанням модульного завдання (50 балів).</w:t>
      </w:r>
    </w:p>
    <w:p w14:paraId="2896C65C" w14:textId="77777777" w:rsidR="00121B1C" w:rsidRPr="003F2CAB" w:rsidRDefault="00121B1C" w:rsidP="00121B1C">
      <w:pPr>
        <w:ind w:firstLine="567"/>
        <w:jc w:val="both"/>
      </w:pPr>
      <w:r w:rsidRPr="003F2CAB">
        <w:t xml:space="preserve">Оцінювання модульних завдань. Після виконання програми змістового модулю у визначений деканатом термін здійснюється поточний модульний контроль у письмовій, усній чи письмово-усній формі, який оцінюється у межах від 1 до 50 балів. Якщо з об’єктивних причин студент не пройшов модульний контроль у визначений термін, то він має право з дозволу деканату пройти його протягом двох тижнів після виникнення заборгованості. Викладач за індивідуальну роботу та активність студента під час занять з даної дисципліни на </w:t>
      </w:r>
      <w:r w:rsidRPr="003F2CAB">
        <w:lastRenderedPageBreak/>
        <w:t>протязі семестру використовує 50-бальну систему оцінювання – 10 (практична компонента) і 40 балів (теоретична компонента) відповідно.</w:t>
      </w:r>
    </w:p>
    <w:p w14:paraId="3B447636" w14:textId="77777777" w:rsidR="00121B1C" w:rsidRDefault="00121B1C" w:rsidP="00121B1C">
      <w:pPr>
        <w:jc w:val="both"/>
        <w:rPr>
          <w:highlight w:val="yellow"/>
        </w:rPr>
      </w:pPr>
    </w:p>
    <w:p w14:paraId="4C77D7B3" w14:textId="77777777" w:rsidR="00121B1C" w:rsidRDefault="00121B1C" w:rsidP="00121B1C">
      <w:pPr>
        <w:jc w:val="both"/>
        <w:rPr>
          <w:highlight w:val="yellow"/>
        </w:rPr>
      </w:pPr>
    </w:p>
    <w:p w14:paraId="2C9ABEF4" w14:textId="77777777" w:rsidR="00121B1C" w:rsidRPr="00467821" w:rsidRDefault="00121B1C" w:rsidP="00121B1C">
      <w:pPr>
        <w:shd w:val="clear" w:color="auto" w:fill="FFFFFF"/>
        <w:autoSpaceDE w:val="0"/>
        <w:autoSpaceDN w:val="0"/>
        <w:adjustRightInd w:val="0"/>
        <w:jc w:val="center"/>
        <w:rPr>
          <w:b/>
          <w:bCs/>
        </w:rPr>
      </w:pPr>
      <w:r w:rsidRPr="00467821">
        <w:rPr>
          <w:b/>
          <w:bCs/>
        </w:rPr>
        <w:t>Критерії оцінювання  підсумкового семестрового контролю</w:t>
      </w:r>
    </w:p>
    <w:p w14:paraId="479C50B6" w14:textId="77777777" w:rsidR="00121B1C" w:rsidRPr="00B55133" w:rsidRDefault="00121B1C" w:rsidP="00121B1C">
      <w:pPr>
        <w:ind w:firstLine="709"/>
        <w:jc w:val="both"/>
        <w:rPr>
          <w:highlight w:val="yellow"/>
        </w:rPr>
      </w:pPr>
    </w:p>
    <w:p w14:paraId="52D12730" w14:textId="77777777" w:rsidR="00121B1C" w:rsidRPr="00467821" w:rsidRDefault="00121B1C" w:rsidP="00121B1C">
      <w:pPr>
        <w:ind w:firstLine="709"/>
        <w:jc w:val="both"/>
      </w:pPr>
      <w:r w:rsidRPr="00467821">
        <w:t>Питання до підсумкового контролю передбачають охоплення та перевірку рівня теоретичних і практичних знань студентів. Під час опитування (заліку чи екзамену) студент дає відповідь на три основні запитання, які охоплюють увесь курс навчальної дисципліни. У разі потреби викладач ставить додаткові запитання.</w:t>
      </w:r>
    </w:p>
    <w:p w14:paraId="3CD94ACF" w14:textId="77777777" w:rsidR="00121B1C" w:rsidRPr="00467821" w:rsidRDefault="00121B1C" w:rsidP="00121B1C">
      <w:pPr>
        <w:tabs>
          <w:tab w:val="left" w:pos="993"/>
        </w:tabs>
        <w:ind w:firstLine="567"/>
        <w:jc w:val="both"/>
      </w:pPr>
      <w:r w:rsidRPr="00467821">
        <w:t xml:space="preserve">Підсумкове оцінювання здійснюється у формі </w:t>
      </w:r>
      <w:r>
        <w:t>екзамену</w:t>
      </w:r>
      <w:r w:rsidRPr="00467821">
        <w:t>. До них допускаються всі студенти, за виключенням тих, які не виконали елементи навчального плану.</w:t>
      </w:r>
      <w:r>
        <w:t xml:space="preserve"> </w:t>
      </w:r>
      <w:r w:rsidRPr="00467821">
        <w:t xml:space="preserve">Студент, який в результаті підсумкового оцінювання отримав менше 60 балів зобов’язаний складати </w:t>
      </w:r>
      <w:r>
        <w:t xml:space="preserve">екзамен </w:t>
      </w:r>
      <w:r w:rsidRPr="00467821">
        <w:t xml:space="preserve">із дисципліни. У разі, коли відповіді студента під час </w:t>
      </w:r>
      <w:r>
        <w:t>екзамену</w:t>
      </w:r>
      <w:r w:rsidRPr="00467821">
        <w:t xml:space="preserve"> оцінені менш ніж 60 балів, він (вона) рахуються такими, що не здали підсумковий контроль. При цьому результати поточного контроль не враховуються. </w:t>
      </w:r>
    </w:p>
    <w:p w14:paraId="7717B007" w14:textId="77777777" w:rsidR="00121B1C" w:rsidRDefault="00121B1C" w:rsidP="00121B1C">
      <w:pPr>
        <w:ind w:firstLine="567"/>
        <w:jc w:val="both"/>
      </w:pPr>
      <w:r w:rsidRPr="00467821">
        <w:t xml:space="preserve">Оцінювання навчальних досягнень студентів здійснюється за шкалою, наведеною в таблиці </w:t>
      </w:r>
      <w:r>
        <w:t>5.</w:t>
      </w:r>
      <w:r w:rsidRPr="00467821">
        <w:t>4.:</w:t>
      </w:r>
    </w:p>
    <w:p w14:paraId="62C8EBA9" w14:textId="77777777" w:rsidR="00121B1C" w:rsidRPr="00467821" w:rsidRDefault="00121B1C" w:rsidP="00121B1C">
      <w:pPr>
        <w:ind w:firstLine="567"/>
        <w:jc w:val="both"/>
      </w:pPr>
    </w:p>
    <w:p w14:paraId="51059A9E" w14:textId="77777777" w:rsidR="00121B1C" w:rsidRDefault="00121B1C" w:rsidP="00121B1C">
      <w:pPr>
        <w:ind w:firstLine="851"/>
        <w:jc w:val="right"/>
      </w:pPr>
      <w:r w:rsidRPr="00467821">
        <w:t xml:space="preserve">Таблиця </w:t>
      </w:r>
      <w:r>
        <w:t>5.</w:t>
      </w:r>
      <w:r w:rsidRPr="00467821">
        <w:t>4.</w:t>
      </w:r>
      <w:r>
        <w:t xml:space="preserve"> </w:t>
      </w:r>
    </w:p>
    <w:p w14:paraId="5F0992A3" w14:textId="77777777" w:rsidR="00121B1C" w:rsidRPr="00467821" w:rsidRDefault="00121B1C" w:rsidP="00121B1C">
      <w:pPr>
        <w:ind w:firstLine="851"/>
        <w:jc w:val="right"/>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936"/>
        <w:gridCol w:w="3380"/>
        <w:gridCol w:w="3301"/>
      </w:tblGrid>
      <w:tr w:rsidR="00121B1C" w:rsidRPr="00467821" w14:paraId="4BF50696" w14:textId="77777777" w:rsidTr="00566C0C">
        <w:trPr>
          <w:trHeight w:val="239"/>
          <w:jc w:val="center"/>
        </w:trPr>
        <w:tc>
          <w:tcPr>
            <w:tcW w:w="2027" w:type="dxa"/>
            <w:vMerge w:val="restart"/>
            <w:tcBorders>
              <w:top w:val="single" w:sz="4" w:space="0" w:color="auto"/>
              <w:left w:val="single" w:sz="4" w:space="0" w:color="auto"/>
              <w:bottom w:val="single" w:sz="4" w:space="0" w:color="auto"/>
              <w:right w:val="single" w:sz="4" w:space="0" w:color="auto"/>
            </w:tcBorders>
            <w:vAlign w:val="center"/>
          </w:tcPr>
          <w:p w14:paraId="0D4B5EFE" w14:textId="77777777" w:rsidR="00121B1C" w:rsidRPr="00467821" w:rsidRDefault="00121B1C" w:rsidP="00566C0C">
            <w:pPr>
              <w:jc w:val="both"/>
            </w:pPr>
            <w:r w:rsidRPr="00467821">
              <w:t>Сума балів за всі види навчальної діяльності</w:t>
            </w:r>
          </w:p>
        </w:tc>
        <w:tc>
          <w:tcPr>
            <w:tcW w:w="876" w:type="dxa"/>
            <w:vMerge w:val="restart"/>
            <w:tcBorders>
              <w:top w:val="single" w:sz="4" w:space="0" w:color="auto"/>
              <w:left w:val="single" w:sz="4" w:space="0" w:color="auto"/>
              <w:bottom w:val="single" w:sz="4" w:space="0" w:color="auto"/>
              <w:right w:val="single" w:sz="4" w:space="0" w:color="auto"/>
            </w:tcBorders>
          </w:tcPr>
          <w:p w14:paraId="1F87FFB5" w14:textId="77777777" w:rsidR="00121B1C" w:rsidRPr="00467821" w:rsidRDefault="00121B1C" w:rsidP="00566C0C">
            <w:pPr>
              <w:jc w:val="both"/>
            </w:pPr>
            <w:r w:rsidRPr="00467821">
              <w:t>Оцінка ECTS</w:t>
            </w:r>
          </w:p>
        </w:tc>
        <w:tc>
          <w:tcPr>
            <w:tcW w:w="6731" w:type="dxa"/>
            <w:gridSpan w:val="2"/>
            <w:tcBorders>
              <w:top w:val="single" w:sz="4" w:space="0" w:color="auto"/>
              <w:left w:val="single" w:sz="4" w:space="0" w:color="auto"/>
              <w:bottom w:val="single" w:sz="4" w:space="0" w:color="auto"/>
              <w:right w:val="single" w:sz="4" w:space="0" w:color="auto"/>
            </w:tcBorders>
            <w:vAlign w:val="center"/>
          </w:tcPr>
          <w:p w14:paraId="3F697688" w14:textId="77777777" w:rsidR="00121B1C" w:rsidRPr="00467821" w:rsidRDefault="00121B1C" w:rsidP="00566C0C">
            <w:pPr>
              <w:jc w:val="center"/>
            </w:pPr>
            <w:r w:rsidRPr="00467821">
              <w:t>Оцінка за національною шкалою</w:t>
            </w:r>
          </w:p>
        </w:tc>
      </w:tr>
      <w:tr w:rsidR="00121B1C" w:rsidRPr="00467821" w14:paraId="6A29849F" w14:textId="77777777" w:rsidTr="00566C0C">
        <w:trPr>
          <w:trHeight w:val="450"/>
          <w:jc w:val="center"/>
        </w:trPr>
        <w:tc>
          <w:tcPr>
            <w:tcW w:w="2027" w:type="dxa"/>
            <w:vMerge/>
            <w:tcBorders>
              <w:top w:val="single" w:sz="4" w:space="0" w:color="auto"/>
              <w:left w:val="single" w:sz="4" w:space="0" w:color="auto"/>
              <w:bottom w:val="single" w:sz="4" w:space="0" w:color="auto"/>
              <w:right w:val="single" w:sz="4" w:space="0" w:color="auto"/>
            </w:tcBorders>
            <w:vAlign w:val="center"/>
          </w:tcPr>
          <w:p w14:paraId="120A97C4" w14:textId="77777777" w:rsidR="00121B1C" w:rsidRPr="00467821" w:rsidRDefault="00121B1C" w:rsidP="00566C0C">
            <w:pPr>
              <w:jc w:val="both"/>
            </w:pPr>
          </w:p>
        </w:tc>
        <w:tc>
          <w:tcPr>
            <w:tcW w:w="876" w:type="dxa"/>
            <w:vMerge/>
            <w:tcBorders>
              <w:top w:val="single" w:sz="4" w:space="0" w:color="auto"/>
              <w:left w:val="single" w:sz="4" w:space="0" w:color="auto"/>
              <w:bottom w:val="single" w:sz="4" w:space="0" w:color="auto"/>
              <w:right w:val="single" w:sz="4" w:space="0" w:color="auto"/>
            </w:tcBorders>
            <w:vAlign w:val="center"/>
          </w:tcPr>
          <w:p w14:paraId="3B6CE390" w14:textId="77777777" w:rsidR="00121B1C" w:rsidRPr="00467821" w:rsidRDefault="00121B1C" w:rsidP="00566C0C">
            <w:pPr>
              <w:jc w:val="both"/>
            </w:pPr>
          </w:p>
        </w:tc>
        <w:tc>
          <w:tcPr>
            <w:tcW w:w="3406" w:type="dxa"/>
            <w:tcBorders>
              <w:top w:val="single" w:sz="4" w:space="0" w:color="auto"/>
              <w:left w:val="single" w:sz="4" w:space="0" w:color="auto"/>
              <w:bottom w:val="single" w:sz="4" w:space="0" w:color="auto"/>
              <w:right w:val="single" w:sz="4" w:space="0" w:color="auto"/>
            </w:tcBorders>
            <w:vAlign w:val="center"/>
          </w:tcPr>
          <w:p w14:paraId="5B62EF57" w14:textId="77777777" w:rsidR="00121B1C" w:rsidRPr="00467821" w:rsidRDefault="00121B1C" w:rsidP="00566C0C">
            <w:pPr>
              <w:jc w:val="both"/>
            </w:pPr>
            <w:r w:rsidRPr="00467821">
              <w:t>для екзамену, курсового проекту (роботи), практики</w:t>
            </w:r>
          </w:p>
        </w:tc>
        <w:tc>
          <w:tcPr>
            <w:tcW w:w="3325" w:type="dxa"/>
            <w:tcBorders>
              <w:top w:val="single" w:sz="4" w:space="0" w:color="auto"/>
              <w:left w:val="single" w:sz="4" w:space="0" w:color="auto"/>
              <w:bottom w:val="single" w:sz="4" w:space="0" w:color="auto"/>
              <w:right w:val="single" w:sz="4" w:space="0" w:color="auto"/>
            </w:tcBorders>
          </w:tcPr>
          <w:p w14:paraId="7D84C940" w14:textId="77777777" w:rsidR="00121B1C" w:rsidRPr="00467821" w:rsidRDefault="00121B1C" w:rsidP="00566C0C">
            <w:pPr>
              <w:jc w:val="both"/>
            </w:pPr>
            <w:r w:rsidRPr="00467821">
              <w:t>для заліку</w:t>
            </w:r>
          </w:p>
        </w:tc>
      </w:tr>
      <w:tr w:rsidR="00121B1C" w:rsidRPr="00467821" w14:paraId="758FD178" w14:textId="77777777" w:rsidTr="00566C0C">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55D1C903" w14:textId="77777777" w:rsidR="00121B1C" w:rsidRPr="00467821" w:rsidRDefault="00121B1C" w:rsidP="00566C0C">
            <w:pPr>
              <w:jc w:val="both"/>
            </w:pPr>
            <w:r w:rsidRPr="00467821">
              <w:t>90-100</w:t>
            </w:r>
          </w:p>
        </w:tc>
        <w:tc>
          <w:tcPr>
            <w:tcW w:w="876" w:type="dxa"/>
            <w:tcBorders>
              <w:top w:val="single" w:sz="4" w:space="0" w:color="auto"/>
              <w:left w:val="single" w:sz="4" w:space="0" w:color="auto"/>
              <w:bottom w:val="single" w:sz="4" w:space="0" w:color="auto"/>
              <w:right w:val="single" w:sz="4" w:space="0" w:color="auto"/>
            </w:tcBorders>
            <w:vAlign w:val="center"/>
          </w:tcPr>
          <w:p w14:paraId="6C195E97" w14:textId="77777777" w:rsidR="00121B1C" w:rsidRPr="00467821" w:rsidRDefault="00121B1C" w:rsidP="00566C0C">
            <w:pPr>
              <w:jc w:val="both"/>
            </w:pPr>
            <w:r w:rsidRPr="00467821">
              <w:t>А</w:t>
            </w:r>
          </w:p>
        </w:tc>
        <w:tc>
          <w:tcPr>
            <w:tcW w:w="3406" w:type="dxa"/>
            <w:tcBorders>
              <w:top w:val="single" w:sz="4" w:space="0" w:color="auto"/>
              <w:left w:val="single" w:sz="4" w:space="0" w:color="auto"/>
              <w:bottom w:val="single" w:sz="4" w:space="0" w:color="auto"/>
              <w:right w:val="single" w:sz="4" w:space="0" w:color="auto"/>
            </w:tcBorders>
            <w:vAlign w:val="center"/>
          </w:tcPr>
          <w:p w14:paraId="244EB347" w14:textId="77777777" w:rsidR="00121B1C" w:rsidRPr="00467821" w:rsidRDefault="00121B1C" w:rsidP="00566C0C">
            <w:pPr>
              <w:jc w:val="both"/>
            </w:pPr>
            <w:r w:rsidRPr="00467821">
              <w:t xml:space="preserve">відмінно   </w:t>
            </w:r>
          </w:p>
        </w:tc>
        <w:tc>
          <w:tcPr>
            <w:tcW w:w="3325" w:type="dxa"/>
            <w:vMerge w:val="restart"/>
            <w:tcBorders>
              <w:top w:val="single" w:sz="4" w:space="0" w:color="auto"/>
              <w:left w:val="single" w:sz="4" w:space="0" w:color="auto"/>
              <w:bottom w:val="single" w:sz="4" w:space="0" w:color="auto"/>
              <w:right w:val="single" w:sz="4" w:space="0" w:color="auto"/>
            </w:tcBorders>
          </w:tcPr>
          <w:p w14:paraId="7A407E56" w14:textId="77777777" w:rsidR="00121B1C" w:rsidRPr="00467821" w:rsidRDefault="00121B1C" w:rsidP="00566C0C">
            <w:pPr>
              <w:jc w:val="both"/>
            </w:pPr>
          </w:p>
          <w:p w14:paraId="173B9764" w14:textId="77777777" w:rsidR="00121B1C" w:rsidRPr="00467821" w:rsidRDefault="00121B1C" w:rsidP="00566C0C">
            <w:pPr>
              <w:jc w:val="both"/>
            </w:pPr>
          </w:p>
          <w:p w14:paraId="642B8B67" w14:textId="77777777" w:rsidR="00121B1C" w:rsidRPr="00467821" w:rsidRDefault="00121B1C" w:rsidP="00566C0C">
            <w:pPr>
              <w:jc w:val="both"/>
            </w:pPr>
            <w:r w:rsidRPr="00467821">
              <w:t xml:space="preserve">зараховано </w:t>
            </w:r>
          </w:p>
        </w:tc>
      </w:tr>
      <w:tr w:rsidR="00121B1C" w:rsidRPr="00467821" w14:paraId="75D347CC" w14:textId="77777777" w:rsidTr="00566C0C">
        <w:trPr>
          <w:trHeight w:val="194"/>
          <w:jc w:val="center"/>
        </w:trPr>
        <w:tc>
          <w:tcPr>
            <w:tcW w:w="2027" w:type="dxa"/>
            <w:tcBorders>
              <w:top w:val="single" w:sz="4" w:space="0" w:color="auto"/>
              <w:left w:val="single" w:sz="4" w:space="0" w:color="auto"/>
              <w:bottom w:val="single" w:sz="4" w:space="0" w:color="auto"/>
              <w:right w:val="single" w:sz="4" w:space="0" w:color="auto"/>
            </w:tcBorders>
            <w:vAlign w:val="center"/>
          </w:tcPr>
          <w:p w14:paraId="2963EDBE" w14:textId="77777777" w:rsidR="00121B1C" w:rsidRPr="00467821" w:rsidRDefault="00121B1C" w:rsidP="00566C0C">
            <w:pPr>
              <w:jc w:val="both"/>
            </w:pPr>
            <w:r w:rsidRPr="00467821">
              <w:t>82-89</w:t>
            </w:r>
          </w:p>
        </w:tc>
        <w:tc>
          <w:tcPr>
            <w:tcW w:w="876" w:type="dxa"/>
            <w:tcBorders>
              <w:top w:val="single" w:sz="4" w:space="0" w:color="auto"/>
              <w:left w:val="single" w:sz="4" w:space="0" w:color="auto"/>
              <w:bottom w:val="single" w:sz="4" w:space="0" w:color="auto"/>
              <w:right w:val="single" w:sz="4" w:space="0" w:color="auto"/>
            </w:tcBorders>
            <w:vAlign w:val="center"/>
          </w:tcPr>
          <w:p w14:paraId="79A46351" w14:textId="77777777" w:rsidR="00121B1C" w:rsidRPr="00467821" w:rsidRDefault="00121B1C" w:rsidP="00566C0C">
            <w:pPr>
              <w:jc w:val="both"/>
            </w:pPr>
            <w:r w:rsidRPr="00467821">
              <w:t>В</w:t>
            </w:r>
          </w:p>
        </w:tc>
        <w:tc>
          <w:tcPr>
            <w:tcW w:w="3406" w:type="dxa"/>
            <w:vMerge w:val="restart"/>
            <w:tcBorders>
              <w:top w:val="single" w:sz="4" w:space="0" w:color="auto"/>
              <w:left w:val="single" w:sz="4" w:space="0" w:color="auto"/>
              <w:bottom w:val="single" w:sz="4" w:space="0" w:color="auto"/>
              <w:right w:val="single" w:sz="4" w:space="0" w:color="auto"/>
            </w:tcBorders>
            <w:vAlign w:val="center"/>
          </w:tcPr>
          <w:p w14:paraId="32831DB4" w14:textId="77777777" w:rsidR="00121B1C" w:rsidRPr="00467821" w:rsidRDefault="00121B1C" w:rsidP="00566C0C">
            <w:pPr>
              <w:jc w:val="both"/>
            </w:pPr>
            <w:r w:rsidRPr="00467821">
              <w:t>добре</w:t>
            </w:r>
          </w:p>
        </w:tc>
        <w:tc>
          <w:tcPr>
            <w:tcW w:w="3325" w:type="dxa"/>
            <w:vMerge/>
            <w:tcBorders>
              <w:top w:val="single" w:sz="4" w:space="0" w:color="auto"/>
              <w:left w:val="single" w:sz="4" w:space="0" w:color="auto"/>
              <w:bottom w:val="single" w:sz="4" w:space="0" w:color="auto"/>
              <w:right w:val="single" w:sz="4" w:space="0" w:color="auto"/>
            </w:tcBorders>
          </w:tcPr>
          <w:p w14:paraId="6B173EDB" w14:textId="77777777" w:rsidR="00121B1C" w:rsidRPr="00467821" w:rsidRDefault="00121B1C" w:rsidP="00566C0C">
            <w:pPr>
              <w:jc w:val="both"/>
            </w:pPr>
          </w:p>
        </w:tc>
      </w:tr>
      <w:tr w:rsidR="00121B1C" w:rsidRPr="00467821" w14:paraId="2379BC67" w14:textId="77777777" w:rsidTr="00566C0C">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45766135" w14:textId="77777777" w:rsidR="00121B1C" w:rsidRPr="00467821" w:rsidRDefault="00121B1C" w:rsidP="00566C0C">
            <w:pPr>
              <w:jc w:val="both"/>
            </w:pPr>
            <w:r w:rsidRPr="00467821">
              <w:t>74-81</w:t>
            </w:r>
          </w:p>
        </w:tc>
        <w:tc>
          <w:tcPr>
            <w:tcW w:w="876" w:type="dxa"/>
            <w:tcBorders>
              <w:top w:val="single" w:sz="4" w:space="0" w:color="auto"/>
              <w:left w:val="single" w:sz="4" w:space="0" w:color="auto"/>
              <w:bottom w:val="single" w:sz="4" w:space="0" w:color="auto"/>
              <w:right w:val="single" w:sz="4" w:space="0" w:color="auto"/>
            </w:tcBorders>
            <w:vAlign w:val="center"/>
          </w:tcPr>
          <w:p w14:paraId="697C1115" w14:textId="77777777" w:rsidR="00121B1C" w:rsidRPr="00467821" w:rsidRDefault="00121B1C" w:rsidP="00566C0C">
            <w:pPr>
              <w:jc w:val="both"/>
            </w:pPr>
            <w:r w:rsidRPr="00467821">
              <w:t>С</w:t>
            </w:r>
          </w:p>
        </w:tc>
        <w:tc>
          <w:tcPr>
            <w:tcW w:w="3406" w:type="dxa"/>
            <w:vMerge/>
            <w:tcBorders>
              <w:top w:val="single" w:sz="4" w:space="0" w:color="auto"/>
              <w:left w:val="single" w:sz="4" w:space="0" w:color="auto"/>
              <w:bottom w:val="single" w:sz="4" w:space="0" w:color="auto"/>
              <w:right w:val="single" w:sz="4" w:space="0" w:color="auto"/>
            </w:tcBorders>
            <w:vAlign w:val="center"/>
          </w:tcPr>
          <w:p w14:paraId="57A842DF" w14:textId="77777777" w:rsidR="00121B1C" w:rsidRPr="00467821" w:rsidRDefault="00121B1C" w:rsidP="00566C0C">
            <w:pPr>
              <w:jc w:val="both"/>
            </w:pPr>
          </w:p>
        </w:tc>
        <w:tc>
          <w:tcPr>
            <w:tcW w:w="3325" w:type="dxa"/>
            <w:vMerge/>
            <w:tcBorders>
              <w:top w:val="single" w:sz="4" w:space="0" w:color="auto"/>
              <w:left w:val="single" w:sz="4" w:space="0" w:color="auto"/>
              <w:bottom w:val="single" w:sz="4" w:space="0" w:color="auto"/>
              <w:right w:val="single" w:sz="4" w:space="0" w:color="auto"/>
            </w:tcBorders>
          </w:tcPr>
          <w:p w14:paraId="6D1A4298" w14:textId="77777777" w:rsidR="00121B1C" w:rsidRPr="00467821" w:rsidRDefault="00121B1C" w:rsidP="00566C0C">
            <w:pPr>
              <w:jc w:val="both"/>
            </w:pPr>
          </w:p>
        </w:tc>
      </w:tr>
      <w:tr w:rsidR="00121B1C" w:rsidRPr="00467821" w14:paraId="0FC3D343" w14:textId="77777777" w:rsidTr="00566C0C">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103D8693" w14:textId="77777777" w:rsidR="00121B1C" w:rsidRPr="00467821" w:rsidRDefault="00121B1C" w:rsidP="00566C0C">
            <w:pPr>
              <w:jc w:val="both"/>
            </w:pPr>
            <w:r w:rsidRPr="00467821">
              <w:t>64-73</w:t>
            </w:r>
          </w:p>
        </w:tc>
        <w:tc>
          <w:tcPr>
            <w:tcW w:w="876" w:type="dxa"/>
            <w:tcBorders>
              <w:top w:val="single" w:sz="4" w:space="0" w:color="auto"/>
              <w:left w:val="single" w:sz="4" w:space="0" w:color="auto"/>
              <w:bottom w:val="single" w:sz="4" w:space="0" w:color="auto"/>
              <w:right w:val="single" w:sz="4" w:space="0" w:color="auto"/>
            </w:tcBorders>
            <w:vAlign w:val="center"/>
          </w:tcPr>
          <w:p w14:paraId="23607000" w14:textId="77777777" w:rsidR="00121B1C" w:rsidRPr="00467821" w:rsidRDefault="00121B1C" w:rsidP="00566C0C">
            <w:pPr>
              <w:jc w:val="both"/>
            </w:pPr>
            <w:r w:rsidRPr="00467821">
              <w:t>D</w:t>
            </w:r>
          </w:p>
        </w:tc>
        <w:tc>
          <w:tcPr>
            <w:tcW w:w="3406" w:type="dxa"/>
            <w:vMerge w:val="restart"/>
            <w:tcBorders>
              <w:top w:val="single" w:sz="4" w:space="0" w:color="auto"/>
              <w:left w:val="single" w:sz="4" w:space="0" w:color="auto"/>
              <w:bottom w:val="single" w:sz="4" w:space="0" w:color="auto"/>
              <w:right w:val="single" w:sz="4" w:space="0" w:color="auto"/>
            </w:tcBorders>
            <w:vAlign w:val="center"/>
          </w:tcPr>
          <w:p w14:paraId="45B56520" w14:textId="77777777" w:rsidR="00121B1C" w:rsidRPr="00467821" w:rsidRDefault="00121B1C" w:rsidP="00566C0C">
            <w:pPr>
              <w:jc w:val="both"/>
            </w:pPr>
            <w:r w:rsidRPr="00467821">
              <w:t xml:space="preserve">задовільно  </w:t>
            </w:r>
          </w:p>
        </w:tc>
        <w:tc>
          <w:tcPr>
            <w:tcW w:w="3325" w:type="dxa"/>
            <w:vMerge/>
            <w:tcBorders>
              <w:top w:val="single" w:sz="4" w:space="0" w:color="auto"/>
              <w:left w:val="single" w:sz="4" w:space="0" w:color="auto"/>
              <w:bottom w:val="single" w:sz="4" w:space="0" w:color="auto"/>
              <w:right w:val="single" w:sz="4" w:space="0" w:color="auto"/>
            </w:tcBorders>
          </w:tcPr>
          <w:p w14:paraId="5AF54E25" w14:textId="77777777" w:rsidR="00121B1C" w:rsidRPr="00467821" w:rsidRDefault="00121B1C" w:rsidP="00566C0C">
            <w:pPr>
              <w:jc w:val="both"/>
            </w:pPr>
          </w:p>
        </w:tc>
      </w:tr>
      <w:tr w:rsidR="00121B1C" w:rsidRPr="00467821" w14:paraId="45DCD8CC" w14:textId="77777777" w:rsidTr="00566C0C">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668C6171" w14:textId="77777777" w:rsidR="00121B1C" w:rsidRPr="00467821" w:rsidRDefault="00121B1C" w:rsidP="00566C0C">
            <w:pPr>
              <w:jc w:val="both"/>
            </w:pPr>
            <w:r w:rsidRPr="00467821">
              <w:t>60-63</w:t>
            </w:r>
          </w:p>
        </w:tc>
        <w:tc>
          <w:tcPr>
            <w:tcW w:w="876" w:type="dxa"/>
            <w:tcBorders>
              <w:top w:val="single" w:sz="4" w:space="0" w:color="auto"/>
              <w:left w:val="single" w:sz="4" w:space="0" w:color="auto"/>
              <w:bottom w:val="single" w:sz="4" w:space="0" w:color="auto"/>
              <w:right w:val="single" w:sz="4" w:space="0" w:color="auto"/>
            </w:tcBorders>
            <w:vAlign w:val="center"/>
          </w:tcPr>
          <w:p w14:paraId="32831D6B" w14:textId="77777777" w:rsidR="00121B1C" w:rsidRPr="00467821" w:rsidRDefault="00121B1C" w:rsidP="00566C0C">
            <w:pPr>
              <w:jc w:val="both"/>
            </w:pPr>
            <w:r w:rsidRPr="00467821">
              <w:t xml:space="preserve">Е </w:t>
            </w:r>
          </w:p>
        </w:tc>
        <w:tc>
          <w:tcPr>
            <w:tcW w:w="3406" w:type="dxa"/>
            <w:vMerge/>
            <w:tcBorders>
              <w:top w:val="single" w:sz="4" w:space="0" w:color="auto"/>
              <w:left w:val="single" w:sz="4" w:space="0" w:color="auto"/>
              <w:bottom w:val="single" w:sz="4" w:space="0" w:color="auto"/>
              <w:right w:val="single" w:sz="4" w:space="0" w:color="auto"/>
            </w:tcBorders>
            <w:vAlign w:val="center"/>
          </w:tcPr>
          <w:p w14:paraId="6B0C64E4" w14:textId="77777777" w:rsidR="00121B1C" w:rsidRPr="00467821" w:rsidRDefault="00121B1C" w:rsidP="00566C0C">
            <w:pPr>
              <w:jc w:val="both"/>
            </w:pPr>
          </w:p>
        </w:tc>
        <w:tc>
          <w:tcPr>
            <w:tcW w:w="3325" w:type="dxa"/>
            <w:vMerge/>
            <w:tcBorders>
              <w:top w:val="single" w:sz="4" w:space="0" w:color="auto"/>
              <w:left w:val="single" w:sz="4" w:space="0" w:color="auto"/>
              <w:bottom w:val="single" w:sz="4" w:space="0" w:color="auto"/>
              <w:right w:val="single" w:sz="4" w:space="0" w:color="auto"/>
            </w:tcBorders>
          </w:tcPr>
          <w:p w14:paraId="5587628F" w14:textId="77777777" w:rsidR="00121B1C" w:rsidRPr="00467821" w:rsidRDefault="00121B1C" w:rsidP="00566C0C">
            <w:pPr>
              <w:jc w:val="both"/>
            </w:pPr>
          </w:p>
        </w:tc>
      </w:tr>
      <w:tr w:rsidR="00121B1C" w:rsidRPr="00467821" w14:paraId="1205F83E" w14:textId="77777777" w:rsidTr="00566C0C">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4475E393" w14:textId="77777777" w:rsidR="00121B1C" w:rsidRPr="00467821" w:rsidRDefault="00121B1C" w:rsidP="00566C0C">
            <w:pPr>
              <w:jc w:val="both"/>
            </w:pPr>
            <w:r w:rsidRPr="00467821">
              <w:t>35-59</w:t>
            </w:r>
          </w:p>
        </w:tc>
        <w:tc>
          <w:tcPr>
            <w:tcW w:w="876" w:type="dxa"/>
            <w:tcBorders>
              <w:top w:val="single" w:sz="4" w:space="0" w:color="auto"/>
              <w:left w:val="single" w:sz="4" w:space="0" w:color="auto"/>
              <w:bottom w:val="single" w:sz="4" w:space="0" w:color="auto"/>
              <w:right w:val="single" w:sz="4" w:space="0" w:color="auto"/>
            </w:tcBorders>
            <w:vAlign w:val="center"/>
          </w:tcPr>
          <w:p w14:paraId="79A85398" w14:textId="77777777" w:rsidR="00121B1C" w:rsidRPr="00467821" w:rsidRDefault="00121B1C" w:rsidP="00566C0C">
            <w:pPr>
              <w:jc w:val="both"/>
            </w:pPr>
            <w:r w:rsidRPr="00467821">
              <w:t>FX</w:t>
            </w:r>
          </w:p>
        </w:tc>
        <w:tc>
          <w:tcPr>
            <w:tcW w:w="3406" w:type="dxa"/>
            <w:tcBorders>
              <w:top w:val="single" w:sz="4" w:space="0" w:color="auto"/>
              <w:left w:val="single" w:sz="4" w:space="0" w:color="auto"/>
              <w:bottom w:val="single" w:sz="4" w:space="0" w:color="auto"/>
              <w:right w:val="single" w:sz="4" w:space="0" w:color="auto"/>
            </w:tcBorders>
            <w:vAlign w:val="center"/>
          </w:tcPr>
          <w:p w14:paraId="499BDC37" w14:textId="77777777" w:rsidR="00121B1C" w:rsidRPr="00467821" w:rsidRDefault="00121B1C" w:rsidP="00566C0C">
            <w:pPr>
              <w:jc w:val="both"/>
            </w:pPr>
            <w:r w:rsidRPr="00467821">
              <w:t>незадовільно з можливістю повторного складання</w:t>
            </w:r>
          </w:p>
        </w:tc>
        <w:tc>
          <w:tcPr>
            <w:tcW w:w="3325" w:type="dxa"/>
            <w:tcBorders>
              <w:top w:val="single" w:sz="4" w:space="0" w:color="auto"/>
              <w:left w:val="single" w:sz="4" w:space="0" w:color="auto"/>
              <w:bottom w:val="single" w:sz="4" w:space="0" w:color="auto"/>
              <w:right w:val="single" w:sz="4" w:space="0" w:color="auto"/>
            </w:tcBorders>
          </w:tcPr>
          <w:p w14:paraId="7B5BF654" w14:textId="77777777" w:rsidR="00121B1C" w:rsidRPr="00467821" w:rsidRDefault="00121B1C" w:rsidP="00566C0C">
            <w:pPr>
              <w:jc w:val="both"/>
            </w:pPr>
            <w:r w:rsidRPr="00467821">
              <w:t>не зараховано з можливістю повторного складання</w:t>
            </w:r>
          </w:p>
        </w:tc>
      </w:tr>
      <w:tr w:rsidR="00121B1C" w:rsidRPr="007D3C99" w14:paraId="51AE9AB0" w14:textId="77777777" w:rsidTr="00566C0C">
        <w:trPr>
          <w:trHeight w:val="273"/>
          <w:jc w:val="center"/>
        </w:trPr>
        <w:tc>
          <w:tcPr>
            <w:tcW w:w="2027" w:type="dxa"/>
            <w:tcBorders>
              <w:top w:val="single" w:sz="4" w:space="0" w:color="auto"/>
              <w:left w:val="single" w:sz="4" w:space="0" w:color="auto"/>
              <w:bottom w:val="single" w:sz="4" w:space="0" w:color="auto"/>
              <w:right w:val="single" w:sz="4" w:space="0" w:color="auto"/>
            </w:tcBorders>
            <w:vAlign w:val="center"/>
          </w:tcPr>
          <w:p w14:paraId="0A112297" w14:textId="77777777" w:rsidR="00121B1C" w:rsidRPr="00467821" w:rsidRDefault="00121B1C" w:rsidP="00566C0C">
            <w:pPr>
              <w:jc w:val="both"/>
            </w:pPr>
            <w:r w:rsidRPr="00467821">
              <w:t>0-34</w:t>
            </w:r>
          </w:p>
        </w:tc>
        <w:tc>
          <w:tcPr>
            <w:tcW w:w="876" w:type="dxa"/>
            <w:tcBorders>
              <w:top w:val="single" w:sz="4" w:space="0" w:color="auto"/>
              <w:left w:val="single" w:sz="4" w:space="0" w:color="auto"/>
              <w:bottom w:val="single" w:sz="4" w:space="0" w:color="auto"/>
              <w:right w:val="single" w:sz="4" w:space="0" w:color="auto"/>
            </w:tcBorders>
            <w:vAlign w:val="center"/>
          </w:tcPr>
          <w:p w14:paraId="4E68B9F2" w14:textId="77777777" w:rsidR="00121B1C" w:rsidRPr="00467821" w:rsidRDefault="00121B1C" w:rsidP="00566C0C">
            <w:pPr>
              <w:jc w:val="both"/>
            </w:pPr>
            <w:r w:rsidRPr="00467821">
              <w:t>F</w:t>
            </w:r>
          </w:p>
        </w:tc>
        <w:tc>
          <w:tcPr>
            <w:tcW w:w="3406" w:type="dxa"/>
            <w:tcBorders>
              <w:top w:val="single" w:sz="4" w:space="0" w:color="auto"/>
              <w:left w:val="single" w:sz="4" w:space="0" w:color="auto"/>
              <w:bottom w:val="single" w:sz="4" w:space="0" w:color="auto"/>
              <w:right w:val="single" w:sz="4" w:space="0" w:color="auto"/>
            </w:tcBorders>
            <w:vAlign w:val="center"/>
          </w:tcPr>
          <w:p w14:paraId="22B25082" w14:textId="77777777" w:rsidR="00121B1C" w:rsidRPr="00467821" w:rsidRDefault="00121B1C" w:rsidP="00566C0C">
            <w:pPr>
              <w:jc w:val="both"/>
            </w:pPr>
            <w:r w:rsidRPr="00467821">
              <w:t>незадовільно з обов’язковим повторним вивченням дисципліни</w:t>
            </w:r>
          </w:p>
        </w:tc>
        <w:tc>
          <w:tcPr>
            <w:tcW w:w="3325" w:type="dxa"/>
            <w:tcBorders>
              <w:top w:val="single" w:sz="4" w:space="0" w:color="auto"/>
              <w:left w:val="single" w:sz="4" w:space="0" w:color="auto"/>
              <w:bottom w:val="single" w:sz="4" w:space="0" w:color="auto"/>
              <w:right w:val="single" w:sz="4" w:space="0" w:color="auto"/>
            </w:tcBorders>
          </w:tcPr>
          <w:p w14:paraId="2DC74BAB" w14:textId="77777777" w:rsidR="00121B1C" w:rsidRPr="00467821" w:rsidRDefault="00121B1C" w:rsidP="00566C0C">
            <w:pPr>
              <w:jc w:val="both"/>
            </w:pPr>
            <w:r w:rsidRPr="00467821">
              <w:t>не зараховано з обов’язковим повторним вивченням дисципліни</w:t>
            </w:r>
          </w:p>
        </w:tc>
      </w:tr>
    </w:tbl>
    <w:p w14:paraId="32713B4A" w14:textId="77777777" w:rsidR="00121B1C" w:rsidRPr="00467821" w:rsidRDefault="00121B1C" w:rsidP="00121B1C">
      <w:pPr>
        <w:jc w:val="both"/>
        <w:rPr>
          <w:highlight w:val="yellow"/>
          <w:lang w:val="ru-RU"/>
        </w:rPr>
      </w:pPr>
    </w:p>
    <w:p w14:paraId="3CFC4832" w14:textId="77777777" w:rsidR="00121B1C" w:rsidRPr="002E6D6A" w:rsidRDefault="00121B1C" w:rsidP="00121B1C">
      <w:pPr>
        <w:tabs>
          <w:tab w:val="left" w:pos="993"/>
        </w:tabs>
        <w:ind w:firstLine="567"/>
        <w:jc w:val="both"/>
      </w:pPr>
      <w:r w:rsidRPr="002E6D6A">
        <w:t xml:space="preserve">Оцінювання самостійної роботи – підготовки і захисту </w:t>
      </w:r>
      <w:r>
        <w:t xml:space="preserve">доповідей і </w:t>
      </w:r>
      <w:r w:rsidRPr="002E6D6A">
        <w:t>рефератів та анотованих аналітичних оглядів наукових статей і публікацій у періодичних виданнях, а також монографіях і збірниках наукових праць.</w:t>
      </w:r>
    </w:p>
    <w:p w14:paraId="356A767D" w14:textId="77777777" w:rsidR="00121B1C" w:rsidRPr="002E6D6A" w:rsidRDefault="00121B1C" w:rsidP="00121B1C">
      <w:pPr>
        <w:shd w:val="clear" w:color="auto" w:fill="FFFFFF"/>
        <w:tabs>
          <w:tab w:val="left" w:pos="993"/>
          <w:tab w:val="left" w:pos="1276"/>
        </w:tabs>
        <w:ind w:firstLine="567"/>
        <w:jc w:val="both"/>
      </w:pPr>
      <w:r w:rsidRPr="002E6D6A">
        <w:t xml:space="preserve">Оцінка за будь-який вид самостійної роботи складається з трьох складових: 1) актуальна тематика обраної теми, 2) впевнений захист, 3) виконаний згідно наданих вище вимог – така робота заслуговує на 10 балів. </w:t>
      </w:r>
    </w:p>
    <w:p w14:paraId="50506875" w14:textId="77777777" w:rsidR="00121B1C" w:rsidRDefault="00121B1C" w:rsidP="00121B1C">
      <w:pPr>
        <w:tabs>
          <w:tab w:val="left" w:pos="993"/>
        </w:tabs>
        <w:ind w:firstLine="567"/>
        <w:jc w:val="both"/>
      </w:pPr>
      <w:r w:rsidRPr="002E6D6A">
        <w:t>Оцінювання індивідуальної (самостійної) роботи здійснюється у кожному змістовному модулі. Для оцінки представляються такі види робіт, які оцінюються в 10 балів: або підготовка рефератів, доповідей тощо, або поглиблене опрацювання першоджерел і наукових статей, або виконання індивідуальних контрольних, практичних і ситуаційних завдань.</w:t>
      </w:r>
    </w:p>
    <w:p w14:paraId="37C4428C" w14:textId="77777777" w:rsidR="00121B1C" w:rsidRPr="002E6D6A" w:rsidRDefault="00121B1C" w:rsidP="00121B1C">
      <w:pPr>
        <w:ind w:firstLine="567"/>
        <w:jc w:val="both"/>
      </w:pPr>
      <w:r w:rsidRPr="00A7207B">
        <w:t>Оцінювання активності під час аудиторних занять здійснюється у межах 40 балів у кожному змістовному модулі</w:t>
      </w:r>
      <w:r>
        <w:t xml:space="preserve">. </w:t>
      </w:r>
      <w:r w:rsidRPr="002E6D6A">
        <w:t>Якщо з об’єктивних причин студент не пройшов модульний контроль у визначений термін, то він має право з дозволу деканату пройти його протягом двох тижнів після виникнення заборгованості.</w:t>
      </w:r>
      <w:r>
        <w:t xml:space="preserve"> </w:t>
      </w:r>
      <w:r w:rsidRPr="002E6D6A">
        <w:t xml:space="preserve">Модульний контроль та </w:t>
      </w:r>
      <w:r>
        <w:t>екзамен</w:t>
      </w:r>
      <w:r w:rsidRPr="002E6D6A">
        <w:t xml:space="preserve"> приймаються у письмо-усній формі, для чого розробляються варіанти завдань та екзаменаційні білети. </w:t>
      </w:r>
    </w:p>
    <w:p w14:paraId="7F39B9DD" w14:textId="77777777" w:rsidR="00121B1C" w:rsidRDefault="00121B1C" w:rsidP="00121B1C">
      <w:pPr>
        <w:jc w:val="both"/>
      </w:pPr>
    </w:p>
    <w:p w14:paraId="649C5EA6" w14:textId="77777777" w:rsidR="00121B1C" w:rsidRPr="002E6D6A" w:rsidRDefault="00121B1C" w:rsidP="00121B1C">
      <w:pPr>
        <w:jc w:val="right"/>
      </w:pPr>
      <w:r w:rsidRPr="002E6D6A">
        <w:t>Таблиця 5.</w:t>
      </w:r>
      <w:r>
        <w:t xml:space="preserve">5. </w:t>
      </w:r>
    </w:p>
    <w:p w14:paraId="5DE800D0" w14:textId="77777777" w:rsidR="00121B1C" w:rsidRPr="002E6D6A" w:rsidRDefault="00121B1C" w:rsidP="00121B1C">
      <w:pPr>
        <w:shd w:val="clear" w:color="auto" w:fill="FFFFFF"/>
        <w:autoSpaceDE w:val="0"/>
        <w:autoSpaceDN w:val="0"/>
        <w:adjustRightInd w:val="0"/>
        <w:ind w:firstLine="567"/>
        <w:jc w:val="center"/>
        <w:rPr>
          <w:b/>
          <w:bCs/>
        </w:rPr>
      </w:pPr>
      <w:r w:rsidRPr="002E6D6A">
        <w:rPr>
          <w:b/>
          <w:bCs/>
        </w:rPr>
        <w:t>Оцінювання окремих видів навчальної роботи з дисципліни</w:t>
      </w:r>
    </w:p>
    <w:p w14:paraId="287404BB" w14:textId="77777777" w:rsidR="00121B1C" w:rsidRDefault="00121B1C" w:rsidP="00121B1C">
      <w:pPr>
        <w:ind w:firstLine="567"/>
        <w:jc w:val="both"/>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4"/>
        <w:gridCol w:w="1255"/>
        <w:gridCol w:w="1791"/>
        <w:gridCol w:w="1227"/>
        <w:gridCol w:w="1840"/>
      </w:tblGrid>
      <w:tr w:rsidR="00121B1C" w:rsidRPr="00B55133" w14:paraId="21F1968B" w14:textId="77777777" w:rsidTr="00566C0C">
        <w:trPr>
          <w:jc w:val="center"/>
        </w:trPr>
        <w:tc>
          <w:tcPr>
            <w:tcW w:w="1740" w:type="pct"/>
            <w:vMerge w:val="restart"/>
            <w:tcBorders>
              <w:top w:val="single" w:sz="4" w:space="0" w:color="auto"/>
              <w:left w:val="single" w:sz="4" w:space="0" w:color="auto"/>
              <w:bottom w:val="single" w:sz="4" w:space="0" w:color="auto"/>
              <w:right w:val="single" w:sz="4" w:space="0" w:color="auto"/>
            </w:tcBorders>
            <w:vAlign w:val="center"/>
          </w:tcPr>
          <w:p w14:paraId="05E63342" w14:textId="77777777" w:rsidR="00121B1C" w:rsidRPr="00A7207B" w:rsidRDefault="00121B1C" w:rsidP="00566C0C">
            <w:pPr>
              <w:tabs>
                <w:tab w:val="center" w:pos="4677"/>
                <w:tab w:val="right" w:pos="9355"/>
              </w:tabs>
              <w:autoSpaceDE w:val="0"/>
              <w:autoSpaceDN w:val="0"/>
              <w:adjustRightInd w:val="0"/>
              <w:jc w:val="both"/>
            </w:pPr>
            <w:r w:rsidRPr="00A7207B">
              <w:lastRenderedPageBreak/>
              <w:t>Вид діяльності здобувача вищої освіти</w:t>
            </w:r>
          </w:p>
        </w:tc>
        <w:tc>
          <w:tcPr>
            <w:tcW w:w="1624" w:type="pct"/>
            <w:gridSpan w:val="2"/>
            <w:tcBorders>
              <w:top w:val="single" w:sz="4" w:space="0" w:color="auto"/>
              <w:left w:val="single" w:sz="4" w:space="0" w:color="auto"/>
              <w:bottom w:val="single" w:sz="4" w:space="0" w:color="auto"/>
              <w:right w:val="single" w:sz="4" w:space="0" w:color="auto"/>
            </w:tcBorders>
          </w:tcPr>
          <w:p w14:paraId="6B491CBA" w14:textId="77777777" w:rsidR="00121B1C" w:rsidRPr="00A7207B" w:rsidRDefault="00121B1C" w:rsidP="00566C0C">
            <w:pPr>
              <w:tabs>
                <w:tab w:val="center" w:pos="4677"/>
                <w:tab w:val="right" w:pos="9355"/>
              </w:tabs>
              <w:autoSpaceDE w:val="0"/>
              <w:autoSpaceDN w:val="0"/>
              <w:adjustRightInd w:val="0"/>
              <w:jc w:val="both"/>
            </w:pPr>
            <w:r w:rsidRPr="00A7207B">
              <w:t>Змістовний модуль 1</w:t>
            </w:r>
          </w:p>
        </w:tc>
        <w:tc>
          <w:tcPr>
            <w:tcW w:w="1635" w:type="pct"/>
            <w:gridSpan w:val="2"/>
            <w:tcBorders>
              <w:top w:val="single" w:sz="4" w:space="0" w:color="auto"/>
              <w:left w:val="single" w:sz="4" w:space="0" w:color="auto"/>
              <w:bottom w:val="single" w:sz="4" w:space="0" w:color="auto"/>
              <w:right w:val="single" w:sz="4" w:space="0" w:color="auto"/>
            </w:tcBorders>
          </w:tcPr>
          <w:p w14:paraId="6EDFFCC9" w14:textId="77777777" w:rsidR="00121B1C" w:rsidRPr="00A7207B" w:rsidRDefault="00121B1C" w:rsidP="00566C0C">
            <w:pPr>
              <w:tabs>
                <w:tab w:val="center" w:pos="4677"/>
                <w:tab w:val="right" w:pos="9355"/>
              </w:tabs>
              <w:autoSpaceDE w:val="0"/>
              <w:autoSpaceDN w:val="0"/>
              <w:adjustRightInd w:val="0"/>
              <w:jc w:val="both"/>
            </w:pPr>
            <w:r w:rsidRPr="00A7207B">
              <w:t>Змістовний  модуль 2</w:t>
            </w:r>
          </w:p>
        </w:tc>
      </w:tr>
      <w:tr w:rsidR="00121B1C" w:rsidRPr="00B55133" w14:paraId="4E2F2916" w14:textId="77777777" w:rsidTr="00566C0C">
        <w:trPr>
          <w:jc w:val="center"/>
        </w:trPr>
        <w:tc>
          <w:tcPr>
            <w:tcW w:w="1740" w:type="pct"/>
            <w:vMerge/>
            <w:tcBorders>
              <w:top w:val="single" w:sz="4" w:space="0" w:color="auto"/>
              <w:left w:val="single" w:sz="4" w:space="0" w:color="auto"/>
              <w:bottom w:val="single" w:sz="4" w:space="0" w:color="auto"/>
              <w:right w:val="single" w:sz="4" w:space="0" w:color="auto"/>
            </w:tcBorders>
            <w:vAlign w:val="center"/>
          </w:tcPr>
          <w:p w14:paraId="4C291F26" w14:textId="77777777" w:rsidR="00121B1C" w:rsidRPr="00A7207B" w:rsidRDefault="00121B1C" w:rsidP="00566C0C">
            <w:pPr>
              <w:tabs>
                <w:tab w:val="center" w:pos="4677"/>
                <w:tab w:val="right" w:pos="9355"/>
              </w:tabs>
              <w:autoSpaceDE w:val="0"/>
              <w:autoSpaceDN w:val="0"/>
              <w:adjustRightInd w:val="0"/>
              <w:jc w:val="both"/>
            </w:pPr>
          </w:p>
        </w:tc>
        <w:tc>
          <w:tcPr>
            <w:tcW w:w="669" w:type="pct"/>
            <w:tcBorders>
              <w:top w:val="single" w:sz="4" w:space="0" w:color="auto"/>
              <w:left w:val="single" w:sz="4" w:space="0" w:color="auto"/>
              <w:bottom w:val="single" w:sz="4" w:space="0" w:color="auto"/>
              <w:right w:val="single" w:sz="4" w:space="0" w:color="auto"/>
            </w:tcBorders>
            <w:vAlign w:val="center"/>
          </w:tcPr>
          <w:p w14:paraId="609CC7AC" w14:textId="77777777" w:rsidR="00121B1C" w:rsidRPr="00A7207B" w:rsidRDefault="00121B1C" w:rsidP="00566C0C">
            <w:pPr>
              <w:tabs>
                <w:tab w:val="center" w:pos="4677"/>
                <w:tab w:val="right" w:pos="9355"/>
              </w:tabs>
              <w:autoSpaceDE w:val="0"/>
              <w:autoSpaceDN w:val="0"/>
              <w:adjustRightInd w:val="0"/>
              <w:jc w:val="both"/>
            </w:pPr>
            <w:r w:rsidRPr="00A7207B">
              <w:t xml:space="preserve">Кількість </w:t>
            </w:r>
          </w:p>
        </w:tc>
        <w:tc>
          <w:tcPr>
            <w:tcW w:w="955" w:type="pct"/>
            <w:tcBorders>
              <w:top w:val="single" w:sz="4" w:space="0" w:color="auto"/>
              <w:left w:val="single" w:sz="4" w:space="0" w:color="auto"/>
              <w:bottom w:val="single" w:sz="4" w:space="0" w:color="auto"/>
              <w:right w:val="single" w:sz="4" w:space="0" w:color="auto"/>
            </w:tcBorders>
            <w:vAlign w:val="center"/>
          </w:tcPr>
          <w:p w14:paraId="79A50DA3" w14:textId="77777777" w:rsidR="00121B1C" w:rsidRPr="00A7207B" w:rsidRDefault="00121B1C" w:rsidP="00566C0C">
            <w:pPr>
              <w:tabs>
                <w:tab w:val="center" w:pos="4677"/>
                <w:tab w:val="right" w:pos="9355"/>
              </w:tabs>
              <w:autoSpaceDE w:val="0"/>
              <w:autoSpaceDN w:val="0"/>
              <w:adjustRightInd w:val="0"/>
              <w:jc w:val="both"/>
            </w:pPr>
            <w:r w:rsidRPr="00A7207B">
              <w:t>Максимальна  кількість балів (сумарна)</w:t>
            </w:r>
          </w:p>
        </w:tc>
        <w:tc>
          <w:tcPr>
            <w:tcW w:w="654" w:type="pct"/>
            <w:tcBorders>
              <w:top w:val="single" w:sz="4" w:space="0" w:color="auto"/>
              <w:left w:val="single" w:sz="4" w:space="0" w:color="auto"/>
              <w:bottom w:val="single" w:sz="4" w:space="0" w:color="auto"/>
              <w:right w:val="single" w:sz="4" w:space="0" w:color="auto"/>
            </w:tcBorders>
            <w:vAlign w:val="center"/>
          </w:tcPr>
          <w:p w14:paraId="4C092598" w14:textId="77777777" w:rsidR="00121B1C" w:rsidRPr="00A7207B" w:rsidRDefault="00121B1C" w:rsidP="00566C0C">
            <w:pPr>
              <w:tabs>
                <w:tab w:val="center" w:pos="4677"/>
                <w:tab w:val="right" w:pos="9355"/>
              </w:tabs>
              <w:autoSpaceDE w:val="0"/>
              <w:autoSpaceDN w:val="0"/>
              <w:adjustRightInd w:val="0"/>
              <w:jc w:val="both"/>
            </w:pPr>
            <w:r w:rsidRPr="00A7207B">
              <w:t xml:space="preserve">Кількість </w:t>
            </w:r>
          </w:p>
        </w:tc>
        <w:tc>
          <w:tcPr>
            <w:tcW w:w="981" w:type="pct"/>
            <w:tcBorders>
              <w:top w:val="single" w:sz="4" w:space="0" w:color="auto"/>
              <w:left w:val="single" w:sz="4" w:space="0" w:color="auto"/>
              <w:bottom w:val="single" w:sz="4" w:space="0" w:color="auto"/>
              <w:right w:val="single" w:sz="4" w:space="0" w:color="auto"/>
            </w:tcBorders>
            <w:vAlign w:val="center"/>
          </w:tcPr>
          <w:p w14:paraId="15F409F8" w14:textId="77777777" w:rsidR="00121B1C" w:rsidRPr="00A7207B" w:rsidRDefault="00121B1C" w:rsidP="00566C0C">
            <w:pPr>
              <w:tabs>
                <w:tab w:val="center" w:pos="4677"/>
                <w:tab w:val="right" w:pos="9355"/>
              </w:tabs>
              <w:autoSpaceDE w:val="0"/>
              <w:autoSpaceDN w:val="0"/>
              <w:adjustRightInd w:val="0"/>
              <w:jc w:val="both"/>
            </w:pPr>
            <w:r w:rsidRPr="00A7207B">
              <w:t>Максимальна  кількість балів (сумарна)</w:t>
            </w:r>
          </w:p>
        </w:tc>
      </w:tr>
      <w:tr w:rsidR="00121B1C" w:rsidRPr="00B55133" w14:paraId="7ADC525F" w14:textId="77777777" w:rsidTr="00566C0C">
        <w:trPr>
          <w:jc w:val="center"/>
        </w:trPr>
        <w:tc>
          <w:tcPr>
            <w:tcW w:w="1740" w:type="pct"/>
            <w:tcBorders>
              <w:top w:val="single" w:sz="4" w:space="0" w:color="auto"/>
              <w:left w:val="single" w:sz="4" w:space="0" w:color="auto"/>
              <w:bottom w:val="single" w:sz="4" w:space="0" w:color="auto"/>
              <w:right w:val="single" w:sz="4" w:space="0" w:color="auto"/>
            </w:tcBorders>
          </w:tcPr>
          <w:p w14:paraId="02482177" w14:textId="77777777" w:rsidR="00121B1C" w:rsidRPr="00A7207B" w:rsidRDefault="00121B1C" w:rsidP="00566C0C">
            <w:pPr>
              <w:tabs>
                <w:tab w:val="center" w:pos="4677"/>
                <w:tab w:val="right" w:pos="9355"/>
              </w:tabs>
              <w:autoSpaceDE w:val="0"/>
              <w:autoSpaceDN w:val="0"/>
              <w:adjustRightInd w:val="0"/>
              <w:jc w:val="both"/>
            </w:pPr>
            <w:r w:rsidRPr="00A7207B">
              <w:t xml:space="preserve">Практичні (семінарські) заняття </w:t>
            </w:r>
          </w:p>
        </w:tc>
        <w:tc>
          <w:tcPr>
            <w:tcW w:w="669" w:type="pct"/>
            <w:tcBorders>
              <w:top w:val="single" w:sz="4" w:space="0" w:color="auto"/>
              <w:left w:val="single" w:sz="4" w:space="0" w:color="auto"/>
              <w:bottom w:val="single" w:sz="4" w:space="0" w:color="auto"/>
              <w:right w:val="single" w:sz="4" w:space="0" w:color="auto"/>
            </w:tcBorders>
            <w:vAlign w:val="center"/>
          </w:tcPr>
          <w:p w14:paraId="243877FF" w14:textId="77777777" w:rsidR="00121B1C" w:rsidRPr="00A7207B" w:rsidRDefault="00121B1C" w:rsidP="00566C0C">
            <w:pPr>
              <w:tabs>
                <w:tab w:val="center" w:pos="4677"/>
                <w:tab w:val="right" w:pos="9355"/>
              </w:tabs>
              <w:autoSpaceDE w:val="0"/>
              <w:autoSpaceDN w:val="0"/>
              <w:adjustRightInd w:val="0"/>
              <w:jc w:val="both"/>
            </w:pPr>
            <w:r w:rsidRPr="00A7207B">
              <w:t xml:space="preserve">4×10 балів </w:t>
            </w:r>
          </w:p>
        </w:tc>
        <w:tc>
          <w:tcPr>
            <w:tcW w:w="955" w:type="pct"/>
            <w:tcBorders>
              <w:top w:val="single" w:sz="4" w:space="0" w:color="auto"/>
              <w:left w:val="single" w:sz="4" w:space="0" w:color="auto"/>
              <w:bottom w:val="single" w:sz="4" w:space="0" w:color="auto"/>
              <w:right w:val="single" w:sz="4" w:space="0" w:color="auto"/>
            </w:tcBorders>
            <w:vAlign w:val="center"/>
          </w:tcPr>
          <w:p w14:paraId="25603A19" w14:textId="77777777" w:rsidR="00121B1C" w:rsidRPr="00A7207B" w:rsidRDefault="00121B1C" w:rsidP="00566C0C">
            <w:pPr>
              <w:tabs>
                <w:tab w:val="center" w:pos="4677"/>
                <w:tab w:val="right" w:pos="9355"/>
              </w:tabs>
              <w:autoSpaceDE w:val="0"/>
              <w:autoSpaceDN w:val="0"/>
              <w:adjustRightInd w:val="0"/>
              <w:jc w:val="both"/>
            </w:pPr>
            <w:r w:rsidRPr="00A7207B">
              <w:t>40</w:t>
            </w:r>
          </w:p>
        </w:tc>
        <w:tc>
          <w:tcPr>
            <w:tcW w:w="654" w:type="pct"/>
            <w:tcBorders>
              <w:top w:val="single" w:sz="4" w:space="0" w:color="auto"/>
              <w:left w:val="single" w:sz="4" w:space="0" w:color="auto"/>
              <w:bottom w:val="single" w:sz="4" w:space="0" w:color="auto"/>
              <w:right w:val="single" w:sz="4" w:space="0" w:color="auto"/>
            </w:tcBorders>
            <w:vAlign w:val="center"/>
          </w:tcPr>
          <w:p w14:paraId="77A18DFF" w14:textId="77777777" w:rsidR="00121B1C" w:rsidRPr="00A7207B" w:rsidRDefault="00121B1C" w:rsidP="00566C0C">
            <w:pPr>
              <w:tabs>
                <w:tab w:val="center" w:pos="4677"/>
                <w:tab w:val="right" w:pos="9355"/>
              </w:tabs>
              <w:autoSpaceDE w:val="0"/>
              <w:autoSpaceDN w:val="0"/>
              <w:adjustRightInd w:val="0"/>
              <w:jc w:val="both"/>
            </w:pPr>
            <w:r w:rsidRPr="00A7207B">
              <w:t xml:space="preserve">4×10 балів </w:t>
            </w:r>
          </w:p>
        </w:tc>
        <w:tc>
          <w:tcPr>
            <w:tcW w:w="981" w:type="pct"/>
            <w:tcBorders>
              <w:top w:val="single" w:sz="4" w:space="0" w:color="auto"/>
              <w:left w:val="single" w:sz="4" w:space="0" w:color="auto"/>
              <w:bottom w:val="single" w:sz="4" w:space="0" w:color="auto"/>
              <w:right w:val="single" w:sz="4" w:space="0" w:color="auto"/>
            </w:tcBorders>
            <w:vAlign w:val="center"/>
          </w:tcPr>
          <w:p w14:paraId="0BD16354" w14:textId="77777777" w:rsidR="00121B1C" w:rsidRPr="00A7207B" w:rsidRDefault="00121B1C" w:rsidP="00566C0C">
            <w:pPr>
              <w:tabs>
                <w:tab w:val="center" w:pos="4677"/>
                <w:tab w:val="right" w:pos="9355"/>
              </w:tabs>
              <w:autoSpaceDE w:val="0"/>
              <w:autoSpaceDN w:val="0"/>
              <w:adjustRightInd w:val="0"/>
              <w:jc w:val="both"/>
            </w:pPr>
            <w:r w:rsidRPr="00A7207B">
              <w:t>40</w:t>
            </w:r>
          </w:p>
        </w:tc>
      </w:tr>
      <w:tr w:rsidR="00121B1C" w:rsidRPr="007D3C99" w14:paraId="6775E3D3" w14:textId="77777777" w:rsidTr="00566C0C">
        <w:trPr>
          <w:jc w:val="center"/>
        </w:trPr>
        <w:tc>
          <w:tcPr>
            <w:tcW w:w="1740" w:type="pct"/>
            <w:tcBorders>
              <w:top w:val="single" w:sz="4" w:space="0" w:color="auto"/>
              <w:left w:val="single" w:sz="4" w:space="0" w:color="auto"/>
              <w:bottom w:val="single" w:sz="4" w:space="0" w:color="auto"/>
              <w:right w:val="single" w:sz="4" w:space="0" w:color="auto"/>
            </w:tcBorders>
          </w:tcPr>
          <w:p w14:paraId="715103F0" w14:textId="77777777" w:rsidR="00121B1C" w:rsidRPr="00A7207B" w:rsidRDefault="00121B1C" w:rsidP="00566C0C">
            <w:pPr>
              <w:tabs>
                <w:tab w:val="center" w:pos="4677"/>
                <w:tab w:val="right" w:pos="9355"/>
              </w:tabs>
              <w:autoSpaceDE w:val="0"/>
              <w:autoSpaceDN w:val="0"/>
              <w:adjustRightInd w:val="0"/>
              <w:jc w:val="both"/>
            </w:pPr>
            <w:r w:rsidRPr="00A7207B">
              <w:t>*Письмове тестування при тематичному оцінюванні</w:t>
            </w:r>
          </w:p>
        </w:tc>
        <w:tc>
          <w:tcPr>
            <w:tcW w:w="669" w:type="pct"/>
            <w:tcBorders>
              <w:top w:val="single" w:sz="4" w:space="0" w:color="auto"/>
              <w:left w:val="single" w:sz="4" w:space="0" w:color="auto"/>
              <w:bottom w:val="single" w:sz="4" w:space="0" w:color="auto"/>
              <w:right w:val="single" w:sz="4" w:space="0" w:color="auto"/>
            </w:tcBorders>
            <w:vAlign w:val="center"/>
          </w:tcPr>
          <w:p w14:paraId="4C111116" w14:textId="77777777" w:rsidR="00121B1C" w:rsidRPr="00A7207B" w:rsidRDefault="00121B1C" w:rsidP="00566C0C">
            <w:pPr>
              <w:tabs>
                <w:tab w:val="center" w:pos="4677"/>
                <w:tab w:val="right" w:pos="9355"/>
              </w:tabs>
              <w:autoSpaceDE w:val="0"/>
              <w:autoSpaceDN w:val="0"/>
              <w:adjustRightInd w:val="0"/>
              <w:jc w:val="both"/>
            </w:pPr>
          </w:p>
        </w:tc>
        <w:tc>
          <w:tcPr>
            <w:tcW w:w="955" w:type="pct"/>
            <w:tcBorders>
              <w:top w:val="single" w:sz="4" w:space="0" w:color="auto"/>
              <w:left w:val="single" w:sz="4" w:space="0" w:color="auto"/>
              <w:bottom w:val="single" w:sz="4" w:space="0" w:color="auto"/>
              <w:right w:val="single" w:sz="4" w:space="0" w:color="auto"/>
            </w:tcBorders>
            <w:vAlign w:val="center"/>
          </w:tcPr>
          <w:p w14:paraId="45C95F6B" w14:textId="77777777" w:rsidR="00121B1C" w:rsidRPr="00A7207B" w:rsidRDefault="00121B1C" w:rsidP="00566C0C">
            <w:pPr>
              <w:tabs>
                <w:tab w:val="center" w:pos="4677"/>
                <w:tab w:val="right" w:pos="9355"/>
              </w:tabs>
              <w:autoSpaceDE w:val="0"/>
              <w:autoSpaceDN w:val="0"/>
              <w:adjustRightInd w:val="0"/>
              <w:jc w:val="both"/>
            </w:pPr>
          </w:p>
        </w:tc>
        <w:tc>
          <w:tcPr>
            <w:tcW w:w="654" w:type="pct"/>
            <w:tcBorders>
              <w:top w:val="single" w:sz="4" w:space="0" w:color="auto"/>
              <w:left w:val="single" w:sz="4" w:space="0" w:color="auto"/>
              <w:bottom w:val="single" w:sz="4" w:space="0" w:color="auto"/>
              <w:right w:val="single" w:sz="4" w:space="0" w:color="auto"/>
            </w:tcBorders>
            <w:vAlign w:val="center"/>
          </w:tcPr>
          <w:p w14:paraId="595E7153" w14:textId="77777777" w:rsidR="00121B1C" w:rsidRPr="00A7207B" w:rsidRDefault="00121B1C" w:rsidP="00566C0C">
            <w:pPr>
              <w:tabs>
                <w:tab w:val="center" w:pos="4677"/>
                <w:tab w:val="right" w:pos="9355"/>
              </w:tabs>
              <w:autoSpaceDE w:val="0"/>
              <w:autoSpaceDN w:val="0"/>
              <w:adjustRightInd w:val="0"/>
              <w:jc w:val="both"/>
            </w:pPr>
          </w:p>
        </w:tc>
        <w:tc>
          <w:tcPr>
            <w:tcW w:w="981" w:type="pct"/>
            <w:tcBorders>
              <w:top w:val="single" w:sz="4" w:space="0" w:color="auto"/>
              <w:left w:val="single" w:sz="4" w:space="0" w:color="auto"/>
              <w:bottom w:val="single" w:sz="4" w:space="0" w:color="auto"/>
              <w:right w:val="single" w:sz="4" w:space="0" w:color="auto"/>
            </w:tcBorders>
            <w:vAlign w:val="center"/>
          </w:tcPr>
          <w:p w14:paraId="172E54BF" w14:textId="77777777" w:rsidR="00121B1C" w:rsidRPr="00A7207B" w:rsidRDefault="00121B1C" w:rsidP="00566C0C">
            <w:pPr>
              <w:tabs>
                <w:tab w:val="center" w:pos="4677"/>
                <w:tab w:val="right" w:pos="9355"/>
              </w:tabs>
              <w:autoSpaceDE w:val="0"/>
              <w:autoSpaceDN w:val="0"/>
              <w:adjustRightInd w:val="0"/>
              <w:jc w:val="both"/>
            </w:pPr>
          </w:p>
        </w:tc>
      </w:tr>
      <w:tr w:rsidR="00121B1C" w:rsidRPr="00B55133" w14:paraId="6EBF6E9F" w14:textId="77777777" w:rsidTr="00566C0C">
        <w:trPr>
          <w:jc w:val="center"/>
        </w:trPr>
        <w:tc>
          <w:tcPr>
            <w:tcW w:w="1740" w:type="pct"/>
            <w:tcBorders>
              <w:top w:val="single" w:sz="4" w:space="0" w:color="auto"/>
              <w:left w:val="single" w:sz="4" w:space="0" w:color="auto"/>
              <w:bottom w:val="single" w:sz="4" w:space="0" w:color="auto"/>
              <w:right w:val="single" w:sz="4" w:space="0" w:color="auto"/>
            </w:tcBorders>
          </w:tcPr>
          <w:p w14:paraId="30B1F796" w14:textId="77777777" w:rsidR="00121B1C" w:rsidRPr="00A7207B" w:rsidRDefault="00121B1C" w:rsidP="00566C0C">
            <w:pPr>
              <w:tabs>
                <w:tab w:val="center" w:pos="4677"/>
                <w:tab w:val="right" w:pos="9355"/>
              </w:tabs>
              <w:autoSpaceDE w:val="0"/>
              <w:autoSpaceDN w:val="0"/>
              <w:adjustRightInd w:val="0"/>
              <w:jc w:val="both"/>
            </w:pPr>
            <w:r w:rsidRPr="00A7207B">
              <w:t>Презентація, есе, індивідуальне завдання</w:t>
            </w:r>
          </w:p>
        </w:tc>
        <w:tc>
          <w:tcPr>
            <w:tcW w:w="669" w:type="pct"/>
            <w:tcBorders>
              <w:top w:val="single" w:sz="4" w:space="0" w:color="auto"/>
              <w:left w:val="single" w:sz="4" w:space="0" w:color="auto"/>
              <w:bottom w:val="single" w:sz="4" w:space="0" w:color="auto"/>
              <w:right w:val="single" w:sz="4" w:space="0" w:color="auto"/>
            </w:tcBorders>
            <w:vAlign w:val="center"/>
          </w:tcPr>
          <w:p w14:paraId="3673F87B" w14:textId="77777777" w:rsidR="00121B1C" w:rsidRPr="00A7207B" w:rsidRDefault="00121B1C" w:rsidP="00566C0C">
            <w:pPr>
              <w:tabs>
                <w:tab w:val="center" w:pos="4677"/>
                <w:tab w:val="right" w:pos="9355"/>
              </w:tabs>
              <w:autoSpaceDE w:val="0"/>
              <w:autoSpaceDN w:val="0"/>
              <w:adjustRightInd w:val="0"/>
              <w:jc w:val="both"/>
            </w:pPr>
            <w:r w:rsidRPr="00A7207B">
              <w:t>1</w:t>
            </w:r>
          </w:p>
        </w:tc>
        <w:tc>
          <w:tcPr>
            <w:tcW w:w="955" w:type="pct"/>
            <w:tcBorders>
              <w:top w:val="single" w:sz="4" w:space="0" w:color="auto"/>
              <w:left w:val="single" w:sz="4" w:space="0" w:color="auto"/>
              <w:bottom w:val="single" w:sz="4" w:space="0" w:color="auto"/>
              <w:right w:val="single" w:sz="4" w:space="0" w:color="auto"/>
            </w:tcBorders>
            <w:vAlign w:val="center"/>
          </w:tcPr>
          <w:p w14:paraId="1A1048FF" w14:textId="77777777" w:rsidR="00121B1C" w:rsidRPr="00A7207B" w:rsidRDefault="00121B1C" w:rsidP="00566C0C">
            <w:pPr>
              <w:tabs>
                <w:tab w:val="center" w:pos="4677"/>
                <w:tab w:val="right" w:pos="9355"/>
              </w:tabs>
              <w:autoSpaceDE w:val="0"/>
              <w:autoSpaceDN w:val="0"/>
              <w:adjustRightInd w:val="0"/>
              <w:jc w:val="both"/>
            </w:pPr>
            <w:r w:rsidRPr="00A7207B">
              <w:t>10</w:t>
            </w:r>
          </w:p>
        </w:tc>
        <w:tc>
          <w:tcPr>
            <w:tcW w:w="654" w:type="pct"/>
            <w:tcBorders>
              <w:top w:val="single" w:sz="4" w:space="0" w:color="auto"/>
              <w:left w:val="single" w:sz="4" w:space="0" w:color="auto"/>
              <w:bottom w:val="single" w:sz="4" w:space="0" w:color="auto"/>
              <w:right w:val="single" w:sz="4" w:space="0" w:color="auto"/>
            </w:tcBorders>
            <w:vAlign w:val="center"/>
          </w:tcPr>
          <w:p w14:paraId="7DCD2EF5" w14:textId="77777777" w:rsidR="00121B1C" w:rsidRPr="00A7207B" w:rsidRDefault="00121B1C" w:rsidP="00566C0C">
            <w:pPr>
              <w:tabs>
                <w:tab w:val="center" w:pos="4677"/>
                <w:tab w:val="right" w:pos="9355"/>
              </w:tabs>
              <w:autoSpaceDE w:val="0"/>
              <w:autoSpaceDN w:val="0"/>
              <w:adjustRightInd w:val="0"/>
              <w:jc w:val="both"/>
            </w:pPr>
            <w:r w:rsidRPr="00A7207B">
              <w:t>1</w:t>
            </w:r>
          </w:p>
        </w:tc>
        <w:tc>
          <w:tcPr>
            <w:tcW w:w="981" w:type="pct"/>
            <w:tcBorders>
              <w:top w:val="single" w:sz="4" w:space="0" w:color="auto"/>
              <w:left w:val="single" w:sz="4" w:space="0" w:color="auto"/>
              <w:bottom w:val="single" w:sz="4" w:space="0" w:color="auto"/>
              <w:right w:val="single" w:sz="4" w:space="0" w:color="auto"/>
            </w:tcBorders>
            <w:vAlign w:val="center"/>
          </w:tcPr>
          <w:p w14:paraId="438F626B" w14:textId="77777777" w:rsidR="00121B1C" w:rsidRPr="00A7207B" w:rsidRDefault="00121B1C" w:rsidP="00566C0C">
            <w:pPr>
              <w:tabs>
                <w:tab w:val="center" w:pos="4677"/>
                <w:tab w:val="right" w:pos="9355"/>
              </w:tabs>
              <w:autoSpaceDE w:val="0"/>
              <w:autoSpaceDN w:val="0"/>
              <w:adjustRightInd w:val="0"/>
              <w:jc w:val="both"/>
            </w:pPr>
            <w:r w:rsidRPr="00A7207B">
              <w:t>10</w:t>
            </w:r>
          </w:p>
        </w:tc>
      </w:tr>
      <w:tr w:rsidR="00121B1C" w:rsidRPr="00B55133" w14:paraId="0E6F8798" w14:textId="77777777" w:rsidTr="00566C0C">
        <w:trPr>
          <w:jc w:val="center"/>
        </w:trPr>
        <w:tc>
          <w:tcPr>
            <w:tcW w:w="1740" w:type="pct"/>
            <w:tcBorders>
              <w:top w:val="single" w:sz="4" w:space="0" w:color="auto"/>
              <w:left w:val="single" w:sz="4" w:space="0" w:color="auto"/>
              <w:bottom w:val="single" w:sz="4" w:space="0" w:color="auto"/>
              <w:right w:val="single" w:sz="4" w:space="0" w:color="auto"/>
            </w:tcBorders>
          </w:tcPr>
          <w:p w14:paraId="4103BC1A" w14:textId="77777777" w:rsidR="00121B1C" w:rsidRPr="00A7207B" w:rsidRDefault="00121B1C" w:rsidP="00566C0C">
            <w:pPr>
              <w:tabs>
                <w:tab w:val="center" w:pos="4677"/>
                <w:tab w:val="right" w:pos="9355"/>
              </w:tabs>
              <w:autoSpaceDE w:val="0"/>
              <w:autoSpaceDN w:val="0"/>
              <w:adjustRightInd w:val="0"/>
              <w:jc w:val="both"/>
            </w:pPr>
            <w:r w:rsidRPr="00A7207B">
              <w:t>Модульна  контрольна робота</w:t>
            </w:r>
          </w:p>
        </w:tc>
        <w:tc>
          <w:tcPr>
            <w:tcW w:w="669" w:type="pct"/>
            <w:tcBorders>
              <w:top w:val="single" w:sz="4" w:space="0" w:color="auto"/>
              <w:left w:val="single" w:sz="4" w:space="0" w:color="auto"/>
              <w:bottom w:val="single" w:sz="4" w:space="0" w:color="auto"/>
              <w:right w:val="single" w:sz="4" w:space="0" w:color="auto"/>
            </w:tcBorders>
            <w:vAlign w:val="center"/>
          </w:tcPr>
          <w:p w14:paraId="4754127A" w14:textId="77777777" w:rsidR="00121B1C" w:rsidRPr="00A7207B" w:rsidRDefault="00121B1C" w:rsidP="00566C0C">
            <w:pPr>
              <w:tabs>
                <w:tab w:val="center" w:pos="4677"/>
                <w:tab w:val="right" w:pos="9355"/>
              </w:tabs>
              <w:autoSpaceDE w:val="0"/>
              <w:autoSpaceDN w:val="0"/>
              <w:adjustRightInd w:val="0"/>
              <w:jc w:val="both"/>
            </w:pPr>
            <w:r w:rsidRPr="00A7207B">
              <w:t>1</w:t>
            </w:r>
          </w:p>
        </w:tc>
        <w:tc>
          <w:tcPr>
            <w:tcW w:w="955" w:type="pct"/>
            <w:tcBorders>
              <w:top w:val="single" w:sz="4" w:space="0" w:color="auto"/>
              <w:left w:val="single" w:sz="4" w:space="0" w:color="auto"/>
              <w:bottom w:val="single" w:sz="4" w:space="0" w:color="auto"/>
              <w:right w:val="single" w:sz="4" w:space="0" w:color="auto"/>
            </w:tcBorders>
            <w:vAlign w:val="center"/>
          </w:tcPr>
          <w:p w14:paraId="7F55B4C6" w14:textId="77777777" w:rsidR="00121B1C" w:rsidRPr="00A7207B" w:rsidRDefault="00121B1C" w:rsidP="00566C0C">
            <w:pPr>
              <w:tabs>
                <w:tab w:val="center" w:pos="4677"/>
                <w:tab w:val="right" w:pos="9355"/>
              </w:tabs>
              <w:autoSpaceDE w:val="0"/>
              <w:autoSpaceDN w:val="0"/>
              <w:adjustRightInd w:val="0"/>
              <w:jc w:val="both"/>
            </w:pPr>
            <w:r w:rsidRPr="00A7207B">
              <w:t>50</w:t>
            </w:r>
          </w:p>
        </w:tc>
        <w:tc>
          <w:tcPr>
            <w:tcW w:w="654" w:type="pct"/>
            <w:tcBorders>
              <w:top w:val="single" w:sz="4" w:space="0" w:color="auto"/>
              <w:left w:val="single" w:sz="4" w:space="0" w:color="auto"/>
              <w:bottom w:val="single" w:sz="4" w:space="0" w:color="auto"/>
              <w:right w:val="single" w:sz="4" w:space="0" w:color="auto"/>
            </w:tcBorders>
            <w:vAlign w:val="center"/>
          </w:tcPr>
          <w:p w14:paraId="160503B2" w14:textId="77777777" w:rsidR="00121B1C" w:rsidRPr="00A7207B" w:rsidRDefault="00121B1C" w:rsidP="00566C0C">
            <w:pPr>
              <w:tabs>
                <w:tab w:val="center" w:pos="4677"/>
                <w:tab w:val="right" w:pos="9355"/>
              </w:tabs>
              <w:autoSpaceDE w:val="0"/>
              <w:autoSpaceDN w:val="0"/>
              <w:adjustRightInd w:val="0"/>
              <w:jc w:val="both"/>
            </w:pPr>
            <w:r w:rsidRPr="00A7207B">
              <w:t>1</w:t>
            </w:r>
          </w:p>
        </w:tc>
        <w:tc>
          <w:tcPr>
            <w:tcW w:w="981" w:type="pct"/>
            <w:tcBorders>
              <w:top w:val="single" w:sz="4" w:space="0" w:color="auto"/>
              <w:left w:val="single" w:sz="4" w:space="0" w:color="auto"/>
              <w:bottom w:val="single" w:sz="4" w:space="0" w:color="auto"/>
              <w:right w:val="single" w:sz="4" w:space="0" w:color="auto"/>
            </w:tcBorders>
            <w:vAlign w:val="center"/>
          </w:tcPr>
          <w:p w14:paraId="596B8F91" w14:textId="77777777" w:rsidR="00121B1C" w:rsidRPr="00A7207B" w:rsidRDefault="00121B1C" w:rsidP="00566C0C">
            <w:pPr>
              <w:tabs>
                <w:tab w:val="center" w:pos="4677"/>
                <w:tab w:val="right" w:pos="9355"/>
              </w:tabs>
              <w:autoSpaceDE w:val="0"/>
              <w:autoSpaceDN w:val="0"/>
              <w:adjustRightInd w:val="0"/>
              <w:jc w:val="both"/>
            </w:pPr>
            <w:r w:rsidRPr="00A7207B">
              <w:t>50</w:t>
            </w:r>
          </w:p>
        </w:tc>
      </w:tr>
      <w:tr w:rsidR="00121B1C" w:rsidRPr="00EA4D0D" w14:paraId="457B444A" w14:textId="77777777" w:rsidTr="00566C0C">
        <w:trPr>
          <w:jc w:val="center"/>
        </w:trPr>
        <w:tc>
          <w:tcPr>
            <w:tcW w:w="1740" w:type="pct"/>
            <w:tcBorders>
              <w:top w:val="single" w:sz="4" w:space="0" w:color="auto"/>
              <w:left w:val="single" w:sz="4" w:space="0" w:color="auto"/>
              <w:bottom w:val="single" w:sz="4" w:space="0" w:color="auto"/>
              <w:right w:val="single" w:sz="4" w:space="0" w:color="auto"/>
            </w:tcBorders>
          </w:tcPr>
          <w:p w14:paraId="67B1847E" w14:textId="77777777" w:rsidR="00121B1C" w:rsidRPr="00A7207B" w:rsidRDefault="00121B1C" w:rsidP="00566C0C">
            <w:pPr>
              <w:tabs>
                <w:tab w:val="center" w:pos="4677"/>
                <w:tab w:val="right" w:pos="9355"/>
              </w:tabs>
              <w:autoSpaceDE w:val="0"/>
              <w:autoSpaceDN w:val="0"/>
              <w:adjustRightInd w:val="0"/>
              <w:jc w:val="both"/>
            </w:pPr>
            <w:r w:rsidRPr="00A7207B">
              <w:t xml:space="preserve">Разом </w:t>
            </w:r>
          </w:p>
        </w:tc>
        <w:tc>
          <w:tcPr>
            <w:tcW w:w="669" w:type="pct"/>
            <w:tcBorders>
              <w:top w:val="single" w:sz="4" w:space="0" w:color="auto"/>
              <w:left w:val="single" w:sz="4" w:space="0" w:color="auto"/>
              <w:bottom w:val="single" w:sz="4" w:space="0" w:color="auto"/>
              <w:right w:val="single" w:sz="4" w:space="0" w:color="auto"/>
            </w:tcBorders>
            <w:vAlign w:val="center"/>
          </w:tcPr>
          <w:p w14:paraId="2034D168" w14:textId="77777777" w:rsidR="00121B1C" w:rsidRPr="00A7207B" w:rsidRDefault="00121B1C" w:rsidP="00566C0C">
            <w:pPr>
              <w:tabs>
                <w:tab w:val="center" w:pos="4677"/>
                <w:tab w:val="right" w:pos="9355"/>
              </w:tabs>
              <w:autoSpaceDE w:val="0"/>
              <w:autoSpaceDN w:val="0"/>
              <w:adjustRightInd w:val="0"/>
              <w:jc w:val="both"/>
            </w:pPr>
          </w:p>
        </w:tc>
        <w:tc>
          <w:tcPr>
            <w:tcW w:w="955" w:type="pct"/>
            <w:tcBorders>
              <w:top w:val="single" w:sz="4" w:space="0" w:color="auto"/>
              <w:left w:val="single" w:sz="4" w:space="0" w:color="auto"/>
              <w:bottom w:val="single" w:sz="4" w:space="0" w:color="auto"/>
              <w:right w:val="single" w:sz="4" w:space="0" w:color="auto"/>
            </w:tcBorders>
            <w:vAlign w:val="center"/>
          </w:tcPr>
          <w:p w14:paraId="25525162" w14:textId="77777777" w:rsidR="00121B1C" w:rsidRPr="00A7207B" w:rsidRDefault="00121B1C" w:rsidP="00566C0C">
            <w:pPr>
              <w:tabs>
                <w:tab w:val="center" w:pos="4677"/>
                <w:tab w:val="right" w:pos="9355"/>
              </w:tabs>
              <w:autoSpaceDE w:val="0"/>
              <w:autoSpaceDN w:val="0"/>
              <w:adjustRightInd w:val="0"/>
              <w:jc w:val="both"/>
            </w:pPr>
            <w:r w:rsidRPr="00A7207B">
              <w:t>100</w:t>
            </w:r>
          </w:p>
        </w:tc>
        <w:tc>
          <w:tcPr>
            <w:tcW w:w="654" w:type="pct"/>
            <w:tcBorders>
              <w:top w:val="single" w:sz="4" w:space="0" w:color="auto"/>
              <w:left w:val="single" w:sz="4" w:space="0" w:color="auto"/>
              <w:bottom w:val="single" w:sz="4" w:space="0" w:color="auto"/>
              <w:right w:val="single" w:sz="4" w:space="0" w:color="auto"/>
            </w:tcBorders>
            <w:vAlign w:val="center"/>
          </w:tcPr>
          <w:p w14:paraId="6208E4D5" w14:textId="77777777" w:rsidR="00121B1C" w:rsidRPr="00A7207B" w:rsidRDefault="00121B1C" w:rsidP="00566C0C">
            <w:pPr>
              <w:tabs>
                <w:tab w:val="center" w:pos="4677"/>
                <w:tab w:val="right" w:pos="9355"/>
              </w:tabs>
              <w:autoSpaceDE w:val="0"/>
              <w:autoSpaceDN w:val="0"/>
              <w:adjustRightInd w:val="0"/>
              <w:jc w:val="both"/>
            </w:pPr>
          </w:p>
        </w:tc>
        <w:tc>
          <w:tcPr>
            <w:tcW w:w="981" w:type="pct"/>
            <w:tcBorders>
              <w:top w:val="single" w:sz="4" w:space="0" w:color="auto"/>
              <w:left w:val="single" w:sz="4" w:space="0" w:color="auto"/>
              <w:bottom w:val="single" w:sz="4" w:space="0" w:color="auto"/>
              <w:right w:val="single" w:sz="4" w:space="0" w:color="auto"/>
            </w:tcBorders>
            <w:vAlign w:val="center"/>
          </w:tcPr>
          <w:p w14:paraId="0A3F9D1E" w14:textId="77777777" w:rsidR="00121B1C" w:rsidRPr="00A7207B" w:rsidRDefault="00121B1C" w:rsidP="00566C0C">
            <w:pPr>
              <w:tabs>
                <w:tab w:val="center" w:pos="4677"/>
                <w:tab w:val="right" w:pos="9355"/>
              </w:tabs>
              <w:autoSpaceDE w:val="0"/>
              <w:autoSpaceDN w:val="0"/>
              <w:adjustRightInd w:val="0"/>
              <w:jc w:val="both"/>
            </w:pPr>
            <w:r w:rsidRPr="00A7207B">
              <w:t>100</w:t>
            </w:r>
          </w:p>
        </w:tc>
      </w:tr>
    </w:tbl>
    <w:p w14:paraId="24F7B429" w14:textId="77777777" w:rsidR="00121B1C" w:rsidRDefault="00121B1C" w:rsidP="00121B1C">
      <w:pPr>
        <w:contextualSpacing/>
        <w:jc w:val="both"/>
      </w:pPr>
    </w:p>
    <w:p w14:paraId="4DC7443D" w14:textId="77777777" w:rsidR="00121B1C" w:rsidRPr="00A7207B" w:rsidRDefault="00121B1C" w:rsidP="00121B1C">
      <w:pPr>
        <w:contextualSpacing/>
        <w:jc w:val="both"/>
      </w:pPr>
      <w:r w:rsidRPr="00A7207B">
        <w:t>* можливий вид діяльності здобувача</w:t>
      </w:r>
      <w:r>
        <w:t xml:space="preserve"> </w:t>
      </w:r>
      <w:r w:rsidRPr="00A7207B">
        <w:t xml:space="preserve"> у випадку дистанційного навчання</w:t>
      </w:r>
      <w:r>
        <w:t xml:space="preserve"> </w:t>
      </w:r>
      <w:r w:rsidRPr="00A7207B">
        <w:t xml:space="preserve"> (тестові завдання на платформі</w:t>
      </w:r>
      <w:r>
        <w:t xml:space="preserve"> </w:t>
      </w:r>
      <w:proofErr w:type="spellStart"/>
      <w:r w:rsidRPr="00A7207B">
        <w:t>Moodle</w:t>
      </w:r>
      <w:proofErr w:type="spellEnd"/>
      <w:r w:rsidRPr="00A7207B">
        <w:t>)</w:t>
      </w:r>
    </w:p>
    <w:p w14:paraId="7091AC9A" w14:textId="77777777" w:rsidR="00121B1C" w:rsidRPr="00A7207B" w:rsidRDefault="00121B1C" w:rsidP="00121B1C">
      <w:pPr>
        <w:jc w:val="center"/>
        <w:rPr>
          <w:b/>
          <w:bCs/>
          <w:lang w:val="ru-RU"/>
        </w:rPr>
      </w:pPr>
    </w:p>
    <w:p w14:paraId="1F9784FC" w14:textId="77777777" w:rsidR="00121B1C" w:rsidRPr="001021A7" w:rsidRDefault="00121B1C" w:rsidP="00121B1C">
      <w:pPr>
        <w:ind w:firstLine="709"/>
        <w:jc w:val="both"/>
      </w:pPr>
      <w:r w:rsidRPr="001021A7">
        <w:t>Для визначення ступеня оволодіння навчальним матеріалом з подальшим його оцінюванням</w:t>
      </w:r>
      <w:r>
        <w:t xml:space="preserve"> </w:t>
      </w:r>
      <w:r w:rsidRPr="001021A7">
        <w:t xml:space="preserve"> рекомендується застосовувати наступні  рівні  навчальних досягнень студентів</w:t>
      </w:r>
      <w:r>
        <w:t xml:space="preserve">, які повністю розкривають майстерність володіння теоретичними та практичними компонентами дисципліни. Дають змогу зрозуміти, чітко структурувати необхідні вміння та критерії щодо відповіді студента. </w:t>
      </w:r>
    </w:p>
    <w:p w14:paraId="12D586E6" w14:textId="77777777" w:rsidR="00121B1C" w:rsidRPr="002E6D6A" w:rsidRDefault="00121B1C" w:rsidP="00121B1C">
      <w:pPr>
        <w:jc w:val="right"/>
      </w:pPr>
      <w:r w:rsidRPr="002E6D6A">
        <w:t>Таблиця 5.</w:t>
      </w:r>
      <w:r>
        <w:t xml:space="preserve">6. </w:t>
      </w:r>
    </w:p>
    <w:p w14:paraId="24A4E6BF" w14:textId="77777777" w:rsidR="00121B1C" w:rsidRPr="00B55133" w:rsidRDefault="00121B1C" w:rsidP="00121B1C">
      <w:pPr>
        <w:ind w:firstLine="709"/>
        <w:jc w:val="both"/>
        <w:rPr>
          <w:highlight w:val="yellow"/>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155"/>
        <w:gridCol w:w="3522"/>
        <w:gridCol w:w="2816"/>
      </w:tblGrid>
      <w:tr w:rsidR="00121B1C" w:rsidRPr="007D3C99" w14:paraId="25E49571" w14:textId="77777777" w:rsidTr="00566C0C">
        <w:trPr>
          <w:trHeight w:val="552"/>
        </w:trPr>
        <w:tc>
          <w:tcPr>
            <w:tcW w:w="1585" w:type="dxa"/>
            <w:shd w:val="clear" w:color="auto" w:fill="auto"/>
          </w:tcPr>
          <w:p w14:paraId="6534E1E9"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    Рівні навчальних досягнень </w:t>
            </w:r>
          </w:p>
        </w:tc>
        <w:tc>
          <w:tcPr>
            <w:tcW w:w="1196" w:type="dxa"/>
            <w:shd w:val="clear" w:color="auto" w:fill="auto"/>
          </w:tcPr>
          <w:p w14:paraId="38CB8E26"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100-бальна шкала </w:t>
            </w:r>
          </w:p>
        </w:tc>
        <w:tc>
          <w:tcPr>
            <w:tcW w:w="6790" w:type="dxa"/>
            <w:gridSpan w:val="2"/>
            <w:shd w:val="clear" w:color="auto" w:fill="auto"/>
          </w:tcPr>
          <w:p w14:paraId="74190DDC"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                 Критерії оцінювання навчальних досягнень </w:t>
            </w:r>
          </w:p>
          <w:p w14:paraId="0035AAC2"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                                         Студент</w:t>
            </w:r>
          </w:p>
        </w:tc>
      </w:tr>
      <w:tr w:rsidR="00121B1C" w:rsidRPr="00B55133" w14:paraId="02C03411" w14:textId="77777777" w:rsidTr="00566C0C">
        <w:tc>
          <w:tcPr>
            <w:tcW w:w="1585" w:type="dxa"/>
            <w:shd w:val="clear" w:color="auto" w:fill="auto"/>
          </w:tcPr>
          <w:p w14:paraId="4D45D609"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p>
        </w:tc>
        <w:tc>
          <w:tcPr>
            <w:tcW w:w="1196" w:type="dxa"/>
            <w:shd w:val="clear" w:color="auto" w:fill="auto"/>
          </w:tcPr>
          <w:p w14:paraId="0B30F229"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p>
        </w:tc>
        <w:tc>
          <w:tcPr>
            <w:tcW w:w="3780" w:type="dxa"/>
            <w:shd w:val="clear" w:color="auto" w:fill="auto"/>
          </w:tcPr>
          <w:p w14:paraId="6FC6CF08"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Теоретична підготовка         </w:t>
            </w:r>
          </w:p>
        </w:tc>
        <w:tc>
          <w:tcPr>
            <w:tcW w:w="3010" w:type="dxa"/>
            <w:shd w:val="clear" w:color="auto" w:fill="auto"/>
          </w:tcPr>
          <w:p w14:paraId="39015254"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Практична підготовка</w:t>
            </w:r>
          </w:p>
        </w:tc>
      </w:tr>
      <w:tr w:rsidR="00121B1C" w:rsidRPr="007D3C99" w14:paraId="71BDDC5C" w14:textId="77777777" w:rsidTr="00566C0C">
        <w:tc>
          <w:tcPr>
            <w:tcW w:w="1585" w:type="dxa"/>
            <w:shd w:val="clear" w:color="auto" w:fill="auto"/>
          </w:tcPr>
          <w:p w14:paraId="229A1199" w14:textId="77777777" w:rsidR="00121B1C" w:rsidRPr="001021A7" w:rsidRDefault="00121B1C" w:rsidP="00566C0C">
            <w:pPr>
              <w:pStyle w:val="Default"/>
              <w:spacing w:after="200" w:line="276" w:lineRule="auto"/>
              <w:jc w:val="both"/>
              <w:rPr>
                <w:b/>
                <w:bCs/>
                <w:color w:val="auto"/>
                <w:sz w:val="18"/>
                <w:szCs w:val="18"/>
                <w:lang w:val="uk-UA" w:eastAsia="en-US"/>
              </w:rPr>
            </w:pPr>
          </w:p>
          <w:p w14:paraId="0BA1CE83"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     </w:t>
            </w:r>
          </w:p>
          <w:p w14:paraId="597C3D59"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       Відмінний </w:t>
            </w:r>
          </w:p>
          <w:p w14:paraId="0E4A5D4C"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p>
        </w:tc>
        <w:tc>
          <w:tcPr>
            <w:tcW w:w="1196" w:type="dxa"/>
            <w:shd w:val="clear" w:color="auto" w:fill="auto"/>
          </w:tcPr>
          <w:p w14:paraId="55E9D78B"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p>
          <w:p w14:paraId="06FECC69"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p>
          <w:p w14:paraId="77F4949C"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    100…90 </w:t>
            </w:r>
          </w:p>
          <w:p w14:paraId="7CF614E9"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p>
        </w:tc>
        <w:tc>
          <w:tcPr>
            <w:tcW w:w="3780" w:type="dxa"/>
            <w:shd w:val="clear" w:color="auto" w:fill="auto"/>
          </w:tcPr>
          <w:p w14:paraId="078D32BF" w14:textId="77777777" w:rsidR="00121B1C" w:rsidRPr="001021A7" w:rsidRDefault="00121B1C" w:rsidP="00566C0C">
            <w:pPr>
              <w:autoSpaceDE w:val="0"/>
              <w:autoSpaceDN w:val="0"/>
              <w:adjustRightInd w:val="0"/>
              <w:rPr>
                <w:sz w:val="18"/>
                <w:szCs w:val="18"/>
              </w:rPr>
            </w:pPr>
            <w:r w:rsidRPr="001021A7">
              <w:rPr>
                <w:sz w:val="18"/>
                <w:szCs w:val="18"/>
              </w:rPr>
              <w:t>- вільно володіє навчальним матеріалом, висловлює свої думки, робить аргументовані висновки, рецензує відповіді інших студентів, творчо виконує індивідуальні та колективні завдання;</w:t>
            </w:r>
          </w:p>
          <w:p w14:paraId="4EE085DA" w14:textId="77777777" w:rsidR="00121B1C" w:rsidRPr="001021A7" w:rsidRDefault="00121B1C" w:rsidP="00566C0C">
            <w:pPr>
              <w:autoSpaceDE w:val="0"/>
              <w:autoSpaceDN w:val="0"/>
              <w:adjustRightInd w:val="0"/>
              <w:rPr>
                <w:sz w:val="18"/>
                <w:szCs w:val="18"/>
              </w:rPr>
            </w:pPr>
            <w:r w:rsidRPr="001021A7">
              <w:rPr>
                <w:sz w:val="18"/>
                <w:szCs w:val="18"/>
              </w:rPr>
              <w:t xml:space="preserve">-  самостійно знаходить додаткову інформацію та використовує її для реалізації поставлених перед ним завдань; </w:t>
            </w:r>
          </w:p>
          <w:p w14:paraId="167BEC71" w14:textId="77777777" w:rsidR="00121B1C" w:rsidRPr="001021A7" w:rsidRDefault="00121B1C" w:rsidP="00566C0C">
            <w:pPr>
              <w:autoSpaceDE w:val="0"/>
              <w:autoSpaceDN w:val="0"/>
              <w:adjustRightInd w:val="0"/>
              <w:rPr>
                <w:sz w:val="18"/>
                <w:szCs w:val="18"/>
              </w:rPr>
            </w:pPr>
            <w:r w:rsidRPr="001021A7">
              <w:rPr>
                <w:sz w:val="18"/>
                <w:szCs w:val="18"/>
              </w:rPr>
              <w:t>- вільно використовує нові інформаційні технології для поповнення власних знань.</w:t>
            </w:r>
          </w:p>
        </w:tc>
        <w:tc>
          <w:tcPr>
            <w:tcW w:w="3010" w:type="dxa"/>
            <w:shd w:val="clear" w:color="auto" w:fill="auto"/>
          </w:tcPr>
          <w:p w14:paraId="2B2A6246" w14:textId="77777777" w:rsidR="00121B1C" w:rsidRPr="001021A7" w:rsidRDefault="00121B1C" w:rsidP="00566C0C">
            <w:pPr>
              <w:pStyle w:val="Default"/>
              <w:rPr>
                <w:color w:val="auto"/>
                <w:sz w:val="18"/>
                <w:szCs w:val="18"/>
                <w:lang w:val="uk-UA" w:eastAsia="en-US"/>
              </w:rPr>
            </w:pPr>
            <w:r w:rsidRPr="001021A7">
              <w:rPr>
                <w:color w:val="auto"/>
                <w:sz w:val="18"/>
                <w:szCs w:val="18"/>
                <w:lang w:val="uk-UA" w:eastAsia="en-US"/>
              </w:rPr>
              <w:t>- може аргументовано обрати раціональний спосіб виконання завдання й оцінити результати власної практичної діяльності;</w:t>
            </w:r>
          </w:p>
          <w:p w14:paraId="1408EC40" w14:textId="77777777" w:rsidR="00121B1C" w:rsidRPr="001021A7" w:rsidRDefault="00121B1C" w:rsidP="00566C0C">
            <w:pPr>
              <w:pStyle w:val="Default"/>
              <w:rPr>
                <w:color w:val="auto"/>
                <w:sz w:val="18"/>
                <w:szCs w:val="18"/>
                <w:lang w:val="uk-UA" w:eastAsia="en-US"/>
              </w:rPr>
            </w:pPr>
            <w:r w:rsidRPr="001021A7">
              <w:rPr>
                <w:color w:val="auto"/>
                <w:sz w:val="18"/>
                <w:szCs w:val="18"/>
                <w:lang w:val="uk-UA" w:eastAsia="en-US"/>
              </w:rPr>
              <w:t xml:space="preserve"> - виконує завдання, не передбачені навчальною програмою;</w:t>
            </w:r>
          </w:p>
          <w:p w14:paraId="355C1E67" w14:textId="77777777" w:rsidR="00121B1C" w:rsidRPr="001021A7" w:rsidRDefault="00121B1C" w:rsidP="00566C0C">
            <w:pPr>
              <w:pStyle w:val="Default"/>
              <w:rPr>
                <w:color w:val="auto"/>
                <w:sz w:val="18"/>
                <w:szCs w:val="18"/>
                <w:lang w:val="uk-UA" w:eastAsia="en-US"/>
              </w:rPr>
            </w:pPr>
            <w:r w:rsidRPr="001021A7">
              <w:rPr>
                <w:color w:val="auto"/>
                <w:sz w:val="18"/>
                <w:szCs w:val="18"/>
                <w:lang w:val="uk-UA" w:eastAsia="en-US"/>
              </w:rPr>
              <w:t xml:space="preserve"> - вільно використовує знання для розв’язання поставлених перед ним завдань. </w:t>
            </w:r>
          </w:p>
          <w:p w14:paraId="2A073660" w14:textId="77777777" w:rsidR="00121B1C" w:rsidRPr="001021A7" w:rsidRDefault="00121B1C" w:rsidP="00566C0C">
            <w:pPr>
              <w:pStyle w:val="13"/>
              <w:spacing w:after="0" w:line="240" w:lineRule="auto"/>
              <w:ind w:left="0"/>
              <w:jc w:val="both"/>
              <w:rPr>
                <w:rFonts w:ascii="Times New Roman" w:hAnsi="Times New Roman"/>
                <w:sz w:val="18"/>
                <w:szCs w:val="18"/>
                <w:lang w:val="uk-UA"/>
              </w:rPr>
            </w:pPr>
          </w:p>
        </w:tc>
      </w:tr>
      <w:tr w:rsidR="00121B1C" w:rsidRPr="007D3C99" w14:paraId="2499E67E" w14:textId="77777777" w:rsidTr="00566C0C">
        <w:tc>
          <w:tcPr>
            <w:tcW w:w="1585" w:type="dxa"/>
            <w:shd w:val="clear" w:color="auto" w:fill="auto"/>
          </w:tcPr>
          <w:p w14:paraId="1BBBAD4F" w14:textId="77777777" w:rsidR="00121B1C" w:rsidRPr="001021A7" w:rsidRDefault="00121B1C" w:rsidP="00566C0C">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    </w:t>
            </w:r>
          </w:p>
          <w:p w14:paraId="09F47B28" w14:textId="77777777" w:rsidR="00121B1C" w:rsidRPr="001021A7" w:rsidRDefault="00121B1C" w:rsidP="00566C0C">
            <w:pPr>
              <w:rPr>
                <w:b/>
                <w:bCs/>
                <w:sz w:val="18"/>
                <w:szCs w:val="18"/>
              </w:rPr>
            </w:pPr>
            <w:r w:rsidRPr="001021A7">
              <w:rPr>
                <w:b/>
                <w:bCs/>
                <w:sz w:val="18"/>
                <w:szCs w:val="18"/>
              </w:rPr>
              <w:t xml:space="preserve">     Достатній </w:t>
            </w:r>
          </w:p>
          <w:p w14:paraId="03255DA4"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p>
        </w:tc>
        <w:tc>
          <w:tcPr>
            <w:tcW w:w="1196" w:type="dxa"/>
            <w:shd w:val="clear" w:color="auto" w:fill="auto"/>
          </w:tcPr>
          <w:p w14:paraId="4B860138"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p>
          <w:p w14:paraId="6EE9945D"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p>
          <w:p w14:paraId="11EDAE85" w14:textId="77777777" w:rsidR="00121B1C" w:rsidRPr="001021A7" w:rsidRDefault="00121B1C" w:rsidP="00566C0C">
            <w:pPr>
              <w:rPr>
                <w:b/>
                <w:bCs/>
                <w:sz w:val="18"/>
                <w:szCs w:val="18"/>
              </w:rPr>
            </w:pPr>
            <w:r w:rsidRPr="001021A7">
              <w:rPr>
                <w:b/>
                <w:bCs/>
                <w:sz w:val="18"/>
                <w:szCs w:val="18"/>
              </w:rPr>
              <w:t xml:space="preserve">89….70 </w:t>
            </w:r>
          </w:p>
          <w:p w14:paraId="664CEC2C"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p>
        </w:tc>
        <w:tc>
          <w:tcPr>
            <w:tcW w:w="3780" w:type="dxa"/>
            <w:shd w:val="clear" w:color="auto" w:fill="auto"/>
          </w:tcPr>
          <w:p w14:paraId="300D353E" w14:textId="77777777" w:rsidR="00121B1C" w:rsidRPr="001021A7" w:rsidRDefault="00121B1C" w:rsidP="00566C0C">
            <w:pPr>
              <w:pStyle w:val="13"/>
              <w:spacing w:after="0" w:line="240" w:lineRule="auto"/>
              <w:ind w:left="0"/>
              <w:rPr>
                <w:rFonts w:ascii="Times New Roman" w:hAnsi="Times New Roman"/>
                <w:sz w:val="18"/>
                <w:szCs w:val="18"/>
                <w:lang w:val="uk-UA"/>
              </w:rPr>
            </w:pPr>
            <w:r w:rsidRPr="001021A7">
              <w:rPr>
                <w:rFonts w:ascii="Times New Roman" w:hAnsi="Times New Roman"/>
                <w:sz w:val="18"/>
                <w:szCs w:val="18"/>
                <w:lang w:val="uk-UA"/>
              </w:rPr>
              <w:t xml:space="preserve">- вільно володіє навчальним матеріалом, застосовує знання на практиці; узагальнює і систематизує навчальну інформацію, але допускає незначні огріхи у порівняннях, формулюванні висновків, застосуванні теоретичних знань на практиці. </w:t>
            </w:r>
          </w:p>
        </w:tc>
        <w:tc>
          <w:tcPr>
            <w:tcW w:w="3010" w:type="dxa"/>
            <w:shd w:val="clear" w:color="auto" w:fill="auto"/>
          </w:tcPr>
          <w:p w14:paraId="05C05C86" w14:textId="77777777" w:rsidR="00121B1C" w:rsidRPr="001021A7" w:rsidRDefault="00121B1C" w:rsidP="00566C0C">
            <w:pPr>
              <w:rPr>
                <w:sz w:val="18"/>
                <w:szCs w:val="18"/>
              </w:rPr>
            </w:pPr>
            <w:r w:rsidRPr="001021A7">
              <w:rPr>
                <w:sz w:val="18"/>
                <w:szCs w:val="18"/>
              </w:rPr>
              <w:t xml:space="preserve">- за зразком самостійно виконує практичні завдання, передбачені програмою; </w:t>
            </w:r>
          </w:p>
          <w:p w14:paraId="3FAA41B8" w14:textId="77777777" w:rsidR="00121B1C" w:rsidRPr="001021A7" w:rsidRDefault="00121B1C" w:rsidP="00566C0C">
            <w:pPr>
              <w:rPr>
                <w:sz w:val="18"/>
                <w:szCs w:val="18"/>
              </w:rPr>
            </w:pPr>
            <w:r w:rsidRPr="001021A7">
              <w:rPr>
                <w:sz w:val="18"/>
                <w:szCs w:val="18"/>
              </w:rPr>
              <w:t xml:space="preserve">- має стійкі навички виконання завдання. </w:t>
            </w:r>
          </w:p>
          <w:p w14:paraId="01A7FCCD" w14:textId="77777777" w:rsidR="00121B1C" w:rsidRPr="001021A7" w:rsidRDefault="00121B1C" w:rsidP="00566C0C">
            <w:pPr>
              <w:pStyle w:val="13"/>
              <w:spacing w:after="0" w:line="240" w:lineRule="auto"/>
              <w:ind w:left="0"/>
              <w:jc w:val="both"/>
              <w:rPr>
                <w:rFonts w:ascii="Times New Roman" w:hAnsi="Times New Roman"/>
                <w:sz w:val="18"/>
                <w:szCs w:val="18"/>
                <w:lang w:val="uk-UA"/>
              </w:rPr>
            </w:pPr>
          </w:p>
        </w:tc>
      </w:tr>
      <w:tr w:rsidR="00121B1C" w:rsidRPr="007D3C99" w14:paraId="05AB47C7" w14:textId="77777777" w:rsidTr="00566C0C">
        <w:tc>
          <w:tcPr>
            <w:tcW w:w="1585" w:type="dxa"/>
            <w:shd w:val="clear" w:color="auto" w:fill="auto"/>
          </w:tcPr>
          <w:p w14:paraId="3F2C3515" w14:textId="77777777" w:rsidR="00121B1C" w:rsidRPr="001021A7" w:rsidRDefault="00121B1C" w:rsidP="00566C0C">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   </w:t>
            </w:r>
          </w:p>
          <w:p w14:paraId="1DFD4CA5" w14:textId="77777777" w:rsidR="00121B1C" w:rsidRPr="001021A7" w:rsidRDefault="00121B1C" w:rsidP="00566C0C">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    Задовільний </w:t>
            </w:r>
          </w:p>
          <w:p w14:paraId="19722837"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p>
        </w:tc>
        <w:tc>
          <w:tcPr>
            <w:tcW w:w="1196" w:type="dxa"/>
            <w:shd w:val="clear" w:color="auto" w:fill="auto"/>
          </w:tcPr>
          <w:p w14:paraId="4B7D8A64"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p>
          <w:p w14:paraId="2A32F1F3"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p>
          <w:p w14:paraId="7F78C606" w14:textId="77777777" w:rsidR="00121B1C" w:rsidRPr="001021A7" w:rsidRDefault="00121B1C" w:rsidP="00566C0C">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69…51 </w:t>
            </w:r>
          </w:p>
          <w:p w14:paraId="5751D0B6"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p>
        </w:tc>
        <w:tc>
          <w:tcPr>
            <w:tcW w:w="3780" w:type="dxa"/>
            <w:shd w:val="clear" w:color="auto" w:fill="auto"/>
          </w:tcPr>
          <w:p w14:paraId="78C0ABC2" w14:textId="77777777" w:rsidR="00121B1C" w:rsidRPr="001021A7" w:rsidRDefault="00121B1C" w:rsidP="00566C0C">
            <w:pPr>
              <w:pStyle w:val="13"/>
              <w:spacing w:after="0" w:line="240" w:lineRule="auto"/>
              <w:ind w:left="0"/>
              <w:rPr>
                <w:rFonts w:ascii="Times New Roman" w:hAnsi="Times New Roman"/>
                <w:sz w:val="18"/>
                <w:szCs w:val="18"/>
                <w:lang w:val="uk-UA"/>
              </w:rPr>
            </w:pPr>
            <w:r w:rsidRPr="001021A7">
              <w:rPr>
                <w:rFonts w:ascii="Times New Roman" w:hAnsi="Times New Roman"/>
                <w:sz w:val="18"/>
                <w:szCs w:val="18"/>
                <w:lang w:val="uk-UA"/>
              </w:rPr>
              <w:t xml:space="preserve">- володіє навчальним матеріалом поверхово, фрагментарно, на рівні запам’ятовування відтворює певну частину навчального матеріалу з елементами логічних </w:t>
            </w:r>
            <w:proofErr w:type="spellStart"/>
            <w:r w:rsidRPr="001021A7">
              <w:rPr>
                <w:rFonts w:ascii="Times New Roman" w:hAnsi="Times New Roman"/>
                <w:sz w:val="18"/>
                <w:szCs w:val="18"/>
                <w:lang w:val="uk-UA"/>
              </w:rPr>
              <w:t>зв’язків</w:t>
            </w:r>
            <w:proofErr w:type="spellEnd"/>
            <w:r w:rsidRPr="001021A7">
              <w:rPr>
                <w:rFonts w:ascii="Times New Roman" w:hAnsi="Times New Roman"/>
                <w:sz w:val="18"/>
                <w:szCs w:val="18"/>
                <w:lang w:val="uk-UA"/>
              </w:rPr>
              <w:t>, знає основні поняття навчального матеріалу.</w:t>
            </w:r>
          </w:p>
        </w:tc>
        <w:tc>
          <w:tcPr>
            <w:tcW w:w="3010" w:type="dxa"/>
            <w:shd w:val="clear" w:color="auto" w:fill="auto"/>
          </w:tcPr>
          <w:p w14:paraId="128A22EC" w14:textId="77777777" w:rsidR="00121B1C" w:rsidRPr="001021A7" w:rsidRDefault="00121B1C" w:rsidP="00566C0C">
            <w:pPr>
              <w:pStyle w:val="Default"/>
              <w:rPr>
                <w:color w:val="auto"/>
                <w:sz w:val="18"/>
                <w:szCs w:val="18"/>
                <w:lang w:val="uk-UA" w:eastAsia="en-US"/>
              </w:rPr>
            </w:pPr>
            <w:r w:rsidRPr="001021A7">
              <w:rPr>
                <w:color w:val="auto"/>
                <w:sz w:val="18"/>
                <w:szCs w:val="18"/>
                <w:lang w:val="uk-UA" w:eastAsia="en-US"/>
              </w:rPr>
              <w:t>- має елементарні, нестійкі навички виконання завдання.</w:t>
            </w:r>
          </w:p>
          <w:p w14:paraId="586A6B82" w14:textId="77777777" w:rsidR="00121B1C" w:rsidRPr="001021A7" w:rsidRDefault="00121B1C" w:rsidP="00566C0C">
            <w:pPr>
              <w:pStyle w:val="13"/>
              <w:spacing w:after="0" w:line="240" w:lineRule="auto"/>
              <w:ind w:left="0"/>
              <w:rPr>
                <w:rFonts w:ascii="Times New Roman" w:hAnsi="Times New Roman"/>
                <w:sz w:val="18"/>
                <w:szCs w:val="18"/>
                <w:lang w:val="uk-UA"/>
              </w:rPr>
            </w:pPr>
          </w:p>
        </w:tc>
      </w:tr>
      <w:tr w:rsidR="00121B1C" w:rsidRPr="007D3C99" w14:paraId="3447D741" w14:textId="77777777" w:rsidTr="00566C0C">
        <w:tc>
          <w:tcPr>
            <w:tcW w:w="1585" w:type="dxa"/>
            <w:shd w:val="clear" w:color="auto" w:fill="auto"/>
          </w:tcPr>
          <w:p w14:paraId="16ED3FD6" w14:textId="77777777" w:rsidR="00121B1C" w:rsidRPr="001021A7" w:rsidRDefault="00121B1C" w:rsidP="00566C0C">
            <w:pPr>
              <w:pStyle w:val="Default"/>
              <w:spacing w:after="200" w:line="276" w:lineRule="auto"/>
              <w:jc w:val="both"/>
              <w:rPr>
                <w:b/>
                <w:bCs/>
                <w:color w:val="auto"/>
                <w:sz w:val="18"/>
                <w:szCs w:val="18"/>
                <w:lang w:val="uk-UA" w:eastAsia="en-US"/>
              </w:rPr>
            </w:pPr>
          </w:p>
          <w:p w14:paraId="26B6C478" w14:textId="77777777" w:rsidR="00121B1C" w:rsidRPr="001021A7" w:rsidRDefault="00121B1C" w:rsidP="00566C0C">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 Незадовільний </w:t>
            </w:r>
          </w:p>
          <w:p w14:paraId="4C9BED42"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p>
        </w:tc>
        <w:tc>
          <w:tcPr>
            <w:tcW w:w="1196" w:type="dxa"/>
            <w:shd w:val="clear" w:color="auto" w:fill="auto"/>
          </w:tcPr>
          <w:p w14:paraId="14E9E9A0" w14:textId="77777777" w:rsidR="00121B1C" w:rsidRPr="001021A7" w:rsidRDefault="00121B1C" w:rsidP="00566C0C">
            <w:pPr>
              <w:pStyle w:val="Default"/>
              <w:spacing w:after="200" w:line="276" w:lineRule="auto"/>
              <w:jc w:val="both"/>
              <w:rPr>
                <w:b/>
                <w:bCs/>
                <w:color w:val="auto"/>
                <w:sz w:val="18"/>
                <w:szCs w:val="18"/>
                <w:lang w:val="uk-UA" w:eastAsia="en-US"/>
              </w:rPr>
            </w:pPr>
          </w:p>
          <w:p w14:paraId="6CB46122" w14:textId="77777777" w:rsidR="00121B1C" w:rsidRPr="001021A7" w:rsidRDefault="00121B1C" w:rsidP="00566C0C">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50…26 </w:t>
            </w:r>
          </w:p>
          <w:p w14:paraId="5EFF5687"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p>
        </w:tc>
        <w:tc>
          <w:tcPr>
            <w:tcW w:w="3780" w:type="dxa"/>
            <w:shd w:val="clear" w:color="auto" w:fill="auto"/>
          </w:tcPr>
          <w:p w14:paraId="04A75895" w14:textId="77777777" w:rsidR="00121B1C" w:rsidRPr="001021A7" w:rsidRDefault="00121B1C" w:rsidP="00566C0C">
            <w:pPr>
              <w:pStyle w:val="Default"/>
              <w:rPr>
                <w:color w:val="auto"/>
                <w:sz w:val="18"/>
                <w:szCs w:val="18"/>
                <w:lang w:val="uk-UA" w:eastAsia="en-US"/>
              </w:rPr>
            </w:pPr>
            <w:r w:rsidRPr="001021A7">
              <w:rPr>
                <w:color w:val="auto"/>
                <w:sz w:val="18"/>
                <w:szCs w:val="18"/>
                <w:lang w:val="uk-UA" w:eastAsia="en-US"/>
              </w:rPr>
              <w:t xml:space="preserve">- має фрагментарні знання (менше половини) при незначному загальному обсязі навчального матеріалу; </w:t>
            </w:r>
          </w:p>
          <w:p w14:paraId="22FDEFF2" w14:textId="77777777" w:rsidR="00121B1C" w:rsidRPr="001021A7" w:rsidRDefault="00121B1C" w:rsidP="00566C0C">
            <w:pPr>
              <w:pStyle w:val="13"/>
              <w:spacing w:after="0" w:line="240" w:lineRule="auto"/>
              <w:ind w:left="0"/>
              <w:rPr>
                <w:rFonts w:ascii="Times New Roman" w:hAnsi="Times New Roman"/>
                <w:sz w:val="18"/>
                <w:szCs w:val="18"/>
                <w:lang w:val="uk-UA"/>
              </w:rPr>
            </w:pPr>
            <w:r w:rsidRPr="001021A7">
              <w:rPr>
                <w:rFonts w:ascii="Times New Roman" w:hAnsi="Times New Roman"/>
                <w:sz w:val="18"/>
                <w:szCs w:val="18"/>
                <w:lang w:val="uk-UA"/>
              </w:rPr>
              <w:t xml:space="preserve">- відсутні сформовані уміння та навички; під час відповіді допускаються суттєві помилки. </w:t>
            </w:r>
          </w:p>
        </w:tc>
        <w:tc>
          <w:tcPr>
            <w:tcW w:w="3010" w:type="dxa"/>
            <w:shd w:val="clear" w:color="auto" w:fill="auto"/>
          </w:tcPr>
          <w:p w14:paraId="02EAEA03" w14:textId="77777777" w:rsidR="00121B1C" w:rsidRPr="001021A7" w:rsidRDefault="00121B1C" w:rsidP="00566C0C">
            <w:pPr>
              <w:pStyle w:val="Default"/>
              <w:jc w:val="both"/>
              <w:rPr>
                <w:color w:val="auto"/>
                <w:sz w:val="18"/>
                <w:szCs w:val="18"/>
                <w:lang w:val="uk-UA" w:eastAsia="en-US"/>
              </w:rPr>
            </w:pPr>
            <w:r w:rsidRPr="001021A7">
              <w:rPr>
                <w:color w:val="auto"/>
                <w:sz w:val="18"/>
                <w:szCs w:val="18"/>
                <w:lang w:val="uk-UA" w:eastAsia="en-US"/>
              </w:rPr>
              <w:t xml:space="preserve">- планує та виконує частину завдання за допомогою викладача. </w:t>
            </w:r>
          </w:p>
          <w:p w14:paraId="0920396E" w14:textId="77777777" w:rsidR="00121B1C" w:rsidRPr="001021A7" w:rsidRDefault="00121B1C" w:rsidP="00566C0C">
            <w:pPr>
              <w:pStyle w:val="13"/>
              <w:spacing w:after="0" w:line="240" w:lineRule="auto"/>
              <w:ind w:left="0"/>
              <w:jc w:val="both"/>
              <w:rPr>
                <w:rFonts w:ascii="Times New Roman" w:hAnsi="Times New Roman"/>
                <w:sz w:val="18"/>
                <w:szCs w:val="18"/>
                <w:lang w:val="uk-UA"/>
              </w:rPr>
            </w:pPr>
          </w:p>
        </w:tc>
      </w:tr>
      <w:tr w:rsidR="00121B1C" w:rsidRPr="007D3C99" w14:paraId="2477EFF7" w14:textId="77777777" w:rsidTr="00566C0C">
        <w:tc>
          <w:tcPr>
            <w:tcW w:w="1585" w:type="dxa"/>
            <w:shd w:val="clear" w:color="auto" w:fill="auto"/>
          </w:tcPr>
          <w:p w14:paraId="43199C1D" w14:textId="77777777" w:rsidR="00121B1C" w:rsidRPr="001021A7" w:rsidRDefault="00121B1C" w:rsidP="00566C0C">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Неприйнятний </w:t>
            </w:r>
          </w:p>
          <w:p w14:paraId="4886E860"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p>
        </w:tc>
        <w:tc>
          <w:tcPr>
            <w:tcW w:w="1196" w:type="dxa"/>
            <w:shd w:val="clear" w:color="auto" w:fill="auto"/>
          </w:tcPr>
          <w:p w14:paraId="7A8D9951" w14:textId="77777777" w:rsidR="00121B1C" w:rsidRPr="001021A7" w:rsidRDefault="00121B1C" w:rsidP="00566C0C">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25…1 </w:t>
            </w:r>
          </w:p>
          <w:p w14:paraId="253FAE97" w14:textId="77777777" w:rsidR="00121B1C" w:rsidRPr="001021A7" w:rsidRDefault="00121B1C" w:rsidP="00566C0C">
            <w:pPr>
              <w:pStyle w:val="13"/>
              <w:spacing w:after="0" w:line="240" w:lineRule="auto"/>
              <w:ind w:left="0"/>
              <w:jc w:val="both"/>
              <w:rPr>
                <w:rFonts w:ascii="Times New Roman" w:hAnsi="Times New Roman"/>
                <w:b/>
                <w:bCs/>
                <w:sz w:val="18"/>
                <w:szCs w:val="18"/>
                <w:lang w:val="uk-UA"/>
              </w:rPr>
            </w:pPr>
          </w:p>
        </w:tc>
        <w:tc>
          <w:tcPr>
            <w:tcW w:w="3780" w:type="dxa"/>
            <w:shd w:val="clear" w:color="auto" w:fill="auto"/>
          </w:tcPr>
          <w:p w14:paraId="17199B91" w14:textId="77777777" w:rsidR="00121B1C" w:rsidRPr="001021A7" w:rsidRDefault="00121B1C" w:rsidP="00566C0C">
            <w:pPr>
              <w:pStyle w:val="Default"/>
              <w:rPr>
                <w:color w:val="auto"/>
                <w:sz w:val="18"/>
                <w:szCs w:val="18"/>
                <w:lang w:val="uk-UA" w:eastAsia="en-US"/>
              </w:rPr>
            </w:pPr>
          </w:p>
          <w:p w14:paraId="4C71D2CE" w14:textId="77777777" w:rsidR="00121B1C" w:rsidRPr="001021A7" w:rsidRDefault="00121B1C" w:rsidP="00566C0C">
            <w:pPr>
              <w:pStyle w:val="Default"/>
              <w:rPr>
                <w:color w:val="auto"/>
                <w:sz w:val="18"/>
                <w:szCs w:val="18"/>
                <w:lang w:val="uk-UA" w:eastAsia="en-US"/>
              </w:rPr>
            </w:pPr>
            <w:r w:rsidRPr="001021A7">
              <w:rPr>
                <w:color w:val="auto"/>
                <w:sz w:val="18"/>
                <w:szCs w:val="18"/>
                <w:lang w:val="uk-UA" w:eastAsia="en-US"/>
              </w:rPr>
              <w:t xml:space="preserve">- студент не володіє навчальним матеріалом. </w:t>
            </w:r>
          </w:p>
          <w:p w14:paraId="45B10D77" w14:textId="77777777" w:rsidR="00121B1C" w:rsidRPr="001021A7" w:rsidRDefault="00121B1C" w:rsidP="00566C0C">
            <w:pPr>
              <w:pStyle w:val="13"/>
              <w:spacing w:after="0" w:line="240" w:lineRule="auto"/>
              <w:ind w:left="0"/>
              <w:jc w:val="both"/>
              <w:rPr>
                <w:rFonts w:ascii="Times New Roman" w:hAnsi="Times New Roman"/>
                <w:sz w:val="18"/>
                <w:szCs w:val="18"/>
                <w:lang w:val="uk-UA"/>
              </w:rPr>
            </w:pPr>
          </w:p>
        </w:tc>
        <w:tc>
          <w:tcPr>
            <w:tcW w:w="3010" w:type="dxa"/>
            <w:shd w:val="clear" w:color="auto" w:fill="auto"/>
          </w:tcPr>
          <w:p w14:paraId="345E65E6" w14:textId="77777777" w:rsidR="00121B1C" w:rsidRPr="001021A7" w:rsidRDefault="00121B1C" w:rsidP="00566C0C">
            <w:pPr>
              <w:pStyle w:val="13"/>
              <w:spacing w:after="0" w:line="240" w:lineRule="auto"/>
              <w:ind w:left="0"/>
              <w:rPr>
                <w:rFonts w:ascii="Times New Roman" w:hAnsi="Times New Roman"/>
                <w:sz w:val="18"/>
                <w:szCs w:val="18"/>
                <w:lang w:val="uk-UA"/>
              </w:rPr>
            </w:pPr>
            <w:r w:rsidRPr="001021A7">
              <w:rPr>
                <w:rFonts w:ascii="Times New Roman" w:hAnsi="Times New Roman"/>
                <w:sz w:val="18"/>
                <w:szCs w:val="18"/>
                <w:lang w:val="uk-UA"/>
              </w:rPr>
              <w:t xml:space="preserve">- виконує лише елементи завдання, потребує постійної допомоги викладача. </w:t>
            </w:r>
          </w:p>
        </w:tc>
      </w:tr>
    </w:tbl>
    <w:p w14:paraId="283D8E2E" w14:textId="77777777" w:rsidR="00121B1C" w:rsidRPr="00B55133" w:rsidRDefault="00121B1C" w:rsidP="00121B1C">
      <w:pPr>
        <w:ind w:left="567"/>
        <w:jc w:val="both"/>
        <w:rPr>
          <w:highlight w:val="yellow"/>
        </w:rPr>
      </w:pPr>
    </w:p>
    <w:bookmarkEnd w:id="2"/>
    <w:p w14:paraId="5C843E12" w14:textId="77777777" w:rsidR="00121B1C" w:rsidRPr="00B55133" w:rsidRDefault="00121B1C" w:rsidP="00121B1C">
      <w:pPr>
        <w:shd w:val="clear" w:color="auto" w:fill="FFFFFF"/>
        <w:autoSpaceDE w:val="0"/>
        <w:autoSpaceDN w:val="0"/>
        <w:adjustRightInd w:val="0"/>
        <w:jc w:val="both"/>
        <w:rPr>
          <w:highlight w:val="yellow"/>
        </w:rPr>
      </w:pPr>
    </w:p>
    <w:p w14:paraId="584E1DB1" w14:textId="77777777" w:rsidR="00121B1C" w:rsidRDefault="00121B1C" w:rsidP="00121B1C">
      <w:pPr>
        <w:pStyle w:val="a3"/>
        <w:spacing w:before="0" w:beforeAutospacing="0" w:after="0" w:afterAutospacing="0"/>
        <w:ind w:firstLine="567"/>
        <w:jc w:val="center"/>
        <w:rPr>
          <w:b/>
        </w:rPr>
      </w:pPr>
      <w:r w:rsidRPr="00D92457">
        <w:rPr>
          <w:b/>
        </w:rPr>
        <w:lastRenderedPageBreak/>
        <w:t>Особливості використання засобів діагностики та контролю за умов дистанційного навчання</w:t>
      </w:r>
    </w:p>
    <w:p w14:paraId="47D5F162" w14:textId="77777777" w:rsidR="00121B1C" w:rsidRPr="00D92457" w:rsidRDefault="00121B1C" w:rsidP="00121B1C">
      <w:pPr>
        <w:pStyle w:val="a3"/>
        <w:spacing w:before="0" w:beforeAutospacing="0" w:after="0" w:afterAutospacing="0"/>
        <w:ind w:firstLine="567"/>
        <w:jc w:val="center"/>
        <w:rPr>
          <w:b/>
        </w:rPr>
      </w:pPr>
    </w:p>
    <w:p w14:paraId="759A0D85" w14:textId="77777777" w:rsidR="00121B1C" w:rsidRPr="00D92457" w:rsidRDefault="00121B1C" w:rsidP="00121B1C">
      <w:pPr>
        <w:pStyle w:val="a3"/>
        <w:spacing w:before="0" w:beforeAutospacing="0" w:after="0" w:afterAutospacing="0"/>
        <w:ind w:firstLine="567"/>
        <w:jc w:val="both"/>
        <w:rPr>
          <w:shd w:val="clear" w:color="auto" w:fill="FFFFFF"/>
        </w:rPr>
      </w:pPr>
      <w:r w:rsidRPr="00D92457">
        <w:t xml:space="preserve">В умовах використання формату онлайн-навчання (дистанційного навчання) із застосуванням корпоративної мережі Google Meet названі засоби, методи і форми визначаються за домовленістю зі студентським колективом і, в залежності від зручного виду взаємодії, </w:t>
      </w:r>
      <w:r w:rsidRPr="00D92457">
        <w:rPr>
          <w:shd w:val="clear" w:color="auto" w:fill="FFFFFF"/>
        </w:rPr>
        <w:t>застосовуються з  допомогою існуючих функцій групових чатів та відео-конференцій.</w:t>
      </w:r>
    </w:p>
    <w:p w14:paraId="3205AE1D" w14:textId="77777777" w:rsidR="00121B1C" w:rsidRPr="00D92457" w:rsidRDefault="00121B1C" w:rsidP="00121B1C">
      <w:pPr>
        <w:pStyle w:val="a3"/>
        <w:spacing w:before="0" w:beforeAutospacing="0" w:after="0" w:afterAutospacing="0"/>
        <w:ind w:firstLine="567"/>
        <w:jc w:val="both"/>
        <w:rPr>
          <w:shd w:val="clear" w:color="auto" w:fill="FFFFFF"/>
        </w:rPr>
      </w:pPr>
      <w:r w:rsidRPr="00D92457">
        <w:rPr>
          <w:shd w:val="clear" w:color="auto" w:fill="FFFFFF"/>
        </w:rPr>
        <w:t>Для ефективного засвоєння тематики є можливість демонстрації необхідних матеріалів на робочому столі комп’ютерного технічного засобу під час занять і семінарів. Зокрема, у разі потреби, під час онлайн-заняття можна надати доступ до свого екрану, щоб показати презентації або іншу тематичну інформацію на робочому столі. </w:t>
      </w:r>
    </w:p>
    <w:p w14:paraId="1EF55FAF" w14:textId="77777777" w:rsidR="00121B1C" w:rsidRPr="00D92457" w:rsidRDefault="00121B1C" w:rsidP="00121B1C">
      <w:pPr>
        <w:pStyle w:val="a3"/>
        <w:spacing w:before="0" w:beforeAutospacing="0" w:after="0" w:afterAutospacing="0"/>
        <w:ind w:firstLine="567"/>
        <w:jc w:val="both"/>
      </w:pPr>
      <w:r w:rsidRPr="00D92457">
        <w:t>Планування лекційних і семінарських занять, модульних контрольних робіт, звітування за індивідуальну та іншу передбачену програмою роботу зі студентами, а також підсумкова перевірка знань у формі іспиту здійснюється заздалегідь за допомогою прив’язки до гугл-календаря. Синхронізація запланованих заходів виконується автоматично на всіх зручних для їх проведення пристроях. </w:t>
      </w:r>
    </w:p>
    <w:p w14:paraId="3BC19F15" w14:textId="0E00B19D" w:rsidR="00121B1C" w:rsidRDefault="00121B1C"/>
    <w:p w14:paraId="4BAA845D" w14:textId="67A4C3B1" w:rsidR="00121B1C" w:rsidRDefault="00121B1C"/>
    <w:p w14:paraId="3EBEDD99" w14:textId="77777777" w:rsidR="009C47D7" w:rsidRPr="00A4737A" w:rsidRDefault="009C47D7" w:rsidP="009C47D7">
      <w:pPr>
        <w:jc w:val="center"/>
        <w:rPr>
          <w:b/>
        </w:rPr>
      </w:pPr>
      <w:r>
        <w:rPr>
          <w:b/>
        </w:rPr>
        <w:t>6</w:t>
      </w:r>
      <w:r w:rsidRPr="00A4737A">
        <w:rPr>
          <w:b/>
        </w:rPr>
        <w:t>. П</w:t>
      </w:r>
      <w:r>
        <w:rPr>
          <w:b/>
        </w:rPr>
        <w:t>РОГРАМА НАВЧАЛЬНОЇ ДИСЦИПЛІНИ</w:t>
      </w:r>
    </w:p>
    <w:p w14:paraId="3B47FA8B" w14:textId="7ABA4079" w:rsidR="009C47D7" w:rsidRDefault="009C47D7" w:rsidP="009C47D7">
      <w:r>
        <w:t xml:space="preserve">                                                    </w:t>
      </w:r>
      <w:r w:rsidRPr="00764B5B">
        <w:t>6.1. Зміст навчальної дисципліни</w:t>
      </w:r>
    </w:p>
    <w:p w14:paraId="56486DD9" w14:textId="77777777" w:rsidR="009C47D7" w:rsidRDefault="009C47D7" w:rsidP="009C47D7"/>
    <w:p w14:paraId="536376AB" w14:textId="77777777" w:rsidR="009C47D7" w:rsidRPr="00FD69A7" w:rsidRDefault="009C47D7" w:rsidP="009C47D7">
      <w:pPr>
        <w:tabs>
          <w:tab w:val="center" w:pos="4677"/>
          <w:tab w:val="right" w:pos="9355"/>
        </w:tabs>
        <w:autoSpaceDE w:val="0"/>
        <w:autoSpaceDN w:val="0"/>
        <w:adjustRightInd w:val="0"/>
        <w:snapToGrid w:val="0"/>
        <w:jc w:val="both"/>
        <w:rPr>
          <w:b/>
          <w:szCs w:val="28"/>
        </w:rPr>
      </w:pPr>
      <w:r w:rsidRPr="00FD69A7">
        <w:rPr>
          <w:b/>
          <w:szCs w:val="28"/>
        </w:rPr>
        <w:t>Тема  1. Становлення концепції стр</w:t>
      </w:r>
      <w:r>
        <w:rPr>
          <w:b/>
          <w:szCs w:val="28"/>
        </w:rPr>
        <w:t>а</w:t>
      </w:r>
      <w:r w:rsidRPr="00FD69A7">
        <w:rPr>
          <w:b/>
          <w:szCs w:val="28"/>
        </w:rPr>
        <w:t>тегічного управління.</w:t>
      </w:r>
    </w:p>
    <w:p w14:paraId="29CC6599"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1. Передумови стратегічного управління.</w:t>
      </w:r>
    </w:p>
    <w:p w14:paraId="21627281"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2. Еволюція концепції стратегічного управління.</w:t>
      </w:r>
    </w:p>
    <w:p w14:paraId="58CF831F"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3. Школи стратегічного управління.</w:t>
      </w:r>
    </w:p>
    <w:p w14:paraId="2BE6284F"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4. Поняття стратегічного управління.</w:t>
      </w:r>
    </w:p>
    <w:p w14:paraId="37A535B1"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5. Модель стратегічного управління.</w:t>
      </w:r>
    </w:p>
    <w:p w14:paraId="58099CB8" w14:textId="77777777" w:rsidR="009C47D7" w:rsidRPr="00FD69A7" w:rsidRDefault="009C47D7" w:rsidP="009C47D7">
      <w:pPr>
        <w:tabs>
          <w:tab w:val="center" w:pos="4677"/>
          <w:tab w:val="right" w:pos="9355"/>
        </w:tabs>
        <w:autoSpaceDE w:val="0"/>
        <w:autoSpaceDN w:val="0"/>
        <w:adjustRightInd w:val="0"/>
        <w:snapToGrid w:val="0"/>
        <w:jc w:val="both"/>
        <w:rPr>
          <w:szCs w:val="28"/>
        </w:rPr>
      </w:pPr>
    </w:p>
    <w:p w14:paraId="03CE1B62" w14:textId="77777777" w:rsidR="009C47D7" w:rsidRPr="00F124F7" w:rsidRDefault="009C47D7" w:rsidP="009C47D7">
      <w:pPr>
        <w:tabs>
          <w:tab w:val="center" w:pos="4677"/>
          <w:tab w:val="right" w:pos="9355"/>
        </w:tabs>
        <w:autoSpaceDE w:val="0"/>
        <w:autoSpaceDN w:val="0"/>
        <w:adjustRightInd w:val="0"/>
        <w:snapToGrid w:val="0"/>
        <w:jc w:val="both"/>
        <w:rPr>
          <w:b/>
          <w:szCs w:val="28"/>
        </w:rPr>
      </w:pPr>
      <w:r w:rsidRPr="00F124F7">
        <w:rPr>
          <w:b/>
          <w:szCs w:val="28"/>
        </w:rPr>
        <w:t>Тема  2.  Цільовий підхід, як основа стратегічного управління.</w:t>
      </w:r>
    </w:p>
    <w:p w14:paraId="14FD3E98"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 xml:space="preserve">1. Стратегічне бачення. </w:t>
      </w:r>
    </w:p>
    <w:p w14:paraId="52570557"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2. Місія.</w:t>
      </w:r>
    </w:p>
    <w:p w14:paraId="6F74B651"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3. Цілі в стратегічному управлінні.</w:t>
      </w:r>
    </w:p>
    <w:p w14:paraId="6B8327DA" w14:textId="77777777" w:rsidR="009C47D7" w:rsidRPr="00FD69A7" w:rsidRDefault="009C47D7" w:rsidP="009C47D7">
      <w:pPr>
        <w:tabs>
          <w:tab w:val="center" w:pos="4677"/>
          <w:tab w:val="right" w:pos="9355"/>
        </w:tabs>
        <w:autoSpaceDE w:val="0"/>
        <w:autoSpaceDN w:val="0"/>
        <w:adjustRightInd w:val="0"/>
        <w:snapToGrid w:val="0"/>
        <w:jc w:val="both"/>
        <w:rPr>
          <w:szCs w:val="28"/>
        </w:rPr>
      </w:pPr>
    </w:p>
    <w:p w14:paraId="219CBBBA" w14:textId="77777777" w:rsidR="009C47D7" w:rsidRPr="00101C9F" w:rsidRDefault="009C47D7" w:rsidP="009C47D7">
      <w:pPr>
        <w:tabs>
          <w:tab w:val="center" w:pos="4677"/>
          <w:tab w:val="right" w:pos="9355"/>
        </w:tabs>
        <w:autoSpaceDE w:val="0"/>
        <w:autoSpaceDN w:val="0"/>
        <w:adjustRightInd w:val="0"/>
        <w:snapToGrid w:val="0"/>
        <w:jc w:val="both"/>
        <w:rPr>
          <w:b/>
          <w:szCs w:val="28"/>
        </w:rPr>
      </w:pPr>
      <w:r w:rsidRPr="00101C9F">
        <w:rPr>
          <w:b/>
          <w:szCs w:val="28"/>
        </w:rPr>
        <w:t>Тема  3. Сутність середовища підприємства.</w:t>
      </w:r>
    </w:p>
    <w:p w14:paraId="14DA86D8"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1. Середовище підприємства як об’єкт стратегічного аналізу.</w:t>
      </w:r>
    </w:p>
    <w:p w14:paraId="1E73CFC2"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2. Чинники макросередовища та мікросередовища підприємства.</w:t>
      </w:r>
    </w:p>
    <w:p w14:paraId="5BF5FD4C"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3. Внутрішнє середовище підприємства.</w:t>
      </w:r>
    </w:p>
    <w:p w14:paraId="070332D1" w14:textId="77777777" w:rsidR="009C47D7" w:rsidRPr="00FD69A7" w:rsidRDefault="009C47D7" w:rsidP="009C47D7">
      <w:pPr>
        <w:tabs>
          <w:tab w:val="center" w:pos="4677"/>
          <w:tab w:val="right" w:pos="9355"/>
        </w:tabs>
        <w:autoSpaceDE w:val="0"/>
        <w:autoSpaceDN w:val="0"/>
        <w:adjustRightInd w:val="0"/>
        <w:snapToGrid w:val="0"/>
        <w:jc w:val="both"/>
        <w:rPr>
          <w:szCs w:val="28"/>
        </w:rPr>
      </w:pPr>
    </w:p>
    <w:p w14:paraId="20C1261D" w14:textId="77777777" w:rsidR="009C47D7" w:rsidRPr="00C37AD3" w:rsidRDefault="009C47D7" w:rsidP="009C47D7">
      <w:pPr>
        <w:tabs>
          <w:tab w:val="center" w:pos="4677"/>
          <w:tab w:val="right" w:pos="9355"/>
        </w:tabs>
        <w:autoSpaceDE w:val="0"/>
        <w:autoSpaceDN w:val="0"/>
        <w:adjustRightInd w:val="0"/>
        <w:snapToGrid w:val="0"/>
        <w:jc w:val="both"/>
        <w:rPr>
          <w:b/>
          <w:szCs w:val="28"/>
        </w:rPr>
      </w:pPr>
      <w:r w:rsidRPr="00C37AD3">
        <w:rPr>
          <w:b/>
          <w:szCs w:val="28"/>
        </w:rPr>
        <w:t>Тема 4. Стратегічний аналіз середовища підприємства.</w:t>
      </w:r>
    </w:p>
    <w:p w14:paraId="2CDFE421"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 xml:space="preserve">1. Зміст стратегічного аналізу середовища підприємства. </w:t>
      </w:r>
    </w:p>
    <w:p w14:paraId="243F854E"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 xml:space="preserve">2. Аналіз можливостей і загроз. </w:t>
      </w:r>
    </w:p>
    <w:p w14:paraId="33E9C778"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 xml:space="preserve">3. Аналіз привабливості галузі і конкуренції в ній. </w:t>
      </w:r>
    </w:p>
    <w:p w14:paraId="2A962109" w14:textId="77777777" w:rsidR="009C47D7" w:rsidRPr="00FD69A7" w:rsidRDefault="009C47D7" w:rsidP="009C47D7">
      <w:pPr>
        <w:tabs>
          <w:tab w:val="center" w:pos="4677"/>
          <w:tab w:val="right" w:pos="9355"/>
        </w:tabs>
        <w:autoSpaceDE w:val="0"/>
        <w:autoSpaceDN w:val="0"/>
        <w:adjustRightInd w:val="0"/>
        <w:snapToGrid w:val="0"/>
        <w:jc w:val="both"/>
        <w:rPr>
          <w:szCs w:val="28"/>
        </w:rPr>
      </w:pPr>
    </w:p>
    <w:p w14:paraId="5C7E12F6" w14:textId="77777777" w:rsidR="009C47D7" w:rsidRPr="00CA441A" w:rsidRDefault="009C47D7" w:rsidP="009C47D7">
      <w:pPr>
        <w:tabs>
          <w:tab w:val="center" w:pos="4677"/>
          <w:tab w:val="right" w:pos="9355"/>
        </w:tabs>
        <w:autoSpaceDE w:val="0"/>
        <w:autoSpaceDN w:val="0"/>
        <w:adjustRightInd w:val="0"/>
        <w:snapToGrid w:val="0"/>
        <w:jc w:val="both"/>
        <w:rPr>
          <w:b/>
          <w:szCs w:val="28"/>
        </w:rPr>
      </w:pPr>
      <w:r w:rsidRPr="000E4C21">
        <w:rPr>
          <w:b/>
          <w:szCs w:val="28"/>
        </w:rPr>
        <w:t>Тема 5. Формування господ</w:t>
      </w:r>
      <w:r>
        <w:rPr>
          <w:b/>
          <w:szCs w:val="28"/>
        </w:rPr>
        <w:t>а</w:t>
      </w:r>
      <w:r w:rsidRPr="000E4C21">
        <w:rPr>
          <w:b/>
          <w:szCs w:val="28"/>
        </w:rPr>
        <w:t>рського портфелю підприємства.</w:t>
      </w:r>
      <w:r>
        <w:rPr>
          <w:b/>
          <w:szCs w:val="28"/>
        </w:rPr>
        <w:t xml:space="preserve"> </w:t>
      </w:r>
      <w:r w:rsidRPr="00CA441A">
        <w:rPr>
          <w:b/>
          <w:szCs w:val="28"/>
        </w:rPr>
        <w:t>Стр</w:t>
      </w:r>
      <w:r>
        <w:rPr>
          <w:b/>
          <w:szCs w:val="28"/>
        </w:rPr>
        <w:t>а</w:t>
      </w:r>
      <w:r w:rsidRPr="00CA441A">
        <w:rPr>
          <w:b/>
          <w:szCs w:val="28"/>
        </w:rPr>
        <w:t>тегічний набір.</w:t>
      </w:r>
    </w:p>
    <w:p w14:paraId="6BAA4626"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1. Поняття господарський портфель підприємства та його складові.</w:t>
      </w:r>
    </w:p>
    <w:p w14:paraId="7E521763"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2. Підходи до визначення складових господарського портфелю.</w:t>
      </w:r>
    </w:p>
    <w:p w14:paraId="2E582D46" w14:textId="77777777" w:rsidR="009C47D7" w:rsidRPr="00FD69A7" w:rsidRDefault="009C47D7" w:rsidP="009C47D7">
      <w:pPr>
        <w:tabs>
          <w:tab w:val="center" w:pos="4677"/>
          <w:tab w:val="right" w:pos="9355"/>
        </w:tabs>
        <w:autoSpaceDE w:val="0"/>
        <w:autoSpaceDN w:val="0"/>
        <w:adjustRightInd w:val="0"/>
        <w:snapToGrid w:val="0"/>
        <w:jc w:val="both"/>
        <w:rPr>
          <w:szCs w:val="28"/>
        </w:rPr>
      </w:pPr>
      <w:r>
        <w:rPr>
          <w:szCs w:val="28"/>
        </w:rPr>
        <w:t>3</w:t>
      </w:r>
      <w:r w:rsidRPr="00FD69A7">
        <w:rPr>
          <w:szCs w:val="28"/>
        </w:rPr>
        <w:t xml:space="preserve">. Сутність стратегії та стратегічного набору підприємства. </w:t>
      </w:r>
    </w:p>
    <w:p w14:paraId="07CD9719" w14:textId="77777777" w:rsidR="009C47D7" w:rsidRPr="00FD69A7" w:rsidRDefault="009C47D7" w:rsidP="009C47D7">
      <w:pPr>
        <w:tabs>
          <w:tab w:val="center" w:pos="4677"/>
          <w:tab w:val="right" w:pos="9355"/>
        </w:tabs>
        <w:autoSpaceDE w:val="0"/>
        <w:autoSpaceDN w:val="0"/>
        <w:adjustRightInd w:val="0"/>
        <w:snapToGrid w:val="0"/>
        <w:jc w:val="both"/>
        <w:rPr>
          <w:szCs w:val="28"/>
        </w:rPr>
      </w:pPr>
      <w:r>
        <w:rPr>
          <w:szCs w:val="28"/>
        </w:rPr>
        <w:t>4</w:t>
      </w:r>
      <w:r w:rsidRPr="00FD69A7">
        <w:rPr>
          <w:szCs w:val="28"/>
        </w:rPr>
        <w:t>. Формування ефективного стратегічного набору.</w:t>
      </w:r>
    </w:p>
    <w:p w14:paraId="752A4430" w14:textId="77777777" w:rsidR="009C47D7" w:rsidRDefault="009C47D7" w:rsidP="009C47D7">
      <w:pPr>
        <w:tabs>
          <w:tab w:val="center" w:pos="4677"/>
          <w:tab w:val="right" w:pos="9355"/>
        </w:tabs>
        <w:autoSpaceDE w:val="0"/>
        <w:autoSpaceDN w:val="0"/>
        <w:adjustRightInd w:val="0"/>
        <w:snapToGrid w:val="0"/>
        <w:jc w:val="both"/>
        <w:rPr>
          <w:szCs w:val="28"/>
        </w:rPr>
      </w:pPr>
    </w:p>
    <w:p w14:paraId="7186E8C9" w14:textId="77777777" w:rsidR="009C47D7" w:rsidRPr="00A51351" w:rsidRDefault="009C47D7" w:rsidP="009C47D7">
      <w:pPr>
        <w:tabs>
          <w:tab w:val="center" w:pos="4677"/>
          <w:tab w:val="right" w:pos="9355"/>
        </w:tabs>
        <w:autoSpaceDE w:val="0"/>
        <w:autoSpaceDN w:val="0"/>
        <w:adjustRightInd w:val="0"/>
        <w:snapToGrid w:val="0"/>
        <w:jc w:val="both"/>
        <w:rPr>
          <w:b/>
          <w:szCs w:val="28"/>
        </w:rPr>
      </w:pPr>
      <w:r w:rsidRPr="00A51351">
        <w:rPr>
          <w:b/>
          <w:szCs w:val="28"/>
        </w:rPr>
        <w:t xml:space="preserve">Тема </w:t>
      </w:r>
      <w:r>
        <w:rPr>
          <w:b/>
          <w:szCs w:val="28"/>
        </w:rPr>
        <w:t>6</w:t>
      </w:r>
      <w:r w:rsidRPr="00A51351">
        <w:rPr>
          <w:b/>
          <w:szCs w:val="28"/>
        </w:rPr>
        <w:t>. Система стратегій підприємства.</w:t>
      </w:r>
    </w:p>
    <w:p w14:paraId="5F9D50E4"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1. Корпоративні стратегії підприємства.</w:t>
      </w:r>
    </w:p>
    <w:p w14:paraId="31352DFE"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2. Ділові стратегії підприємства.</w:t>
      </w:r>
    </w:p>
    <w:p w14:paraId="60324A14"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3. Функціональні стратегії та їх взаємозв’язок.</w:t>
      </w:r>
    </w:p>
    <w:p w14:paraId="0450D52F"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lastRenderedPageBreak/>
        <w:t>4. Операційні стратегії.</w:t>
      </w:r>
    </w:p>
    <w:p w14:paraId="2C0F1F7A" w14:textId="77777777" w:rsidR="009C47D7" w:rsidRPr="00FD69A7" w:rsidRDefault="009C47D7" w:rsidP="009C47D7">
      <w:pPr>
        <w:tabs>
          <w:tab w:val="center" w:pos="4677"/>
          <w:tab w:val="right" w:pos="9355"/>
        </w:tabs>
        <w:autoSpaceDE w:val="0"/>
        <w:autoSpaceDN w:val="0"/>
        <w:adjustRightInd w:val="0"/>
        <w:snapToGrid w:val="0"/>
        <w:jc w:val="both"/>
        <w:rPr>
          <w:szCs w:val="28"/>
        </w:rPr>
      </w:pPr>
    </w:p>
    <w:p w14:paraId="5B375606" w14:textId="77777777" w:rsidR="009C47D7" w:rsidRPr="00A51351" w:rsidRDefault="009C47D7" w:rsidP="009C47D7">
      <w:pPr>
        <w:tabs>
          <w:tab w:val="center" w:pos="4677"/>
          <w:tab w:val="right" w:pos="9355"/>
        </w:tabs>
        <w:autoSpaceDE w:val="0"/>
        <w:autoSpaceDN w:val="0"/>
        <w:adjustRightInd w:val="0"/>
        <w:snapToGrid w:val="0"/>
        <w:jc w:val="both"/>
        <w:rPr>
          <w:b/>
          <w:szCs w:val="28"/>
        </w:rPr>
      </w:pPr>
      <w:r w:rsidRPr="00A51351">
        <w:rPr>
          <w:b/>
          <w:szCs w:val="28"/>
        </w:rPr>
        <w:t xml:space="preserve">Тема </w:t>
      </w:r>
      <w:r>
        <w:rPr>
          <w:b/>
          <w:szCs w:val="28"/>
        </w:rPr>
        <w:t>7</w:t>
      </w:r>
      <w:r w:rsidRPr="00A51351">
        <w:rPr>
          <w:b/>
          <w:szCs w:val="28"/>
        </w:rPr>
        <w:t>. Альтернативність у стратегічному виборі.</w:t>
      </w:r>
    </w:p>
    <w:p w14:paraId="74EC01B0"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1. Поняття стратегічних альтернатив.</w:t>
      </w:r>
    </w:p>
    <w:p w14:paraId="1D09B127"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2. Методи вибору стратегічних альтернатив.</w:t>
      </w:r>
    </w:p>
    <w:p w14:paraId="17DDF485"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3. Експертні методи в стратегічному виборі.</w:t>
      </w:r>
    </w:p>
    <w:p w14:paraId="38FA5381" w14:textId="77777777" w:rsidR="009C47D7" w:rsidRPr="00FD69A7" w:rsidRDefault="009C47D7" w:rsidP="009C47D7">
      <w:pPr>
        <w:tabs>
          <w:tab w:val="center" w:pos="4677"/>
          <w:tab w:val="right" w:pos="9355"/>
        </w:tabs>
        <w:autoSpaceDE w:val="0"/>
        <w:autoSpaceDN w:val="0"/>
        <w:adjustRightInd w:val="0"/>
        <w:snapToGrid w:val="0"/>
        <w:jc w:val="both"/>
        <w:rPr>
          <w:szCs w:val="28"/>
        </w:rPr>
      </w:pPr>
    </w:p>
    <w:p w14:paraId="766256C0" w14:textId="77777777" w:rsidR="009C47D7" w:rsidRPr="00A51351" w:rsidRDefault="009C47D7" w:rsidP="009C47D7">
      <w:pPr>
        <w:tabs>
          <w:tab w:val="center" w:pos="4677"/>
          <w:tab w:val="right" w:pos="9355"/>
        </w:tabs>
        <w:autoSpaceDE w:val="0"/>
        <w:autoSpaceDN w:val="0"/>
        <w:adjustRightInd w:val="0"/>
        <w:snapToGrid w:val="0"/>
        <w:jc w:val="both"/>
        <w:rPr>
          <w:b/>
          <w:szCs w:val="28"/>
        </w:rPr>
      </w:pPr>
      <w:r w:rsidRPr="00A51351">
        <w:rPr>
          <w:b/>
          <w:szCs w:val="28"/>
        </w:rPr>
        <w:t xml:space="preserve">Тема  </w:t>
      </w:r>
      <w:r>
        <w:rPr>
          <w:b/>
          <w:szCs w:val="28"/>
        </w:rPr>
        <w:t>8</w:t>
      </w:r>
      <w:r w:rsidRPr="00A51351">
        <w:rPr>
          <w:b/>
          <w:szCs w:val="28"/>
        </w:rPr>
        <w:t>. Стратегічне планування в системі упр</w:t>
      </w:r>
      <w:r>
        <w:rPr>
          <w:b/>
          <w:szCs w:val="28"/>
        </w:rPr>
        <w:t>а</w:t>
      </w:r>
      <w:r w:rsidRPr="00A51351">
        <w:rPr>
          <w:b/>
          <w:szCs w:val="28"/>
        </w:rPr>
        <w:t>вління підприємством.</w:t>
      </w:r>
    </w:p>
    <w:p w14:paraId="35A6EA41"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 xml:space="preserve">1. Сутність стратегічного планування. </w:t>
      </w:r>
    </w:p>
    <w:p w14:paraId="5F7585AB"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2. Вимоги до стратегічного плану.</w:t>
      </w:r>
    </w:p>
    <w:p w14:paraId="3A95EAF5"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3. Принципи стратегічного планування.</w:t>
      </w:r>
    </w:p>
    <w:p w14:paraId="246379D2"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4. Етапи стратегічного планування.</w:t>
      </w:r>
    </w:p>
    <w:p w14:paraId="17452557"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5. Підходи до стратегічного планування.</w:t>
      </w:r>
    </w:p>
    <w:p w14:paraId="52B628FC"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6. Причини непрацюючих планів.</w:t>
      </w:r>
    </w:p>
    <w:p w14:paraId="314F3619" w14:textId="77777777" w:rsidR="009C47D7" w:rsidRPr="00FD69A7" w:rsidRDefault="009C47D7" w:rsidP="009C47D7">
      <w:pPr>
        <w:tabs>
          <w:tab w:val="center" w:pos="4677"/>
          <w:tab w:val="right" w:pos="9355"/>
        </w:tabs>
        <w:autoSpaceDE w:val="0"/>
        <w:autoSpaceDN w:val="0"/>
        <w:adjustRightInd w:val="0"/>
        <w:snapToGrid w:val="0"/>
        <w:jc w:val="both"/>
        <w:rPr>
          <w:szCs w:val="28"/>
        </w:rPr>
      </w:pPr>
    </w:p>
    <w:p w14:paraId="46DB1BCC" w14:textId="77777777" w:rsidR="009C47D7" w:rsidRPr="00A51351" w:rsidRDefault="009C47D7" w:rsidP="009C47D7">
      <w:pPr>
        <w:tabs>
          <w:tab w:val="center" w:pos="4677"/>
          <w:tab w:val="right" w:pos="9355"/>
        </w:tabs>
        <w:autoSpaceDE w:val="0"/>
        <w:autoSpaceDN w:val="0"/>
        <w:adjustRightInd w:val="0"/>
        <w:snapToGrid w:val="0"/>
        <w:jc w:val="both"/>
        <w:rPr>
          <w:b/>
          <w:szCs w:val="28"/>
        </w:rPr>
      </w:pPr>
      <w:r w:rsidRPr="00A51351">
        <w:rPr>
          <w:b/>
          <w:szCs w:val="28"/>
        </w:rPr>
        <w:t xml:space="preserve">Тема </w:t>
      </w:r>
      <w:r>
        <w:rPr>
          <w:b/>
          <w:szCs w:val="28"/>
        </w:rPr>
        <w:t>9</w:t>
      </w:r>
      <w:r w:rsidRPr="00A51351">
        <w:rPr>
          <w:b/>
          <w:szCs w:val="28"/>
        </w:rPr>
        <w:t>. Реалізація стратегії підприємства.</w:t>
      </w:r>
    </w:p>
    <w:p w14:paraId="5EC63C38"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1. Завдання, що розв’язуються при реалізації стратегії.</w:t>
      </w:r>
    </w:p>
    <w:p w14:paraId="76012BBF"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2. Стратегічні зміни, як важливий фактор успішної реалізації стратегії.</w:t>
      </w:r>
    </w:p>
    <w:p w14:paraId="25F844CF"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3. Роль вищого керівництва в реалізації стратегії.</w:t>
      </w:r>
    </w:p>
    <w:p w14:paraId="40748DF2"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4. Значення організаційної структури в реалізації стратегії.</w:t>
      </w:r>
    </w:p>
    <w:p w14:paraId="52764119"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5. Мотивація персоналу в процесі реалізації стратегії.</w:t>
      </w:r>
    </w:p>
    <w:p w14:paraId="1DAC412A"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6. Організаційна культура в забезпеченні ефективності стратегії.</w:t>
      </w:r>
    </w:p>
    <w:p w14:paraId="744C9D01" w14:textId="77777777" w:rsidR="009C47D7" w:rsidRPr="00FD69A7" w:rsidRDefault="009C47D7" w:rsidP="009C47D7">
      <w:pPr>
        <w:tabs>
          <w:tab w:val="center" w:pos="4677"/>
          <w:tab w:val="right" w:pos="9355"/>
        </w:tabs>
        <w:autoSpaceDE w:val="0"/>
        <w:autoSpaceDN w:val="0"/>
        <w:adjustRightInd w:val="0"/>
        <w:snapToGrid w:val="0"/>
        <w:jc w:val="both"/>
        <w:rPr>
          <w:szCs w:val="28"/>
        </w:rPr>
      </w:pPr>
    </w:p>
    <w:p w14:paraId="3A302AC5" w14:textId="77777777" w:rsidR="009C47D7" w:rsidRPr="00A51351" w:rsidRDefault="009C47D7" w:rsidP="009C47D7">
      <w:pPr>
        <w:tabs>
          <w:tab w:val="center" w:pos="4677"/>
          <w:tab w:val="right" w:pos="9355"/>
        </w:tabs>
        <w:autoSpaceDE w:val="0"/>
        <w:autoSpaceDN w:val="0"/>
        <w:adjustRightInd w:val="0"/>
        <w:snapToGrid w:val="0"/>
        <w:jc w:val="both"/>
        <w:rPr>
          <w:b/>
          <w:szCs w:val="28"/>
        </w:rPr>
      </w:pPr>
      <w:r w:rsidRPr="00A51351">
        <w:rPr>
          <w:b/>
          <w:szCs w:val="28"/>
        </w:rPr>
        <w:t>Тема 1</w:t>
      </w:r>
      <w:r>
        <w:rPr>
          <w:b/>
          <w:szCs w:val="28"/>
        </w:rPr>
        <w:t>0</w:t>
      </w:r>
      <w:r w:rsidRPr="00A51351">
        <w:rPr>
          <w:b/>
          <w:szCs w:val="28"/>
        </w:rPr>
        <w:t>. Інформаційне забезпечення реалізації стратегії.</w:t>
      </w:r>
      <w:r>
        <w:rPr>
          <w:b/>
          <w:szCs w:val="28"/>
        </w:rPr>
        <w:t xml:space="preserve"> </w:t>
      </w:r>
      <w:r w:rsidRPr="00A51351">
        <w:rPr>
          <w:b/>
          <w:szCs w:val="28"/>
        </w:rPr>
        <w:t>Стратегічний контроль.</w:t>
      </w:r>
    </w:p>
    <w:p w14:paraId="64E5A7B3"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1. Сутність стратегічної інформації.</w:t>
      </w:r>
    </w:p>
    <w:p w14:paraId="595F5997" w14:textId="77777777" w:rsidR="009C47D7" w:rsidRPr="00FD69A7" w:rsidRDefault="009C47D7" w:rsidP="009C47D7">
      <w:pPr>
        <w:tabs>
          <w:tab w:val="center" w:pos="4677"/>
          <w:tab w:val="right" w:pos="9355"/>
        </w:tabs>
        <w:autoSpaceDE w:val="0"/>
        <w:autoSpaceDN w:val="0"/>
        <w:adjustRightInd w:val="0"/>
        <w:snapToGrid w:val="0"/>
        <w:jc w:val="both"/>
        <w:rPr>
          <w:szCs w:val="28"/>
        </w:rPr>
      </w:pPr>
      <w:r w:rsidRPr="00FD69A7">
        <w:rPr>
          <w:szCs w:val="28"/>
        </w:rPr>
        <w:t>2. Інформаційна система стратегічного управління.</w:t>
      </w:r>
    </w:p>
    <w:p w14:paraId="39FCCE59" w14:textId="77777777" w:rsidR="009C47D7" w:rsidRPr="00FD69A7" w:rsidRDefault="009C47D7" w:rsidP="009C47D7">
      <w:pPr>
        <w:tabs>
          <w:tab w:val="center" w:pos="4677"/>
          <w:tab w:val="right" w:pos="9355"/>
        </w:tabs>
        <w:autoSpaceDE w:val="0"/>
        <w:autoSpaceDN w:val="0"/>
        <w:adjustRightInd w:val="0"/>
        <w:snapToGrid w:val="0"/>
        <w:jc w:val="both"/>
        <w:rPr>
          <w:szCs w:val="28"/>
        </w:rPr>
      </w:pPr>
      <w:r>
        <w:rPr>
          <w:szCs w:val="28"/>
        </w:rPr>
        <w:t>3</w:t>
      </w:r>
      <w:r w:rsidRPr="00FD69A7">
        <w:rPr>
          <w:szCs w:val="28"/>
        </w:rPr>
        <w:t>. Призначення</w:t>
      </w:r>
      <w:r>
        <w:rPr>
          <w:szCs w:val="28"/>
        </w:rPr>
        <w:t xml:space="preserve"> стратегічного</w:t>
      </w:r>
      <w:r w:rsidRPr="00FD69A7">
        <w:rPr>
          <w:szCs w:val="28"/>
        </w:rPr>
        <w:t xml:space="preserve"> контролю</w:t>
      </w:r>
      <w:r>
        <w:rPr>
          <w:szCs w:val="28"/>
        </w:rPr>
        <w:t>.</w:t>
      </w:r>
    </w:p>
    <w:p w14:paraId="3284F3AA" w14:textId="77777777" w:rsidR="009C47D7" w:rsidRDefault="009C47D7" w:rsidP="009C47D7">
      <w:pPr>
        <w:tabs>
          <w:tab w:val="center" w:pos="4677"/>
          <w:tab w:val="right" w:pos="9355"/>
        </w:tabs>
        <w:autoSpaceDE w:val="0"/>
        <w:autoSpaceDN w:val="0"/>
        <w:adjustRightInd w:val="0"/>
        <w:snapToGrid w:val="0"/>
        <w:jc w:val="both"/>
        <w:rPr>
          <w:szCs w:val="28"/>
        </w:rPr>
      </w:pPr>
      <w:r>
        <w:rPr>
          <w:szCs w:val="28"/>
        </w:rPr>
        <w:t>4</w:t>
      </w:r>
      <w:r w:rsidRPr="00FD69A7">
        <w:rPr>
          <w:szCs w:val="28"/>
        </w:rPr>
        <w:t>. Етапи стратегічного контролю.</w:t>
      </w:r>
    </w:p>
    <w:p w14:paraId="3184979A" w14:textId="77777777" w:rsidR="009C47D7" w:rsidRPr="00FD69A7" w:rsidRDefault="009C47D7" w:rsidP="009C47D7">
      <w:pPr>
        <w:tabs>
          <w:tab w:val="center" w:pos="4677"/>
          <w:tab w:val="right" w:pos="9355"/>
        </w:tabs>
        <w:autoSpaceDE w:val="0"/>
        <w:autoSpaceDN w:val="0"/>
        <w:adjustRightInd w:val="0"/>
        <w:snapToGrid w:val="0"/>
        <w:jc w:val="both"/>
        <w:rPr>
          <w:szCs w:val="28"/>
        </w:rPr>
      </w:pPr>
      <w:r>
        <w:rPr>
          <w:szCs w:val="28"/>
        </w:rPr>
        <w:t>5</w:t>
      </w:r>
      <w:r w:rsidRPr="00FD69A7">
        <w:rPr>
          <w:szCs w:val="28"/>
        </w:rPr>
        <w:t>. Вимоги до системи стратегічного контролю.</w:t>
      </w:r>
    </w:p>
    <w:p w14:paraId="46B8B66D" w14:textId="77777777" w:rsidR="009C47D7" w:rsidRPr="00FD69A7" w:rsidRDefault="009C47D7" w:rsidP="009C47D7">
      <w:pPr>
        <w:tabs>
          <w:tab w:val="center" w:pos="4677"/>
          <w:tab w:val="right" w:pos="9355"/>
        </w:tabs>
        <w:autoSpaceDE w:val="0"/>
        <w:autoSpaceDN w:val="0"/>
        <w:adjustRightInd w:val="0"/>
        <w:snapToGrid w:val="0"/>
        <w:jc w:val="both"/>
        <w:rPr>
          <w:szCs w:val="28"/>
        </w:rPr>
      </w:pPr>
      <w:r>
        <w:rPr>
          <w:szCs w:val="28"/>
        </w:rPr>
        <w:t>6</w:t>
      </w:r>
      <w:r w:rsidRPr="00FD69A7">
        <w:rPr>
          <w:szCs w:val="28"/>
        </w:rPr>
        <w:t>. Види і типи стратегічного контролю.</w:t>
      </w:r>
    </w:p>
    <w:p w14:paraId="373B5861" w14:textId="77777777" w:rsidR="009C47D7" w:rsidRPr="00FD69A7" w:rsidRDefault="009C47D7" w:rsidP="009C47D7">
      <w:pPr>
        <w:tabs>
          <w:tab w:val="center" w:pos="4677"/>
          <w:tab w:val="right" w:pos="9355"/>
        </w:tabs>
        <w:autoSpaceDE w:val="0"/>
        <w:autoSpaceDN w:val="0"/>
        <w:adjustRightInd w:val="0"/>
        <w:snapToGrid w:val="0"/>
        <w:jc w:val="both"/>
        <w:rPr>
          <w:szCs w:val="28"/>
        </w:rPr>
      </w:pPr>
    </w:p>
    <w:p w14:paraId="36F44A53" w14:textId="54D410A4" w:rsidR="00121B1C" w:rsidRDefault="00121B1C"/>
    <w:p w14:paraId="668F5026" w14:textId="2302A337" w:rsidR="00121B1C" w:rsidRDefault="00121B1C"/>
    <w:p w14:paraId="6837D623" w14:textId="77777777" w:rsidR="009C47D7" w:rsidRDefault="009C47D7" w:rsidP="009C47D7">
      <w:pPr>
        <w:tabs>
          <w:tab w:val="left" w:pos="284"/>
        </w:tabs>
        <w:ind w:left="360" w:hanging="360"/>
        <w:jc w:val="center"/>
        <w:rPr>
          <w:b/>
          <w:bCs/>
          <w:lang w:val="ru-RU"/>
        </w:rPr>
      </w:pPr>
      <w:r>
        <w:rPr>
          <w:b/>
        </w:rPr>
        <w:t>6.2</w:t>
      </w:r>
      <w:r w:rsidRPr="00A4737A">
        <w:rPr>
          <w:b/>
        </w:rPr>
        <w:t>. </w:t>
      </w:r>
      <w:r>
        <w:rPr>
          <w:b/>
          <w:bCs/>
        </w:rPr>
        <w:t>Структура навчальної дисципліни</w:t>
      </w:r>
      <w:r w:rsidRPr="00DF51ED">
        <w:rPr>
          <w:b/>
          <w:bCs/>
          <w:lang w:val="ru-RU"/>
        </w:rPr>
        <w:t xml:space="preserve"> </w:t>
      </w:r>
    </w:p>
    <w:p w14:paraId="411EF859" w14:textId="77777777" w:rsidR="009C47D7" w:rsidRPr="005B2C14" w:rsidRDefault="009C47D7" w:rsidP="009C47D7">
      <w:pPr>
        <w:tabs>
          <w:tab w:val="left" w:pos="284"/>
        </w:tabs>
        <w:ind w:left="360" w:hanging="360"/>
        <w:jc w:val="center"/>
        <w:rPr>
          <w:b/>
          <w:bCs/>
        </w:rPr>
      </w:pPr>
    </w:p>
    <w:p w14:paraId="5C2A3CEE" w14:textId="77777777" w:rsidR="009C47D7" w:rsidRPr="00A4737A" w:rsidRDefault="009C47D7" w:rsidP="009C47D7">
      <w:pPr>
        <w:tabs>
          <w:tab w:val="left" w:pos="284"/>
        </w:tabs>
        <w:ind w:left="360" w:hanging="360"/>
        <w:jc w:val="center"/>
        <w:rPr>
          <w:b/>
        </w:rPr>
      </w:pPr>
    </w:p>
    <w:tbl>
      <w:tblPr>
        <w:tblW w:w="539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5"/>
        <w:gridCol w:w="554"/>
        <w:gridCol w:w="553"/>
        <w:gridCol w:w="690"/>
        <w:gridCol w:w="694"/>
        <w:gridCol w:w="555"/>
        <w:gridCol w:w="555"/>
        <w:gridCol w:w="690"/>
        <w:gridCol w:w="692"/>
      </w:tblGrid>
      <w:tr w:rsidR="009C47D7" w:rsidRPr="007D3B36" w14:paraId="48F0060B" w14:textId="77777777" w:rsidTr="00566C0C">
        <w:trPr>
          <w:cantSplit/>
          <w:trHeight w:val="440"/>
        </w:trPr>
        <w:tc>
          <w:tcPr>
            <w:tcW w:w="2602" w:type="pct"/>
            <w:vMerge w:val="restart"/>
            <w:vAlign w:val="center"/>
          </w:tcPr>
          <w:p w14:paraId="5B70650E" w14:textId="77777777" w:rsidR="009C47D7" w:rsidRPr="007D3B36" w:rsidRDefault="009C47D7" w:rsidP="00566C0C">
            <w:pPr>
              <w:ind w:left="-57" w:right="-57"/>
              <w:jc w:val="center"/>
            </w:pPr>
            <w:r w:rsidRPr="007D3B36">
              <w:t>Назви змістових модулів і тем</w:t>
            </w:r>
          </w:p>
        </w:tc>
        <w:tc>
          <w:tcPr>
            <w:tcW w:w="2398" w:type="pct"/>
            <w:gridSpan w:val="8"/>
          </w:tcPr>
          <w:p w14:paraId="01E1A7D3" w14:textId="77777777" w:rsidR="009C47D7" w:rsidRPr="007D3B36" w:rsidRDefault="009C47D7" w:rsidP="00566C0C">
            <w:pPr>
              <w:ind w:left="-57" w:right="-57"/>
              <w:jc w:val="center"/>
            </w:pPr>
            <w:r w:rsidRPr="007D3B36">
              <w:t xml:space="preserve">Кількість годин  </w:t>
            </w:r>
          </w:p>
        </w:tc>
      </w:tr>
      <w:tr w:rsidR="009C47D7" w:rsidRPr="007D3B36" w14:paraId="2AE8D0BF" w14:textId="77777777" w:rsidTr="00566C0C">
        <w:trPr>
          <w:cantSplit/>
          <w:trHeight w:val="699"/>
        </w:trPr>
        <w:tc>
          <w:tcPr>
            <w:tcW w:w="2602" w:type="pct"/>
            <w:vMerge/>
          </w:tcPr>
          <w:p w14:paraId="3B24BD46" w14:textId="77777777" w:rsidR="009C47D7" w:rsidRPr="007D3B36" w:rsidRDefault="009C47D7" w:rsidP="00566C0C">
            <w:pPr>
              <w:ind w:left="-57" w:right="-57"/>
              <w:jc w:val="center"/>
            </w:pPr>
          </w:p>
        </w:tc>
        <w:tc>
          <w:tcPr>
            <w:tcW w:w="1199" w:type="pct"/>
            <w:gridSpan w:val="4"/>
          </w:tcPr>
          <w:p w14:paraId="0B7DF8C8" w14:textId="77777777" w:rsidR="009C47D7" w:rsidRPr="007D3B36" w:rsidRDefault="009C47D7" w:rsidP="00566C0C">
            <w:pPr>
              <w:ind w:left="-57" w:right="-57"/>
              <w:jc w:val="center"/>
            </w:pPr>
            <w:r w:rsidRPr="007D3B36">
              <w:t xml:space="preserve"> Форма навчання:  </w:t>
            </w:r>
          </w:p>
          <w:p w14:paraId="7ABDB5AB" w14:textId="77777777" w:rsidR="009C47D7" w:rsidRPr="007D3B36" w:rsidRDefault="009C47D7" w:rsidP="00566C0C">
            <w:pPr>
              <w:ind w:left="-57" w:right="-57"/>
              <w:jc w:val="center"/>
            </w:pPr>
            <w:r w:rsidRPr="007D3B36">
              <w:t xml:space="preserve">денна </w:t>
            </w:r>
          </w:p>
        </w:tc>
        <w:tc>
          <w:tcPr>
            <w:tcW w:w="1199" w:type="pct"/>
            <w:gridSpan w:val="4"/>
          </w:tcPr>
          <w:p w14:paraId="5AEF56FB" w14:textId="77777777" w:rsidR="009C47D7" w:rsidRPr="007D3B36" w:rsidRDefault="009C47D7" w:rsidP="00566C0C">
            <w:pPr>
              <w:ind w:left="-57" w:right="-57"/>
              <w:jc w:val="center"/>
            </w:pPr>
            <w:r w:rsidRPr="007D3B36">
              <w:t>Форма навчання: заочна</w:t>
            </w:r>
          </w:p>
        </w:tc>
      </w:tr>
      <w:tr w:rsidR="009C47D7" w:rsidRPr="007D3B36" w14:paraId="27BD4EFC" w14:textId="77777777" w:rsidTr="00566C0C">
        <w:trPr>
          <w:cantSplit/>
        </w:trPr>
        <w:tc>
          <w:tcPr>
            <w:tcW w:w="2602" w:type="pct"/>
            <w:vMerge/>
          </w:tcPr>
          <w:p w14:paraId="409D0900" w14:textId="77777777" w:rsidR="009C47D7" w:rsidRPr="007D3B36" w:rsidRDefault="009C47D7" w:rsidP="00566C0C">
            <w:pPr>
              <w:ind w:left="-57" w:right="-57"/>
              <w:jc w:val="center"/>
            </w:pPr>
          </w:p>
        </w:tc>
        <w:tc>
          <w:tcPr>
            <w:tcW w:w="267" w:type="pct"/>
            <w:vMerge w:val="restart"/>
            <w:textDirection w:val="btLr"/>
            <w:vAlign w:val="center"/>
          </w:tcPr>
          <w:p w14:paraId="636F2821" w14:textId="77777777" w:rsidR="009C47D7" w:rsidRPr="007D3B36" w:rsidRDefault="009C47D7" w:rsidP="00566C0C">
            <w:pPr>
              <w:ind w:left="-57" w:right="-57"/>
              <w:jc w:val="center"/>
            </w:pPr>
            <w:r w:rsidRPr="007D3B36">
              <w:t xml:space="preserve">Усього </w:t>
            </w:r>
          </w:p>
        </w:tc>
        <w:tc>
          <w:tcPr>
            <w:tcW w:w="932" w:type="pct"/>
            <w:gridSpan w:val="3"/>
            <w:vAlign w:val="center"/>
          </w:tcPr>
          <w:p w14:paraId="3A635FBE" w14:textId="77777777" w:rsidR="009C47D7" w:rsidRPr="007D3B36" w:rsidRDefault="009C47D7" w:rsidP="00566C0C">
            <w:pPr>
              <w:ind w:left="-57" w:right="-57"/>
              <w:jc w:val="center"/>
            </w:pPr>
            <w:r w:rsidRPr="007D3B36">
              <w:t xml:space="preserve">у тому числі </w:t>
            </w:r>
          </w:p>
        </w:tc>
        <w:tc>
          <w:tcPr>
            <w:tcW w:w="267" w:type="pct"/>
            <w:vMerge w:val="restart"/>
            <w:textDirection w:val="btLr"/>
            <w:vAlign w:val="center"/>
          </w:tcPr>
          <w:p w14:paraId="115CC921" w14:textId="77777777" w:rsidR="009C47D7" w:rsidRPr="007D3B36" w:rsidRDefault="009C47D7" w:rsidP="00566C0C">
            <w:pPr>
              <w:ind w:left="-57" w:right="-57"/>
              <w:jc w:val="center"/>
            </w:pPr>
            <w:r w:rsidRPr="007D3B36">
              <w:t xml:space="preserve">Усього </w:t>
            </w:r>
          </w:p>
        </w:tc>
        <w:tc>
          <w:tcPr>
            <w:tcW w:w="932" w:type="pct"/>
            <w:gridSpan w:val="3"/>
            <w:vAlign w:val="center"/>
          </w:tcPr>
          <w:p w14:paraId="2F9CA6F2" w14:textId="77777777" w:rsidR="009C47D7" w:rsidRPr="007D3B36" w:rsidRDefault="009C47D7" w:rsidP="00566C0C">
            <w:pPr>
              <w:ind w:left="-57" w:right="-57"/>
              <w:jc w:val="center"/>
            </w:pPr>
            <w:r w:rsidRPr="007D3B36">
              <w:t xml:space="preserve">у тому числі </w:t>
            </w:r>
          </w:p>
        </w:tc>
      </w:tr>
      <w:tr w:rsidR="009C47D7" w:rsidRPr="007D3B36" w14:paraId="0E1173EC" w14:textId="77777777" w:rsidTr="00566C0C">
        <w:trPr>
          <w:cantSplit/>
          <w:trHeight w:val="1757"/>
        </w:trPr>
        <w:tc>
          <w:tcPr>
            <w:tcW w:w="2602" w:type="pct"/>
            <w:vMerge/>
          </w:tcPr>
          <w:p w14:paraId="248BCE73" w14:textId="77777777" w:rsidR="009C47D7" w:rsidRPr="007D3B36" w:rsidRDefault="009C47D7" w:rsidP="00566C0C">
            <w:pPr>
              <w:ind w:left="-57" w:right="-57"/>
              <w:jc w:val="center"/>
            </w:pPr>
          </w:p>
        </w:tc>
        <w:tc>
          <w:tcPr>
            <w:tcW w:w="267" w:type="pct"/>
            <w:vMerge/>
            <w:vAlign w:val="center"/>
          </w:tcPr>
          <w:p w14:paraId="227BCE65" w14:textId="77777777" w:rsidR="009C47D7" w:rsidRPr="007D3B36" w:rsidRDefault="009C47D7" w:rsidP="00566C0C">
            <w:pPr>
              <w:ind w:left="-57" w:right="-57"/>
              <w:jc w:val="center"/>
            </w:pPr>
          </w:p>
        </w:tc>
        <w:tc>
          <w:tcPr>
            <w:tcW w:w="266" w:type="pct"/>
            <w:textDirection w:val="btLr"/>
            <w:vAlign w:val="center"/>
          </w:tcPr>
          <w:p w14:paraId="02A9D083" w14:textId="77777777" w:rsidR="009C47D7" w:rsidRPr="007D3B36" w:rsidRDefault="009C47D7" w:rsidP="00566C0C">
            <w:pPr>
              <w:ind w:left="-57" w:right="-57"/>
              <w:jc w:val="center"/>
            </w:pPr>
            <w:r w:rsidRPr="007D3B36">
              <w:t xml:space="preserve">Лекції </w:t>
            </w:r>
          </w:p>
        </w:tc>
        <w:tc>
          <w:tcPr>
            <w:tcW w:w="332" w:type="pct"/>
            <w:textDirection w:val="btLr"/>
            <w:vAlign w:val="center"/>
          </w:tcPr>
          <w:p w14:paraId="47B0E092" w14:textId="77777777" w:rsidR="009C47D7" w:rsidRPr="007D3B36" w:rsidRDefault="009C47D7" w:rsidP="00566C0C">
            <w:pPr>
              <w:ind w:left="-57" w:right="-57"/>
              <w:jc w:val="center"/>
            </w:pPr>
            <w:r w:rsidRPr="007D3B36">
              <w:t>Практичні  (семінарські)</w:t>
            </w:r>
          </w:p>
        </w:tc>
        <w:tc>
          <w:tcPr>
            <w:tcW w:w="334" w:type="pct"/>
            <w:textDirection w:val="btLr"/>
            <w:vAlign w:val="center"/>
          </w:tcPr>
          <w:p w14:paraId="67A4169B" w14:textId="77777777" w:rsidR="009C47D7" w:rsidRPr="007D3B36" w:rsidRDefault="009C47D7" w:rsidP="00566C0C">
            <w:pPr>
              <w:ind w:left="-57" w:right="-57"/>
              <w:jc w:val="center"/>
            </w:pPr>
            <w:r w:rsidRPr="007D3B36">
              <w:t>Самостійна робота</w:t>
            </w:r>
          </w:p>
        </w:tc>
        <w:tc>
          <w:tcPr>
            <w:tcW w:w="267" w:type="pct"/>
            <w:vMerge/>
            <w:textDirection w:val="btLr"/>
            <w:vAlign w:val="center"/>
          </w:tcPr>
          <w:p w14:paraId="1D0439CA" w14:textId="77777777" w:rsidR="009C47D7" w:rsidRPr="007D3B36" w:rsidRDefault="009C47D7" w:rsidP="00566C0C">
            <w:pPr>
              <w:ind w:left="-57" w:right="-57"/>
              <w:jc w:val="center"/>
            </w:pPr>
          </w:p>
        </w:tc>
        <w:tc>
          <w:tcPr>
            <w:tcW w:w="267" w:type="pct"/>
            <w:textDirection w:val="btLr"/>
            <w:vAlign w:val="center"/>
          </w:tcPr>
          <w:p w14:paraId="4629A910" w14:textId="77777777" w:rsidR="009C47D7" w:rsidRPr="007D3B36" w:rsidRDefault="009C47D7" w:rsidP="00566C0C">
            <w:pPr>
              <w:ind w:left="-57" w:right="-57"/>
              <w:jc w:val="center"/>
            </w:pPr>
            <w:r w:rsidRPr="007D3B36">
              <w:t xml:space="preserve">Лекції </w:t>
            </w:r>
          </w:p>
        </w:tc>
        <w:tc>
          <w:tcPr>
            <w:tcW w:w="332" w:type="pct"/>
            <w:textDirection w:val="btLr"/>
            <w:vAlign w:val="center"/>
          </w:tcPr>
          <w:p w14:paraId="4747AADF" w14:textId="77777777" w:rsidR="009C47D7" w:rsidRPr="007D3B36" w:rsidRDefault="009C47D7" w:rsidP="00566C0C">
            <w:pPr>
              <w:ind w:left="-57" w:right="-57"/>
              <w:jc w:val="center"/>
            </w:pPr>
            <w:r w:rsidRPr="007D3B36">
              <w:t>Практичні  (семінарські)</w:t>
            </w:r>
          </w:p>
        </w:tc>
        <w:tc>
          <w:tcPr>
            <w:tcW w:w="333" w:type="pct"/>
            <w:textDirection w:val="btLr"/>
            <w:vAlign w:val="center"/>
          </w:tcPr>
          <w:p w14:paraId="2373019C" w14:textId="77777777" w:rsidR="009C47D7" w:rsidRPr="007D3B36" w:rsidRDefault="009C47D7" w:rsidP="00566C0C">
            <w:pPr>
              <w:ind w:left="-57" w:right="-57"/>
              <w:jc w:val="center"/>
            </w:pPr>
            <w:r w:rsidRPr="007D3B36">
              <w:t>Самостійна робота</w:t>
            </w:r>
          </w:p>
        </w:tc>
      </w:tr>
      <w:tr w:rsidR="009C47D7" w:rsidRPr="007D3B36" w14:paraId="5B96BFAA" w14:textId="77777777" w:rsidTr="00566C0C">
        <w:trPr>
          <w:trHeight w:val="425"/>
        </w:trPr>
        <w:tc>
          <w:tcPr>
            <w:tcW w:w="5000" w:type="pct"/>
            <w:gridSpan w:val="9"/>
            <w:vAlign w:val="center"/>
          </w:tcPr>
          <w:p w14:paraId="4E98EBB1" w14:textId="77777777" w:rsidR="009C47D7" w:rsidRPr="007D3B36" w:rsidRDefault="009C47D7" w:rsidP="00566C0C">
            <w:pPr>
              <w:ind w:firstLine="567"/>
              <w:jc w:val="center"/>
            </w:pPr>
            <w:r w:rsidRPr="007D3B36">
              <w:rPr>
                <w:b/>
                <w:bCs/>
              </w:rPr>
              <w:t>Модуль №1.  Змістовний модуль I.</w:t>
            </w:r>
            <w:r w:rsidRPr="006C51CD">
              <w:rPr>
                <w:b/>
                <w:szCs w:val="28"/>
              </w:rPr>
              <w:t xml:space="preserve"> Теоретичні основи становлення концепцій стратегічного управління</w:t>
            </w:r>
          </w:p>
        </w:tc>
      </w:tr>
      <w:tr w:rsidR="009C47D7" w:rsidRPr="007D3B36" w14:paraId="3EF4B589" w14:textId="77777777" w:rsidTr="00566C0C">
        <w:trPr>
          <w:trHeight w:val="532"/>
        </w:trPr>
        <w:tc>
          <w:tcPr>
            <w:tcW w:w="2602" w:type="pct"/>
          </w:tcPr>
          <w:p w14:paraId="4143B8D8" w14:textId="77777777" w:rsidR="009C47D7" w:rsidRPr="007D3B36" w:rsidRDefault="009C47D7" w:rsidP="00566C0C">
            <w:r w:rsidRPr="006C51CD">
              <w:rPr>
                <w:szCs w:val="28"/>
              </w:rPr>
              <w:t>Тема  1. Становлення концепції стратегічного управління.</w:t>
            </w:r>
          </w:p>
        </w:tc>
        <w:tc>
          <w:tcPr>
            <w:tcW w:w="267" w:type="pct"/>
          </w:tcPr>
          <w:p w14:paraId="5E17195F" w14:textId="77777777" w:rsidR="009C47D7" w:rsidRPr="007D3B36" w:rsidRDefault="009C47D7" w:rsidP="00566C0C">
            <w:pPr>
              <w:ind w:left="-57" w:right="-57"/>
              <w:jc w:val="center"/>
            </w:pPr>
            <w:r>
              <w:t>9</w:t>
            </w:r>
          </w:p>
        </w:tc>
        <w:tc>
          <w:tcPr>
            <w:tcW w:w="266" w:type="pct"/>
          </w:tcPr>
          <w:p w14:paraId="373548B9" w14:textId="77777777" w:rsidR="009C47D7" w:rsidRPr="007D3B36" w:rsidRDefault="009C47D7" w:rsidP="00566C0C">
            <w:pPr>
              <w:ind w:left="-57" w:right="-57"/>
              <w:jc w:val="center"/>
            </w:pPr>
            <w:r>
              <w:t>2,8</w:t>
            </w:r>
          </w:p>
        </w:tc>
        <w:tc>
          <w:tcPr>
            <w:tcW w:w="332" w:type="pct"/>
          </w:tcPr>
          <w:p w14:paraId="1233BAAD" w14:textId="77777777" w:rsidR="009C47D7" w:rsidRPr="007D3B36" w:rsidRDefault="009C47D7" w:rsidP="00566C0C">
            <w:pPr>
              <w:ind w:left="-57" w:right="-57"/>
              <w:jc w:val="center"/>
            </w:pPr>
            <w:r>
              <w:t>1,6</w:t>
            </w:r>
          </w:p>
        </w:tc>
        <w:tc>
          <w:tcPr>
            <w:tcW w:w="334" w:type="pct"/>
          </w:tcPr>
          <w:p w14:paraId="658D2DAD" w14:textId="77777777" w:rsidR="009C47D7" w:rsidRPr="007D3B36" w:rsidRDefault="009C47D7" w:rsidP="00566C0C">
            <w:pPr>
              <w:ind w:left="-57" w:right="-57"/>
              <w:jc w:val="center"/>
            </w:pPr>
            <w:r>
              <w:t>4,6</w:t>
            </w:r>
          </w:p>
        </w:tc>
        <w:tc>
          <w:tcPr>
            <w:tcW w:w="267" w:type="pct"/>
          </w:tcPr>
          <w:p w14:paraId="741E33D7" w14:textId="77777777" w:rsidR="009C47D7" w:rsidRPr="007D3B36" w:rsidRDefault="009C47D7" w:rsidP="00566C0C">
            <w:pPr>
              <w:ind w:left="-57" w:right="-57"/>
              <w:jc w:val="center"/>
            </w:pPr>
            <w:r>
              <w:t>9</w:t>
            </w:r>
          </w:p>
        </w:tc>
        <w:tc>
          <w:tcPr>
            <w:tcW w:w="267" w:type="pct"/>
            <w:vAlign w:val="center"/>
          </w:tcPr>
          <w:p w14:paraId="45B7B1D2" w14:textId="77777777" w:rsidR="009C47D7" w:rsidRPr="007D3B36" w:rsidRDefault="009C47D7" w:rsidP="00566C0C">
            <w:pPr>
              <w:ind w:left="-57" w:right="-57"/>
              <w:jc w:val="center"/>
            </w:pPr>
            <w:r>
              <w:t>1</w:t>
            </w:r>
          </w:p>
        </w:tc>
        <w:tc>
          <w:tcPr>
            <w:tcW w:w="332" w:type="pct"/>
            <w:vAlign w:val="center"/>
          </w:tcPr>
          <w:p w14:paraId="332DA2BA" w14:textId="77777777" w:rsidR="009C47D7" w:rsidRPr="007D3B36" w:rsidRDefault="009C47D7" w:rsidP="00566C0C">
            <w:pPr>
              <w:ind w:left="-57" w:right="-57"/>
              <w:jc w:val="center"/>
            </w:pPr>
            <w:r>
              <w:t>1</w:t>
            </w:r>
          </w:p>
        </w:tc>
        <w:tc>
          <w:tcPr>
            <w:tcW w:w="333" w:type="pct"/>
            <w:vAlign w:val="center"/>
          </w:tcPr>
          <w:p w14:paraId="78C88073" w14:textId="77777777" w:rsidR="009C47D7" w:rsidRPr="007D3B36" w:rsidRDefault="009C47D7" w:rsidP="00566C0C">
            <w:pPr>
              <w:ind w:left="-57" w:right="-57"/>
              <w:jc w:val="center"/>
            </w:pPr>
            <w:r>
              <w:t>7,8</w:t>
            </w:r>
          </w:p>
        </w:tc>
      </w:tr>
      <w:tr w:rsidR="009C47D7" w:rsidRPr="007D3B36" w14:paraId="001D4B7B" w14:textId="77777777" w:rsidTr="00566C0C">
        <w:tc>
          <w:tcPr>
            <w:tcW w:w="2602" w:type="pct"/>
          </w:tcPr>
          <w:p w14:paraId="4CE5290D" w14:textId="77777777" w:rsidR="009C47D7" w:rsidRPr="007D3B36" w:rsidRDefault="009C47D7" w:rsidP="00566C0C">
            <w:pPr>
              <w:jc w:val="both"/>
            </w:pPr>
            <w:r w:rsidRPr="006C51CD">
              <w:rPr>
                <w:szCs w:val="28"/>
              </w:rPr>
              <w:t>Тема  2.  Цільовий підхід, як основа стратегічного управління.</w:t>
            </w:r>
          </w:p>
        </w:tc>
        <w:tc>
          <w:tcPr>
            <w:tcW w:w="267" w:type="pct"/>
          </w:tcPr>
          <w:p w14:paraId="0E64C13A" w14:textId="77777777" w:rsidR="009C47D7" w:rsidRPr="007D3B36" w:rsidRDefault="009C47D7" w:rsidP="00566C0C">
            <w:pPr>
              <w:ind w:left="-57" w:right="-57"/>
              <w:jc w:val="center"/>
            </w:pPr>
            <w:r>
              <w:t>9</w:t>
            </w:r>
          </w:p>
        </w:tc>
        <w:tc>
          <w:tcPr>
            <w:tcW w:w="266" w:type="pct"/>
          </w:tcPr>
          <w:p w14:paraId="4A5577F4" w14:textId="77777777" w:rsidR="009C47D7" w:rsidRPr="007D3B36" w:rsidRDefault="009C47D7" w:rsidP="00566C0C">
            <w:pPr>
              <w:ind w:left="-57" w:right="-57"/>
              <w:jc w:val="center"/>
            </w:pPr>
            <w:r>
              <w:t>2,8</w:t>
            </w:r>
          </w:p>
        </w:tc>
        <w:tc>
          <w:tcPr>
            <w:tcW w:w="332" w:type="pct"/>
          </w:tcPr>
          <w:p w14:paraId="4BE7BA16" w14:textId="77777777" w:rsidR="009C47D7" w:rsidRPr="007D3B36" w:rsidRDefault="009C47D7" w:rsidP="00566C0C">
            <w:pPr>
              <w:ind w:left="-57" w:right="-57"/>
              <w:jc w:val="center"/>
            </w:pPr>
            <w:r>
              <w:t>1,6</w:t>
            </w:r>
          </w:p>
        </w:tc>
        <w:tc>
          <w:tcPr>
            <w:tcW w:w="334" w:type="pct"/>
          </w:tcPr>
          <w:p w14:paraId="13DAADCB" w14:textId="77777777" w:rsidR="009C47D7" w:rsidRPr="007D3B36" w:rsidRDefault="009C47D7" w:rsidP="00566C0C">
            <w:pPr>
              <w:ind w:left="-57" w:right="-57"/>
              <w:jc w:val="center"/>
            </w:pPr>
            <w:r>
              <w:t>4,6</w:t>
            </w:r>
          </w:p>
        </w:tc>
        <w:tc>
          <w:tcPr>
            <w:tcW w:w="267" w:type="pct"/>
          </w:tcPr>
          <w:p w14:paraId="474A0961" w14:textId="77777777" w:rsidR="009C47D7" w:rsidRPr="007D3B36" w:rsidRDefault="009C47D7" w:rsidP="00566C0C">
            <w:pPr>
              <w:ind w:left="-57" w:right="-57"/>
              <w:jc w:val="center"/>
            </w:pPr>
            <w:r>
              <w:t>9</w:t>
            </w:r>
          </w:p>
        </w:tc>
        <w:tc>
          <w:tcPr>
            <w:tcW w:w="267" w:type="pct"/>
            <w:vAlign w:val="center"/>
          </w:tcPr>
          <w:p w14:paraId="7E56B6C3" w14:textId="77777777" w:rsidR="009C47D7" w:rsidRPr="007D3B36" w:rsidRDefault="009C47D7" w:rsidP="00566C0C">
            <w:pPr>
              <w:ind w:left="-57" w:right="-57"/>
              <w:jc w:val="center"/>
            </w:pPr>
            <w:r>
              <w:t>1</w:t>
            </w:r>
          </w:p>
        </w:tc>
        <w:tc>
          <w:tcPr>
            <w:tcW w:w="332" w:type="pct"/>
            <w:vAlign w:val="center"/>
          </w:tcPr>
          <w:p w14:paraId="5FAE3F97" w14:textId="77777777" w:rsidR="009C47D7" w:rsidRPr="007D3B36" w:rsidRDefault="009C47D7" w:rsidP="00566C0C">
            <w:pPr>
              <w:ind w:left="-57" w:right="-57"/>
              <w:jc w:val="center"/>
            </w:pPr>
            <w:r>
              <w:t>1</w:t>
            </w:r>
          </w:p>
        </w:tc>
        <w:tc>
          <w:tcPr>
            <w:tcW w:w="333" w:type="pct"/>
            <w:vAlign w:val="center"/>
          </w:tcPr>
          <w:p w14:paraId="3ACA5B4C" w14:textId="77777777" w:rsidR="009C47D7" w:rsidRPr="007D3B36" w:rsidRDefault="009C47D7" w:rsidP="00566C0C">
            <w:pPr>
              <w:ind w:left="-57" w:right="-57"/>
              <w:jc w:val="center"/>
            </w:pPr>
            <w:r>
              <w:t>7,8</w:t>
            </w:r>
          </w:p>
        </w:tc>
      </w:tr>
      <w:tr w:rsidR="009C47D7" w:rsidRPr="007D3B36" w14:paraId="307380FA" w14:textId="77777777" w:rsidTr="00566C0C">
        <w:trPr>
          <w:trHeight w:val="382"/>
        </w:trPr>
        <w:tc>
          <w:tcPr>
            <w:tcW w:w="2602" w:type="pct"/>
          </w:tcPr>
          <w:p w14:paraId="7EE54B20" w14:textId="77777777" w:rsidR="009C47D7" w:rsidRPr="00A178D9" w:rsidRDefault="009C47D7" w:rsidP="00566C0C">
            <w:pPr>
              <w:jc w:val="both"/>
              <w:rPr>
                <w:szCs w:val="28"/>
              </w:rPr>
            </w:pPr>
            <w:r w:rsidRPr="00A178D9">
              <w:rPr>
                <w:szCs w:val="28"/>
              </w:rPr>
              <w:lastRenderedPageBreak/>
              <w:t>Тема 3. Сутність середовища підприємства.</w:t>
            </w:r>
          </w:p>
        </w:tc>
        <w:tc>
          <w:tcPr>
            <w:tcW w:w="267" w:type="pct"/>
          </w:tcPr>
          <w:p w14:paraId="3D801997" w14:textId="77777777" w:rsidR="009C47D7" w:rsidRPr="007D3B36" w:rsidRDefault="009C47D7" w:rsidP="00566C0C">
            <w:pPr>
              <w:ind w:left="-57" w:right="-57"/>
              <w:jc w:val="center"/>
            </w:pPr>
            <w:r>
              <w:t>9</w:t>
            </w:r>
          </w:p>
        </w:tc>
        <w:tc>
          <w:tcPr>
            <w:tcW w:w="266" w:type="pct"/>
          </w:tcPr>
          <w:p w14:paraId="76628D98" w14:textId="77777777" w:rsidR="009C47D7" w:rsidRPr="007D3B36" w:rsidRDefault="009C47D7" w:rsidP="00566C0C">
            <w:pPr>
              <w:ind w:left="-57" w:right="-57"/>
              <w:jc w:val="center"/>
            </w:pPr>
            <w:r>
              <w:t>2,8</w:t>
            </w:r>
          </w:p>
        </w:tc>
        <w:tc>
          <w:tcPr>
            <w:tcW w:w="332" w:type="pct"/>
          </w:tcPr>
          <w:p w14:paraId="3DDEF4F5" w14:textId="77777777" w:rsidR="009C47D7" w:rsidRPr="007D3B36" w:rsidRDefault="009C47D7" w:rsidP="00566C0C">
            <w:pPr>
              <w:ind w:left="-57" w:right="-57"/>
              <w:jc w:val="center"/>
            </w:pPr>
            <w:r>
              <w:t>1,6</w:t>
            </w:r>
          </w:p>
        </w:tc>
        <w:tc>
          <w:tcPr>
            <w:tcW w:w="334" w:type="pct"/>
          </w:tcPr>
          <w:p w14:paraId="2D6834D8" w14:textId="77777777" w:rsidR="009C47D7" w:rsidRPr="007D3B36" w:rsidRDefault="009C47D7" w:rsidP="00566C0C">
            <w:pPr>
              <w:ind w:left="-57" w:right="-57"/>
              <w:jc w:val="center"/>
            </w:pPr>
            <w:r>
              <w:t>4,6</w:t>
            </w:r>
          </w:p>
        </w:tc>
        <w:tc>
          <w:tcPr>
            <w:tcW w:w="267" w:type="pct"/>
          </w:tcPr>
          <w:p w14:paraId="11C01425" w14:textId="77777777" w:rsidR="009C47D7" w:rsidRPr="007D3B36" w:rsidRDefault="009C47D7" w:rsidP="00566C0C">
            <w:pPr>
              <w:ind w:left="-57" w:right="-57"/>
              <w:jc w:val="center"/>
            </w:pPr>
            <w:r>
              <w:t>9</w:t>
            </w:r>
          </w:p>
        </w:tc>
        <w:tc>
          <w:tcPr>
            <w:tcW w:w="267" w:type="pct"/>
            <w:vAlign w:val="center"/>
          </w:tcPr>
          <w:p w14:paraId="10D18279" w14:textId="77777777" w:rsidR="009C47D7" w:rsidRPr="007D3B36" w:rsidRDefault="009C47D7" w:rsidP="00566C0C">
            <w:pPr>
              <w:ind w:left="-57" w:right="-57"/>
              <w:jc w:val="center"/>
            </w:pPr>
            <w:r>
              <w:t>1</w:t>
            </w:r>
          </w:p>
        </w:tc>
        <w:tc>
          <w:tcPr>
            <w:tcW w:w="332" w:type="pct"/>
            <w:vAlign w:val="center"/>
          </w:tcPr>
          <w:p w14:paraId="508703D1" w14:textId="77777777" w:rsidR="009C47D7" w:rsidRPr="007D3B36" w:rsidRDefault="009C47D7" w:rsidP="00566C0C">
            <w:pPr>
              <w:ind w:left="-57" w:right="-57"/>
              <w:jc w:val="center"/>
            </w:pPr>
            <w:r>
              <w:t>-</w:t>
            </w:r>
          </w:p>
        </w:tc>
        <w:tc>
          <w:tcPr>
            <w:tcW w:w="333" w:type="pct"/>
            <w:vAlign w:val="center"/>
          </w:tcPr>
          <w:p w14:paraId="66AA5B0A" w14:textId="77777777" w:rsidR="009C47D7" w:rsidRPr="007D3B36" w:rsidRDefault="009C47D7" w:rsidP="00566C0C">
            <w:pPr>
              <w:ind w:left="-57" w:right="-57"/>
              <w:jc w:val="center"/>
            </w:pPr>
            <w:r>
              <w:t>7,8</w:t>
            </w:r>
          </w:p>
        </w:tc>
      </w:tr>
      <w:tr w:rsidR="009C47D7" w:rsidRPr="007D3B36" w14:paraId="725F3649" w14:textId="77777777" w:rsidTr="00566C0C">
        <w:tc>
          <w:tcPr>
            <w:tcW w:w="2602" w:type="pct"/>
          </w:tcPr>
          <w:p w14:paraId="5A27B157" w14:textId="77777777" w:rsidR="009C47D7" w:rsidRPr="00A178D9" w:rsidRDefault="009C47D7" w:rsidP="00566C0C">
            <w:pPr>
              <w:rPr>
                <w:szCs w:val="28"/>
              </w:rPr>
            </w:pPr>
            <w:r w:rsidRPr="00A178D9">
              <w:rPr>
                <w:szCs w:val="28"/>
              </w:rPr>
              <w:t>Тема 4. Стратегічний аналіз середовища підприємства.</w:t>
            </w:r>
          </w:p>
        </w:tc>
        <w:tc>
          <w:tcPr>
            <w:tcW w:w="267" w:type="pct"/>
          </w:tcPr>
          <w:p w14:paraId="3FCB2B20" w14:textId="77777777" w:rsidR="009C47D7" w:rsidRPr="007D3B36" w:rsidRDefault="009C47D7" w:rsidP="00566C0C">
            <w:pPr>
              <w:ind w:left="-57" w:right="-57"/>
              <w:jc w:val="center"/>
            </w:pPr>
            <w:r>
              <w:t>9</w:t>
            </w:r>
          </w:p>
        </w:tc>
        <w:tc>
          <w:tcPr>
            <w:tcW w:w="266" w:type="pct"/>
          </w:tcPr>
          <w:p w14:paraId="70424044" w14:textId="77777777" w:rsidR="009C47D7" w:rsidRPr="007D3B36" w:rsidRDefault="009C47D7" w:rsidP="00566C0C">
            <w:pPr>
              <w:ind w:left="-57" w:right="-57"/>
              <w:jc w:val="center"/>
            </w:pPr>
            <w:r>
              <w:t>2,8</w:t>
            </w:r>
          </w:p>
        </w:tc>
        <w:tc>
          <w:tcPr>
            <w:tcW w:w="332" w:type="pct"/>
          </w:tcPr>
          <w:p w14:paraId="38A86225" w14:textId="77777777" w:rsidR="009C47D7" w:rsidRPr="007D3B36" w:rsidRDefault="009C47D7" w:rsidP="00566C0C">
            <w:pPr>
              <w:ind w:left="-57" w:right="-57"/>
              <w:jc w:val="center"/>
            </w:pPr>
            <w:r>
              <w:t>1,6</w:t>
            </w:r>
          </w:p>
        </w:tc>
        <w:tc>
          <w:tcPr>
            <w:tcW w:w="334" w:type="pct"/>
          </w:tcPr>
          <w:p w14:paraId="2EC9FF95" w14:textId="77777777" w:rsidR="009C47D7" w:rsidRPr="007D3B36" w:rsidRDefault="009C47D7" w:rsidP="00566C0C">
            <w:pPr>
              <w:ind w:left="-57" w:right="-57"/>
              <w:jc w:val="center"/>
            </w:pPr>
            <w:r>
              <w:t>4,6</w:t>
            </w:r>
          </w:p>
        </w:tc>
        <w:tc>
          <w:tcPr>
            <w:tcW w:w="267" w:type="pct"/>
          </w:tcPr>
          <w:p w14:paraId="165EBE50" w14:textId="77777777" w:rsidR="009C47D7" w:rsidRPr="007D3B36" w:rsidRDefault="009C47D7" w:rsidP="00566C0C">
            <w:pPr>
              <w:ind w:left="-57" w:right="-57"/>
              <w:jc w:val="center"/>
            </w:pPr>
            <w:r>
              <w:t>9</w:t>
            </w:r>
          </w:p>
        </w:tc>
        <w:tc>
          <w:tcPr>
            <w:tcW w:w="267" w:type="pct"/>
            <w:vAlign w:val="center"/>
          </w:tcPr>
          <w:p w14:paraId="4BB7CBF8" w14:textId="77777777" w:rsidR="009C47D7" w:rsidRPr="007D3B36" w:rsidRDefault="009C47D7" w:rsidP="00566C0C">
            <w:pPr>
              <w:ind w:left="-57" w:right="-57"/>
              <w:jc w:val="center"/>
            </w:pPr>
            <w:r>
              <w:t>1</w:t>
            </w:r>
          </w:p>
        </w:tc>
        <w:tc>
          <w:tcPr>
            <w:tcW w:w="332" w:type="pct"/>
            <w:vAlign w:val="center"/>
          </w:tcPr>
          <w:p w14:paraId="6518B8D1" w14:textId="77777777" w:rsidR="009C47D7" w:rsidRPr="007D3B36" w:rsidRDefault="009C47D7" w:rsidP="00566C0C">
            <w:pPr>
              <w:ind w:left="-57" w:right="-57"/>
              <w:jc w:val="center"/>
            </w:pPr>
            <w:r>
              <w:t>-</w:t>
            </w:r>
          </w:p>
        </w:tc>
        <w:tc>
          <w:tcPr>
            <w:tcW w:w="333" w:type="pct"/>
            <w:vAlign w:val="center"/>
          </w:tcPr>
          <w:p w14:paraId="00770DF6" w14:textId="77777777" w:rsidR="009C47D7" w:rsidRPr="007D3B36" w:rsidRDefault="009C47D7" w:rsidP="00566C0C">
            <w:pPr>
              <w:ind w:left="-57" w:right="-57"/>
              <w:jc w:val="center"/>
            </w:pPr>
            <w:r>
              <w:t>7,8</w:t>
            </w:r>
          </w:p>
        </w:tc>
      </w:tr>
      <w:tr w:rsidR="009C47D7" w:rsidRPr="007D3B36" w14:paraId="4548106F" w14:textId="77777777" w:rsidTr="00566C0C">
        <w:tc>
          <w:tcPr>
            <w:tcW w:w="2602" w:type="pct"/>
          </w:tcPr>
          <w:p w14:paraId="49B276E5" w14:textId="77777777" w:rsidR="009C47D7" w:rsidRPr="00A178D9" w:rsidRDefault="009C47D7" w:rsidP="00566C0C">
            <w:pPr>
              <w:pStyle w:val="Default"/>
              <w:rPr>
                <w:color w:val="auto"/>
                <w:szCs w:val="28"/>
                <w:lang w:val="uk-UA" w:eastAsia="en-US"/>
              </w:rPr>
            </w:pPr>
            <w:r w:rsidRPr="00A178D9">
              <w:rPr>
                <w:color w:val="auto"/>
                <w:szCs w:val="28"/>
                <w:lang w:val="uk-UA" w:eastAsia="en-US"/>
              </w:rPr>
              <w:t>Тема 5. Формування господарського портфелю підприємства.</w:t>
            </w:r>
            <w:r w:rsidRPr="006C51CD">
              <w:rPr>
                <w:szCs w:val="28"/>
                <w:lang w:val="uk-UA"/>
              </w:rPr>
              <w:t xml:space="preserve"> Стратегічний набір.</w:t>
            </w:r>
          </w:p>
        </w:tc>
        <w:tc>
          <w:tcPr>
            <w:tcW w:w="267" w:type="pct"/>
          </w:tcPr>
          <w:p w14:paraId="5E88159E" w14:textId="77777777" w:rsidR="009C47D7" w:rsidRPr="007D3B36" w:rsidRDefault="009C47D7" w:rsidP="00566C0C">
            <w:pPr>
              <w:ind w:left="-57" w:right="-57"/>
              <w:jc w:val="center"/>
            </w:pPr>
            <w:r>
              <w:t>9</w:t>
            </w:r>
          </w:p>
        </w:tc>
        <w:tc>
          <w:tcPr>
            <w:tcW w:w="266" w:type="pct"/>
          </w:tcPr>
          <w:p w14:paraId="25B233DA" w14:textId="77777777" w:rsidR="009C47D7" w:rsidRPr="007D3B36" w:rsidRDefault="009C47D7" w:rsidP="00566C0C">
            <w:pPr>
              <w:ind w:left="-57" w:right="-57"/>
              <w:jc w:val="center"/>
            </w:pPr>
            <w:r>
              <w:t>2,8</w:t>
            </w:r>
          </w:p>
        </w:tc>
        <w:tc>
          <w:tcPr>
            <w:tcW w:w="332" w:type="pct"/>
          </w:tcPr>
          <w:p w14:paraId="407C09C9" w14:textId="77777777" w:rsidR="009C47D7" w:rsidRPr="007D3B36" w:rsidRDefault="009C47D7" w:rsidP="00566C0C">
            <w:pPr>
              <w:ind w:left="-57" w:right="-57"/>
              <w:jc w:val="center"/>
            </w:pPr>
            <w:r>
              <w:t>1,6</w:t>
            </w:r>
          </w:p>
        </w:tc>
        <w:tc>
          <w:tcPr>
            <w:tcW w:w="334" w:type="pct"/>
          </w:tcPr>
          <w:p w14:paraId="71904AD2" w14:textId="77777777" w:rsidR="009C47D7" w:rsidRPr="007D3B36" w:rsidRDefault="009C47D7" w:rsidP="00566C0C">
            <w:pPr>
              <w:ind w:left="-57" w:right="-57"/>
              <w:jc w:val="center"/>
            </w:pPr>
            <w:r>
              <w:t>4,6</w:t>
            </w:r>
          </w:p>
        </w:tc>
        <w:tc>
          <w:tcPr>
            <w:tcW w:w="267" w:type="pct"/>
          </w:tcPr>
          <w:p w14:paraId="47933C38" w14:textId="77777777" w:rsidR="009C47D7" w:rsidRPr="007D3B36" w:rsidRDefault="009C47D7" w:rsidP="00566C0C">
            <w:pPr>
              <w:ind w:left="-57" w:right="-57"/>
              <w:jc w:val="center"/>
            </w:pPr>
            <w:r>
              <w:t>9</w:t>
            </w:r>
          </w:p>
        </w:tc>
        <w:tc>
          <w:tcPr>
            <w:tcW w:w="267" w:type="pct"/>
            <w:vAlign w:val="center"/>
          </w:tcPr>
          <w:p w14:paraId="767A19C4" w14:textId="77777777" w:rsidR="009C47D7" w:rsidRPr="007D3B36" w:rsidRDefault="009C47D7" w:rsidP="00566C0C">
            <w:pPr>
              <w:ind w:left="-57" w:right="-57"/>
              <w:jc w:val="center"/>
            </w:pPr>
            <w:r>
              <w:t>-</w:t>
            </w:r>
          </w:p>
        </w:tc>
        <w:tc>
          <w:tcPr>
            <w:tcW w:w="332" w:type="pct"/>
            <w:vAlign w:val="center"/>
          </w:tcPr>
          <w:p w14:paraId="453B63D9" w14:textId="77777777" w:rsidR="009C47D7" w:rsidRPr="007D3B36" w:rsidRDefault="009C47D7" w:rsidP="00566C0C">
            <w:pPr>
              <w:ind w:left="-57" w:right="-57"/>
              <w:jc w:val="center"/>
            </w:pPr>
            <w:r>
              <w:t>-</w:t>
            </w:r>
          </w:p>
        </w:tc>
        <w:tc>
          <w:tcPr>
            <w:tcW w:w="333" w:type="pct"/>
            <w:vAlign w:val="center"/>
          </w:tcPr>
          <w:p w14:paraId="12724830" w14:textId="77777777" w:rsidR="009C47D7" w:rsidRPr="007D3B36" w:rsidRDefault="009C47D7" w:rsidP="00566C0C">
            <w:pPr>
              <w:ind w:left="-57" w:right="-57"/>
              <w:jc w:val="center"/>
            </w:pPr>
            <w:r>
              <w:t>7,8</w:t>
            </w:r>
          </w:p>
        </w:tc>
      </w:tr>
      <w:tr w:rsidR="009C47D7" w:rsidRPr="007D3B36" w14:paraId="4ED5CBD8" w14:textId="77777777" w:rsidTr="00566C0C">
        <w:trPr>
          <w:trHeight w:val="236"/>
        </w:trPr>
        <w:tc>
          <w:tcPr>
            <w:tcW w:w="2602" w:type="pct"/>
          </w:tcPr>
          <w:p w14:paraId="78AB5899" w14:textId="6F7E0E30" w:rsidR="009C47D7" w:rsidRPr="007D3B36" w:rsidRDefault="009C47D7" w:rsidP="00566C0C">
            <w:pPr>
              <w:autoSpaceDE w:val="0"/>
              <w:autoSpaceDN w:val="0"/>
            </w:pPr>
            <w:r>
              <w:rPr>
                <w:b/>
                <w:bCs/>
              </w:rPr>
              <w:t xml:space="preserve">                                                        </w:t>
            </w:r>
            <w:r w:rsidRPr="009C47D7">
              <w:rPr>
                <w:b/>
                <w:bCs/>
              </w:rPr>
              <w:t>Разом за модуль</w:t>
            </w:r>
          </w:p>
        </w:tc>
        <w:tc>
          <w:tcPr>
            <w:tcW w:w="267" w:type="pct"/>
            <w:vAlign w:val="center"/>
          </w:tcPr>
          <w:p w14:paraId="6072E376" w14:textId="77777777" w:rsidR="009C47D7" w:rsidRPr="009C47D7" w:rsidRDefault="009C47D7" w:rsidP="00566C0C">
            <w:pPr>
              <w:ind w:left="-57" w:right="-57"/>
              <w:jc w:val="center"/>
              <w:rPr>
                <w:b/>
                <w:bCs/>
              </w:rPr>
            </w:pPr>
            <w:r w:rsidRPr="009C47D7">
              <w:rPr>
                <w:b/>
                <w:bCs/>
              </w:rPr>
              <w:t>45</w:t>
            </w:r>
          </w:p>
        </w:tc>
        <w:tc>
          <w:tcPr>
            <w:tcW w:w="266" w:type="pct"/>
            <w:vAlign w:val="center"/>
          </w:tcPr>
          <w:p w14:paraId="328D05B4" w14:textId="77777777" w:rsidR="009C47D7" w:rsidRPr="009C47D7" w:rsidRDefault="009C47D7" w:rsidP="00566C0C">
            <w:pPr>
              <w:ind w:left="-57" w:right="-57"/>
              <w:jc w:val="center"/>
              <w:rPr>
                <w:b/>
                <w:bCs/>
              </w:rPr>
            </w:pPr>
            <w:r w:rsidRPr="009C47D7">
              <w:rPr>
                <w:b/>
                <w:bCs/>
              </w:rPr>
              <w:t>14</w:t>
            </w:r>
          </w:p>
        </w:tc>
        <w:tc>
          <w:tcPr>
            <w:tcW w:w="332" w:type="pct"/>
            <w:vAlign w:val="center"/>
          </w:tcPr>
          <w:p w14:paraId="67208A14" w14:textId="77777777" w:rsidR="009C47D7" w:rsidRPr="009C47D7" w:rsidRDefault="009C47D7" w:rsidP="00566C0C">
            <w:pPr>
              <w:ind w:left="-57" w:right="-57"/>
              <w:jc w:val="center"/>
              <w:rPr>
                <w:b/>
                <w:bCs/>
              </w:rPr>
            </w:pPr>
            <w:r w:rsidRPr="009C47D7">
              <w:rPr>
                <w:b/>
                <w:bCs/>
              </w:rPr>
              <w:t>8</w:t>
            </w:r>
          </w:p>
        </w:tc>
        <w:tc>
          <w:tcPr>
            <w:tcW w:w="334" w:type="pct"/>
            <w:vAlign w:val="center"/>
          </w:tcPr>
          <w:p w14:paraId="665E0A3D" w14:textId="77777777" w:rsidR="009C47D7" w:rsidRPr="009C47D7" w:rsidRDefault="009C47D7" w:rsidP="00566C0C">
            <w:pPr>
              <w:ind w:left="-57" w:right="-57"/>
              <w:jc w:val="center"/>
              <w:rPr>
                <w:b/>
                <w:bCs/>
              </w:rPr>
            </w:pPr>
            <w:r w:rsidRPr="009C47D7">
              <w:rPr>
                <w:b/>
                <w:bCs/>
              </w:rPr>
              <w:t>23</w:t>
            </w:r>
          </w:p>
        </w:tc>
        <w:tc>
          <w:tcPr>
            <w:tcW w:w="267" w:type="pct"/>
            <w:vAlign w:val="center"/>
          </w:tcPr>
          <w:p w14:paraId="40BBB25B" w14:textId="77777777" w:rsidR="009C47D7" w:rsidRPr="009C47D7" w:rsidRDefault="009C47D7" w:rsidP="00566C0C">
            <w:pPr>
              <w:ind w:left="-57" w:right="-57"/>
              <w:jc w:val="center"/>
              <w:rPr>
                <w:b/>
                <w:bCs/>
              </w:rPr>
            </w:pPr>
            <w:r w:rsidRPr="009C47D7">
              <w:rPr>
                <w:b/>
                <w:bCs/>
              </w:rPr>
              <w:t>45</w:t>
            </w:r>
          </w:p>
        </w:tc>
        <w:tc>
          <w:tcPr>
            <w:tcW w:w="267" w:type="pct"/>
            <w:vAlign w:val="center"/>
          </w:tcPr>
          <w:p w14:paraId="7BB631FC" w14:textId="77777777" w:rsidR="009C47D7" w:rsidRPr="009C47D7" w:rsidRDefault="009C47D7" w:rsidP="00566C0C">
            <w:pPr>
              <w:ind w:left="-57" w:right="-57"/>
              <w:jc w:val="center"/>
              <w:rPr>
                <w:b/>
                <w:bCs/>
              </w:rPr>
            </w:pPr>
            <w:r w:rsidRPr="009C47D7">
              <w:rPr>
                <w:b/>
                <w:bCs/>
              </w:rPr>
              <w:t>4</w:t>
            </w:r>
          </w:p>
        </w:tc>
        <w:tc>
          <w:tcPr>
            <w:tcW w:w="332" w:type="pct"/>
            <w:vAlign w:val="center"/>
          </w:tcPr>
          <w:p w14:paraId="17A88417" w14:textId="77777777" w:rsidR="009C47D7" w:rsidRPr="009C47D7" w:rsidRDefault="009C47D7" w:rsidP="00566C0C">
            <w:pPr>
              <w:ind w:left="-57" w:right="-57"/>
              <w:jc w:val="center"/>
              <w:rPr>
                <w:b/>
                <w:bCs/>
              </w:rPr>
            </w:pPr>
            <w:r w:rsidRPr="009C47D7">
              <w:rPr>
                <w:b/>
                <w:bCs/>
              </w:rPr>
              <w:t>2</w:t>
            </w:r>
          </w:p>
        </w:tc>
        <w:tc>
          <w:tcPr>
            <w:tcW w:w="333" w:type="pct"/>
            <w:vAlign w:val="center"/>
          </w:tcPr>
          <w:p w14:paraId="36E01D6E" w14:textId="77777777" w:rsidR="009C47D7" w:rsidRPr="009C47D7" w:rsidRDefault="009C47D7" w:rsidP="00566C0C">
            <w:pPr>
              <w:ind w:left="-57" w:right="-57"/>
              <w:jc w:val="center"/>
              <w:rPr>
                <w:b/>
                <w:bCs/>
              </w:rPr>
            </w:pPr>
            <w:r w:rsidRPr="009C47D7">
              <w:rPr>
                <w:b/>
                <w:bCs/>
              </w:rPr>
              <w:t>39</w:t>
            </w:r>
          </w:p>
        </w:tc>
      </w:tr>
      <w:tr w:rsidR="009C47D7" w:rsidRPr="007D3B36" w14:paraId="619A2E7E" w14:textId="77777777" w:rsidTr="00566C0C">
        <w:trPr>
          <w:trHeight w:val="567"/>
        </w:trPr>
        <w:tc>
          <w:tcPr>
            <w:tcW w:w="5000" w:type="pct"/>
            <w:gridSpan w:val="9"/>
          </w:tcPr>
          <w:p w14:paraId="7AF9F0DC" w14:textId="77777777" w:rsidR="009C47D7" w:rsidRPr="007D3B36" w:rsidRDefault="009C47D7" w:rsidP="00566C0C">
            <w:pPr>
              <w:pStyle w:val="Default"/>
              <w:ind w:firstLine="567"/>
              <w:jc w:val="center"/>
              <w:rPr>
                <w:color w:val="auto"/>
                <w:lang w:val="uk-UA" w:eastAsia="en-US"/>
              </w:rPr>
            </w:pPr>
            <w:r w:rsidRPr="006C51CD">
              <w:rPr>
                <w:b/>
                <w:szCs w:val="28"/>
                <w:lang w:val="uk-UA"/>
              </w:rPr>
              <w:t xml:space="preserve">   </w:t>
            </w:r>
            <w:r w:rsidRPr="007D3B36">
              <w:rPr>
                <w:b/>
                <w:bCs/>
                <w:lang w:val="uk-UA"/>
              </w:rPr>
              <w:t>Змістовний</w:t>
            </w:r>
            <w:r w:rsidRPr="006C51CD">
              <w:rPr>
                <w:b/>
                <w:szCs w:val="28"/>
                <w:lang w:val="uk-UA"/>
              </w:rPr>
              <w:t xml:space="preserve">  </w:t>
            </w:r>
            <w:r>
              <w:rPr>
                <w:b/>
                <w:szCs w:val="28"/>
                <w:lang w:val="uk-UA"/>
              </w:rPr>
              <w:t>м</w:t>
            </w:r>
            <w:r w:rsidRPr="006C51CD">
              <w:rPr>
                <w:b/>
                <w:szCs w:val="28"/>
                <w:lang w:val="uk-UA"/>
              </w:rPr>
              <w:t>одуль II. Система стратегій та реалізація планування в управлінні підприємством</w:t>
            </w:r>
          </w:p>
        </w:tc>
      </w:tr>
      <w:tr w:rsidR="009C47D7" w:rsidRPr="007D3B36" w14:paraId="0134C77D" w14:textId="77777777" w:rsidTr="00566C0C">
        <w:trPr>
          <w:trHeight w:val="322"/>
        </w:trPr>
        <w:tc>
          <w:tcPr>
            <w:tcW w:w="2602" w:type="pct"/>
          </w:tcPr>
          <w:p w14:paraId="72F67A4D" w14:textId="77777777" w:rsidR="009C47D7" w:rsidRPr="007D3B36" w:rsidRDefault="009C47D7" w:rsidP="00566C0C">
            <w:pPr>
              <w:jc w:val="both"/>
            </w:pPr>
            <w:r w:rsidRPr="006C51CD">
              <w:rPr>
                <w:szCs w:val="28"/>
              </w:rPr>
              <w:t xml:space="preserve">Тема </w:t>
            </w:r>
            <w:r>
              <w:rPr>
                <w:szCs w:val="28"/>
              </w:rPr>
              <w:t>6</w:t>
            </w:r>
            <w:r w:rsidRPr="006C51CD">
              <w:rPr>
                <w:szCs w:val="28"/>
              </w:rPr>
              <w:t>. Система стратегій підприємства.</w:t>
            </w:r>
          </w:p>
        </w:tc>
        <w:tc>
          <w:tcPr>
            <w:tcW w:w="267" w:type="pct"/>
          </w:tcPr>
          <w:p w14:paraId="74BED6B4" w14:textId="77777777" w:rsidR="009C47D7" w:rsidRPr="007D3B36" w:rsidRDefault="009C47D7" w:rsidP="00566C0C">
            <w:pPr>
              <w:ind w:left="-57" w:right="-57"/>
              <w:jc w:val="center"/>
            </w:pPr>
            <w:r>
              <w:t>9</w:t>
            </w:r>
          </w:p>
        </w:tc>
        <w:tc>
          <w:tcPr>
            <w:tcW w:w="266" w:type="pct"/>
          </w:tcPr>
          <w:p w14:paraId="583FA59C" w14:textId="77777777" w:rsidR="009C47D7" w:rsidRPr="007D3B36" w:rsidRDefault="009C47D7" w:rsidP="00566C0C">
            <w:pPr>
              <w:ind w:left="-57" w:right="-57"/>
              <w:jc w:val="center"/>
            </w:pPr>
            <w:r>
              <w:t>2,8</w:t>
            </w:r>
          </w:p>
        </w:tc>
        <w:tc>
          <w:tcPr>
            <w:tcW w:w="332" w:type="pct"/>
          </w:tcPr>
          <w:p w14:paraId="1CC13302" w14:textId="77777777" w:rsidR="009C47D7" w:rsidRPr="007D3B36" w:rsidRDefault="009C47D7" w:rsidP="00566C0C">
            <w:pPr>
              <w:ind w:left="-57" w:right="-57"/>
              <w:jc w:val="center"/>
            </w:pPr>
            <w:r>
              <w:t>1,6</w:t>
            </w:r>
          </w:p>
        </w:tc>
        <w:tc>
          <w:tcPr>
            <w:tcW w:w="334" w:type="pct"/>
          </w:tcPr>
          <w:p w14:paraId="3ACE8554" w14:textId="77777777" w:rsidR="009C47D7" w:rsidRPr="007D3B36" w:rsidRDefault="009C47D7" w:rsidP="00566C0C">
            <w:pPr>
              <w:ind w:left="-57" w:right="-57"/>
              <w:jc w:val="center"/>
            </w:pPr>
            <w:r>
              <w:t>4,6</w:t>
            </w:r>
          </w:p>
        </w:tc>
        <w:tc>
          <w:tcPr>
            <w:tcW w:w="267" w:type="pct"/>
          </w:tcPr>
          <w:p w14:paraId="1FDDCACC" w14:textId="77777777" w:rsidR="009C47D7" w:rsidRPr="007D3B36" w:rsidRDefault="009C47D7" w:rsidP="00566C0C">
            <w:pPr>
              <w:ind w:left="-57" w:right="-57"/>
              <w:jc w:val="center"/>
            </w:pPr>
            <w:r>
              <w:t>9</w:t>
            </w:r>
          </w:p>
        </w:tc>
        <w:tc>
          <w:tcPr>
            <w:tcW w:w="267" w:type="pct"/>
            <w:vAlign w:val="center"/>
          </w:tcPr>
          <w:p w14:paraId="1AB9C170" w14:textId="77777777" w:rsidR="009C47D7" w:rsidRPr="007D3B36" w:rsidRDefault="009C47D7" w:rsidP="00566C0C">
            <w:pPr>
              <w:ind w:left="-57" w:right="-57"/>
              <w:jc w:val="center"/>
            </w:pPr>
            <w:r>
              <w:t>1</w:t>
            </w:r>
          </w:p>
        </w:tc>
        <w:tc>
          <w:tcPr>
            <w:tcW w:w="332" w:type="pct"/>
            <w:vAlign w:val="center"/>
          </w:tcPr>
          <w:p w14:paraId="633EAA8B" w14:textId="77777777" w:rsidR="009C47D7" w:rsidRPr="007D3B36" w:rsidRDefault="009C47D7" w:rsidP="00566C0C">
            <w:pPr>
              <w:ind w:left="-57" w:right="-57"/>
              <w:jc w:val="center"/>
            </w:pPr>
            <w:r>
              <w:t>1</w:t>
            </w:r>
          </w:p>
        </w:tc>
        <w:tc>
          <w:tcPr>
            <w:tcW w:w="333" w:type="pct"/>
            <w:vAlign w:val="center"/>
          </w:tcPr>
          <w:p w14:paraId="762193EC" w14:textId="77777777" w:rsidR="009C47D7" w:rsidRPr="007D3B36" w:rsidRDefault="009C47D7" w:rsidP="00566C0C">
            <w:pPr>
              <w:ind w:left="-57" w:right="-57"/>
              <w:jc w:val="center"/>
            </w:pPr>
            <w:r>
              <w:t>7,8</w:t>
            </w:r>
          </w:p>
        </w:tc>
      </w:tr>
      <w:tr w:rsidR="009C47D7" w:rsidRPr="007D3B36" w14:paraId="2CDCFC58" w14:textId="77777777" w:rsidTr="00566C0C">
        <w:trPr>
          <w:trHeight w:val="358"/>
        </w:trPr>
        <w:tc>
          <w:tcPr>
            <w:tcW w:w="2602" w:type="pct"/>
          </w:tcPr>
          <w:p w14:paraId="60D5B889" w14:textId="77777777" w:rsidR="009C47D7" w:rsidRPr="007D3B36" w:rsidRDefault="009C47D7" w:rsidP="00566C0C">
            <w:pPr>
              <w:jc w:val="both"/>
            </w:pPr>
            <w:r w:rsidRPr="006C51CD">
              <w:rPr>
                <w:szCs w:val="28"/>
              </w:rPr>
              <w:t xml:space="preserve">Тема </w:t>
            </w:r>
            <w:r>
              <w:rPr>
                <w:szCs w:val="28"/>
              </w:rPr>
              <w:t>7</w:t>
            </w:r>
            <w:r w:rsidRPr="006C51CD">
              <w:rPr>
                <w:szCs w:val="28"/>
              </w:rPr>
              <w:t>. Альтернативність у стратегічному виборі.</w:t>
            </w:r>
          </w:p>
        </w:tc>
        <w:tc>
          <w:tcPr>
            <w:tcW w:w="267" w:type="pct"/>
          </w:tcPr>
          <w:p w14:paraId="02154D78" w14:textId="77777777" w:rsidR="009C47D7" w:rsidRPr="007D3B36" w:rsidRDefault="009C47D7" w:rsidP="00566C0C">
            <w:pPr>
              <w:ind w:left="-57" w:right="-57"/>
              <w:jc w:val="center"/>
            </w:pPr>
            <w:r>
              <w:t>9</w:t>
            </w:r>
          </w:p>
        </w:tc>
        <w:tc>
          <w:tcPr>
            <w:tcW w:w="266" w:type="pct"/>
          </w:tcPr>
          <w:p w14:paraId="0649B08A" w14:textId="77777777" w:rsidR="009C47D7" w:rsidRPr="007D3B36" w:rsidRDefault="009C47D7" w:rsidP="00566C0C">
            <w:pPr>
              <w:ind w:left="-57" w:right="-57"/>
              <w:jc w:val="center"/>
            </w:pPr>
            <w:r>
              <w:t>2,8</w:t>
            </w:r>
          </w:p>
        </w:tc>
        <w:tc>
          <w:tcPr>
            <w:tcW w:w="332" w:type="pct"/>
          </w:tcPr>
          <w:p w14:paraId="54065D99" w14:textId="77777777" w:rsidR="009C47D7" w:rsidRPr="007D3B36" w:rsidRDefault="009C47D7" w:rsidP="00566C0C">
            <w:pPr>
              <w:ind w:left="-57" w:right="-57"/>
              <w:jc w:val="center"/>
            </w:pPr>
            <w:r>
              <w:t>1,6</w:t>
            </w:r>
          </w:p>
        </w:tc>
        <w:tc>
          <w:tcPr>
            <w:tcW w:w="334" w:type="pct"/>
          </w:tcPr>
          <w:p w14:paraId="1341A1A6" w14:textId="77777777" w:rsidR="009C47D7" w:rsidRPr="007D3B36" w:rsidRDefault="009C47D7" w:rsidP="00566C0C">
            <w:pPr>
              <w:ind w:left="-57" w:right="-57"/>
              <w:jc w:val="center"/>
            </w:pPr>
            <w:r>
              <w:t>4,6</w:t>
            </w:r>
          </w:p>
        </w:tc>
        <w:tc>
          <w:tcPr>
            <w:tcW w:w="267" w:type="pct"/>
          </w:tcPr>
          <w:p w14:paraId="57E31726" w14:textId="77777777" w:rsidR="009C47D7" w:rsidRPr="007D3B36" w:rsidRDefault="009C47D7" w:rsidP="00566C0C">
            <w:pPr>
              <w:ind w:left="-57" w:right="-57"/>
              <w:jc w:val="center"/>
            </w:pPr>
            <w:r>
              <w:t>9</w:t>
            </w:r>
          </w:p>
        </w:tc>
        <w:tc>
          <w:tcPr>
            <w:tcW w:w="267" w:type="pct"/>
            <w:vAlign w:val="center"/>
          </w:tcPr>
          <w:p w14:paraId="3DFBEF56" w14:textId="77777777" w:rsidR="009C47D7" w:rsidRPr="007D3B36" w:rsidRDefault="009C47D7" w:rsidP="00566C0C">
            <w:pPr>
              <w:ind w:left="-57" w:right="-57"/>
              <w:jc w:val="center"/>
            </w:pPr>
            <w:r>
              <w:t>1</w:t>
            </w:r>
          </w:p>
        </w:tc>
        <w:tc>
          <w:tcPr>
            <w:tcW w:w="332" w:type="pct"/>
            <w:vAlign w:val="center"/>
          </w:tcPr>
          <w:p w14:paraId="05198A9E" w14:textId="77777777" w:rsidR="009C47D7" w:rsidRPr="007D3B36" w:rsidRDefault="009C47D7" w:rsidP="00566C0C">
            <w:pPr>
              <w:ind w:left="-57" w:right="-57"/>
              <w:jc w:val="center"/>
            </w:pPr>
            <w:r>
              <w:t>1</w:t>
            </w:r>
          </w:p>
        </w:tc>
        <w:tc>
          <w:tcPr>
            <w:tcW w:w="333" w:type="pct"/>
            <w:vAlign w:val="center"/>
          </w:tcPr>
          <w:p w14:paraId="3FE770BE" w14:textId="77777777" w:rsidR="009C47D7" w:rsidRPr="007D3B36" w:rsidRDefault="009C47D7" w:rsidP="00566C0C">
            <w:pPr>
              <w:ind w:left="-57" w:right="-57"/>
              <w:jc w:val="center"/>
            </w:pPr>
            <w:r>
              <w:t>7,8</w:t>
            </w:r>
          </w:p>
        </w:tc>
      </w:tr>
      <w:tr w:rsidR="009C47D7" w:rsidRPr="007D3B36" w14:paraId="6F66D650" w14:textId="77777777" w:rsidTr="00566C0C">
        <w:trPr>
          <w:trHeight w:val="496"/>
        </w:trPr>
        <w:tc>
          <w:tcPr>
            <w:tcW w:w="2602" w:type="pct"/>
          </w:tcPr>
          <w:p w14:paraId="34C99536" w14:textId="77777777" w:rsidR="009C47D7" w:rsidRPr="007D3B36" w:rsidRDefault="009C47D7" w:rsidP="00566C0C">
            <w:pPr>
              <w:pStyle w:val="Default"/>
              <w:rPr>
                <w:color w:val="auto"/>
                <w:lang w:val="uk-UA" w:eastAsia="en-US"/>
              </w:rPr>
            </w:pPr>
            <w:r w:rsidRPr="006C51CD">
              <w:rPr>
                <w:szCs w:val="28"/>
                <w:lang w:val="uk-UA"/>
              </w:rPr>
              <w:t xml:space="preserve">Тема  </w:t>
            </w:r>
            <w:r>
              <w:rPr>
                <w:szCs w:val="28"/>
                <w:lang w:val="uk-UA"/>
              </w:rPr>
              <w:t>8</w:t>
            </w:r>
            <w:r w:rsidRPr="006C51CD">
              <w:rPr>
                <w:szCs w:val="28"/>
                <w:lang w:val="uk-UA"/>
              </w:rPr>
              <w:t>. Стратегічне планування в системі управління підприємством.</w:t>
            </w:r>
          </w:p>
        </w:tc>
        <w:tc>
          <w:tcPr>
            <w:tcW w:w="267" w:type="pct"/>
          </w:tcPr>
          <w:p w14:paraId="346DF8E8" w14:textId="77777777" w:rsidR="009C47D7" w:rsidRPr="007D3B36" w:rsidRDefault="009C47D7" w:rsidP="00566C0C">
            <w:pPr>
              <w:ind w:left="-57" w:right="-57"/>
              <w:jc w:val="center"/>
            </w:pPr>
            <w:r>
              <w:t>9</w:t>
            </w:r>
          </w:p>
        </w:tc>
        <w:tc>
          <w:tcPr>
            <w:tcW w:w="266" w:type="pct"/>
          </w:tcPr>
          <w:p w14:paraId="79F2B046" w14:textId="77777777" w:rsidR="009C47D7" w:rsidRPr="007D3B36" w:rsidRDefault="009C47D7" w:rsidP="00566C0C">
            <w:pPr>
              <w:ind w:left="-57" w:right="-57"/>
              <w:jc w:val="center"/>
            </w:pPr>
            <w:r>
              <w:t>2,8</w:t>
            </w:r>
          </w:p>
        </w:tc>
        <w:tc>
          <w:tcPr>
            <w:tcW w:w="332" w:type="pct"/>
          </w:tcPr>
          <w:p w14:paraId="6E615F05" w14:textId="77777777" w:rsidR="009C47D7" w:rsidRPr="007D3B36" w:rsidRDefault="009C47D7" w:rsidP="00566C0C">
            <w:pPr>
              <w:ind w:left="-57" w:right="-57"/>
              <w:jc w:val="center"/>
            </w:pPr>
            <w:r>
              <w:t>1,6</w:t>
            </w:r>
          </w:p>
        </w:tc>
        <w:tc>
          <w:tcPr>
            <w:tcW w:w="334" w:type="pct"/>
          </w:tcPr>
          <w:p w14:paraId="28872ABE" w14:textId="77777777" w:rsidR="009C47D7" w:rsidRPr="007D3B36" w:rsidRDefault="009C47D7" w:rsidP="00566C0C">
            <w:pPr>
              <w:ind w:left="-57" w:right="-57"/>
              <w:jc w:val="center"/>
            </w:pPr>
            <w:r>
              <w:t>4,6</w:t>
            </w:r>
          </w:p>
        </w:tc>
        <w:tc>
          <w:tcPr>
            <w:tcW w:w="267" w:type="pct"/>
          </w:tcPr>
          <w:p w14:paraId="647F9276" w14:textId="77777777" w:rsidR="009C47D7" w:rsidRPr="007D3B36" w:rsidRDefault="009C47D7" w:rsidP="00566C0C">
            <w:pPr>
              <w:ind w:left="-57" w:right="-57"/>
              <w:jc w:val="center"/>
            </w:pPr>
            <w:r>
              <w:t>9</w:t>
            </w:r>
          </w:p>
        </w:tc>
        <w:tc>
          <w:tcPr>
            <w:tcW w:w="267" w:type="pct"/>
            <w:vAlign w:val="center"/>
          </w:tcPr>
          <w:p w14:paraId="0D22B819" w14:textId="77777777" w:rsidR="009C47D7" w:rsidRPr="007D3B36" w:rsidRDefault="009C47D7" w:rsidP="00566C0C">
            <w:pPr>
              <w:ind w:left="-57" w:right="-57"/>
              <w:jc w:val="center"/>
            </w:pPr>
            <w:r>
              <w:t>1</w:t>
            </w:r>
          </w:p>
        </w:tc>
        <w:tc>
          <w:tcPr>
            <w:tcW w:w="332" w:type="pct"/>
            <w:vAlign w:val="center"/>
          </w:tcPr>
          <w:p w14:paraId="07FD5AE5" w14:textId="77777777" w:rsidR="009C47D7" w:rsidRPr="007D3B36" w:rsidRDefault="009C47D7" w:rsidP="00566C0C">
            <w:pPr>
              <w:ind w:left="-57" w:right="-57"/>
              <w:jc w:val="center"/>
            </w:pPr>
            <w:r>
              <w:t>-</w:t>
            </w:r>
          </w:p>
        </w:tc>
        <w:tc>
          <w:tcPr>
            <w:tcW w:w="333" w:type="pct"/>
            <w:vAlign w:val="center"/>
          </w:tcPr>
          <w:p w14:paraId="1D94C56E" w14:textId="77777777" w:rsidR="009C47D7" w:rsidRPr="007D3B36" w:rsidRDefault="009C47D7" w:rsidP="00566C0C">
            <w:pPr>
              <w:ind w:left="-57" w:right="-57"/>
              <w:jc w:val="center"/>
            </w:pPr>
            <w:r>
              <w:t>7,8</w:t>
            </w:r>
          </w:p>
        </w:tc>
      </w:tr>
      <w:tr w:rsidR="009C47D7" w:rsidRPr="007D3B36" w14:paraId="503DDA2A" w14:textId="77777777" w:rsidTr="00566C0C">
        <w:tc>
          <w:tcPr>
            <w:tcW w:w="2602" w:type="pct"/>
          </w:tcPr>
          <w:p w14:paraId="5738B498" w14:textId="77777777" w:rsidR="009C47D7" w:rsidRPr="007D3B36" w:rsidRDefault="009C47D7" w:rsidP="00566C0C">
            <w:pPr>
              <w:pStyle w:val="Default"/>
              <w:jc w:val="both"/>
              <w:rPr>
                <w:color w:val="auto"/>
                <w:lang w:val="uk-UA" w:eastAsia="en-US"/>
              </w:rPr>
            </w:pPr>
            <w:r w:rsidRPr="006C51CD">
              <w:rPr>
                <w:szCs w:val="28"/>
                <w:lang w:val="uk-UA"/>
              </w:rPr>
              <w:t xml:space="preserve">Тема </w:t>
            </w:r>
            <w:r>
              <w:rPr>
                <w:szCs w:val="28"/>
                <w:lang w:val="uk-UA"/>
              </w:rPr>
              <w:t>9</w:t>
            </w:r>
            <w:r w:rsidRPr="006C51CD">
              <w:rPr>
                <w:szCs w:val="28"/>
                <w:lang w:val="uk-UA"/>
              </w:rPr>
              <w:t>. Реалізація стратегії підприємства.</w:t>
            </w:r>
          </w:p>
        </w:tc>
        <w:tc>
          <w:tcPr>
            <w:tcW w:w="267" w:type="pct"/>
          </w:tcPr>
          <w:p w14:paraId="35751D09" w14:textId="77777777" w:rsidR="009C47D7" w:rsidRPr="007D3B36" w:rsidRDefault="009C47D7" w:rsidP="00566C0C">
            <w:pPr>
              <w:ind w:left="-57" w:right="-57"/>
              <w:jc w:val="center"/>
            </w:pPr>
            <w:r>
              <w:t>9</w:t>
            </w:r>
          </w:p>
        </w:tc>
        <w:tc>
          <w:tcPr>
            <w:tcW w:w="266" w:type="pct"/>
          </w:tcPr>
          <w:p w14:paraId="68E7B8BC" w14:textId="77777777" w:rsidR="009C47D7" w:rsidRPr="007D3B36" w:rsidRDefault="009C47D7" w:rsidP="00566C0C">
            <w:pPr>
              <w:ind w:left="-57" w:right="-57"/>
              <w:jc w:val="center"/>
            </w:pPr>
            <w:r>
              <w:t>2,8</w:t>
            </w:r>
          </w:p>
        </w:tc>
        <w:tc>
          <w:tcPr>
            <w:tcW w:w="332" w:type="pct"/>
          </w:tcPr>
          <w:p w14:paraId="1CA6F5AA" w14:textId="77777777" w:rsidR="009C47D7" w:rsidRPr="007D3B36" w:rsidRDefault="009C47D7" w:rsidP="00566C0C">
            <w:pPr>
              <w:ind w:left="-57" w:right="-57"/>
              <w:jc w:val="center"/>
            </w:pPr>
            <w:r>
              <w:t>1,6</w:t>
            </w:r>
          </w:p>
        </w:tc>
        <w:tc>
          <w:tcPr>
            <w:tcW w:w="334" w:type="pct"/>
          </w:tcPr>
          <w:p w14:paraId="4C2B4DC7" w14:textId="77777777" w:rsidR="009C47D7" w:rsidRPr="007D3B36" w:rsidRDefault="009C47D7" w:rsidP="00566C0C">
            <w:pPr>
              <w:ind w:left="-57" w:right="-57"/>
              <w:jc w:val="center"/>
            </w:pPr>
            <w:r>
              <w:t>4,6</w:t>
            </w:r>
          </w:p>
        </w:tc>
        <w:tc>
          <w:tcPr>
            <w:tcW w:w="267" w:type="pct"/>
          </w:tcPr>
          <w:p w14:paraId="3453AF06" w14:textId="77777777" w:rsidR="009C47D7" w:rsidRPr="007D3B36" w:rsidRDefault="009C47D7" w:rsidP="00566C0C">
            <w:pPr>
              <w:ind w:left="-57" w:right="-57"/>
              <w:jc w:val="center"/>
            </w:pPr>
            <w:r>
              <w:t>9</w:t>
            </w:r>
          </w:p>
        </w:tc>
        <w:tc>
          <w:tcPr>
            <w:tcW w:w="267" w:type="pct"/>
            <w:vAlign w:val="center"/>
          </w:tcPr>
          <w:p w14:paraId="096E49F5" w14:textId="77777777" w:rsidR="009C47D7" w:rsidRPr="007D3B36" w:rsidRDefault="009C47D7" w:rsidP="00566C0C">
            <w:pPr>
              <w:ind w:left="-57" w:right="-57"/>
              <w:jc w:val="center"/>
            </w:pPr>
            <w:r>
              <w:t>1</w:t>
            </w:r>
          </w:p>
        </w:tc>
        <w:tc>
          <w:tcPr>
            <w:tcW w:w="332" w:type="pct"/>
            <w:vAlign w:val="center"/>
          </w:tcPr>
          <w:p w14:paraId="6717E822" w14:textId="77777777" w:rsidR="009C47D7" w:rsidRPr="007D3B36" w:rsidRDefault="009C47D7" w:rsidP="00566C0C">
            <w:pPr>
              <w:ind w:left="-57" w:right="-57"/>
              <w:jc w:val="center"/>
            </w:pPr>
            <w:r>
              <w:t>-</w:t>
            </w:r>
          </w:p>
        </w:tc>
        <w:tc>
          <w:tcPr>
            <w:tcW w:w="333" w:type="pct"/>
            <w:vAlign w:val="center"/>
          </w:tcPr>
          <w:p w14:paraId="1B316008" w14:textId="77777777" w:rsidR="009C47D7" w:rsidRPr="007D3B36" w:rsidRDefault="009C47D7" w:rsidP="00566C0C">
            <w:pPr>
              <w:ind w:left="-57" w:right="-57"/>
              <w:jc w:val="center"/>
            </w:pPr>
            <w:r>
              <w:t>7,8</w:t>
            </w:r>
          </w:p>
        </w:tc>
      </w:tr>
      <w:tr w:rsidR="009C47D7" w:rsidRPr="007D3B36" w14:paraId="72181499" w14:textId="77777777" w:rsidTr="00566C0C">
        <w:tc>
          <w:tcPr>
            <w:tcW w:w="2602" w:type="pct"/>
          </w:tcPr>
          <w:p w14:paraId="6FE74D21" w14:textId="77777777" w:rsidR="009C47D7" w:rsidRPr="007D3B36" w:rsidRDefault="009C47D7" w:rsidP="00566C0C">
            <w:pPr>
              <w:jc w:val="both"/>
            </w:pPr>
            <w:r w:rsidRPr="006C51CD">
              <w:rPr>
                <w:szCs w:val="28"/>
              </w:rPr>
              <w:t>Тема 1</w:t>
            </w:r>
            <w:r>
              <w:rPr>
                <w:szCs w:val="28"/>
              </w:rPr>
              <w:t>0</w:t>
            </w:r>
            <w:r w:rsidRPr="006C51CD">
              <w:rPr>
                <w:szCs w:val="28"/>
              </w:rPr>
              <w:t>. Інформаційне забезпечення реалізації стратегії. Стратегічний контроль.</w:t>
            </w:r>
          </w:p>
        </w:tc>
        <w:tc>
          <w:tcPr>
            <w:tcW w:w="267" w:type="pct"/>
          </w:tcPr>
          <w:p w14:paraId="1786DCF5" w14:textId="77777777" w:rsidR="009C47D7" w:rsidRPr="007D3B36" w:rsidRDefault="009C47D7" w:rsidP="00566C0C">
            <w:pPr>
              <w:ind w:left="-57" w:right="-57"/>
              <w:jc w:val="center"/>
            </w:pPr>
            <w:r>
              <w:t>9</w:t>
            </w:r>
          </w:p>
        </w:tc>
        <w:tc>
          <w:tcPr>
            <w:tcW w:w="266" w:type="pct"/>
          </w:tcPr>
          <w:p w14:paraId="2BD7611F" w14:textId="77777777" w:rsidR="009C47D7" w:rsidRPr="007D3B36" w:rsidRDefault="009C47D7" w:rsidP="00566C0C">
            <w:pPr>
              <w:ind w:left="-57" w:right="-57"/>
              <w:jc w:val="center"/>
            </w:pPr>
            <w:r>
              <w:t>2,8</w:t>
            </w:r>
          </w:p>
        </w:tc>
        <w:tc>
          <w:tcPr>
            <w:tcW w:w="332" w:type="pct"/>
          </w:tcPr>
          <w:p w14:paraId="00B5ABFF" w14:textId="77777777" w:rsidR="009C47D7" w:rsidRPr="007D3B36" w:rsidRDefault="009C47D7" w:rsidP="00566C0C">
            <w:pPr>
              <w:ind w:left="-57" w:right="-57"/>
              <w:jc w:val="center"/>
            </w:pPr>
            <w:r>
              <w:t>1,6</w:t>
            </w:r>
          </w:p>
        </w:tc>
        <w:tc>
          <w:tcPr>
            <w:tcW w:w="334" w:type="pct"/>
          </w:tcPr>
          <w:p w14:paraId="5493FEEC" w14:textId="77777777" w:rsidR="009C47D7" w:rsidRPr="007D3B36" w:rsidRDefault="009C47D7" w:rsidP="00566C0C">
            <w:pPr>
              <w:ind w:left="-57" w:right="-57"/>
              <w:jc w:val="center"/>
            </w:pPr>
            <w:r>
              <w:t>4,6</w:t>
            </w:r>
          </w:p>
        </w:tc>
        <w:tc>
          <w:tcPr>
            <w:tcW w:w="267" w:type="pct"/>
          </w:tcPr>
          <w:p w14:paraId="4CA780CC" w14:textId="77777777" w:rsidR="009C47D7" w:rsidRPr="007D3B36" w:rsidRDefault="009C47D7" w:rsidP="00566C0C">
            <w:pPr>
              <w:ind w:left="-57" w:right="-57"/>
              <w:jc w:val="center"/>
            </w:pPr>
            <w:r>
              <w:t>9</w:t>
            </w:r>
          </w:p>
        </w:tc>
        <w:tc>
          <w:tcPr>
            <w:tcW w:w="267" w:type="pct"/>
            <w:vAlign w:val="center"/>
          </w:tcPr>
          <w:p w14:paraId="5104E7FA" w14:textId="77777777" w:rsidR="009C47D7" w:rsidRPr="007D3B36" w:rsidRDefault="009C47D7" w:rsidP="00566C0C">
            <w:pPr>
              <w:ind w:left="-57" w:right="-57"/>
              <w:jc w:val="center"/>
            </w:pPr>
            <w:r>
              <w:t>-</w:t>
            </w:r>
          </w:p>
        </w:tc>
        <w:tc>
          <w:tcPr>
            <w:tcW w:w="332" w:type="pct"/>
            <w:vAlign w:val="center"/>
          </w:tcPr>
          <w:p w14:paraId="444441CE" w14:textId="77777777" w:rsidR="009C47D7" w:rsidRPr="007D3B36" w:rsidRDefault="009C47D7" w:rsidP="00566C0C">
            <w:pPr>
              <w:ind w:left="-57" w:right="-57"/>
              <w:jc w:val="center"/>
            </w:pPr>
            <w:r>
              <w:t>-</w:t>
            </w:r>
          </w:p>
        </w:tc>
        <w:tc>
          <w:tcPr>
            <w:tcW w:w="333" w:type="pct"/>
            <w:vAlign w:val="center"/>
          </w:tcPr>
          <w:p w14:paraId="099D4977" w14:textId="77777777" w:rsidR="009C47D7" w:rsidRPr="007D3B36" w:rsidRDefault="009C47D7" w:rsidP="00566C0C">
            <w:pPr>
              <w:ind w:left="-57" w:right="-57"/>
              <w:jc w:val="center"/>
            </w:pPr>
            <w:r>
              <w:t>7,8</w:t>
            </w:r>
          </w:p>
        </w:tc>
      </w:tr>
      <w:tr w:rsidR="009C47D7" w:rsidRPr="007D3B36" w14:paraId="3CBC3B54" w14:textId="77777777" w:rsidTr="00566C0C">
        <w:trPr>
          <w:trHeight w:val="328"/>
        </w:trPr>
        <w:tc>
          <w:tcPr>
            <w:tcW w:w="2602" w:type="pct"/>
          </w:tcPr>
          <w:p w14:paraId="20DB1E88" w14:textId="77777777" w:rsidR="009C47D7" w:rsidRPr="009C47D7" w:rsidRDefault="009C47D7" w:rsidP="00566C0C">
            <w:pPr>
              <w:pStyle w:val="a5"/>
              <w:autoSpaceDE w:val="0"/>
              <w:autoSpaceDN w:val="0"/>
              <w:spacing w:after="0"/>
              <w:ind w:left="0"/>
              <w:jc w:val="right"/>
              <w:rPr>
                <w:rFonts w:eastAsia="Calibri"/>
                <w:b/>
                <w:bCs/>
                <w:sz w:val="24"/>
                <w:szCs w:val="24"/>
                <w:lang w:eastAsia="en-US"/>
              </w:rPr>
            </w:pPr>
            <w:r w:rsidRPr="009C47D7">
              <w:rPr>
                <w:b/>
                <w:bCs/>
                <w:sz w:val="24"/>
                <w:szCs w:val="24"/>
              </w:rPr>
              <w:t>Разом за модуль</w:t>
            </w:r>
          </w:p>
        </w:tc>
        <w:tc>
          <w:tcPr>
            <w:tcW w:w="267" w:type="pct"/>
            <w:vAlign w:val="center"/>
          </w:tcPr>
          <w:p w14:paraId="112EFF15" w14:textId="77777777" w:rsidR="009C47D7" w:rsidRPr="009C47D7" w:rsidRDefault="009C47D7" w:rsidP="00566C0C">
            <w:pPr>
              <w:ind w:left="-57" w:right="-57"/>
              <w:jc w:val="center"/>
              <w:rPr>
                <w:b/>
                <w:bCs/>
              </w:rPr>
            </w:pPr>
            <w:r w:rsidRPr="009C47D7">
              <w:rPr>
                <w:b/>
                <w:bCs/>
              </w:rPr>
              <w:t>45</w:t>
            </w:r>
          </w:p>
        </w:tc>
        <w:tc>
          <w:tcPr>
            <w:tcW w:w="266" w:type="pct"/>
            <w:vAlign w:val="center"/>
          </w:tcPr>
          <w:p w14:paraId="52FC7A88" w14:textId="77777777" w:rsidR="009C47D7" w:rsidRPr="009C47D7" w:rsidRDefault="009C47D7" w:rsidP="00566C0C">
            <w:pPr>
              <w:ind w:left="-57" w:right="-57"/>
              <w:jc w:val="center"/>
              <w:rPr>
                <w:b/>
                <w:bCs/>
              </w:rPr>
            </w:pPr>
            <w:r w:rsidRPr="009C47D7">
              <w:rPr>
                <w:b/>
                <w:bCs/>
              </w:rPr>
              <w:t>14</w:t>
            </w:r>
          </w:p>
        </w:tc>
        <w:tc>
          <w:tcPr>
            <w:tcW w:w="332" w:type="pct"/>
            <w:vAlign w:val="center"/>
          </w:tcPr>
          <w:p w14:paraId="3AF58C32" w14:textId="77777777" w:rsidR="009C47D7" w:rsidRPr="009C47D7" w:rsidRDefault="009C47D7" w:rsidP="00566C0C">
            <w:pPr>
              <w:ind w:left="-57" w:right="-57"/>
              <w:jc w:val="center"/>
              <w:rPr>
                <w:b/>
                <w:bCs/>
              </w:rPr>
            </w:pPr>
            <w:r w:rsidRPr="009C47D7">
              <w:rPr>
                <w:b/>
                <w:bCs/>
              </w:rPr>
              <w:t>8</w:t>
            </w:r>
          </w:p>
        </w:tc>
        <w:tc>
          <w:tcPr>
            <w:tcW w:w="334" w:type="pct"/>
            <w:vAlign w:val="center"/>
          </w:tcPr>
          <w:p w14:paraId="79103D5E" w14:textId="77777777" w:rsidR="009C47D7" w:rsidRPr="009C47D7" w:rsidRDefault="009C47D7" w:rsidP="00566C0C">
            <w:pPr>
              <w:ind w:left="-57" w:right="-57"/>
              <w:jc w:val="center"/>
              <w:rPr>
                <w:b/>
                <w:bCs/>
              </w:rPr>
            </w:pPr>
            <w:r w:rsidRPr="009C47D7">
              <w:rPr>
                <w:b/>
                <w:bCs/>
              </w:rPr>
              <w:t>23</w:t>
            </w:r>
          </w:p>
        </w:tc>
        <w:tc>
          <w:tcPr>
            <w:tcW w:w="267" w:type="pct"/>
            <w:vAlign w:val="center"/>
          </w:tcPr>
          <w:p w14:paraId="7F0F2BDE" w14:textId="77777777" w:rsidR="009C47D7" w:rsidRPr="009C47D7" w:rsidRDefault="009C47D7" w:rsidP="00566C0C">
            <w:pPr>
              <w:ind w:left="-57" w:right="-57"/>
              <w:jc w:val="center"/>
              <w:rPr>
                <w:b/>
                <w:bCs/>
              </w:rPr>
            </w:pPr>
            <w:r w:rsidRPr="009C47D7">
              <w:rPr>
                <w:b/>
                <w:bCs/>
              </w:rPr>
              <w:t>45</w:t>
            </w:r>
          </w:p>
        </w:tc>
        <w:tc>
          <w:tcPr>
            <w:tcW w:w="267" w:type="pct"/>
            <w:vAlign w:val="center"/>
          </w:tcPr>
          <w:p w14:paraId="0412D312" w14:textId="77777777" w:rsidR="009C47D7" w:rsidRPr="009C47D7" w:rsidRDefault="009C47D7" w:rsidP="00566C0C">
            <w:pPr>
              <w:ind w:left="-57" w:right="-57"/>
              <w:jc w:val="center"/>
              <w:rPr>
                <w:b/>
                <w:bCs/>
              </w:rPr>
            </w:pPr>
            <w:r w:rsidRPr="009C47D7">
              <w:rPr>
                <w:b/>
                <w:bCs/>
              </w:rPr>
              <w:t>4</w:t>
            </w:r>
          </w:p>
        </w:tc>
        <w:tc>
          <w:tcPr>
            <w:tcW w:w="332" w:type="pct"/>
            <w:vAlign w:val="center"/>
          </w:tcPr>
          <w:p w14:paraId="613810E9" w14:textId="77777777" w:rsidR="009C47D7" w:rsidRPr="009C47D7" w:rsidRDefault="009C47D7" w:rsidP="00566C0C">
            <w:pPr>
              <w:ind w:right="-57"/>
              <w:jc w:val="center"/>
              <w:rPr>
                <w:b/>
                <w:bCs/>
              </w:rPr>
            </w:pPr>
            <w:r w:rsidRPr="009C47D7">
              <w:rPr>
                <w:b/>
                <w:bCs/>
              </w:rPr>
              <w:t>2</w:t>
            </w:r>
          </w:p>
        </w:tc>
        <w:tc>
          <w:tcPr>
            <w:tcW w:w="333" w:type="pct"/>
            <w:vAlign w:val="center"/>
          </w:tcPr>
          <w:p w14:paraId="3EED9D67" w14:textId="77777777" w:rsidR="009C47D7" w:rsidRPr="009C47D7" w:rsidRDefault="009C47D7" w:rsidP="00566C0C">
            <w:pPr>
              <w:ind w:left="-57" w:right="-57"/>
              <w:jc w:val="center"/>
              <w:rPr>
                <w:b/>
                <w:bCs/>
              </w:rPr>
            </w:pPr>
            <w:r w:rsidRPr="009C47D7">
              <w:rPr>
                <w:b/>
                <w:bCs/>
              </w:rPr>
              <w:t>39</w:t>
            </w:r>
          </w:p>
        </w:tc>
      </w:tr>
      <w:tr w:rsidR="009C47D7" w:rsidRPr="007D3B36" w14:paraId="31C829F9" w14:textId="77777777" w:rsidTr="00566C0C">
        <w:trPr>
          <w:trHeight w:val="264"/>
        </w:trPr>
        <w:tc>
          <w:tcPr>
            <w:tcW w:w="2602" w:type="pct"/>
          </w:tcPr>
          <w:p w14:paraId="1C3CE73A" w14:textId="77777777" w:rsidR="009C47D7" w:rsidRPr="009C47D7" w:rsidRDefault="009C47D7" w:rsidP="00566C0C">
            <w:pPr>
              <w:pStyle w:val="a5"/>
              <w:autoSpaceDE w:val="0"/>
              <w:autoSpaceDN w:val="0"/>
              <w:spacing w:after="0"/>
              <w:ind w:left="0"/>
              <w:jc w:val="right"/>
              <w:rPr>
                <w:rFonts w:eastAsia="Calibri"/>
                <w:b/>
                <w:bCs/>
                <w:sz w:val="24"/>
                <w:szCs w:val="24"/>
                <w:lang w:eastAsia="en-US"/>
              </w:rPr>
            </w:pPr>
            <w:r w:rsidRPr="009C47D7">
              <w:rPr>
                <w:b/>
                <w:bCs/>
                <w:sz w:val="24"/>
                <w:szCs w:val="24"/>
              </w:rPr>
              <w:t>Разом за семестр</w:t>
            </w:r>
          </w:p>
        </w:tc>
        <w:tc>
          <w:tcPr>
            <w:tcW w:w="267" w:type="pct"/>
          </w:tcPr>
          <w:p w14:paraId="677F4A26" w14:textId="77777777" w:rsidR="009C47D7" w:rsidRPr="009C47D7" w:rsidRDefault="009C47D7" w:rsidP="00566C0C">
            <w:pPr>
              <w:ind w:left="-57" w:right="-57"/>
              <w:jc w:val="center"/>
              <w:rPr>
                <w:b/>
                <w:bCs/>
              </w:rPr>
            </w:pPr>
            <w:r w:rsidRPr="009C47D7">
              <w:rPr>
                <w:b/>
                <w:bCs/>
              </w:rPr>
              <w:t>90</w:t>
            </w:r>
          </w:p>
        </w:tc>
        <w:tc>
          <w:tcPr>
            <w:tcW w:w="266" w:type="pct"/>
          </w:tcPr>
          <w:p w14:paraId="194C88D8" w14:textId="77777777" w:rsidR="009C47D7" w:rsidRPr="009C47D7" w:rsidRDefault="009C47D7" w:rsidP="00566C0C">
            <w:pPr>
              <w:ind w:left="-57" w:right="-57"/>
              <w:jc w:val="center"/>
              <w:rPr>
                <w:b/>
                <w:bCs/>
              </w:rPr>
            </w:pPr>
            <w:r w:rsidRPr="009C47D7">
              <w:rPr>
                <w:b/>
                <w:bCs/>
              </w:rPr>
              <w:t>28</w:t>
            </w:r>
          </w:p>
        </w:tc>
        <w:tc>
          <w:tcPr>
            <w:tcW w:w="332" w:type="pct"/>
          </w:tcPr>
          <w:p w14:paraId="282A95AB" w14:textId="77777777" w:rsidR="009C47D7" w:rsidRPr="009C47D7" w:rsidRDefault="009C47D7" w:rsidP="00566C0C">
            <w:pPr>
              <w:ind w:left="-57" w:right="-57"/>
              <w:jc w:val="center"/>
              <w:rPr>
                <w:b/>
                <w:bCs/>
              </w:rPr>
            </w:pPr>
            <w:r w:rsidRPr="009C47D7">
              <w:rPr>
                <w:b/>
                <w:bCs/>
              </w:rPr>
              <w:t>16</w:t>
            </w:r>
          </w:p>
        </w:tc>
        <w:tc>
          <w:tcPr>
            <w:tcW w:w="334" w:type="pct"/>
          </w:tcPr>
          <w:p w14:paraId="04BC9ABD" w14:textId="77777777" w:rsidR="009C47D7" w:rsidRPr="009C47D7" w:rsidRDefault="009C47D7" w:rsidP="00566C0C">
            <w:pPr>
              <w:ind w:left="-57" w:right="-57"/>
              <w:jc w:val="center"/>
              <w:rPr>
                <w:b/>
                <w:bCs/>
              </w:rPr>
            </w:pPr>
            <w:r w:rsidRPr="009C47D7">
              <w:rPr>
                <w:b/>
                <w:bCs/>
              </w:rPr>
              <w:t>46</w:t>
            </w:r>
          </w:p>
        </w:tc>
        <w:tc>
          <w:tcPr>
            <w:tcW w:w="267" w:type="pct"/>
          </w:tcPr>
          <w:p w14:paraId="5289016D" w14:textId="77777777" w:rsidR="009C47D7" w:rsidRPr="009C47D7" w:rsidRDefault="009C47D7" w:rsidP="00566C0C">
            <w:pPr>
              <w:ind w:left="-57" w:right="-57"/>
              <w:jc w:val="center"/>
              <w:rPr>
                <w:b/>
                <w:bCs/>
              </w:rPr>
            </w:pPr>
            <w:r w:rsidRPr="009C47D7">
              <w:rPr>
                <w:b/>
                <w:bCs/>
              </w:rPr>
              <w:t>90</w:t>
            </w:r>
          </w:p>
        </w:tc>
        <w:tc>
          <w:tcPr>
            <w:tcW w:w="267" w:type="pct"/>
          </w:tcPr>
          <w:p w14:paraId="6D089859" w14:textId="77777777" w:rsidR="009C47D7" w:rsidRPr="009C47D7" w:rsidRDefault="009C47D7" w:rsidP="00566C0C">
            <w:pPr>
              <w:ind w:left="-57" w:right="-57"/>
              <w:jc w:val="center"/>
              <w:rPr>
                <w:b/>
                <w:bCs/>
              </w:rPr>
            </w:pPr>
            <w:r w:rsidRPr="009C47D7">
              <w:rPr>
                <w:b/>
                <w:bCs/>
              </w:rPr>
              <w:t>8</w:t>
            </w:r>
          </w:p>
        </w:tc>
        <w:tc>
          <w:tcPr>
            <w:tcW w:w="332" w:type="pct"/>
            <w:vAlign w:val="center"/>
          </w:tcPr>
          <w:p w14:paraId="7DC981CB" w14:textId="77777777" w:rsidR="009C47D7" w:rsidRPr="009C47D7" w:rsidRDefault="009C47D7" w:rsidP="00566C0C">
            <w:pPr>
              <w:ind w:right="-57"/>
              <w:jc w:val="center"/>
              <w:rPr>
                <w:b/>
                <w:bCs/>
              </w:rPr>
            </w:pPr>
            <w:r w:rsidRPr="009C47D7">
              <w:rPr>
                <w:b/>
                <w:bCs/>
              </w:rPr>
              <w:t>4</w:t>
            </w:r>
          </w:p>
        </w:tc>
        <w:tc>
          <w:tcPr>
            <w:tcW w:w="333" w:type="pct"/>
            <w:vAlign w:val="center"/>
          </w:tcPr>
          <w:p w14:paraId="36854581" w14:textId="77777777" w:rsidR="009C47D7" w:rsidRPr="009C47D7" w:rsidRDefault="009C47D7" w:rsidP="00566C0C">
            <w:pPr>
              <w:ind w:left="-57" w:right="-57"/>
              <w:jc w:val="center"/>
              <w:rPr>
                <w:b/>
                <w:bCs/>
              </w:rPr>
            </w:pPr>
            <w:r w:rsidRPr="009C47D7">
              <w:rPr>
                <w:b/>
                <w:bCs/>
              </w:rPr>
              <w:t>78</w:t>
            </w:r>
          </w:p>
        </w:tc>
      </w:tr>
    </w:tbl>
    <w:p w14:paraId="66FF1391" w14:textId="77777777" w:rsidR="009C47D7" w:rsidRDefault="009C47D7" w:rsidP="009C47D7">
      <w:pPr>
        <w:ind w:firstLine="709"/>
        <w:rPr>
          <w:b/>
        </w:rPr>
      </w:pPr>
    </w:p>
    <w:p w14:paraId="629E80E8" w14:textId="77777777" w:rsidR="009C47D7" w:rsidRDefault="009C47D7" w:rsidP="009C47D7">
      <w:pPr>
        <w:ind w:firstLine="709"/>
        <w:rPr>
          <w:b/>
        </w:rPr>
      </w:pPr>
    </w:p>
    <w:p w14:paraId="75C43F4F" w14:textId="77777777" w:rsidR="009C47D7" w:rsidRPr="00563DC6" w:rsidRDefault="009C47D7" w:rsidP="009C47D7">
      <w:pPr>
        <w:ind w:firstLine="709"/>
        <w:jc w:val="center"/>
        <w:rPr>
          <w:b/>
        </w:rPr>
      </w:pPr>
      <w:r w:rsidRPr="00563DC6">
        <w:rPr>
          <w:b/>
        </w:rPr>
        <w:t>Методичні вказівки по підготовці до практичних занять</w:t>
      </w:r>
    </w:p>
    <w:p w14:paraId="04BDC3A5" w14:textId="77777777" w:rsidR="009C47D7" w:rsidRPr="00563DC6" w:rsidRDefault="009C47D7" w:rsidP="009C47D7">
      <w:pPr>
        <w:ind w:firstLine="709"/>
        <w:jc w:val="both"/>
      </w:pPr>
    </w:p>
    <w:p w14:paraId="7F0753D9" w14:textId="77777777" w:rsidR="009C47D7" w:rsidRPr="00563DC6" w:rsidRDefault="009C47D7" w:rsidP="009C47D7">
      <w:pPr>
        <w:ind w:firstLine="709"/>
        <w:jc w:val="both"/>
      </w:pPr>
      <w:r w:rsidRPr="00563DC6">
        <w:t>Участь у практичних заняттях має бути спрямована не просто на набуття певної суми знань, а головним чином на вироблення уміння і н</w:t>
      </w:r>
      <w:r>
        <w:t>авичок</w:t>
      </w:r>
      <w:r w:rsidRPr="00563DC6">
        <w:t xml:space="preserve">. За допомогою отриманих знань самостійно розбиратися у складних процесах суспільного розвитку. Одним з ефективних засобів </w:t>
      </w:r>
      <w:r>
        <w:t xml:space="preserve"> </w:t>
      </w:r>
      <w:r w:rsidRPr="00563DC6">
        <w:t>активізації студентів на практичних заняттях є проблемне навчання, що сприяє розвитку творчої думки і процесу пізнання.</w:t>
      </w:r>
    </w:p>
    <w:p w14:paraId="5728B3E7" w14:textId="77777777" w:rsidR="009C47D7" w:rsidRPr="00563DC6" w:rsidRDefault="009C47D7" w:rsidP="009C47D7">
      <w:pPr>
        <w:ind w:firstLine="709"/>
        <w:jc w:val="both"/>
      </w:pPr>
      <w:r w:rsidRPr="00563DC6">
        <w:t xml:space="preserve">Практичні заняття можуть набувати різних організаційних форм: «круглий стіл», ділова гра, </w:t>
      </w:r>
      <w:r>
        <w:t xml:space="preserve"> </w:t>
      </w:r>
      <w:r w:rsidRPr="00563DC6">
        <w:t xml:space="preserve">диспут, конкурс на кращі знання навчального матеріалу, підготовка доповідей. </w:t>
      </w:r>
      <w:r>
        <w:t xml:space="preserve"> </w:t>
      </w:r>
      <w:r w:rsidRPr="00563DC6">
        <w:t>У їх основі – поглиблення якісної підготовки, підвищення ефективності практики, вироблення вміння відстоювати власні переконання, вести творчу дискусію.</w:t>
      </w:r>
    </w:p>
    <w:p w14:paraId="4F8A795D" w14:textId="77777777" w:rsidR="009C47D7" w:rsidRPr="00563DC6" w:rsidRDefault="009C47D7" w:rsidP="009C47D7">
      <w:pPr>
        <w:ind w:firstLine="709"/>
        <w:jc w:val="both"/>
      </w:pPr>
      <w:r w:rsidRPr="00563DC6">
        <w:t>Найбільш поширена форма практики – розгорнута бесіда. Вона вимагає знання фактичного матеріалу, уміння аргументовано викласти свої знання в усній формі. При підготовці до практичного заняття треба керуватися такими рекомендаціями:</w:t>
      </w:r>
    </w:p>
    <w:p w14:paraId="0E5EB377" w14:textId="77777777" w:rsidR="009C47D7" w:rsidRPr="00563DC6" w:rsidRDefault="009C47D7" w:rsidP="009C47D7">
      <w:pPr>
        <w:numPr>
          <w:ilvl w:val="0"/>
          <w:numId w:val="6"/>
        </w:numPr>
        <w:ind w:left="0" w:firstLine="709"/>
        <w:jc w:val="both"/>
      </w:pPr>
      <w:r>
        <w:t>Докладно ознайомтесь з темою</w:t>
      </w:r>
      <w:r w:rsidRPr="00563DC6">
        <w:t xml:space="preserve"> і планом практичного заняття, кожним із винесених на розгляд питань.</w:t>
      </w:r>
    </w:p>
    <w:p w14:paraId="62178511" w14:textId="77777777" w:rsidR="009C47D7" w:rsidRPr="00563DC6" w:rsidRDefault="009C47D7" w:rsidP="009C47D7">
      <w:pPr>
        <w:numPr>
          <w:ilvl w:val="0"/>
          <w:numId w:val="6"/>
        </w:numPr>
        <w:ind w:left="0" w:firstLine="709"/>
        <w:jc w:val="both"/>
      </w:pPr>
      <w:proofErr w:type="spellStart"/>
      <w:r w:rsidRPr="00563DC6">
        <w:t>Замовте</w:t>
      </w:r>
      <w:proofErr w:type="spellEnd"/>
      <w:r w:rsidRPr="00563DC6">
        <w:t xml:space="preserve"> у бібліотеці відповідні рекомендовані джерела й літературу, насамперед обов`язкову.</w:t>
      </w:r>
    </w:p>
    <w:p w14:paraId="3B58B6CA" w14:textId="77777777" w:rsidR="009C47D7" w:rsidRPr="00563DC6" w:rsidRDefault="009C47D7" w:rsidP="009C47D7">
      <w:pPr>
        <w:numPr>
          <w:ilvl w:val="0"/>
          <w:numId w:val="6"/>
        </w:numPr>
        <w:ind w:left="0" w:firstLine="709"/>
        <w:jc w:val="both"/>
      </w:pPr>
      <w:r w:rsidRPr="00563DC6">
        <w:t>Прочитайте джерела й основну літературу до кожного з питань практичного заняття, намагаючись осмислити прочитане.</w:t>
      </w:r>
    </w:p>
    <w:p w14:paraId="55694683" w14:textId="77777777" w:rsidR="009C47D7" w:rsidRPr="00563DC6" w:rsidRDefault="009C47D7" w:rsidP="009C47D7">
      <w:pPr>
        <w:numPr>
          <w:ilvl w:val="0"/>
          <w:numId w:val="6"/>
        </w:numPr>
        <w:ind w:left="0" w:firstLine="709"/>
        <w:jc w:val="both"/>
      </w:pPr>
      <w:r w:rsidRPr="00563DC6">
        <w:t xml:space="preserve">Законспектуйте необхідний матеріал, </w:t>
      </w:r>
      <w:proofErr w:type="spellStart"/>
      <w:r w:rsidRPr="00563DC6">
        <w:t>випишіть</w:t>
      </w:r>
      <w:proofErr w:type="spellEnd"/>
      <w:r w:rsidRPr="00563DC6">
        <w:t xml:space="preserve"> цитати.</w:t>
      </w:r>
    </w:p>
    <w:p w14:paraId="42C2F558" w14:textId="77777777" w:rsidR="009C47D7" w:rsidRPr="00563DC6" w:rsidRDefault="009C47D7" w:rsidP="009C47D7">
      <w:pPr>
        <w:numPr>
          <w:ilvl w:val="0"/>
          <w:numId w:val="6"/>
        </w:numPr>
        <w:ind w:left="0" w:firstLine="709"/>
        <w:jc w:val="both"/>
      </w:pPr>
      <w:r w:rsidRPr="00563DC6">
        <w:t>Складіть план і текст свого виступ на практичному занятті з кожного питання. Потренуйте свій виступ.</w:t>
      </w:r>
    </w:p>
    <w:p w14:paraId="4C4AFE12" w14:textId="77777777" w:rsidR="009C47D7" w:rsidRPr="00563DC6" w:rsidRDefault="009C47D7" w:rsidP="009C47D7">
      <w:pPr>
        <w:ind w:firstLine="709"/>
        <w:jc w:val="both"/>
      </w:pPr>
    </w:p>
    <w:p w14:paraId="7401CEDB" w14:textId="77777777" w:rsidR="009C47D7" w:rsidRPr="00A4737A" w:rsidRDefault="009C47D7" w:rsidP="009C47D7">
      <w:pPr>
        <w:jc w:val="center"/>
        <w:rPr>
          <w:b/>
        </w:rPr>
      </w:pPr>
      <w:r>
        <w:rPr>
          <w:b/>
          <w:bCs/>
        </w:rPr>
        <w:t>6.3</w:t>
      </w:r>
      <w:r w:rsidRPr="00A4737A">
        <w:rPr>
          <w:b/>
          <w:bCs/>
        </w:rPr>
        <w:t>. </w:t>
      </w:r>
      <w:r w:rsidRPr="00A4737A">
        <w:rPr>
          <w:b/>
        </w:rPr>
        <w:t>Т</w:t>
      </w:r>
      <w:r>
        <w:rPr>
          <w:b/>
        </w:rPr>
        <w:t>еми практичних (семінарських, лабораторних) занять</w:t>
      </w:r>
    </w:p>
    <w:p w14:paraId="04698AFE" w14:textId="77777777" w:rsidR="009C47D7" w:rsidRPr="00A4737A" w:rsidRDefault="009C47D7" w:rsidP="009C47D7">
      <w:pPr>
        <w:ind w:left="360"/>
        <w:jc w:val="center"/>
        <w:rPr>
          <w:b/>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6839"/>
        <w:gridCol w:w="1103"/>
        <w:gridCol w:w="1134"/>
      </w:tblGrid>
      <w:tr w:rsidR="009C47D7" w:rsidRPr="00987930" w14:paraId="2807E1F6" w14:textId="77777777" w:rsidTr="00566C0C">
        <w:tc>
          <w:tcPr>
            <w:tcW w:w="705" w:type="dxa"/>
            <w:vMerge w:val="restart"/>
            <w:tcBorders>
              <w:top w:val="single" w:sz="4" w:space="0" w:color="auto"/>
              <w:left w:val="single" w:sz="4" w:space="0" w:color="auto"/>
              <w:bottom w:val="single" w:sz="4" w:space="0" w:color="auto"/>
              <w:right w:val="single" w:sz="4" w:space="0" w:color="auto"/>
            </w:tcBorders>
            <w:vAlign w:val="center"/>
          </w:tcPr>
          <w:p w14:paraId="6005E73F" w14:textId="77777777" w:rsidR="009C47D7" w:rsidRPr="00A4737A" w:rsidRDefault="009C47D7" w:rsidP="00566C0C">
            <w:pPr>
              <w:ind w:left="142" w:hanging="142"/>
              <w:jc w:val="center"/>
            </w:pPr>
            <w:r w:rsidRPr="00A4737A">
              <w:t>№</w:t>
            </w:r>
          </w:p>
          <w:p w14:paraId="5D8545D5" w14:textId="77777777" w:rsidR="009C47D7" w:rsidRPr="00A4737A" w:rsidRDefault="009C47D7" w:rsidP="00566C0C">
            <w:pPr>
              <w:ind w:left="142" w:hanging="142"/>
              <w:jc w:val="center"/>
            </w:pPr>
            <w:r w:rsidRPr="00A4737A">
              <w:t>з/п</w:t>
            </w:r>
          </w:p>
        </w:tc>
        <w:tc>
          <w:tcPr>
            <w:tcW w:w="6839" w:type="dxa"/>
            <w:vMerge w:val="restart"/>
            <w:tcBorders>
              <w:top w:val="single" w:sz="4" w:space="0" w:color="auto"/>
              <w:left w:val="single" w:sz="4" w:space="0" w:color="auto"/>
              <w:bottom w:val="single" w:sz="4" w:space="0" w:color="auto"/>
              <w:right w:val="single" w:sz="4" w:space="0" w:color="auto"/>
            </w:tcBorders>
            <w:vAlign w:val="center"/>
          </w:tcPr>
          <w:p w14:paraId="5CD4F670" w14:textId="77777777" w:rsidR="009C47D7" w:rsidRPr="00A4737A" w:rsidRDefault="009C47D7" w:rsidP="00566C0C">
            <w:pPr>
              <w:jc w:val="center"/>
            </w:pPr>
            <w:r w:rsidRPr="00A4737A">
              <w:t>Назва теми</w:t>
            </w:r>
          </w:p>
        </w:tc>
        <w:tc>
          <w:tcPr>
            <w:tcW w:w="2237" w:type="dxa"/>
            <w:gridSpan w:val="2"/>
            <w:tcBorders>
              <w:top w:val="single" w:sz="4" w:space="0" w:color="auto"/>
              <w:left w:val="single" w:sz="4" w:space="0" w:color="auto"/>
              <w:bottom w:val="single" w:sz="4" w:space="0" w:color="auto"/>
              <w:right w:val="single" w:sz="4" w:space="0" w:color="auto"/>
            </w:tcBorders>
            <w:vAlign w:val="center"/>
          </w:tcPr>
          <w:p w14:paraId="70FEFC67" w14:textId="77777777" w:rsidR="009C47D7" w:rsidRPr="00A4737A" w:rsidRDefault="009C47D7" w:rsidP="00566C0C">
            <w:pPr>
              <w:jc w:val="center"/>
            </w:pPr>
            <w:r w:rsidRPr="00A4737A">
              <w:t>Кількість</w:t>
            </w:r>
          </w:p>
          <w:p w14:paraId="0125F3D5" w14:textId="77777777" w:rsidR="009C47D7" w:rsidRPr="00A4737A" w:rsidRDefault="009C47D7" w:rsidP="00566C0C">
            <w:pPr>
              <w:jc w:val="center"/>
            </w:pPr>
            <w:r w:rsidRPr="00A4737A">
              <w:t>годин</w:t>
            </w:r>
          </w:p>
        </w:tc>
      </w:tr>
      <w:tr w:rsidR="009C47D7" w:rsidRPr="00021356" w14:paraId="4BF249AF" w14:textId="77777777" w:rsidTr="00566C0C">
        <w:trPr>
          <w:trHeight w:val="288"/>
        </w:trPr>
        <w:tc>
          <w:tcPr>
            <w:tcW w:w="705" w:type="dxa"/>
            <w:vMerge/>
            <w:tcBorders>
              <w:top w:val="single" w:sz="4" w:space="0" w:color="auto"/>
              <w:left w:val="single" w:sz="4" w:space="0" w:color="auto"/>
              <w:bottom w:val="single" w:sz="4" w:space="0" w:color="auto"/>
              <w:right w:val="single" w:sz="4" w:space="0" w:color="auto"/>
            </w:tcBorders>
            <w:vAlign w:val="center"/>
          </w:tcPr>
          <w:p w14:paraId="51745AF5" w14:textId="77777777" w:rsidR="009C47D7" w:rsidRPr="00A4737A" w:rsidRDefault="009C47D7" w:rsidP="00566C0C">
            <w:pPr>
              <w:ind w:left="142" w:hanging="142"/>
              <w:jc w:val="center"/>
            </w:pPr>
          </w:p>
        </w:tc>
        <w:tc>
          <w:tcPr>
            <w:tcW w:w="6839" w:type="dxa"/>
            <w:vMerge/>
            <w:tcBorders>
              <w:top w:val="single" w:sz="4" w:space="0" w:color="auto"/>
              <w:left w:val="single" w:sz="4" w:space="0" w:color="auto"/>
              <w:bottom w:val="single" w:sz="4" w:space="0" w:color="auto"/>
              <w:right w:val="single" w:sz="4" w:space="0" w:color="auto"/>
            </w:tcBorders>
            <w:vAlign w:val="center"/>
          </w:tcPr>
          <w:p w14:paraId="77D23E02" w14:textId="77777777" w:rsidR="009C47D7" w:rsidRPr="00A4737A" w:rsidRDefault="009C47D7" w:rsidP="00566C0C">
            <w:pPr>
              <w:jc w:val="center"/>
            </w:pPr>
          </w:p>
        </w:tc>
        <w:tc>
          <w:tcPr>
            <w:tcW w:w="1103" w:type="dxa"/>
            <w:tcBorders>
              <w:top w:val="single" w:sz="4" w:space="0" w:color="auto"/>
              <w:left w:val="single" w:sz="4" w:space="0" w:color="auto"/>
              <w:bottom w:val="single" w:sz="4" w:space="0" w:color="auto"/>
              <w:right w:val="single" w:sz="4" w:space="0" w:color="auto"/>
            </w:tcBorders>
            <w:vAlign w:val="center"/>
          </w:tcPr>
          <w:p w14:paraId="57A1C285" w14:textId="77777777" w:rsidR="009C47D7" w:rsidRPr="00A4737A" w:rsidRDefault="009C47D7" w:rsidP="00566C0C">
            <w:pPr>
              <w:jc w:val="center"/>
            </w:pPr>
            <w:r w:rsidRPr="00A4737A">
              <w:t>Денна</w:t>
            </w:r>
          </w:p>
        </w:tc>
        <w:tc>
          <w:tcPr>
            <w:tcW w:w="1134" w:type="dxa"/>
            <w:tcBorders>
              <w:top w:val="single" w:sz="4" w:space="0" w:color="auto"/>
              <w:left w:val="single" w:sz="4" w:space="0" w:color="auto"/>
              <w:bottom w:val="single" w:sz="4" w:space="0" w:color="auto"/>
              <w:right w:val="single" w:sz="4" w:space="0" w:color="auto"/>
            </w:tcBorders>
            <w:vAlign w:val="center"/>
          </w:tcPr>
          <w:p w14:paraId="73B04274" w14:textId="77777777" w:rsidR="009C47D7" w:rsidRPr="00021356" w:rsidRDefault="009C47D7" w:rsidP="00566C0C">
            <w:pPr>
              <w:jc w:val="center"/>
            </w:pPr>
            <w:r>
              <w:t>З</w:t>
            </w:r>
            <w:r w:rsidRPr="00021356">
              <w:t>аочна</w:t>
            </w:r>
          </w:p>
        </w:tc>
      </w:tr>
      <w:tr w:rsidR="009C47D7" w:rsidRPr="00987930" w14:paraId="6626AD81" w14:textId="77777777" w:rsidTr="00566C0C">
        <w:tc>
          <w:tcPr>
            <w:tcW w:w="705" w:type="dxa"/>
            <w:tcBorders>
              <w:top w:val="single" w:sz="4" w:space="0" w:color="auto"/>
              <w:left w:val="single" w:sz="4" w:space="0" w:color="auto"/>
              <w:bottom w:val="single" w:sz="4" w:space="0" w:color="auto"/>
              <w:right w:val="single" w:sz="4" w:space="0" w:color="auto"/>
            </w:tcBorders>
          </w:tcPr>
          <w:p w14:paraId="2901ADFF" w14:textId="77777777" w:rsidR="009C47D7" w:rsidRPr="00A4737A" w:rsidRDefault="009C47D7" w:rsidP="00566C0C">
            <w:pPr>
              <w:jc w:val="center"/>
            </w:pPr>
            <w:r w:rsidRPr="00A4737A">
              <w:t>1</w:t>
            </w:r>
          </w:p>
        </w:tc>
        <w:tc>
          <w:tcPr>
            <w:tcW w:w="6839" w:type="dxa"/>
            <w:tcBorders>
              <w:top w:val="single" w:sz="4" w:space="0" w:color="auto"/>
              <w:left w:val="single" w:sz="4" w:space="0" w:color="auto"/>
              <w:bottom w:val="single" w:sz="4" w:space="0" w:color="auto"/>
              <w:right w:val="single" w:sz="4" w:space="0" w:color="auto"/>
            </w:tcBorders>
          </w:tcPr>
          <w:p w14:paraId="407CC6EF" w14:textId="77777777" w:rsidR="009C47D7" w:rsidRPr="000D174F" w:rsidRDefault="009C47D7" w:rsidP="00566C0C">
            <w:pPr>
              <w:rPr>
                <w:bCs/>
              </w:rPr>
            </w:pPr>
            <w:r w:rsidRPr="005C3F9D">
              <w:rPr>
                <w:szCs w:val="28"/>
              </w:rPr>
              <w:t>Тема  1. Становлення концепції стратегічного управління.</w:t>
            </w:r>
          </w:p>
        </w:tc>
        <w:tc>
          <w:tcPr>
            <w:tcW w:w="1103" w:type="dxa"/>
            <w:tcBorders>
              <w:top w:val="single" w:sz="4" w:space="0" w:color="auto"/>
              <w:left w:val="single" w:sz="4" w:space="0" w:color="auto"/>
              <w:bottom w:val="single" w:sz="4" w:space="0" w:color="auto"/>
              <w:right w:val="single" w:sz="4" w:space="0" w:color="auto"/>
            </w:tcBorders>
          </w:tcPr>
          <w:p w14:paraId="0DE89A9D" w14:textId="77777777" w:rsidR="009C47D7" w:rsidRPr="00D708BB" w:rsidRDefault="009C47D7" w:rsidP="00566C0C">
            <w:pPr>
              <w:jc w:val="center"/>
              <w:rPr>
                <w:bCs/>
              </w:rPr>
            </w:pPr>
            <w:r>
              <w:t>1,6</w:t>
            </w:r>
          </w:p>
        </w:tc>
        <w:tc>
          <w:tcPr>
            <w:tcW w:w="1134" w:type="dxa"/>
            <w:tcBorders>
              <w:top w:val="single" w:sz="4" w:space="0" w:color="auto"/>
              <w:left w:val="single" w:sz="4" w:space="0" w:color="auto"/>
              <w:bottom w:val="single" w:sz="4" w:space="0" w:color="auto"/>
              <w:right w:val="single" w:sz="4" w:space="0" w:color="auto"/>
            </w:tcBorders>
            <w:vAlign w:val="center"/>
          </w:tcPr>
          <w:p w14:paraId="2F804012" w14:textId="77777777" w:rsidR="009C47D7" w:rsidRPr="00AE5D52" w:rsidRDefault="009C47D7" w:rsidP="00566C0C">
            <w:pPr>
              <w:jc w:val="center"/>
              <w:rPr>
                <w:highlight w:val="yellow"/>
              </w:rPr>
            </w:pPr>
            <w:r>
              <w:t>1</w:t>
            </w:r>
          </w:p>
        </w:tc>
      </w:tr>
      <w:tr w:rsidR="009C47D7" w:rsidRPr="00987930" w14:paraId="61FF233E" w14:textId="77777777" w:rsidTr="00566C0C">
        <w:tc>
          <w:tcPr>
            <w:tcW w:w="705" w:type="dxa"/>
            <w:tcBorders>
              <w:top w:val="single" w:sz="4" w:space="0" w:color="auto"/>
              <w:left w:val="single" w:sz="4" w:space="0" w:color="auto"/>
              <w:bottom w:val="single" w:sz="4" w:space="0" w:color="auto"/>
              <w:right w:val="single" w:sz="4" w:space="0" w:color="auto"/>
            </w:tcBorders>
          </w:tcPr>
          <w:p w14:paraId="74DB2C31" w14:textId="77777777" w:rsidR="009C47D7" w:rsidRPr="00A4737A" w:rsidRDefault="009C47D7" w:rsidP="00566C0C">
            <w:pPr>
              <w:jc w:val="center"/>
            </w:pPr>
            <w:r w:rsidRPr="00A4737A">
              <w:t>2</w:t>
            </w:r>
          </w:p>
        </w:tc>
        <w:tc>
          <w:tcPr>
            <w:tcW w:w="6839" w:type="dxa"/>
            <w:tcBorders>
              <w:top w:val="single" w:sz="4" w:space="0" w:color="auto"/>
              <w:left w:val="single" w:sz="4" w:space="0" w:color="auto"/>
              <w:bottom w:val="single" w:sz="4" w:space="0" w:color="auto"/>
              <w:right w:val="single" w:sz="4" w:space="0" w:color="auto"/>
            </w:tcBorders>
          </w:tcPr>
          <w:p w14:paraId="173B3715" w14:textId="77777777" w:rsidR="009C47D7" w:rsidRPr="001A0EC1" w:rsidRDefault="009C47D7" w:rsidP="00566C0C">
            <w:r w:rsidRPr="005C3F9D">
              <w:rPr>
                <w:szCs w:val="28"/>
              </w:rPr>
              <w:t>Тема  2.  Цільовий підхід, як основа стратегічного управління.</w:t>
            </w:r>
          </w:p>
        </w:tc>
        <w:tc>
          <w:tcPr>
            <w:tcW w:w="1103" w:type="dxa"/>
            <w:tcBorders>
              <w:top w:val="single" w:sz="4" w:space="0" w:color="auto"/>
              <w:left w:val="single" w:sz="4" w:space="0" w:color="auto"/>
              <w:bottom w:val="single" w:sz="4" w:space="0" w:color="auto"/>
              <w:right w:val="single" w:sz="4" w:space="0" w:color="auto"/>
            </w:tcBorders>
          </w:tcPr>
          <w:p w14:paraId="55BCEE07" w14:textId="77777777" w:rsidR="009C47D7" w:rsidRPr="00D708BB" w:rsidRDefault="009C47D7" w:rsidP="00566C0C">
            <w:pPr>
              <w:jc w:val="center"/>
              <w:rPr>
                <w:bCs/>
              </w:rPr>
            </w:pPr>
            <w:r>
              <w:t>1,6</w:t>
            </w:r>
          </w:p>
        </w:tc>
        <w:tc>
          <w:tcPr>
            <w:tcW w:w="1134" w:type="dxa"/>
            <w:tcBorders>
              <w:top w:val="single" w:sz="4" w:space="0" w:color="auto"/>
              <w:left w:val="single" w:sz="4" w:space="0" w:color="auto"/>
              <w:bottom w:val="single" w:sz="4" w:space="0" w:color="auto"/>
              <w:right w:val="single" w:sz="4" w:space="0" w:color="auto"/>
            </w:tcBorders>
            <w:vAlign w:val="center"/>
          </w:tcPr>
          <w:p w14:paraId="4C0474BC" w14:textId="77777777" w:rsidR="009C47D7" w:rsidRPr="00AE5D52" w:rsidRDefault="009C47D7" w:rsidP="00566C0C">
            <w:pPr>
              <w:jc w:val="center"/>
              <w:rPr>
                <w:highlight w:val="yellow"/>
              </w:rPr>
            </w:pPr>
            <w:r>
              <w:t>1</w:t>
            </w:r>
          </w:p>
        </w:tc>
      </w:tr>
      <w:tr w:rsidR="009C47D7" w:rsidRPr="002C1022" w14:paraId="7B91A003" w14:textId="77777777" w:rsidTr="00566C0C">
        <w:tc>
          <w:tcPr>
            <w:tcW w:w="705" w:type="dxa"/>
            <w:tcBorders>
              <w:top w:val="single" w:sz="4" w:space="0" w:color="auto"/>
              <w:left w:val="single" w:sz="4" w:space="0" w:color="auto"/>
              <w:bottom w:val="single" w:sz="4" w:space="0" w:color="auto"/>
              <w:right w:val="single" w:sz="4" w:space="0" w:color="auto"/>
            </w:tcBorders>
          </w:tcPr>
          <w:p w14:paraId="13F7DE4A" w14:textId="77777777" w:rsidR="009C47D7" w:rsidRPr="00A4737A" w:rsidRDefault="009C47D7" w:rsidP="00566C0C">
            <w:r>
              <w:t xml:space="preserve">   3</w:t>
            </w:r>
          </w:p>
        </w:tc>
        <w:tc>
          <w:tcPr>
            <w:tcW w:w="6839" w:type="dxa"/>
            <w:tcBorders>
              <w:top w:val="single" w:sz="4" w:space="0" w:color="auto"/>
              <w:left w:val="single" w:sz="4" w:space="0" w:color="auto"/>
              <w:bottom w:val="single" w:sz="4" w:space="0" w:color="auto"/>
              <w:right w:val="single" w:sz="4" w:space="0" w:color="auto"/>
            </w:tcBorders>
          </w:tcPr>
          <w:p w14:paraId="27176B6A" w14:textId="77777777" w:rsidR="009C47D7" w:rsidRPr="004F7331" w:rsidRDefault="009C47D7" w:rsidP="00566C0C">
            <w:pPr>
              <w:pStyle w:val="a3"/>
              <w:spacing w:before="0" w:beforeAutospacing="0" w:after="0" w:afterAutospacing="0"/>
              <w:rPr>
                <w:bCs/>
                <w:iCs/>
              </w:rPr>
            </w:pPr>
            <w:r w:rsidRPr="00D608CE">
              <w:rPr>
                <w:szCs w:val="28"/>
              </w:rPr>
              <w:t>Тема  3. Сутність середовища підприємства.</w:t>
            </w:r>
          </w:p>
        </w:tc>
        <w:tc>
          <w:tcPr>
            <w:tcW w:w="1103" w:type="dxa"/>
            <w:tcBorders>
              <w:top w:val="single" w:sz="4" w:space="0" w:color="auto"/>
              <w:left w:val="single" w:sz="4" w:space="0" w:color="auto"/>
              <w:bottom w:val="single" w:sz="4" w:space="0" w:color="auto"/>
              <w:right w:val="single" w:sz="4" w:space="0" w:color="auto"/>
            </w:tcBorders>
          </w:tcPr>
          <w:p w14:paraId="488093A1" w14:textId="77777777" w:rsidR="009C47D7" w:rsidRPr="00D708BB" w:rsidRDefault="009C47D7" w:rsidP="00566C0C">
            <w:pPr>
              <w:jc w:val="center"/>
              <w:rPr>
                <w:bCs/>
              </w:rPr>
            </w:pPr>
            <w:r>
              <w:t>1,6</w:t>
            </w:r>
          </w:p>
        </w:tc>
        <w:tc>
          <w:tcPr>
            <w:tcW w:w="1134" w:type="dxa"/>
            <w:tcBorders>
              <w:top w:val="single" w:sz="4" w:space="0" w:color="auto"/>
              <w:left w:val="single" w:sz="4" w:space="0" w:color="auto"/>
              <w:bottom w:val="single" w:sz="4" w:space="0" w:color="auto"/>
              <w:right w:val="single" w:sz="4" w:space="0" w:color="auto"/>
            </w:tcBorders>
            <w:vAlign w:val="center"/>
          </w:tcPr>
          <w:p w14:paraId="07AC6454" w14:textId="77777777" w:rsidR="009C47D7" w:rsidRPr="00AE5D52" w:rsidRDefault="009C47D7" w:rsidP="00566C0C">
            <w:pPr>
              <w:jc w:val="center"/>
              <w:rPr>
                <w:highlight w:val="yellow"/>
              </w:rPr>
            </w:pPr>
            <w:r>
              <w:t>-</w:t>
            </w:r>
          </w:p>
        </w:tc>
      </w:tr>
      <w:tr w:rsidR="009C47D7" w:rsidRPr="002C1022" w14:paraId="39EB1FE8" w14:textId="77777777" w:rsidTr="00566C0C">
        <w:tc>
          <w:tcPr>
            <w:tcW w:w="705" w:type="dxa"/>
            <w:tcBorders>
              <w:top w:val="single" w:sz="4" w:space="0" w:color="auto"/>
              <w:left w:val="single" w:sz="4" w:space="0" w:color="auto"/>
              <w:bottom w:val="single" w:sz="4" w:space="0" w:color="auto"/>
              <w:right w:val="single" w:sz="4" w:space="0" w:color="auto"/>
            </w:tcBorders>
          </w:tcPr>
          <w:p w14:paraId="1CB48775" w14:textId="77777777" w:rsidR="009C47D7" w:rsidRPr="00A4737A" w:rsidRDefault="009C47D7" w:rsidP="00566C0C">
            <w:pPr>
              <w:jc w:val="center"/>
            </w:pPr>
            <w:r>
              <w:t>4</w:t>
            </w:r>
          </w:p>
        </w:tc>
        <w:tc>
          <w:tcPr>
            <w:tcW w:w="6839" w:type="dxa"/>
            <w:tcBorders>
              <w:top w:val="single" w:sz="4" w:space="0" w:color="auto"/>
              <w:left w:val="single" w:sz="4" w:space="0" w:color="auto"/>
              <w:bottom w:val="single" w:sz="4" w:space="0" w:color="auto"/>
              <w:right w:val="single" w:sz="4" w:space="0" w:color="auto"/>
            </w:tcBorders>
          </w:tcPr>
          <w:p w14:paraId="54BD4A6D" w14:textId="77777777" w:rsidR="009C47D7" w:rsidRPr="004F7331" w:rsidRDefault="009C47D7" w:rsidP="00566C0C">
            <w:pPr>
              <w:pStyle w:val="a3"/>
              <w:spacing w:before="0" w:beforeAutospacing="0" w:after="0" w:afterAutospacing="0"/>
              <w:rPr>
                <w:bCs/>
                <w:iCs/>
              </w:rPr>
            </w:pPr>
            <w:r w:rsidRPr="00D608CE">
              <w:rPr>
                <w:szCs w:val="28"/>
              </w:rPr>
              <w:t>Тема 4. Стратегічний аналіз середовища підприємства.</w:t>
            </w:r>
          </w:p>
        </w:tc>
        <w:tc>
          <w:tcPr>
            <w:tcW w:w="1103" w:type="dxa"/>
            <w:tcBorders>
              <w:top w:val="single" w:sz="4" w:space="0" w:color="auto"/>
              <w:left w:val="single" w:sz="4" w:space="0" w:color="auto"/>
              <w:bottom w:val="single" w:sz="4" w:space="0" w:color="auto"/>
              <w:right w:val="single" w:sz="4" w:space="0" w:color="auto"/>
            </w:tcBorders>
          </w:tcPr>
          <w:p w14:paraId="7CDD16E7" w14:textId="77777777" w:rsidR="009C47D7" w:rsidRPr="00D708BB" w:rsidRDefault="009C47D7" w:rsidP="00566C0C">
            <w:pPr>
              <w:jc w:val="center"/>
              <w:rPr>
                <w:bCs/>
              </w:rPr>
            </w:pPr>
            <w:r>
              <w:t>1,6</w:t>
            </w:r>
          </w:p>
        </w:tc>
        <w:tc>
          <w:tcPr>
            <w:tcW w:w="1134" w:type="dxa"/>
            <w:tcBorders>
              <w:top w:val="single" w:sz="4" w:space="0" w:color="auto"/>
              <w:left w:val="single" w:sz="4" w:space="0" w:color="auto"/>
              <w:bottom w:val="single" w:sz="4" w:space="0" w:color="auto"/>
              <w:right w:val="single" w:sz="4" w:space="0" w:color="auto"/>
            </w:tcBorders>
            <w:vAlign w:val="center"/>
          </w:tcPr>
          <w:p w14:paraId="48C49DEB" w14:textId="77777777" w:rsidR="009C47D7" w:rsidRPr="00AE5D52" w:rsidRDefault="009C47D7" w:rsidP="00566C0C">
            <w:pPr>
              <w:jc w:val="center"/>
              <w:rPr>
                <w:highlight w:val="yellow"/>
              </w:rPr>
            </w:pPr>
            <w:r>
              <w:t>-</w:t>
            </w:r>
          </w:p>
        </w:tc>
      </w:tr>
      <w:tr w:rsidR="009C47D7" w:rsidRPr="002C1022" w14:paraId="2852BDE3" w14:textId="77777777" w:rsidTr="00566C0C">
        <w:tc>
          <w:tcPr>
            <w:tcW w:w="705" w:type="dxa"/>
            <w:tcBorders>
              <w:top w:val="single" w:sz="4" w:space="0" w:color="auto"/>
              <w:left w:val="single" w:sz="4" w:space="0" w:color="auto"/>
              <w:bottom w:val="single" w:sz="4" w:space="0" w:color="auto"/>
              <w:right w:val="single" w:sz="4" w:space="0" w:color="auto"/>
            </w:tcBorders>
          </w:tcPr>
          <w:p w14:paraId="0C33D177" w14:textId="77777777" w:rsidR="009C47D7" w:rsidRDefault="009C47D7" w:rsidP="00566C0C">
            <w:pPr>
              <w:jc w:val="center"/>
            </w:pPr>
            <w:r>
              <w:lastRenderedPageBreak/>
              <w:t>5</w:t>
            </w:r>
          </w:p>
        </w:tc>
        <w:tc>
          <w:tcPr>
            <w:tcW w:w="6839" w:type="dxa"/>
            <w:tcBorders>
              <w:top w:val="single" w:sz="4" w:space="0" w:color="auto"/>
              <w:left w:val="single" w:sz="4" w:space="0" w:color="auto"/>
              <w:bottom w:val="single" w:sz="4" w:space="0" w:color="auto"/>
              <w:right w:val="single" w:sz="4" w:space="0" w:color="auto"/>
            </w:tcBorders>
          </w:tcPr>
          <w:p w14:paraId="3AF76EF7" w14:textId="77777777" w:rsidR="009C47D7" w:rsidRPr="004F7331" w:rsidRDefault="009C47D7" w:rsidP="00566C0C">
            <w:pPr>
              <w:rPr>
                <w:bCs/>
                <w:iCs/>
              </w:rPr>
            </w:pPr>
            <w:r w:rsidRPr="00D608CE">
              <w:rPr>
                <w:szCs w:val="28"/>
              </w:rPr>
              <w:t>Тема 5. Формування господарського портфелю підприємства. Стратегічний набір.</w:t>
            </w:r>
          </w:p>
        </w:tc>
        <w:tc>
          <w:tcPr>
            <w:tcW w:w="1103" w:type="dxa"/>
            <w:tcBorders>
              <w:top w:val="single" w:sz="4" w:space="0" w:color="auto"/>
              <w:left w:val="single" w:sz="4" w:space="0" w:color="auto"/>
              <w:bottom w:val="single" w:sz="4" w:space="0" w:color="auto"/>
              <w:right w:val="single" w:sz="4" w:space="0" w:color="auto"/>
            </w:tcBorders>
          </w:tcPr>
          <w:p w14:paraId="4168BE11" w14:textId="77777777" w:rsidR="009C47D7" w:rsidRDefault="009C47D7" w:rsidP="00566C0C">
            <w:pPr>
              <w:jc w:val="center"/>
              <w:rPr>
                <w:bCs/>
              </w:rPr>
            </w:pPr>
            <w:r>
              <w:t>1,6</w:t>
            </w:r>
          </w:p>
        </w:tc>
        <w:tc>
          <w:tcPr>
            <w:tcW w:w="1134" w:type="dxa"/>
            <w:tcBorders>
              <w:top w:val="single" w:sz="4" w:space="0" w:color="auto"/>
              <w:left w:val="single" w:sz="4" w:space="0" w:color="auto"/>
              <w:bottom w:val="single" w:sz="4" w:space="0" w:color="auto"/>
              <w:right w:val="single" w:sz="4" w:space="0" w:color="auto"/>
            </w:tcBorders>
            <w:vAlign w:val="center"/>
          </w:tcPr>
          <w:p w14:paraId="6A505ED3" w14:textId="77777777" w:rsidR="009C47D7" w:rsidRPr="00AE5D52" w:rsidRDefault="009C47D7" w:rsidP="00566C0C">
            <w:pPr>
              <w:jc w:val="center"/>
              <w:rPr>
                <w:highlight w:val="yellow"/>
              </w:rPr>
            </w:pPr>
            <w:r>
              <w:t>-</w:t>
            </w:r>
          </w:p>
        </w:tc>
      </w:tr>
      <w:tr w:rsidR="009C47D7" w:rsidRPr="002C1022" w14:paraId="1540B974" w14:textId="77777777" w:rsidTr="00566C0C">
        <w:tc>
          <w:tcPr>
            <w:tcW w:w="705" w:type="dxa"/>
            <w:tcBorders>
              <w:top w:val="single" w:sz="4" w:space="0" w:color="auto"/>
              <w:left w:val="single" w:sz="4" w:space="0" w:color="auto"/>
              <w:bottom w:val="single" w:sz="4" w:space="0" w:color="auto"/>
              <w:right w:val="single" w:sz="4" w:space="0" w:color="auto"/>
            </w:tcBorders>
          </w:tcPr>
          <w:p w14:paraId="094B8343" w14:textId="77777777" w:rsidR="009C47D7" w:rsidRDefault="009C47D7" w:rsidP="00566C0C">
            <w:pPr>
              <w:jc w:val="center"/>
            </w:pPr>
            <w:r>
              <w:t>6</w:t>
            </w:r>
          </w:p>
        </w:tc>
        <w:tc>
          <w:tcPr>
            <w:tcW w:w="6839" w:type="dxa"/>
            <w:tcBorders>
              <w:top w:val="single" w:sz="4" w:space="0" w:color="auto"/>
              <w:left w:val="single" w:sz="4" w:space="0" w:color="auto"/>
              <w:bottom w:val="single" w:sz="4" w:space="0" w:color="auto"/>
              <w:right w:val="single" w:sz="4" w:space="0" w:color="auto"/>
            </w:tcBorders>
          </w:tcPr>
          <w:p w14:paraId="30F753FE" w14:textId="77777777" w:rsidR="009C47D7" w:rsidRPr="00BE3638" w:rsidRDefault="009C47D7" w:rsidP="00566C0C">
            <w:pPr>
              <w:jc w:val="both"/>
              <w:rPr>
                <w:bCs/>
              </w:rPr>
            </w:pPr>
            <w:r w:rsidRPr="00BE3638">
              <w:rPr>
                <w:szCs w:val="28"/>
              </w:rPr>
              <w:t xml:space="preserve">Тема </w:t>
            </w:r>
            <w:r>
              <w:rPr>
                <w:szCs w:val="28"/>
              </w:rPr>
              <w:t>6</w:t>
            </w:r>
            <w:r w:rsidRPr="00BE3638">
              <w:rPr>
                <w:szCs w:val="28"/>
              </w:rPr>
              <w:t>. Система стратегій підприємства.</w:t>
            </w:r>
          </w:p>
        </w:tc>
        <w:tc>
          <w:tcPr>
            <w:tcW w:w="1103" w:type="dxa"/>
            <w:tcBorders>
              <w:top w:val="single" w:sz="4" w:space="0" w:color="auto"/>
              <w:left w:val="single" w:sz="4" w:space="0" w:color="auto"/>
              <w:bottom w:val="single" w:sz="4" w:space="0" w:color="auto"/>
              <w:right w:val="single" w:sz="4" w:space="0" w:color="auto"/>
            </w:tcBorders>
          </w:tcPr>
          <w:p w14:paraId="1B5E0906" w14:textId="77777777" w:rsidR="009C47D7" w:rsidRPr="00D708BB" w:rsidRDefault="009C47D7" w:rsidP="00566C0C">
            <w:pPr>
              <w:jc w:val="center"/>
              <w:rPr>
                <w:bCs/>
              </w:rPr>
            </w:pPr>
            <w:r>
              <w:t>1,6</w:t>
            </w:r>
          </w:p>
        </w:tc>
        <w:tc>
          <w:tcPr>
            <w:tcW w:w="1134" w:type="dxa"/>
            <w:tcBorders>
              <w:top w:val="single" w:sz="4" w:space="0" w:color="auto"/>
              <w:left w:val="single" w:sz="4" w:space="0" w:color="auto"/>
              <w:bottom w:val="single" w:sz="4" w:space="0" w:color="auto"/>
              <w:right w:val="single" w:sz="4" w:space="0" w:color="auto"/>
            </w:tcBorders>
            <w:vAlign w:val="center"/>
          </w:tcPr>
          <w:p w14:paraId="018CE52E" w14:textId="77777777" w:rsidR="009C47D7" w:rsidRPr="00A4737A" w:rsidRDefault="009C47D7" w:rsidP="00566C0C">
            <w:pPr>
              <w:jc w:val="center"/>
            </w:pPr>
            <w:r>
              <w:t>1</w:t>
            </w:r>
          </w:p>
        </w:tc>
      </w:tr>
      <w:tr w:rsidR="009C47D7" w:rsidRPr="002C1022" w14:paraId="088129ED" w14:textId="77777777" w:rsidTr="00566C0C">
        <w:tc>
          <w:tcPr>
            <w:tcW w:w="705" w:type="dxa"/>
            <w:tcBorders>
              <w:top w:val="single" w:sz="4" w:space="0" w:color="auto"/>
              <w:left w:val="single" w:sz="4" w:space="0" w:color="auto"/>
              <w:bottom w:val="single" w:sz="4" w:space="0" w:color="auto"/>
              <w:right w:val="single" w:sz="4" w:space="0" w:color="auto"/>
            </w:tcBorders>
          </w:tcPr>
          <w:p w14:paraId="6F176344" w14:textId="77777777" w:rsidR="009C47D7" w:rsidRDefault="009C47D7" w:rsidP="00566C0C">
            <w:pPr>
              <w:jc w:val="center"/>
            </w:pPr>
            <w:r>
              <w:t>7</w:t>
            </w:r>
          </w:p>
        </w:tc>
        <w:tc>
          <w:tcPr>
            <w:tcW w:w="6839" w:type="dxa"/>
            <w:tcBorders>
              <w:top w:val="single" w:sz="4" w:space="0" w:color="auto"/>
              <w:left w:val="single" w:sz="4" w:space="0" w:color="auto"/>
              <w:bottom w:val="single" w:sz="4" w:space="0" w:color="auto"/>
              <w:right w:val="single" w:sz="4" w:space="0" w:color="auto"/>
            </w:tcBorders>
          </w:tcPr>
          <w:p w14:paraId="6F482205" w14:textId="77777777" w:rsidR="009C47D7" w:rsidRPr="00BE3638" w:rsidRDefault="009C47D7" w:rsidP="00566C0C">
            <w:pPr>
              <w:rPr>
                <w:bCs/>
              </w:rPr>
            </w:pPr>
            <w:r w:rsidRPr="00BE3638">
              <w:rPr>
                <w:szCs w:val="28"/>
              </w:rPr>
              <w:t xml:space="preserve">Тема </w:t>
            </w:r>
            <w:r>
              <w:rPr>
                <w:szCs w:val="28"/>
              </w:rPr>
              <w:t>7</w:t>
            </w:r>
            <w:r w:rsidRPr="00BE3638">
              <w:rPr>
                <w:szCs w:val="28"/>
              </w:rPr>
              <w:t>. Альтернативність у стратегічному виборі.</w:t>
            </w:r>
          </w:p>
        </w:tc>
        <w:tc>
          <w:tcPr>
            <w:tcW w:w="1103" w:type="dxa"/>
            <w:tcBorders>
              <w:top w:val="single" w:sz="4" w:space="0" w:color="auto"/>
              <w:left w:val="single" w:sz="4" w:space="0" w:color="auto"/>
              <w:bottom w:val="single" w:sz="4" w:space="0" w:color="auto"/>
              <w:right w:val="single" w:sz="4" w:space="0" w:color="auto"/>
            </w:tcBorders>
          </w:tcPr>
          <w:p w14:paraId="3D4E1B38" w14:textId="77777777" w:rsidR="009C47D7" w:rsidRPr="00D708BB" w:rsidRDefault="009C47D7" w:rsidP="00566C0C">
            <w:pPr>
              <w:jc w:val="center"/>
              <w:rPr>
                <w:bCs/>
              </w:rPr>
            </w:pPr>
            <w:r>
              <w:t>1,6</w:t>
            </w:r>
          </w:p>
        </w:tc>
        <w:tc>
          <w:tcPr>
            <w:tcW w:w="1134" w:type="dxa"/>
            <w:tcBorders>
              <w:top w:val="single" w:sz="4" w:space="0" w:color="auto"/>
              <w:left w:val="single" w:sz="4" w:space="0" w:color="auto"/>
              <w:bottom w:val="single" w:sz="4" w:space="0" w:color="auto"/>
              <w:right w:val="single" w:sz="4" w:space="0" w:color="auto"/>
            </w:tcBorders>
            <w:vAlign w:val="center"/>
          </w:tcPr>
          <w:p w14:paraId="7877017E" w14:textId="77777777" w:rsidR="009C47D7" w:rsidRPr="00A4737A" w:rsidRDefault="009C47D7" w:rsidP="00566C0C">
            <w:pPr>
              <w:jc w:val="center"/>
            </w:pPr>
            <w:r>
              <w:t>1</w:t>
            </w:r>
          </w:p>
        </w:tc>
      </w:tr>
      <w:tr w:rsidR="009C47D7" w:rsidRPr="002C1022" w14:paraId="0431187B" w14:textId="77777777" w:rsidTr="00566C0C">
        <w:tc>
          <w:tcPr>
            <w:tcW w:w="705" w:type="dxa"/>
            <w:tcBorders>
              <w:top w:val="single" w:sz="4" w:space="0" w:color="auto"/>
              <w:left w:val="single" w:sz="4" w:space="0" w:color="auto"/>
              <w:bottom w:val="single" w:sz="4" w:space="0" w:color="auto"/>
              <w:right w:val="single" w:sz="4" w:space="0" w:color="auto"/>
            </w:tcBorders>
          </w:tcPr>
          <w:p w14:paraId="5E3212FB" w14:textId="77777777" w:rsidR="009C47D7" w:rsidRDefault="009C47D7" w:rsidP="00566C0C">
            <w:pPr>
              <w:jc w:val="center"/>
            </w:pPr>
            <w:r>
              <w:t>8</w:t>
            </w:r>
          </w:p>
        </w:tc>
        <w:tc>
          <w:tcPr>
            <w:tcW w:w="6839" w:type="dxa"/>
            <w:tcBorders>
              <w:top w:val="single" w:sz="4" w:space="0" w:color="auto"/>
              <w:left w:val="single" w:sz="4" w:space="0" w:color="auto"/>
              <w:bottom w:val="single" w:sz="4" w:space="0" w:color="auto"/>
              <w:right w:val="single" w:sz="4" w:space="0" w:color="auto"/>
            </w:tcBorders>
          </w:tcPr>
          <w:p w14:paraId="420F15A1" w14:textId="77777777" w:rsidR="009C47D7" w:rsidRPr="00753353" w:rsidRDefault="009C47D7" w:rsidP="00566C0C">
            <w:pPr>
              <w:rPr>
                <w:bCs/>
              </w:rPr>
            </w:pPr>
            <w:r w:rsidRPr="00BE3638">
              <w:rPr>
                <w:szCs w:val="28"/>
              </w:rPr>
              <w:t xml:space="preserve">Тема  </w:t>
            </w:r>
            <w:r>
              <w:rPr>
                <w:szCs w:val="28"/>
              </w:rPr>
              <w:t>8</w:t>
            </w:r>
            <w:r w:rsidRPr="00BE3638">
              <w:rPr>
                <w:szCs w:val="28"/>
              </w:rPr>
              <w:t>. Стратегічне планування в системі управління підприємством.</w:t>
            </w:r>
          </w:p>
        </w:tc>
        <w:tc>
          <w:tcPr>
            <w:tcW w:w="1103" w:type="dxa"/>
            <w:tcBorders>
              <w:top w:val="single" w:sz="4" w:space="0" w:color="auto"/>
              <w:left w:val="single" w:sz="4" w:space="0" w:color="auto"/>
              <w:bottom w:val="single" w:sz="4" w:space="0" w:color="auto"/>
              <w:right w:val="single" w:sz="4" w:space="0" w:color="auto"/>
            </w:tcBorders>
          </w:tcPr>
          <w:p w14:paraId="57BD9149" w14:textId="77777777" w:rsidR="009C47D7" w:rsidRPr="00D708BB" w:rsidRDefault="009C47D7" w:rsidP="00566C0C">
            <w:pPr>
              <w:jc w:val="center"/>
              <w:rPr>
                <w:bCs/>
              </w:rPr>
            </w:pPr>
            <w:r>
              <w:t>1,6</w:t>
            </w:r>
          </w:p>
        </w:tc>
        <w:tc>
          <w:tcPr>
            <w:tcW w:w="1134" w:type="dxa"/>
            <w:tcBorders>
              <w:top w:val="single" w:sz="4" w:space="0" w:color="auto"/>
              <w:left w:val="single" w:sz="4" w:space="0" w:color="auto"/>
              <w:bottom w:val="single" w:sz="4" w:space="0" w:color="auto"/>
              <w:right w:val="single" w:sz="4" w:space="0" w:color="auto"/>
            </w:tcBorders>
            <w:vAlign w:val="center"/>
          </w:tcPr>
          <w:p w14:paraId="1E7B8885" w14:textId="77777777" w:rsidR="009C47D7" w:rsidRPr="00A4737A" w:rsidRDefault="009C47D7" w:rsidP="00566C0C">
            <w:pPr>
              <w:jc w:val="center"/>
            </w:pPr>
            <w:r>
              <w:t>-</w:t>
            </w:r>
          </w:p>
        </w:tc>
      </w:tr>
      <w:tr w:rsidR="009C47D7" w:rsidRPr="002C1022" w14:paraId="63385399" w14:textId="77777777" w:rsidTr="00566C0C">
        <w:tc>
          <w:tcPr>
            <w:tcW w:w="705" w:type="dxa"/>
            <w:tcBorders>
              <w:top w:val="single" w:sz="4" w:space="0" w:color="auto"/>
              <w:left w:val="single" w:sz="4" w:space="0" w:color="auto"/>
              <w:bottom w:val="single" w:sz="4" w:space="0" w:color="auto"/>
              <w:right w:val="single" w:sz="4" w:space="0" w:color="auto"/>
            </w:tcBorders>
          </w:tcPr>
          <w:p w14:paraId="6A84E911" w14:textId="77777777" w:rsidR="009C47D7" w:rsidRDefault="009C47D7" w:rsidP="00566C0C">
            <w:pPr>
              <w:jc w:val="center"/>
            </w:pPr>
            <w:r>
              <w:t>9</w:t>
            </w:r>
          </w:p>
        </w:tc>
        <w:tc>
          <w:tcPr>
            <w:tcW w:w="6839" w:type="dxa"/>
            <w:tcBorders>
              <w:top w:val="single" w:sz="4" w:space="0" w:color="auto"/>
              <w:left w:val="single" w:sz="4" w:space="0" w:color="auto"/>
              <w:bottom w:val="single" w:sz="4" w:space="0" w:color="auto"/>
              <w:right w:val="single" w:sz="4" w:space="0" w:color="auto"/>
            </w:tcBorders>
          </w:tcPr>
          <w:p w14:paraId="07EE2ED6" w14:textId="77777777" w:rsidR="009C47D7" w:rsidRPr="00F15AFE" w:rsidRDefault="009C47D7" w:rsidP="00566C0C">
            <w:pPr>
              <w:rPr>
                <w:bCs/>
              </w:rPr>
            </w:pPr>
            <w:r w:rsidRPr="00F15AFE">
              <w:rPr>
                <w:szCs w:val="28"/>
              </w:rPr>
              <w:t xml:space="preserve">Тема </w:t>
            </w:r>
            <w:r>
              <w:rPr>
                <w:szCs w:val="28"/>
              </w:rPr>
              <w:t>9</w:t>
            </w:r>
            <w:r w:rsidRPr="00F15AFE">
              <w:rPr>
                <w:szCs w:val="28"/>
              </w:rPr>
              <w:t>. Реалізація стратегії підприємства.</w:t>
            </w:r>
          </w:p>
        </w:tc>
        <w:tc>
          <w:tcPr>
            <w:tcW w:w="1103" w:type="dxa"/>
            <w:tcBorders>
              <w:top w:val="single" w:sz="4" w:space="0" w:color="auto"/>
              <w:left w:val="single" w:sz="4" w:space="0" w:color="auto"/>
              <w:bottom w:val="single" w:sz="4" w:space="0" w:color="auto"/>
              <w:right w:val="single" w:sz="4" w:space="0" w:color="auto"/>
            </w:tcBorders>
          </w:tcPr>
          <w:p w14:paraId="57876C4E" w14:textId="77777777" w:rsidR="009C47D7" w:rsidRPr="00D708BB" w:rsidRDefault="009C47D7" w:rsidP="00566C0C">
            <w:pPr>
              <w:jc w:val="center"/>
              <w:rPr>
                <w:bCs/>
              </w:rPr>
            </w:pPr>
            <w:r>
              <w:t>1,6</w:t>
            </w:r>
          </w:p>
        </w:tc>
        <w:tc>
          <w:tcPr>
            <w:tcW w:w="1134" w:type="dxa"/>
            <w:tcBorders>
              <w:top w:val="single" w:sz="4" w:space="0" w:color="auto"/>
              <w:left w:val="single" w:sz="4" w:space="0" w:color="auto"/>
              <w:bottom w:val="single" w:sz="4" w:space="0" w:color="auto"/>
              <w:right w:val="single" w:sz="4" w:space="0" w:color="auto"/>
            </w:tcBorders>
            <w:vAlign w:val="center"/>
          </w:tcPr>
          <w:p w14:paraId="0152DEC1" w14:textId="77777777" w:rsidR="009C47D7" w:rsidRPr="00A4737A" w:rsidRDefault="009C47D7" w:rsidP="00566C0C">
            <w:pPr>
              <w:jc w:val="center"/>
            </w:pPr>
            <w:r>
              <w:t>-</w:t>
            </w:r>
          </w:p>
        </w:tc>
      </w:tr>
      <w:tr w:rsidR="009C47D7" w:rsidRPr="002C1022" w14:paraId="0DF28CA0" w14:textId="77777777" w:rsidTr="00566C0C">
        <w:tc>
          <w:tcPr>
            <w:tcW w:w="705" w:type="dxa"/>
            <w:tcBorders>
              <w:top w:val="single" w:sz="4" w:space="0" w:color="auto"/>
              <w:left w:val="single" w:sz="4" w:space="0" w:color="auto"/>
              <w:bottom w:val="single" w:sz="4" w:space="0" w:color="auto"/>
              <w:right w:val="single" w:sz="4" w:space="0" w:color="auto"/>
            </w:tcBorders>
          </w:tcPr>
          <w:p w14:paraId="02EC0B59" w14:textId="77777777" w:rsidR="009C47D7" w:rsidRDefault="009C47D7" w:rsidP="00566C0C">
            <w:pPr>
              <w:jc w:val="center"/>
            </w:pPr>
            <w:r>
              <w:t>10</w:t>
            </w:r>
          </w:p>
        </w:tc>
        <w:tc>
          <w:tcPr>
            <w:tcW w:w="6839" w:type="dxa"/>
            <w:tcBorders>
              <w:top w:val="single" w:sz="4" w:space="0" w:color="auto"/>
              <w:left w:val="single" w:sz="4" w:space="0" w:color="auto"/>
              <w:bottom w:val="single" w:sz="4" w:space="0" w:color="auto"/>
              <w:right w:val="single" w:sz="4" w:space="0" w:color="auto"/>
            </w:tcBorders>
          </w:tcPr>
          <w:p w14:paraId="347C1074" w14:textId="77777777" w:rsidR="009C47D7" w:rsidRPr="00F15AFE" w:rsidRDefault="009C47D7" w:rsidP="00566C0C">
            <w:pPr>
              <w:tabs>
                <w:tab w:val="center" w:pos="4677"/>
                <w:tab w:val="right" w:pos="9355"/>
              </w:tabs>
              <w:autoSpaceDE w:val="0"/>
              <w:autoSpaceDN w:val="0"/>
              <w:adjustRightInd w:val="0"/>
              <w:snapToGrid w:val="0"/>
              <w:rPr>
                <w:bCs/>
              </w:rPr>
            </w:pPr>
            <w:r w:rsidRPr="00F15AFE">
              <w:rPr>
                <w:szCs w:val="28"/>
              </w:rPr>
              <w:t>Тема 1</w:t>
            </w:r>
            <w:r>
              <w:rPr>
                <w:szCs w:val="28"/>
              </w:rPr>
              <w:t>0</w:t>
            </w:r>
            <w:r w:rsidRPr="00F15AFE">
              <w:rPr>
                <w:szCs w:val="28"/>
              </w:rPr>
              <w:t>. Інформаційне забезпечення реалізації стратегії. Стратегічний контроль.</w:t>
            </w:r>
          </w:p>
        </w:tc>
        <w:tc>
          <w:tcPr>
            <w:tcW w:w="1103" w:type="dxa"/>
            <w:tcBorders>
              <w:top w:val="single" w:sz="4" w:space="0" w:color="auto"/>
              <w:left w:val="single" w:sz="4" w:space="0" w:color="auto"/>
              <w:bottom w:val="single" w:sz="4" w:space="0" w:color="auto"/>
              <w:right w:val="single" w:sz="4" w:space="0" w:color="auto"/>
            </w:tcBorders>
          </w:tcPr>
          <w:p w14:paraId="168FF1AF" w14:textId="77777777" w:rsidR="009C47D7" w:rsidRPr="00D708BB" w:rsidRDefault="009C47D7" w:rsidP="00566C0C">
            <w:pPr>
              <w:jc w:val="center"/>
              <w:rPr>
                <w:bCs/>
              </w:rPr>
            </w:pPr>
            <w:r>
              <w:t>1,6</w:t>
            </w:r>
          </w:p>
        </w:tc>
        <w:tc>
          <w:tcPr>
            <w:tcW w:w="1134" w:type="dxa"/>
            <w:tcBorders>
              <w:top w:val="single" w:sz="4" w:space="0" w:color="auto"/>
              <w:left w:val="single" w:sz="4" w:space="0" w:color="auto"/>
              <w:bottom w:val="single" w:sz="4" w:space="0" w:color="auto"/>
              <w:right w:val="single" w:sz="4" w:space="0" w:color="auto"/>
            </w:tcBorders>
            <w:vAlign w:val="center"/>
          </w:tcPr>
          <w:p w14:paraId="2B379241" w14:textId="77777777" w:rsidR="009C47D7" w:rsidRPr="00A4737A" w:rsidRDefault="009C47D7" w:rsidP="00566C0C">
            <w:pPr>
              <w:jc w:val="center"/>
            </w:pPr>
            <w:r>
              <w:t>-</w:t>
            </w:r>
          </w:p>
        </w:tc>
      </w:tr>
      <w:tr w:rsidR="009C47D7" w:rsidRPr="00A4737A" w14:paraId="3835E9D2" w14:textId="77777777" w:rsidTr="00566C0C">
        <w:tc>
          <w:tcPr>
            <w:tcW w:w="7544" w:type="dxa"/>
            <w:gridSpan w:val="2"/>
            <w:tcBorders>
              <w:top w:val="single" w:sz="4" w:space="0" w:color="auto"/>
              <w:left w:val="single" w:sz="4" w:space="0" w:color="auto"/>
              <w:bottom w:val="single" w:sz="4" w:space="0" w:color="auto"/>
              <w:right w:val="single" w:sz="4" w:space="0" w:color="auto"/>
            </w:tcBorders>
          </w:tcPr>
          <w:p w14:paraId="2D0994C4" w14:textId="77777777" w:rsidR="009C47D7" w:rsidRPr="00A4737A" w:rsidRDefault="009C47D7" w:rsidP="00566C0C">
            <w:pPr>
              <w:jc w:val="right"/>
              <w:rPr>
                <w:b/>
              </w:rPr>
            </w:pPr>
            <w:r w:rsidRPr="00A4737A">
              <w:rPr>
                <w:b/>
              </w:rPr>
              <w:t>Разом</w:t>
            </w:r>
          </w:p>
        </w:tc>
        <w:tc>
          <w:tcPr>
            <w:tcW w:w="1103" w:type="dxa"/>
            <w:tcBorders>
              <w:top w:val="single" w:sz="4" w:space="0" w:color="auto"/>
              <w:left w:val="single" w:sz="4" w:space="0" w:color="auto"/>
              <w:bottom w:val="single" w:sz="4" w:space="0" w:color="auto"/>
              <w:right w:val="single" w:sz="4" w:space="0" w:color="auto"/>
            </w:tcBorders>
          </w:tcPr>
          <w:p w14:paraId="639CF759" w14:textId="77777777" w:rsidR="009C47D7" w:rsidRPr="00E87C48" w:rsidRDefault="009C47D7" w:rsidP="00566C0C">
            <w:pPr>
              <w:jc w:val="center"/>
              <w:rPr>
                <w:b/>
              </w:rPr>
            </w:pPr>
            <w:r w:rsidRPr="00E87C48">
              <w:rPr>
                <w:b/>
              </w:rPr>
              <w:t>16</w:t>
            </w:r>
          </w:p>
        </w:tc>
        <w:tc>
          <w:tcPr>
            <w:tcW w:w="1134" w:type="dxa"/>
            <w:tcBorders>
              <w:top w:val="single" w:sz="4" w:space="0" w:color="auto"/>
              <w:left w:val="single" w:sz="4" w:space="0" w:color="auto"/>
              <w:bottom w:val="single" w:sz="4" w:space="0" w:color="auto"/>
              <w:right w:val="single" w:sz="4" w:space="0" w:color="auto"/>
            </w:tcBorders>
          </w:tcPr>
          <w:p w14:paraId="17C9EA80" w14:textId="77777777" w:rsidR="009C47D7" w:rsidRPr="00E062BD" w:rsidRDefault="009C47D7" w:rsidP="00566C0C">
            <w:pPr>
              <w:jc w:val="center"/>
              <w:rPr>
                <w:b/>
                <w:bCs/>
              </w:rPr>
            </w:pPr>
            <w:r w:rsidRPr="00E062BD">
              <w:rPr>
                <w:b/>
                <w:bCs/>
              </w:rPr>
              <w:t>4</w:t>
            </w:r>
          </w:p>
        </w:tc>
      </w:tr>
    </w:tbl>
    <w:p w14:paraId="0757F569" w14:textId="77777777" w:rsidR="009C47D7" w:rsidRPr="00A4737A" w:rsidRDefault="009C47D7" w:rsidP="009C47D7">
      <w:pPr>
        <w:rPr>
          <w:b/>
          <w:i/>
        </w:rPr>
      </w:pPr>
    </w:p>
    <w:p w14:paraId="546E61A2" w14:textId="77777777" w:rsidR="009C47D7" w:rsidRPr="00A4737A" w:rsidRDefault="009C47D7" w:rsidP="009C47D7">
      <w:pPr>
        <w:ind w:left="9072" w:hanging="9072"/>
        <w:jc w:val="center"/>
        <w:rPr>
          <w:b/>
        </w:rPr>
      </w:pPr>
      <w:r>
        <w:rPr>
          <w:b/>
        </w:rPr>
        <w:t>6.4. Самостійна робота</w:t>
      </w:r>
    </w:p>
    <w:p w14:paraId="29A46F4D" w14:textId="77777777" w:rsidR="009C47D7" w:rsidRPr="00A4737A" w:rsidRDefault="009C47D7" w:rsidP="009C47D7">
      <w:pPr>
        <w:ind w:left="7513" w:hanging="6946"/>
        <w:jc w:val="center"/>
        <w:rPr>
          <w:b/>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809"/>
        <w:gridCol w:w="1134"/>
        <w:gridCol w:w="1134"/>
      </w:tblGrid>
      <w:tr w:rsidR="009C47D7" w:rsidRPr="00381F4F" w14:paraId="6C47CCDE" w14:textId="77777777" w:rsidTr="00566C0C">
        <w:trPr>
          <w:trHeight w:val="510"/>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244EA295" w14:textId="77777777" w:rsidR="009C47D7" w:rsidRPr="00A4737A" w:rsidRDefault="009C47D7" w:rsidP="00566C0C">
            <w:pPr>
              <w:ind w:left="142" w:hanging="142"/>
              <w:jc w:val="center"/>
            </w:pPr>
            <w:r w:rsidRPr="00A4737A">
              <w:t>№</w:t>
            </w:r>
          </w:p>
          <w:p w14:paraId="77BFFE26" w14:textId="77777777" w:rsidR="009C47D7" w:rsidRPr="00A4737A" w:rsidRDefault="009C47D7" w:rsidP="00566C0C">
            <w:pPr>
              <w:ind w:left="142" w:hanging="142"/>
              <w:jc w:val="center"/>
            </w:pPr>
            <w:r w:rsidRPr="00A4737A">
              <w:t>з/п</w:t>
            </w:r>
          </w:p>
        </w:tc>
        <w:tc>
          <w:tcPr>
            <w:tcW w:w="6809" w:type="dxa"/>
            <w:vMerge w:val="restart"/>
            <w:tcBorders>
              <w:top w:val="single" w:sz="4" w:space="0" w:color="auto"/>
              <w:left w:val="single" w:sz="4" w:space="0" w:color="auto"/>
              <w:bottom w:val="single" w:sz="4" w:space="0" w:color="auto"/>
              <w:right w:val="single" w:sz="4" w:space="0" w:color="auto"/>
            </w:tcBorders>
            <w:vAlign w:val="center"/>
          </w:tcPr>
          <w:p w14:paraId="1B85F7B6" w14:textId="77777777" w:rsidR="009C47D7" w:rsidRPr="00A4737A" w:rsidRDefault="009C47D7" w:rsidP="00566C0C">
            <w:pPr>
              <w:jc w:val="center"/>
            </w:pPr>
            <w:r w:rsidRPr="00A4737A">
              <w:t>Назва теми</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D7CB6FD" w14:textId="77777777" w:rsidR="009C47D7" w:rsidRPr="00A4737A" w:rsidRDefault="009C47D7" w:rsidP="00566C0C">
            <w:pPr>
              <w:jc w:val="center"/>
            </w:pPr>
            <w:r w:rsidRPr="00A4737A">
              <w:t>Кількість</w:t>
            </w:r>
          </w:p>
          <w:p w14:paraId="3484F8C1" w14:textId="77777777" w:rsidR="009C47D7" w:rsidRPr="00A4737A" w:rsidRDefault="009C47D7" w:rsidP="00566C0C">
            <w:pPr>
              <w:jc w:val="center"/>
            </w:pPr>
            <w:r w:rsidRPr="00A4737A">
              <w:t>годин</w:t>
            </w:r>
          </w:p>
        </w:tc>
      </w:tr>
      <w:tr w:rsidR="009C47D7" w:rsidRPr="00E062BD" w14:paraId="3E40A9A2" w14:textId="77777777" w:rsidTr="00566C0C">
        <w:trPr>
          <w:trHeight w:val="310"/>
        </w:trPr>
        <w:tc>
          <w:tcPr>
            <w:tcW w:w="704" w:type="dxa"/>
            <w:vMerge/>
            <w:tcBorders>
              <w:top w:val="single" w:sz="4" w:space="0" w:color="auto"/>
              <w:left w:val="single" w:sz="4" w:space="0" w:color="auto"/>
              <w:bottom w:val="single" w:sz="4" w:space="0" w:color="auto"/>
              <w:right w:val="single" w:sz="4" w:space="0" w:color="auto"/>
            </w:tcBorders>
            <w:vAlign w:val="center"/>
          </w:tcPr>
          <w:p w14:paraId="198B48CD" w14:textId="77777777" w:rsidR="009C47D7" w:rsidRPr="00A4737A" w:rsidRDefault="009C47D7" w:rsidP="00566C0C">
            <w:pPr>
              <w:ind w:left="142" w:hanging="142"/>
              <w:jc w:val="center"/>
            </w:pPr>
          </w:p>
        </w:tc>
        <w:tc>
          <w:tcPr>
            <w:tcW w:w="6809" w:type="dxa"/>
            <w:vMerge/>
            <w:tcBorders>
              <w:top w:val="single" w:sz="4" w:space="0" w:color="auto"/>
              <w:left w:val="single" w:sz="4" w:space="0" w:color="auto"/>
              <w:bottom w:val="single" w:sz="4" w:space="0" w:color="auto"/>
              <w:right w:val="single" w:sz="4" w:space="0" w:color="auto"/>
            </w:tcBorders>
            <w:vAlign w:val="center"/>
          </w:tcPr>
          <w:p w14:paraId="0F74A689" w14:textId="77777777" w:rsidR="009C47D7" w:rsidRPr="00A4737A" w:rsidRDefault="009C47D7" w:rsidP="00566C0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92582E1" w14:textId="77777777" w:rsidR="009C47D7" w:rsidRPr="00A4737A" w:rsidRDefault="009C47D7" w:rsidP="00566C0C">
            <w:pPr>
              <w:jc w:val="center"/>
            </w:pPr>
            <w:r w:rsidRPr="00A4737A">
              <w:t>Денна</w:t>
            </w:r>
          </w:p>
        </w:tc>
        <w:tc>
          <w:tcPr>
            <w:tcW w:w="1134" w:type="dxa"/>
            <w:tcBorders>
              <w:top w:val="single" w:sz="4" w:space="0" w:color="auto"/>
              <w:left w:val="single" w:sz="4" w:space="0" w:color="auto"/>
              <w:bottom w:val="single" w:sz="4" w:space="0" w:color="auto"/>
              <w:right w:val="single" w:sz="4" w:space="0" w:color="auto"/>
            </w:tcBorders>
            <w:vAlign w:val="center"/>
          </w:tcPr>
          <w:p w14:paraId="7F1AB28C" w14:textId="77777777" w:rsidR="009C47D7" w:rsidRPr="00E062BD" w:rsidRDefault="009C47D7" w:rsidP="00566C0C">
            <w:pPr>
              <w:jc w:val="center"/>
            </w:pPr>
            <w:r>
              <w:t>З</w:t>
            </w:r>
            <w:r w:rsidRPr="00E062BD">
              <w:t>аочна</w:t>
            </w:r>
          </w:p>
        </w:tc>
      </w:tr>
      <w:tr w:rsidR="009C47D7" w:rsidRPr="00381F4F" w14:paraId="79AA761B" w14:textId="77777777" w:rsidTr="00566C0C">
        <w:tc>
          <w:tcPr>
            <w:tcW w:w="704" w:type="dxa"/>
            <w:tcBorders>
              <w:top w:val="single" w:sz="4" w:space="0" w:color="auto"/>
              <w:left w:val="single" w:sz="4" w:space="0" w:color="auto"/>
              <w:bottom w:val="single" w:sz="4" w:space="0" w:color="auto"/>
              <w:right w:val="single" w:sz="4" w:space="0" w:color="auto"/>
            </w:tcBorders>
          </w:tcPr>
          <w:p w14:paraId="51B88098" w14:textId="77777777" w:rsidR="009C47D7" w:rsidRPr="00A4737A" w:rsidRDefault="009C47D7" w:rsidP="00566C0C">
            <w:pPr>
              <w:jc w:val="center"/>
            </w:pPr>
            <w:r w:rsidRPr="00A4737A">
              <w:t>1</w:t>
            </w:r>
          </w:p>
        </w:tc>
        <w:tc>
          <w:tcPr>
            <w:tcW w:w="6809" w:type="dxa"/>
            <w:tcBorders>
              <w:top w:val="single" w:sz="4" w:space="0" w:color="auto"/>
              <w:left w:val="single" w:sz="4" w:space="0" w:color="auto"/>
              <w:bottom w:val="single" w:sz="4" w:space="0" w:color="auto"/>
              <w:right w:val="single" w:sz="4" w:space="0" w:color="auto"/>
            </w:tcBorders>
          </w:tcPr>
          <w:p w14:paraId="2E2A31C5" w14:textId="77777777" w:rsidR="009C47D7" w:rsidRPr="000D174F" w:rsidRDefault="009C47D7" w:rsidP="00566C0C">
            <w:pPr>
              <w:rPr>
                <w:bCs/>
              </w:rPr>
            </w:pPr>
            <w:r w:rsidRPr="005C3F9D">
              <w:rPr>
                <w:szCs w:val="28"/>
              </w:rPr>
              <w:t>Тема  1. Становлення концепції стратегічного управління.</w:t>
            </w:r>
          </w:p>
        </w:tc>
        <w:tc>
          <w:tcPr>
            <w:tcW w:w="1134" w:type="dxa"/>
            <w:tcBorders>
              <w:top w:val="single" w:sz="4" w:space="0" w:color="auto"/>
              <w:left w:val="single" w:sz="4" w:space="0" w:color="auto"/>
              <w:bottom w:val="single" w:sz="4" w:space="0" w:color="auto"/>
              <w:right w:val="single" w:sz="4" w:space="0" w:color="auto"/>
            </w:tcBorders>
          </w:tcPr>
          <w:p w14:paraId="23C41149" w14:textId="77777777" w:rsidR="009C47D7" w:rsidRPr="00345FB3" w:rsidRDefault="009C47D7" w:rsidP="00566C0C">
            <w:pPr>
              <w:jc w:val="center"/>
              <w:rPr>
                <w:bCs/>
              </w:rPr>
            </w:pPr>
            <w:r>
              <w:t>4,6</w:t>
            </w:r>
          </w:p>
        </w:tc>
        <w:tc>
          <w:tcPr>
            <w:tcW w:w="1134" w:type="dxa"/>
            <w:tcBorders>
              <w:top w:val="single" w:sz="4" w:space="0" w:color="auto"/>
              <w:left w:val="single" w:sz="4" w:space="0" w:color="auto"/>
              <w:bottom w:val="single" w:sz="4" w:space="0" w:color="auto"/>
              <w:right w:val="single" w:sz="4" w:space="0" w:color="auto"/>
            </w:tcBorders>
            <w:vAlign w:val="center"/>
          </w:tcPr>
          <w:p w14:paraId="33D7D245" w14:textId="77777777" w:rsidR="009C47D7" w:rsidRPr="00A4737A" w:rsidRDefault="009C47D7" w:rsidP="00566C0C">
            <w:pPr>
              <w:jc w:val="center"/>
            </w:pPr>
            <w:r>
              <w:t>7,8</w:t>
            </w:r>
          </w:p>
        </w:tc>
      </w:tr>
      <w:tr w:rsidR="009C47D7" w:rsidRPr="00381F4F" w14:paraId="112A042F" w14:textId="77777777" w:rsidTr="00566C0C">
        <w:tc>
          <w:tcPr>
            <w:tcW w:w="704" w:type="dxa"/>
            <w:tcBorders>
              <w:top w:val="single" w:sz="4" w:space="0" w:color="auto"/>
              <w:left w:val="single" w:sz="4" w:space="0" w:color="auto"/>
              <w:bottom w:val="single" w:sz="4" w:space="0" w:color="auto"/>
              <w:right w:val="single" w:sz="4" w:space="0" w:color="auto"/>
            </w:tcBorders>
          </w:tcPr>
          <w:p w14:paraId="1B81F03C" w14:textId="77777777" w:rsidR="009C47D7" w:rsidRPr="00A4737A" w:rsidRDefault="009C47D7" w:rsidP="00566C0C">
            <w:pPr>
              <w:jc w:val="center"/>
            </w:pPr>
            <w:r w:rsidRPr="00A4737A">
              <w:t>2</w:t>
            </w:r>
          </w:p>
        </w:tc>
        <w:tc>
          <w:tcPr>
            <w:tcW w:w="6809" w:type="dxa"/>
            <w:tcBorders>
              <w:top w:val="single" w:sz="4" w:space="0" w:color="auto"/>
              <w:left w:val="single" w:sz="4" w:space="0" w:color="auto"/>
              <w:bottom w:val="single" w:sz="4" w:space="0" w:color="auto"/>
              <w:right w:val="single" w:sz="4" w:space="0" w:color="auto"/>
            </w:tcBorders>
          </w:tcPr>
          <w:p w14:paraId="62E9DC2D" w14:textId="77777777" w:rsidR="009C47D7" w:rsidRPr="001A0EC1" w:rsidRDefault="009C47D7" w:rsidP="00566C0C">
            <w:r w:rsidRPr="005C3F9D">
              <w:rPr>
                <w:szCs w:val="28"/>
              </w:rPr>
              <w:t>Тема  2.  Цільовий підхід, як основа стратегічного управління.</w:t>
            </w:r>
          </w:p>
        </w:tc>
        <w:tc>
          <w:tcPr>
            <w:tcW w:w="1134" w:type="dxa"/>
            <w:tcBorders>
              <w:top w:val="single" w:sz="4" w:space="0" w:color="auto"/>
              <w:left w:val="single" w:sz="4" w:space="0" w:color="auto"/>
              <w:bottom w:val="single" w:sz="4" w:space="0" w:color="auto"/>
              <w:right w:val="single" w:sz="4" w:space="0" w:color="auto"/>
            </w:tcBorders>
          </w:tcPr>
          <w:p w14:paraId="40B094E5" w14:textId="77777777" w:rsidR="009C47D7" w:rsidRPr="00345FB3" w:rsidRDefault="009C47D7" w:rsidP="00566C0C">
            <w:pPr>
              <w:jc w:val="center"/>
              <w:rPr>
                <w:bCs/>
              </w:rPr>
            </w:pPr>
            <w:r>
              <w:t>4,6</w:t>
            </w:r>
          </w:p>
        </w:tc>
        <w:tc>
          <w:tcPr>
            <w:tcW w:w="1134" w:type="dxa"/>
            <w:tcBorders>
              <w:top w:val="single" w:sz="4" w:space="0" w:color="auto"/>
              <w:left w:val="single" w:sz="4" w:space="0" w:color="auto"/>
              <w:bottom w:val="single" w:sz="4" w:space="0" w:color="auto"/>
              <w:right w:val="single" w:sz="4" w:space="0" w:color="auto"/>
            </w:tcBorders>
            <w:vAlign w:val="center"/>
          </w:tcPr>
          <w:p w14:paraId="514CFA45" w14:textId="77777777" w:rsidR="009C47D7" w:rsidRPr="00A4737A" w:rsidRDefault="009C47D7" w:rsidP="00566C0C">
            <w:pPr>
              <w:jc w:val="center"/>
            </w:pPr>
            <w:r>
              <w:t>7,8</w:t>
            </w:r>
          </w:p>
        </w:tc>
      </w:tr>
      <w:tr w:rsidR="009C47D7" w:rsidRPr="00381F4F" w14:paraId="4BDD7732" w14:textId="77777777" w:rsidTr="00566C0C">
        <w:tc>
          <w:tcPr>
            <w:tcW w:w="704" w:type="dxa"/>
            <w:tcBorders>
              <w:top w:val="single" w:sz="4" w:space="0" w:color="auto"/>
              <w:left w:val="single" w:sz="4" w:space="0" w:color="auto"/>
              <w:bottom w:val="single" w:sz="4" w:space="0" w:color="auto"/>
              <w:right w:val="single" w:sz="4" w:space="0" w:color="auto"/>
            </w:tcBorders>
          </w:tcPr>
          <w:p w14:paraId="13EF2DC2" w14:textId="77777777" w:rsidR="009C47D7" w:rsidRPr="00A244B6" w:rsidRDefault="009C47D7" w:rsidP="00566C0C">
            <w:pPr>
              <w:jc w:val="center"/>
            </w:pPr>
            <w:r>
              <w:t>3</w:t>
            </w:r>
          </w:p>
        </w:tc>
        <w:tc>
          <w:tcPr>
            <w:tcW w:w="6809" w:type="dxa"/>
            <w:tcBorders>
              <w:top w:val="single" w:sz="4" w:space="0" w:color="auto"/>
              <w:left w:val="single" w:sz="4" w:space="0" w:color="auto"/>
              <w:bottom w:val="single" w:sz="4" w:space="0" w:color="auto"/>
              <w:right w:val="single" w:sz="4" w:space="0" w:color="auto"/>
            </w:tcBorders>
          </w:tcPr>
          <w:p w14:paraId="59BB252C" w14:textId="77777777" w:rsidR="009C47D7" w:rsidRPr="004F7331" w:rsidRDefault="009C47D7" w:rsidP="00566C0C">
            <w:pPr>
              <w:pStyle w:val="a3"/>
              <w:spacing w:before="0" w:beforeAutospacing="0" w:after="0" w:afterAutospacing="0"/>
              <w:rPr>
                <w:bCs/>
                <w:iCs/>
              </w:rPr>
            </w:pPr>
            <w:r w:rsidRPr="00D608CE">
              <w:rPr>
                <w:szCs w:val="28"/>
              </w:rPr>
              <w:t>Тема  3. Сутність середовища підприємства.</w:t>
            </w:r>
          </w:p>
        </w:tc>
        <w:tc>
          <w:tcPr>
            <w:tcW w:w="1134" w:type="dxa"/>
            <w:tcBorders>
              <w:top w:val="single" w:sz="4" w:space="0" w:color="auto"/>
              <w:left w:val="single" w:sz="4" w:space="0" w:color="auto"/>
              <w:bottom w:val="single" w:sz="4" w:space="0" w:color="auto"/>
              <w:right w:val="single" w:sz="4" w:space="0" w:color="auto"/>
            </w:tcBorders>
          </w:tcPr>
          <w:p w14:paraId="7B8DDD93" w14:textId="77777777" w:rsidR="009C47D7" w:rsidRDefault="009C47D7" w:rsidP="00566C0C">
            <w:pPr>
              <w:jc w:val="center"/>
              <w:rPr>
                <w:bCs/>
              </w:rPr>
            </w:pPr>
            <w:r>
              <w:t>4,6</w:t>
            </w:r>
          </w:p>
        </w:tc>
        <w:tc>
          <w:tcPr>
            <w:tcW w:w="1134" w:type="dxa"/>
            <w:tcBorders>
              <w:top w:val="single" w:sz="4" w:space="0" w:color="auto"/>
              <w:left w:val="single" w:sz="4" w:space="0" w:color="auto"/>
              <w:bottom w:val="single" w:sz="4" w:space="0" w:color="auto"/>
              <w:right w:val="single" w:sz="4" w:space="0" w:color="auto"/>
            </w:tcBorders>
            <w:vAlign w:val="center"/>
          </w:tcPr>
          <w:p w14:paraId="0C7A5361" w14:textId="77777777" w:rsidR="009C47D7" w:rsidRPr="00A4737A" w:rsidRDefault="009C47D7" w:rsidP="00566C0C">
            <w:pPr>
              <w:jc w:val="center"/>
            </w:pPr>
            <w:r>
              <w:t>7,8</w:t>
            </w:r>
          </w:p>
        </w:tc>
      </w:tr>
      <w:tr w:rsidR="009C47D7" w:rsidRPr="00381F4F" w14:paraId="73C99D18" w14:textId="77777777" w:rsidTr="00566C0C">
        <w:tc>
          <w:tcPr>
            <w:tcW w:w="704" w:type="dxa"/>
            <w:tcBorders>
              <w:top w:val="single" w:sz="4" w:space="0" w:color="auto"/>
              <w:left w:val="single" w:sz="4" w:space="0" w:color="auto"/>
              <w:bottom w:val="single" w:sz="4" w:space="0" w:color="auto"/>
              <w:right w:val="single" w:sz="4" w:space="0" w:color="auto"/>
            </w:tcBorders>
          </w:tcPr>
          <w:p w14:paraId="0A329388" w14:textId="77777777" w:rsidR="009C47D7" w:rsidRPr="00A244B6" w:rsidRDefault="009C47D7" w:rsidP="00566C0C">
            <w:pPr>
              <w:jc w:val="center"/>
            </w:pPr>
            <w:r>
              <w:t>4</w:t>
            </w:r>
          </w:p>
        </w:tc>
        <w:tc>
          <w:tcPr>
            <w:tcW w:w="6809" w:type="dxa"/>
            <w:tcBorders>
              <w:top w:val="single" w:sz="4" w:space="0" w:color="auto"/>
              <w:left w:val="single" w:sz="4" w:space="0" w:color="auto"/>
              <w:bottom w:val="single" w:sz="4" w:space="0" w:color="auto"/>
              <w:right w:val="single" w:sz="4" w:space="0" w:color="auto"/>
            </w:tcBorders>
          </w:tcPr>
          <w:p w14:paraId="51527E21" w14:textId="77777777" w:rsidR="009C47D7" w:rsidRPr="004F7331" w:rsidRDefault="009C47D7" w:rsidP="00566C0C">
            <w:pPr>
              <w:pStyle w:val="a3"/>
              <w:spacing w:before="0" w:beforeAutospacing="0" w:after="0" w:afterAutospacing="0"/>
              <w:rPr>
                <w:bCs/>
                <w:iCs/>
              </w:rPr>
            </w:pPr>
            <w:r w:rsidRPr="00D608CE">
              <w:rPr>
                <w:szCs w:val="28"/>
              </w:rPr>
              <w:t>Тема 4. Стратегічний аналіз середовища підприємства.</w:t>
            </w:r>
          </w:p>
        </w:tc>
        <w:tc>
          <w:tcPr>
            <w:tcW w:w="1134" w:type="dxa"/>
            <w:tcBorders>
              <w:top w:val="single" w:sz="4" w:space="0" w:color="auto"/>
              <w:left w:val="single" w:sz="4" w:space="0" w:color="auto"/>
              <w:bottom w:val="single" w:sz="4" w:space="0" w:color="auto"/>
              <w:right w:val="single" w:sz="4" w:space="0" w:color="auto"/>
            </w:tcBorders>
          </w:tcPr>
          <w:p w14:paraId="64BD9AE4" w14:textId="77777777" w:rsidR="009C47D7" w:rsidRDefault="009C47D7" w:rsidP="00566C0C">
            <w:pPr>
              <w:jc w:val="center"/>
              <w:rPr>
                <w:bCs/>
              </w:rPr>
            </w:pPr>
            <w:r>
              <w:t>4,6</w:t>
            </w:r>
          </w:p>
        </w:tc>
        <w:tc>
          <w:tcPr>
            <w:tcW w:w="1134" w:type="dxa"/>
            <w:tcBorders>
              <w:top w:val="single" w:sz="4" w:space="0" w:color="auto"/>
              <w:left w:val="single" w:sz="4" w:space="0" w:color="auto"/>
              <w:bottom w:val="single" w:sz="4" w:space="0" w:color="auto"/>
              <w:right w:val="single" w:sz="4" w:space="0" w:color="auto"/>
            </w:tcBorders>
            <w:vAlign w:val="center"/>
          </w:tcPr>
          <w:p w14:paraId="58EC140A" w14:textId="77777777" w:rsidR="009C47D7" w:rsidRPr="00A4737A" w:rsidRDefault="009C47D7" w:rsidP="00566C0C">
            <w:pPr>
              <w:jc w:val="center"/>
              <w:rPr>
                <w:b/>
              </w:rPr>
            </w:pPr>
            <w:r>
              <w:t>7,8</w:t>
            </w:r>
          </w:p>
        </w:tc>
      </w:tr>
      <w:tr w:rsidR="009C47D7" w:rsidRPr="00381F4F" w14:paraId="258BE6AA" w14:textId="77777777" w:rsidTr="00566C0C">
        <w:tc>
          <w:tcPr>
            <w:tcW w:w="704" w:type="dxa"/>
            <w:tcBorders>
              <w:top w:val="single" w:sz="4" w:space="0" w:color="auto"/>
              <w:left w:val="single" w:sz="4" w:space="0" w:color="auto"/>
              <w:bottom w:val="single" w:sz="4" w:space="0" w:color="auto"/>
              <w:right w:val="single" w:sz="4" w:space="0" w:color="auto"/>
            </w:tcBorders>
          </w:tcPr>
          <w:p w14:paraId="189C9D47" w14:textId="77777777" w:rsidR="009C47D7" w:rsidRPr="00B748B7" w:rsidRDefault="009C47D7" w:rsidP="00566C0C">
            <w:pPr>
              <w:jc w:val="center"/>
            </w:pPr>
            <w:r>
              <w:t>5</w:t>
            </w:r>
          </w:p>
        </w:tc>
        <w:tc>
          <w:tcPr>
            <w:tcW w:w="6809" w:type="dxa"/>
            <w:tcBorders>
              <w:top w:val="single" w:sz="4" w:space="0" w:color="auto"/>
              <w:left w:val="single" w:sz="4" w:space="0" w:color="auto"/>
              <w:bottom w:val="single" w:sz="4" w:space="0" w:color="auto"/>
              <w:right w:val="single" w:sz="4" w:space="0" w:color="auto"/>
            </w:tcBorders>
          </w:tcPr>
          <w:p w14:paraId="4B4A7480" w14:textId="77777777" w:rsidR="009C47D7" w:rsidRDefault="009C47D7" w:rsidP="00566C0C">
            <w:pPr>
              <w:rPr>
                <w:szCs w:val="28"/>
              </w:rPr>
            </w:pPr>
            <w:r w:rsidRPr="00D608CE">
              <w:rPr>
                <w:szCs w:val="28"/>
              </w:rPr>
              <w:t>Тема 5. Формування господарського портфелю підприємства.</w:t>
            </w:r>
          </w:p>
          <w:p w14:paraId="026425D3" w14:textId="77777777" w:rsidR="009C47D7" w:rsidRPr="004F7331" w:rsidRDefault="009C47D7" w:rsidP="00566C0C">
            <w:pPr>
              <w:rPr>
                <w:bCs/>
                <w:iCs/>
              </w:rPr>
            </w:pPr>
            <w:r w:rsidRPr="00D608CE">
              <w:rPr>
                <w:szCs w:val="28"/>
              </w:rPr>
              <w:t>Стратегічний набір.</w:t>
            </w:r>
          </w:p>
        </w:tc>
        <w:tc>
          <w:tcPr>
            <w:tcW w:w="1134" w:type="dxa"/>
            <w:tcBorders>
              <w:top w:val="single" w:sz="4" w:space="0" w:color="auto"/>
              <w:left w:val="single" w:sz="4" w:space="0" w:color="auto"/>
              <w:bottom w:val="single" w:sz="4" w:space="0" w:color="auto"/>
              <w:right w:val="single" w:sz="4" w:space="0" w:color="auto"/>
            </w:tcBorders>
          </w:tcPr>
          <w:p w14:paraId="570BC287" w14:textId="77777777" w:rsidR="009C47D7" w:rsidRDefault="009C47D7" w:rsidP="00566C0C">
            <w:pPr>
              <w:jc w:val="center"/>
              <w:rPr>
                <w:bCs/>
              </w:rPr>
            </w:pPr>
            <w:r>
              <w:t>4,6</w:t>
            </w:r>
          </w:p>
        </w:tc>
        <w:tc>
          <w:tcPr>
            <w:tcW w:w="1134" w:type="dxa"/>
            <w:tcBorders>
              <w:top w:val="single" w:sz="4" w:space="0" w:color="auto"/>
              <w:left w:val="single" w:sz="4" w:space="0" w:color="auto"/>
              <w:bottom w:val="single" w:sz="4" w:space="0" w:color="auto"/>
              <w:right w:val="single" w:sz="4" w:space="0" w:color="auto"/>
            </w:tcBorders>
            <w:vAlign w:val="center"/>
          </w:tcPr>
          <w:p w14:paraId="79329BB2" w14:textId="77777777" w:rsidR="009C47D7" w:rsidRPr="00A4737A" w:rsidRDefault="009C47D7" w:rsidP="00566C0C">
            <w:pPr>
              <w:jc w:val="center"/>
              <w:rPr>
                <w:b/>
              </w:rPr>
            </w:pPr>
            <w:r>
              <w:t>7,8</w:t>
            </w:r>
          </w:p>
        </w:tc>
      </w:tr>
      <w:tr w:rsidR="009C47D7" w:rsidRPr="00381F4F" w14:paraId="76357D4B" w14:textId="77777777" w:rsidTr="00566C0C">
        <w:tc>
          <w:tcPr>
            <w:tcW w:w="704" w:type="dxa"/>
            <w:tcBorders>
              <w:top w:val="single" w:sz="4" w:space="0" w:color="auto"/>
              <w:left w:val="single" w:sz="4" w:space="0" w:color="auto"/>
              <w:bottom w:val="single" w:sz="4" w:space="0" w:color="auto"/>
              <w:right w:val="single" w:sz="4" w:space="0" w:color="auto"/>
            </w:tcBorders>
          </w:tcPr>
          <w:p w14:paraId="031CC9EC" w14:textId="77777777" w:rsidR="009C47D7" w:rsidRPr="00B748B7" w:rsidRDefault="009C47D7" w:rsidP="00566C0C">
            <w:pPr>
              <w:jc w:val="center"/>
            </w:pPr>
            <w:r>
              <w:t>6</w:t>
            </w:r>
          </w:p>
        </w:tc>
        <w:tc>
          <w:tcPr>
            <w:tcW w:w="6809" w:type="dxa"/>
            <w:tcBorders>
              <w:top w:val="single" w:sz="4" w:space="0" w:color="auto"/>
              <w:left w:val="single" w:sz="4" w:space="0" w:color="auto"/>
              <w:bottom w:val="single" w:sz="4" w:space="0" w:color="auto"/>
              <w:right w:val="single" w:sz="4" w:space="0" w:color="auto"/>
            </w:tcBorders>
          </w:tcPr>
          <w:p w14:paraId="027B2520" w14:textId="77777777" w:rsidR="009C47D7" w:rsidRPr="00BE3638" w:rsidRDefault="009C47D7" w:rsidP="00566C0C">
            <w:pPr>
              <w:jc w:val="both"/>
              <w:rPr>
                <w:bCs/>
              </w:rPr>
            </w:pPr>
            <w:r w:rsidRPr="00BE3638">
              <w:rPr>
                <w:szCs w:val="28"/>
              </w:rPr>
              <w:t xml:space="preserve">Тема </w:t>
            </w:r>
            <w:r>
              <w:rPr>
                <w:szCs w:val="28"/>
              </w:rPr>
              <w:t>6</w:t>
            </w:r>
            <w:r w:rsidRPr="00BE3638">
              <w:rPr>
                <w:szCs w:val="28"/>
              </w:rPr>
              <w:t>. Система стратегій підприємства.</w:t>
            </w:r>
          </w:p>
        </w:tc>
        <w:tc>
          <w:tcPr>
            <w:tcW w:w="1134" w:type="dxa"/>
            <w:tcBorders>
              <w:top w:val="single" w:sz="4" w:space="0" w:color="auto"/>
              <w:left w:val="single" w:sz="4" w:space="0" w:color="auto"/>
              <w:bottom w:val="single" w:sz="4" w:space="0" w:color="auto"/>
              <w:right w:val="single" w:sz="4" w:space="0" w:color="auto"/>
            </w:tcBorders>
          </w:tcPr>
          <w:p w14:paraId="494BED8E" w14:textId="77777777" w:rsidR="009C47D7" w:rsidRPr="00345FB3" w:rsidRDefault="009C47D7" w:rsidP="00566C0C">
            <w:pPr>
              <w:rPr>
                <w:bCs/>
              </w:rPr>
            </w:pPr>
            <w:r>
              <w:t xml:space="preserve">     4,6</w:t>
            </w:r>
          </w:p>
        </w:tc>
        <w:tc>
          <w:tcPr>
            <w:tcW w:w="1134" w:type="dxa"/>
            <w:tcBorders>
              <w:top w:val="single" w:sz="4" w:space="0" w:color="auto"/>
              <w:left w:val="single" w:sz="4" w:space="0" w:color="auto"/>
              <w:bottom w:val="single" w:sz="4" w:space="0" w:color="auto"/>
              <w:right w:val="single" w:sz="4" w:space="0" w:color="auto"/>
            </w:tcBorders>
            <w:vAlign w:val="center"/>
          </w:tcPr>
          <w:p w14:paraId="00E54284" w14:textId="77777777" w:rsidR="009C47D7" w:rsidRPr="00A4737A" w:rsidRDefault="009C47D7" w:rsidP="00566C0C">
            <w:pPr>
              <w:jc w:val="center"/>
              <w:rPr>
                <w:b/>
              </w:rPr>
            </w:pPr>
            <w:r>
              <w:t>7,8</w:t>
            </w:r>
          </w:p>
        </w:tc>
      </w:tr>
      <w:tr w:rsidR="009C47D7" w:rsidRPr="00381F4F" w14:paraId="6D46DE55" w14:textId="77777777" w:rsidTr="00566C0C">
        <w:tc>
          <w:tcPr>
            <w:tcW w:w="704" w:type="dxa"/>
            <w:tcBorders>
              <w:top w:val="single" w:sz="4" w:space="0" w:color="auto"/>
              <w:left w:val="single" w:sz="4" w:space="0" w:color="auto"/>
              <w:bottom w:val="single" w:sz="4" w:space="0" w:color="auto"/>
              <w:right w:val="single" w:sz="4" w:space="0" w:color="auto"/>
            </w:tcBorders>
          </w:tcPr>
          <w:p w14:paraId="7D14A10D" w14:textId="77777777" w:rsidR="009C47D7" w:rsidRDefault="009C47D7" w:rsidP="00566C0C">
            <w:pPr>
              <w:jc w:val="center"/>
            </w:pPr>
            <w:r>
              <w:t>7</w:t>
            </w:r>
          </w:p>
        </w:tc>
        <w:tc>
          <w:tcPr>
            <w:tcW w:w="6809" w:type="dxa"/>
            <w:tcBorders>
              <w:top w:val="single" w:sz="4" w:space="0" w:color="auto"/>
              <w:left w:val="single" w:sz="4" w:space="0" w:color="auto"/>
              <w:bottom w:val="single" w:sz="4" w:space="0" w:color="auto"/>
              <w:right w:val="single" w:sz="4" w:space="0" w:color="auto"/>
            </w:tcBorders>
          </w:tcPr>
          <w:p w14:paraId="1B737061" w14:textId="77777777" w:rsidR="009C47D7" w:rsidRPr="00BE3638" w:rsidRDefault="009C47D7" w:rsidP="00566C0C">
            <w:pPr>
              <w:rPr>
                <w:bCs/>
              </w:rPr>
            </w:pPr>
            <w:r w:rsidRPr="00BE3638">
              <w:rPr>
                <w:szCs w:val="28"/>
              </w:rPr>
              <w:t xml:space="preserve">Тема </w:t>
            </w:r>
            <w:r>
              <w:rPr>
                <w:szCs w:val="28"/>
              </w:rPr>
              <w:t>7</w:t>
            </w:r>
            <w:r w:rsidRPr="00BE3638">
              <w:rPr>
                <w:szCs w:val="28"/>
              </w:rPr>
              <w:t>. Альтернативність у стратегічному виборі.</w:t>
            </w:r>
          </w:p>
        </w:tc>
        <w:tc>
          <w:tcPr>
            <w:tcW w:w="1134" w:type="dxa"/>
            <w:tcBorders>
              <w:top w:val="single" w:sz="4" w:space="0" w:color="auto"/>
              <w:left w:val="single" w:sz="4" w:space="0" w:color="auto"/>
              <w:bottom w:val="single" w:sz="4" w:space="0" w:color="auto"/>
              <w:right w:val="single" w:sz="4" w:space="0" w:color="auto"/>
            </w:tcBorders>
          </w:tcPr>
          <w:p w14:paraId="36AAE812" w14:textId="77777777" w:rsidR="009C47D7" w:rsidRPr="00345FB3" w:rsidRDefault="009C47D7" w:rsidP="00566C0C">
            <w:pPr>
              <w:jc w:val="center"/>
              <w:rPr>
                <w:bCs/>
              </w:rPr>
            </w:pPr>
            <w:r>
              <w:t>4,6</w:t>
            </w:r>
          </w:p>
        </w:tc>
        <w:tc>
          <w:tcPr>
            <w:tcW w:w="1134" w:type="dxa"/>
            <w:tcBorders>
              <w:top w:val="single" w:sz="4" w:space="0" w:color="auto"/>
              <w:left w:val="single" w:sz="4" w:space="0" w:color="auto"/>
              <w:bottom w:val="single" w:sz="4" w:space="0" w:color="auto"/>
              <w:right w:val="single" w:sz="4" w:space="0" w:color="auto"/>
            </w:tcBorders>
            <w:vAlign w:val="center"/>
          </w:tcPr>
          <w:p w14:paraId="5595C22B" w14:textId="77777777" w:rsidR="009C47D7" w:rsidRPr="00A4737A" w:rsidRDefault="009C47D7" w:rsidP="00566C0C">
            <w:pPr>
              <w:jc w:val="center"/>
              <w:rPr>
                <w:b/>
              </w:rPr>
            </w:pPr>
            <w:r>
              <w:t>7,8</w:t>
            </w:r>
          </w:p>
        </w:tc>
      </w:tr>
      <w:tr w:rsidR="009C47D7" w:rsidRPr="00381F4F" w14:paraId="184ED098" w14:textId="77777777" w:rsidTr="00566C0C">
        <w:tc>
          <w:tcPr>
            <w:tcW w:w="704" w:type="dxa"/>
            <w:tcBorders>
              <w:top w:val="single" w:sz="4" w:space="0" w:color="auto"/>
              <w:left w:val="single" w:sz="4" w:space="0" w:color="auto"/>
              <w:bottom w:val="single" w:sz="4" w:space="0" w:color="auto"/>
              <w:right w:val="single" w:sz="4" w:space="0" w:color="auto"/>
            </w:tcBorders>
          </w:tcPr>
          <w:p w14:paraId="52CC669A" w14:textId="77777777" w:rsidR="009C47D7" w:rsidRDefault="009C47D7" w:rsidP="00566C0C">
            <w:pPr>
              <w:jc w:val="center"/>
            </w:pPr>
            <w:r>
              <w:t>8</w:t>
            </w:r>
          </w:p>
        </w:tc>
        <w:tc>
          <w:tcPr>
            <w:tcW w:w="6809" w:type="dxa"/>
            <w:tcBorders>
              <w:top w:val="single" w:sz="4" w:space="0" w:color="auto"/>
              <w:left w:val="single" w:sz="4" w:space="0" w:color="auto"/>
              <w:bottom w:val="single" w:sz="4" w:space="0" w:color="auto"/>
              <w:right w:val="single" w:sz="4" w:space="0" w:color="auto"/>
            </w:tcBorders>
          </w:tcPr>
          <w:p w14:paraId="06890860" w14:textId="77777777" w:rsidR="009C47D7" w:rsidRPr="00753353" w:rsidRDefault="009C47D7" w:rsidP="00566C0C">
            <w:pPr>
              <w:rPr>
                <w:bCs/>
              </w:rPr>
            </w:pPr>
            <w:r w:rsidRPr="00BE3638">
              <w:rPr>
                <w:szCs w:val="28"/>
              </w:rPr>
              <w:t xml:space="preserve">Тема  </w:t>
            </w:r>
            <w:r>
              <w:rPr>
                <w:szCs w:val="28"/>
              </w:rPr>
              <w:t>8</w:t>
            </w:r>
            <w:r w:rsidRPr="00BE3638">
              <w:rPr>
                <w:szCs w:val="28"/>
              </w:rPr>
              <w:t>. Стратегічне планування в системі управління підприємством.</w:t>
            </w:r>
          </w:p>
        </w:tc>
        <w:tc>
          <w:tcPr>
            <w:tcW w:w="1134" w:type="dxa"/>
            <w:tcBorders>
              <w:top w:val="single" w:sz="4" w:space="0" w:color="auto"/>
              <w:left w:val="single" w:sz="4" w:space="0" w:color="auto"/>
              <w:bottom w:val="single" w:sz="4" w:space="0" w:color="auto"/>
              <w:right w:val="single" w:sz="4" w:space="0" w:color="auto"/>
            </w:tcBorders>
          </w:tcPr>
          <w:p w14:paraId="521309F7" w14:textId="77777777" w:rsidR="009C47D7" w:rsidRDefault="009C47D7" w:rsidP="00566C0C">
            <w:pPr>
              <w:jc w:val="center"/>
              <w:rPr>
                <w:bCs/>
              </w:rPr>
            </w:pPr>
            <w:r>
              <w:t>4,6</w:t>
            </w:r>
          </w:p>
        </w:tc>
        <w:tc>
          <w:tcPr>
            <w:tcW w:w="1134" w:type="dxa"/>
            <w:tcBorders>
              <w:top w:val="single" w:sz="4" w:space="0" w:color="auto"/>
              <w:left w:val="single" w:sz="4" w:space="0" w:color="auto"/>
              <w:bottom w:val="single" w:sz="4" w:space="0" w:color="auto"/>
              <w:right w:val="single" w:sz="4" w:space="0" w:color="auto"/>
            </w:tcBorders>
            <w:vAlign w:val="center"/>
          </w:tcPr>
          <w:p w14:paraId="3F722052" w14:textId="77777777" w:rsidR="009C47D7" w:rsidRPr="00A4737A" w:rsidRDefault="009C47D7" w:rsidP="00566C0C">
            <w:pPr>
              <w:jc w:val="center"/>
              <w:rPr>
                <w:b/>
              </w:rPr>
            </w:pPr>
            <w:r>
              <w:t>7,8</w:t>
            </w:r>
          </w:p>
        </w:tc>
      </w:tr>
      <w:tr w:rsidR="009C47D7" w:rsidRPr="00381F4F" w14:paraId="7B7A83DE" w14:textId="77777777" w:rsidTr="00566C0C">
        <w:tc>
          <w:tcPr>
            <w:tcW w:w="704" w:type="dxa"/>
            <w:tcBorders>
              <w:top w:val="single" w:sz="4" w:space="0" w:color="auto"/>
              <w:left w:val="single" w:sz="4" w:space="0" w:color="auto"/>
              <w:bottom w:val="single" w:sz="4" w:space="0" w:color="auto"/>
              <w:right w:val="single" w:sz="4" w:space="0" w:color="auto"/>
            </w:tcBorders>
          </w:tcPr>
          <w:p w14:paraId="22A512CA" w14:textId="77777777" w:rsidR="009C47D7" w:rsidRDefault="009C47D7" w:rsidP="00566C0C">
            <w:pPr>
              <w:jc w:val="center"/>
            </w:pPr>
            <w:r>
              <w:t>9</w:t>
            </w:r>
          </w:p>
        </w:tc>
        <w:tc>
          <w:tcPr>
            <w:tcW w:w="6809" w:type="dxa"/>
            <w:tcBorders>
              <w:top w:val="single" w:sz="4" w:space="0" w:color="auto"/>
              <w:left w:val="single" w:sz="4" w:space="0" w:color="auto"/>
              <w:bottom w:val="single" w:sz="4" w:space="0" w:color="auto"/>
              <w:right w:val="single" w:sz="4" w:space="0" w:color="auto"/>
            </w:tcBorders>
          </w:tcPr>
          <w:p w14:paraId="31CE925F" w14:textId="77777777" w:rsidR="009C47D7" w:rsidRPr="00F15AFE" w:rsidRDefault="009C47D7" w:rsidP="00566C0C">
            <w:pPr>
              <w:rPr>
                <w:bCs/>
              </w:rPr>
            </w:pPr>
            <w:r w:rsidRPr="00F15AFE">
              <w:rPr>
                <w:szCs w:val="28"/>
              </w:rPr>
              <w:t xml:space="preserve">Тема </w:t>
            </w:r>
            <w:r>
              <w:rPr>
                <w:szCs w:val="28"/>
              </w:rPr>
              <w:t>9</w:t>
            </w:r>
            <w:r w:rsidRPr="00F15AFE">
              <w:rPr>
                <w:szCs w:val="28"/>
              </w:rPr>
              <w:t>. Реалізація стратегії підприємства.</w:t>
            </w:r>
          </w:p>
        </w:tc>
        <w:tc>
          <w:tcPr>
            <w:tcW w:w="1134" w:type="dxa"/>
            <w:tcBorders>
              <w:top w:val="single" w:sz="4" w:space="0" w:color="auto"/>
              <w:left w:val="single" w:sz="4" w:space="0" w:color="auto"/>
              <w:bottom w:val="single" w:sz="4" w:space="0" w:color="auto"/>
              <w:right w:val="single" w:sz="4" w:space="0" w:color="auto"/>
            </w:tcBorders>
          </w:tcPr>
          <w:p w14:paraId="5CD208D2" w14:textId="77777777" w:rsidR="009C47D7" w:rsidRDefault="009C47D7" w:rsidP="00566C0C">
            <w:pPr>
              <w:jc w:val="center"/>
              <w:rPr>
                <w:bCs/>
              </w:rPr>
            </w:pPr>
            <w:r>
              <w:t>4,6</w:t>
            </w:r>
          </w:p>
        </w:tc>
        <w:tc>
          <w:tcPr>
            <w:tcW w:w="1134" w:type="dxa"/>
            <w:tcBorders>
              <w:top w:val="single" w:sz="4" w:space="0" w:color="auto"/>
              <w:left w:val="single" w:sz="4" w:space="0" w:color="auto"/>
              <w:bottom w:val="single" w:sz="4" w:space="0" w:color="auto"/>
              <w:right w:val="single" w:sz="4" w:space="0" w:color="auto"/>
            </w:tcBorders>
            <w:vAlign w:val="center"/>
          </w:tcPr>
          <w:p w14:paraId="00A956FB" w14:textId="77777777" w:rsidR="009C47D7" w:rsidRPr="00A4737A" w:rsidRDefault="009C47D7" w:rsidP="00566C0C">
            <w:pPr>
              <w:jc w:val="center"/>
              <w:rPr>
                <w:b/>
              </w:rPr>
            </w:pPr>
            <w:r>
              <w:t>7,8</w:t>
            </w:r>
          </w:p>
        </w:tc>
      </w:tr>
      <w:tr w:rsidR="009C47D7" w:rsidRPr="00381F4F" w14:paraId="50DC7FE7" w14:textId="77777777" w:rsidTr="00566C0C">
        <w:tc>
          <w:tcPr>
            <w:tcW w:w="704" w:type="dxa"/>
            <w:tcBorders>
              <w:top w:val="single" w:sz="4" w:space="0" w:color="auto"/>
              <w:left w:val="single" w:sz="4" w:space="0" w:color="auto"/>
              <w:bottom w:val="single" w:sz="4" w:space="0" w:color="auto"/>
              <w:right w:val="single" w:sz="4" w:space="0" w:color="auto"/>
            </w:tcBorders>
          </w:tcPr>
          <w:p w14:paraId="2621CDB1" w14:textId="77777777" w:rsidR="009C47D7" w:rsidRPr="00AB2140" w:rsidRDefault="009C47D7" w:rsidP="00566C0C">
            <w:pPr>
              <w:jc w:val="center"/>
            </w:pPr>
            <w:r>
              <w:t>10</w:t>
            </w:r>
          </w:p>
        </w:tc>
        <w:tc>
          <w:tcPr>
            <w:tcW w:w="6809" w:type="dxa"/>
            <w:tcBorders>
              <w:top w:val="single" w:sz="4" w:space="0" w:color="auto"/>
              <w:left w:val="single" w:sz="4" w:space="0" w:color="auto"/>
              <w:bottom w:val="single" w:sz="4" w:space="0" w:color="auto"/>
              <w:right w:val="single" w:sz="4" w:space="0" w:color="auto"/>
            </w:tcBorders>
          </w:tcPr>
          <w:p w14:paraId="79DCCFD8" w14:textId="77777777" w:rsidR="009C47D7" w:rsidRPr="00F15AFE" w:rsidRDefault="009C47D7" w:rsidP="00566C0C">
            <w:pPr>
              <w:tabs>
                <w:tab w:val="center" w:pos="4677"/>
                <w:tab w:val="right" w:pos="9355"/>
              </w:tabs>
              <w:autoSpaceDE w:val="0"/>
              <w:autoSpaceDN w:val="0"/>
              <w:adjustRightInd w:val="0"/>
              <w:snapToGrid w:val="0"/>
              <w:rPr>
                <w:bCs/>
              </w:rPr>
            </w:pPr>
            <w:r w:rsidRPr="00F15AFE">
              <w:rPr>
                <w:szCs w:val="28"/>
              </w:rPr>
              <w:t>Тема 1</w:t>
            </w:r>
            <w:r>
              <w:rPr>
                <w:szCs w:val="28"/>
              </w:rPr>
              <w:t>0</w:t>
            </w:r>
            <w:r w:rsidRPr="00F15AFE">
              <w:rPr>
                <w:szCs w:val="28"/>
              </w:rPr>
              <w:t>. Інформаційне забезпечення реалізації стратегії.</w:t>
            </w:r>
            <w:r>
              <w:rPr>
                <w:szCs w:val="28"/>
              </w:rPr>
              <w:t xml:space="preserve"> </w:t>
            </w:r>
            <w:r w:rsidRPr="00F15AFE">
              <w:rPr>
                <w:szCs w:val="28"/>
              </w:rPr>
              <w:t>Стратегічний контроль.</w:t>
            </w:r>
          </w:p>
        </w:tc>
        <w:tc>
          <w:tcPr>
            <w:tcW w:w="1134" w:type="dxa"/>
            <w:tcBorders>
              <w:top w:val="single" w:sz="4" w:space="0" w:color="auto"/>
              <w:left w:val="single" w:sz="4" w:space="0" w:color="auto"/>
              <w:bottom w:val="single" w:sz="4" w:space="0" w:color="auto"/>
              <w:right w:val="single" w:sz="4" w:space="0" w:color="auto"/>
            </w:tcBorders>
          </w:tcPr>
          <w:p w14:paraId="271E9BCA" w14:textId="77777777" w:rsidR="009C47D7" w:rsidRDefault="009C47D7" w:rsidP="00566C0C">
            <w:pPr>
              <w:jc w:val="center"/>
              <w:rPr>
                <w:bCs/>
              </w:rPr>
            </w:pPr>
            <w:r>
              <w:t>4,6</w:t>
            </w:r>
          </w:p>
        </w:tc>
        <w:tc>
          <w:tcPr>
            <w:tcW w:w="1134" w:type="dxa"/>
            <w:tcBorders>
              <w:top w:val="single" w:sz="4" w:space="0" w:color="auto"/>
              <w:left w:val="single" w:sz="4" w:space="0" w:color="auto"/>
              <w:bottom w:val="single" w:sz="4" w:space="0" w:color="auto"/>
              <w:right w:val="single" w:sz="4" w:space="0" w:color="auto"/>
            </w:tcBorders>
            <w:vAlign w:val="center"/>
          </w:tcPr>
          <w:p w14:paraId="5C4B53D8" w14:textId="77777777" w:rsidR="009C47D7" w:rsidRPr="00A4737A" w:rsidRDefault="009C47D7" w:rsidP="00566C0C">
            <w:pPr>
              <w:jc w:val="center"/>
              <w:rPr>
                <w:b/>
              </w:rPr>
            </w:pPr>
            <w:r>
              <w:t>7,8</w:t>
            </w:r>
          </w:p>
        </w:tc>
      </w:tr>
      <w:tr w:rsidR="009C47D7" w:rsidRPr="00381F4F" w14:paraId="6BD3E597" w14:textId="77777777" w:rsidTr="00566C0C">
        <w:tc>
          <w:tcPr>
            <w:tcW w:w="704" w:type="dxa"/>
            <w:tcBorders>
              <w:top w:val="single" w:sz="4" w:space="0" w:color="auto"/>
              <w:left w:val="single" w:sz="4" w:space="0" w:color="auto"/>
              <w:bottom w:val="single" w:sz="4" w:space="0" w:color="auto"/>
              <w:right w:val="single" w:sz="4" w:space="0" w:color="auto"/>
            </w:tcBorders>
          </w:tcPr>
          <w:p w14:paraId="3623931D" w14:textId="77777777" w:rsidR="009C47D7" w:rsidRDefault="009C47D7" w:rsidP="00566C0C">
            <w:pPr>
              <w:jc w:val="center"/>
            </w:pPr>
          </w:p>
        </w:tc>
        <w:tc>
          <w:tcPr>
            <w:tcW w:w="6809" w:type="dxa"/>
            <w:tcBorders>
              <w:top w:val="single" w:sz="4" w:space="0" w:color="auto"/>
              <w:left w:val="single" w:sz="4" w:space="0" w:color="auto"/>
              <w:bottom w:val="single" w:sz="4" w:space="0" w:color="auto"/>
              <w:right w:val="single" w:sz="4" w:space="0" w:color="auto"/>
            </w:tcBorders>
          </w:tcPr>
          <w:p w14:paraId="0DCFA358" w14:textId="77777777" w:rsidR="009C47D7" w:rsidRPr="00F15AFE" w:rsidRDefault="009C47D7" w:rsidP="00566C0C">
            <w:pPr>
              <w:rPr>
                <w:szCs w:val="28"/>
              </w:rPr>
            </w:pPr>
          </w:p>
        </w:tc>
        <w:tc>
          <w:tcPr>
            <w:tcW w:w="1134" w:type="dxa"/>
            <w:tcBorders>
              <w:top w:val="single" w:sz="4" w:space="0" w:color="auto"/>
              <w:left w:val="single" w:sz="4" w:space="0" w:color="auto"/>
              <w:bottom w:val="single" w:sz="4" w:space="0" w:color="auto"/>
              <w:right w:val="single" w:sz="4" w:space="0" w:color="auto"/>
            </w:tcBorders>
          </w:tcPr>
          <w:p w14:paraId="71BA1858" w14:textId="77777777" w:rsidR="009C47D7" w:rsidRPr="00B748B7" w:rsidRDefault="009C47D7" w:rsidP="00566C0C">
            <w:pPr>
              <w:jc w:val="center"/>
              <w:rPr>
                <w:b/>
              </w:rPr>
            </w:pPr>
            <w:r>
              <w:rPr>
                <w:b/>
              </w:rPr>
              <w:t>46</w:t>
            </w:r>
          </w:p>
        </w:tc>
        <w:tc>
          <w:tcPr>
            <w:tcW w:w="1134" w:type="dxa"/>
            <w:tcBorders>
              <w:top w:val="single" w:sz="4" w:space="0" w:color="auto"/>
              <w:left w:val="single" w:sz="4" w:space="0" w:color="auto"/>
              <w:bottom w:val="single" w:sz="4" w:space="0" w:color="auto"/>
              <w:right w:val="single" w:sz="4" w:space="0" w:color="auto"/>
            </w:tcBorders>
          </w:tcPr>
          <w:p w14:paraId="0B44DCB6" w14:textId="77777777" w:rsidR="009C47D7" w:rsidRPr="00A4737A" w:rsidRDefault="009C47D7" w:rsidP="00566C0C">
            <w:pPr>
              <w:jc w:val="center"/>
              <w:rPr>
                <w:b/>
              </w:rPr>
            </w:pPr>
            <w:r>
              <w:rPr>
                <w:b/>
              </w:rPr>
              <w:t>78</w:t>
            </w:r>
          </w:p>
        </w:tc>
      </w:tr>
    </w:tbl>
    <w:p w14:paraId="3B1BC9E4" w14:textId="77777777" w:rsidR="009C47D7" w:rsidRDefault="009C47D7" w:rsidP="009C47D7">
      <w:pPr>
        <w:jc w:val="center"/>
        <w:rPr>
          <w:b/>
        </w:rPr>
      </w:pPr>
    </w:p>
    <w:p w14:paraId="341D095E" w14:textId="77777777" w:rsidR="009C47D7" w:rsidRDefault="009C47D7" w:rsidP="009C47D7">
      <w:pPr>
        <w:ind w:firstLine="709"/>
        <w:jc w:val="both"/>
      </w:pPr>
    </w:p>
    <w:p w14:paraId="58FD374F" w14:textId="77777777" w:rsidR="009C47D7" w:rsidRPr="00030B03" w:rsidRDefault="009C47D7" w:rsidP="009C47D7">
      <w:pPr>
        <w:tabs>
          <w:tab w:val="left" w:pos="1418"/>
        </w:tabs>
        <w:jc w:val="center"/>
        <w:rPr>
          <w:b/>
          <w:bCs/>
        </w:rPr>
      </w:pPr>
      <w:r w:rsidRPr="00030B03">
        <w:rPr>
          <w:b/>
          <w:bCs/>
        </w:rPr>
        <w:t xml:space="preserve">КОНТРОЛЬНІ ПИТАННЯ З ДИСЦИПЛІНИ </w:t>
      </w:r>
      <w:r w:rsidRPr="00030B03">
        <w:rPr>
          <w:b/>
          <w:bCs/>
        </w:rPr>
        <w:br/>
        <w:t>«СТРАТЕГІЧНЕ УПРАВЛІННЯ»</w:t>
      </w:r>
    </w:p>
    <w:p w14:paraId="053FBB94" w14:textId="77777777" w:rsidR="009C47D7" w:rsidRPr="008A6696" w:rsidRDefault="009C47D7" w:rsidP="009C47D7">
      <w:pPr>
        <w:tabs>
          <w:tab w:val="left" w:pos="1418"/>
        </w:tabs>
        <w:jc w:val="both"/>
        <w:rPr>
          <w:b/>
          <w:szCs w:val="28"/>
        </w:rPr>
      </w:pPr>
      <w:r w:rsidRPr="008A6696">
        <w:rPr>
          <w:b/>
          <w:szCs w:val="28"/>
        </w:rPr>
        <w:t>I – модуль.</w:t>
      </w:r>
    </w:p>
    <w:p w14:paraId="790BC320" w14:textId="77777777" w:rsidR="009C47D7" w:rsidRPr="008A6696" w:rsidRDefault="009C47D7" w:rsidP="009C47D7">
      <w:pPr>
        <w:rPr>
          <w:b/>
          <w:szCs w:val="28"/>
        </w:rPr>
      </w:pPr>
    </w:p>
    <w:p w14:paraId="5349A2D4" w14:textId="77777777" w:rsidR="009C47D7" w:rsidRPr="008A6696" w:rsidRDefault="009C47D7" w:rsidP="009C47D7">
      <w:pPr>
        <w:rPr>
          <w:szCs w:val="28"/>
        </w:rPr>
      </w:pPr>
      <w:r w:rsidRPr="008A6696">
        <w:rPr>
          <w:szCs w:val="28"/>
        </w:rPr>
        <w:t>1. Передумови стратегічного управління.</w:t>
      </w:r>
    </w:p>
    <w:p w14:paraId="4AF870C3" w14:textId="77777777" w:rsidR="009C47D7" w:rsidRPr="008A6696" w:rsidRDefault="009C47D7" w:rsidP="009C47D7">
      <w:pPr>
        <w:rPr>
          <w:szCs w:val="28"/>
        </w:rPr>
      </w:pPr>
      <w:r w:rsidRPr="008A6696">
        <w:rPr>
          <w:szCs w:val="28"/>
        </w:rPr>
        <w:t>2. Еволюція концепції стратегічного управління.</w:t>
      </w:r>
    </w:p>
    <w:p w14:paraId="380AC933" w14:textId="77777777" w:rsidR="009C47D7" w:rsidRDefault="009C47D7" w:rsidP="009C47D7">
      <w:pPr>
        <w:rPr>
          <w:szCs w:val="28"/>
        </w:rPr>
      </w:pPr>
      <w:r w:rsidRPr="008A6696">
        <w:rPr>
          <w:szCs w:val="28"/>
        </w:rPr>
        <w:t xml:space="preserve">3. </w:t>
      </w:r>
      <w:r>
        <w:rPr>
          <w:szCs w:val="28"/>
        </w:rPr>
        <w:t>Становлення концепції стратегічного управління.</w:t>
      </w:r>
    </w:p>
    <w:p w14:paraId="10D573A2" w14:textId="77777777" w:rsidR="009C47D7" w:rsidRPr="008A6696" w:rsidRDefault="009C47D7" w:rsidP="009C47D7">
      <w:pPr>
        <w:rPr>
          <w:szCs w:val="28"/>
        </w:rPr>
      </w:pPr>
      <w:r w:rsidRPr="008A6696">
        <w:rPr>
          <w:szCs w:val="28"/>
        </w:rPr>
        <w:t>4. Школи стратегічного управління.</w:t>
      </w:r>
    </w:p>
    <w:p w14:paraId="67C1D9FA" w14:textId="77777777" w:rsidR="009C47D7" w:rsidRPr="008A6696" w:rsidRDefault="009C47D7" w:rsidP="009C47D7">
      <w:pPr>
        <w:rPr>
          <w:szCs w:val="28"/>
        </w:rPr>
      </w:pPr>
      <w:r w:rsidRPr="008A6696">
        <w:rPr>
          <w:szCs w:val="28"/>
        </w:rPr>
        <w:t>5. Поняття стратегічного управління.</w:t>
      </w:r>
    </w:p>
    <w:p w14:paraId="12D43AA4" w14:textId="77777777" w:rsidR="009C47D7" w:rsidRPr="008A6696" w:rsidRDefault="009C47D7" w:rsidP="009C47D7">
      <w:pPr>
        <w:rPr>
          <w:szCs w:val="28"/>
        </w:rPr>
      </w:pPr>
      <w:r w:rsidRPr="008A6696">
        <w:rPr>
          <w:szCs w:val="28"/>
        </w:rPr>
        <w:t>6. Модель стратегічного управління.</w:t>
      </w:r>
    </w:p>
    <w:p w14:paraId="72DA71DA" w14:textId="77777777" w:rsidR="009C47D7" w:rsidRDefault="009C47D7" w:rsidP="009C47D7">
      <w:pPr>
        <w:rPr>
          <w:szCs w:val="28"/>
        </w:rPr>
      </w:pPr>
      <w:r w:rsidRPr="008A6696">
        <w:rPr>
          <w:szCs w:val="28"/>
        </w:rPr>
        <w:t xml:space="preserve">7. </w:t>
      </w:r>
      <w:r>
        <w:rPr>
          <w:szCs w:val="28"/>
        </w:rPr>
        <w:t xml:space="preserve">Цільовий підхід, як основ </w:t>
      </w:r>
      <w:r w:rsidRPr="008A6696">
        <w:rPr>
          <w:szCs w:val="28"/>
        </w:rPr>
        <w:t>стратегічного управління</w:t>
      </w:r>
      <w:r>
        <w:rPr>
          <w:szCs w:val="28"/>
        </w:rPr>
        <w:t>.</w:t>
      </w:r>
    </w:p>
    <w:p w14:paraId="414EB4F3" w14:textId="77777777" w:rsidR="009C47D7" w:rsidRPr="008A6696" w:rsidRDefault="009C47D7" w:rsidP="009C47D7">
      <w:pPr>
        <w:rPr>
          <w:szCs w:val="28"/>
        </w:rPr>
      </w:pPr>
      <w:r w:rsidRPr="008A6696">
        <w:rPr>
          <w:szCs w:val="28"/>
        </w:rPr>
        <w:t xml:space="preserve">8. Стратегічне бачення. </w:t>
      </w:r>
    </w:p>
    <w:p w14:paraId="0380B8C1" w14:textId="77777777" w:rsidR="009C47D7" w:rsidRPr="008A6696" w:rsidRDefault="009C47D7" w:rsidP="009C47D7">
      <w:pPr>
        <w:rPr>
          <w:szCs w:val="28"/>
        </w:rPr>
      </w:pPr>
      <w:r w:rsidRPr="008A6696">
        <w:rPr>
          <w:szCs w:val="28"/>
        </w:rPr>
        <w:t>9. Місія.</w:t>
      </w:r>
    </w:p>
    <w:p w14:paraId="7C3C7BDB" w14:textId="77777777" w:rsidR="009C47D7" w:rsidRPr="008A6696" w:rsidRDefault="009C47D7" w:rsidP="009C47D7">
      <w:pPr>
        <w:rPr>
          <w:szCs w:val="28"/>
        </w:rPr>
      </w:pPr>
      <w:r w:rsidRPr="008A6696">
        <w:rPr>
          <w:szCs w:val="28"/>
        </w:rPr>
        <w:t>10. Цілі в стратегічному управлінні.</w:t>
      </w:r>
    </w:p>
    <w:p w14:paraId="37688628" w14:textId="77777777" w:rsidR="009C47D7" w:rsidRDefault="009C47D7" w:rsidP="009C47D7">
      <w:pPr>
        <w:rPr>
          <w:szCs w:val="28"/>
        </w:rPr>
      </w:pPr>
      <w:r w:rsidRPr="008A6696">
        <w:rPr>
          <w:szCs w:val="28"/>
        </w:rPr>
        <w:t xml:space="preserve">11. </w:t>
      </w:r>
      <w:r>
        <w:rPr>
          <w:szCs w:val="28"/>
        </w:rPr>
        <w:t>Сутність середовища підприємства.</w:t>
      </w:r>
    </w:p>
    <w:p w14:paraId="3FEF8147" w14:textId="77777777" w:rsidR="009C47D7" w:rsidRPr="008A6696" w:rsidRDefault="009C47D7" w:rsidP="009C47D7">
      <w:pPr>
        <w:rPr>
          <w:szCs w:val="28"/>
        </w:rPr>
      </w:pPr>
      <w:r w:rsidRPr="008A6696">
        <w:rPr>
          <w:szCs w:val="28"/>
        </w:rPr>
        <w:t>12. Середовище підприємства як об’єкт стратегічного аналізу.</w:t>
      </w:r>
    </w:p>
    <w:p w14:paraId="623F44FA" w14:textId="77777777" w:rsidR="009C47D7" w:rsidRPr="008A6696" w:rsidRDefault="009C47D7" w:rsidP="009C47D7">
      <w:pPr>
        <w:rPr>
          <w:szCs w:val="28"/>
        </w:rPr>
      </w:pPr>
      <w:r w:rsidRPr="008A6696">
        <w:rPr>
          <w:szCs w:val="28"/>
        </w:rPr>
        <w:t>13. Чинники макросередовища та мікросередовища підприємства.</w:t>
      </w:r>
    </w:p>
    <w:p w14:paraId="30460FE6" w14:textId="77777777" w:rsidR="009C47D7" w:rsidRPr="008A6696" w:rsidRDefault="009C47D7" w:rsidP="009C47D7">
      <w:pPr>
        <w:rPr>
          <w:szCs w:val="28"/>
        </w:rPr>
      </w:pPr>
      <w:r w:rsidRPr="008A6696">
        <w:rPr>
          <w:szCs w:val="28"/>
        </w:rPr>
        <w:t>14. Внутрішнє середовище підприємства.</w:t>
      </w:r>
    </w:p>
    <w:p w14:paraId="0ADCC5AC" w14:textId="77777777" w:rsidR="009C47D7" w:rsidRDefault="009C47D7" w:rsidP="009C47D7">
      <w:pPr>
        <w:rPr>
          <w:szCs w:val="28"/>
        </w:rPr>
      </w:pPr>
      <w:r w:rsidRPr="008A6696">
        <w:rPr>
          <w:szCs w:val="28"/>
        </w:rPr>
        <w:t xml:space="preserve">15. </w:t>
      </w:r>
      <w:r>
        <w:rPr>
          <w:szCs w:val="28"/>
        </w:rPr>
        <w:t>Стратегічний аналіз середовища підприємства.</w:t>
      </w:r>
    </w:p>
    <w:p w14:paraId="5298062A" w14:textId="77777777" w:rsidR="009C47D7" w:rsidRPr="008A6696" w:rsidRDefault="009C47D7" w:rsidP="009C47D7">
      <w:pPr>
        <w:rPr>
          <w:szCs w:val="28"/>
        </w:rPr>
      </w:pPr>
      <w:r w:rsidRPr="008A6696">
        <w:rPr>
          <w:szCs w:val="28"/>
        </w:rPr>
        <w:t xml:space="preserve">16. Зміст стратегічного аналізу середовища підприємства. </w:t>
      </w:r>
    </w:p>
    <w:p w14:paraId="2D315951" w14:textId="77777777" w:rsidR="009C47D7" w:rsidRPr="008A6696" w:rsidRDefault="009C47D7" w:rsidP="009C47D7">
      <w:pPr>
        <w:rPr>
          <w:szCs w:val="28"/>
        </w:rPr>
      </w:pPr>
      <w:r w:rsidRPr="008A6696">
        <w:rPr>
          <w:szCs w:val="28"/>
        </w:rPr>
        <w:t xml:space="preserve">17. Аналіз можливостей і загроз. </w:t>
      </w:r>
    </w:p>
    <w:p w14:paraId="593C4D05" w14:textId="77777777" w:rsidR="009C47D7" w:rsidRPr="008A6696" w:rsidRDefault="009C47D7" w:rsidP="009C47D7">
      <w:pPr>
        <w:rPr>
          <w:szCs w:val="28"/>
        </w:rPr>
      </w:pPr>
      <w:r w:rsidRPr="008A6696">
        <w:rPr>
          <w:szCs w:val="28"/>
        </w:rPr>
        <w:lastRenderedPageBreak/>
        <w:t xml:space="preserve">18. Аналіз привабливості галузі і конкуренції в ній. </w:t>
      </w:r>
    </w:p>
    <w:p w14:paraId="7963956D" w14:textId="77777777" w:rsidR="009C47D7" w:rsidRDefault="009C47D7" w:rsidP="009C47D7">
      <w:pPr>
        <w:rPr>
          <w:szCs w:val="28"/>
        </w:rPr>
      </w:pPr>
      <w:r w:rsidRPr="008A6696">
        <w:rPr>
          <w:szCs w:val="28"/>
        </w:rPr>
        <w:t xml:space="preserve">19. </w:t>
      </w:r>
      <w:r>
        <w:rPr>
          <w:szCs w:val="28"/>
        </w:rPr>
        <w:t>Формування господарського портфелю підприємства.</w:t>
      </w:r>
    </w:p>
    <w:p w14:paraId="7C6863EA" w14:textId="77777777" w:rsidR="009C47D7" w:rsidRPr="008A6696" w:rsidRDefault="009C47D7" w:rsidP="009C47D7">
      <w:pPr>
        <w:rPr>
          <w:szCs w:val="28"/>
        </w:rPr>
      </w:pPr>
      <w:r w:rsidRPr="008A6696">
        <w:rPr>
          <w:szCs w:val="28"/>
        </w:rPr>
        <w:t>20. Поняття господарський портфель підприємства та його складові.</w:t>
      </w:r>
    </w:p>
    <w:p w14:paraId="4BCE08CF" w14:textId="77777777" w:rsidR="009C47D7" w:rsidRPr="008A6696" w:rsidRDefault="009C47D7" w:rsidP="009C47D7">
      <w:pPr>
        <w:rPr>
          <w:szCs w:val="28"/>
        </w:rPr>
      </w:pPr>
      <w:r w:rsidRPr="008A6696">
        <w:rPr>
          <w:szCs w:val="28"/>
        </w:rPr>
        <w:t>21. Підходи до визначення складових господарського портфелю.</w:t>
      </w:r>
    </w:p>
    <w:p w14:paraId="3A34D054" w14:textId="77777777" w:rsidR="009C47D7" w:rsidRDefault="009C47D7" w:rsidP="009C47D7">
      <w:pPr>
        <w:rPr>
          <w:szCs w:val="28"/>
        </w:rPr>
      </w:pPr>
      <w:r w:rsidRPr="008A6696">
        <w:rPr>
          <w:szCs w:val="28"/>
        </w:rPr>
        <w:t xml:space="preserve">22. </w:t>
      </w:r>
      <w:r>
        <w:rPr>
          <w:szCs w:val="28"/>
        </w:rPr>
        <w:t>Стратегічний набір.</w:t>
      </w:r>
    </w:p>
    <w:p w14:paraId="17290C45" w14:textId="77777777" w:rsidR="009C47D7" w:rsidRPr="008A6696" w:rsidRDefault="009C47D7" w:rsidP="009C47D7">
      <w:pPr>
        <w:rPr>
          <w:szCs w:val="28"/>
        </w:rPr>
      </w:pPr>
      <w:r w:rsidRPr="008A6696">
        <w:rPr>
          <w:szCs w:val="28"/>
        </w:rPr>
        <w:t xml:space="preserve">23. Сутність стратегії та стратегічного набору підприємства. </w:t>
      </w:r>
    </w:p>
    <w:p w14:paraId="1CC8802C" w14:textId="77777777" w:rsidR="009C47D7" w:rsidRPr="008A6696" w:rsidRDefault="009C47D7" w:rsidP="009C47D7">
      <w:pPr>
        <w:rPr>
          <w:szCs w:val="28"/>
        </w:rPr>
      </w:pPr>
      <w:r w:rsidRPr="008A6696">
        <w:rPr>
          <w:szCs w:val="28"/>
        </w:rPr>
        <w:t>24. Формування ефективного стратегічного набору.</w:t>
      </w:r>
    </w:p>
    <w:p w14:paraId="52E9C7F0" w14:textId="77777777" w:rsidR="009C47D7" w:rsidRPr="008A6696" w:rsidRDefault="009C47D7" w:rsidP="009C47D7">
      <w:pPr>
        <w:rPr>
          <w:szCs w:val="28"/>
        </w:rPr>
      </w:pPr>
    </w:p>
    <w:p w14:paraId="6DA8259D" w14:textId="77777777" w:rsidR="009C47D7" w:rsidRPr="00D14421" w:rsidRDefault="009C47D7" w:rsidP="009C47D7">
      <w:pPr>
        <w:tabs>
          <w:tab w:val="left" w:pos="1418"/>
        </w:tabs>
        <w:jc w:val="both"/>
        <w:rPr>
          <w:b/>
          <w:szCs w:val="28"/>
        </w:rPr>
      </w:pPr>
      <w:r w:rsidRPr="00D14421">
        <w:rPr>
          <w:b/>
          <w:szCs w:val="28"/>
        </w:rPr>
        <w:t>II – модуль.</w:t>
      </w:r>
    </w:p>
    <w:p w14:paraId="66B7F9A9" w14:textId="77777777" w:rsidR="009C47D7" w:rsidRPr="008A6696" w:rsidRDefault="009C47D7" w:rsidP="009C47D7">
      <w:pPr>
        <w:rPr>
          <w:szCs w:val="28"/>
        </w:rPr>
      </w:pPr>
    </w:p>
    <w:p w14:paraId="3AF1AB86" w14:textId="77777777" w:rsidR="009C47D7" w:rsidRPr="008A6696" w:rsidRDefault="009C47D7" w:rsidP="009C47D7">
      <w:pPr>
        <w:rPr>
          <w:szCs w:val="28"/>
        </w:rPr>
      </w:pPr>
      <w:r w:rsidRPr="008A6696">
        <w:rPr>
          <w:szCs w:val="28"/>
        </w:rPr>
        <w:t>1. Корпоративні стратегії підприємства.</w:t>
      </w:r>
    </w:p>
    <w:p w14:paraId="644E196E" w14:textId="77777777" w:rsidR="009C47D7" w:rsidRPr="008A6696" w:rsidRDefault="009C47D7" w:rsidP="009C47D7">
      <w:pPr>
        <w:rPr>
          <w:szCs w:val="28"/>
        </w:rPr>
      </w:pPr>
      <w:r w:rsidRPr="008A6696">
        <w:rPr>
          <w:szCs w:val="28"/>
        </w:rPr>
        <w:t>2. Ділові стратегії підприємства.</w:t>
      </w:r>
    </w:p>
    <w:p w14:paraId="2332846D" w14:textId="77777777" w:rsidR="009C47D7" w:rsidRPr="008A6696" w:rsidRDefault="009C47D7" w:rsidP="009C47D7">
      <w:pPr>
        <w:rPr>
          <w:szCs w:val="28"/>
        </w:rPr>
      </w:pPr>
      <w:r w:rsidRPr="008A6696">
        <w:rPr>
          <w:szCs w:val="28"/>
        </w:rPr>
        <w:t>3. Функціональні стратегії та їх взаємозв’язок.</w:t>
      </w:r>
    </w:p>
    <w:p w14:paraId="640F1FEA" w14:textId="77777777" w:rsidR="009C47D7" w:rsidRPr="008A6696" w:rsidRDefault="009C47D7" w:rsidP="009C47D7">
      <w:pPr>
        <w:rPr>
          <w:szCs w:val="28"/>
        </w:rPr>
      </w:pPr>
      <w:r w:rsidRPr="008A6696">
        <w:rPr>
          <w:szCs w:val="28"/>
        </w:rPr>
        <w:t>4. Операційні стратегії.</w:t>
      </w:r>
    </w:p>
    <w:p w14:paraId="33483770" w14:textId="77777777" w:rsidR="009C47D7" w:rsidRDefault="009C47D7" w:rsidP="009C47D7">
      <w:pPr>
        <w:rPr>
          <w:szCs w:val="28"/>
        </w:rPr>
      </w:pPr>
      <w:r w:rsidRPr="008A6696">
        <w:rPr>
          <w:szCs w:val="28"/>
        </w:rPr>
        <w:t xml:space="preserve">5. </w:t>
      </w:r>
      <w:r>
        <w:rPr>
          <w:szCs w:val="28"/>
        </w:rPr>
        <w:t>Альтернативність у стратегічному виборі.</w:t>
      </w:r>
    </w:p>
    <w:p w14:paraId="74839EF3" w14:textId="77777777" w:rsidR="009C47D7" w:rsidRPr="008A6696" w:rsidRDefault="009C47D7" w:rsidP="009C47D7">
      <w:pPr>
        <w:rPr>
          <w:szCs w:val="28"/>
        </w:rPr>
      </w:pPr>
      <w:r w:rsidRPr="008A6696">
        <w:rPr>
          <w:szCs w:val="28"/>
        </w:rPr>
        <w:t>6. Поняття стратегічних альтернатив.</w:t>
      </w:r>
    </w:p>
    <w:p w14:paraId="7875B341" w14:textId="77777777" w:rsidR="009C47D7" w:rsidRPr="008A6696" w:rsidRDefault="009C47D7" w:rsidP="009C47D7">
      <w:pPr>
        <w:rPr>
          <w:szCs w:val="28"/>
        </w:rPr>
      </w:pPr>
      <w:r w:rsidRPr="008A6696">
        <w:rPr>
          <w:szCs w:val="28"/>
        </w:rPr>
        <w:t>7. Методи вибору стратегічних альтернатив.</w:t>
      </w:r>
    </w:p>
    <w:p w14:paraId="566AC2DE" w14:textId="77777777" w:rsidR="009C47D7" w:rsidRPr="008A6696" w:rsidRDefault="009C47D7" w:rsidP="009C47D7">
      <w:pPr>
        <w:rPr>
          <w:szCs w:val="28"/>
        </w:rPr>
      </w:pPr>
      <w:r w:rsidRPr="008A6696">
        <w:rPr>
          <w:szCs w:val="28"/>
        </w:rPr>
        <w:t>8. Експертні методи в стратегічному виборі.</w:t>
      </w:r>
    </w:p>
    <w:p w14:paraId="58C29B09" w14:textId="77777777" w:rsidR="009C47D7" w:rsidRDefault="009C47D7" w:rsidP="009C47D7">
      <w:pPr>
        <w:rPr>
          <w:szCs w:val="28"/>
        </w:rPr>
      </w:pPr>
      <w:r w:rsidRPr="008A6696">
        <w:rPr>
          <w:szCs w:val="28"/>
        </w:rPr>
        <w:t xml:space="preserve">9. </w:t>
      </w:r>
      <w:r>
        <w:rPr>
          <w:szCs w:val="28"/>
        </w:rPr>
        <w:t>Система стратегій підприємства.</w:t>
      </w:r>
    </w:p>
    <w:p w14:paraId="3CC280AF" w14:textId="77777777" w:rsidR="009C47D7" w:rsidRDefault="009C47D7" w:rsidP="009C47D7">
      <w:pPr>
        <w:rPr>
          <w:szCs w:val="28"/>
        </w:rPr>
      </w:pPr>
      <w:r w:rsidRPr="008A6696">
        <w:rPr>
          <w:szCs w:val="28"/>
        </w:rPr>
        <w:t xml:space="preserve">10. </w:t>
      </w:r>
      <w:r>
        <w:rPr>
          <w:szCs w:val="28"/>
        </w:rPr>
        <w:t>Стратегічне планування в системі управління підприємством.</w:t>
      </w:r>
    </w:p>
    <w:p w14:paraId="0CCFA04E" w14:textId="77777777" w:rsidR="009C47D7" w:rsidRPr="008A6696" w:rsidRDefault="009C47D7" w:rsidP="009C47D7">
      <w:pPr>
        <w:rPr>
          <w:szCs w:val="28"/>
        </w:rPr>
      </w:pPr>
      <w:r w:rsidRPr="008A6696">
        <w:rPr>
          <w:szCs w:val="28"/>
        </w:rPr>
        <w:t xml:space="preserve">11. Сутність стратегічного планування. </w:t>
      </w:r>
    </w:p>
    <w:p w14:paraId="144584F0" w14:textId="77777777" w:rsidR="009C47D7" w:rsidRPr="008A6696" w:rsidRDefault="009C47D7" w:rsidP="009C47D7">
      <w:pPr>
        <w:rPr>
          <w:szCs w:val="28"/>
        </w:rPr>
      </w:pPr>
      <w:r w:rsidRPr="008A6696">
        <w:rPr>
          <w:szCs w:val="28"/>
        </w:rPr>
        <w:t>12. Вимоги до стратегічного плану.</w:t>
      </w:r>
    </w:p>
    <w:p w14:paraId="4A09B24B" w14:textId="77777777" w:rsidR="009C47D7" w:rsidRPr="008A6696" w:rsidRDefault="009C47D7" w:rsidP="009C47D7">
      <w:pPr>
        <w:rPr>
          <w:szCs w:val="28"/>
        </w:rPr>
      </w:pPr>
      <w:r w:rsidRPr="008A6696">
        <w:rPr>
          <w:szCs w:val="28"/>
        </w:rPr>
        <w:t>13. Принципи стратегічного планування.</w:t>
      </w:r>
    </w:p>
    <w:p w14:paraId="7109CF8B" w14:textId="77777777" w:rsidR="009C47D7" w:rsidRPr="008A6696" w:rsidRDefault="009C47D7" w:rsidP="009C47D7">
      <w:pPr>
        <w:rPr>
          <w:szCs w:val="28"/>
        </w:rPr>
      </w:pPr>
      <w:r w:rsidRPr="008A6696">
        <w:rPr>
          <w:szCs w:val="28"/>
        </w:rPr>
        <w:t>14. Етапи стратегічного планування.</w:t>
      </w:r>
    </w:p>
    <w:p w14:paraId="206C01B5" w14:textId="77777777" w:rsidR="009C47D7" w:rsidRPr="008A6696" w:rsidRDefault="009C47D7" w:rsidP="009C47D7">
      <w:pPr>
        <w:rPr>
          <w:szCs w:val="28"/>
        </w:rPr>
      </w:pPr>
      <w:r w:rsidRPr="008A6696">
        <w:rPr>
          <w:szCs w:val="28"/>
        </w:rPr>
        <w:t>15. Підходи до стратегічного планування.</w:t>
      </w:r>
    </w:p>
    <w:p w14:paraId="6A8A3A1E" w14:textId="77777777" w:rsidR="009C47D7" w:rsidRPr="008A6696" w:rsidRDefault="009C47D7" w:rsidP="009C47D7">
      <w:pPr>
        <w:rPr>
          <w:szCs w:val="28"/>
        </w:rPr>
      </w:pPr>
      <w:r w:rsidRPr="008A6696">
        <w:rPr>
          <w:szCs w:val="28"/>
        </w:rPr>
        <w:t>16. Причини непрацюючих планів.</w:t>
      </w:r>
    </w:p>
    <w:p w14:paraId="53E48809" w14:textId="77777777" w:rsidR="009C47D7" w:rsidRPr="008A6696" w:rsidRDefault="009C47D7" w:rsidP="009C47D7">
      <w:pPr>
        <w:rPr>
          <w:szCs w:val="28"/>
        </w:rPr>
      </w:pPr>
      <w:r w:rsidRPr="008A6696">
        <w:rPr>
          <w:szCs w:val="28"/>
        </w:rPr>
        <w:t>17. Реалізація стратегії підприємства.</w:t>
      </w:r>
    </w:p>
    <w:p w14:paraId="014393C5" w14:textId="77777777" w:rsidR="009C47D7" w:rsidRPr="008A6696" w:rsidRDefault="009C47D7" w:rsidP="009C47D7">
      <w:pPr>
        <w:rPr>
          <w:szCs w:val="28"/>
        </w:rPr>
      </w:pPr>
      <w:r w:rsidRPr="008A6696">
        <w:rPr>
          <w:szCs w:val="28"/>
        </w:rPr>
        <w:t>18. Завдання, що розв’язуються при реалізації стратегії.</w:t>
      </w:r>
    </w:p>
    <w:p w14:paraId="18889F85" w14:textId="77777777" w:rsidR="009C47D7" w:rsidRPr="008A6696" w:rsidRDefault="009C47D7" w:rsidP="009C47D7">
      <w:pPr>
        <w:rPr>
          <w:szCs w:val="28"/>
        </w:rPr>
      </w:pPr>
      <w:r w:rsidRPr="008A6696">
        <w:rPr>
          <w:szCs w:val="28"/>
        </w:rPr>
        <w:t>19. Стратегічні зміни, як важливий фактор успішної реалізації стратегії.</w:t>
      </w:r>
    </w:p>
    <w:p w14:paraId="4C5C7893" w14:textId="77777777" w:rsidR="009C47D7" w:rsidRPr="008A6696" w:rsidRDefault="009C47D7" w:rsidP="009C47D7">
      <w:pPr>
        <w:rPr>
          <w:szCs w:val="28"/>
        </w:rPr>
      </w:pPr>
      <w:r w:rsidRPr="008A6696">
        <w:rPr>
          <w:szCs w:val="28"/>
        </w:rPr>
        <w:t>20. Роль вищого керівництва в реалізації стратегії.</w:t>
      </w:r>
    </w:p>
    <w:p w14:paraId="128A7AC8" w14:textId="77777777" w:rsidR="009C47D7" w:rsidRPr="008A6696" w:rsidRDefault="009C47D7" w:rsidP="009C47D7">
      <w:pPr>
        <w:rPr>
          <w:szCs w:val="28"/>
        </w:rPr>
      </w:pPr>
      <w:r w:rsidRPr="008A6696">
        <w:rPr>
          <w:szCs w:val="28"/>
        </w:rPr>
        <w:t>21. Значення організаційної структури в реалізації стратегії.</w:t>
      </w:r>
    </w:p>
    <w:p w14:paraId="6594FE81" w14:textId="77777777" w:rsidR="009C47D7" w:rsidRPr="008A6696" w:rsidRDefault="009C47D7" w:rsidP="009C47D7">
      <w:pPr>
        <w:rPr>
          <w:szCs w:val="28"/>
        </w:rPr>
      </w:pPr>
      <w:r w:rsidRPr="008A6696">
        <w:rPr>
          <w:szCs w:val="28"/>
        </w:rPr>
        <w:t>22. Мотивація персоналу в процесі реалізації стратегії.</w:t>
      </w:r>
    </w:p>
    <w:p w14:paraId="1FF48F61" w14:textId="77777777" w:rsidR="009C47D7" w:rsidRPr="008A6696" w:rsidRDefault="009C47D7" w:rsidP="009C47D7">
      <w:pPr>
        <w:rPr>
          <w:szCs w:val="28"/>
        </w:rPr>
      </w:pPr>
      <w:r w:rsidRPr="008A6696">
        <w:rPr>
          <w:szCs w:val="28"/>
        </w:rPr>
        <w:t>23. Організаційна культура в забезпеченні ефективності стратегії.</w:t>
      </w:r>
    </w:p>
    <w:p w14:paraId="042D4107" w14:textId="77777777" w:rsidR="009C47D7" w:rsidRPr="008A6696" w:rsidRDefault="009C47D7" w:rsidP="009C47D7">
      <w:pPr>
        <w:rPr>
          <w:szCs w:val="28"/>
        </w:rPr>
      </w:pPr>
      <w:r w:rsidRPr="008A6696">
        <w:rPr>
          <w:szCs w:val="28"/>
        </w:rPr>
        <w:t>24. Інформаційне забезпечення реалізації стратегії.</w:t>
      </w:r>
    </w:p>
    <w:p w14:paraId="57245347" w14:textId="77777777" w:rsidR="009C47D7" w:rsidRPr="008A6696" w:rsidRDefault="009C47D7" w:rsidP="009C47D7">
      <w:pPr>
        <w:rPr>
          <w:szCs w:val="28"/>
        </w:rPr>
      </w:pPr>
      <w:r w:rsidRPr="008A6696">
        <w:rPr>
          <w:szCs w:val="28"/>
        </w:rPr>
        <w:t>25. Сутність стратегічної інформації.</w:t>
      </w:r>
    </w:p>
    <w:p w14:paraId="279BAB4D" w14:textId="77777777" w:rsidR="009C47D7" w:rsidRPr="008A6696" w:rsidRDefault="009C47D7" w:rsidP="009C47D7">
      <w:pPr>
        <w:rPr>
          <w:szCs w:val="28"/>
        </w:rPr>
      </w:pPr>
      <w:r w:rsidRPr="008A6696">
        <w:rPr>
          <w:szCs w:val="28"/>
        </w:rPr>
        <w:t>26. Інформаційна система стратегічного управління.</w:t>
      </w:r>
    </w:p>
    <w:p w14:paraId="1A078104" w14:textId="77777777" w:rsidR="009C47D7" w:rsidRPr="008A6696" w:rsidRDefault="009C47D7" w:rsidP="009C47D7">
      <w:pPr>
        <w:rPr>
          <w:szCs w:val="28"/>
        </w:rPr>
      </w:pPr>
      <w:r w:rsidRPr="008A6696">
        <w:rPr>
          <w:szCs w:val="28"/>
        </w:rPr>
        <w:t>27. Основи стратегічного контролю.</w:t>
      </w:r>
    </w:p>
    <w:p w14:paraId="2CED3A57" w14:textId="77777777" w:rsidR="009C47D7" w:rsidRPr="008A6696" w:rsidRDefault="009C47D7" w:rsidP="009C47D7">
      <w:pPr>
        <w:rPr>
          <w:szCs w:val="28"/>
        </w:rPr>
      </w:pPr>
      <w:r w:rsidRPr="008A6696">
        <w:rPr>
          <w:szCs w:val="28"/>
        </w:rPr>
        <w:t xml:space="preserve">28. Призначення стратегічного контролю. </w:t>
      </w:r>
    </w:p>
    <w:p w14:paraId="23E3E4D0" w14:textId="77777777" w:rsidR="009C47D7" w:rsidRPr="008A6696" w:rsidRDefault="009C47D7" w:rsidP="009C47D7">
      <w:pPr>
        <w:rPr>
          <w:szCs w:val="28"/>
        </w:rPr>
      </w:pPr>
      <w:r w:rsidRPr="008A6696">
        <w:rPr>
          <w:szCs w:val="28"/>
        </w:rPr>
        <w:t>29. Етапи стратегічного контролю.</w:t>
      </w:r>
    </w:p>
    <w:p w14:paraId="78CDC4CB" w14:textId="77777777" w:rsidR="009C47D7" w:rsidRPr="008A6696" w:rsidRDefault="009C47D7" w:rsidP="009C47D7">
      <w:pPr>
        <w:rPr>
          <w:szCs w:val="28"/>
        </w:rPr>
      </w:pPr>
      <w:r w:rsidRPr="008A6696">
        <w:rPr>
          <w:szCs w:val="28"/>
        </w:rPr>
        <w:t>30. Вимоги до системи стратегічного контролю.</w:t>
      </w:r>
    </w:p>
    <w:p w14:paraId="090399A8" w14:textId="77777777" w:rsidR="009C47D7" w:rsidRPr="008A6696" w:rsidRDefault="009C47D7" w:rsidP="009C47D7">
      <w:pPr>
        <w:rPr>
          <w:szCs w:val="28"/>
        </w:rPr>
      </w:pPr>
      <w:r w:rsidRPr="008A6696">
        <w:rPr>
          <w:szCs w:val="28"/>
        </w:rPr>
        <w:t>31. Види і типи стратегічного контролю.</w:t>
      </w:r>
    </w:p>
    <w:p w14:paraId="6A2A89E3" w14:textId="77777777" w:rsidR="009C47D7" w:rsidRPr="008A6696" w:rsidRDefault="009C47D7" w:rsidP="009C47D7">
      <w:pPr>
        <w:tabs>
          <w:tab w:val="left" w:pos="1418"/>
        </w:tabs>
        <w:rPr>
          <w:szCs w:val="28"/>
        </w:rPr>
      </w:pPr>
    </w:p>
    <w:p w14:paraId="7CF8AAB8" w14:textId="77777777" w:rsidR="009C47D7" w:rsidRDefault="009C47D7" w:rsidP="009C47D7">
      <w:pPr>
        <w:tabs>
          <w:tab w:val="center" w:pos="4677"/>
          <w:tab w:val="right" w:pos="9355"/>
        </w:tabs>
        <w:autoSpaceDE w:val="0"/>
        <w:autoSpaceDN w:val="0"/>
        <w:adjustRightInd w:val="0"/>
        <w:snapToGrid w:val="0"/>
        <w:jc w:val="both"/>
        <w:rPr>
          <w:szCs w:val="28"/>
        </w:rPr>
      </w:pPr>
    </w:p>
    <w:p w14:paraId="6ABA4C34" w14:textId="77777777" w:rsidR="009C47D7" w:rsidRDefault="009C47D7" w:rsidP="009C47D7">
      <w:pPr>
        <w:jc w:val="center"/>
        <w:rPr>
          <w:b/>
        </w:rPr>
      </w:pPr>
      <w:r>
        <w:rPr>
          <w:b/>
        </w:rPr>
        <w:t>7</w:t>
      </w:r>
      <w:r w:rsidRPr="00A4737A">
        <w:rPr>
          <w:b/>
        </w:rPr>
        <w:t>. І</w:t>
      </w:r>
      <w:r>
        <w:rPr>
          <w:b/>
        </w:rPr>
        <w:t>НСТРУМЕНТИ, ОБЛАДНАННЯ ТА ПРОГРАМНЕ ЗАБЕЗПЕЧЕННЯ, ВИКОРИСТАННЯ ЯКИХ ПЕРЕДБАЧАЄ НАВЧАЛЬНА ДИСЦИПЛІНА</w:t>
      </w:r>
    </w:p>
    <w:p w14:paraId="080A4E5F" w14:textId="77777777" w:rsidR="009C47D7" w:rsidRDefault="009C47D7" w:rsidP="009C47D7">
      <w:pPr>
        <w:ind w:firstLine="567"/>
        <w:rPr>
          <w:b/>
        </w:rPr>
      </w:pPr>
    </w:p>
    <w:p w14:paraId="0E6D4012" w14:textId="77777777" w:rsidR="009C47D7" w:rsidRPr="002F23D0" w:rsidRDefault="009C47D7" w:rsidP="009C47D7">
      <w:pPr>
        <w:numPr>
          <w:ilvl w:val="0"/>
          <w:numId w:val="7"/>
        </w:numPr>
        <w:jc w:val="both"/>
      </w:pPr>
      <w:r>
        <w:t>Робоча програма навчальної дисципліни «Стратегічне управління</w:t>
      </w:r>
      <w:r w:rsidRPr="002F23D0">
        <w:t>»</w:t>
      </w:r>
      <w:r>
        <w:t>;</w:t>
      </w:r>
    </w:p>
    <w:p w14:paraId="103FB6CD" w14:textId="77777777" w:rsidR="009C47D7" w:rsidRDefault="009C47D7" w:rsidP="009C47D7">
      <w:pPr>
        <w:numPr>
          <w:ilvl w:val="0"/>
          <w:numId w:val="7"/>
        </w:numPr>
        <w:jc w:val="both"/>
      </w:pPr>
      <w:r w:rsidRPr="002F23D0">
        <w:t xml:space="preserve">Електронний конспект лекцій з </w:t>
      </w:r>
      <w:r>
        <w:t>дисципліни «Стратегічне управління</w:t>
      </w:r>
      <w:r w:rsidRPr="002F23D0">
        <w:t>»</w:t>
      </w:r>
      <w:r>
        <w:t>;</w:t>
      </w:r>
    </w:p>
    <w:p w14:paraId="77549C27" w14:textId="77777777" w:rsidR="009C47D7" w:rsidRDefault="009C47D7" w:rsidP="009C47D7">
      <w:pPr>
        <w:numPr>
          <w:ilvl w:val="0"/>
          <w:numId w:val="7"/>
        </w:numPr>
        <w:jc w:val="both"/>
      </w:pPr>
      <w:r>
        <w:t>Електронні презентаційні матеріали по темах дисципліни «Стратегічне управління</w:t>
      </w:r>
      <w:r w:rsidRPr="002F23D0">
        <w:t>»</w:t>
      </w:r>
      <w:r>
        <w:t>;</w:t>
      </w:r>
    </w:p>
    <w:p w14:paraId="03F78187" w14:textId="77777777" w:rsidR="009C47D7" w:rsidRPr="00EA4D0D" w:rsidRDefault="009C47D7" w:rsidP="009C47D7">
      <w:pPr>
        <w:numPr>
          <w:ilvl w:val="0"/>
          <w:numId w:val="7"/>
        </w:numPr>
        <w:jc w:val="both"/>
      </w:pPr>
      <w:r w:rsidRPr="00EA4D0D">
        <w:t xml:space="preserve">Індивідуальні </w:t>
      </w:r>
      <w:r>
        <w:t>теми</w:t>
      </w:r>
      <w:r w:rsidRPr="00EA4D0D">
        <w:t xml:space="preserve"> для самостійного виконання (електронний варіант);</w:t>
      </w:r>
    </w:p>
    <w:p w14:paraId="4930C72C" w14:textId="77777777" w:rsidR="009C47D7" w:rsidRDefault="009C47D7" w:rsidP="009C47D7">
      <w:pPr>
        <w:numPr>
          <w:ilvl w:val="0"/>
          <w:numId w:val="7"/>
        </w:numPr>
        <w:jc w:val="both"/>
      </w:pPr>
      <w:r w:rsidRPr="00EA4D0D">
        <w:t>Методичні рекомендації з курсу «</w:t>
      </w:r>
      <w:r>
        <w:t>Стратегічне управління</w:t>
      </w:r>
      <w:r w:rsidRPr="00EA4D0D">
        <w:t>» для студентів галузі знань 07 «Управління та адміністрування» спеціальності 073 «Менеджмент» освітньої  програми «Менеджмент» Ужгород:  ДВНЗ «УжНУ»</w:t>
      </w:r>
      <w:r>
        <w:t>.</w:t>
      </w:r>
    </w:p>
    <w:p w14:paraId="6F55C67D" w14:textId="77777777" w:rsidR="009C47D7" w:rsidRPr="006B2811" w:rsidRDefault="009C47D7" w:rsidP="009C47D7">
      <w:pPr>
        <w:numPr>
          <w:ilvl w:val="0"/>
          <w:numId w:val="7"/>
        </w:numPr>
        <w:ind w:left="720"/>
        <w:jc w:val="both"/>
      </w:pPr>
      <w:r w:rsidRPr="006B2811">
        <w:lastRenderedPageBreak/>
        <w:t xml:space="preserve">Програмне забезпечення: інформаційні технології та засоби електронного навчання: </w:t>
      </w:r>
      <w:proofErr w:type="spellStart"/>
      <w:r w:rsidRPr="006B2811">
        <w:t>Microsоft</w:t>
      </w:r>
      <w:proofErr w:type="spellEnd"/>
      <w:r w:rsidRPr="006B2811">
        <w:t xml:space="preserve"> Office; система електронного навчання </w:t>
      </w:r>
      <w:proofErr w:type="spellStart"/>
      <w:r w:rsidRPr="006B2811">
        <w:t>Moodle</w:t>
      </w:r>
      <w:proofErr w:type="spellEnd"/>
      <w:r w:rsidRPr="006B2811">
        <w:t xml:space="preserve">; внутрішня корпоративна електронна пошта УжНУ. </w:t>
      </w:r>
    </w:p>
    <w:p w14:paraId="48AC8BA4" w14:textId="77777777" w:rsidR="009C47D7" w:rsidRPr="006B2811" w:rsidRDefault="009C47D7" w:rsidP="009C47D7">
      <w:pPr>
        <w:numPr>
          <w:ilvl w:val="0"/>
          <w:numId w:val="7"/>
        </w:numPr>
        <w:ind w:left="720"/>
        <w:jc w:val="both"/>
      </w:pPr>
      <w:r w:rsidRPr="006B2811">
        <w:t xml:space="preserve">Інформаційне та навчально-методичне забезпечення: наукова бібліотека та читальні зали УжНУ; віртуальне навчальне середовище </w:t>
      </w:r>
      <w:proofErr w:type="spellStart"/>
      <w:r w:rsidRPr="006B2811">
        <w:t>Moodle</w:t>
      </w:r>
      <w:proofErr w:type="spellEnd"/>
      <w:r w:rsidRPr="006B2811">
        <w:t xml:space="preserve">; </w:t>
      </w:r>
      <w:proofErr w:type="spellStart"/>
      <w:r w:rsidRPr="006B2811">
        <w:t>Googl</w:t>
      </w:r>
      <w:proofErr w:type="spellEnd"/>
      <w:r w:rsidRPr="006B2811">
        <w:t xml:space="preserve"> </w:t>
      </w:r>
      <w:proofErr w:type="spellStart"/>
      <w:r w:rsidRPr="006B2811">
        <w:t>Meet</w:t>
      </w:r>
      <w:proofErr w:type="spellEnd"/>
      <w:r w:rsidRPr="006B2811">
        <w:t>.</w:t>
      </w:r>
    </w:p>
    <w:p w14:paraId="1E75F184" w14:textId="77777777" w:rsidR="009C47D7" w:rsidRPr="006B2811" w:rsidRDefault="009C47D7" w:rsidP="009C47D7">
      <w:pPr>
        <w:numPr>
          <w:ilvl w:val="0"/>
          <w:numId w:val="7"/>
        </w:numPr>
        <w:ind w:left="720"/>
        <w:jc w:val="both"/>
      </w:pPr>
      <w:r w:rsidRPr="006B2811">
        <w:t xml:space="preserve">Навчальні і </w:t>
      </w:r>
      <w:r>
        <w:t xml:space="preserve"> </w:t>
      </w:r>
      <w:r w:rsidRPr="006B2811">
        <w:t>робочі навчальні плани.</w:t>
      </w:r>
    </w:p>
    <w:p w14:paraId="2DBF0DC0" w14:textId="77777777" w:rsidR="009C47D7" w:rsidRPr="006B2811" w:rsidRDefault="009C47D7" w:rsidP="009C47D7">
      <w:pPr>
        <w:numPr>
          <w:ilvl w:val="0"/>
          <w:numId w:val="7"/>
        </w:numPr>
        <w:ind w:left="720"/>
        <w:jc w:val="both"/>
      </w:pPr>
      <w:r w:rsidRPr="006B2811">
        <w:t xml:space="preserve">Графіки </w:t>
      </w:r>
      <w:r>
        <w:t xml:space="preserve"> </w:t>
      </w:r>
      <w:r w:rsidRPr="006B2811">
        <w:t>навчального процесу.</w:t>
      </w:r>
    </w:p>
    <w:p w14:paraId="157F4C74" w14:textId="77777777" w:rsidR="009C47D7" w:rsidRPr="00EA4D0D" w:rsidRDefault="009C47D7" w:rsidP="009C47D7">
      <w:pPr>
        <w:ind w:left="644"/>
        <w:jc w:val="both"/>
      </w:pPr>
    </w:p>
    <w:p w14:paraId="4FA4BF7A" w14:textId="77777777" w:rsidR="009C47D7" w:rsidRPr="00DF51ED" w:rsidRDefault="009C47D7" w:rsidP="009C47D7">
      <w:pPr>
        <w:pStyle w:val="11"/>
        <w:spacing w:after="0" w:line="240" w:lineRule="auto"/>
        <w:ind w:left="644"/>
        <w:jc w:val="both"/>
        <w:rPr>
          <w:rFonts w:ascii="Times New Roman" w:hAnsi="Times New Roman"/>
          <w:sz w:val="24"/>
          <w:szCs w:val="24"/>
          <w:lang w:val="uk-UA"/>
        </w:rPr>
      </w:pPr>
    </w:p>
    <w:p w14:paraId="7E529424" w14:textId="77777777" w:rsidR="009C47D7" w:rsidRDefault="009C47D7" w:rsidP="009C47D7">
      <w:pPr>
        <w:shd w:val="clear" w:color="auto" w:fill="FFFFFF"/>
        <w:jc w:val="center"/>
        <w:rPr>
          <w:b/>
        </w:rPr>
      </w:pPr>
    </w:p>
    <w:p w14:paraId="410A2DB4" w14:textId="77777777" w:rsidR="009C47D7" w:rsidRPr="00A4737A" w:rsidRDefault="009C47D7" w:rsidP="009C47D7">
      <w:pPr>
        <w:shd w:val="clear" w:color="auto" w:fill="FFFFFF"/>
        <w:jc w:val="center"/>
        <w:rPr>
          <w:b/>
        </w:rPr>
      </w:pPr>
      <w:r>
        <w:rPr>
          <w:b/>
        </w:rPr>
        <w:t>8</w:t>
      </w:r>
      <w:r w:rsidRPr="00A4737A">
        <w:rPr>
          <w:b/>
        </w:rPr>
        <w:t>. </w:t>
      </w:r>
      <w:r>
        <w:rPr>
          <w:b/>
        </w:rPr>
        <w:t xml:space="preserve"> ВИКОРИСТАНІ  ТА  </w:t>
      </w:r>
      <w:r w:rsidRPr="00A4737A">
        <w:rPr>
          <w:b/>
        </w:rPr>
        <w:t>Р</w:t>
      </w:r>
      <w:r>
        <w:rPr>
          <w:b/>
        </w:rPr>
        <w:t>ЕКОМЕНДОВАНІ  ДЖЕРЕЛА ІНФОРМАЦІЇ</w:t>
      </w:r>
    </w:p>
    <w:p w14:paraId="3E881959" w14:textId="77777777" w:rsidR="009C47D7" w:rsidRDefault="009C47D7" w:rsidP="009C47D7">
      <w:pPr>
        <w:shd w:val="clear" w:color="auto" w:fill="FFFFFF"/>
        <w:jc w:val="center"/>
        <w:rPr>
          <w:b/>
          <w:bCs/>
          <w:spacing w:val="-6"/>
        </w:rPr>
      </w:pPr>
    </w:p>
    <w:p w14:paraId="064145B3" w14:textId="77777777" w:rsidR="009C47D7" w:rsidRPr="00A4737A" w:rsidRDefault="009C47D7" w:rsidP="009C47D7">
      <w:pPr>
        <w:shd w:val="clear" w:color="auto" w:fill="FFFFFF"/>
        <w:jc w:val="center"/>
        <w:rPr>
          <w:b/>
          <w:bCs/>
          <w:spacing w:val="-6"/>
        </w:rPr>
      </w:pPr>
      <w:r w:rsidRPr="00A4737A">
        <w:rPr>
          <w:b/>
          <w:bCs/>
          <w:spacing w:val="-6"/>
        </w:rPr>
        <w:t>Основна література</w:t>
      </w:r>
    </w:p>
    <w:p w14:paraId="111B99C1" w14:textId="77777777" w:rsidR="009C47D7" w:rsidRPr="0056057C" w:rsidRDefault="009C47D7" w:rsidP="009C47D7">
      <w:pPr>
        <w:jc w:val="both"/>
      </w:pPr>
    </w:p>
    <w:p w14:paraId="6AE63DA7" w14:textId="77777777" w:rsidR="009C47D7" w:rsidRPr="00030B03" w:rsidRDefault="009C47D7" w:rsidP="009C47D7">
      <w:pPr>
        <w:autoSpaceDE w:val="0"/>
        <w:autoSpaceDN w:val="0"/>
        <w:adjustRightInd w:val="0"/>
        <w:ind w:firstLine="709"/>
        <w:jc w:val="both"/>
      </w:pPr>
      <w:r>
        <w:t xml:space="preserve">1. </w:t>
      </w:r>
      <w:proofErr w:type="spellStart"/>
      <w:r w:rsidRPr="00030B03">
        <w:t>Дикань</w:t>
      </w:r>
      <w:proofErr w:type="spellEnd"/>
      <w:r w:rsidRPr="00030B03">
        <w:t xml:space="preserve"> В.Л. Стратегічне управління [текст]: навч</w:t>
      </w:r>
      <w:r>
        <w:t>альний</w:t>
      </w:r>
      <w:r w:rsidRPr="00030B03">
        <w:t xml:space="preserve"> посіб</w:t>
      </w:r>
      <w:r>
        <w:t xml:space="preserve">ник </w:t>
      </w:r>
      <w:r w:rsidRPr="00030B03">
        <w:t xml:space="preserve">/ В. Л. </w:t>
      </w:r>
      <w:proofErr w:type="spellStart"/>
      <w:r w:rsidRPr="00030B03">
        <w:t>Дикань</w:t>
      </w:r>
      <w:proofErr w:type="spellEnd"/>
      <w:r w:rsidRPr="00030B03">
        <w:t xml:space="preserve">, В. О. Зубенко, О. В. </w:t>
      </w:r>
      <w:proofErr w:type="spellStart"/>
      <w:r w:rsidRPr="00030B03">
        <w:t>Маковоз</w:t>
      </w:r>
      <w:proofErr w:type="spellEnd"/>
      <w:r w:rsidRPr="00030B03">
        <w:t xml:space="preserve">, І. В. </w:t>
      </w:r>
      <w:proofErr w:type="spellStart"/>
      <w:r w:rsidRPr="00030B03">
        <w:t>Токмакова</w:t>
      </w:r>
      <w:proofErr w:type="spellEnd"/>
      <w:r w:rsidRPr="00030B03">
        <w:t xml:space="preserve">, О. В. </w:t>
      </w:r>
      <w:proofErr w:type="spellStart"/>
      <w:r w:rsidRPr="00030B03">
        <w:t>Шраменко</w:t>
      </w:r>
      <w:proofErr w:type="spellEnd"/>
      <w:r w:rsidRPr="00030B03">
        <w:t xml:space="preserve"> – К.</w:t>
      </w:r>
      <w:r>
        <w:t xml:space="preserve"> </w:t>
      </w:r>
      <w:r w:rsidRPr="00030B03">
        <w:t>«Центр учбової літератури», 2013. – 272 с.</w:t>
      </w:r>
    </w:p>
    <w:p w14:paraId="1DD826E2" w14:textId="77777777" w:rsidR="009C47D7" w:rsidRDefault="009C47D7" w:rsidP="009C47D7">
      <w:pPr>
        <w:autoSpaceDE w:val="0"/>
        <w:autoSpaceDN w:val="0"/>
        <w:adjustRightInd w:val="0"/>
        <w:ind w:firstLine="709"/>
        <w:jc w:val="both"/>
      </w:pPr>
      <w:r>
        <w:t>2</w:t>
      </w:r>
      <w:r w:rsidRPr="00356284">
        <w:t xml:space="preserve">. </w:t>
      </w:r>
      <w:r w:rsidRPr="00DB2187">
        <w:t xml:space="preserve">Довгань Л.Є., </w:t>
      </w:r>
      <w:proofErr w:type="spellStart"/>
      <w:r w:rsidRPr="00DB2187">
        <w:t>Каракай</w:t>
      </w:r>
      <w:proofErr w:type="spellEnd"/>
      <w:r w:rsidRPr="00DB2187">
        <w:t xml:space="preserve"> Ю.В., Артеменко Л.П. Стратегічне управління: Навчальний посібник. – К.: Центр учбової літератури, 2019. – 440 с. – ISBN 978-966-364-903-0.</w:t>
      </w:r>
    </w:p>
    <w:p w14:paraId="08585F48" w14:textId="77777777" w:rsidR="009C47D7" w:rsidRDefault="009C47D7" w:rsidP="009C47D7">
      <w:pPr>
        <w:autoSpaceDE w:val="0"/>
        <w:autoSpaceDN w:val="0"/>
        <w:adjustRightInd w:val="0"/>
        <w:ind w:firstLine="709"/>
        <w:jc w:val="both"/>
      </w:pPr>
      <w:r>
        <w:t xml:space="preserve">3. </w:t>
      </w:r>
      <w:r w:rsidRPr="00DB2187">
        <w:t xml:space="preserve">Стратегічне управління: навчальний посібник для студентів вищих навчальних закладів / [О.М. Тищенко ... [та ін.]; Міністерство освіти і науки України, </w:t>
      </w:r>
      <w:proofErr w:type="spellStart"/>
      <w:r w:rsidRPr="00DB2187">
        <w:t>Нац</w:t>
      </w:r>
      <w:proofErr w:type="spellEnd"/>
      <w:r w:rsidRPr="00DB2187">
        <w:t xml:space="preserve">. фармацевтичний університет, Харківський </w:t>
      </w:r>
      <w:proofErr w:type="spellStart"/>
      <w:r w:rsidRPr="00DB2187">
        <w:t>нац</w:t>
      </w:r>
      <w:proofErr w:type="spellEnd"/>
      <w:r w:rsidRPr="00DB2187">
        <w:t>. автомобільно-дорожній університет. - Харків: ХНАДУ, 2016. - 252 с.</w:t>
      </w:r>
    </w:p>
    <w:p w14:paraId="414C02F4" w14:textId="77777777" w:rsidR="009C47D7" w:rsidRDefault="009C47D7" w:rsidP="009C47D7">
      <w:pPr>
        <w:autoSpaceDE w:val="0"/>
        <w:autoSpaceDN w:val="0"/>
        <w:adjustRightInd w:val="0"/>
        <w:ind w:firstLine="709"/>
        <w:jc w:val="both"/>
      </w:pPr>
      <w:r>
        <w:t xml:space="preserve">4. </w:t>
      </w:r>
      <w:r w:rsidRPr="00D83C02">
        <w:t>Краснокутська Н.С. Стратегічне управління: навчальний посібник для студентів економічних спеціальностей / Н.С. Краснокутська, І.А. Кабанець – Харків: НТУ «ХПІ»,</w:t>
      </w:r>
      <w:r w:rsidRPr="000326CB">
        <w:br/>
      </w:r>
      <w:r w:rsidRPr="00D83C02">
        <w:t>2017. – 460 с.</w:t>
      </w:r>
    </w:p>
    <w:p w14:paraId="1C1A3484" w14:textId="77777777" w:rsidR="009C47D7" w:rsidRDefault="009C47D7" w:rsidP="009C47D7">
      <w:pPr>
        <w:autoSpaceDE w:val="0"/>
        <w:autoSpaceDN w:val="0"/>
        <w:adjustRightInd w:val="0"/>
        <w:ind w:firstLine="709"/>
        <w:jc w:val="both"/>
      </w:pPr>
      <w:r>
        <w:t xml:space="preserve">5. </w:t>
      </w:r>
      <w:r w:rsidRPr="00DB2187">
        <w:t xml:space="preserve">Прокопенко О.В. Стратегічне управління системною стійкістю національної інноваційної системи: колективна монографія / О.В. Прокопенко [та 13 інших]; за загальною редакцією О.В. Прокопенко, В.А. </w:t>
      </w:r>
      <w:proofErr w:type="spellStart"/>
      <w:r w:rsidRPr="00DB2187">
        <w:t>Омельяненка</w:t>
      </w:r>
      <w:proofErr w:type="spellEnd"/>
      <w:r w:rsidRPr="00DB2187">
        <w:t xml:space="preserve">. - Суми: </w:t>
      </w:r>
      <w:proofErr w:type="spellStart"/>
      <w:r w:rsidRPr="00DB2187">
        <w:t>Триторія</w:t>
      </w:r>
      <w:proofErr w:type="spellEnd"/>
      <w:r w:rsidRPr="00DB2187">
        <w:t xml:space="preserve">, 2019. - 222 с. </w:t>
      </w:r>
    </w:p>
    <w:p w14:paraId="345D78AE" w14:textId="77777777" w:rsidR="009C47D7" w:rsidRPr="00356284" w:rsidRDefault="009C47D7" w:rsidP="009C47D7">
      <w:pPr>
        <w:autoSpaceDE w:val="0"/>
        <w:autoSpaceDN w:val="0"/>
        <w:adjustRightInd w:val="0"/>
        <w:ind w:firstLine="709"/>
        <w:jc w:val="both"/>
      </w:pPr>
      <w:r>
        <w:t xml:space="preserve">6. </w:t>
      </w:r>
      <w:r w:rsidRPr="00DB2187">
        <w:t xml:space="preserve">Стратегічне управління: конспект лекцій. Навчальний посібник [Електронний ресурс]: навчальний наочний посібник для студентів, які навчаються за спеціальністю 073 «Менеджмент», спеціалізацією «Менеджмент і бізнес адміністрування» / КПІ ім. Ігоря Сікорського; уклад. Л. П. Артеменко. – Електронні текстові дані (1 файл: 17,2 </w:t>
      </w:r>
      <w:proofErr w:type="spellStart"/>
      <w:r w:rsidRPr="00DB2187">
        <w:t>Мбайт</w:t>
      </w:r>
      <w:proofErr w:type="spellEnd"/>
      <w:r w:rsidRPr="00DB2187">
        <w:t>). – Київ: КПІ ім. Ігоря Сікорського, 2021. – 342 с. </w:t>
      </w:r>
    </w:p>
    <w:p w14:paraId="00EB850E" w14:textId="77777777" w:rsidR="009C47D7" w:rsidRPr="00C57397" w:rsidRDefault="009C47D7" w:rsidP="009C47D7">
      <w:pPr>
        <w:autoSpaceDE w:val="0"/>
        <w:autoSpaceDN w:val="0"/>
        <w:adjustRightInd w:val="0"/>
        <w:ind w:firstLine="709"/>
        <w:jc w:val="both"/>
      </w:pPr>
      <w:r>
        <w:t xml:space="preserve">7. </w:t>
      </w:r>
      <w:proofErr w:type="spellStart"/>
      <w:r w:rsidRPr="00C57397">
        <w:t>Сумець</w:t>
      </w:r>
      <w:proofErr w:type="spellEnd"/>
      <w:r w:rsidRPr="00C57397">
        <w:t xml:space="preserve"> О. М. Стратегічний менеджмент: підручник / О. М. </w:t>
      </w:r>
      <w:proofErr w:type="spellStart"/>
      <w:r w:rsidRPr="00C57397">
        <w:t>Сумець</w:t>
      </w:r>
      <w:proofErr w:type="spellEnd"/>
      <w:r w:rsidRPr="00C57397">
        <w:t xml:space="preserve">; МВС України, Харків. </w:t>
      </w:r>
      <w:proofErr w:type="spellStart"/>
      <w:r w:rsidRPr="00C57397">
        <w:t>нац</w:t>
      </w:r>
      <w:proofErr w:type="spellEnd"/>
      <w:r w:rsidRPr="00C57397">
        <w:t xml:space="preserve">. ун-т </w:t>
      </w:r>
      <w:proofErr w:type="spellStart"/>
      <w:r w:rsidRPr="00C57397">
        <w:t>внутр</w:t>
      </w:r>
      <w:proofErr w:type="spellEnd"/>
      <w:r w:rsidRPr="00C57397">
        <w:t xml:space="preserve">. справ, </w:t>
      </w:r>
      <w:proofErr w:type="spellStart"/>
      <w:r w:rsidRPr="00C57397">
        <w:t>Кременч</w:t>
      </w:r>
      <w:proofErr w:type="spellEnd"/>
      <w:r w:rsidRPr="00C57397">
        <w:t xml:space="preserve">. </w:t>
      </w:r>
      <w:proofErr w:type="spellStart"/>
      <w:r w:rsidRPr="00C57397">
        <w:t>льот</w:t>
      </w:r>
      <w:proofErr w:type="spellEnd"/>
      <w:r w:rsidRPr="00C57397">
        <w:t>. коледж. – Харків : ХНУВС, 2021. – 208 с.</w:t>
      </w:r>
    </w:p>
    <w:p w14:paraId="665C1564" w14:textId="77777777" w:rsidR="009C47D7" w:rsidRDefault="009C47D7" w:rsidP="009C47D7">
      <w:pPr>
        <w:autoSpaceDE w:val="0"/>
        <w:autoSpaceDN w:val="0"/>
        <w:adjustRightInd w:val="0"/>
        <w:ind w:firstLine="709"/>
        <w:jc w:val="both"/>
      </w:pPr>
    </w:p>
    <w:p w14:paraId="75AD9D14" w14:textId="77777777" w:rsidR="009C47D7" w:rsidRPr="00A4737A" w:rsidRDefault="009C47D7" w:rsidP="009C47D7">
      <w:pPr>
        <w:shd w:val="clear" w:color="auto" w:fill="FFFFFF"/>
        <w:jc w:val="center"/>
        <w:rPr>
          <w:b/>
          <w:bCs/>
          <w:spacing w:val="-6"/>
        </w:rPr>
      </w:pPr>
      <w:r>
        <w:rPr>
          <w:b/>
          <w:bCs/>
          <w:spacing w:val="-6"/>
        </w:rPr>
        <w:t>Додаткова</w:t>
      </w:r>
      <w:r w:rsidRPr="00A4737A">
        <w:rPr>
          <w:b/>
          <w:bCs/>
          <w:spacing w:val="-6"/>
        </w:rPr>
        <w:t xml:space="preserve"> література</w:t>
      </w:r>
    </w:p>
    <w:p w14:paraId="20700852" w14:textId="77777777" w:rsidR="009C47D7" w:rsidRDefault="009C47D7" w:rsidP="009C47D7">
      <w:pPr>
        <w:autoSpaceDE w:val="0"/>
        <w:autoSpaceDN w:val="0"/>
        <w:adjustRightInd w:val="0"/>
        <w:ind w:firstLine="709"/>
        <w:jc w:val="both"/>
      </w:pPr>
    </w:p>
    <w:p w14:paraId="04FBF59A" w14:textId="77777777" w:rsidR="009C47D7" w:rsidRDefault="009C47D7" w:rsidP="009C47D7">
      <w:pPr>
        <w:autoSpaceDE w:val="0"/>
        <w:autoSpaceDN w:val="0"/>
        <w:adjustRightInd w:val="0"/>
        <w:ind w:firstLine="709"/>
        <w:jc w:val="both"/>
      </w:pPr>
      <w:r w:rsidRPr="00DB2187">
        <w:t xml:space="preserve"> </w:t>
      </w:r>
      <w:r>
        <w:t>1</w:t>
      </w:r>
      <w:r w:rsidRPr="00DB2187">
        <w:t xml:space="preserve">. Менеджмент-освіта для бакалаврів: практикум у 2 т./ В.В. Дергачова, Л.М. Шульгіна, Довгань Л.Є. та ін. - Довгань Л.Є., Артеменко Л.П. Стратегічне управління підприємством. Р. 5. – Т.1. – К.: НТУУ «КПІ», 2014. – 412 с. - С. 267 - 347. </w:t>
      </w:r>
    </w:p>
    <w:p w14:paraId="5109D72E" w14:textId="77777777" w:rsidR="009C47D7" w:rsidRDefault="009C47D7" w:rsidP="009C47D7">
      <w:pPr>
        <w:autoSpaceDE w:val="0"/>
        <w:autoSpaceDN w:val="0"/>
        <w:adjustRightInd w:val="0"/>
        <w:ind w:firstLine="709"/>
        <w:jc w:val="both"/>
      </w:pPr>
      <w:r>
        <w:t>2</w:t>
      </w:r>
      <w:r w:rsidRPr="00DB2187">
        <w:t xml:space="preserve">. </w:t>
      </w:r>
      <w:proofErr w:type="spellStart"/>
      <w:r w:rsidRPr="00DB2187">
        <w:t>Балан</w:t>
      </w:r>
      <w:proofErr w:type="spellEnd"/>
      <w:r w:rsidRPr="00DB2187">
        <w:t xml:space="preserve"> В.Г. Стратегічне управління. Методи портфельного аналізу: навчальний посібник / В.Г. </w:t>
      </w:r>
      <w:proofErr w:type="spellStart"/>
      <w:r w:rsidRPr="00DB2187">
        <w:t>Балан</w:t>
      </w:r>
      <w:proofErr w:type="spellEnd"/>
      <w:r w:rsidRPr="00DB2187">
        <w:t xml:space="preserve">. - Київ: Наукова столиця, 2018. - 200 с. </w:t>
      </w:r>
    </w:p>
    <w:p w14:paraId="0190EF6F" w14:textId="77777777" w:rsidR="009C47D7" w:rsidRDefault="009C47D7" w:rsidP="009C47D7">
      <w:pPr>
        <w:autoSpaceDE w:val="0"/>
        <w:autoSpaceDN w:val="0"/>
        <w:adjustRightInd w:val="0"/>
        <w:ind w:firstLine="709"/>
        <w:jc w:val="both"/>
      </w:pPr>
      <w:r>
        <w:t>3</w:t>
      </w:r>
      <w:r w:rsidRPr="00DB2187">
        <w:t xml:space="preserve">. </w:t>
      </w:r>
      <w:proofErr w:type="spellStart"/>
      <w:r w:rsidRPr="00DB2187">
        <w:t>Кушлик</w:t>
      </w:r>
      <w:proofErr w:type="spellEnd"/>
      <w:r w:rsidRPr="00DB2187">
        <w:t xml:space="preserve"> О.Ю. Стратегічне управління: навчальний посібник / О.Ю. </w:t>
      </w:r>
      <w:proofErr w:type="spellStart"/>
      <w:r w:rsidRPr="00DB2187">
        <w:t>Кушлик</w:t>
      </w:r>
      <w:proofErr w:type="spellEnd"/>
      <w:r w:rsidRPr="00DB2187">
        <w:t xml:space="preserve">, Г.С. Степанюк ; Міністерство освіти і науки України, Івано-Франківський національний технічний університет нафти і газу, Кафедра менеджменту і адміністрування. </w:t>
      </w:r>
      <w:r>
        <w:t>–</w:t>
      </w:r>
      <w:r w:rsidRPr="00DB2187">
        <w:t xml:space="preserve"> Івано</w:t>
      </w:r>
      <w:r>
        <w:t xml:space="preserve"> - </w:t>
      </w:r>
      <w:r w:rsidRPr="00DB2187">
        <w:t>Франківськ : ІФНТУНГ, 2018. - 235 с.</w:t>
      </w:r>
    </w:p>
    <w:p w14:paraId="303E2222" w14:textId="77777777" w:rsidR="009C47D7" w:rsidRDefault="009C47D7" w:rsidP="009C47D7">
      <w:pPr>
        <w:autoSpaceDE w:val="0"/>
        <w:autoSpaceDN w:val="0"/>
        <w:adjustRightInd w:val="0"/>
        <w:ind w:firstLine="709"/>
        <w:jc w:val="both"/>
      </w:pPr>
      <w:r>
        <w:t>4</w:t>
      </w:r>
      <w:r w:rsidRPr="00DB2187">
        <w:t xml:space="preserve">. </w:t>
      </w:r>
      <w:proofErr w:type="spellStart"/>
      <w:r w:rsidRPr="00DB2187">
        <w:t>Рябцев</w:t>
      </w:r>
      <w:proofErr w:type="spellEnd"/>
      <w:r w:rsidRPr="00DB2187">
        <w:t xml:space="preserve"> Г. Л. Основи стратегічного планування: </w:t>
      </w:r>
      <w:r w:rsidRPr="00D83C02">
        <w:t xml:space="preserve">навчальний посібник </w:t>
      </w:r>
      <w:r w:rsidRPr="00DB2187">
        <w:t xml:space="preserve">для слухачів заочно-дистанційної форми навчання / Г.Л. </w:t>
      </w:r>
      <w:proofErr w:type="spellStart"/>
      <w:r w:rsidRPr="00DB2187">
        <w:t>Рябцев</w:t>
      </w:r>
      <w:proofErr w:type="spellEnd"/>
      <w:r w:rsidRPr="00DB2187">
        <w:t xml:space="preserve">; </w:t>
      </w:r>
      <w:proofErr w:type="spellStart"/>
      <w:r w:rsidRPr="00DB2187">
        <w:t>Нац</w:t>
      </w:r>
      <w:proofErr w:type="spellEnd"/>
      <w:r w:rsidRPr="00DB2187">
        <w:t xml:space="preserve">. академія </w:t>
      </w:r>
      <w:proofErr w:type="spellStart"/>
      <w:r w:rsidRPr="00DB2187">
        <w:t>держ</w:t>
      </w:r>
      <w:proofErr w:type="spellEnd"/>
      <w:r w:rsidRPr="00DB2187">
        <w:t xml:space="preserve">. управління при Президентові України. - Київ: </w:t>
      </w:r>
      <w:proofErr w:type="spellStart"/>
      <w:r w:rsidRPr="00DB2187">
        <w:t>Псіхєя</w:t>
      </w:r>
      <w:proofErr w:type="spellEnd"/>
      <w:r w:rsidRPr="00DB2187">
        <w:t>, 2015. - 71 с.</w:t>
      </w:r>
    </w:p>
    <w:p w14:paraId="5AB03DA8" w14:textId="77777777" w:rsidR="009C47D7" w:rsidRDefault="009C47D7" w:rsidP="009C47D7">
      <w:pPr>
        <w:autoSpaceDE w:val="0"/>
        <w:autoSpaceDN w:val="0"/>
        <w:adjustRightInd w:val="0"/>
        <w:ind w:firstLine="709"/>
        <w:jc w:val="both"/>
      </w:pPr>
      <w:r w:rsidRPr="00DB2187">
        <w:t xml:space="preserve"> </w:t>
      </w:r>
      <w:r>
        <w:t>5</w:t>
      </w:r>
      <w:r w:rsidRPr="00DB2187">
        <w:t xml:space="preserve">. Чухрай Н. І. Стратегічне управління інноваційним розвитком підприємства: підручник / Н.І. Чухрай, О.П. </w:t>
      </w:r>
      <w:proofErr w:type="spellStart"/>
      <w:r w:rsidRPr="00DB2187">
        <w:t>Просович</w:t>
      </w:r>
      <w:proofErr w:type="spellEnd"/>
      <w:r w:rsidRPr="00DB2187">
        <w:t xml:space="preserve">; Міністерство освіти і науки України, Національний університет "Львівська політехніка". - Львів: Львівська політехніка, 2015. - 497 с. </w:t>
      </w:r>
    </w:p>
    <w:p w14:paraId="363A2A10" w14:textId="77777777" w:rsidR="009C47D7" w:rsidRPr="00356284" w:rsidRDefault="009C47D7" w:rsidP="009C47D7">
      <w:pPr>
        <w:autoSpaceDE w:val="0"/>
        <w:autoSpaceDN w:val="0"/>
        <w:adjustRightInd w:val="0"/>
        <w:ind w:firstLine="709"/>
        <w:jc w:val="both"/>
      </w:pPr>
      <w:r>
        <w:lastRenderedPageBreak/>
        <w:t>6</w:t>
      </w:r>
      <w:r w:rsidRPr="00356284">
        <w:t xml:space="preserve">.  </w:t>
      </w:r>
      <w:proofErr w:type="spellStart"/>
      <w:r w:rsidRPr="00356284">
        <w:t>Любанова</w:t>
      </w:r>
      <w:proofErr w:type="spellEnd"/>
      <w:r w:rsidRPr="00356284">
        <w:t xml:space="preserve"> Т.П. Стратегічне планування на підприємстві [Текст]: </w:t>
      </w:r>
      <w:proofErr w:type="spellStart"/>
      <w:r w:rsidRPr="00356284">
        <w:t>навч</w:t>
      </w:r>
      <w:proofErr w:type="spellEnd"/>
      <w:r w:rsidRPr="00356284">
        <w:t xml:space="preserve">. </w:t>
      </w:r>
      <w:proofErr w:type="spellStart"/>
      <w:r w:rsidRPr="00356284">
        <w:t>посіб</w:t>
      </w:r>
      <w:proofErr w:type="spellEnd"/>
      <w:r w:rsidRPr="00356284">
        <w:t xml:space="preserve">./ Т.П. </w:t>
      </w:r>
      <w:proofErr w:type="spellStart"/>
      <w:r w:rsidRPr="00356284">
        <w:t>Любанова</w:t>
      </w:r>
      <w:proofErr w:type="spellEnd"/>
      <w:r w:rsidRPr="00356284">
        <w:t xml:space="preserve">, Л.В. </w:t>
      </w:r>
      <w:proofErr w:type="spellStart"/>
      <w:r w:rsidRPr="00356284">
        <w:t>Мясоедова</w:t>
      </w:r>
      <w:proofErr w:type="spellEnd"/>
      <w:r w:rsidRPr="00356284">
        <w:t xml:space="preserve">, Ю.А. </w:t>
      </w:r>
      <w:proofErr w:type="spellStart"/>
      <w:r w:rsidRPr="00356284">
        <w:t>Олейникова</w:t>
      </w:r>
      <w:proofErr w:type="spellEnd"/>
      <w:r w:rsidRPr="00356284">
        <w:t>. — Март, 2009. —400 с.</w:t>
      </w:r>
    </w:p>
    <w:p w14:paraId="706C89AB" w14:textId="77777777" w:rsidR="009C47D7" w:rsidRDefault="009C47D7" w:rsidP="009C47D7">
      <w:pPr>
        <w:autoSpaceDE w:val="0"/>
        <w:autoSpaceDN w:val="0"/>
        <w:adjustRightInd w:val="0"/>
        <w:ind w:firstLine="709"/>
        <w:jc w:val="both"/>
      </w:pPr>
      <w:r>
        <w:t>7</w:t>
      </w:r>
      <w:r w:rsidRPr="00356284">
        <w:t xml:space="preserve">. Нємцов В.Д. Стратегічний менеджмент [Текст]: </w:t>
      </w:r>
      <w:proofErr w:type="spellStart"/>
      <w:r w:rsidRPr="00356284">
        <w:t>навч</w:t>
      </w:r>
      <w:proofErr w:type="spellEnd"/>
      <w:r w:rsidRPr="00356284">
        <w:t xml:space="preserve">. </w:t>
      </w:r>
      <w:proofErr w:type="spellStart"/>
      <w:r w:rsidRPr="00356284">
        <w:t>посіб</w:t>
      </w:r>
      <w:proofErr w:type="spellEnd"/>
      <w:r w:rsidRPr="00356284">
        <w:t>./ В.Д. Немцов, Л.Є. Довгань. — К.: КПІ, 2001. — 557 с.</w:t>
      </w:r>
    </w:p>
    <w:p w14:paraId="0EEA4781" w14:textId="77777777" w:rsidR="009C47D7" w:rsidRPr="00356284" w:rsidRDefault="009C47D7" w:rsidP="009C47D7">
      <w:pPr>
        <w:autoSpaceDE w:val="0"/>
        <w:autoSpaceDN w:val="0"/>
        <w:adjustRightInd w:val="0"/>
        <w:ind w:firstLine="709"/>
        <w:jc w:val="both"/>
      </w:pPr>
      <w:r>
        <w:t>8</w:t>
      </w:r>
      <w:r w:rsidRPr="00356284">
        <w:t xml:space="preserve">. </w:t>
      </w:r>
      <w:proofErr w:type="spellStart"/>
      <w:r w:rsidRPr="00356284">
        <w:t>Шершньова</w:t>
      </w:r>
      <w:proofErr w:type="spellEnd"/>
      <w:r w:rsidRPr="00356284">
        <w:t xml:space="preserve"> З.Є. Стратегічне управління [Текст]: </w:t>
      </w:r>
      <w:proofErr w:type="spellStart"/>
      <w:r w:rsidRPr="00356284">
        <w:t>навч</w:t>
      </w:r>
      <w:proofErr w:type="spellEnd"/>
      <w:r w:rsidRPr="00356284">
        <w:t xml:space="preserve">. посібник/ З.Є. </w:t>
      </w:r>
      <w:proofErr w:type="spellStart"/>
      <w:r w:rsidRPr="00356284">
        <w:t>Шершньова</w:t>
      </w:r>
      <w:proofErr w:type="spellEnd"/>
      <w:r w:rsidRPr="00356284">
        <w:t xml:space="preserve">, С.В. </w:t>
      </w:r>
      <w:proofErr w:type="spellStart"/>
      <w:r w:rsidRPr="00356284">
        <w:t>Оборська</w:t>
      </w:r>
      <w:proofErr w:type="spellEnd"/>
      <w:r w:rsidRPr="00356284">
        <w:t>. — К.: КНЕУ, 1999. — 384 с.</w:t>
      </w:r>
    </w:p>
    <w:p w14:paraId="4CC5E65F" w14:textId="77777777" w:rsidR="009C47D7" w:rsidRDefault="009C47D7" w:rsidP="009C47D7">
      <w:pPr>
        <w:autoSpaceDE w:val="0"/>
        <w:autoSpaceDN w:val="0"/>
        <w:adjustRightInd w:val="0"/>
        <w:ind w:firstLine="709"/>
        <w:jc w:val="both"/>
      </w:pPr>
      <w:r>
        <w:t>9</w:t>
      </w:r>
      <w:r w:rsidRPr="00356284">
        <w:t xml:space="preserve">. </w:t>
      </w:r>
      <w:proofErr w:type="spellStart"/>
      <w:r w:rsidRPr="00356284">
        <w:t>Шершньова</w:t>
      </w:r>
      <w:proofErr w:type="spellEnd"/>
      <w:r w:rsidRPr="00356284">
        <w:t xml:space="preserve"> З.Є. Стратегічне управління [Текст] — підручник / З.Є. </w:t>
      </w:r>
      <w:proofErr w:type="spellStart"/>
      <w:r w:rsidRPr="00356284">
        <w:t>Шершньова</w:t>
      </w:r>
      <w:proofErr w:type="spellEnd"/>
      <w:r w:rsidRPr="00356284">
        <w:t xml:space="preserve">. — 2-ге  вид., перероб. і </w:t>
      </w:r>
      <w:proofErr w:type="spellStart"/>
      <w:r w:rsidRPr="00356284">
        <w:t>доп</w:t>
      </w:r>
      <w:proofErr w:type="spellEnd"/>
      <w:r w:rsidRPr="00356284">
        <w:t>. — К.: КНЕУ, 2004. — 699 с.</w:t>
      </w:r>
    </w:p>
    <w:p w14:paraId="5F23A16D" w14:textId="77777777" w:rsidR="009C47D7" w:rsidRDefault="009C47D7" w:rsidP="009C47D7">
      <w:pPr>
        <w:autoSpaceDE w:val="0"/>
        <w:autoSpaceDN w:val="0"/>
        <w:adjustRightInd w:val="0"/>
        <w:ind w:firstLine="709"/>
        <w:jc w:val="both"/>
      </w:pPr>
      <w:r w:rsidRPr="00DB2187">
        <w:t>1</w:t>
      </w:r>
      <w:r>
        <w:t>0</w:t>
      </w:r>
      <w:r w:rsidRPr="00DB2187">
        <w:t xml:space="preserve">. Коваленко І.В. - Сучасні методи конкурентної боротьби у стратегії розвитку фірм Європейські перспективи № 11, 2013. 1. </w:t>
      </w:r>
    </w:p>
    <w:p w14:paraId="74F4C768" w14:textId="77777777" w:rsidR="009C47D7" w:rsidRDefault="009C47D7" w:rsidP="009C47D7">
      <w:pPr>
        <w:autoSpaceDE w:val="0"/>
        <w:autoSpaceDN w:val="0"/>
        <w:adjustRightInd w:val="0"/>
        <w:ind w:firstLine="709"/>
        <w:jc w:val="both"/>
      </w:pPr>
      <w:r>
        <w:t xml:space="preserve">11. </w:t>
      </w:r>
      <w:r w:rsidRPr="003D176D">
        <w:t xml:space="preserve">Довгань Л. Є., </w:t>
      </w:r>
      <w:proofErr w:type="spellStart"/>
      <w:r w:rsidRPr="003D176D">
        <w:t>Каракай</w:t>
      </w:r>
      <w:proofErr w:type="spellEnd"/>
      <w:r w:rsidRPr="003D176D">
        <w:t xml:space="preserve"> Ю. В., Артеменко Л. П.</w:t>
      </w:r>
      <w:r>
        <w:t xml:space="preserve"> </w:t>
      </w:r>
      <w:r w:rsidRPr="003D176D">
        <w:t xml:space="preserve">Стратегічне управління. </w:t>
      </w:r>
      <w:r>
        <w:t>Н</w:t>
      </w:r>
      <w:r w:rsidRPr="00D83C02">
        <w:t xml:space="preserve">авчальний посібник </w:t>
      </w:r>
      <w:r w:rsidRPr="003D176D">
        <w:t>2ге вид.– К.: Центр учбової літератури,</w:t>
      </w:r>
      <w:r>
        <w:t xml:space="preserve"> </w:t>
      </w:r>
      <w:r w:rsidRPr="003D176D">
        <w:t>2011. – 440 с.</w:t>
      </w:r>
    </w:p>
    <w:p w14:paraId="6D92E7CD" w14:textId="77777777" w:rsidR="009C47D7" w:rsidRPr="00912428" w:rsidRDefault="009C47D7" w:rsidP="009C47D7">
      <w:pPr>
        <w:autoSpaceDE w:val="0"/>
        <w:autoSpaceDN w:val="0"/>
        <w:adjustRightInd w:val="0"/>
        <w:ind w:firstLine="709"/>
        <w:jc w:val="both"/>
      </w:pPr>
      <w:r>
        <w:t xml:space="preserve">12. </w:t>
      </w:r>
      <w:r w:rsidRPr="00912428">
        <w:t xml:space="preserve">Стратегічний менеджмент. [текст] </w:t>
      </w:r>
      <w:r w:rsidRPr="00D83C02">
        <w:t xml:space="preserve">навчальний посібник </w:t>
      </w:r>
      <w:r w:rsidRPr="00912428">
        <w:t xml:space="preserve">/ За </w:t>
      </w:r>
      <w:proofErr w:type="spellStart"/>
      <w:r w:rsidRPr="00912428">
        <w:t>заг</w:t>
      </w:r>
      <w:proofErr w:type="spellEnd"/>
      <w:r w:rsidRPr="00912428">
        <w:t>. ред. Бутка М. П. [М.П.</w:t>
      </w:r>
      <w:r>
        <w:t xml:space="preserve"> </w:t>
      </w:r>
      <w:r w:rsidRPr="00912428">
        <w:t>Бутко, М.Ю.</w:t>
      </w:r>
      <w:r>
        <w:t xml:space="preserve"> </w:t>
      </w:r>
      <w:proofErr w:type="spellStart"/>
      <w:r w:rsidRPr="00912428">
        <w:t>Дітковська</w:t>
      </w:r>
      <w:proofErr w:type="spellEnd"/>
      <w:r w:rsidRPr="00912428">
        <w:t>, С.М.</w:t>
      </w:r>
      <w:r>
        <w:t xml:space="preserve"> </w:t>
      </w:r>
      <w:r w:rsidRPr="00912428">
        <w:t>Задорожна та ін.] – К.: «Центр учбової літератури», 2016. – 376 с.</w:t>
      </w:r>
    </w:p>
    <w:p w14:paraId="37D3899A" w14:textId="77777777" w:rsidR="009C47D7" w:rsidRDefault="009C47D7" w:rsidP="009C47D7">
      <w:pPr>
        <w:autoSpaceDE w:val="0"/>
        <w:autoSpaceDN w:val="0"/>
        <w:adjustRightInd w:val="0"/>
        <w:ind w:firstLine="709"/>
        <w:jc w:val="both"/>
      </w:pPr>
      <w:r>
        <w:t>13</w:t>
      </w:r>
      <w:r w:rsidRPr="00DB2187">
        <w:t xml:space="preserve">. Москаленко В.В. Моделі та методи стратегічного управління розвитком підприємства: монографія / В.В. Москаленко, М.Д. </w:t>
      </w:r>
      <w:proofErr w:type="spellStart"/>
      <w:r w:rsidRPr="00DB2187">
        <w:t>Годлевський</w:t>
      </w:r>
      <w:proofErr w:type="spellEnd"/>
      <w:r w:rsidRPr="00DB2187">
        <w:t xml:space="preserve">; Міністерство освіти і науки України, Національний технічний університет "Харківський політехнічний інститут". - Харків: Точка, 2018. - 207 с. </w:t>
      </w:r>
    </w:p>
    <w:p w14:paraId="4952A299" w14:textId="77777777" w:rsidR="009C47D7" w:rsidRDefault="009C47D7" w:rsidP="009C47D7">
      <w:pPr>
        <w:autoSpaceDE w:val="0"/>
        <w:autoSpaceDN w:val="0"/>
        <w:adjustRightInd w:val="0"/>
        <w:ind w:firstLine="709"/>
        <w:jc w:val="both"/>
      </w:pPr>
      <w:r w:rsidRPr="00DB2187">
        <w:t>1</w:t>
      </w:r>
      <w:r>
        <w:t>4</w:t>
      </w:r>
      <w:r w:rsidRPr="00DB2187">
        <w:t xml:space="preserve">. Артеменко Л.П. Конкурентоспроможність України в четвертій індустріальній революції // Побудова інформаційного суспільства: ресурси і технології: матеріали XVIІІ Міжнародної науково-практичної конференції, Київ, 19-20 вересня 2019 р. [Електронний ресурс] / МОН України, </w:t>
      </w:r>
      <w:proofErr w:type="spellStart"/>
      <w:r w:rsidRPr="00DB2187">
        <w:t>УкрІНТЕІ</w:t>
      </w:r>
      <w:proofErr w:type="spellEnd"/>
      <w:r w:rsidRPr="00DB2187">
        <w:t xml:space="preserve"> [ та ін.]. – Київ: </w:t>
      </w:r>
      <w:proofErr w:type="spellStart"/>
      <w:r w:rsidRPr="00DB2187">
        <w:t>УкрІНТЕІ</w:t>
      </w:r>
      <w:proofErr w:type="spellEnd"/>
      <w:r w:rsidRPr="00DB2187">
        <w:t xml:space="preserve">, 2019. – с. 72-75 (ISBN 978-966-479-104-2) </w:t>
      </w:r>
    </w:p>
    <w:p w14:paraId="0234B6A1" w14:textId="77777777" w:rsidR="009C47D7" w:rsidRDefault="009C47D7" w:rsidP="009C47D7">
      <w:pPr>
        <w:autoSpaceDE w:val="0"/>
        <w:autoSpaceDN w:val="0"/>
        <w:adjustRightInd w:val="0"/>
        <w:ind w:firstLine="709"/>
        <w:jc w:val="both"/>
      </w:pPr>
      <w:r>
        <w:t>15</w:t>
      </w:r>
      <w:r w:rsidRPr="00DB2187">
        <w:t xml:space="preserve">. Артеменко Л. П., </w:t>
      </w:r>
      <w:proofErr w:type="spellStart"/>
      <w:r w:rsidRPr="00DB2187">
        <w:t>Маленко</w:t>
      </w:r>
      <w:proofErr w:type="spellEnd"/>
      <w:r w:rsidRPr="00DB2187">
        <w:t xml:space="preserve"> М.П. Інструменти та засоби реалізації політики забезпечення конкурентних переваг підприємства // V Всеукраїнської науково-практичної конференції “Глобалізація напрямів формування промислового потенціалу в умовах постіндустріальних трансформацій”</w:t>
      </w:r>
      <w:r>
        <w:t xml:space="preserve"> </w:t>
      </w:r>
      <w:r w:rsidRPr="00DB2187">
        <w:t xml:space="preserve">18 грудня 2019 м. Київ </w:t>
      </w:r>
      <w:hyperlink r:id="rId5" w:history="1">
        <w:r w:rsidRPr="00D33F1A">
          <w:rPr>
            <w:rStyle w:val="a9"/>
          </w:rPr>
          <w:t>http://ktpe-conf.kpi.ua/v2019/paper/view/19195</w:t>
        </w:r>
      </w:hyperlink>
    </w:p>
    <w:p w14:paraId="3B4EF94F" w14:textId="77777777" w:rsidR="009C47D7" w:rsidRDefault="009C47D7" w:rsidP="009C47D7">
      <w:pPr>
        <w:autoSpaceDE w:val="0"/>
        <w:autoSpaceDN w:val="0"/>
        <w:adjustRightInd w:val="0"/>
        <w:ind w:firstLine="709"/>
        <w:jc w:val="both"/>
      </w:pPr>
      <w:r w:rsidRPr="00DB2187">
        <w:t xml:space="preserve"> </w:t>
      </w:r>
      <w:r>
        <w:t>16</w:t>
      </w:r>
      <w:r w:rsidRPr="00DB2187">
        <w:t xml:space="preserve">. Артеменко Л. П., </w:t>
      </w:r>
      <w:proofErr w:type="spellStart"/>
      <w:r w:rsidRPr="00DB2187">
        <w:t>Маленко</w:t>
      </w:r>
      <w:proofErr w:type="spellEnd"/>
      <w:r w:rsidRPr="00DB2187">
        <w:t xml:space="preserve"> М.П. Управлінський аспект забезпечення конкурентоспроможності підприємства // Актуальні проблеми економіки та управління. – №14. - 2020. </w:t>
      </w:r>
      <w:hyperlink r:id="rId6" w:history="1">
        <w:r w:rsidRPr="00D33F1A">
          <w:rPr>
            <w:rStyle w:val="a9"/>
          </w:rPr>
          <w:t>http://ape.fmm.kpi.ua/article/view/192864</w:t>
        </w:r>
      </w:hyperlink>
      <w:r w:rsidRPr="00DB2187">
        <w:t xml:space="preserve"> </w:t>
      </w:r>
    </w:p>
    <w:p w14:paraId="5FBF15BB" w14:textId="77777777" w:rsidR="009C47D7" w:rsidRDefault="009C47D7" w:rsidP="009C47D7">
      <w:pPr>
        <w:autoSpaceDE w:val="0"/>
        <w:autoSpaceDN w:val="0"/>
        <w:adjustRightInd w:val="0"/>
        <w:ind w:firstLine="709"/>
        <w:jc w:val="both"/>
      </w:pPr>
      <w:r>
        <w:t>17</w:t>
      </w:r>
      <w:r w:rsidRPr="00DB2187">
        <w:t xml:space="preserve">. Романенко О.О. Стратегічна платформа розвитку підприємства: монографія / О.О. Романенко. - Харків: ФОП </w:t>
      </w:r>
      <w:proofErr w:type="spellStart"/>
      <w:r w:rsidRPr="00DB2187">
        <w:t>Лібуркіна</w:t>
      </w:r>
      <w:proofErr w:type="spellEnd"/>
      <w:r w:rsidRPr="00DB2187">
        <w:t xml:space="preserve"> Л. М., 2018. - 371 с. </w:t>
      </w:r>
    </w:p>
    <w:p w14:paraId="40B18318" w14:textId="77777777" w:rsidR="009C47D7" w:rsidRDefault="009C47D7" w:rsidP="009C47D7">
      <w:pPr>
        <w:autoSpaceDE w:val="0"/>
        <w:autoSpaceDN w:val="0"/>
        <w:adjustRightInd w:val="0"/>
        <w:ind w:firstLine="709"/>
        <w:jc w:val="both"/>
      </w:pPr>
      <w:r>
        <w:t>18</w:t>
      </w:r>
      <w:r w:rsidRPr="00DB2187">
        <w:t xml:space="preserve">. Мазур О. В. Стратегічне управління ресурсозбереженням підприємства в умовах енергетичних обмежень / О. В. Мазур, Л. П. Артеменко // Економічний вісник НТУУ «КПІ»: збірник наукових праць. - 2017. - № 14. - С. 245-250. </w:t>
      </w:r>
    </w:p>
    <w:p w14:paraId="74FF1997" w14:textId="77777777" w:rsidR="009C47D7" w:rsidRDefault="009C47D7" w:rsidP="009C47D7">
      <w:pPr>
        <w:autoSpaceDE w:val="0"/>
        <w:autoSpaceDN w:val="0"/>
        <w:adjustRightInd w:val="0"/>
        <w:ind w:firstLine="709"/>
        <w:jc w:val="both"/>
      </w:pPr>
      <w:r>
        <w:t>19</w:t>
      </w:r>
      <w:r w:rsidRPr="00DB2187">
        <w:t>.</w:t>
      </w:r>
      <w:r>
        <w:t xml:space="preserve"> </w:t>
      </w:r>
      <w:r w:rsidRPr="00DB2187">
        <w:t xml:space="preserve">Теоретичні та прикладні аспекти управління підприємством в умовах змін зовнішнього середовища: колективна монографія / за загальною редакцією Т.Є. </w:t>
      </w:r>
      <w:proofErr w:type="spellStart"/>
      <w:r w:rsidRPr="00DB2187">
        <w:t>Андрєєвої</w:t>
      </w:r>
      <w:proofErr w:type="spellEnd"/>
      <w:r w:rsidRPr="00DB2187">
        <w:t xml:space="preserve">; Міністерство освіти і науки України, Харківський національний університет будівництва та архітектури. - Харків: </w:t>
      </w:r>
      <w:proofErr w:type="spellStart"/>
      <w:r w:rsidRPr="00DB2187">
        <w:t>Панов</w:t>
      </w:r>
      <w:proofErr w:type="spellEnd"/>
      <w:r w:rsidRPr="00DB2187">
        <w:t xml:space="preserve"> А.М., 2017. - 65 с.</w:t>
      </w:r>
    </w:p>
    <w:p w14:paraId="7985A8F1" w14:textId="77777777" w:rsidR="009C47D7" w:rsidRDefault="009C47D7" w:rsidP="009C47D7">
      <w:pPr>
        <w:autoSpaceDE w:val="0"/>
        <w:autoSpaceDN w:val="0"/>
        <w:adjustRightInd w:val="0"/>
        <w:ind w:firstLine="709"/>
        <w:jc w:val="both"/>
      </w:pPr>
      <w:r w:rsidRPr="00DB2187">
        <w:t xml:space="preserve"> </w:t>
      </w:r>
      <w:r>
        <w:t>20</w:t>
      </w:r>
      <w:r w:rsidRPr="00DB2187">
        <w:t xml:space="preserve">. Стратегія підприємства: зміна парадигми управління та інноваційні рішення для бізнесу: колективна монографія / Міністерство освіти і науки України, Державний вищий навчальний заклад "Київський національний економічний університет імені Вадима Гетьмана" ; за редакцією А.П. Наливайка. - Київ : КНЕУ, 2015. - 398 с. </w:t>
      </w:r>
    </w:p>
    <w:p w14:paraId="17AF25C2" w14:textId="77777777" w:rsidR="009C47D7" w:rsidRDefault="009C47D7" w:rsidP="009C47D7">
      <w:pPr>
        <w:autoSpaceDE w:val="0"/>
        <w:autoSpaceDN w:val="0"/>
        <w:adjustRightInd w:val="0"/>
        <w:ind w:firstLine="709"/>
        <w:jc w:val="both"/>
      </w:pPr>
      <w:r>
        <w:t>21</w:t>
      </w:r>
      <w:r w:rsidRPr="00DB2187">
        <w:t xml:space="preserve">. Артеменко Л. П., </w:t>
      </w:r>
      <w:proofErr w:type="spellStart"/>
      <w:r w:rsidRPr="00DB2187">
        <w:t>Салабай</w:t>
      </w:r>
      <w:proofErr w:type="spellEnd"/>
      <w:r w:rsidRPr="00DB2187">
        <w:t xml:space="preserve"> В.О. Управління емоціями споживачів як стратегічний інструмент // Пріоритети сучасної науки (частина І): матеріали IІІ Міжнародної науково-практичної конференції м. Київ, 19-20 листопада 2019 року. – Київ</w:t>
      </w:r>
      <w:r>
        <w:t>:</w:t>
      </w:r>
      <w:r w:rsidRPr="00DB2187">
        <w:t xml:space="preserve"> </w:t>
      </w:r>
      <w:proofErr w:type="spellStart"/>
      <w:r w:rsidRPr="00DB2187">
        <w:t>МЦНіД</w:t>
      </w:r>
      <w:proofErr w:type="spellEnd"/>
      <w:r w:rsidRPr="00DB2187">
        <w:t xml:space="preserve">, 2019. – С. 10-11. </w:t>
      </w:r>
    </w:p>
    <w:p w14:paraId="35482EDC" w14:textId="77777777" w:rsidR="009C47D7" w:rsidRDefault="009C47D7" w:rsidP="009C47D7">
      <w:pPr>
        <w:autoSpaceDE w:val="0"/>
        <w:autoSpaceDN w:val="0"/>
        <w:adjustRightInd w:val="0"/>
        <w:ind w:firstLine="709"/>
        <w:jc w:val="both"/>
      </w:pPr>
      <w:r>
        <w:t>22</w:t>
      </w:r>
      <w:r w:rsidRPr="00DB2187">
        <w:t xml:space="preserve">. Хомич О.В., Артеменко Л. П., Стратегічне </w:t>
      </w:r>
      <w:proofErr w:type="spellStart"/>
      <w:r w:rsidRPr="00DB2187">
        <w:t>Agile</w:t>
      </w:r>
      <w:proofErr w:type="spellEnd"/>
      <w:r w:rsidRPr="00DB2187">
        <w:t xml:space="preserve"> управління сучасними організаціями // Фаховий збірник наукових праць «Проблеми системного підходу в економіці» (НАУ). - № 6(74). - 2019. - С.155-159. http://psae-jrnl.nau.in.ua/journal/6_74_2_2019_ukr/20.pdf </w:t>
      </w:r>
    </w:p>
    <w:p w14:paraId="2D3A8E48" w14:textId="23A9FFAC" w:rsidR="009C47D7" w:rsidRDefault="009C47D7" w:rsidP="009C47D7">
      <w:pPr>
        <w:autoSpaceDE w:val="0"/>
        <w:autoSpaceDN w:val="0"/>
        <w:adjustRightInd w:val="0"/>
        <w:ind w:firstLine="709"/>
        <w:jc w:val="both"/>
      </w:pPr>
      <w:r>
        <w:t>23</w:t>
      </w:r>
      <w:r w:rsidRPr="00DB2187">
        <w:t xml:space="preserve">. Хомич О.В. Артеменко Л. П. </w:t>
      </w:r>
      <w:proofErr w:type="spellStart"/>
      <w:r w:rsidRPr="00DB2187">
        <w:t>Symbiosis</w:t>
      </w:r>
      <w:proofErr w:type="spellEnd"/>
      <w:r w:rsidRPr="00DB2187">
        <w:t xml:space="preserve"> </w:t>
      </w:r>
      <w:proofErr w:type="spellStart"/>
      <w:r w:rsidRPr="00DB2187">
        <w:t>of</w:t>
      </w:r>
      <w:proofErr w:type="spellEnd"/>
      <w:r w:rsidRPr="00DB2187">
        <w:t xml:space="preserve"> </w:t>
      </w:r>
      <w:proofErr w:type="spellStart"/>
      <w:r w:rsidRPr="00DB2187">
        <w:t>strategic</w:t>
      </w:r>
      <w:proofErr w:type="spellEnd"/>
      <w:r w:rsidR="0062054A">
        <w:t xml:space="preserve"> </w:t>
      </w:r>
      <w:r w:rsidRPr="00DB2187">
        <w:t xml:space="preserve"> </w:t>
      </w:r>
      <w:proofErr w:type="spellStart"/>
      <w:r w:rsidRPr="00DB2187">
        <w:t>and</w:t>
      </w:r>
      <w:proofErr w:type="spellEnd"/>
      <w:r w:rsidR="0062054A">
        <w:t xml:space="preserve"> </w:t>
      </w:r>
      <w:r w:rsidRPr="00DB2187">
        <w:t xml:space="preserve"> </w:t>
      </w:r>
      <w:proofErr w:type="spellStart"/>
      <w:r w:rsidRPr="00DB2187">
        <w:t>agile</w:t>
      </w:r>
      <w:proofErr w:type="spellEnd"/>
      <w:r w:rsidR="0062054A">
        <w:t xml:space="preserve"> </w:t>
      </w:r>
      <w:r w:rsidRPr="00DB2187">
        <w:t xml:space="preserve"> </w:t>
      </w:r>
      <w:proofErr w:type="spellStart"/>
      <w:r w:rsidRPr="00DB2187">
        <w:t>management</w:t>
      </w:r>
      <w:proofErr w:type="spellEnd"/>
      <w:r w:rsidRPr="00DB2187">
        <w:t xml:space="preserve"> </w:t>
      </w:r>
      <w:proofErr w:type="spellStart"/>
      <w:r w:rsidRPr="00DB2187">
        <w:t>in</w:t>
      </w:r>
      <w:proofErr w:type="spellEnd"/>
      <w:r w:rsidRPr="00DB2187">
        <w:t xml:space="preserve"> </w:t>
      </w:r>
      <w:proofErr w:type="spellStart"/>
      <w:r w:rsidRPr="00DB2187">
        <w:t>leading</w:t>
      </w:r>
      <w:proofErr w:type="spellEnd"/>
      <w:r w:rsidRPr="00DB2187">
        <w:t xml:space="preserve"> </w:t>
      </w:r>
      <w:proofErr w:type="spellStart"/>
      <w:r w:rsidRPr="00DB2187">
        <w:t>modern</w:t>
      </w:r>
      <w:proofErr w:type="spellEnd"/>
      <w:r w:rsidRPr="00DB2187">
        <w:t xml:space="preserve"> </w:t>
      </w:r>
      <w:proofErr w:type="spellStart"/>
      <w:r w:rsidRPr="00DB2187">
        <w:t>organizations</w:t>
      </w:r>
      <w:proofErr w:type="spellEnd"/>
      <w:r w:rsidRPr="00DB2187">
        <w:t xml:space="preserve"> // Стабілізація ринкової трансформації економіки: теорія, організація та методика: збірник тез наукових робіт учасників Міжнародної науково-практичної конференції </w:t>
      </w:r>
      <w:r w:rsidRPr="00DB2187">
        <w:lastRenderedPageBreak/>
        <w:t xml:space="preserve">для студентів, аспірантів та молодих учених (м. Київ, 21 грудня 2019 р.). – К.: Аналітичний центр «Нова Економіка», 2019. – с. 67-68. </w:t>
      </w:r>
    </w:p>
    <w:p w14:paraId="3A712A43" w14:textId="77777777" w:rsidR="009C47D7" w:rsidRDefault="009C47D7" w:rsidP="009C47D7">
      <w:pPr>
        <w:autoSpaceDE w:val="0"/>
        <w:autoSpaceDN w:val="0"/>
        <w:adjustRightInd w:val="0"/>
        <w:ind w:firstLine="709"/>
        <w:jc w:val="both"/>
      </w:pPr>
      <w:r>
        <w:t>24</w:t>
      </w:r>
      <w:r w:rsidRPr="00DB2187">
        <w:t xml:space="preserve">. Артеменко Л. П., </w:t>
      </w:r>
      <w:proofErr w:type="spellStart"/>
      <w:r w:rsidRPr="00DB2187">
        <w:t>Салабай</w:t>
      </w:r>
      <w:proofErr w:type="spellEnd"/>
      <w:r w:rsidRPr="00DB2187">
        <w:t xml:space="preserve"> В.О. </w:t>
      </w:r>
      <w:proofErr w:type="spellStart"/>
      <w:r w:rsidRPr="00DB2187">
        <w:t>Діджиталізація</w:t>
      </w:r>
      <w:proofErr w:type="spellEnd"/>
      <w:r w:rsidRPr="00DB2187">
        <w:t xml:space="preserve"> як цифрова стратегія розвитку бізнесу// Міжнародна науково-практична конференція “Актуальні питання економіки, фінансів, обліку та права в Україні та світі”, 23 грудня 2019: у 5 ч., Полтава: ЦФЕНД, 2019. Ч.1. - С. 9 -11. </w:t>
      </w:r>
    </w:p>
    <w:p w14:paraId="226F1878" w14:textId="77777777" w:rsidR="009C47D7" w:rsidRDefault="009C47D7" w:rsidP="009C47D7">
      <w:pPr>
        <w:autoSpaceDE w:val="0"/>
        <w:autoSpaceDN w:val="0"/>
        <w:adjustRightInd w:val="0"/>
        <w:ind w:firstLine="709"/>
        <w:jc w:val="both"/>
      </w:pPr>
      <w:r>
        <w:t>25</w:t>
      </w:r>
      <w:r w:rsidRPr="00DB2187">
        <w:t xml:space="preserve">. Артеменко Л. П., </w:t>
      </w:r>
      <w:proofErr w:type="spellStart"/>
      <w:r w:rsidRPr="00DB2187">
        <w:t>Лютенко</w:t>
      </w:r>
      <w:proofErr w:type="spellEnd"/>
      <w:r w:rsidRPr="00DB2187">
        <w:t xml:space="preserve"> Д.Д. Соціальний медіа маркетинг як інструмент реалізації маркетингової стратегії підприємства // </w:t>
      </w:r>
      <w:proofErr w:type="spellStart"/>
      <w:r w:rsidRPr="00DB2187">
        <w:t>The</w:t>
      </w:r>
      <w:proofErr w:type="spellEnd"/>
      <w:r w:rsidRPr="00DB2187">
        <w:t xml:space="preserve"> 5th </w:t>
      </w:r>
      <w:proofErr w:type="spellStart"/>
      <w:r w:rsidRPr="00DB2187">
        <w:t>International</w:t>
      </w:r>
      <w:proofErr w:type="spellEnd"/>
      <w:r w:rsidRPr="00DB2187">
        <w:t xml:space="preserve"> </w:t>
      </w:r>
      <w:proofErr w:type="spellStart"/>
      <w:r w:rsidRPr="00DB2187">
        <w:t>scientific</w:t>
      </w:r>
      <w:proofErr w:type="spellEnd"/>
      <w:r w:rsidRPr="00DB2187">
        <w:t xml:space="preserve"> </w:t>
      </w:r>
      <w:proofErr w:type="spellStart"/>
      <w:r w:rsidRPr="00DB2187">
        <w:t>and</w:t>
      </w:r>
      <w:proofErr w:type="spellEnd"/>
      <w:r w:rsidRPr="00DB2187">
        <w:t xml:space="preserve"> </w:t>
      </w:r>
      <w:proofErr w:type="spellStart"/>
      <w:r w:rsidRPr="00DB2187">
        <w:t>practical</w:t>
      </w:r>
      <w:proofErr w:type="spellEnd"/>
      <w:r w:rsidRPr="00DB2187">
        <w:t xml:space="preserve"> </w:t>
      </w:r>
      <w:proofErr w:type="spellStart"/>
      <w:r w:rsidRPr="00DB2187">
        <w:t>conference</w:t>
      </w:r>
      <w:proofErr w:type="spellEnd"/>
      <w:r w:rsidRPr="00DB2187">
        <w:t xml:space="preserve"> “</w:t>
      </w:r>
      <w:proofErr w:type="spellStart"/>
      <w:r w:rsidRPr="00DB2187">
        <w:t>Topical</w:t>
      </w:r>
      <w:proofErr w:type="spellEnd"/>
      <w:r w:rsidRPr="00DB2187">
        <w:t xml:space="preserve"> </w:t>
      </w:r>
      <w:proofErr w:type="spellStart"/>
      <w:r w:rsidRPr="00DB2187">
        <w:t>issues</w:t>
      </w:r>
      <w:proofErr w:type="spellEnd"/>
      <w:r w:rsidRPr="00DB2187">
        <w:t xml:space="preserve"> </w:t>
      </w:r>
      <w:proofErr w:type="spellStart"/>
      <w:r w:rsidRPr="00DB2187">
        <w:t>of</w:t>
      </w:r>
      <w:proofErr w:type="spellEnd"/>
      <w:r w:rsidRPr="00DB2187">
        <w:t xml:space="preserve"> </w:t>
      </w:r>
      <w:proofErr w:type="spellStart"/>
      <w:r w:rsidRPr="00DB2187">
        <w:t>the</w:t>
      </w:r>
      <w:proofErr w:type="spellEnd"/>
      <w:r w:rsidRPr="00DB2187">
        <w:t xml:space="preserve"> </w:t>
      </w:r>
      <w:proofErr w:type="spellStart"/>
      <w:r w:rsidRPr="00DB2187">
        <w:t>development</w:t>
      </w:r>
      <w:proofErr w:type="spellEnd"/>
      <w:r w:rsidRPr="00DB2187">
        <w:t xml:space="preserve"> </w:t>
      </w:r>
      <w:proofErr w:type="spellStart"/>
      <w:r w:rsidRPr="00DB2187">
        <w:t>of</w:t>
      </w:r>
      <w:proofErr w:type="spellEnd"/>
      <w:r w:rsidRPr="00DB2187">
        <w:t xml:space="preserve"> </w:t>
      </w:r>
      <w:proofErr w:type="spellStart"/>
      <w:r w:rsidRPr="00DB2187">
        <w:t>modern</w:t>
      </w:r>
      <w:proofErr w:type="spellEnd"/>
      <w:r w:rsidRPr="00DB2187">
        <w:t xml:space="preserve"> </w:t>
      </w:r>
      <w:proofErr w:type="spellStart"/>
      <w:r w:rsidRPr="00DB2187">
        <w:t>science</w:t>
      </w:r>
      <w:proofErr w:type="spellEnd"/>
      <w:r w:rsidRPr="00DB2187">
        <w:t>” (</w:t>
      </w:r>
      <w:proofErr w:type="spellStart"/>
      <w:r w:rsidRPr="00DB2187">
        <w:t>January</w:t>
      </w:r>
      <w:proofErr w:type="spellEnd"/>
      <w:r w:rsidRPr="00DB2187">
        <w:t xml:space="preserve"> 15-17, 2020) </w:t>
      </w:r>
      <w:proofErr w:type="spellStart"/>
      <w:r w:rsidRPr="00DB2187">
        <w:t>Publishing</w:t>
      </w:r>
      <w:proofErr w:type="spellEnd"/>
      <w:r w:rsidRPr="00DB2187">
        <w:t xml:space="preserve"> </w:t>
      </w:r>
      <w:proofErr w:type="spellStart"/>
      <w:r w:rsidRPr="00DB2187">
        <w:t>House</w:t>
      </w:r>
      <w:proofErr w:type="spellEnd"/>
      <w:r w:rsidRPr="00DB2187">
        <w:t xml:space="preserve"> “ACCENT”, </w:t>
      </w:r>
      <w:proofErr w:type="spellStart"/>
      <w:r w:rsidRPr="00DB2187">
        <w:t>Sofia</w:t>
      </w:r>
      <w:proofErr w:type="spellEnd"/>
      <w:r w:rsidRPr="00DB2187">
        <w:t xml:space="preserve">, </w:t>
      </w:r>
      <w:proofErr w:type="spellStart"/>
      <w:r w:rsidRPr="00DB2187">
        <w:t>Bulgaria</w:t>
      </w:r>
      <w:proofErr w:type="spellEnd"/>
      <w:r w:rsidRPr="00DB2187">
        <w:t xml:space="preserve">. 2020. - p. 215-223. </w:t>
      </w:r>
    </w:p>
    <w:p w14:paraId="1B0A7C0D" w14:textId="77777777" w:rsidR="009C47D7" w:rsidRDefault="009C47D7" w:rsidP="009C47D7">
      <w:pPr>
        <w:autoSpaceDE w:val="0"/>
        <w:autoSpaceDN w:val="0"/>
        <w:adjustRightInd w:val="0"/>
        <w:ind w:firstLine="709"/>
        <w:jc w:val="both"/>
      </w:pPr>
      <w:r>
        <w:t>26</w:t>
      </w:r>
      <w:r w:rsidRPr="00DB2187">
        <w:t xml:space="preserve">. </w:t>
      </w:r>
      <w:proofErr w:type="spellStart"/>
      <w:r w:rsidRPr="00DB2187">
        <w:t>Artemenko</w:t>
      </w:r>
      <w:proofErr w:type="spellEnd"/>
      <w:r w:rsidRPr="00DB2187">
        <w:t xml:space="preserve"> L., </w:t>
      </w:r>
      <w:proofErr w:type="spellStart"/>
      <w:r w:rsidRPr="00DB2187">
        <w:t>Liutenko</w:t>
      </w:r>
      <w:proofErr w:type="spellEnd"/>
      <w:r w:rsidRPr="00DB2187">
        <w:t xml:space="preserve"> D. </w:t>
      </w:r>
      <w:proofErr w:type="spellStart"/>
      <w:r w:rsidRPr="00DB2187">
        <w:t>Tools</w:t>
      </w:r>
      <w:proofErr w:type="spellEnd"/>
      <w:r w:rsidRPr="00DB2187">
        <w:t xml:space="preserve"> </w:t>
      </w:r>
      <w:proofErr w:type="spellStart"/>
      <w:r w:rsidRPr="00DB2187">
        <w:t>for</w:t>
      </w:r>
      <w:proofErr w:type="spellEnd"/>
      <w:r w:rsidRPr="00DB2187">
        <w:t xml:space="preserve"> </w:t>
      </w:r>
      <w:proofErr w:type="spellStart"/>
      <w:r w:rsidRPr="00DB2187">
        <w:t>international</w:t>
      </w:r>
      <w:proofErr w:type="spellEnd"/>
      <w:r w:rsidRPr="00DB2187">
        <w:t xml:space="preserve"> </w:t>
      </w:r>
      <w:proofErr w:type="spellStart"/>
      <w:r w:rsidRPr="00DB2187">
        <w:t>business</w:t>
      </w:r>
      <w:proofErr w:type="spellEnd"/>
      <w:r w:rsidRPr="00DB2187">
        <w:t xml:space="preserve"> </w:t>
      </w:r>
      <w:proofErr w:type="spellStart"/>
      <w:r w:rsidRPr="00DB2187">
        <w:t>competitiveness</w:t>
      </w:r>
      <w:proofErr w:type="spellEnd"/>
      <w:r w:rsidRPr="00DB2187">
        <w:t xml:space="preserve"> </w:t>
      </w:r>
      <w:proofErr w:type="spellStart"/>
      <w:r w:rsidRPr="00DB2187">
        <w:t>assessment</w:t>
      </w:r>
      <w:proofErr w:type="spellEnd"/>
      <w:r w:rsidRPr="00DB2187">
        <w:t xml:space="preserve"> // Фінансова політика України в умовах європейської інтеграції: </w:t>
      </w:r>
      <w:proofErr w:type="spellStart"/>
      <w:r w:rsidRPr="00DB2187">
        <w:t>зб</w:t>
      </w:r>
      <w:proofErr w:type="spellEnd"/>
      <w:r w:rsidRPr="00DB2187">
        <w:t xml:space="preserve">. тез наук. </w:t>
      </w:r>
      <w:proofErr w:type="spellStart"/>
      <w:r w:rsidRPr="00DB2187">
        <w:t>доп</w:t>
      </w:r>
      <w:proofErr w:type="spellEnd"/>
      <w:r w:rsidRPr="00DB2187">
        <w:t xml:space="preserve">. за матеріалами I </w:t>
      </w:r>
      <w:proofErr w:type="spellStart"/>
      <w:r w:rsidRPr="00DB2187">
        <w:t>Всеукр</w:t>
      </w:r>
      <w:proofErr w:type="spellEnd"/>
      <w:r w:rsidRPr="00DB2187">
        <w:t>. наук.-</w:t>
      </w:r>
      <w:proofErr w:type="spellStart"/>
      <w:r w:rsidRPr="00DB2187">
        <w:t>практ</w:t>
      </w:r>
      <w:proofErr w:type="spellEnd"/>
      <w:r w:rsidRPr="00DB2187">
        <w:t xml:space="preserve">. </w:t>
      </w:r>
      <w:proofErr w:type="spellStart"/>
      <w:r w:rsidRPr="00DB2187">
        <w:t>конф</w:t>
      </w:r>
      <w:proofErr w:type="spellEnd"/>
      <w:r w:rsidRPr="00DB2187">
        <w:t xml:space="preserve">. здобувачів вищої освіти та молодих вчених, м. Львів, 20 лютого 2020 р.: у 2 ч. – Львів : ЛНУ імені Івана Франка, 2020. Ч. 1. – с. 152-154. </w:t>
      </w:r>
    </w:p>
    <w:p w14:paraId="7C45CAFF" w14:textId="77777777" w:rsidR="009C47D7" w:rsidRDefault="009C47D7" w:rsidP="009C47D7">
      <w:pPr>
        <w:autoSpaceDE w:val="0"/>
        <w:autoSpaceDN w:val="0"/>
        <w:adjustRightInd w:val="0"/>
        <w:ind w:firstLine="709"/>
        <w:jc w:val="both"/>
      </w:pPr>
      <w:r>
        <w:t>27</w:t>
      </w:r>
      <w:r w:rsidRPr="00DB2187">
        <w:t xml:space="preserve">. Артеменко Л.П., </w:t>
      </w:r>
      <w:proofErr w:type="spellStart"/>
      <w:r w:rsidRPr="00DB2187">
        <w:t>Шиліпук</w:t>
      </w:r>
      <w:proofErr w:type="spellEnd"/>
      <w:r w:rsidRPr="00DB2187">
        <w:t xml:space="preserve"> О.Я. Ефективність стратегічного управління підприємством // Збірник наукових праць "Сучасні підходи до управління підприємством". - №5. - 2020. – с. 4-13. http://spu.fmm.kpi.ua/article/view/204735 </w:t>
      </w:r>
    </w:p>
    <w:p w14:paraId="1C899565" w14:textId="77777777" w:rsidR="009C47D7" w:rsidRDefault="009C47D7" w:rsidP="009C47D7">
      <w:pPr>
        <w:autoSpaceDE w:val="0"/>
        <w:autoSpaceDN w:val="0"/>
        <w:adjustRightInd w:val="0"/>
        <w:ind w:firstLine="709"/>
        <w:jc w:val="both"/>
      </w:pPr>
      <w:r>
        <w:t>28</w:t>
      </w:r>
      <w:r w:rsidRPr="00DB2187">
        <w:t xml:space="preserve">. Артеменко Л.П., </w:t>
      </w:r>
      <w:proofErr w:type="spellStart"/>
      <w:r w:rsidRPr="00DB2187">
        <w:t>Шиліпук</w:t>
      </w:r>
      <w:proofErr w:type="spellEnd"/>
      <w:r w:rsidRPr="00DB2187">
        <w:t xml:space="preserve"> О.Я. Інструменти стратегічного управління аграрними підприємствами // Бухгалтерський облік, контроль та аналіз в умовах інституціональних змін: </w:t>
      </w:r>
      <w:proofErr w:type="spellStart"/>
      <w:r w:rsidRPr="00DB2187">
        <w:t>зб</w:t>
      </w:r>
      <w:proofErr w:type="spellEnd"/>
      <w:r w:rsidRPr="00DB2187">
        <w:t>. матер. Всеукраїнської науково-практичної конференції (з міжнародною участю) (м. Полтава, 22 жовтня 2020 р.). / за ред. Пилипенко К.А. Полтава: ПДАА, 2020. - С. 18-21.</w:t>
      </w:r>
    </w:p>
    <w:p w14:paraId="653507CD" w14:textId="77777777" w:rsidR="009C47D7" w:rsidRDefault="009C47D7" w:rsidP="009C47D7">
      <w:pPr>
        <w:autoSpaceDE w:val="0"/>
        <w:autoSpaceDN w:val="0"/>
        <w:adjustRightInd w:val="0"/>
        <w:ind w:firstLine="709"/>
        <w:jc w:val="both"/>
      </w:pPr>
      <w:r w:rsidRPr="00DB2187">
        <w:t xml:space="preserve"> </w:t>
      </w:r>
      <w:r>
        <w:t>29</w:t>
      </w:r>
      <w:r w:rsidRPr="00DB2187">
        <w:t xml:space="preserve">. Артеменко Л.П., Прудкий В. В. Формування стратегії управління на засадах концепції сталого розвитку // Глобалізація напрямів формування промислового потенціалу в умовах постіндустріальних трансформацій: матеріали VI </w:t>
      </w:r>
      <w:proofErr w:type="spellStart"/>
      <w:r w:rsidRPr="00DB2187">
        <w:t>Всеукр</w:t>
      </w:r>
      <w:proofErr w:type="spellEnd"/>
      <w:r w:rsidRPr="00DB2187">
        <w:t xml:space="preserve">. наук. </w:t>
      </w:r>
      <w:proofErr w:type="spellStart"/>
      <w:r w:rsidRPr="00DB2187">
        <w:t>практ</w:t>
      </w:r>
      <w:proofErr w:type="spellEnd"/>
      <w:r w:rsidRPr="00DB2187">
        <w:t xml:space="preserve">. </w:t>
      </w:r>
      <w:proofErr w:type="spellStart"/>
      <w:r w:rsidRPr="00DB2187">
        <w:t>конф</w:t>
      </w:r>
      <w:proofErr w:type="spellEnd"/>
      <w:r w:rsidRPr="00DB2187">
        <w:t xml:space="preserve">. з </w:t>
      </w:r>
      <w:proofErr w:type="spellStart"/>
      <w:r w:rsidRPr="00DB2187">
        <w:t>міжнар</w:t>
      </w:r>
      <w:proofErr w:type="spellEnd"/>
      <w:r w:rsidRPr="00DB2187">
        <w:t xml:space="preserve">. участю 16 грудня 2020 року. – Київ : КПІ ім. Ігоря Сікорського, 2020. – С. 110-112. </w:t>
      </w:r>
    </w:p>
    <w:p w14:paraId="3E792195" w14:textId="77777777" w:rsidR="009C47D7" w:rsidRDefault="009C47D7" w:rsidP="009C47D7">
      <w:pPr>
        <w:autoSpaceDE w:val="0"/>
        <w:autoSpaceDN w:val="0"/>
        <w:adjustRightInd w:val="0"/>
        <w:ind w:firstLine="709"/>
        <w:jc w:val="both"/>
      </w:pPr>
      <w:r>
        <w:t>30</w:t>
      </w:r>
      <w:r w:rsidRPr="00DB2187">
        <w:t xml:space="preserve">. Шубіна К.А., Артеменко Л.П. Стратегічні пріоритети стійкого розвитку фармацевтичних підприємств // Актуальні проблеми економіки та управління. – №15. - 2021. </w:t>
      </w:r>
      <w:hyperlink r:id="rId7" w:history="1">
        <w:r w:rsidRPr="00D33F1A">
          <w:rPr>
            <w:rStyle w:val="a9"/>
          </w:rPr>
          <w:t>http://ape.fmm.kpi.ua/article/view</w:t>
        </w:r>
      </w:hyperlink>
      <w:r w:rsidRPr="00DB2187">
        <w:t xml:space="preserve"> </w:t>
      </w:r>
    </w:p>
    <w:p w14:paraId="480A305D" w14:textId="77777777" w:rsidR="009C47D7" w:rsidRDefault="009C47D7" w:rsidP="009C47D7">
      <w:pPr>
        <w:autoSpaceDE w:val="0"/>
        <w:autoSpaceDN w:val="0"/>
        <w:adjustRightInd w:val="0"/>
        <w:ind w:firstLine="709"/>
        <w:jc w:val="both"/>
      </w:pPr>
      <w:r>
        <w:t>31</w:t>
      </w:r>
      <w:r w:rsidRPr="00DB2187">
        <w:t xml:space="preserve">. </w:t>
      </w:r>
      <w:proofErr w:type="spellStart"/>
      <w:r w:rsidRPr="00DB2187">
        <w:t>Довмат</w:t>
      </w:r>
      <w:proofErr w:type="spellEnd"/>
      <w:r w:rsidRPr="00DB2187">
        <w:t xml:space="preserve"> А. В., Артеменко Л.П. Модель ABCD в забезпеченні конкурентоспроможності підприємства // Актуальні проблеми економіки, фінансів, обліку та права в Україні та світі: збірник тез доповідей міжнародної науково-практичної конференції (Полтава, 17 березня 2021 р.): у 2 ч. Полтава: ЦФЕНД, 2021. Ч. 1. – 36-37 с. </w:t>
      </w:r>
    </w:p>
    <w:p w14:paraId="49EE3474" w14:textId="77777777" w:rsidR="009C47D7" w:rsidRDefault="009C47D7" w:rsidP="009C47D7">
      <w:pPr>
        <w:autoSpaceDE w:val="0"/>
        <w:autoSpaceDN w:val="0"/>
        <w:adjustRightInd w:val="0"/>
        <w:ind w:firstLine="709"/>
        <w:jc w:val="both"/>
      </w:pPr>
      <w:r>
        <w:t>32</w:t>
      </w:r>
      <w:r w:rsidRPr="00DB2187">
        <w:t xml:space="preserve">. Грушка А. О., Артеменко Л. П. </w:t>
      </w:r>
      <w:proofErr w:type="spellStart"/>
      <w:r w:rsidRPr="00DB2187">
        <w:t>Бенчмаркінг</w:t>
      </w:r>
      <w:proofErr w:type="spellEnd"/>
      <w:r w:rsidRPr="00DB2187">
        <w:t xml:space="preserve"> конкурентоспроможності України // Актуальні проблеми теорії менеджменту, маркетингу та фінансів: наукові ідеї та механізми реалізації: Матеріали всеукраїнської (із зарубіжною участю) наукової конференції / Донецький національний технічний університет / </w:t>
      </w:r>
      <w:proofErr w:type="spellStart"/>
      <w:r w:rsidRPr="00DB2187">
        <w:t>Покровськ</w:t>
      </w:r>
      <w:proofErr w:type="spellEnd"/>
      <w:r w:rsidRPr="00DB2187">
        <w:t>: ДВНЗ «</w:t>
      </w:r>
      <w:proofErr w:type="spellStart"/>
      <w:r w:rsidRPr="00DB2187">
        <w:t>ДонНТУ</w:t>
      </w:r>
      <w:proofErr w:type="spellEnd"/>
      <w:r w:rsidRPr="00DB2187">
        <w:t>», 2021. 185-188 с.</w:t>
      </w:r>
    </w:p>
    <w:p w14:paraId="525F29B8" w14:textId="77777777" w:rsidR="009C47D7" w:rsidRDefault="009C47D7" w:rsidP="009C47D7">
      <w:pPr>
        <w:autoSpaceDE w:val="0"/>
        <w:autoSpaceDN w:val="0"/>
        <w:adjustRightInd w:val="0"/>
        <w:ind w:firstLine="709"/>
        <w:jc w:val="both"/>
      </w:pPr>
      <w:r>
        <w:t>33</w:t>
      </w:r>
      <w:r w:rsidRPr="00DB2187">
        <w:t xml:space="preserve">. Артеменко Л. П., Полова Д. В. Підвищення конкурентоспроможності персоналу підприємства // Управління персоналом в інституційній економіці: матеріали ІІ </w:t>
      </w:r>
      <w:proofErr w:type="spellStart"/>
      <w:r w:rsidRPr="00DB2187">
        <w:t>Всеукр</w:t>
      </w:r>
      <w:proofErr w:type="spellEnd"/>
      <w:r w:rsidRPr="00DB2187">
        <w:t xml:space="preserve">. наук. </w:t>
      </w:r>
      <w:proofErr w:type="spellStart"/>
      <w:r w:rsidRPr="00DB2187">
        <w:t>практ</w:t>
      </w:r>
      <w:proofErr w:type="spellEnd"/>
      <w:r w:rsidRPr="00DB2187">
        <w:t xml:space="preserve">. </w:t>
      </w:r>
      <w:proofErr w:type="spellStart"/>
      <w:r w:rsidRPr="00DB2187">
        <w:t>конф</w:t>
      </w:r>
      <w:proofErr w:type="spellEnd"/>
      <w:r w:rsidRPr="00DB2187">
        <w:t xml:space="preserve">. </w:t>
      </w:r>
      <w:proofErr w:type="spellStart"/>
      <w:r w:rsidRPr="00DB2187">
        <w:t>студ</w:t>
      </w:r>
      <w:proofErr w:type="spellEnd"/>
      <w:r w:rsidRPr="00DB2187">
        <w:t xml:space="preserve">., </w:t>
      </w:r>
      <w:proofErr w:type="spellStart"/>
      <w:r w:rsidRPr="00DB2187">
        <w:t>аспір</w:t>
      </w:r>
      <w:proofErr w:type="spellEnd"/>
      <w:r w:rsidRPr="00DB2187">
        <w:t xml:space="preserve">. і </w:t>
      </w:r>
      <w:proofErr w:type="spellStart"/>
      <w:r w:rsidRPr="00DB2187">
        <w:t>мол</w:t>
      </w:r>
      <w:proofErr w:type="spellEnd"/>
      <w:r w:rsidRPr="00DB2187">
        <w:t xml:space="preserve">. вчених з міжнародною участю 28 квітня 2021 року. – Київ КПІ ім. Ігоря Сікорського, 2021. – С104-105. </w:t>
      </w:r>
    </w:p>
    <w:p w14:paraId="27D0610B" w14:textId="77777777" w:rsidR="009C47D7" w:rsidRDefault="009C47D7" w:rsidP="009C47D7">
      <w:pPr>
        <w:autoSpaceDE w:val="0"/>
        <w:autoSpaceDN w:val="0"/>
        <w:adjustRightInd w:val="0"/>
        <w:ind w:firstLine="709"/>
        <w:jc w:val="both"/>
      </w:pPr>
      <w:r>
        <w:t>34</w:t>
      </w:r>
      <w:r w:rsidRPr="00DB2187">
        <w:t xml:space="preserve">. Організаційно-економічні механізми розвитку зовнішньоекономічної діяльності підприємств: монографія / Л. П. Артеменко, І. С. Луценко, С. О. </w:t>
      </w:r>
      <w:proofErr w:type="spellStart"/>
      <w:r w:rsidRPr="00DB2187">
        <w:t>Пермінова</w:t>
      </w:r>
      <w:proofErr w:type="spellEnd"/>
      <w:r w:rsidRPr="00DB2187">
        <w:t xml:space="preserve">, М. А., </w:t>
      </w:r>
      <w:proofErr w:type="spellStart"/>
      <w:r w:rsidRPr="00DB2187">
        <w:t>Пічугіна</w:t>
      </w:r>
      <w:proofErr w:type="spellEnd"/>
      <w:r w:rsidRPr="00DB2187">
        <w:t xml:space="preserve">, М. О. </w:t>
      </w:r>
      <w:proofErr w:type="spellStart"/>
      <w:r w:rsidRPr="00DB2187">
        <w:t>Чупріна</w:t>
      </w:r>
      <w:proofErr w:type="spellEnd"/>
      <w:r w:rsidRPr="00DB2187">
        <w:t xml:space="preserve">; за ред. О. А. Гавриша. – К : КПІ ім. Ігоря Сікорського. 2019. 320 с. </w:t>
      </w:r>
    </w:p>
    <w:p w14:paraId="0027BDBD" w14:textId="77777777" w:rsidR="009C47D7" w:rsidRDefault="009C47D7" w:rsidP="009C47D7">
      <w:pPr>
        <w:autoSpaceDE w:val="0"/>
        <w:autoSpaceDN w:val="0"/>
        <w:adjustRightInd w:val="0"/>
        <w:ind w:firstLine="709"/>
        <w:jc w:val="both"/>
      </w:pPr>
      <w:r>
        <w:t>35</w:t>
      </w:r>
      <w:r w:rsidRPr="00DB2187">
        <w:t xml:space="preserve">. </w:t>
      </w:r>
      <w:proofErr w:type="spellStart"/>
      <w:r w:rsidRPr="00DB2187">
        <w:t>Гогот</w:t>
      </w:r>
      <w:proofErr w:type="spellEnd"/>
      <w:r w:rsidRPr="00DB2187">
        <w:t xml:space="preserve"> М. М., Артеменко Л. П. Принципи розробки кадрової стратегії підприємства // Науково-технічний розвиток: економіка, технології, управління [Текст] Матеріали ХVIII Міжнародної науково-практичної конференції, м. Київ, 26 березня 2019 року. – К.: НТУУ «КПІ ім. Ігоря Сікорського», 2019. - с.12-13. </w:t>
      </w:r>
    </w:p>
    <w:p w14:paraId="0FA6ADDE" w14:textId="77777777" w:rsidR="009C47D7" w:rsidRDefault="009C47D7" w:rsidP="009C47D7">
      <w:pPr>
        <w:autoSpaceDE w:val="0"/>
        <w:autoSpaceDN w:val="0"/>
        <w:adjustRightInd w:val="0"/>
        <w:ind w:firstLine="709"/>
        <w:jc w:val="both"/>
      </w:pPr>
      <w:r>
        <w:t>36</w:t>
      </w:r>
      <w:r w:rsidRPr="00DB2187">
        <w:t xml:space="preserve">. Артеменко Л.П., Стоян С.С. Напрями підвищення міжнародної конкурентоспроможності України // Науково-технічний розвиток: економіка, технології, управління [Текст] Матеріали ХVIII Міжнародної науково-практичної конференції, м. Київ, 26 березня 2019 року. – К.: НТУУ «КПІ ім. Ігоря Сікорського», 2019. - с.90-92. </w:t>
      </w:r>
    </w:p>
    <w:p w14:paraId="0868C597" w14:textId="77777777" w:rsidR="009C47D7" w:rsidRDefault="009C47D7" w:rsidP="009C47D7">
      <w:pPr>
        <w:autoSpaceDE w:val="0"/>
        <w:autoSpaceDN w:val="0"/>
        <w:adjustRightInd w:val="0"/>
        <w:ind w:firstLine="709"/>
        <w:jc w:val="both"/>
      </w:pPr>
      <w:r>
        <w:t>37</w:t>
      </w:r>
      <w:r w:rsidRPr="00DB2187">
        <w:t xml:space="preserve">. Артеменко Л.П., </w:t>
      </w:r>
      <w:proofErr w:type="spellStart"/>
      <w:r w:rsidRPr="00DB2187">
        <w:t>Шиліпук</w:t>
      </w:r>
      <w:proofErr w:type="spellEnd"/>
      <w:r w:rsidRPr="00DB2187">
        <w:t xml:space="preserve"> О.Я. Сучасні технології оцінювання конкурентоспроможності підприємства // Науково-технічний розвиток: економіка, технології, </w:t>
      </w:r>
      <w:r w:rsidRPr="00DB2187">
        <w:lastRenderedPageBreak/>
        <w:t xml:space="preserve">управління [Текст] Матеріали ХVIII Міжнародної науково-практичної конференції, м. Київ, 26 березня 2019 року. – К.: НТУУ «КПІ ім. Ігоря Сікорського », 2019. - с.33-34. </w:t>
      </w:r>
    </w:p>
    <w:p w14:paraId="3670EC95" w14:textId="77777777" w:rsidR="009C47D7" w:rsidRDefault="009C47D7" w:rsidP="009C47D7">
      <w:pPr>
        <w:autoSpaceDE w:val="0"/>
        <w:autoSpaceDN w:val="0"/>
        <w:adjustRightInd w:val="0"/>
        <w:ind w:firstLine="709"/>
        <w:jc w:val="both"/>
      </w:pPr>
      <w:r>
        <w:t>38</w:t>
      </w:r>
      <w:r w:rsidRPr="00DB2187">
        <w:t xml:space="preserve">. Хомич О. В., Артеменко Л.П. Європейські стандарти конкурентоспроможності молочної продукції // Становлення нової економіки в сучасних умовах: проблеми, особливості та напрями: збірник тез наукових робіт учасників Міжнародної науково-практичної конференції для студентів, аспірантів та молодих учених (м. Київ, 30 березня 2019 р.). – К.: Аналітичний центр «Нова Економіка», 2019. – c. 31-33. </w:t>
      </w:r>
    </w:p>
    <w:p w14:paraId="2530DB0A" w14:textId="77777777" w:rsidR="009C47D7" w:rsidRDefault="009C47D7" w:rsidP="009C47D7">
      <w:pPr>
        <w:autoSpaceDE w:val="0"/>
        <w:autoSpaceDN w:val="0"/>
        <w:adjustRightInd w:val="0"/>
        <w:ind w:firstLine="709"/>
        <w:jc w:val="both"/>
      </w:pPr>
      <w:r>
        <w:t>39</w:t>
      </w:r>
      <w:r w:rsidRPr="00DB2187">
        <w:t xml:space="preserve">. Методологія інноваційного розвитку промислових підприємств у контексті євроінтеграції: монографія / </w:t>
      </w:r>
      <w:proofErr w:type="spellStart"/>
      <w:r w:rsidRPr="00DB2187">
        <w:t>Л.М.Шульгіна</w:t>
      </w:r>
      <w:proofErr w:type="spellEnd"/>
      <w:r w:rsidRPr="00DB2187">
        <w:t xml:space="preserve">, </w:t>
      </w:r>
      <w:proofErr w:type="spellStart"/>
      <w:r w:rsidRPr="00DB2187">
        <w:t>Л.П.Артеменко</w:t>
      </w:r>
      <w:proofErr w:type="spellEnd"/>
      <w:r w:rsidRPr="00DB2187">
        <w:t xml:space="preserve">, Ж.М. </w:t>
      </w:r>
      <w:proofErr w:type="spellStart"/>
      <w:r w:rsidRPr="00DB2187">
        <w:t>Жигалкевич</w:t>
      </w:r>
      <w:proofErr w:type="spellEnd"/>
      <w:r w:rsidRPr="00DB2187">
        <w:t>, М.О.</w:t>
      </w:r>
      <w:r>
        <w:t xml:space="preserve"> </w:t>
      </w:r>
      <w:r w:rsidRPr="00DB2187">
        <w:t>Чуприна, Г.П.</w:t>
      </w:r>
      <w:r>
        <w:t xml:space="preserve"> </w:t>
      </w:r>
      <w:proofErr w:type="spellStart"/>
      <w:r w:rsidRPr="00DB2187">
        <w:t>Жалдак</w:t>
      </w:r>
      <w:proofErr w:type="spellEnd"/>
      <w:r w:rsidRPr="00DB2187">
        <w:t>; за ред. Л.М.</w:t>
      </w:r>
      <w:r>
        <w:t xml:space="preserve"> </w:t>
      </w:r>
      <w:proofErr w:type="spellStart"/>
      <w:r w:rsidRPr="00DB2187">
        <w:t>Шульгіної</w:t>
      </w:r>
      <w:proofErr w:type="spellEnd"/>
      <w:r w:rsidRPr="00DB2187">
        <w:t>. Розділ 2. Артеменко Л.П. Діагностика безпекового середовища промислових підприємств в європейському економічному просторі // – К.:</w:t>
      </w:r>
      <w:r>
        <w:t xml:space="preserve"> </w:t>
      </w:r>
      <w:r w:rsidRPr="00DB2187">
        <w:t>КПІ ім. Ігоря Сікорського, 2018. – 198 с.</w:t>
      </w:r>
    </w:p>
    <w:p w14:paraId="5E4FE28D" w14:textId="77777777" w:rsidR="009C47D7" w:rsidRDefault="009C47D7" w:rsidP="009C47D7">
      <w:pPr>
        <w:autoSpaceDE w:val="0"/>
        <w:autoSpaceDN w:val="0"/>
        <w:adjustRightInd w:val="0"/>
        <w:ind w:firstLine="709"/>
        <w:jc w:val="both"/>
      </w:pPr>
      <w:r w:rsidRPr="00DB2187">
        <w:t xml:space="preserve"> </w:t>
      </w:r>
      <w:r>
        <w:t>40</w:t>
      </w:r>
      <w:r w:rsidRPr="00DB2187">
        <w:t xml:space="preserve">. Артеменко Л.П., </w:t>
      </w:r>
      <w:proofErr w:type="spellStart"/>
      <w:r w:rsidRPr="00DB2187">
        <w:t>Гура</w:t>
      </w:r>
      <w:proofErr w:type="spellEnd"/>
      <w:r w:rsidRPr="00DB2187">
        <w:t xml:space="preserve"> Є.П. Види конкурентних стратегій та приклади їх реалізації // Сучасні підходи до управління підприємством: збірник тез доповідей ІХ Всеукраїнської науково-практичної конференції, 12 квітня 2018. – Київ: КПІ ім. Ігоря Сікорського, Вид-во «Політехніка», 2018. – С. 79.</w:t>
      </w:r>
    </w:p>
    <w:p w14:paraId="39B325D9" w14:textId="6EA4A0CD" w:rsidR="009C47D7" w:rsidRDefault="009C47D7" w:rsidP="009C47D7">
      <w:pPr>
        <w:autoSpaceDE w:val="0"/>
        <w:autoSpaceDN w:val="0"/>
        <w:adjustRightInd w:val="0"/>
        <w:ind w:firstLine="709"/>
        <w:jc w:val="both"/>
      </w:pPr>
      <w:r w:rsidRPr="00DB2187">
        <w:t xml:space="preserve"> </w:t>
      </w:r>
      <w:r>
        <w:t>2</w:t>
      </w:r>
      <w:r w:rsidRPr="00DB2187">
        <w:t xml:space="preserve">8. </w:t>
      </w:r>
      <w:proofErr w:type="spellStart"/>
      <w:r w:rsidRPr="00DB2187">
        <w:t>Одінцева</w:t>
      </w:r>
      <w:proofErr w:type="spellEnd"/>
      <w:r w:rsidRPr="00DB2187">
        <w:t xml:space="preserve"> С.В., Артеменко Л.П. Формування іміджу підприємства: світовий та вітчизняний досвід //Актуальні проблеми економіки та управління. - №12. – 2018. ape.fmm.kpi.ua/</w:t>
      </w:r>
      <w:proofErr w:type="spellStart"/>
      <w:r w:rsidRPr="00DB2187">
        <w:t>article</w:t>
      </w:r>
      <w:proofErr w:type="spellEnd"/>
      <w:r w:rsidRPr="00DB2187">
        <w:t>/</w:t>
      </w:r>
      <w:proofErr w:type="spellStart"/>
      <w:r w:rsidRPr="00DB2187">
        <w:t>download</w:t>
      </w:r>
      <w:proofErr w:type="spellEnd"/>
      <w:r w:rsidRPr="00DB2187">
        <w:t xml:space="preserve">/130972/126705 </w:t>
      </w:r>
      <w:proofErr w:type="spellStart"/>
      <w:r w:rsidRPr="00DB2187">
        <w:t>Index</w:t>
      </w:r>
      <w:proofErr w:type="spellEnd"/>
      <w:r w:rsidRPr="00DB2187">
        <w:t xml:space="preserve"> </w:t>
      </w:r>
      <w:proofErr w:type="spellStart"/>
      <w:r w:rsidRPr="00DB2187">
        <w:t>Copernicus</w:t>
      </w:r>
      <w:proofErr w:type="spellEnd"/>
      <w:r w:rsidRPr="00DB2187">
        <w:t xml:space="preserve"> (з 2016 року), РИНЦ, ELAKPI, ROAD (</w:t>
      </w:r>
      <w:proofErr w:type="spellStart"/>
      <w:r w:rsidRPr="00DB2187">
        <w:t>Directory</w:t>
      </w:r>
      <w:proofErr w:type="spellEnd"/>
      <w:r w:rsidRPr="00DB2187">
        <w:t xml:space="preserve"> </w:t>
      </w:r>
      <w:proofErr w:type="spellStart"/>
      <w:r w:rsidRPr="00DB2187">
        <w:t>of</w:t>
      </w:r>
      <w:proofErr w:type="spellEnd"/>
      <w:r w:rsidRPr="00DB2187">
        <w:t xml:space="preserve"> </w:t>
      </w:r>
      <w:proofErr w:type="spellStart"/>
      <w:r w:rsidRPr="00DB2187">
        <w:t>Open</w:t>
      </w:r>
      <w:proofErr w:type="spellEnd"/>
      <w:r w:rsidRPr="00DB2187">
        <w:t xml:space="preserve"> Access </w:t>
      </w:r>
      <w:proofErr w:type="spellStart"/>
      <w:r w:rsidRPr="00DB2187">
        <w:t>scholarly</w:t>
      </w:r>
      <w:proofErr w:type="spellEnd"/>
      <w:r w:rsidRPr="00DB2187">
        <w:t xml:space="preserve"> </w:t>
      </w:r>
      <w:proofErr w:type="spellStart"/>
      <w:r w:rsidRPr="00DB2187">
        <w:t>Resources</w:t>
      </w:r>
      <w:proofErr w:type="spellEnd"/>
      <w:r w:rsidRPr="00DB2187">
        <w:t xml:space="preserve">). </w:t>
      </w:r>
      <w:proofErr w:type="spellStart"/>
      <w:r w:rsidRPr="00DB2187">
        <w:t>Google</w:t>
      </w:r>
      <w:proofErr w:type="spellEnd"/>
      <w:r w:rsidRPr="00DB2187">
        <w:t xml:space="preserve"> </w:t>
      </w:r>
      <w:proofErr w:type="spellStart"/>
      <w:r w:rsidRPr="00DB2187">
        <w:t>Scholar</w:t>
      </w:r>
      <w:proofErr w:type="spellEnd"/>
      <w:r w:rsidRPr="00DB2187">
        <w:t xml:space="preserve">. </w:t>
      </w:r>
    </w:p>
    <w:p w14:paraId="77DAEACB" w14:textId="4EB53BD0" w:rsidR="0046640E" w:rsidRPr="0046640E" w:rsidRDefault="0046640E" w:rsidP="0046640E">
      <w:pPr>
        <w:ind w:firstLine="709"/>
        <w:jc w:val="both"/>
      </w:pPr>
      <w:r>
        <w:t>29</w:t>
      </w:r>
      <w:r w:rsidRPr="0046640E">
        <w:t xml:space="preserve">. </w:t>
      </w:r>
      <w:proofErr w:type="spellStart"/>
      <w:r w:rsidRPr="0046640E">
        <w:t>Зеліч</w:t>
      </w:r>
      <w:proofErr w:type="spellEnd"/>
      <w:r w:rsidRPr="0046640E">
        <w:t xml:space="preserve"> В.В. «Теоретичні засади здійснення транскордонного співробітництва підприємств». Економіка і суспільство. – 2018. – Випуск № 19. – С.  </w:t>
      </w:r>
      <w:proofErr w:type="spellStart"/>
      <w:r w:rsidRPr="0046640E">
        <w:t>Index</w:t>
      </w:r>
      <w:proofErr w:type="spellEnd"/>
      <w:r w:rsidRPr="0046640E">
        <w:t xml:space="preserve"> </w:t>
      </w:r>
      <w:proofErr w:type="spellStart"/>
      <w:r w:rsidRPr="0046640E">
        <w:t>Copernicus</w:t>
      </w:r>
      <w:proofErr w:type="spellEnd"/>
      <w:r w:rsidRPr="0046640E">
        <w:t xml:space="preserve"> [Електрон. ресурс]. </w:t>
      </w:r>
      <w:hyperlink r:id="rId8" w:history="1">
        <w:r w:rsidRPr="0046640E">
          <w:t>http://www.economyandsociety.in.ua/</w:t>
        </w:r>
      </w:hyperlink>
    </w:p>
    <w:p w14:paraId="3C9C4818" w14:textId="27DE9FA0" w:rsidR="0046640E" w:rsidRPr="0046640E" w:rsidRDefault="0046640E" w:rsidP="0046640E">
      <w:pPr>
        <w:autoSpaceDE w:val="0"/>
        <w:autoSpaceDN w:val="0"/>
        <w:adjustRightInd w:val="0"/>
        <w:ind w:firstLine="709"/>
        <w:jc w:val="both"/>
      </w:pPr>
      <w:r>
        <w:t>30</w:t>
      </w:r>
      <w:r w:rsidRPr="0046640E">
        <w:t xml:space="preserve">. Жуков С. А., </w:t>
      </w:r>
      <w:proofErr w:type="spellStart"/>
      <w:r w:rsidRPr="0046640E">
        <w:t>Зеліч</w:t>
      </w:r>
      <w:proofErr w:type="spellEnd"/>
      <w:r w:rsidRPr="0046640E">
        <w:t xml:space="preserve"> В. В., </w:t>
      </w:r>
      <w:proofErr w:type="spellStart"/>
      <w:r w:rsidRPr="0046640E">
        <w:t>Сойма</w:t>
      </w:r>
      <w:proofErr w:type="spellEnd"/>
      <w:r w:rsidRPr="0046640E">
        <w:t xml:space="preserve"> С. Ю. «Людський капітал в економічній системі сучасного суспільства: механізм формування, інвестиції та перспективи розвитку в Україні». Вісник економічної науки України. 2019. № 2 (37). С. 105-109. </w:t>
      </w:r>
      <w:proofErr w:type="spellStart"/>
      <w:r w:rsidRPr="0046640E">
        <w:t>doi</w:t>
      </w:r>
      <w:proofErr w:type="spellEnd"/>
      <w:r w:rsidRPr="0046640E">
        <w:t>: https://doi.org/10.37405/1729-7206.2019.2(37).105-109</w:t>
      </w:r>
    </w:p>
    <w:p w14:paraId="7A1D22B1" w14:textId="31E6760A" w:rsidR="0046640E" w:rsidRPr="0046640E" w:rsidRDefault="0046640E" w:rsidP="0046640E">
      <w:pPr>
        <w:ind w:firstLine="709"/>
        <w:jc w:val="both"/>
      </w:pPr>
      <w:r>
        <w:t xml:space="preserve"> 31</w:t>
      </w:r>
      <w:r w:rsidRPr="0046640E">
        <w:t xml:space="preserve">. </w:t>
      </w:r>
      <w:proofErr w:type="spellStart"/>
      <w:r w:rsidRPr="0046640E">
        <w:t>Шулла</w:t>
      </w:r>
      <w:proofErr w:type="spellEnd"/>
      <w:r w:rsidRPr="0046640E">
        <w:t xml:space="preserve"> Р. С., Попик М., М., </w:t>
      </w:r>
      <w:proofErr w:type="spellStart"/>
      <w:r w:rsidRPr="0046640E">
        <w:t>Зеліч</w:t>
      </w:r>
      <w:proofErr w:type="spellEnd"/>
      <w:r w:rsidRPr="0046640E">
        <w:t xml:space="preserve"> В.В. «Концептуальні підходи до оцінки якості життя: зарубіжний досвід і можливості його застосування у вітчизняній теорії та практиці» Науковий журнал « Бізнес </w:t>
      </w:r>
      <w:proofErr w:type="spellStart"/>
      <w:r w:rsidRPr="0046640E">
        <w:t>інформ</w:t>
      </w:r>
      <w:proofErr w:type="spellEnd"/>
      <w:r w:rsidRPr="0046640E">
        <w:t xml:space="preserve">» № 5 ’2020 р. (508) с. 8-14 . </w:t>
      </w:r>
      <w:hyperlink r:id="rId9" w:history="1">
        <w:r w:rsidRPr="0046640E">
          <w:t>www.business-inform.net</w:t>
        </w:r>
      </w:hyperlink>
    </w:p>
    <w:p w14:paraId="716C888E" w14:textId="036E19F5" w:rsidR="009C47D7" w:rsidRDefault="0046640E" w:rsidP="009C47D7">
      <w:pPr>
        <w:ind w:firstLine="709"/>
        <w:jc w:val="both"/>
      </w:pPr>
      <w:r>
        <w:t xml:space="preserve"> 32</w:t>
      </w:r>
      <w:r w:rsidR="009C47D7" w:rsidRPr="009C47D7">
        <w:t xml:space="preserve">. </w:t>
      </w:r>
      <w:proofErr w:type="spellStart"/>
      <w:r w:rsidR="009C47D7" w:rsidRPr="009C47D7">
        <w:t>Зеліч</w:t>
      </w:r>
      <w:proofErr w:type="spellEnd"/>
      <w:r w:rsidR="009C47D7" w:rsidRPr="009C47D7">
        <w:t xml:space="preserve"> В.В., </w:t>
      </w:r>
      <w:proofErr w:type="spellStart"/>
      <w:r w:rsidR="009C47D7" w:rsidRPr="009C47D7">
        <w:t>Гнилоскуренко</w:t>
      </w:r>
      <w:proofErr w:type="spellEnd"/>
      <w:r w:rsidR="009C47D7" w:rsidRPr="009C47D7">
        <w:t xml:space="preserve"> М.С., </w:t>
      </w:r>
      <w:proofErr w:type="spellStart"/>
      <w:r w:rsidR="009C47D7" w:rsidRPr="009C47D7">
        <w:t>Матвеєва</w:t>
      </w:r>
      <w:proofErr w:type="spellEnd"/>
      <w:r w:rsidR="009C47D7" w:rsidRPr="009C47D7">
        <w:t xml:space="preserve"> М.П. Система маркетингового стратегічного менеджменту управління діяльністю підприємства та аналіз її ефективності</w:t>
      </w:r>
      <w:r w:rsidR="00D20AB6">
        <w:t xml:space="preserve">. </w:t>
      </w:r>
      <w:r w:rsidR="009C47D7" w:rsidRPr="009C47D7">
        <w:t xml:space="preserve">Ефективна економіка.  - №10 жовтень 2021 р.  </w:t>
      </w:r>
      <w:hyperlink r:id="rId10" w:history="1">
        <w:r w:rsidR="009C47D7" w:rsidRPr="009C47D7">
          <w:t>www.economy.nayka.com.ua/pdf/10_2021/95.pdf</w:t>
        </w:r>
      </w:hyperlink>
    </w:p>
    <w:p w14:paraId="7356CCD4" w14:textId="75FD6359" w:rsidR="00D20AB6" w:rsidRPr="00D20AB6" w:rsidRDefault="00D20AB6" w:rsidP="00D20AB6">
      <w:pPr>
        <w:shd w:val="clear" w:color="auto" w:fill="FFFFFF"/>
        <w:jc w:val="both"/>
      </w:pPr>
      <w:r w:rsidRPr="00D20AB6">
        <w:rPr>
          <w:rFonts w:eastAsia="TimesNewRomanPSMT"/>
          <w:color w:val="000000"/>
          <w:lang w:eastAsia="ja-JP" w:bidi="he-IL"/>
        </w:rPr>
        <w:t xml:space="preserve">             3</w:t>
      </w:r>
      <w:r w:rsidR="0046640E">
        <w:rPr>
          <w:rFonts w:eastAsia="TimesNewRomanPSMT"/>
          <w:color w:val="000000"/>
          <w:lang w:eastAsia="ja-JP" w:bidi="he-IL"/>
        </w:rPr>
        <w:t>3</w:t>
      </w:r>
      <w:r w:rsidRPr="00D20AB6">
        <w:t xml:space="preserve">.  Кобець  Д. Л., </w:t>
      </w:r>
      <w:r>
        <w:t xml:space="preserve"> </w:t>
      </w:r>
      <w:r w:rsidRPr="00D20AB6">
        <w:t xml:space="preserve">Слободян Н. Я.,  </w:t>
      </w:r>
      <w:r>
        <w:t xml:space="preserve"> </w:t>
      </w:r>
      <w:proofErr w:type="spellStart"/>
      <w:r w:rsidRPr="00D20AB6">
        <w:t>Дербеньова</w:t>
      </w:r>
      <w:proofErr w:type="spellEnd"/>
      <w:r w:rsidRPr="00D20AB6">
        <w:t xml:space="preserve">  Я. В., </w:t>
      </w:r>
      <w:r>
        <w:t xml:space="preserve"> </w:t>
      </w:r>
      <w:r w:rsidRPr="00D20AB6">
        <w:t xml:space="preserve"> </w:t>
      </w:r>
      <w:proofErr w:type="spellStart"/>
      <w:r w:rsidRPr="00D20AB6">
        <w:t>Зеліч</w:t>
      </w:r>
      <w:proofErr w:type="spellEnd"/>
      <w:r w:rsidRPr="00D20AB6">
        <w:t xml:space="preserve">  В. В.</w:t>
      </w:r>
      <w:r>
        <w:t xml:space="preserve"> </w:t>
      </w:r>
      <w:r w:rsidRPr="00D20AB6">
        <w:t>Теоретико- методологічні засади розробки маркетингової стратегії підприємства (український досвід). Академічні візії, (15).</w:t>
      </w:r>
      <w:r>
        <w:t xml:space="preserve"> – 2023 р. </w:t>
      </w:r>
      <w:r w:rsidRPr="00D20AB6">
        <w:t xml:space="preserve">вилучено із </w:t>
      </w:r>
      <w:hyperlink r:id="rId11" w:history="1">
        <w:r w:rsidRPr="00CC1233">
          <w:rPr>
            <w:rStyle w:val="a9"/>
          </w:rPr>
          <w:t>https://www.academy-vision.org/index.php/av/article/view/108</w:t>
        </w:r>
      </w:hyperlink>
    </w:p>
    <w:p w14:paraId="77E00D16" w14:textId="6D610B08" w:rsidR="00D20AB6" w:rsidRPr="00D20AB6" w:rsidRDefault="00D20AB6" w:rsidP="00D20AB6">
      <w:pPr>
        <w:shd w:val="clear" w:color="auto" w:fill="FFFFFF"/>
        <w:jc w:val="both"/>
      </w:pPr>
      <w:r w:rsidRPr="00D20AB6">
        <w:t xml:space="preserve">             </w:t>
      </w:r>
      <w:r>
        <w:t>3</w:t>
      </w:r>
      <w:r w:rsidR="0046640E">
        <w:t>4</w:t>
      </w:r>
      <w:r w:rsidRPr="00D20AB6">
        <w:t xml:space="preserve">. </w:t>
      </w:r>
      <w:proofErr w:type="spellStart"/>
      <w:r w:rsidRPr="00D20AB6">
        <w:t>Тодьєрішко</w:t>
      </w:r>
      <w:proofErr w:type="spellEnd"/>
      <w:r w:rsidRPr="00D20AB6">
        <w:t xml:space="preserve"> Е.В., </w:t>
      </w:r>
      <w:proofErr w:type="spellStart"/>
      <w:r w:rsidRPr="00D20AB6">
        <w:t>Гоблик</w:t>
      </w:r>
      <w:proofErr w:type="spellEnd"/>
      <w:r w:rsidRPr="00D20AB6">
        <w:t xml:space="preserve"> – Маркович Н. М., </w:t>
      </w:r>
      <w:proofErr w:type="spellStart"/>
      <w:r w:rsidRPr="00D20AB6">
        <w:t>Зеліч</w:t>
      </w:r>
      <w:proofErr w:type="spellEnd"/>
      <w:r w:rsidRPr="00D20AB6">
        <w:t xml:space="preserve"> В.В. Трансформації менеджменту туристичних підприємств України. Ефективна економіка. – 2023 р. </w:t>
      </w:r>
    </w:p>
    <w:p w14:paraId="12C8EF28" w14:textId="441F64E2" w:rsidR="00D20AB6" w:rsidRPr="00D20AB6" w:rsidRDefault="00D20AB6" w:rsidP="00D20AB6">
      <w:pPr>
        <w:shd w:val="clear" w:color="auto" w:fill="FFFFFF"/>
        <w:jc w:val="both"/>
      </w:pPr>
      <w:r w:rsidRPr="00D20AB6">
        <w:t xml:space="preserve">             </w:t>
      </w:r>
      <w:r>
        <w:t>3</w:t>
      </w:r>
      <w:r w:rsidR="0046640E">
        <w:t>5</w:t>
      </w:r>
      <w:r w:rsidRPr="00D20AB6">
        <w:t xml:space="preserve">. </w:t>
      </w:r>
      <w:proofErr w:type="spellStart"/>
      <w:r w:rsidRPr="00D20AB6">
        <w:t>Зеліч</w:t>
      </w:r>
      <w:proofErr w:type="spellEnd"/>
      <w:r w:rsidRPr="00D20AB6">
        <w:t xml:space="preserve"> В.В., </w:t>
      </w:r>
      <w:proofErr w:type="spellStart"/>
      <w:r w:rsidRPr="00D20AB6">
        <w:t>Гарькова</w:t>
      </w:r>
      <w:proofErr w:type="spellEnd"/>
      <w:r w:rsidRPr="00D20AB6">
        <w:t xml:space="preserve"> В.Ф., </w:t>
      </w:r>
      <w:proofErr w:type="spellStart"/>
      <w:r w:rsidRPr="00D20AB6">
        <w:t>Матвеєв</w:t>
      </w:r>
      <w:proofErr w:type="spellEnd"/>
      <w:r w:rsidRPr="00D20AB6">
        <w:t xml:space="preserve"> М. </w:t>
      </w:r>
      <w:proofErr w:type="spellStart"/>
      <w:r w:rsidRPr="00D20AB6">
        <w:t>Цифровізація</w:t>
      </w:r>
      <w:proofErr w:type="spellEnd"/>
      <w:r w:rsidRPr="00D20AB6">
        <w:t xml:space="preserve"> системи менеджменту підприємства в умовах глобалізаційних змін. Ефективна економіка. 2023. № 2.</w:t>
      </w:r>
    </w:p>
    <w:p w14:paraId="418B9FE8" w14:textId="77777777" w:rsidR="00D20AB6" w:rsidRDefault="00D20AB6" w:rsidP="00D20AB6">
      <w:pPr>
        <w:shd w:val="clear" w:color="auto" w:fill="FFFFFF"/>
        <w:jc w:val="both"/>
        <w:rPr>
          <w:rFonts w:eastAsia="TimesNewRomanPSMT"/>
          <w:color w:val="000000"/>
          <w:sz w:val="20"/>
          <w:szCs w:val="20"/>
          <w:lang w:eastAsia="ja-JP" w:bidi="he-IL"/>
        </w:rPr>
      </w:pPr>
    </w:p>
    <w:p w14:paraId="2E57A4B7" w14:textId="77777777" w:rsidR="00D20AB6" w:rsidRPr="009C47D7" w:rsidRDefault="00D20AB6" w:rsidP="009C47D7">
      <w:pPr>
        <w:ind w:firstLine="709"/>
        <w:jc w:val="both"/>
      </w:pPr>
    </w:p>
    <w:p w14:paraId="066BD239" w14:textId="77777777" w:rsidR="009C47D7" w:rsidRDefault="009C47D7" w:rsidP="009C47D7">
      <w:pPr>
        <w:autoSpaceDE w:val="0"/>
        <w:autoSpaceDN w:val="0"/>
        <w:adjustRightInd w:val="0"/>
        <w:ind w:firstLine="709"/>
        <w:jc w:val="both"/>
      </w:pPr>
    </w:p>
    <w:p w14:paraId="28BFBB84" w14:textId="77777777" w:rsidR="009C47D7" w:rsidRDefault="009C47D7" w:rsidP="009C47D7">
      <w:pPr>
        <w:autoSpaceDE w:val="0"/>
        <w:autoSpaceDN w:val="0"/>
        <w:adjustRightInd w:val="0"/>
        <w:ind w:firstLine="709"/>
        <w:jc w:val="both"/>
      </w:pPr>
    </w:p>
    <w:p w14:paraId="5E898DF1" w14:textId="77777777" w:rsidR="009C47D7" w:rsidRDefault="009C47D7" w:rsidP="009C47D7">
      <w:pPr>
        <w:autoSpaceDE w:val="0"/>
        <w:autoSpaceDN w:val="0"/>
        <w:adjustRightInd w:val="0"/>
        <w:ind w:firstLine="709"/>
        <w:jc w:val="both"/>
      </w:pPr>
    </w:p>
    <w:p w14:paraId="5E175255" w14:textId="77777777" w:rsidR="009C47D7" w:rsidRDefault="009C47D7" w:rsidP="009C47D7">
      <w:pPr>
        <w:autoSpaceDE w:val="0"/>
        <w:autoSpaceDN w:val="0"/>
        <w:adjustRightInd w:val="0"/>
        <w:ind w:firstLine="709"/>
        <w:jc w:val="both"/>
      </w:pPr>
    </w:p>
    <w:p w14:paraId="3FBE636A" w14:textId="77777777" w:rsidR="009C47D7" w:rsidRDefault="009C47D7" w:rsidP="009C47D7">
      <w:pPr>
        <w:autoSpaceDE w:val="0"/>
        <w:autoSpaceDN w:val="0"/>
        <w:adjustRightInd w:val="0"/>
        <w:ind w:firstLine="709"/>
        <w:jc w:val="both"/>
      </w:pPr>
    </w:p>
    <w:p w14:paraId="05F8BFDD" w14:textId="77777777" w:rsidR="009C47D7" w:rsidRDefault="009C47D7" w:rsidP="009C47D7">
      <w:pPr>
        <w:autoSpaceDE w:val="0"/>
        <w:autoSpaceDN w:val="0"/>
        <w:adjustRightInd w:val="0"/>
        <w:ind w:firstLine="709"/>
        <w:jc w:val="both"/>
      </w:pPr>
    </w:p>
    <w:p w14:paraId="32E53968" w14:textId="77777777" w:rsidR="009C47D7" w:rsidRDefault="009C47D7" w:rsidP="009C47D7">
      <w:pPr>
        <w:autoSpaceDE w:val="0"/>
        <w:autoSpaceDN w:val="0"/>
        <w:adjustRightInd w:val="0"/>
        <w:ind w:firstLine="709"/>
        <w:jc w:val="both"/>
      </w:pPr>
    </w:p>
    <w:p w14:paraId="373C2D8D" w14:textId="1AAC5962" w:rsidR="00121B1C" w:rsidRDefault="00121B1C"/>
    <w:p w14:paraId="60EDD24D" w14:textId="1EA9BBAD" w:rsidR="00121B1C" w:rsidRDefault="00121B1C"/>
    <w:p w14:paraId="70919E4E" w14:textId="1D731AF6" w:rsidR="00121B1C" w:rsidRDefault="00121B1C"/>
    <w:p w14:paraId="63DE1653" w14:textId="77777777" w:rsidR="00121B1C" w:rsidRDefault="00121B1C"/>
    <w:sectPr w:rsidR="00121B1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3"/>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C5A0F64"/>
    <w:multiLevelType w:val="hybridMultilevel"/>
    <w:tmpl w:val="554A911E"/>
    <w:lvl w:ilvl="0" w:tplc="FA065EEE">
      <w:start w:val="3"/>
      <w:numFmt w:val="bullet"/>
      <w:lvlText w:val="-"/>
      <w:lvlJc w:val="left"/>
      <w:pPr>
        <w:ind w:left="1287" w:hanging="360"/>
      </w:pPr>
      <w:rPr>
        <w:rFonts w:ascii="Times New Roman" w:eastAsia="Times New Roman" w:hAnsi="Times New Roman"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2" w15:restartNumberingAfterBreak="0">
    <w:nsid w:val="0CC767F3"/>
    <w:multiLevelType w:val="hybridMultilevel"/>
    <w:tmpl w:val="20909078"/>
    <w:lvl w:ilvl="0" w:tplc="77D23150">
      <w:start w:val="3"/>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3" w15:restartNumberingAfterBreak="0">
    <w:nsid w:val="1BEE4091"/>
    <w:multiLevelType w:val="hybridMultilevel"/>
    <w:tmpl w:val="9E6E6EC0"/>
    <w:lvl w:ilvl="0" w:tplc="0422000B">
      <w:start w:val="1"/>
      <w:numFmt w:val="bullet"/>
      <w:lvlText w:val=""/>
      <w:lvlJc w:val="left"/>
      <w:pPr>
        <w:ind w:left="644" w:hanging="360"/>
      </w:pPr>
      <w:rPr>
        <w:rFonts w:ascii="Wingdings" w:hAnsi="Wingdings" w:hint="default"/>
      </w:rPr>
    </w:lvl>
    <w:lvl w:ilvl="1" w:tplc="04220003">
      <w:start w:val="1"/>
      <w:numFmt w:val="bullet"/>
      <w:lvlText w:val="o"/>
      <w:lvlJc w:val="left"/>
      <w:pPr>
        <w:ind w:left="1364" w:hanging="360"/>
      </w:pPr>
      <w:rPr>
        <w:rFonts w:ascii="Courier New" w:hAnsi="Courier New" w:hint="default"/>
      </w:rPr>
    </w:lvl>
    <w:lvl w:ilvl="2" w:tplc="04220005">
      <w:start w:val="1"/>
      <w:numFmt w:val="bullet"/>
      <w:lvlText w:val=""/>
      <w:lvlJc w:val="left"/>
      <w:pPr>
        <w:ind w:left="2084" w:hanging="360"/>
      </w:pPr>
      <w:rPr>
        <w:rFonts w:ascii="Wingdings" w:hAnsi="Wingdings" w:hint="default"/>
      </w:rPr>
    </w:lvl>
    <w:lvl w:ilvl="3" w:tplc="04220001">
      <w:start w:val="1"/>
      <w:numFmt w:val="bullet"/>
      <w:lvlText w:val=""/>
      <w:lvlJc w:val="left"/>
      <w:pPr>
        <w:ind w:left="2804" w:hanging="360"/>
      </w:pPr>
      <w:rPr>
        <w:rFonts w:ascii="Symbol" w:hAnsi="Symbol" w:hint="default"/>
      </w:rPr>
    </w:lvl>
    <w:lvl w:ilvl="4" w:tplc="04220003">
      <w:start w:val="1"/>
      <w:numFmt w:val="bullet"/>
      <w:lvlText w:val="o"/>
      <w:lvlJc w:val="left"/>
      <w:pPr>
        <w:ind w:left="3524" w:hanging="360"/>
      </w:pPr>
      <w:rPr>
        <w:rFonts w:ascii="Courier New" w:hAnsi="Courier New" w:hint="default"/>
      </w:rPr>
    </w:lvl>
    <w:lvl w:ilvl="5" w:tplc="04220005">
      <w:start w:val="1"/>
      <w:numFmt w:val="bullet"/>
      <w:lvlText w:val=""/>
      <w:lvlJc w:val="left"/>
      <w:pPr>
        <w:ind w:left="4244" w:hanging="360"/>
      </w:pPr>
      <w:rPr>
        <w:rFonts w:ascii="Wingdings" w:hAnsi="Wingdings" w:hint="default"/>
      </w:rPr>
    </w:lvl>
    <w:lvl w:ilvl="6" w:tplc="04220001">
      <w:start w:val="1"/>
      <w:numFmt w:val="bullet"/>
      <w:lvlText w:val=""/>
      <w:lvlJc w:val="left"/>
      <w:pPr>
        <w:ind w:left="4964" w:hanging="360"/>
      </w:pPr>
      <w:rPr>
        <w:rFonts w:ascii="Symbol" w:hAnsi="Symbol" w:hint="default"/>
      </w:rPr>
    </w:lvl>
    <w:lvl w:ilvl="7" w:tplc="04220003">
      <w:start w:val="1"/>
      <w:numFmt w:val="bullet"/>
      <w:lvlText w:val="o"/>
      <w:lvlJc w:val="left"/>
      <w:pPr>
        <w:ind w:left="5684" w:hanging="360"/>
      </w:pPr>
      <w:rPr>
        <w:rFonts w:ascii="Courier New" w:hAnsi="Courier New" w:hint="default"/>
      </w:rPr>
    </w:lvl>
    <w:lvl w:ilvl="8" w:tplc="04220005">
      <w:start w:val="1"/>
      <w:numFmt w:val="bullet"/>
      <w:lvlText w:val=""/>
      <w:lvlJc w:val="left"/>
      <w:pPr>
        <w:ind w:left="6404" w:hanging="360"/>
      </w:pPr>
      <w:rPr>
        <w:rFonts w:ascii="Wingdings" w:hAnsi="Wingdings" w:hint="default"/>
      </w:rPr>
    </w:lvl>
  </w:abstractNum>
  <w:abstractNum w:abstractNumId="4" w15:restartNumberingAfterBreak="0">
    <w:nsid w:val="3B9E6AE2"/>
    <w:multiLevelType w:val="hybridMultilevel"/>
    <w:tmpl w:val="378209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9F0221"/>
    <w:multiLevelType w:val="hybridMultilevel"/>
    <w:tmpl w:val="D97A9F72"/>
    <w:lvl w:ilvl="0" w:tplc="0422000B">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6" w15:restartNumberingAfterBreak="0">
    <w:nsid w:val="592D6EC4"/>
    <w:multiLevelType w:val="hybridMultilevel"/>
    <w:tmpl w:val="45820E72"/>
    <w:lvl w:ilvl="0" w:tplc="0422000B">
      <w:start w:val="1"/>
      <w:numFmt w:val="bullet"/>
      <w:lvlText w:val=""/>
      <w:lvlJc w:val="left"/>
      <w:pPr>
        <w:ind w:left="927" w:hanging="360"/>
      </w:pPr>
      <w:rPr>
        <w:rFonts w:ascii="Wingdings" w:hAnsi="Wingdings"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48"/>
    <w:rsid w:val="00016D96"/>
    <w:rsid w:val="00121B1C"/>
    <w:rsid w:val="001427BB"/>
    <w:rsid w:val="00170C85"/>
    <w:rsid w:val="004055B8"/>
    <w:rsid w:val="0046640E"/>
    <w:rsid w:val="004D7162"/>
    <w:rsid w:val="005F441E"/>
    <w:rsid w:val="0062054A"/>
    <w:rsid w:val="006A2BCF"/>
    <w:rsid w:val="007603DE"/>
    <w:rsid w:val="008158CF"/>
    <w:rsid w:val="009C47D7"/>
    <w:rsid w:val="00AA2548"/>
    <w:rsid w:val="00C64C06"/>
    <w:rsid w:val="00D20AB6"/>
    <w:rsid w:val="00F718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FC55"/>
  <w15:chartTrackingRefBased/>
  <w15:docId w15:val="{19B1BDAA-4957-4CAB-8D46-ED890C79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5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1B1C"/>
    <w:pPr>
      <w:keepNext/>
      <w:spacing w:before="240" w:after="60" w:line="276" w:lineRule="auto"/>
      <w:outlineLvl w:val="0"/>
    </w:pPr>
    <w:rPr>
      <w:rFonts w:ascii="Arial" w:eastAsia="Calibri" w:hAnsi="Arial" w:cs="Arial"/>
      <w:b/>
      <w:bCs/>
      <w:kern w:val="32"/>
      <w:sz w:val="32"/>
      <w:szCs w:val="32"/>
      <w:lang w:val="en-US" w:eastAsia="en-US"/>
    </w:rPr>
  </w:style>
  <w:style w:type="paragraph" w:styleId="2">
    <w:name w:val="heading 2"/>
    <w:basedOn w:val="a"/>
    <w:link w:val="20"/>
    <w:qFormat/>
    <w:rsid w:val="00121B1C"/>
    <w:pPr>
      <w:spacing w:before="240"/>
      <w:outlineLvl w:val="1"/>
    </w:pPr>
    <w:rPr>
      <w:rFonts w:eastAsia="Calibri"/>
      <w:b/>
      <w:bCs/>
      <w:sz w:val="18"/>
      <w:szCs w:val="36"/>
      <w:lang w:eastAsia="uk-UA"/>
    </w:rPr>
  </w:style>
  <w:style w:type="paragraph" w:styleId="7">
    <w:name w:val="heading 7"/>
    <w:basedOn w:val="a"/>
    <w:next w:val="a"/>
    <w:link w:val="70"/>
    <w:qFormat/>
    <w:rsid w:val="00121B1C"/>
    <w:pPr>
      <w:spacing w:before="240" w:after="60" w:line="276" w:lineRule="auto"/>
      <w:outlineLvl w:val="6"/>
    </w:pPr>
    <w:rPr>
      <w:rFonts w:eastAsia="Calibr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2548"/>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3">
    <w:name w:val="Normal (Web)"/>
    <w:basedOn w:val="a"/>
    <w:uiPriority w:val="99"/>
    <w:rsid w:val="00AA2548"/>
    <w:pPr>
      <w:spacing w:before="100" w:beforeAutospacing="1" w:after="100" w:afterAutospacing="1"/>
    </w:pPr>
    <w:rPr>
      <w:lang w:eastAsia="uk-UA"/>
    </w:rPr>
  </w:style>
  <w:style w:type="paragraph" w:customStyle="1" w:styleId="CharCharCharChar">
    <w:name w:val="Знак Знак Знак Знак Char Char Знак Знак Char Char"/>
    <w:basedOn w:val="a"/>
    <w:rsid w:val="00AA2548"/>
    <w:pPr>
      <w:spacing w:after="160" w:line="240" w:lineRule="exact"/>
    </w:pPr>
    <w:rPr>
      <w:rFonts w:ascii="Tahoma" w:hAnsi="Tahoma"/>
      <w:sz w:val="20"/>
      <w:szCs w:val="20"/>
      <w:lang w:val="en-US" w:eastAsia="en-US"/>
    </w:rPr>
  </w:style>
  <w:style w:type="character" w:customStyle="1" w:styleId="10">
    <w:name w:val="Заголовок 1 Знак"/>
    <w:basedOn w:val="a0"/>
    <w:link w:val="1"/>
    <w:rsid w:val="00121B1C"/>
    <w:rPr>
      <w:rFonts w:ascii="Arial" w:eastAsia="Calibri" w:hAnsi="Arial" w:cs="Arial"/>
      <w:b/>
      <w:bCs/>
      <w:kern w:val="32"/>
      <w:sz w:val="32"/>
      <w:szCs w:val="32"/>
      <w:lang w:val="en-US"/>
    </w:rPr>
  </w:style>
  <w:style w:type="character" w:customStyle="1" w:styleId="20">
    <w:name w:val="Заголовок 2 Знак"/>
    <w:basedOn w:val="a0"/>
    <w:link w:val="2"/>
    <w:rsid w:val="00121B1C"/>
    <w:rPr>
      <w:rFonts w:ascii="Times New Roman" w:eastAsia="Calibri" w:hAnsi="Times New Roman" w:cs="Times New Roman"/>
      <w:b/>
      <w:bCs/>
      <w:sz w:val="18"/>
      <w:szCs w:val="36"/>
      <w:lang w:eastAsia="uk-UA"/>
    </w:rPr>
  </w:style>
  <w:style w:type="character" w:customStyle="1" w:styleId="70">
    <w:name w:val="Заголовок 7 Знак"/>
    <w:basedOn w:val="a0"/>
    <w:link w:val="7"/>
    <w:rsid w:val="00121B1C"/>
    <w:rPr>
      <w:rFonts w:ascii="Times New Roman" w:eastAsia="Calibri" w:hAnsi="Times New Roman" w:cs="Times New Roman"/>
      <w:sz w:val="24"/>
      <w:szCs w:val="24"/>
      <w:lang w:val="en-US"/>
    </w:rPr>
  </w:style>
  <w:style w:type="paragraph" w:customStyle="1" w:styleId="11">
    <w:name w:val="Абзац списка1"/>
    <w:basedOn w:val="a"/>
    <w:rsid w:val="00121B1C"/>
    <w:pPr>
      <w:spacing w:after="200" w:line="276" w:lineRule="auto"/>
      <w:ind w:left="720"/>
    </w:pPr>
    <w:rPr>
      <w:rFonts w:ascii="Calibri" w:eastAsia="Calibri" w:hAnsi="Calibri"/>
      <w:sz w:val="22"/>
      <w:szCs w:val="22"/>
      <w:lang w:val="en-US" w:eastAsia="en-US"/>
    </w:rPr>
  </w:style>
  <w:style w:type="table" w:styleId="a4">
    <w:name w:val="Table Grid"/>
    <w:basedOn w:val="a1"/>
    <w:rsid w:val="00121B1C"/>
    <w:pPr>
      <w:spacing w:after="200" w:line="276" w:lineRule="auto"/>
    </w:pPr>
    <w:rPr>
      <w:rFonts w:ascii="Times New Roman" w:eastAsia="TimesNewRomanPSMT"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121B1C"/>
    <w:pPr>
      <w:spacing w:after="120"/>
      <w:ind w:left="283"/>
    </w:pPr>
    <w:rPr>
      <w:sz w:val="20"/>
      <w:szCs w:val="20"/>
      <w:lang w:eastAsia="uk-UA"/>
    </w:rPr>
  </w:style>
  <w:style w:type="character" w:customStyle="1" w:styleId="a6">
    <w:name w:val="Основной текст с отступом Знак"/>
    <w:basedOn w:val="a0"/>
    <w:link w:val="a5"/>
    <w:rsid w:val="00121B1C"/>
    <w:rPr>
      <w:rFonts w:ascii="Times New Roman" w:eastAsia="Times New Roman" w:hAnsi="Times New Roman" w:cs="Times New Roman"/>
      <w:sz w:val="20"/>
      <w:szCs w:val="20"/>
      <w:lang w:eastAsia="uk-UA"/>
    </w:rPr>
  </w:style>
  <w:style w:type="paragraph" w:customStyle="1" w:styleId="a7">
    <w:name w:val="正文"/>
    <w:rsid w:val="00121B1C"/>
    <w:pPr>
      <w:widowControl w:val="0"/>
      <w:spacing w:after="0" w:line="240" w:lineRule="auto"/>
    </w:pPr>
    <w:rPr>
      <w:rFonts w:ascii="Courier New" w:eastAsia="Calibri" w:hAnsi="Courier New" w:cs="Courier New"/>
      <w:color w:val="000000"/>
      <w:sz w:val="24"/>
      <w:szCs w:val="24"/>
      <w:lang w:val="ru-RU" w:eastAsia="ru-RU"/>
    </w:rPr>
  </w:style>
  <w:style w:type="character" w:styleId="a8">
    <w:name w:val="Strong"/>
    <w:qFormat/>
    <w:rsid w:val="00121B1C"/>
    <w:rPr>
      <w:b/>
    </w:rPr>
  </w:style>
  <w:style w:type="paragraph" w:styleId="12">
    <w:name w:val="toc 1"/>
    <w:basedOn w:val="a"/>
    <w:autoRedefine/>
    <w:rsid w:val="00121B1C"/>
    <w:pPr>
      <w:widowControl w:val="0"/>
      <w:autoSpaceDE w:val="0"/>
      <w:autoSpaceDN w:val="0"/>
      <w:jc w:val="both"/>
    </w:pPr>
    <w:rPr>
      <w:rFonts w:eastAsia="Calibri"/>
      <w:lang w:eastAsia="en-US"/>
    </w:rPr>
  </w:style>
  <w:style w:type="character" w:styleId="a9">
    <w:name w:val="Hyperlink"/>
    <w:rsid w:val="00121B1C"/>
    <w:rPr>
      <w:color w:val="0563C1"/>
      <w:u w:val="single"/>
    </w:rPr>
  </w:style>
  <w:style w:type="character" w:styleId="aa">
    <w:name w:val="Unresolved Mention"/>
    <w:uiPriority w:val="99"/>
    <w:semiHidden/>
    <w:unhideWhenUsed/>
    <w:rsid w:val="00121B1C"/>
    <w:rPr>
      <w:color w:val="605E5C"/>
      <w:shd w:val="clear" w:color="auto" w:fill="E1DFDD"/>
    </w:rPr>
  </w:style>
  <w:style w:type="character" w:customStyle="1" w:styleId="fontstyle01">
    <w:name w:val="fontstyle01"/>
    <w:rsid w:val="00121B1C"/>
    <w:rPr>
      <w:rFonts w:ascii="Times New Roman" w:hAnsi="Times New Roman" w:cs="Times New Roman" w:hint="default"/>
      <w:b/>
      <w:bCs/>
      <w:i w:val="0"/>
      <w:iCs w:val="0"/>
      <w:color w:val="000000"/>
      <w:sz w:val="28"/>
      <w:szCs w:val="28"/>
    </w:rPr>
  </w:style>
  <w:style w:type="character" w:customStyle="1" w:styleId="fontstyle21">
    <w:name w:val="fontstyle21"/>
    <w:rsid w:val="00121B1C"/>
    <w:rPr>
      <w:rFonts w:ascii="Times New Roman" w:hAnsi="Times New Roman" w:cs="Times New Roman" w:hint="default"/>
      <w:b w:val="0"/>
      <w:bCs w:val="0"/>
      <w:i w:val="0"/>
      <w:iCs w:val="0"/>
      <w:color w:val="000000"/>
      <w:sz w:val="28"/>
      <w:szCs w:val="28"/>
    </w:rPr>
  </w:style>
  <w:style w:type="paragraph" w:customStyle="1" w:styleId="13">
    <w:name w:val="Абзац списку1"/>
    <w:basedOn w:val="a"/>
    <w:rsid w:val="00121B1C"/>
    <w:pPr>
      <w:spacing w:after="200" w:line="276" w:lineRule="auto"/>
      <w:ind w:left="72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yandsociety.in.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pe.fmm.kpi.ua/article/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e.fmm.kpi.ua/article/view/192864" TargetMode="External"/><Relationship Id="rId11" Type="http://schemas.openxmlformats.org/officeDocument/2006/relationships/hyperlink" Target="https://www.academy-vision.org/index.php/av/article/view/108" TargetMode="External"/><Relationship Id="rId5" Type="http://schemas.openxmlformats.org/officeDocument/2006/relationships/hyperlink" Target="http://ktpe-conf.kpi.ua/v2019/paper/view/19195" TargetMode="External"/><Relationship Id="rId10" Type="http://schemas.openxmlformats.org/officeDocument/2006/relationships/hyperlink" Target="http://www.economy.nayka.com.ua/pdf/10_2021/95.pdf" TargetMode="External"/><Relationship Id="rId4" Type="http://schemas.openxmlformats.org/officeDocument/2006/relationships/webSettings" Target="webSettings.xml"/><Relationship Id="rId9" Type="http://schemas.openxmlformats.org/officeDocument/2006/relationships/hyperlink" Target="http://www.business-infor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20</Pages>
  <Words>32126</Words>
  <Characters>18313</Characters>
  <Application>Microsoft Office Word</Application>
  <DocSecurity>0</DocSecurity>
  <Lines>152</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15</cp:revision>
  <dcterms:created xsi:type="dcterms:W3CDTF">2023-01-27T11:29:00Z</dcterms:created>
  <dcterms:modified xsi:type="dcterms:W3CDTF">2025-05-06T15:49:00Z</dcterms:modified>
</cp:coreProperties>
</file>