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6229" w14:textId="77777777" w:rsidR="00F30A0C" w:rsidRPr="00A4737A" w:rsidRDefault="00F30A0C" w:rsidP="00F30A0C">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571EA924" w14:textId="77777777" w:rsidR="00F30A0C" w:rsidRPr="00A4737A" w:rsidRDefault="00F30A0C" w:rsidP="00F30A0C">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4E4BB9A5" w14:textId="77777777" w:rsidR="00F30A0C" w:rsidRPr="00A4737A" w:rsidRDefault="00F30A0C" w:rsidP="00F30A0C">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4A1DDA8A" w14:textId="77777777" w:rsidR="00F30A0C" w:rsidRPr="00A4737A" w:rsidRDefault="00F30A0C" w:rsidP="00F30A0C">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7655B3AD" w14:textId="77777777" w:rsidR="00F30A0C" w:rsidRPr="00A4737A" w:rsidRDefault="00F30A0C" w:rsidP="00F30A0C">
      <w:pPr>
        <w:pStyle w:val="Default"/>
        <w:jc w:val="center"/>
        <w:rPr>
          <w:color w:val="auto"/>
          <w:sz w:val="28"/>
          <w:szCs w:val="28"/>
          <w:lang w:val="uk-UA"/>
        </w:rPr>
      </w:pPr>
    </w:p>
    <w:p w14:paraId="50DAE1FE" w14:textId="77777777" w:rsidR="00F30A0C" w:rsidRPr="00A4737A" w:rsidRDefault="00F30A0C" w:rsidP="00F30A0C">
      <w:pPr>
        <w:pStyle w:val="Default"/>
        <w:jc w:val="center"/>
        <w:rPr>
          <w:color w:val="auto"/>
          <w:sz w:val="28"/>
          <w:szCs w:val="28"/>
          <w:lang w:val="uk-UA"/>
        </w:rPr>
      </w:pPr>
    </w:p>
    <w:p w14:paraId="781CA7B5" w14:textId="77777777" w:rsidR="00F30A0C" w:rsidRPr="00BE73AF" w:rsidRDefault="00F30A0C" w:rsidP="00F30A0C">
      <w:pPr>
        <w:jc w:val="both"/>
        <w:rPr>
          <w:bCs/>
        </w:rPr>
      </w:pPr>
    </w:p>
    <w:p w14:paraId="7E5AD42B" w14:textId="77777777" w:rsidR="00F30A0C" w:rsidRPr="00BE73AF" w:rsidRDefault="00F30A0C" w:rsidP="00F30A0C">
      <w:pPr>
        <w:jc w:val="both"/>
        <w:rPr>
          <w:bCs/>
          <w:lang w:val="ru-RU"/>
        </w:rPr>
      </w:pPr>
    </w:p>
    <w:p w14:paraId="7D8A7AEA" w14:textId="77777777" w:rsidR="00F30A0C" w:rsidRPr="004946BA" w:rsidRDefault="00F30A0C" w:rsidP="00F30A0C">
      <w:pPr>
        <w:jc w:val="both"/>
        <w:rPr>
          <w:bCs/>
        </w:rPr>
      </w:pPr>
    </w:p>
    <w:p w14:paraId="449A689B" w14:textId="77777777" w:rsidR="00F30A0C" w:rsidRPr="004946BA" w:rsidRDefault="00F30A0C" w:rsidP="00F30A0C">
      <w:pPr>
        <w:ind w:firstLine="6228"/>
        <w:rPr>
          <w:bCs/>
        </w:rPr>
      </w:pPr>
    </w:p>
    <w:p w14:paraId="73F2544B" w14:textId="7E4D7FD7" w:rsidR="00F30A0C" w:rsidRDefault="00F30A0C" w:rsidP="00F30A0C">
      <w:pPr>
        <w:ind w:firstLine="6228"/>
        <w:rPr>
          <w:bCs/>
        </w:rPr>
      </w:pPr>
    </w:p>
    <w:p w14:paraId="7E2E5B3B" w14:textId="536ED7A6" w:rsidR="002F57FC" w:rsidRDefault="002F57FC" w:rsidP="00F30A0C">
      <w:pPr>
        <w:ind w:firstLine="6228"/>
        <w:rPr>
          <w:bCs/>
        </w:rPr>
      </w:pPr>
    </w:p>
    <w:p w14:paraId="5E53E6D3" w14:textId="53CB1F97" w:rsidR="002F57FC" w:rsidRDefault="002F57FC" w:rsidP="00F30A0C">
      <w:pPr>
        <w:ind w:firstLine="6228"/>
        <w:rPr>
          <w:bCs/>
        </w:rPr>
      </w:pPr>
    </w:p>
    <w:p w14:paraId="3287D61F" w14:textId="77777777" w:rsidR="002F57FC" w:rsidRPr="004946BA" w:rsidRDefault="002F57FC" w:rsidP="00F30A0C">
      <w:pPr>
        <w:ind w:firstLine="6228"/>
        <w:rPr>
          <w:bCs/>
        </w:rPr>
      </w:pPr>
    </w:p>
    <w:p w14:paraId="3298AA4C" w14:textId="77777777" w:rsidR="00F30A0C" w:rsidRPr="004946BA" w:rsidRDefault="00F30A0C" w:rsidP="00F30A0C">
      <w:pPr>
        <w:ind w:firstLine="6228"/>
        <w:rPr>
          <w:bCs/>
        </w:rPr>
      </w:pPr>
    </w:p>
    <w:p w14:paraId="25C9F290" w14:textId="63469589" w:rsidR="00F30A0C" w:rsidRPr="00BE73AF" w:rsidRDefault="00F30A0C" w:rsidP="00F30A0C">
      <w:pPr>
        <w:jc w:val="center"/>
        <w:rPr>
          <w:b/>
          <w:bCs/>
          <w:sz w:val="28"/>
          <w:szCs w:val="28"/>
        </w:rPr>
      </w:pPr>
      <w:r w:rsidRPr="00BE73AF">
        <w:rPr>
          <w:b/>
          <w:bCs/>
          <w:sz w:val="28"/>
          <w:szCs w:val="28"/>
        </w:rPr>
        <w:t>М</w:t>
      </w:r>
      <w:r>
        <w:rPr>
          <w:b/>
          <w:bCs/>
          <w:sz w:val="28"/>
          <w:szCs w:val="28"/>
        </w:rPr>
        <w:t>ЕНЕДЖМЕНТ ЗОВНІШНЬОЕКОНОМІЧНОЇ ДІЯЛЬНОСТІ ПІДПРИЄМСТВ</w:t>
      </w:r>
    </w:p>
    <w:p w14:paraId="4F6B46B1" w14:textId="77777777" w:rsidR="00F30A0C" w:rsidRPr="00BE73AF" w:rsidRDefault="00F30A0C" w:rsidP="00F30A0C">
      <w:pPr>
        <w:jc w:val="center"/>
        <w:rPr>
          <w:b/>
          <w:bCs/>
          <w:sz w:val="28"/>
          <w:szCs w:val="28"/>
        </w:rPr>
      </w:pPr>
    </w:p>
    <w:p w14:paraId="6183DFF9" w14:textId="77777777" w:rsidR="00F30A0C" w:rsidRPr="00BE73AF" w:rsidRDefault="00F30A0C" w:rsidP="00F30A0C">
      <w:pPr>
        <w:jc w:val="center"/>
        <w:rPr>
          <w:b/>
          <w:bCs/>
          <w:sz w:val="28"/>
          <w:szCs w:val="28"/>
        </w:rPr>
      </w:pPr>
      <w:r w:rsidRPr="00BE73AF">
        <w:rPr>
          <w:b/>
          <w:bCs/>
          <w:sz w:val="28"/>
          <w:szCs w:val="28"/>
        </w:rPr>
        <w:t>Методичні рекомендації з дисципліни</w:t>
      </w:r>
    </w:p>
    <w:p w14:paraId="1B342DF9" w14:textId="77777777" w:rsidR="00F30A0C" w:rsidRPr="004946BA" w:rsidRDefault="00F30A0C" w:rsidP="00F30A0C">
      <w:pPr>
        <w:jc w:val="center"/>
        <w:rPr>
          <w:b/>
          <w:bCs/>
        </w:rPr>
      </w:pPr>
    </w:p>
    <w:p w14:paraId="3BD46D1E" w14:textId="77777777" w:rsidR="00F30A0C" w:rsidRPr="004946BA" w:rsidRDefault="00F30A0C" w:rsidP="00F30A0C">
      <w:pPr>
        <w:jc w:val="center"/>
        <w:rPr>
          <w:b/>
          <w:bCs/>
        </w:rPr>
      </w:pPr>
    </w:p>
    <w:p w14:paraId="5F6AF28F" w14:textId="342B60A1" w:rsidR="00F30A0C" w:rsidRPr="00BE73AF" w:rsidRDefault="00F30A0C" w:rsidP="00F30A0C">
      <w:pPr>
        <w:jc w:val="center"/>
        <w:rPr>
          <w:bCs/>
          <w:sz w:val="28"/>
          <w:szCs w:val="28"/>
        </w:rPr>
      </w:pPr>
      <w:r w:rsidRPr="00BE73AF">
        <w:rPr>
          <w:bCs/>
          <w:sz w:val="28"/>
          <w:szCs w:val="28"/>
        </w:rPr>
        <w:t>Для студентів освітньо-професійної програми «М</w:t>
      </w:r>
      <w:r w:rsidR="0047530A">
        <w:rPr>
          <w:bCs/>
          <w:sz w:val="28"/>
          <w:szCs w:val="28"/>
        </w:rPr>
        <w:t>енеджмент</w:t>
      </w:r>
      <w:r w:rsidRPr="00BE73AF">
        <w:rPr>
          <w:bCs/>
          <w:sz w:val="28"/>
          <w:szCs w:val="28"/>
        </w:rPr>
        <w:t>»</w:t>
      </w:r>
    </w:p>
    <w:p w14:paraId="24E84FE9" w14:textId="77777777" w:rsidR="00F30A0C" w:rsidRDefault="00F30A0C" w:rsidP="00F30A0C">
      <w:pPr>
        <w:jc w:val="center"/>
        <w:rPr>
          <w:bCs/>
        </w:rPr>
      </w:pPr>
    </w:p>
    <w:tbl>
      <w:tblPr>
        <w:tblW w:w="9572" w:type="dxa"/>
        <w:tblLook w:val="01E0" w:firstRow="1" w:lastRow="1" w:firstColumn="1" w:lastColumn="1" w:noHBand="0" w:noVBand="0"/>
      </w:tblPr>
      <w:tblGrid>
        <w:gridCol w:w="4503"/>
        <w:gridCol w:w="5069"/>
      </w:tblGrid>
      <w:tr w:rsidR="00F30A0C" w:rsidRPr="00565BB5" w14:paraId="24EFF622" w14:textId="77777777" w:rsidTr="006E4E76">
        <w:tc>
          <w:tcPr>
            <w:tcW w:w="4503" w:type="dxa"/>
          </w:tcPr>
          <w:p w14:paraId="7F4E7010" w14:textId="77777777" w:rsidR="00F30A0C" w:rsidRPr="00565BB5" w:rsidRDefault="00F30A0C" w:rsidP="006E4E76">
            <w:pPr>
              <w:ind w:right="252"/>
              <w:jc w:val="right"/>
              <w:rPr>
                <w:sz w:val="28"/>
                <w:szCs w:val="28"/>
              </w:rPr>
            </w:pPr>
            <w:r w:rsidRPr="00565BB5">
              <w:rPr>
                <w:sz w:val="28"/>
                <w:szCs w:val="28"/>
              </w:rPr>
              <w:t>Рівень вищої освіти</w:t>
            </w:r>
          </w:p>
        </w:tc>
        <w:tc>
          <w:tcPr>
            <w:tcW w:w="5069" w:type="dxa"/>
          </w:tcPr>
          <w:p w14:paraId="7F2E0E85" w14:textId="77777777" w:rsidR="00F30A0C" w:rsidRPr="00565BB5" w:rsidRDefault="00F30A0C" w:rsidP="006E4E76">
            <w:pPr>
              <w:rPr>
                <w:sz w:val="28"/>
                <w:szCs w:val="28"/>
              </w:rPr>
            </w:pPr>
            <w:r>
              <w:rPr>
                <w:b/>
                <w:sz w:val="28"/>
                <w:szCs w:val="28"/>
              </w:rPr>
              <w:t xml:space="preserve">перший (бакалаврський) </w:t>
            </w:r>
          </w:p>
        </w:tc>
      </w:tr>
      <w:tr w:rsidR="00F30A0C" w:rsidRPr="00ED5C24" w14:paraId="7D0E7D27" w14:textId="77777777" w:rsidTr="006E4E76">
        <w:tc>
          <w:tcPr>
            <w:tcW w:w="4503" w:type="dxa"/>
          </w:tcPr>
          <w:p w14:paraId="24C24CE5" w14:textId="77777777" w:rsidR="00F30A0C" w:rsidRPr="00565BB5" w:rsidRDefault="00F30A0C" w:rsidP="006E4E76">
            <w:pPr>
              <w:ind w:right="252"/>
              <w:jc w:val="right"/>
              <w:rPr>
                <w:sz w:val="28"/>
                <w:szCs w:val="28"/>
              </w:rPr>
            </w:pPr>
            <w:r w:rsidRPr="00565BB5">
              <w:rPr>
                <w:sz w:val="28"/>
                <w:szCs w:val="28"/>
              </w:rPr>
              <w:t>Галузь знань</w:t>
            </w:r>
          </w:p>
        </w:tc>
        <w:tc>
          <w:tcPr>
            <w:tcW w:w="5069" w:type="dxa"/>
          </w:tcPr>
          <w:p w14:paraId="4D0CBF2A" w14:textId="77777777" w:rsidR="00F30A0C" w:rsidRPr="00ED5C24" w:rsidRDefault="00F30A0C" w:rsidP="006E4E76">
            <w:pPr>
              <w:rPr>
                <w:b/>
                <w:sz w:val="28"/>
                <w:szCs w:val="28"/>
              </w:rPr>
            </w:pPr>
            <w:r w:rsidRPr="00ED5C24">
              <w:rPr>
                <w:b/>
                <w:sz w:val="28"/>
                <w:szCs w:val="28"/>
              </w:rPr>
              <w:t>07 Управління та адміністрування</w:t>
            </w:r>
          </w:p>
        </w:tc>
      </w:tr>
      <w:tr w:rsidR="00F30A0C" w:rsidRPr="00ED5C24" w14:paraId="18DEAE7D" w14:textId="77777777" w:rsidTr="006E4E76">
        <w:tc>
          <w:tcPr>
            <w:tcW w:w="4503" w:type="dxa"/>
          </w:tcPr>
          <w:p w14:paraId="2FE44BA3" w14:textId="77777777" w:rsidR="00F30A0C" w:rsidRPr="00565BB5" w:rsidRDefault="00F30A0C" w:rsidP="006E4E76">
            <w:pPr>
              <w:ind w:right="252"/>
              <w:jc w:val="right"/>
              <w:rPr>
                <w:sz w:val="28"/>
                <w:szCs w:val="28"/>
              </w:rPr>
            </w:pPr>
            <w:r w:rsidRPr="00565BB5">
              <w:rPr>
                <w:sz w:val="28"/>
                <w:szCs w:val="28"/>
              </w:rPr>
              <w:t>Спеціальність</w:t>
            </w:r>
          </w:p>
        </w:tc>
        <w:tc>
          <w:tcPr>
            <w:tcW w:w="5069" w:type="dxa"/>
          </w:tcPr>
          <w:p w14:paraId="64367977" w14:textId="5BD079DB" w:rsidR="00F30A0C" w:rsidRPr="00ED5C24" w:rsidRDefault="00F30A0C" w:rsidP="006E4E76">
            <w:pPr>
              <w:rPr>
                <w:b/>
                <w:sz w:val="28"/>
                <w:szCs w:val="28"/>
              </w:rPr>
            </w:pPr>
            <w:r w:rsidRPr="00ED5C24">
              <w:rPr>
                <w:b/>
                <w:sz w:val="28"/>
                <w:szCs w:val="28"/>
              </w:rPr>
              <w:t>07</w:t>
            </w:r>
            <w:r w:rsidR="0047530A">
              <w:rPr>
                <w:b/>
                <w:sz w:val="28"/>
                <w:szCs w:val="28"/>
              </w:rPr>
              <w:t>3</w:t>
            </w:r>
            <w:r w:rsidRPr="00ED5C24">
              <w:rPr>
                <w:b/>
                <w:sz w:val="28"/>
                <w:szCs w:val="28"/>
              </w:rPr>
              <w:t xml:space="preserve"> «М</w:t>
            </w:r>
            <w:r w:rsidR="0047530A">
              <w:rPr>
                <w:b/>
                <w:sz w:val="28"/>
                <w:szCs w:val="28"/>
              </w:rPr>
              <w:t>енеджмент</w:t>
            </w:r>
            <w:r w:rsidRPr="00ED5C24">
              <w:rPr>
                <w:b/>
                <w:sz w:val="28"/>
                <w:szCs w:val="28"/>
              </w:rPr>
              <w:t xml:space="preserve">» </w:t>
            </w:r>
          </w:p>
        </w:tc>
      </w:tr>
    </w:tbl>
    <w:p w14:paraId="31D8A63C" w14:textId="77777777" w:rsidR="00F30A0C" w:rsidRPr="004946BA" w:rsidRDefault="00F30A0C" w:rsidP="00F30A0C">
      <w:pPr>
        <w:ind w:firstLine="6228"/>
        <w:rPr>
          <w:bCs/>
        </w:rPr>
      </w:pPr>
    </w:p>
    <w:p w14:paraId="5F6E27CF" w14:textId="77777777" w:rsidR="00F30A0C" w:rsidRPr="004946BA" w:rsidRDefault="00F30A0C" w:rsidP="00F30A0C">
      <w:pPr>
        <w:ind w:firstLine="6228"/>
        <w:rPr>
          <w:bCs/>
        </w:rPr>
      </w:pPr>
    </w:p>
    <w:p w14:paraId="1FFA0C23" w14:textId="77777777" w:rsidR="00F30A0C" w:rsidRPr="004946BA" w:rsidRDefault="00F30A0C" w:rsidP="00F30A0C">
      <w:pPr>
        <w:ind w:firstLine="7638"/>
        <w:jc w:val="both"/>
      </w:pPr>
    </w:p>
    <w:p w14:paraId="56B06FAF" w14:textId="77777777" w:rsidR="00F30A0C" w:rsidRPr="004946BA" w:rsidRDefault="00F30A0C" w:rsidP="00F30A0C">
      <w:pPr>
        <w:ind w:firstLine="7638"/>
        <w:jc w:val="both"/>
      </w:pPr>
    </w:p>
    <w:p w14:paraId="49B965AA" w14:textId="77777777" w:rsidR="00F30A0C" w:rsidRPr="004946BA" w:rsidRDefault="00F30A0C" w:rsidP="00F30A0C">
      <w:pPr>
        <w:ind w:firstLine="7638"/>
        <w:jc w:val="both"/>
      </w:pPr>
    </w:p>
    <w:p w14:paraId="687E0379" w14:textId="77777777" w:rsidR="00F30A0C" w:rsidRPr="004946BA" w:rsidRDefault="00F30A0C" w:rsidP="00F30A0C">
      <w:pPr>
        <w:ind w:firstLine="7638"/>
        <w:jc w:val="both"/>
      </w:pPr>
    </w:p>
    <w:p w14:paraId="45581532" w14:textId="77777777" w:rsidR="00F30A0C" w:rsidRPr="004946BA" w:rsidRDefault="00F30A0C" w:rsidP="00F30A0C">
      <w:pPr>
        <w:jc w:val="center"/>
      </w:pPr>
    </w:p>
    <w:p w14:paraId="5F31E9A4" w14:textId="77777777" w:rsidR="00F30A0C" w:rsidRPr="004946BA" w:rsidRDefault="00F30A0C" w:rsidP="00F30A0C">
      <w:pPr>
        <w:jc w:val="center"/>
      </w:pPr>
    </w:p>
    <w:p w14:paraId="18DD278D" w14:textId="77777777" w:rsidR="00F30A0C" w:rsidRPr="004946BA" w:rsidRDefault="00F30A0C" w:rsidP="00F30A0C">
      <w:pPr>
        <w:jc w:val="center"/>
      </w:pPr>
    </w:p>
    <w:p w14:paraId="77430012" w14:textId="77777777" w:rsidR="00F30A0C" w:rsidRPr="004946BA" w:rsidRDefault="00F30A0C" w:rsidP="00F30A0C">
      <w:pPr>
        <w:jc w:val="center"/>
      </w:pPr>
    </w:p>
    <w:p w14:paraId="6066A70D" w14:textId="77777777" w:rsidR="00F30A0C" w:rsidRPr="004946BA" w:rsidRDefault="00F30A0C" w:rsidP="00F30A0C">
      <w:pPr>
        <w:jc w:val="center"/>
      </w:pPr>
    </w:p>
    <w:p w14:paraId="5D2388F2" w14:textId="77777777" w:rsidR="00F30A0C" w:rsidRPr="004946BA" w:rsidRDefault="00F30A0C" w:rsidP="00F30A0C">
      <w:pPr>
        <w:jc w:val="center"/>
      </w:pPr>
    </w:p>
    <w:p w14:paraId="374982FB" w14:textId="77777777" w:rsidR="00F30A0C" w:rsidRPr="004946BA" w:rsidRDefault="00F30A0C" w:rsidP="00F30A0C">
      <w:pPr>
        <w:jc w:val="center"/>
      </w:pPr>
    </w:p>
    <w:p w14:paraId="1A32B393" w14:textId="77777777" w:rsidR="00F30A0C" w:rsidRPr="004946BA" w:rsidRDefault="00F30A0C" w:rsidP="00F30A0C">
      <w:pPr>
        <w:ind w:hanging="12"/>
        <w:rPr>
          <w:bCs/>
        </w:rPr>
      </w:pPr>
    </w:p>
    <w:p w14:paraId="261FC075" w14:textId="77777777" w:rsidR="00F30A0C" w:rsidRPr="004946BA" w:rsidRDefault="00F30A0C" w:rsidP="00F30A0C">
      <w:pPr>
        <w:ind w:hanging="12"/>
        <w:rPr>
          <w:bCs/>
        </w:rPr>
      </w:pPr>
    </w:p>
    <w:p w14:paraId="2B2708DE" w14:textId="77777777" w:rsidR="00F30A0C" w:rsidRPr="00BE73AF" w:rsidRDefault="00F30A0C" w:rsidP="00F30A0C">
      <w:pPr>
        <w:ind w:hanging="12"/>
        <w:jc w:val="center"/>
        <w:rPr>
          <w:b/>
          <w:bCs/>
          <w:lang w:val="ru-RU"/>
        </w:rPr>
      </w:pPr>
    </w:p>
    <w:p w14:paraId="138C079D" w14:textId="77777777" w:rsidR="00F30A0C" w:rsidRPr="00BE73AF" w:rsidRDefault="00F30A0C" w:rsidP="00F30A0C">
      <w:pPr>
        <w:ind w:hanging="12"/>
        <w:jc w:val="center"/>
        <w:rPr>
          <w:b/>
          <w:bCs/>
          <w:lang w:val="ru-RU"/>
        </w:rPr>
      </w:pPr>
    </w:p>
    <w:p w14:paraId="7E0CD923" w14:textId="77777777" w:rsidR="00F30A0C" w:rsidRPr="00BE73AF" w:rsidRDefault="00F30A0C" w:rsidP="00F30A0C">
      <w:pPr>
        <w:ind w:hanging="12"/>
        <w:jc w:val="center"/>
        <w:rPr>
          <w:b/>
          <w:bCs/>
          <w:lang w:val="ru-RU"/>
        </w:rPr>
      </w:pPr>
    </w:p>
    <w:p w14:paraId="4DF32261" w14:textId="77777777" w:rsidR="00F30A0C" w:rsidRPr="00BE73AF" w:rsidRDefault="00F30A0C" w:rsidP="00F30A0C">
      <w:pPr>
        <w:ind w:hanging="12"/>
        <w:jc w:val="center"/>
        <w:rPr>
          <w:b/>
          <w:bCs/>
          <w:lang w:val="ru-RU"/>
        </w:rPr>
      </w:pPr>
    </w:p>
    <w:p w14:paraId="037AB716" w14:textId="77777777" w:rsidR="00F30A0C" w:rsidRPr="00BE73AF" w:rsidRDefault="00F30A0C" w:rsidP="00F30A0C">
      <w:pPr>
        <w:ind w:hanging="12"/>
        <w:jc w:val="center"/>
        <w:rPr>
          <w:b/>
          <w:bCs/>
          <w:lang w:val="ru-RU"/>
        </w:rPr>
      </w:pPr>
    </w:p>
    <w:p w14:paraId="15CE8449" w14:textId="77777777" w:rsidR="00F30A0C" w:rsidRPr="00BE73AF" w:rsidRDefault="00F30A0C" w:rsidP="00F30A0C">
      <w:pPr>
        <w:ind w:hanging="12"/>
        <w:jc w:val="center"/>
        <w:rPr>
          <w:b/>
          <w:bCs/>
          <w:lang w:val="ru-RU"/>
        </w:rPr>
      </w:pPr>
    </w:p>
    <w:p w14:paraId="2EB5AE53" w14:textId="77777777" w:rsidR="00F30A0C" w:rsidRPr="00BE73AF" w:rsidRDefault="00F30A0C" w:rsidP="00F30A0C">
      <w:pPr>
        <w:ind w:hanging="12"/>
        <w:jc w:val="center"/>
        <w:rPr>
          <w:b/>
          <w:bCs/>
          <w:lang w:val="ru-RU"/>
        </w:rPr>
      </w:pPr>
    </w:p>
    <w:p w14:paraId="0AED7CC6" w14:textId="77777777" w:rsidR="00F30A0C" w:rsidRPr="00BE73AF" w:rsidRDefault="00F30A0C" w:rsidP="00F30A0C">
      <w:pPr>
        <w:ind w:hanging="12"/>
        <w:jc w:val="center"/>
        <w:rPr>
          <w:b/>
          <w:bCs/>
          <w:lang w:val="ru-RU"/>
        </w:rPr>
      </w:pPr>
    </w:p>
    <w:p w14:paraId="53D86A81" w14:textId="77777777" w:rsidR="00F30A0C" w:rsidRPr="00BE73AF" w:rsidRDefault="00F30A0C" w:rsidP="00F30A0C">
      <w:pPr>
        <w:ind w:hanging="12"/>
        <w:jc w:val="center"/>
        <w:rPr>
          <w:b/>
          <w:bCs/>
          <w:lang w:val="ru-RU"/>
        </w:rPr>
      </w:pPr>
    </w:p>
    <w:p w14:paraId="307AC802" w14:textId="77777777" w:rsidR="00F30A0C" w:rsidRPr="00BE73AF" w:rsidRDefault="00F30A0C" w:rsidP="00F30A0C">
      <w:pPr>
        <w:ind w:hanging="12"/>
        <w:jc w:val="center"/>
        <w:rPr>
          <w:b/>
          <w:bCs/>
          <w:lang w:val="ru-RU"/>
        </w:rPr>
      </w:pPr>
    </w:p>
    <w:p w14:paraId="7157B2D7" w14:textId="77777777" w:rsidR="00F30A0C" w:rsidRPr="004946BA" w:rsidRDefault="00F30A0C" w:rsidP="00F30A0C">
      <w:pPr>
        <w:ind w:hanging="12"/>
        <w:jc w:val="center"/>
        <w:rPr>
          <w:b/>
          <w:bCs/>
        </w:rPr>
      </w:pPr>
      <w:r w:rsidRPr="004946BA">
        <w:rPr>
          <w:b/>
          <w:bCs/>
        </w:rPr>
        <w:t>УЖГОРОД   20</w:t>
      </w:r>
      <w:r>
        <w:rPr>
          <w:b/>
          <w:bCs/>
        </w:rPr>
        <w:t>2</w:t>
      </w:r>
      <w:r w:rsidRPr="004946BA">
        <w:rPr>
          <w:b/>
          <w:bCs/>
        </w:rPr>
        <w:t>1</w:t>
      </w:r>
    </w:p>
    <w:p w14:paraId="5636DCB6" w14:textId="41282EBF" w:rsidR="00FE153B" w:rsidRDefault="00F30A0C" w:rsidP="002F57FC">
      <w:pPr>
        <w:rPr>
          <w:b/>
          <w:bCs/>
        </w:rPr>
      </w:pPr>
      <w:r w:rsidRPr="004946BA">
        <w:rPr>
          <w:bCs/>
        </w:rPr>
        <w:br w:type="page"/>
      </w:r>
      <w:r w:rsidR="00FE153B" w:rsidRPr="004946BA">
        <w:rPr>
          <w:b/>
          <w:bCs/>
        </w:rPr>
        <w:lastRenderedPageBreak/>
        <w:t xml:space="preserve"> </w:t>
      </w:r>
      <w:r w:rsidR="00FE153B">
        <w:rPr>
          <w:b/>
          <w:bCs/>
        </w:rPr>
        <w:t>Менеджмент зовнішньоекономічної діяльності підприємств</w:t>
      </w:r>
      <w:r w:rsidR="00FE153B" w:rsidRPr="004946BA">
        <w:rPr>
          <w:b/>
          <w:bCs/>
        </w:rPr>
        <w:t xml:space="preserve">: </w:t>
      </w:r>
      <w:r w:rsidR="00FE153B">
        <w:rPr>
          <w:b/>
          <w:bCs/>
        </w:rPr>
        <w:t>методичні рекомендації з дисципліни</w:t>
      </w:r>
      <w:r w:rsidR="00FE153B" w:rsidRPr="004946BA">
        <w:rPr>
          <w:b/>
          <w:bCs/>
        </w:rPr>
        <w:t xml:space="preserve"> / Уклад. В.В. </w:t>
      </w:r>
      <w:proofErr w:type="spellStart"/>
      <w:r w:rsidR="00FE153B" w:rsidRPr="004946BA">
        <w:rPr>
          <w:b/>
          <w:bCs/>
        </w:rPr>
        <w:t>Зеліч</w:t>
      </w:r>
      <w:proofErr w:type="spellEnd"/>
      <w:r w:rsidR="00FE153B" w:rsidRPr="004946BA">
        <w:rPr>
          <w:b/>
          <w:bCs/>
        </w:rPr>
        <w:t>. - Ужгород: ДНВЗ «УжНУ», 20</w:t>
      </w:r>
      <w:r w:rsidR="00FE153B">
        <w:rPr>
          <w:b/>
          <w:bCs/>
        </w:rPr>
        <w:t>21</w:t>
      </w:r>
      <w:r w:rsidR="00FE153B" w:rsidRPr="004946BA">
        <w:rPr>
          <w:b/>
          <w:bCs/>
        </w:rPr>
        <w:t xml:space="preserve">. – </w:t>
      </w:r>
      <w:r w:rsidR="00FE153B">
        <w:rPr>
          <w:b/>
          <w:bCs/>
        </w:rPr>
        <w:t xml:space="preserve">  2</w:t>
      </w:r>
      <w:r w:rsidR="00677C1A">
        <w:rPr>
          <w:b/>
          <w:bCs/>
        </w:rPr>
        <w:t>4</w:t>
      </w:r>
      <w:r w:rsidR="005E6A1E">
        <w:rPr>
          <w:b/>
          <w:bCs/>
        </w:rPr>
        <w:t xml:space="preserve"> </w:t>
      </w:r>
      <w:r w:rsidR="00FE153B">
        <w:rPr>
          <w:b/>
          <w:bCs/>
          <w:lang w:val="en-US"/>
        </w:rPr>
        <w:t>c</w:t>
      </w:r>
      <w:r w:rsidR="00FE153B" w:rsidRPr="004946BA">
        <w:rPr>
          <w:b/>
          <w:bCs/>
        </w:rPr>
        <w:t>.</w:t>
      </w:r>
    </w:p>
    <w:p w14:paraId="11BE24FC" w14:textId="77777777" w:rsidR="00FE153B" w:rsidRPr="004946BA" w:rsidRDefault="00FE153B" w:rsidP="00FE153B">
      <w:pPr>
        <w:jc w:val="both"/>
        <w:rPr>
          <w:b/>
          <w:bCs/>
        </w:rPr>
      </w:pPr>
    </w:p>
    <w:p w14:paraId="469D9C7B" w14:textId="77777777" w:rsidR="00FE153B" w:rsidRPr="004946BA" w:rsidRDefault="00FE153B" w:rsidP="00FE153B">
      <w:pPr>
        <w:jc w:val="both"/>
        <w:rPr>
          <w:bCs/>
        </w:rPr>
      </w:pPr>
    </w:p>
    <w:p w14:paraId="2788F8B8" w14:textId="237F08D0" w:rsidR="00FE153B" w:rsidRPr="004946BA" w:rsidRDefault="00FE153B" w:rsidP="00FE153B">
      <w:pPr>
        <w:jc w:val="both"/>
        <w:rPr>
          <w:bCs/>
        </w:rPr>
      </w:pPr>
      <w:r w:rsidRPr="004946BA">
        <w:rPr>
          <w:bCs/>
        </w:rPr>
        <w:t>Для студентів денної та заочної форм навчання галузі знань 0</w:t>
      </w:r>
      <w:r>
        <w:rPr>
          <w:bCs/>
        </w:rPr>
        <w:t>7</w:t>
      </w:r>
      <w:r w:rsidRPr="004946BA">
        <w:rPr>
          <w:bCs/>
        </w:rPr>
        <w:t xml:space="preserve"> «</w:t>
      </w:r>
      <w:r>
        <w:rPr>
          <w:bCs/>
        </w:rPr>
        <w:t>Управління та адміністрування</w:t>
      </w:r>
      <w:r w:rsidRPr="004946BA">
        <w:rPr>
          <w:bCs/>
        </w:rPr>
        <w:t xml:space="preserve">»,  </w:t>
      </w:r>
      <w:r>
        <w:rPr>
          <w:bCs/>
        </w:rPr>
        <w:t xml:space="preserve">спеціальність 073 </w:t>
      </w:r>
      <w:r w:rsidRPr="004946BA">
        <w:rPr>
          <w:bCs/>
        </w:rPr>
        <w:t xml:space="preserve"> «М</w:t>
      </w:r>
      <w:r>
        <w:rPr>
          <w:bCs/>
        </w:rPr>
        <w:t>енеджмент</w:t>
      </w:r>
      <w:r w:rsidRPr="004946BA">
        <w:rPr>
          <w:bCs/>
        </w:rPr>
        <w:t>».</w:t>
      </w:r>
    </w:p>
    <w:p w14:paraId="4CBA831C" w14:textId="69F9082C" w:rsidR="00FE153B" w:rsidRDefault="00FE153B" w:rsidP="00FE153B">
      <w:pPr>
        <w:rPr>
          <w:bCs/>
        </w:rPr>
      </w:pPr>
    </w:p>
    <w:p w14:paraId="11BB7E64" w14:textId="77777777" w:rsidR="00FE153B" w:rsidRPr="004946BA" w:rsidRDefault="00FE153B" w:rsidP="00FE153B">
      <w:pPr>
        <w:rPr>
          <w:bCs/>
        </w:rPr>
      </w:pPr>
    </w:p>
    <w:p w14:paraId="2A44A1F7" w14:textId="77777777" w:rsidR="00FE153B" w:rsidRPr="004946BA" w:rsidRDefault="00FE153B" w:rsidP="00FE153B">
      <w:pPr>
        <w:rPr>
          <w:b/>
          <w:bCs/>
        </w:rPr>
      </w:pPr>
      <w:r>
        <w:rPr>
          <w:b/>
          <w:bCs/>
        </w:rPr>
        <w:t>Укладач</w:t>
      </w:r>
      <w:r w:rsidRPr="004946BA">
        <w:rPr>
          <w:b/>
          <w:bCs/>
        </w:rPr>
        <w:t>:</w:t>
      </w:r>
    </w:p>
    <w:p w14:paraId="26063D93" w14:textId="77777777" w:rsidR="00FE153B" w:rsidRPr="004946BA" w:rsidRDefault="00FE153B" w:rsidP="00FE153B">
      <w:pPr>
        <w:rPr>
          <w:bCs/>
        </w:rPr>
      </w:pPr>
      <w:proofErr w:type="spellStart"/>
      <w:r w:rsidRPr="004946BA">
        <w:rPr>
          <w:b/>
          <w:bCs/>
        </w:rPr>
        <w:t>Зеліч</w:t>
      </w:r>
      <w:proofErr w:type="spellEnd"/>
      <w:r w:rsidRPr="004946BA">
        <w:rPr>
          <w:b/>
          <w:bCs/>
        </w:rPr>
        <w:t xml:space="preserve"> </w:t>
      </w:r>
      <w:r>
        <w:rPr>
          <w:b/>
          <w:bCs/>
        </w:rPr>
        <w:t xml:space="preserve"> </w:t>
      </w:r>
      <w:r w:rsidRPr="004946BA">
        <w:rPr>
          <w:b/>
          <w:bCs/>
        </w:rPr>
        <w:t xml:space="preserve">Вікторія </w:t>
      </w:r>
      <w:r>
        <w:rPr>
          <w:b/>
          <w:bCs/>
        </w:rPr>
        <w:t xml:space="preserve"> </w:t>
      </w:r>
      <w:r w:rsidRPr="004946BA">
        <w:rPr>
          <w:b/>
          <w:bCs/>
        </w:rPr>
        <w:t>Вікторівна</w:t>
      </w:r>
      <w:r w:rsidRPr="004946BA">
        <w:rPr>
          <w:bCs/>
        </w:rPr>
        <w:t xml:space="preserve"> – кандидат економічних наук, </w:t>
      </w:r>
      <w:r>
        <w:rPr>
          <w:bCs/>
        </w:rPr>
        <w:t xml:space="preserve">доцент, </w:t>
      </w:r>
      <w:r w:rsidRPr="004946BA">
        <w:rPr>
          <w:bCs/>
        </w:rPr>
        <w:t xml:space="preserve">доцент кафедри </w:t>
      </w:r>
      <w:r>
        <w:rPr>
          <w:bCs/>
        </w:rPr>
        <w:t xml:space="preserve">бізнес – адміністрування, маркетингу та менеджменту  </w:t>
      </w:r>
      <w:r w:rsidRPr="004946BA">
        <w:rPr>
          <w:bCs/>
        </w:rPr>
        <w:t>ДВНЗ «УжНУ».</w:t>
      </w:r>
    </w:p>
    <w:p w14:paraId="5874F6C2" w14:textId="77777777" w:rsidR="00FE153B" w:rsidRPr="004946BA" w:rsidRDefault="00FE153B" w:rsidP="00FE153B">
      <w:pPr>
        <w:rPr>
          <w:bCs/>
        </w:rPr>
      </w:pPr>
    </w:p>
    <w:p w14:paraId="1A2B5FD3" w14:textId="77777777" w:rsidR="00FE153B" w:rsidRPr="004946BA" w:rsidRDefault="00FE153B" w:rsidP="00FE153B">
      <w:pPr>
        <w:rPr>
          <w:bCs/>
        </w:rPr>
      </w:pPr>
    </w:p>
    <w:p w14:paraId="0D07D1FC" w14:textId="77777777" w:rsidR="00FE153B" w:rsidRPr="004946BA" w:rsidRDefault="00FE153B" w:rsidP="00FE153B">
      <w:pPr>
        <w:rPr>
          <w:b/>
          <w:bCs/>
        </w:rPr>
      </w:pPr>
      <w:bookmarkStart w:id="0" w:name="_Hlk124021333"/>
      <w:r w:rsidRPr="004946BA">
        <w:rPr>
          <w:b/>
          <w:bCs/>
        </w:rPr>
        <w:t>Рецензенти:</w:t>
      </w:r>
    </w:p>
    <w:p w14:paraId="000F6A19" w14:textId="77777777" w:rsidR="00FE153B" w:rsidRPr="004946BA" w:rsidRDefault="00FE153B" w:rsidP="00FE153B">
      <w:pPr>
        <w:pStyle w:val="a3"/>
        <w:spacing w:before="0" w:beforeAutospacing="0" w:after="0" w:afterAutospacing="0"/>
        <w:jc w:val="both"/>
      </w:pPr>
      <w:proofErr w:type="spellStart"/>
      <w:r>
        <w:rPr>
          <w:b/>
        </w:rPr>
        <w:t>Шулла</w:t>
      </w:r>
      <w:proofErr w:type="spellEnd"/>
      <w:r>
        <w:rPr>
          <w:b/>
        </w:rPr>
        <w:t xml:space="preserve"> Р.С</w:t>
      </w:r>
      <w:r w:rsidRPr="004946BA">
        <w:rPr>
          <w:b/>
        </w:rPr>
        <w:t>.</w:t>
      </w:r>
      <w:r w:rsidRPr="004946BA">
        <w:t xml:space="preserve"> кандидат економічних наук, доцент кафедри </w:t>
      </w:r>
      <w:r>
        <w:t>обліку і аудиту економічного факультету</w:t>
      </w:r>
      <w:r w:rsidRPr="004946BA">
        <w:t xml:space="preserve"> </w:t>
      </w:r>
      <w:r w:rsidRPr="004946BA">
        <w:rPr>
          <w:bCs/>
        </w:rPr>
        <w:t>ДВНЗ</w:t>
      </w:r>
      <w:r w:rsidRPr="004946BA">
        <w:t xml:space="preserve"> «УжНУ». </w:t>
      </w:r>
    </w:p>
    <w:p w14:paraId="6A65E160" w14:textId="77777777" w:rsidR="00FE153B" w:rsidRPr="004946BA" w:rsidRDefault="00FE153B" w:rsidP="00FE153B">
      <w:pPr>
        <w:pStyle w:val="a3"/>
        <w:spacing w:before="0" w:beforeAutospacing="0" w:after="0" w:afterAutospacing="0"/>
        <w:jc w:val="both"/>
      </w:pPr>
      <w:r>
        <w:rPr>
          <w:b/>
        </w:rPr>
        <w:t>Зарічна</w:t>
      </w:r>
      <w:r w:rsidRPr="004946BA">
        <w:rPr>
          <w:b/>
        </w:rPr>
        <w:t xml:space="preserve"> О.</w:t>
      </w:r>
      <w:r>
        <w:rPr>
          <w:b/>
        </w:rPr>
        <w:t>В</w:t>
      </w:r>
      <w:r w:rsidRPr="004946BA">
        <w:rPr>
          <w:b/>
        </w:rPr>
        <w:t>.</w:t>
      </w:r>
      <w:r w:rsidRPr="004946BA">
        <w:t xml:space="preserve"> </w:t>
      </w:r>
      <w:r>
        <w:t>доктор</w:t>
      </w:r>
      <w:r w:rsidRPr="004946BA">
        <w:t xml:space="preserve"> економічних наук, доцент кафедри </w:t>
      </w:r>
      <w:r>
        <w:rPr>
          <w:bCs/>
        </w:rPr>
        <w:t>бізнес – адміністрування, маркетингу та менеджменту</w:t>
      </w:r>
      <w:r w:rsidRPr="004946BA">
        <w:t xml:space="preserve"> факульте</w:t>
      </w:r>
      <w:r>
        <w:t xml:space="preserve">ту історії та міжнародних відносин </w:t>
      </w:r>
      <w:r w:rsidRPr="004946BA">
        <w:rPr>
          <w:bCs/>
        </w:rPr>
        <w:t>ДВНЗ</w:t>
      </w:r>
      <w:r>
        <w:rPr>
          <w:bCs/>
        </w:rPr>
        <w:t xml:space="preserve">  </w:t>
      </w:r>
      <w:r w:rsidRPr="004946BA">
        <w:t>«УжНУ».</w:t>
      </w:r>
    </w:p>
    <w:p w14:paraId="618404BA" w14:textId="77777777" w:rsidR="00FE153B" w:rsidRPr="004946BA" w:rsidRDefault="00FE153B" w:rsidP="00FE153B">
      <w:pPr>
        <w:pStyle w:val="a3"/>
        <w:spacing w:before="0" w:beforeAutospacing="0" w:after="0" w:afterAutospacing="0"/>
        <w:jc w:val="both"/>
        <w:rPr>
          <w:bCs/>
        </w:rPr>
      </w:pPr>
    </w:p>
    <w:p w14:paraId="20B64DC8" w14:textId="77777777" w:rsidR="00FE153B" w:rsidRPr="004946BA" w:rsidRDefault="00FE153B" w:rsidP="00FE153B">
      <w:pPr>
        <w:jc w:val="both"/>
        <w:rPr>
          <w:bCs/>
        </w:rPr>
      </w:pPr>
    </w:p>
    <w:p w14:paraId="0CD2AEF3" w14:textId="77777777" w:rsidR="00FE153B" w:rsidRPr="004946BA" w:rsidRDefault="00FE153B" w:rsidP="00FE153B">
      <w:pPr>
        <w:jc w:val="both"/>
        <w:rPr>
          <w:bCs/>
        </w:rPr>
      </w:pPr>
    </w:p>
    <w:p w14:paraId="098E6A16" w14:textId="77777777" w:rsidR="00FE153B" w:rsidRDefault="00FE153B" w:rsidP="00FE153B">
      <w:pPr>
        <w:jc w:val="both"/>
        <w:rPr>
          <w:b/>
          <w:bCs/>
        </w:rPr>
      </w:pPr>
      <w:r w:rsidRPr="004946BA">
        <w:rPr>
          <w:b/>
          <w:bCs/>
        </w:rPr>
        <w:t>Відповідальний за випуск:</w:t>
      </w:r>
    </w:p>
    <w:p w14:paraId="37887E3F" w14:textId="77777777" w:rsidR="00FE153B" w:rsidRPr="004946BA" w:rsidRDefault="00FE153B" w:rsidP="00FE153B">
      <w:pPr>
        <w:pStyle w:val="a3"/>
        <w:spacing w:before="0" w:beforeAutospacing="0" w:after="0" w:afterAutospacing="0"/>
        <w:jc w:val="both"/>
      </w:pPr>
      <w:proofErr w:type="spellStart"/>
      <w:r w:rsidRPr="004946BA">
        <w:rPr>
          <w:b/>
        </w:rPr>
        <w:t>Дюгованець</w:t>
      </w:r>
      <w:proofErr w:type="spellEnd"/>
      <w:r w:rsidRPr="004946BA">
        <w:rPr>
          <w:b/>
        </w:rPr>
        <w:t xml:space="preserve"> О.М.</w:t>
      </w:r>
      <w:r w:rsidRPr="004946BA">
        <w:t xml:space="preserve"> кандидат економічних наук, </w:t>
      </w:r>
      <w:r>
        <w:t xml:space="preserve"> </w:t>
      </w:r>
      <w:r w:rsidRPr="004946BA">
        <w:t>доцент</w:t>
      </w:r>
      <w:r>
        <w:t>,  заві</w:t>
      </w:r>
      <w:r w:rsidRPr="002332CF">
        <w:t xml:space="preserve">дувач </w:t>
      </w:r>
      <w:r>
        <w:t>кафедри</w:t>
      </w:r>
      <w:r w:rsidRPr="004946BA">
        <w:t xml:space="preserve">  </w:t>
      </w:r>
      <w:r>
        <w:rPr>
          <w:bCs/>
        </w:rPr>
        <w:t>бізнес – адміністрування, маркетингу та менеджменту</w:t>
      </w:r>
      <w:r w:rsidRPr="004946BA">
        <w:t xml:space="preserve"> факультету </w:t>
      </w:r>
      <w:r>
        <w:t xml:space="preserve">історії і міжнародних відносин </w:t>
      </w:r>
      <w:r w:rsidRPr="004946BA">
        <w:rPr>
          <w:bCs/>
        </w:rPr>
        <w:t>ДВНЗ</w:t>
      </w:r>
      <w:r>
        <w:rPr>
          <w:bCs/>
        </w:rPr>
        <w:t xml:space="preserve">  </w:t>
      </w:r>
      <w:r w:rsidRPr="004946BA">
        <w:t>«УжНУ».</w:t>
      </w:r>
    </w:p>
    <w:p w14:paraId="224C02CC" w14:textId="12C93C75" w:rsidR="00FE153B" w:rsidRDefault="00FE153B" w:rsidP="00FE153B">
      <w:pPr>
        <w:pStyle w:val="a3"/>
        <w:spacing w:before="0" w:beforeAutospacing="0" w:after="0" w:afterAutospacing="0"/>
        <w:jc w:val="both"/>
      </w:pPr>
    </w:p>
    <w:bookmarkEnd w:id="0"/>
    <w:p w14:paraId="4D2113F8" w14:textId="77777777" w:rsidR="00D53CC4" w:rsidRPr="00D53CC4" w:rsidRDefault="00D53CC4" w:rsidP="00FE153B">
      <w:pPr>
        <w:pStyle w:val="a3"/>
        <w:spacing w:before="0" w:beforeAutospacing="0" w:after="0" w:afterAutospacing="0"/>
        <w:jc w:val="both"/>
      </w:pPr>
    </w:p>
    <w:p w14:paraId="59140A39" w14:textId="77777777" w:rsidR="00FE153B" w:rsidRPr="004946BA" w:rsidRDefault="00FE153B" w:rsidP="00FE153B">
      <w:pPr>
        <w:ind w:left="4248"/>
        <w:rPr>
          <w:bCs/>
        </w:rPr>
      </w:pPr>
    </w:p>
    <w:p w14:paraId="70D91CCC" w14:textId="77777777" w:rsidR="00FE153B" w:rsidRPr="004946BA" w:rsidRDefault="00FE153B" w:rsidP="00FE153B">
      <w:pPr>
        <w:ind w:left="6720"/>
        <w:rPr>
          <w:bCs/>
        </w:rPr>
      </w:pPr>
    </w:p>
    <w:p w14:paraId="5432B41F" w14:textId="77777777" w:rsidR="00FE153B" w:rsidRPr="0053287B" w:rsidRDefault="00FE153B" w:rsidP="00FE153B">
      <w:pPr>
        <w:pStyle w:val="Default"/>
        <w:jc w:val="both"/>
        <w:rPr>
          <w:color w:val="000000" w:themeColor="text1"/>
          <w:szCs w:val="28"/>
          <w:lang w:val="uk-UA"/>
        </w:rPr>
      </w:pPr>
      <w:bookmarkStart w:id="1" w:name="_Hlk124021371"/>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 xml:space="preserve">протокол № 10 від 30 червня 2021 року. </w:t>
      </w:r>
    </w:p>
    <w:p w14:paraId="3834E666" w14:textId="77777777" w:rsidR="00FE153B" w:rsidRDefault="00FE153B" w:rsidP="00FE153B">
      <w:pPr>
        <w:pStyle w:val="Default"/>
        <w:jc w:val="both"/>
        <w:rPr>
          <w:color w:val="000000" w:themeColor="text1"/>
          <w:szCs w:val="28"/>
          <w:lang w:val="uk-UA"/>
        </w:rPr>
      </w:pPr>
    </w:p>
    <w:p w14:paraId="6077A86D" w14:textId="77777777" w:rsidR="00FE153B" w:rsidRPr="0053287B" w:rsidRDefault="00FE153B" w:rsidP="00FE153B">
      <w:pPr>
        <w:pStyle w:val="Default"/>
        <w:jc w:val="both"/>
        <w:rPr>
          <w:color w:val="000000" w:themeColor="text1"/>
          <w:szCs w:val="28"/>
          <w:lang w:val="uk-UA"/>
        </w:rPr>
      </w:pPr>
    </w:p>
    <w:p w14:paraId="6985417A" w14:textId="77777777" w:rsidR="00FE153B" w:rsidRPr="0053287B" w:rsidRDefault="00FE153B" w:rsidP="00FE153B">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 xml:space="preserve">протокол №7 від 30 червня 2021 року. </w:t>
      </w:r>
    </w:p>
    <w:p w14:paraId="382DC408" w14:textId="77777777" w:rsidR="00FE153B" w:rsidRDefault="00FE153B" w:rsidP="00FE153B">
      <w:pPr>
        <w:jc w:val="both"/>
        <w:rPr>
          <w:color w:val="000000" w:themeColor="text1"/>
          <w:szCs w:val="28"/>
        </w:rPr>
      </w:pPr>
    </w:p>
    <w:p w14:paraId="4EC63129" w14:textId="77777777" w:rsidR="00FE153B" w:rsidRDefault="00FE153B" w:rsidP="00FE153B">
      <w:pPr>
        <w:jc w:val="both"/>
        <w:rPr>
          <w:color w:val="000000" w:themeColor="text1"/>
          <w:szCs w:val="28"/>
        </w:rPr>
      </w:pPr>
    </w:p>
    <w:p w14:paraId="2458CBF6" w14:textId="77777777" w:rsidR="00FE153B" w:rsidRPr="0053287B" w:rsidRDefault="00FE153B" w:rsidP="00FE153B">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№5 від 30 червня 2021 року.</w:t>
      </w:r>
    </w:p>
    <w:p w14:paraId="7D955C94" w14:textId="77777777" w:rsidR="00FE153B" w:rsidRPr="00BE73AF" w:rsidRDefault="00FE153B" w:rsidP="003A0E85">
      <w:pPr>
        <w:jc w:val="both"/>
        <w:rPr>
          <w:b/>
        </w:rPr>
      </w:pPr>
    </w:p>
    <w:p w14:paraId="65B5E286" w14:textId="77777777" w:rsidR="003A0E85" w:rsidRDefault="003A0E85" w:rsidP="003A0E85">
      <w:pPr>
        <w:ind w:firstLine="709"/>
        <w:jc w:val="both"/>
      </w:pPr>
      <w:r w:rsidRPr="00050515">
        <w:t xml:space="preserve">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w:t>
      </w:r>
      <w:r w:rsidRPr="00677C1A">
        <w:t>ДВНЗ «УжНУ» від 21 жовтня 2019 р. (протокол № 10).</w:t>
      </w:r>
    </w:p>
    <w:p w14:paraId="173C3721" w14:textId="77777777" w:rsidR="00FE153B" w:rsidRPr="004946BA" w:rsidRDefault="00FE153B" w:rsidP="00FE153B">
      <w:pPr>
        <w:ind w:left="6720"/>
        <w:rPr>
          <w:bCs/>
        </w:rPr>
      </w:pPr>
    </w:p>
    <w:p w14:paraId="7C1BB4C4" w14:textId="77777777" w:rsidR="00FE153B" w:rsidRPr="004946BA" w:rsidRDefault="00FE153B" w:rsidP="00FE153B">
      <w:pPr>
        <w:ind w:left="6720"/>
        <w:rPr>
          <w:bCs/>
        </w:rPr>
      </w:pPr>
    </w:p>
    <w:p w14:paraId="4DF2C3DB" w14:textId="77777777" w:rsidR="00FE153B" w:rsidRPr="004946BA" w:rsidRDefault="00FE153B" w:rsidP="00FE153B">
      <w:pPr>
        <w:ind w:left="6720"/>
        <w:rPr>
          <w:bCs/>
        </w:rPr>
      </w:pPr>
      <w:r w:rsidRPr="004946BA">
        <w:rPr>
          <w:bCs/>
        </w:rPr>
        <w:t xml:space="preserve">  ДНВЗ «УжНУ», 20</w:t>
      </w:r>
      <w:r>
        <w:rPr>
          <w:bCs/>
        </w:rPr>
        <w:t xml:space="preserve">21 </w:t>
      </w:r>
      <w:r w:rsidRPr="004946BA">
        <w:rPr>
          <w:bCs/>
        </w:rPr>
        <w:t>рік</w:t>
      </w:r>
    </w:p>
    <w:p w14:paraId="75507DC0" w14:textId="15581795" w:rsidR="00FE153B" w:rsidRPr="004946BA" w:rsidRDefault="00FE153B" w:rsidP="00FE153B">
      <w:pPr>
        <w:rPr>
          <w:bCs/>
        </w:rPr>
      </w:pPr>
      <w:r w:rsidRPr="004946BA">
        <w:rPr>
          <w:bCs/>
        </w:rPr>
        <w:t xml:space="preserve">                                                                                                            </w:t>
      </w:r>
      <w:r w:rsidR="006215AF">
        <w:rPr>
          <w:bCs/>
        </w:rPr>
        <w:t xml:space="preserve">    </w:t>
      </w:r>
      <w:r w:rsidRPr="004946BA">
        <w:rPr>
          <w:bCs/>
        </w:rPr>
        <w:t xml:space="preserve">  В.В. </w:t>
      </w:r>
      <w:proofErr w:type="spellStart"/>
      <w:r w:rsidRPr="004946BA">
        <w:rPr>
          <w:bCs/>
        </w:rPr>
        <w:t>Зеліч</w:t>
      </w:r>
      <w:proofErr w:type="spellEnd"/>
      <w:r w:rsidRPr="004946BA">
        <w:rPr>
          <w:bCs/>
        </w:rPr>
        <w:t>, 20</w:t>
      </w:r>
      <w:r>
        <w:rPr>
          <w:bCs/>
        </w:rPr>
        <w:t>21</w:t>
      </w:r>
      <w:r w:rsidRPr="004946BA">
        <w:rPr>
          <w:bCs/>
        </w:rPr>
        <w:t xml:space="preserve">  рік</w:t>
      </w:r>
    </w:p>
    <w:p w14:paraId="65074B29" w14:textId="77777777" w:rsidR="00BE3DC0" w:rsidRDefault="00BE3DC0" w:rsidP="001E0E47">
      <w:pPr>
        <w:jc w:val="center"/>
        <w:rPr>
          <w:b/>
        </w:rPr>
      </w:pPr>
      <w:bookmarkStart w:id="2" w:name="_Hlk124021477"/>
      <w:bookmarkEnd w:id="1"/>
    </w:p>
    <w:p w14:paraId="710976DB" w14:textId="77777777" w:rsidR="00BE3DC0" w:rsidRDefault="00BE3DC0" w:rsidP="001E0E47">
      <w:pPr>
        <w:jc w:val="center"/>
        <w:rPr>
          <w:b/>
        </w:rPr>
      </w:pPr>
    </w:p>
    <w:p w14:paraId="0E88DBC8" w14:textId="77777777" w:rsidR="00BE3DC0" w:rsidRDefault="00BE3DC0" w:rsidP="001E0E47">
      <w:pPr>
        <w:jc w:val="center"/>
        <w:rPr>
          <w:b/>
        </w:rPr>
      </w:pPr>
    </w:p>
    <w:p w14:paraId="2551CF24" w14:textId="77777777" w:rsidR="00BE3DC0" w:rsidRDefault="00BE3DC0" w:rsidP="001E0E47">
      <w:pPr>
        <w:jc w:val="center"/>
        <w:rPr>
          <w:b/>
        </w:rPr>
      </w:pPr>
    </w:p>
    <w:p w14:paraId="1D186239" w14:textId="33642E52" w:rsidR="001E0E47" w:rsidRDefault="001E0E47" w:rsidP="001E0E47">
      <w:pPr>
        <w:jc w:val="center"/>
        <w:rPr>
          <w:b/>
        </w:rPr>
      </w:pPr>
      <w:r w:rsidRPr="004946BA">
        <w:rPr>
          <w:b/>
        </w:rPr>
        <w:lastRenderedPageBreak/>
        <w:t>Зміст</w:t>
      </w:r>
    </w:p>
    <w:p w14:paraId="4B7CE2D2" w14:textId="77777777" w:rsidR="001E0E47" w:rsidRDefault="001E0E47" w:rsidP="001E0E47">
      <w:pPr>
        <w:jc w:val="center"/>
        <w:rPr>
          <w:b/>
        </w:rPr>
      </w:pPr>
    </w:p>
    <w:p w14:paraId="11168263" w14:textId="77777777" w:rsidR="001E0E47" w:rsidRPr="004946BA" w:rsidRDefault="001E0E47" w:rsidP="001E0E47">
      <w:pPr>
        <w:jc w:val="center"/>
        <w:rPr>
          <w:b/>
        </w:rPr>
      </w:pPr>
    </w:p>
    <w:p w14:paraId="2794B941" w14:textId="77777777" w:rsidR="001E0E47" w:rsidRPr="004946BA" w:rsidRDefault="001E0E47" w:rsidP="001E0E47">
      <w:pPr>
        <w:jc w:val="center"/>
        <w:rPr>
          <w:b/>
        </w:rPr>
      </w:pPr>
    </w:p>
    <w:p w14:paraId="0F93A950" w14:textId="77777777" w:rsidR="001E0E47" w:rsidRPr="004946BA" w:rsidRDefault="001E0E47" w:rsidP="001E0E47">
      <w:r w:rsidRPr="004946BA">
        <w:t>Вступ………………………………………………………………………………</w:t>
      </w:r>
      <w:r>
        <w:t>……………</w:t>
      </w:r>
    </w:p>
    <w:p w14:paraId="2ED32C78" w14:textId="77777777" w:rsidR="001E0E47" w:rsidRPr="004946BA" w:rsidRDefault="001E0E47" w:rsidP="001E0E47">
      <w:pPr>
        <w:ind w:firstLine="709"/>
      </w:pPr>
    </w:p>
    <w:p w14:paraId="0497EAC6" w14:textId="50C62E4C" w:rsidR="001E0E47" w:rsidRDefault="001E0E47" w:rsidP="006F0E8F">
      <w:r w:rsidRPr="004946BA">
        <w:t>Опис навчального курсу «</w:t>
      </w:r>
      <w:r w:rsidRPr="001E0E47">
        <w:t>Менеджмент зовнішньоекономічної діяльності підприємств»…</w:t>
      </w:r>
    </w:p>
    <w:p w14:paraId="2FCAD6D3" w14:textId="77777777" w:rsidR="006F0E8F" w:rsidRPr="004946BA" w:rsidRDefault="006F0E8F" w:rsidP="006F0E8F"/>
    <w:p w14:paraId="5316556B" w14:textId="77777777" w:rsidR="001E0E47" w:rsidRPr="004946BA" w:rsidRDefault="001E0E47" w:rsidP="001E0E47">
      <w:r w:rsidRPr="004946BA">
        <w:t>Мет</w:t>
      </w:r>
      <w:r>
        <w:t>а навчальної дисципліни та відповідність компетенціям ОП</w:t>
      </w:r>
      <w:r w:rsidRPr="004946BA">
        <w:t>………………</w:t>
      </w:r>
      <w:r>
        <w:t>……………..</w:t>
      </w:r>
    </w:p>
    <w:p w14:paraId="1AD7B926" w14:textId="77777777" w:rsidR="001E0E47" w:rsidRPr="004946BA" w:rsidRDefault="001E0E47" w:rsidP="001E0E47">
      <w:pPr>
        <w:ind w:firstLine="709"/>
      </w:pPr>
    </w:p>
    <w:p w14:paraId="60E6A106" w14:textId="77777777" w:rsidR="001E0E47" w:rsidRPr="004946BA" w:rsidRDefault="001E0E47" w:rsidP="001E0E47">
      <w:r>
        <w:t xml:space="preserve">Передумови вивчення навчальної дисципліни </w:t>
      </w:r>
      <w:r w:rsidRPr="004946BA">
        <w:t>……………………………………………</w:t>
      </w:r>
      <w:r>
        <w:t>……..</w:t>
      </w:r>
    </w:p>
    <w:p w14:paraId="0ABC4231" w14:textId="77777777" w:rsidR="001E0E47" w:rsidRPr="004946BA" w:rsidRDefault="001E0E47" w:rsidP="001E0E47"/>
    <w:p w14:paraId="73441190" w14:textId="77777777" w:rsidR="001E0E47" w:rsidRPr="004946BA" w:rsidRDefault="001E0E47" w:rsidP="001E0E47">
      <w:r>
        <w:t xml:space="preserve">Очікувані результати навчання </w:t>
      </w:r>
      <w:r w:rsidRPr="004946BA">
        <w:t>………………………</w:t>
      </w:r>
      <w:r>
        <w:t>…………………………………………….</w:t>
      </w:r>
    </w:p>
    <w:p w14:paraId="1562B142" w14:textId="77777777" w:rsidR="001E0E47" w:rsidRPr="004946BA" w:rsidRDefault="001E0E47" w:rsidP="001E0E47"/>
    <w:p w14:paraId="0636F2D8" w14:textId="77777777" w:rsidR="001E0E47" w:rsidRPr="004946BA" w:rsidRDefault="001E0E47" w:rsidP="001E0E47">
      <w:r>
        <w:t xml:space="preserve">Засоби діагностики та критерії оцінювання результатів навчання </w:t>
      </w:r>
      <w:r w:rsidRPr="004946BA">
        <w:t>……………</w:t>
      </w:r>
      <w:r>
        <w:t>………………..</w:t>
      </w:r>
    </w:p>
    <w:p w14:paraId="050EEEFC" w14:textId="77777777" w:rsidR="001E0E47" w:rsidRPr="004946BA" w:rsidRDefault="001E0E47" w:rsidP="001E0E47">
      <w:pPr>
        <w:rPr>
          <w:i/>
        </w:rPr>
      </w:pPr>
    </w:p>
    <w:p w14:paraId="28F2FAF6" w14:textId="1B39A12B" w:rsidR="001E0E47" w:rsidRPr="004946BA" w:rsidRDefault="001E0E47" w:rsidP="001E0E47">
      <w:r>
        <w:t>Програма навчальної дисципліни</w:t>
      </w:r>
      <w:r w:rsidRPr="004946BA">
        <w:t xml:space="preserve"> «</w:t>
      </w:r>
      <w:r w:rsidRPr="001E0E47">
        <w:t>Менеджмент зовнішньоекономічної діяльності підприємств</w:t>
      </w:r>
      <w:r w:rsidRPr="004946BA">
        <w:t>»……………</w:t>
      </w:r>
      <w:r>
        <w:t>…………………………………………………………………………..</w:t>
      </w:r>
    </w:p>
    <w:p w14:paraId="0C9278CD" w14:textId="77777777" w:rsidR="001E0E47" w:rsidRPr="004946BA" w:rsidRDefault="001E0E47" w:rsidP="001E0E47">
      <w:pPr>
        <w:ind w:left="-18" w:firstLine="12"/>
      </w:pPr>
    </w:p>
    <w:p w14:paraId="6A31043F" w14:textId="77777777" w:rsidR="001E0E47" w:rsidRPr="004946BA" w:rsidRDefault="001E0E47" w:rsidP="001E0E47">
      <w:pPr>
        <w:ind w:left="-18" w:firstLine="12"/>
      </w:pPr>
      <w:r w:rsidRPr="004946BA">
        <w:t xml:space="preserve">Теми </w:t>
      </w:r>
      <w:r>
        <w:t>семінарських і практичних завдань</w:t>
      </w:r>
      <w:r w:rsidRPr="004946BA">
        <w:t>………………………………</w:t>
      </w:r>
      <w:r>
        <w:t>………………………….</w:t>
      </w:r>
    </w:p>
    <w:p w14:paraId="757CD26E" w14:textId="77777777" w:rsidR="001E0E47" w:rsidRPr="004946BA" w:rsidRDefault="001E0E47" w:rsidP="001E0E47">
      <w:pPr>
        <w:jc w:val="center"/>
      </w:pPr>
    </w:p>
    <w:p w14:paraId="50A1B53B" w14:textId="43A31256" w:rsidR="001E0E47" w:rsidRPr="004946BA" w:rsidRDefault="001E0E47" w:rsidP="001E0E47">
      <w:pPr>
        <w:jc w:val="both"/>
      </w:pPr>
      <w:r w:rsidRPr="004946BA">
        <w:t>К</w:t>
      </w:r>
      <w:r>
        <w:t xml:space="preserve">онтрольні питання з дисципліни </w:t>
      </w:r>
      <w:r w:rsidRPr="004946BA">
        <w:t xml:space="preserve"> «</w:t>
      </w:r>
      <w:r w:rsidRPr="001E0E47">
        <w:t>Менеджмент зовнішньоекономічної діяльності підприємств</w:t>
      </w:r>
      <w:r w:rsidRPr="004946BA">
        <w:t>»…</w:t>
      </w:r>
      <w:r>
        <w:t>……………………………………………………………………………………….</w:t>
      </w:r>
    </w:p>
    <w:p w14:paraId="66B2683B" w14:textId="77777777" w:rsidR="001E0E47" w:rsidRPr="004946BA" w:rsidRDefault="001E0E47" w:rsidP="001E0E47">
      <w:pPr>
        <w:jc w:val="both"/>
      </w:pPr>
    </w:p>
    <w:p w14:paraId="65558A6E" w14:textId="77777777" w:rsidR="001E0E47" w:rsidRPr="004946BA" w:rsidRDefault="001E0E47" w:rsidP="001E0E47">
      <w:r>
        <w:t xml:space="preserve">Інструменти, обладнання та програмне забезпечення дисципліни </w:t>
      </w:r>
      <w:r w:rsidRPr="004946BA">
        <w:t>…………</w:t>
      </w:r>
      <w:r>
        <w:t>………………….</w:t>
      </w:r>
    </w:p>
    <w:p w14:paraId="1DAC867D" w14:textId="77777777" w:rsidR="001E0E47" w:rsidRPr="004946BA" w:rsidRDefault="001E0E47" w:rsidP="001E0E47">
      <w:pPr>
        <w:ind w:firstLine="709"/>
      </w:pPr>
    </w:p>
    <w:p w14:paraId="7EB02BCB" w14:textId="77777777" w:rsidR="001E0E47" w:rsidRPr="004946BA" w:rsidRDefault="001E0E47" w:rsidP="001E0E47">
      <w:r>
        <w:t xml:space="preserve">Рекомендовані джерела інформації </w:t>
      </w:r>
      <w:r w:rsidRPr="004946BA">
        <w:t>…………………………………………….....</w:t>
      </w:r>
      <w:r>
        <w:t>.......................</w:t>
      </w:r>
    </w:p>
    <w:p w14:paraId="478D0867" w14:textId="77777777" w:rsidR="001E0E47" w:rsidRPr="004946BA" w:rsidRDefault="001E0E47" w:rsidP="001E0E47">
      <w:pPr>
        <w:rPr>
          <w:b/>
        </w:rPr>
      </w:pPr>
    </w:p>
    <w:p w14:paraId="0888226D" w14:textId="77777777" w:rsidR="001E0E47" w:rsidRPr="004946BA" w:rsidRDefault="001E0E47" w:rsidP="001E0E47">
      <w:pPr>
        <w:ind w:firstLine="709"/>
        <w:rPr>
          <w:b/>
        </w:rPr>
      </w:pPr>
    </w:p>
    <w:p w14:paraId="699D5C41" w14:textId="77777777" w:rsidR="001E0E47" w:rsidRPr="004946BA" w:rsidRDefault="001E0E47" w:rsidP="001E0E47"/>
    <w:p w14:paraId="54E90D58" w14:textId="77777777" w:rsidR="001E0E47" w:rsidRPr="004946BA" w:rsidRDefault="001E0E47" w:rsidP="001E0E47"/>
    <w:p w14:paraId="0BB1B9BF" w14:textId="77777777" w:rsidR="001E0E47" w:rsidRPr="004946BA" w:rsidRDefault="001E0E47" w:rsidP="001E0E47"/>
    <w:p w14:paraId="3C2F8085" w14:textId="77777777" w:rsidR="001E0E47" w:rsidRPr="004946BA" w:rsidRDefault="001E0E47" w:rsidP="001E0E47"/>
    <w:p w14:paraId="056247A3" w14:textId="77777777" w:rsidR="001E0E47" w:rsidRDefault="001E0E47" w:rsidP="001E0E47"/>
    <w:p w14:paraId="2662D91C" w14:textId="77777777" w:rsidR="001E0E47" w:rsidRDefault="001E0E47" w:rsidP="001E0E47"/>
    <w:p w14:paraId="392FD70C" w14:textId="77777777" w:rsidR="001E0E47" w:rsidRDefault="001E0E47" w:rsidP="001E0E47"/>
    <w:p w14:paraId="7B59B2F5" w14:textId="77777777" w:rsidR="001E0E47" w:rsidRDefault="001E0E47" w:rsidP="001E0E47"/>
    <w:p w14:paraId="3B336BC6" w14:textId="77777777" w:rsidR="001E0E47" w:rsidRDefault="001E0E47" w:rsidP="001E0E47"/>
    <w:p w14:paraId="3EBA4DB1" w14:textId="77777777" w:rsidR="001E0E47" w:rsidRDefault="001E0E47" w:rsidP="001E0E47"/>
    <w:bookmarkEnd w:id="2"/>
    <w:p w14:paraId="0C435313" w14:textId="77777777" w:rsidR="001E0E47" w:rsidRDefault="001E0E47" w:rsidP="001E0E47"/>
    <w:p w14:paraId="0DD6B63B" w14:textId="77777777" w:rsidR="001E0E47" w:rsidRDefault="001E0E47" w:rsidP="001E0E47"/>
    <w:p w14:paraId="01199D00" w14:textId="77777777" w:rsidR="001E0E47" w:rsidRDefault="001E0E47" w:rsidP="001E0E47"/>
    <w:p w14:paraId="4EA8B8E1" w14:textId="77777777" w:rsidR="001E0E47" w:rsidRDefault="001E0E47" w:rsidP="001E0E47"/>
    <w:p w14:paraId="39C96C34" w14:textId="77777777" w:rsidR="001E0E47" w:rsidRDefault="001E0E47" w:rsidP="001E0E47"/>
    <w:p w14:paraId="7F48CB5F" w14:textId="77777777" w:rsidR="001E0E47" w:rsidRDefault="001E0E47" w:rsidP="001E0E47"/>
    <w:p w14:paraId="26AEFC77" w14:textId="77777777" w:rsidR="001E0E47" w:rsidRDefault="001E0E47" w:rsidP="001E0E47"/>
    <w:p w14:paraId="22182BF0" w14:textId="77777777" w:rsidR="001E0E47" w:rsidRDefault="001E0E47" w:rsidP="001E0E47"/>
    <w:p w14:paraId="145A4D56" w14:textId="77777777" w:rsidR="001E0E47" w:rsidRDefault="001E0E47" w:rsidP="001E0E47"/>
    <w:p w14:paraId="6755AA17" w14:textId="77777777" w:rsidR="001E0E47" w:rsidRDefault="001E0E47" w:rsidP="001E0E47"/>
    <w:p w14:paraId="5C6B29FE" w14:textId="77777777" w:rsidR="001E0E47" w:rsidRDefault="001E0E47" w:rsidP="001E0E47"/>
    <w:p w14:paraId="1636D5DC" w14:textId="77777777" w:rsidR="001E0E47" w:rsidRDefault="001E0E47" w:rsidP="001E0E47"/>
    <w:p w14:paraId="50B71191" w14:textId="77777777" w:rsidR="001E0E47" w:rsidRDefault="001E0E47" w:rsidP="001E0E47"/>
    <w:p w14:paraId="1A29CDCE" w14:textId="77777777" w:rsidR="001E0E47" w:rsidRDefault="001E0E47" w:rsidP="001E0E47"/>
    <w:p w14:paraId="50C9216A" w14:textId="77777777" w:rsidR="001E0E47" w:rsidRDefault="001E0E47" w:rsidP="001E0E47"/>
    <w:p w14:paraId="4F13C795" w14:textId="77777777" w:rsidR="001E0E47" w:rsidRDefault="001E0E47" w:rsidP="001E0E47"/>
    <w:p w14:paraId="44DC846F" w14:textId="77777777" w:rsidR="001E0E47" w:rsidRDefault="001E0E47" w:rsidP="001E0E47"/>
    <w:p w14:paraId="5AD15FFA" w14:textId="77777777" w:rsidR="001E0E47" w:rsidRPr="004946BA" w:rsidRDefault="001E0E47" w:rsidP="001E0E47">
      <w:pPr>
        <w:rPr>
          <w:b/>
        </w:rPr>
      </w:pPr>
      <w:r w:rsidRPr="004946BA">
        <w:rPr>
          <w:b/>
        </w:rPr>
        <w:t>Вступ</w:t>
      </w:r>
    </w:p>
    <w:p w14:paraId="2D5BE8DE" w14:textId="6F1C187A" w:rsidR="001E0E47" w:rsidRDefault="001E0E47" w:rsidP="001E0E47"/>
    <w:p w14:paraId="23E3E194" w14:textId="365D219F" w:rsidR="00EC1400" w:rsidRDefault="00EC1400" w:rsidP="003C1C88">
      <w:pPr>
        <w:ind w:firstLine="709"/>
        <w:jc w:val="both"/>
        <w:rPr>
          <w:color w:val="000000"/>
        </w:rPr>
      </w:pPr>
      <w:r>
        <w:t xml:space="preserve">    Ще Фрідріх Ліст казав, що будь – яка країна має нарощувати промислово – експортний потенціал країни для безперечного економічного успіху на світовій арені. Для зміцнення свої позицій на міжнародних ринках, збагачення країни</w:t>
      </w:r>
      <w:r w:rsidR="003C1C88">
        <w:t xml:space="preserve">, для збільшення позитивного сальдо балансу країни, а в кінцевому підсумку до покращення життя суспільства в країні. Все це не можливо без провадження </w:t>
      </w:r>
      <w:r w:rsidR="003C1C88">
        <w:rPr>
          <w:color w:val="000000"/>
        </w:rPr>
        <w:t>з</w:t>
      </w:r>
      <w:r w:rsidR="003C1C88" w:rsidRPr="00EC1400">
        <w:rPr>
          <w:color w:val="000000"/>
        </w:rPr>
        <w:t>овнішньоекономічн</w:t>
      </w:r>
      <w:r w:rsidR="003C1C88">
        <w:rPr>
          <w:color w:val="000000"/>
        </w:rPr>
        <w:t>ої</w:t>
      </w:r>
      <w:r w:rsidR="003C1C88" w:rsidRPr="00EC1400">
        <w:rPr>
          <w:color w:val="000000"/>
        </w:rPr>
        <w:t xml:space="preserve"> діяльн</w:t>
      </w:r>
      <w:r w:rsidR="003C1C88">
        <w:rPr>
          <w:color w:val="000000"/>
        </w:rPr>
        <w:t xml:space="preserve">ості </w:t>
      </w:r>
      <w:r w:rsidR="003C1C88" w:rsidRPr="00EC1400">
        <w:rPr>
          <w:color w:val="000000"/>
        </w:rPr>
        <w:t>(ЗЕД)</w:t>
      </w:r>
      <w:r w:rsidR="003C1C88">
        <w:rPr>
          <w:color w:val="000000"/>
        </w:rPr>
        <w:t xml:space="preserve"> та зовнішньоекономічних </w:t>
      </w:r>
      <w:proofErr w:type="spellStart"/>
      <w:r w:rsidR="003C1C88" w:rsidRPr="00EC1400">
        <w:rPr>
          <w:color w:val="000000"/>
        </w:rPr>
        <w:t>зв’язків</w:t>
      </w:r>
      <w:proofErr w:type="spellEnd"/>
      <w:r w:rsidR="003C1C88">
        <w:rPr>
          <w:color w:val="000000"/>
        </w:rPr>
        <w:t xml:space="preserve"> (ЗЕЗ) як сфери політичної та економічної політики держави, яка зумовлена веденням підприємницької діяльності закордоном, здійсненні торгових, економічних операцій між країнами. </w:t>
      </w:r>
    </w:p>
    <w:p w14:paraId="140E8A3A" w14:textId="77777777" w:rsidR="0097589B" w:rsidRDefault="00023EAF" w:rsidP="00784A1F">
      <w:pPr>
        <w:ind w:firstLine="709"/>
        <w:jc w:val="both"/>
        <w:rPr>
          <w:color w:val="000000"/>
        </w:rPr>
      </w:pPr>
      <w:r>
        <w:rPr>
          <w:color w:val="000000"/>
        </w:rPr>
        <w:t>Рушійною силою є підприємства</w:t>
      </w:r>
      <w:r w:rsidR="00784A1F">
        <w:rPr>
          <w:color w:val="000000"/>
        </w:rPr>
        <w:t xml:space="preserve">, організації </w:t>
      </w:r>
      <w:r>
        <w:rPr>
          <w:color w:val="000000"/>
        </w:rPr>
        <w:t xml:space="preserve"> що займаються виробництвом, торгівлею</w:t>
      </w:r>
      <w:r w:rsidR="00784A1F">
        <w:rPr>
          <w:color w:val="000000"/>
        </w:rPr>
        <w:t xml:space="preserve">, які здійснюють ЗЕД, як </w:t>
      </w:r>
      <w:r w:rsidR="00784A1F" w:rsidRPr="00EC1400">
        <w:rPr>
          <w:color w:val="000000"/>
        </w:rPr>
        <w:t>окрем</w:t>
      </w:r>
      <w:r w:rsidR="00784A1F">
        <w:rPr>
          <w:color w:val="000000"/>
        </w:rPr>
        <w:t>і</w:t>
      </w:r>
      <w:r w:rsidR="00784A1F" w:rsidRPr="00EC1400">
        <w:rPr>
          <w:color w:val="000000"/>
        </w:rPr>
        <w:t xml:space="preserve"> суб’єкт</w:t>
      </w:r>
      <w:r w:rsidR="00784A1F">
        <w:rPr>
          <w:color w:val="000000"/>
        </w:rPr>
        <w:t xml:space="preserve">и </w:t>
      </w:r>
      <w:r w:rsidR="00784A1F" w:rsidRPr="00EC1400">
        <w:rPr>
          <w:color w:val="000000"/>
        </w:rPr>
        <w:t>господарювання держави</w:t>
      </w:r>
      <w:r w:rsidR="00784A1F">
        <w:rPr>
          <w:color w:val="000000"/>
        </w:rPr>
        <w:t xml:space="preserve">, що у свою чергу впливає на конкурентоспроможність як підприємства, так і держави загалом. Це і є одним із головних факторів що, </w:t>
      </w:r>
      <w:r w:rsidR="00784A1F" w:rsidRPr="00EC1400">
        <w:rPr>
          <w:color w:val="000000"/>
        </w:rPr>
        <w:t>сприяє поступовому та безперервному економічному зростанню держави.</w:t>
      </w:r>
    </w:p>
    <w:p w14:paraId="105DEA57" w14:textId="77777777" w:rsidR="00C04223" w:rsidRDefault="0097589B" w:rsidP="00C04223">
      <w:pPr>
        <w:ind w:firstLine="709"/>
        <w:jc w:val="both"/>
        <w:rPr>
          <w:color w:val="000000"/>
        </w:rPr>
      </w:pPr>
      <w:r>
        <w:rPr>
          <w:color w:val="000000"/>
        </w:rPr>
        <w:t xml:space="preserve">Звичайно, світ швидко глобалізується та умови господарювання постійно змінюються, на сьогодні не можна, не враховувати впливу </w:t>
      </w:r>
      <w:r>
        <w:rPr>
          <w:color w:val="000000"/>
          <w:lang w:val="en-US"/>
        </w:rPr>
        <w:t>COVID</w:t>
      </w:r>
      <w:r w:rsidRPr="0097589B">
        <w:rPr>
          <w:color w:val="000000"/>
          <w:lang w:val="ru-RU"/>
        </w:rPr>
        <w:t xml:space="preserve"> 19 </w:t>
      </w:r>
      <w:r>
        <w:rPr>
          <w:color w:val="000000"/>
        </w:rPr>
        <w:t>пандемій на процеси ЗЕД та ЗЕЗ країни. Важливим питання</w:t>
      </w:r>
      <w:r w:rsidR="00C04223">
        <w:rPr>
          <w:color w:val="000000"/>
        </w:rPr>
        <w:t xml:space="preserve"> в глобальному економічному розвитку</w:t>
      </w:r>
      <w:r>
        <w:rPr>
          <w:color w:val="000000"/>
        </w:rPr>
        <w:t xml:space="preserve"> є розши</w:t>
      </w:r>
      <w:r w:rsidR="00C04223">
        <w:rPr>
          <w:color w:val="000000"/>
        </w:rPr>
        <w:t xml:space="preserve">рення ЗЕЗ між країнами та побудови ефективної кооперації, </w:t>
      </w:r>
      <w:r w:rsidR="00C04223" w:rsidRPr="00EC1400">
        <w:rPr>
          <w:color w:val="000000"/>
        </w:rPr>
        <w:t>що є проявом у різних формах виходу підприємства на зовнішні ринки.</w:t>
      </w:r>
    </w:p>
    <w:p w14:paraId="7CB3133B" w14:textId="3B5D965B" w:rsidR="00C04223" w:rsidRPr="00C04223" w:rsidRDefault="00C04223" w:rsidP="00C04223">
      <w:pPr>
        <w:ind w:firstLine="709"/>
        <w:jc w:val="both"/>
      </w:pPr>
      <w:r>
        <w:rPr>
          <w:color w:val="000000"/>
        </w:rPr>
        <w:t xml:space="preserve"> </w:t>
      </w:r>
      <w:r w:rsidRPr="00C04223">
        <w:rPr>
          <w:b/>
        </w:rPr>
        <w:t>ЗЕЗ</w:t>
      </w:r>
      <w:r w:rsidRPr="00C04223">
        <w:t xml:space="preserve"> -  являють собою різні форми, засоби і методи зовнішньоекономічних відносин між країнами, </w:t>
      </w:r>
      <w:r w:rsidRPr="00C04223">
        <w:rPr>
          <w:b/>
        </w:rPr>
        <w:t>ЗЕД</w:t>
      </w:r>
      <w:r w:rsidRPr="00C04223">
        <w:t xml:space="preserve"> висвітлює господарську діяльність на рівні виробничих структур - фірм, організацій, підприємств, об'єднань і тощо. </w:t>
      </w:r>
    </w:p>
    <w:p w14:paraId="0EAAEFA0" w14:textId="7CD2B9D9" w:rsidR="00C04223" w:rsidRPr="00C04223" w:rsidRDefault="00C04223" w:rsidP="00C04223">
      <w:pPr>
        <w:ind w:firstLine="709"/>
        <w:jc w:val="both"/>
        <w:rPr>
          <w:bCs/>
        </w:rPr>
      </w:pPr>
      <w:r w:rsidRPr="00C04223">
        <w:rPr>
          <w:bCs/>
        </w:rPr>
        <w:t xml:space="preserve">ЗЕД </w:t>
      </w:r>
      <w:r>
        <w:rPr>
          <w:bCs/>
        </w:rPr>
        <w:t>це</w:t>
      </w:r>
      <w:r w:rsidRPr="00C04223">
        <w:rPr>
          <w:bCs/>
        </w:rPr>
        <w:t xml:space="preserve"> сукупність виробничо-господарських, організаційно-економічних </w:t>
      </w:r>
      <w:r>
        <w:rPr>
          <w:bCs/>
        </w:rPr>
        <w:t>та</w:t>
      </w:r>
      <w:r w:rsidRPr="00C04223">
        <w:rPr>
          <w:bCs/>
        </w:rPr>
        <w:t xml:space="preserve"> </w:t>
      </w:r>
      <w:proofErr w:type="spellStart"/>
      <w:r w:rsidRPr="00C04223">
        <w:rPr>
          <w:bCs/>
        </w:rPr>
        <w:t>оперативно</w:t>
      </w:r>
      <w:proofErr w:type="spellEnd"/>
      <w:r w:rsidRPr="00C04223">
        <w:rPr>
          <w:bCs/>
        </w:rPr>
        <w:t>-комерційних функцій підприємства, пов'язаних з його виходом на зовнішній ринок та участю в зовнішньоекономічних операціях</w:t>
      </w:r>
      <w:r>
        <w:rPr>
          <w:bCs/>
        </w:rPr>
        <w:t xml:space="preserve"> на закордонних ринках з метою отримання прибутку, розширення діяльності, збільшення сегменту збуту продукції та товарів. </w:t>
      </w:r>
    </w:p>
    <w:p w14:paraId="363C0FBA" w14:textId="7C21D266" w:rsidR="0097589B" w:rsidRPr="00A30B59" w:rsidRDefault="00A30B59" w:rsidP="00784A1F">
      <w:pPr>
        <w:ind w:firstLine="709"/>
        <w:jc w:val="both"/>
        <w:rPr>
          <w:color w:val="000000"/>
        </w:rPr>
      </w:pPr>
      <w:r>
        <w:rPr>
          <w:color w:val="000000"/>
        </w:rPr>
        <w:t>З</w:t>
      </w:r>
      <w:r w:rsidRPr="00EC1400">
        <w:rPr>
          <w:color w:val="000000"/>
        </w:rPr>
        <w:t>овнішньоекономічн</w:t>
      </w:r>
      <w:r>
        <w:rPr>
          <w:color w:val="000000"/>
        </w:rPr>
        <w:t>ої</w:t>
      </w:r>
      <w:r w:rsidRPr="00EC1400">
        <w:rPr>
          <w:color w:val="000000"/>
        </w:rPr>
        <w:t xml:space="preserve"> діяльн</w:t>
      </w:r>
      <w:r>
        <w:rPr>
          <w:color w:val="000000"/>
        </w:rPr>
        <w:t xml:space="preserve">ості є комплексним поняттям, </w:t>
      </w:r>
      <w:r w:rsidRPr="00A30B59">
        <w:t>включає такі види діяльності</w:t>
      </w:r>
      <w:r>
        <w:t xml:space="preserve"> як</w:t>
      </w:r>
      <w:r w:rsidRPr="00A30B59">
        <w:t>: зовнішню торгівлю, міжнародне виробниче кооперування, міжнародне науково-технічне співробітництво, міжнародне інвестиційне співробітництво, валютно-фінансові і кредитні операції.</w:t>
      </w:r>
      <w:r>
        <w:t xml:space="preserve"> За допомогою даної діяльності вирішуються</w:t>
      </w:r>
      <w:r w:rsidR="00FD22FA">
        <w:t>,</w:t>
      </w:r>
      <w:r>
        <w:t xml:space="preserve"> такі питання як отримання необхідних ресурсів, </w:t>
      </w:r>
      <w:r w:rsidR="009A2837">
        <w:t xml:space="preserve">сировини, нових технологій, обладнання; залучення </w:t>
      </w:r>
      <w:proofErr w:type="spellStart"/>
      <w:r w:rsidR="009A2837">
        <w:t>інженірингових</w:t>
      </w:r>
      <w:proofErr w:type="spellEnd"/>
      <w:r w:rsidR="009A2837">
        <w:t xml:space="preserve"> та інших послуг для виробництва; розширення сегменту збуту продукції; захоплення нових ринків; участь підприємств у міжнародному поділі праці, спеціалізації та кооперуванні;  залучення інвестицій з метою розвитку виробництва, зміцнення конкурентних переваг чи зміцнення експортного потенціалу. </w:t>
      </w:r>
    </w:p>
    <w:p w14:paraId="6630FA9A" w14:textId="770F4DE0" w:rsidR="00820C9D" w:rsidRPr="00983238" w:rsidRDefault="00820C9D" w:rsidP="00820C9D">
      <w:pPr>
        <w:pStyle w:val="aa"/>
        <w:spacing w:after="0"/>
        <w:ind w:firstLine="709"/>
        <w:jc w:val="both"/>
      </w:pPr>
      <w:r>
        <w:t xml:space="preserve">Сучасні тенденції глобалізації  та інтернаціоналізації світу стверджують, що сьогодні розвиток економіки не можливий без ЗЕД та ЗЕЗ </w:t>
      </w:r>
      <w:r w:rsidR="00D03151">
        <w:t xml:space="preserve">як </w:t>
      </w:r>
      <w:r w:rsidR="00D03151" w:rsidRPr="00EC1400">
        <w:rPr>
          <w:color w:val="000000"/>
        </w:rPr>
        <w:t>особливи</w:t>
      </w:r>
      <w:r w:rsidR="00D03151">
        <w:rPr>
          <w:color w:val="000000"/>
        </w:rPr>
        <w:t>х</w:t>
      </w:r>
      <w:r w:rsidR="00D03151" w:rsidRPr="00EC1400">
        <w:rPr>
          <w:color w:val="000000"/>
        </w:rPr>
        <w:t xml:space="preserve"> вид</w:t>
      </w:r>
      <w:r w:rsidR="00D03151">
        <w:rPr>
          <w:color w:val="000000"/>
        </w:rPr>
        <w:t>ів</w:t>
      </w:r>
      <w:r w:rsidR="00D03151" w:rsidRPr="00EC1400">
        <w:rPr>
          <w:color w:val="000000"/>
        </w:rPr>
        <w:t xml:space="preserve"> економічної діяльності, пов’язани</w:t>
      </w:r>
      <w:r w:rsidR="00D03151">
        <w:rPr>
          <w:color w:val="000000"/>
        </w:rPr>
        <w:t>х</w:t>
      </w:r>
      <w:r w:rsidR="00D03151" w:rsidRPr="00EC1400">
        <w:rPr>
          <w:color w:val="000000"/>
        </w:rPr>
        <w:t xml:space="preserve"> з різними галузями</w:t>
      </w:r>
      <w:r w:rsidR="00D03151">
        <w:rPr>
          <w:color w:val="000000"/>
        </w:rPr>
        <w:t xml:space="preserve"> </w:t>
      </w:r>
      <w:r w:rsidR="00D03151" w:rsidRPr="00EC1400">
        <w:rPr>
          <w:color w:val="000000"/>
        </w:rPr>
        <w:t>у господарській системі країни.</w:t>
      </w:r>
      <w:r w:rsidR="00D03151">
        <w:rPr>
          <w:color w:val="000000"/>
        </w:rPr>
        <w:t xml:space="preserve"> Це зумовлює </w:t>
      </w:r>
      <w:r w:rsidRPr="00983238">
        <w:t>доцільність та актуальніст</w:t>
      </w:r>
      <w:r w:rsidR="00D03151">
        <w:t xml:space="preserve">ь </w:t>
      </w:r>
      <w:r w:rsidRPr="00983238">
        <w:t>вивчення дисципліни «</w:t>
      </w:r>
      <w:r w:rsidR="00D03151" w:rsidRPr="001E0E47">
        <w:t>Менеджмент зовнішньоекономічної діяльності підприємств</w:t>
      </w:r>
      <w:r w:rsidR="00D03151" w:rsidRPr="004946BA">
        <w:t>»</w:t>
      </w:r>
      <w:r w:rsidRPr="00983238">
        <w:t>», яка належить до освітньо-професійної програми підготовки</w:t>
      </w:r>
      <w:r>
        <w:t xml:space="preserve"> </w:t>
      </w:r>
      <w:r w:rsidRPr="00983238">
        <w:t>бакалаврів за спеціальностями 07</w:t>
      </w:r>
      <w:r w:rsidR="00D03151">
        <w:t>3</w:t>
      </w:r>
      <w:r w:rsidRPr="00983238">
        <w:t xml:space="preserve"> «М</w:t>
      </w:r>
      <w:r w:rsidR="00D03151">
        <w:t>енеджмент</w:t>
      </w:r>
      <w:r w:rsidRPr="00983238">
        <w:t>».</w:t>
      </w:r>
    </w:p>
    <w:p w14:paraId="4BD34344" w14:textId="3CBE68B0" w:rsidR="00D03151" w:rsidRDefault="00820C9D" w:rsidP="00D03151">
      <w:pPr>
        <w:pStyle w:val="aa"/>
        <w:spacing w:after="0"/>
        <w:ind w:firstLine="709"/>
        <w:jc w:val="both"/>
        <w:rPr>
          <w:color w:val="000000"/>
        </w:rPr>
      </w:pPr>
      <w:r w:rsidRPr="00983238">
        <w:t>Основною метою вивчення дисципліни «</w:t>
      </w:r>
      <w:r w:rsidR="00D03151" w:rsidRPr="001E0E47">
        <w:t>Менеджмент зовнішньоекономічної діяльності підприємств</w:t>
      </w:r>
      <w:r w:rsidRPr="00983238">
        <w:t xml:space="preserve">» є формування у майбутніх </w:t>
      </w:r>
      <w:r>
        <w:t xml:space="preserve"> </w:t>
      </w:r>
      <w:r w:rsidRPr="00983238">
        <w:t>м</w:t>
      </w:r>
      <w:r w:rsidR="00D03151">
        <w:t>енеджерів</w:t>
      </w:r>
      <w:r w:rsidRPr="00983238">
        <w:t xml:space="preserve"> </w:t>
      </w:r>
      <w:r>
        <w:t xml:space="preserve"> </w:t>
      </w:r>
      <w:r w:rsidRPr="00983238">
        <w:t xml:space="preserve">комплексу теоретичних знань та </w:t>
      </w:r>
      <w:r>
        <w:t xml:space="preserve"> </w:t>
      </w:r>
      <w:r w:rsidRPr="00983238">
        <w:t>практичних</w:t>
      </w:r>
      <w:r>
        <w:t xml:space="preserve"> </w:t>
      </w:r>
      <w:r w:rsidRPr="00983238">
        <w:t xml:space="preserve"> навичок в сфері  </w:t>
      </w:r>
      <w:r w:rsidR="00D03151">
        <w:t xml:space="preserve">зовнішньоекономічної діяльності підприємств, яке </w:t>
      </w:r>
      <w:r w:rsidR="00AF75D8" w:rsidRPr="00EC1400">
        <w:rPr>
          <w:color w:val="000000"/>
        </w:rPr>
        <w:t>посідає провідну роль у всій</w:t>
      </w:r>
      <w:r w:rsidR="00D03151">
        <w:rPr>
          <w:color w:val="000000"/>
        </w:rPr>
        <w:t xml:space="preserve"> </w:t>
      </w:r>
      <w:r w:rsidR="00AF75D8" w:rsidRPr="00EC1400">
        <w:rPr>
          <w:color w:val="000000"/>
        </w:rPr>
        <w:t>міжнародній діяльності України</w:t>
      </w:r>
      <w:r w:rsidR="00D03151">
        <w:rPr>
          <w:color w:val="000000"/>
        </w:rPr>
        <w:t xml:space="preserve"> та збільшенні її промислово – виробничого потенціалу, зміцнення конкурентоспроможних позицій на світовій арені.</w:t>
      </w:r>
    </w:p>
    <w:p w14:paraId="292F8FD9" w14:textId="20AE51C0" w:rsidR="00D03151" w:rsidRDefault="00D03151" w:rsidP="00D03151">
      <w:pPr>
        <w:pStyle w:val="aa"/>
        <w:spacing w:after="0"/>
        <w:ind w:firstLine="709"/>
        <w:jc w:val="both"/>
        <w:rPr>
          <w:color w:val="000000"/>
        </w:rPr>
      </w:pPr>
    </w:p>
    <w:p w14:paraId="5A82E507" w14:textId="6A9912CF" w:rsidR="00D03151" w:rsidRDefault="00D03151" w:rsidP="00D03151">
      <w:pPr>
        <w:pStyle w:val="aa"/>
        <w:spacing w:after="0"/>
        <w:ind w:firstLine="709"/>
        <w:jc w:val="both"/>
        <w:rPr>
          <w:color w:val="000000"/>
        </w:rPr>
      </w:pPr>
    </w:p>
    <w:p w14:paraId="0D73842A" w14:textId="23A2077E" w:rsidR="00D03151" w:rsidRDefault="00D03151" w:rsidP="00D03151">
      <w:pPr>
        <w:pStyle w:val="aa"/>
        <w:spacing w:after="0"/>
        <w:ind w:firstLine="709"/>
        <w:jc w:val="both"/>
        <w:rPr>
          <w:color w:val="000000"/>
        </w:rPr>
      </w:pPr>
    </w:p>
    <w:p w14:paraId="1A062426" w14:textId="78A58232" w:rsidR="00D03151" w:rsidRDefault="00D03151" w:rsidP="00D03151">
      <w:pPr>
        <w:pStyle w:val="aa"/>
        <w:spacing w:after="0"/>
        <w:ind w:firstLine="709"/>
        <w:jc w:val="both"/>
        <w:rPr>
          <w:color w:val="000000"/>
        </w:rPr>
      </w:pPr>
    </w:p>
    <w:p w14:paraId="0080A171" w14:textId="61BE2778" w:rsidR="00D03151" w:rsidRDefault="00D03151" w:rsidP="00D03151">
      <w:pPr>
        <w:pStyle w:val="aa"/>
        <w:spacing w:after="0"/>
        <w:ind w:firstLine="709"/>
        <w:jc w:val="both"/>
        <w:rPr>
          <w:color w:val="000000"/>
        </w:rPr>
      </w:pPr>
    </w:p>
    <w:p w14:paraId="56FD0202" w14:textId="77777777" w:rsidR="00D03151" w:rsidRDefault="00D03151" w:rsidP="00D03151">
      <w:pPr>
        <w:pStyle w:val="aa"/>
        <w:spacing w:after="0"/>
        <w:ind w:firstLine="709"/>
        <w:jc w:val="both"/>
        <w:rPr>
          <w:color w:val="000000"/>
        </w:rPr>
      </w:pPr>
    </w:p>
    <w:p w14:paraId="7A767A72" w14:textId="2E447002" w:rsidR="00196C99" w:rsidRDefault="00196C99" w:rsidP="00F30A0C"/>
    <w:p w14:paraId="5CC885B4" w14:textId="331C6600" w:rsidR="00196C99" w:rsidRDefault="00196C99" w:rsidP="00196C99">
      <w:pPr>
        <w:jc w:val="center"/>
        <w:rPr>
          <w:b/>
          <w:bCs/>
        </w:rPr>
      </w:pPr>
      <w:r w:rsidRPr="00A4737A">
        <w:rPr>
          <w:b/>
          <w:bCs/>
        </w:rPr>
        <w:t>1. О</w:t>
      </w:r>
      <w:r>
        <w:rPr>
          <w:b/>
          <w:bCs/>
        </w:rPr>
        <w:t>ПИС НАВЧАЛЬНОЇ ДИСЦИПЛІНИ</w:t>
      </w:r>
    </w:p>
    <w:p w14:paraId="6381EB0F" w14:textId="77777777" w:rsidR="00D759E6" w:rsidRDefault="00D759E6" w:rsidP="00196C99">
      <w:pPr>
        <w:jc w:val="center"/>
        <w:rPr>
          <w:b/>
          <w:bCs/>
        </w:rPr>
      </w:pPr>
    </w:p>
    <w:p w14:paraId="0134A424" w14:textId="6F050327" w:rsidR="00D759E6" w:rsidRDefault="00D759E6" w:rsidP="00196C99">
      <w:pPr>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D759E6" w:rsidRPr="006D00AF" w14:paraId="3B493DEE" w14:textId="77777777" w:rsidTr="00A4098F">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5427AF80" w14:textId="77777777" w:rsidR="00D759E6" w:rsidRPr="00D961C9" w:rsidRDefault="00D759E6" w:rsidP="00A4098F">
            <w:pPr>
              <w:jc w:val="both"/>
            </w:pPr>
            <w:r w:rsidRPr="00D961C9">
              <w:t>Найменування</w:t>
            </w:r>
          </w:p>
          <w:p w14:paraId="1184B63E" w14:textId="77777777" w:rsidR="00D759E6" w:rsidRPr="00D961C9" w:rsidRDefault="00D759E6" w:rsidP="00A4098F">
            <w:pPr>
              <w:jc w:val="both"/>
            </w:pPr>
            <w:r w:rsidRPr="00D961C9">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B501BDA" w14:textId="77777777" w:rsidR="00D759E6" w:rsidRPr="00D961C9" w:rsidRDefault="00D759E6" w:rsidP="00A4098F">
            <w:pPr>
              <w:jc w:val="both"/>
            </w:pPr>
            <w:r w:rsidRPr="00D961C9">
              <w:t>Розподіл годин за навчальним планом</w:t>
            </w:r>
          </w:p>
        </w:tc>
      </w:tr>
      <w:tr w:rsidR="00D759E6" w:rsidRPr="00D961C9" w14:paraId="0A071F90" w14:textId="77777777" w:rsidTr="00A4098F">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03D9B519" w14:textId="77777777" w:rsidR="00D759E6" w:rsidRPr="00D961C9" w:rsidRDefault="00D759E6" w:rsidP="00A4098F">
            <w:pPr>
              <w:jc w:val="both"/>
            </w:pPr>
          </w:p>
        </w:tc>
        <w:tc>
          <w:tcPr>
            <w:tcW w:w="2551" w:type="dxa"/>
            <w:tcBorders>
              <w:top w:val="single" w:sz="4" w:space="0" w:color="auto"/>
              <w:left w:val="single" w:sz="4" w:space="0" w:color="auto"/>
              <w:bottom w:val="single" w:sz="4" w:space="0" w:color="auto"/>
              <w:right w:val="single" w:sz="4" w:space="0" w:color="auto"/>
            </w:tcBorders>
            <w:vAlign w:val="center"/>
          </w:tcPr>
          <w:p w14:paraId="52052732" w14:textId="77777777" w:rsidR="00D759E6" w:rsidRPr="00D961C9" w:rsidRDefault="00D759E6" w:rsidP="00A4098F">
            <w:pPr>
              <w:jc w:val="both"/>
            </w:pPr>
            <w:r w:rsidRPr="00D961C9">
              <w:t>Денна форма</w:t>
            </w:r>
          </w:p>
          <w:p w14:paraId="2ABD7BF6" w14:textId="77777777" w:rsidR="00D759E6" w:rsidRPr="00D961C9" w:rsidRDefault="00D759E6" w:rsidP="00A4098F">
            <w:pPr>
              <w:jc w:val="both"/>
            </w:pPr>
            <w:r w:rsidRPr="00D961C9">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2495B31" w14:textId="77777777" w:rsidR="00D759E6" w:rsidRPr="00D961C9" w:rsidRDefault="00D759E6" w:rsidP="00A4098F">
            <w:pPr>
              <w:jc w:val="both"/>
            </w:pPr>
            <w:r w:rsidRPr="00D961C9">
              <w:t>Заочна форма</w:t>
            </w:r>
          </w:p>
          <w:p w14:paraId="133C43F1" w14:textId="77777777" w:rsidR="00D759E6" w:rsidRPr="00D961C9" w:rsidRDefault="00D759E6" w:rsidP="00A4098F">
            <w:pPr>
              <w:jc w:val="both"/>
            </w:pPr>
            <w:r>
              <w:t>н</w:t>
            </w:r>
            <w:r w:rsidRPr="00D961C9">
              <w:t>авчання</w:t>
            </w:r>
            <w:r>
              <w:t xml:space="preserve"> </w:t>
            </w:r>
          </w:p>
        </w:tc>
      </w:tr>
      <w:tr w:rsidR="00D759E6" w:rsidRPr="00D961C9" w14:paraId="7CAC14D2" w14:textId="77777777" w:rsidTr="00A4098F">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4E5294D4" w14:textId="77777777" w:rsidR="00D759E6" w:rsidRPr="00D961C9" w:rsidRDefault="00D759E6" w:rsidP="00A4098F">
            <w:pPr>
              <w:jc w:val="both"/>
            </w:pPr>
            <w:r w:rsidRPr="00D961C9">
              <w:t>Кількість кредитів ЄКТС –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12467B9" w14:textId="77777777" w:rsidR="00D759E6" w:rsidRPr="00D961C9" w:rsidRDefault="00D759E6" w:rsidP="00A4098F">
            <w:pPr>
              <w:jc w:val="both"/>
            </w:pPr>
            <w:r w:rsidRPr="00D961C9">
              <w:t xml:space="preserve">Рік підготовки:  </w:t>
            </w:r>
          </w:p>
        </w:tc>
      </w:tr>
      <w:tr w:rsidR="00D759E6" w:rsidRPr="00D961C9" w14:paraId="3F04FE66" w14:textId="77777777" w:rsidTr="00A4098F">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70A7BCB7" w14:textId="77777777" w:rsidR="00D759E6" w:rsidRPr="00D961C9" w:rsidRDefault="00D759E6" w:rsidP="00A4098F">
            <w:pPr>
              <w:jc w:val="both"/>
            </w:pPr>
            <w:r w:rsidRPr="00D961C9">
              <w:t>Загальна кількість годин – 120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DFF9F34" w14:textId="77777777" w:rsidR="00D759E6" w:rsidRPr="006A135C" w:rsidRDefault="00D759E6" w:rsidP="00A4098F">
            <w:pPr>
              <w:jc w:val="both"/>
              <w:rPr>
                <w:b/>
                <w:bCs/>
              </w:rPr>
            </w:pPr>
            <w:r w:rsidRPr="006A135C">
              <w:rPr>
                <w:b/>
                <w:bCs/>
              </w:rPr>
              <w:t>2-й</w:t>
            </w:r>
          </w:p>
        </w:tc>
        <w:tc>
          <w:tcPr>
            <w:tcW w:w="2693" w:type="dxa"/>
            <w:tcBorders>
              <w:top w:val="single" w:sz="4" w:space="0" w:color="auto"/>
              <w:left w:val="single" w:sz="4" w:space="0" w:color="auto"/>
              <w:bottom w:val="single" w:sz="4" w:space="0" w:color="auto"/>
              <w:right w:val="single" w:sz="4" w:space="0" w:color="auto"/>
            </w:tcBorders>
            <w:vAlign w:val="center"/>
          </w:tcPr>
          <w:p w14:paraId="028B8F4C" w14:textId="77777777" w:rsidR="00D759E6" w:rsidRPr="006A135C" w:rsidRDefault="00D759E6" w:rsidP="00A4098F">
            <w:pPr>
              <w:jc w:val="both"/>
              <w:rPr>
                <w:b/>
                <w:bCs/>
              </w:rPr>
            </w:pPr>
            <w:r w:rsidRPr="006A135C">
              <w:rPr>
                <w:b/>
                <w:bCs/>
              </w:rPr>
              <w:t>3-й</w:t>
            </w:r>
          </w:p>
        </w:tc>
      </w:tr>
      <w:tr w:rsidR="00D759E6" w:rsidRPr="00D961C9" w14:paraId="5A3B36B2" w14:textId="77777777" w:rsidTr="00A4098F">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3DA053D7" w14:textId="77777777" w:rsidR="00D759E6" w:rsidRPr="00D961C9" w:rsidRDefault="00D759E6" w:rsidP="00A4098F">
            <w:pPr>
              <w:jc w:val="both"/>
            </w:pPr>
            <w:r w:rsidRPr="00D961C9">
              <w:t>Кількість модулів –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4ABD4635" w14:textId="77777777" w:rsidR="00D759E6" w:rsidRPr="00D961C9" w:rsidRDefault="00D759E6" w:rsidP="00A4098F">
            <w:pPr>
              <w:jc w:val="both"/>
            </w:pPr>
            <w:r w:rsidRPr="00D961C9">
              <w:t xml:space="preserve">Семестр:  </w:t>
            </w:r>
          </w:p>
        </w:tc>
      </w:tr>
      <w:tr w:rsidR="00D759E6" w:rsidRPr="00D961C9" w14:paraId="097DF1B0" w14:textId="77777777" w:rsidTr="00A4098F">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2CAE2388" w14:textId="77777777" w:rsidR="00D759E6" w:rsidRPr="00D961C9" w:rsidRDefault="00D759E6" w:rsidP="00A4098F">
            <w:pPr>
              <w:jc w:val="both"/>
            </w:pPr>
            <w:r w:rsidRPr="00D961C9">
              <w:t>Тижневих годин</w:t>
            </w:r>
          </w:p>
          <w:p w14:paraId="2F95DC38" w14:textId="77777777" w:rsidR="00D759E6" w:rsidRPr="00D961C9" w:rsidRDefault="00D759E6" w:rsidP="00A4098F">
            <w:pPr>
              <w:jc w:val="both"/>
            </w:pPr>
            <w:r w:rsidRPr="00D961C9">
              <w:t>для денної  форми навчання: 6</w:t>
            </w:r>
          </w:p>
          <w:p w14:paraId="232E1295" w14:textId="77777777" w:rsidR="00D759E6" w:rsidRPr="00D961C9" w:rsidRDefault="00D759E6" w:rsidP="00A4098F">
            <w:pPr>
              <w:jc w:val="both"/>
            </w:pPr>
          </w:p>
          <w:p w14:paraId="398BA77C" w14:textId="77777777" w:rsidR="00D759E6" w:rsidRPr="00D961C9" w:rsidRDefault="00D759E6" w:rsidP="00A4098F">
            <w:pPr>
              <w:jc w:val="both"/>
            </w:pPr>
            <w:r w:rsidRPr="00D961C9">
              <w:t>аудиторних – 3</w:t>
            </w:r>
          </w:p>
          <w:p w14:paraId="3DA51338" w14:textId="77777777" w:rsidR="00D759E6" w:rsidRPr="00D961C9" w:rsidRDefault="00D759E6" w:rsidP="00A4098F">
            <w:pPr>
              <w:jc w:val="both"/>
            </w:pPr>
          </w:p>
          <w:p w14:paraId="00DF16A7" w14:textId="77777777" w:rsidR="00D759E6" w:rsidRPr="00D961C9" w:rsidRDefault="00D759E6" w:rsidP="00A4098F">
            <w:pPr>
              <w:jc w:val="both"/>
            </w:pPr>
            <w:r w:rsidRPr="00D961C9">
              <w:t>самостійної роботи студента  – 60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974A6D7" w14:textId="77777777" w:rsidR="00D759E6" w:rsidRPr="006A135C" w:rsidRDefault="00D759E6" w:rsidP="00A4098F">
            <w:pPr>
              <w:jc w:val="both"/>
              <w:rPr>
                <w:b/>
                <w:bCs/>
              </w:rPr>
            </w:pPr>
            <w:r w:rsidRPr="006A135C">
              <w:rPr>
                <w:b/>
                <w:bCs/>
              </w:rPr>
              <w:t>4-й</w:t>
            </w:r>
          </w:p>
        </w:tc>
        <w:tc>
          <w:tcPr>
            <w:tcW w:w="2693" w:type="dxa"/>
            <w:tcBorders>
              <w:top w:val="single" w:sz="4" w:space="0" w:color="auto"/>
              <w:left w:val="single" w:sz="4" w:space="0" w:color="auto"/>
              <w:bottom w:val="single" w:sz="4" w:space="0" w:color="auto"/>
              <w:right w:val="single" w:sz="4" w:space="0" w:color="auto"/>
            </w:tcBorders>
            <w:vAlign w:val="center"/>
          </w:tcPr>
          <w:p w14:paraId="5B3132FD" w14:textId="77777777" w:rsidR="00D759E6" w:rsidRPr="006A135C" w:rsidRDefault="00D759E6" w:rsidP="00A4098F">
            <w:pPr>
              <w:jc w:val="both"/>
              <w:rPr>
                <w:b/>
                <w:bCs/>
              </w:rPr>
            </w:pPr>
            <w:r w:rsidRPr="006A135C">
              <w:rPr>
                <w:b/>
                <w:bCs/>
              </w:rPr>
              <w:t>6-й</w:t>
            </w:r>
          </w:p>
        </w:tc>
      </w:tr>
      <w:tr w:rsidR="00D759E6" w:rsidRPr="00D961C9" w14:paraId="12A41E0E" w14:textId="77777777" w:rsidTr="00A4098F">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3FAD9998" w14:textId="77777777" w:rsidR="00D759E6" w:rsidRPr="00D961C9" w:rsidRDefault="00D759E6" w:rsidP="00A4098F">
            <w:pPr>
              <w:jc w:val="both"/>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1EA3FF4" w14:textId="77777777" w:rsidR="00D759E6" w:rsidRPr="00D961C9" w:rsidRDefault="00D759E6" w:rsidP="00A4098F">
            <w:pPr>
              <w:jc w:val="both"/>
            </w:pPr>
            <w:r w:rsidRPr="00D961C9">
              <w:t>Лекції:</w:t>
            </w:r>
          </w:p>
        </w:tc>
      </w:tr>
      <w:tr w:rsidR="00D759E6" w:rsidRPr="00D961C9" w14:paraId="434080FA" w14:textId="77777777" w:rsidTr="00A4098F">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3D21AB39" w14:textId="77777777" w:rsidR="00D759E6" w:rsidRPr="00D961C9" w:rsidRDefault="00D759E6" w:rsidP="00A4098F">
            <w:pPr>
              <w:jc w:val="both"/>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FB273A9" w14:textId="77777777" w:rsidR="00D759E6" w:rsidRPr="006A135C" w:rsidRDefault="00D759E6" w:rsidP="00A4098F">
            <w:pPr>
              <w:jc w:val="both"/>
              <w:rPr>
                <w:b/>
                <w:bCs/>
              </w:rPr>
            </w:pPr>
            <w:r w:rsidRPr="006A135C">
              <w:rPr>
                <w:b/>
                <w:bCs/>
              </w:rPr>
              <w:t>32</w:t>
            </w:r>
          </w:p>
        </w:tc>
        <w:tc>
          <w:tcPr>
            <w:tcW w:w="2693" w:type="dxa"/>
            <w:tcBorders>
              <w:top w:val="single" w:sz="4" w:space="0" w:color="auto"/>
              <w:left w:val="single" w:sz="4" w:space="0" w:color="auto"/>
              <w:bottom w:val="single" w:sz="4" w:space="0" w:color="auto"/>
              <w:right w:val="single" w:sz="4" w:space="0" w:color="auto"/>
            </w:tcBorders>
            <w:vAlign w:val="center"/>
          </w:tcPr>
          <w:p w14:paraId="0C0BFEF4" w14:textId="77777777" w:rsidR="00D759E6" w:rsidRPr="006A135C" w:rsidRDefault="00D759E6" w:rsidP="00A4098F">
            <w:pPr>
              <w:jc w:val="both"/>
              <w:rPr>
                <w:b/>
                <w:bCs/>
              </w:rPr>
            </w:pPr>
            <w:r w:rsidRPr="006A135C">
              <w:rPr>
                <w:b/>
                <w:bCs/>
              </w:rPr>
              <w:t>10</w:t>
            </w:r>
          </w:p>
        </w:tc>
      </w:tr>
      <w:tr w:rsidR="00D759E6" w:rsidRPr="00D961C9" w14:paraId="3EB32573" w14:textId="77777777" w:rsidTr="00A4098F">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1CA0C25A" w14:textId="77777777" w:rsidR="00D759E6" w:rsidRPr="00D961C9" w:rsidRDefault="00D759E6" w:rsidP="00A4098F">
            <w:pPr>
              <w:jc w:val="both"/>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E4CADC4" w14:textId="77777777" w:rsidR="00D759E6" w:rsidRPr="00D961C9" w:rsidRDefault="00D759E6" w:rsidP="00A4098F">
            <w:pPr>
              <w:jc w:val="both"/>
            </w:pPr>
            <w:r w:rsidRPr="00D961C9">
              <w:t>Практичні (семінарські):</w:t>
            </w:r>
          </w:p>
        </w:tc>
      </w:tr>
      <w:tr w:rsidR="00D759E6" w:rsidRPr="00D961C9" w14:paraId="60625B40" w14:textId="77777777" w:rsidTr="00A4098F">
        <w:trPr>
          <w:trHeight w:val="567"/>
        </w:trPr>
        <w:tc>
          <w:tcPr>
            <w:tcW w:w="4503" w:type="dxa"/>
            <w:vMerge/>
            <w:tcBorders>
              <w:top w:val="single" w:sz="4" w:space="0" w:color="auto"/>
              <w:left w:val="single" w:sz="4" w:space="0" w:color="auto"/>
              <w:bottom w:val="single" w:sz="4" w:space="0" w:color="auto"/>
              <w:right w:val="single" w:sz="4" w:space="0" w:color="auto"/>
            </w:tcBorders>
          </w:tcPr>
          <w:p w14:paraId="79B0802B" w14:textId="77777777" w:rsidR="00D759E6" w:rsidRPr="00D961C9" w:rsidRDefault="00D759E6" w:rsidP="00A4098F">
            <w:pPr>
              <w:jc w:val="both"/>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331F832" w14:textId="77777777" w:rsidR="00D759E6" w:rsidRPr="006A135C" w:rsidRDefault="00D759E6" w:rsidP="00A4098F">
            <w:pPr>
              <w:jc w:val="both"/>
              <w:rPr>
                <w:b/>
                <w:bCs/>
              </w:rPr>
            </w:pPr>
            <w:r w:rsidRPr="006A135C">
              <w:rPr>
                <w:b/>
                <w:bCs/>
              </w:rPr>
              <w:t>28</w:t>
            </w:r>
          </w:p>
        </w:tc>
        <w:tc>
          <w:tcPr>
            <w:tcW w:w="2693" w:type="dxa"/>
            <w:tcBorders>
              <w:top w:val="single" w:sz="4" w:space="0" w:color="auto"/>
              <w:left w:val="single" w:sz="4" w:space="0" w:color="auto"/>
              <w:bottom w:val="single" w:sz="4" w:space="0" w:color="auto"/>
              <w:right w:val="single" w:sz="4" w:space="0" w:color="auto"/>
            </w:tcBorders>
            <w:vAlign w:val="center"/>
          </w:tcPr>
          <w:p w14:paraId="2F0B5255" w14:textId="77777777" w:rsidR="00D759E6" w:rsidRPr="006A135C" w:rsidRDefault="00D759E6" w:rsidP="00A4098F">
            <w:pPr>
              <w:jc w:val="both"/>
              <w:rPr>
                <w:b/>
                <w:bCs/>
              </w:rPr>
            </w:pPr>
            <w:r w:rsidRPr="006A135C">
              <w:rPr>
                <w:b/>
                <w:bCs/>
              </w:rPr>
              <w:t>4</w:t>
            </w:r>
          </w:p>
        </w:tc>
      </w:tr>
      <w:tr w:rsidR="00D759E6" w:rsidRPr="00D961C9" w14:paraId="38FEFCD4" w14:textId="77777777" w:rsidTr="00A4098F">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385384F6" w14:textId="77777777" w:rsidR="00D759E6" w:rsidRPr="00D961C9" w:rsidRDefault="00D759E6" w:rsidP="00A4098F">
            <w:pPr>
              <w:jc w:val="both"/>
            </w:pPr>
            <w:r w:rsidRPr="00D961C9">
              <w:t>Вид підсумкового контролю: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77209B9E" w14:textId="77777777" w:rsidR="00D759E6" w:rsidRPr="00D961C9" w:rsidRDefault="00D759E6" w:rsidP="00A4098F">
            <w:pPr>
              <w:jc w:val="both"/>
            </w:pPr>
            <w:r w:rsidRPr="00D961C9">
              <w:t>Лабораторні:</w:t>
            </w:r>
          </w:p>
        </w:tc>
      </w:tr>
      <w:tr w:rsidR="00D759E6" w:rsidRPr="00D961C9" w14:paraId="2ADDA4F0" w14:textId="77777777" w:rsidTr="00A4098F">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29361161" w14:textId="77777777" w:rsidR="00D759E6" w:rsidRPr="00D961C9" w:rsidRDefault="00D759E6" w:rsidP="00A4098F">
            <w:pPr>
              <w:jc w:val="both"/>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A459134" w14:textId="77777777" w:rsidR="00D759E6" w:rsidRPr="00D961C9" w:rsidRDefault="00D759E6" w:rsidP="00A4098F">
            <w:pPr>
              <w:jc w:val="both"/>
            </w:pPr>
            <w:r w:rsidRPr="00D961C9">
              <w:t>-</w:t>
            </w:r>
          </w:p>
        </w:tc>
        <w:tc>
          <w:tcPr>
            <w:tcW w:w="2693" w:type="dxa"/>
            <w:tcBorders>
              <w:top w:val="single" w:sz="4" w:space="0" w:color="auto"/>
              <w:left w:val="single" w:sz="4" w:space="0" w:color="auto"/>
              <w:bottom w:val="single" w:sz="4" w:space="0" w:color="auto"/>
              <w:right w:val="single" w:sz="4" w:space="0" w:color="auto"/>
            </w:tcBorders>
            <w:vAlign w:val="center"/>
          </w:tcPr>
          <w:p w14:paraId="79E03EFF" w14:textId="77777777" w:rsidR="00D759E6" w:rsidRPr="00D961C9" w:rsidRDefault="00D759E6" w:rsidP="00A4098F">
            <w:pPr>
              <w:jc w:val="both"/>
            </w:pPr>
            <w:r w:rsidRPr="00D961C9">
              <w:t>-</w:t>
            </w:r>
          </w:p>
        </w:tc>
      </w:tr>
      <w:tr w:rsidR="00D759E6" w:rsidRPr="00D961C9" w14:paraId="0526F31F" w14:textId="77777777" w:rsidTr="00A4098F">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140D5F09" w14:textId="77777777" w:rsidR="00D759E6" w:rsidRPr="00D961C9" w:rsidRDefault="00D759E6" w:rsidP="00A4098F">
            <w:pPr>
              <w:jc w:val="both"/>
            </w:pPr>
            <w:r w:rsidRPr="00D961C9">
              <w:t>Форма підсумкового контролю: усне чи письмове опитування – заліку</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003998F" w14:textId="77777777" w:rsidR="00D759E6" w:rsidRPr="00D961C9" w:rsidRDefault="00D759E6" w:rsidP="00A4098F">
            <w:pPr>
              <w:jc w:val="both"/>
            </w:pPr>
            <w:r w:rsidRPr="00D961C9">
              <w:t>Самостійна робота:</w:t>
            </w:r>
          </w:p>
        </w:tc>
      </w:tr>
      <w:tr w:rsidR="00D759E6" w:rsidRPr="00D961C9" w14:paraId="1D5E8993" w14:textId="77777777" w:rsidTr="00A4098F">
        <w:trPr>
          <w:trHeight w:val="567"/>
        </w:trPr>
        <w:tc>
          <w:tcPr>
            <w:tcW w:w="4503" w:type="dxa"/>
            <w:vMerge/>
            <w:tcBorders>
              <w:top w:val="single" w:sz="4" w:space="0" w:color="auto"/>
              <w:left w:val="single" w:sz="4" w:space="0" w:color="auto"/>
              <w:bottom w:val="single" w:sz="4" w:space="0" w:color="auto"/>
              <w:right w:val="single" w:sz="4" w:space="0" w:color="auto"/>
            </w:tcBorders>
          </w:tcPr>
          <w:p w14:paraId="42499C84" w14:textId="77777777" w:rsidR="00D759E6" w:rsidRPr="00D961C9" w:rsidRDefault="00D759E6" w:rsidP="00A4098F">
            <w:pPr>
              <w:jc w:val="both"/>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D064CE5" w14:textId="77777777" w:rsidR="00D759E6" w:rsidRPr="006A135C" w:rsidRDefault="00D759E6" w:rsidP="00A4098F">
            <w:pPr>
              <w:jc w:val="both"/>
              <w:rPr>
                <w:b/>
                <w:bCs/>
              </w:rPr>
            </w:pPr>
            <w:r w:rsidRPr="006A135C">
              <w:rPr>
                <w:b/>
                <w:bCs/>
              </w:rPr>
              <w:t>60</w:t>
            </w:r>
          </w:p>
        </w:tc>
        <w:tc>
          <w:tcPr>
            <w:tcW w:w="2693" w:type="dxa"/>
            <w:tcBorders>
              <w:top w:val="single" w:sz="4" w:space="0" w:color="auto"/>
              <w:left w:val="single" w:sz="4" w:space="0" w:color="auto"/>
              <w:bottom w:val="single" w:sz="4" w:space="0" w:color="auto"/>
              <w:right w:val="single" w:sz="4" w:space="0" w:color="auto"/>
            </w:tcBorders>
            <w:vAlign w:val="center"/>
          </w:tcPr>
          <w:p w14:paraId="15C0B7F9" w14:textId="77777777" w:rsidR="00D759E6" w:rsidRPr="006A135C" w:rsidRDefault="00D759E6" w:rsidP="00A4098F">
            <w:pPr>
              <w:jc w:val="both"/>
              <w:rPr>
                <w:b/>
                <w:bCs/>
              </w:rPr>
            </w:pPr>
            <w:r w:rsidRPr="006A135C">
              <w:rPr>
                <w:b/>
                <w:bCs/>
              </w:rPr>
              <w:t>106</w:t>
            </w:r>
          </w:p>
        </w:tc>
      </w:tr>
    </w:tbl>
    <w:p w14:paraId="4ED09622" w14:textId="77777777" w:rsidR="00D759E6" w:rsidRPr="00D961C9" w:rsidRDefault="00D759E6" w:rsidP="00D759E6">
      <w:pPr>
        <w:jc w:val="both"/>
      </w:pPr>
    </w:p>
    <w:p w14:paraId="2E56D49F" w14:textId="77777777" w:rsidR="00D759E6" w:rsidRPr="00A4737A" w:rsidRDefault="00D759E6" w:rsidP="00196C99">
      <w:pPr>
        <w:jc w:val="center"/>
        <w:rPr>
          <w:b/>
          <w:bCs/>
        </w:rPr>
      </w:pPr>
    </w:p>
    <w:p w14:paraId="13BE1F96" w14:textId="2B310ACF" w:rsidR="00196C99" w:rsidRDefault="00196C99" w:rsidP="00196C99">
      <w:pPr>
        <w:pStyle w:val="Default"/>
        <w:ind w:left="360"/>
        <w:rPr>
          <w:color w:val="auto"/>
          <w:lang w:val="uk-UA"/>
        </w:rPr>
      </w:pPr>
    </w:p>
    <w:p w14:paraId="137875F4" w14:textId="0F51C173" w:rsidR="00D759E6" w:rsidRDefault="00D759E6" w:rsidP="00196C99">
      <w:pPr>
        <w:pStyle w:val="Default"/>
        <w:ind w:left="360"/>
        <w:rPr>
          <w:color w:val="auto"/>
          <w:lang w:val="uk-UA"/>
        </w:rPr>
      </w:pPr>
    </w:p>
    <w:p w14:paraId="4E7707E8" w14:textId="477732C9" w:rsidR="00D759E6" w:rsidRDefault="00D759E6" w:rsidP="00196C99">
      <w:pPr>
        <w:pStyle w:val="Default"/>
        <w:ind w:left="360"/>
        <w:rPr>
          <w:color w:val="auto"/>
          <w:lang w:val="uk-UA"/>
        </w:rPr>
      </w:pPr>
    </w:p>
    <w:p w14:paraId="42E42B40" w14:textId="465C151C" w:rsidR="00D759E6" w:rsidRDefault="00D759E6" w:rsidP="00196C99">
      <w:pPr>
        <w:pStyle w:val="Default"/>
        <w:ind w:left="360"/>
        <w:rPr>
          <w:color w:val="auto"/>
          <w:lang w:val="uk-UA"/>
        </w:rPr>
      </w:pPr>
    </w:p>
    <w:p w14:paraId="55A2AB5D" w14:textId="5C94E09B" w:rsidR="00D759E6" w:rsidRDefault="00D759E6" w:rsidP="00196C99">
      <w:pPr>
        <w:pStyle w:val="Default"/>
        <w:ind w:left="360"/>
        <w:rPr>
          <w:color w:val="auto"/>
          <w:lang w:val="uk-UA"/>
        </w:rPr>
      </w:pPr>
    </w:p>
    <w:p w14:paraId="567981A2" w14:textId="0E6F1034" w:rsidR="00D759E6" w:rsidRDefault="00D759E6" w:rsidP="00196C99">
      <w:pPr>
        <w:pStyle w:val="Default"/>
        <w:ind w:left="360"/>
        <w:rPr>
          <w:color w:val="auto"/>
          <w:lang w:val="uk-UA"/>
        </w:rPr>
      </w:pPr>
    </w:p>
    <w:p w14:paraId="55CD4107" w14:textId="3E4494D7" w:rsidR="00D759E6" w:rsidRDefault="00D759E6" w:rsidP="00196C99">
      <w:pPr>
        <w:pStyle w:val="Default"/>
        <w:ind w:left="360"/>
        <w:rPr>
          <w:color w:val="auto"/>
          <w:lang w:val="uk-UA"/>
        </w:rPr>
      </w:pPr>
    </w:p>
    <w:p w14:paraId="680EDA23" w14:textId="1CD36F59" w:rsidR="00D759E6" w:rsidRDefault="00D759E6" w:rsidP="00196C99">
      <w:pPr>
        <w:pStyle w:val="Default"/>
        <w:ind w:left="360"/>
        <w:rPr>
          <w:color w:val="auto"/>
          <w:lang w:val="uk-UA"/>
        </w:rPr>
      </w:pPr>
    </w:p>
    <w:p w14:paraId="76635BC1" w14:textId="5CC404AE" w:rsidR="00D759E6" w:rsidRDefault="00D759E6" w:rsidP="00196C99">
      <w:pPr>
        <w:pStyle w:val="Default"/>
        <w:ind w:left="360"/>
        <w:rPr>
          <w:color w:val="auto"/>
          <w:lang w:val="uk-UA"/>
        </w:rPr>
      </w:pPr>
    </w:p>
    <w:p w14:paraId="66F473EE" w14:textId="4B1060CE" w:rsidR="00D759E6" w:rsidRDefault="00D759E6" w:rsidP="00196C99">
      <w:pPr>
        <w:pStyle w:val="Default"/>
        <w:ind w:left="360"/>
        <w:rPr>
          <w:color w:val="auto"/>
          <w:lang w:val="uk-UA"/>
        </w:rPr>
      </w:pPr>
    </w:p>
    <w:p w14:paraId="4E5E9587" w14:textId="1D9B3BF4" w:rsidR="00D759E6" w:rsidRDefault="00D759E6" w:rsidP="00196C99">
      <w:pPr>
        <w:pStyle w:val="Default"/>
        <w:ind w:left="360"/>
        <w:rPr>
          <w:color w:val="auto"/>
          <w:lang w:val="uk-UA"/>
        </w:rPr>
      </w:pPr>
    </w:p>
    <w:p w14:paraId="6757C64C" w14:textId="2D5F3677" w:rsidR="00D759E6" w:rsidRDefault="00D759E6" w:rsidP="00196C99">
      <w:pPr>
        <w:pStyle w:val="Default"/>
        <w:ind w:left="360"/>
        <w:rPr>
          <w:color w:val="auto"/>
          <w:lang w:val="uk-UA"/>
        </w:rPr>
      </w:pPr>
    </w:p>
    <w:p w14:paraId="38B93970" w14:textId="34DD5F18" w:rsidR="00D759E6" w:rsidRDefault="00D759E6" w:rsidP="00196C99">
      <w:pPr>
        <w:pStyle w:val="Default"/>
        <w:ind w:left="360"/>
        <w:rPr>
          <w:color w:val="auto"/>
          <w:lang w:val="uk-UA"/>
        </w:rPr>
      </w:pPr>
    </w:p>
    <w:p w14:paraId="2B95FAA8" w14:textId="33BDB7D4" w:rsidR="00D759E6" w:rsidRDefault="00D759E6" w:rsidP="00196C99">
      <w:pPr>
        <w:pStyle w:val="Default"/>
        <w:ind w:left="360"/>
        <w:rPr>
          <w:color w:val="auto"/>
          <w:lang w:val="uk-UA"/>
        </w:rPr>
      </w:pPr>
    </w:p>
    <w:p w14:paraId="10420DB8" w14:textId="51150D2E" w:rsidR="00D759E6" w:rsidRDefault="00D759E6" w:rsidP="00196C99">
      <w:pPr>
        <w:pStyle w:val="Default"/>
        <w:ind w:left="360"/>
        <w:rPr>
          <w:color w:val="auto"/>
          <w:lang w:val="uk-UA"/>
        </w:rPr>
      </w:pPr>
    </w:p>
    <w:p w14:paraId="2FA78689" w14:textId="48E11407" w:rsidR="00D759E6" w:rsidRDefault="00D759E6" w:rsidP="00196C99">
      <w:pPr>
        <w:pStyle w:val="Default"/>
        <w:ind w:left="360"/>
        <w:rPr>
          <w:color w:val="auto"/>
          <w:lang w:val="uk-UA"/>
        </w:rPr>
      </w:pPr>
    </w:p>
    <w:p w14:paraId="7DCA3DB6" w14:textId="77777777" w:rsidR="00D759E6" w:rsidRPr="00A4737A" w:rsidRDefault="00D759E6" w:rsidP="00196C99">
      <w:pPr>
        <w:pStyle w:val="Default"/>
        <w:ind w:left="360"/>
        <w:rPr>
          <w:color w:val="auto"/>
          <w:lang w:val="uk-UA"/>
        </w:rPr>
      </w:pPr>
    </w:p>
    <w:p w14:paraId="7FCE851F" w14:textId="77777777" w:rsidR="00196C99" w:rsidRPr="00A4737A" w:rsidRDefault="00196C99" w:rsidP="00196C99">
      <w:pPr>
        <w:pStyle w:val="Default"/>
        <w:ind w:left="360"/>
        <w:rPr>
          <w:color w:val="auto"/>
          <w:lang w:val="uk-UA"/>
        </w:rPr>
      </w:pPr>
    </w:p>
    <w:p w14:paraId="154A1412" w14:textId="77777777" w:rsidR="006D59C6" w:rsidRDefault="006D59C6" w:rsidP="006D59C6">
      <w:pPr>
        <w:pStyle w:val="11"/>
        <w:tabs>
          <w:tab w:val="left" w:pos="284"/>
        </w:tabs>
        <w:spacing w:after="0" w:line="240" w:lineRule="auto"/>
        <w:ind w:left="0"/>
        <w:jc w:val="center"/>
        <w:rPr>
          <w:rFonts w:ascii="Times New Roman" w:hAnsi="Times New Roman"/>
          <w:b/>
          <w:sz w:val="24"/>
          <w:szCs w:val="24"/>
          <w:lang w:val="uk-UA"/>
        </w:rPr>
      </w:pPr>
      <w:r w:rsidRPr="00A4737A">
        <w:rPr>
          <w:rFonts w:ascii="Times New Roman" w:hAnsi="Times New Roman"/>
          <w:b/>
          <w:sz w:val="24"/>
          <w:szCs w:val="24"/>
          <w:lang w:val="uk-UA"/>
        </w:rPr>
        <w:lastRenderedPageBreak/>
        <w:t>2. М</w:t>
      </w:r>
      <w:r>
        <w:rPr>
          <w:rFonts w:ascii="Times New Roman" w:hAnsi="Times New Roman"/>
          <w:b/>
          <w:sz w:val="24"/>
          <w:szCs w:val="24"/>
          <w:lang w:val="uk-UA"/>
        </w:rPr>
        <w:t>ЕТА НАВЧАЛЬНОЇ ДИСЦИПЛІНИ</w:t>
      </w:r>
    </w:p>
    <w:p w14:paraId="55F0A777" w14:textId="77777777" w:rsidR="006D59C6" w:rsidRDefault="006D59C6" w:rsidP="006D59C6">
      <w:pPr>
        <w:pStyle w:val="11"/>
        <w:tabs>
          <w:tab w:val="left" w:pos="284"/>
        </w:tabs>
        <w:spacing w:after="0" w:line="240" w:lineRule="auto"/>
        <w:ind w:left="0"/>
        <w:jc w:val="center"/>
        <w:rPr>
          <w:rFonts w:ascii="Times New Roman" w:hAnsi="Times New Roman"/>
          <w:b/>
          <w:sz w:val="24"/>
          <w:szCs w:val="24"/>
          <w:lang w:val="uk-UA"/>
        </w:rPr>
      </w:pPr>
    </w:p>
    <w:p w14:paraId="0C557187" w14:textId="77777777" w:rsidR="006D59C6" w:rsidRDefault="006D59C6" w:rsidP="006D59C6">
      <w:pPr>
        <w:pStyle w:val="a3"/>
        <w:spacing w:before="0" w:beforeAutospacing="0" w:after="0" w:afterAutospacing="0"/>
        <w:ind w:firstLine="709"/>
        <w:jc w:val="both"/>
      </w:pPr>
      <w:r w:rsidRPr="00B278A5">
        <w:t>Предметом курсу "Менеджмент зовнішньоекономічної діяльності</w:t>
      </w:r>
      <w:r>
        <w:t xml:space="preserve"> підприємств</w:t>
      </w:r>
      <w:r w:rsidRPr="00B278A5">
        <w:t>" є складна сукупність управлінських</w:t>
      </w:r>
      <w:r w:rsidRPr="001042C3">
        <w:t xml:space="preserve"> відносин, що виникають у сфері зовнішньоекономічної діяльності у зв'язку з плануванням, організацією, керівництвом і контролем виконання конкретних міжнародних ділових операцій на різноманітних рівнях управління бізнесом, головним чином на підприємствах. Він включає також управлінську діяльність не тільки українських підприємств на зовнішніх ринках, а й іноземних фірм в Україні, різноманітні види діяльності на рівні підприємств, регіонів, міністерств і відомств. </w:t>
      </w:r>
    </w:p>
    <w:p w14:paraId="44F0EDBB" w14:textId="6F8D60E1" w:rsidR="006D59C6" w:rsidRDefault="006D59C6" w:rsidP="006D59C6">
      <w:pPr>
        <w:ind w:firstLine="567"/>
        <w:jc w:val="both"/>
      </w:pPr>
      <w:r w:rsidRPr="00345FB3">
        <w:t>Відповідно до освітньої програми,</w:t>
      </w:r>
      <w:r>
        <w:rPr>
          <w:color w:val="000000"/>
        </w:rPr>
        <w:t xml:space="preserve"> вивчення </w:t>
      </w:r>
      <w:r w:rsidRPr="00345FB3">
        <w:rPr>
          <w:color w:val="000000"/>
        </w:rPr>
        <w:t>дисципліни</w:t>
      </w:r>
      <w:r w:rsidR="006215AF">
        <w:rPr>
          <w:color w:val="000000"/>
        </w:rPr>
        <w:t xml:space="preserve"> </w:t>
      </w:r>
      <w:r w:rsidRPr="00345FB3">
        <w:t xml:space="preserve">сприяє формуванню у здобувачів вищої освіти таких </w:t>
      </w:r>
      <w:proofErr w:type="spellStart"/>
      <w:r w:rsidRPr="00920E5C">
        <w:rPr>
          <w:b/>
          <w:bCs/>
        </w:rPr>
        <w:t>компетентностей</w:t>
      </w:r>
      <w:proofErr w:type="spellEnd"/>
      <w:r w:rsidRPr="00345FB3">
        <w:t>:</w:t>
      </w:r>
    </w:p>
    <w:p w14:paraId="69DD06C8" w14:textId="77777777" w:rsidR="006D59C6" w:rsidRPr="00920E5C" w:rsidRDefault="006D59C6" w:rsidP="006D59C6">
      <w:pPr>
        <w:ind w:firstLine="567"/>
        <w:jc w:val="both"/>
        <w:rPr>
          <w:b/>
          <w:bCs/>
        </w:rPr>
      </w:pPr>
      <w:r w:rsidRPr="00920E5C">
        <w:rPr>
          <w:b/>
          <w:bCs/>
        </w:rPr>
        <w:t>загальних:</w:t>
      </w:r>
    </w:p>
    <w:p w14:paraId="5F5A1D6A" w14:textId="77777777" w:rsidR="006D59C6" w:rsidRPr="008278D3" w:rsidRDefault="006D59C6" w:rsidP="006D59C6">
      <w:pPr>
        <w:pStyle w:val="Default"/>
        <w:jc w:val="both"/>
        <w:rPr>
          <w:rFonts w:eastAsia="Times New Roman"/>
          <w:color w:val="auto"/>
          <w:lang w:val="uk-UA" w:eastAsia="uk-UA"/>
        </w:rPr>
      </w:pPr>
      <w:r w:rsidRPr="0060365F">
        <w:t>ЗК</w:t>
      </w:r>
      <w:r>
        <w:t>3</w:t>
      </w:r>
      <w:r w:rsidRPr="0060365F">
        <w:t xml:space="preserve">. </w:t>
      </w:r>
      <w:r>
        <w:t xml:space="preserve"> </w:t>
      </w:r>
      <w:r w:rsidRPr="008278D3">
        <w:rPr>
          <w:rFonts w:eastAsia="Times New Roman"/>
          <w:color w:val="auto"/>
          <w:lang w:val="uk-UA" w:eastAsia="uk-UA"/>
        </w:rPr>
        <w:t>Здатність до абстрактного мис</w:t>
      </w:r>
      <w:r>
        <w:rPr>
          <w:rFonts w:eastAsia="Times New Roman"/>
          <w:color w:val="auto"/>
          <w:lang w:val="uk-UA" w:eastAsia="uk-UA"/>
        </w:rPr>
        <w:t xml:space="preserve">лення, аналізу, синтезу. </w:t>
      </w:r>
      <w:r w:rsidRPr="008278D3">
        <w:rPr>
          <w:rFonts w:eastAsia="Times New Roman"/>
          <w:color w:val="auto"/>
          <w:lang w:val="uk-UA" w:eastAsia="uk-UA"/>
        </w:rPr>
        <w:t xml:space="preserve"> </w:t>
      </w:r>
    </w:p>
    <w:p w14:paraId="1F2767E4" w14:textId="77777777" w:rsidR="006D59C6" w:rsidRPr="008278D3" w:rsidRDefault="006D59C6" w:rsidP="006D59C6">
      <w:pPr>
        <w:pStyle w:val="Default"/>
        <w:jc w:val="both"/>
        <w:rPr>
          <w:rFonts w:eastAsia="Times New Roman"/>
          <w:color w:val="auto"/>
          <w:lang w:val="uk-UA" w:eastAsia="uk-UA"/>
        </w:rPr>
      </w:pPr>
      <w:r w:rsidRPr="0060365F">
        <w:t>ЗК</w:t>
      </w:r>
      <w:r>
        <w:t>4</w:t>
      </w:r>
      <w:r w:rsidRPr="0060365F">
        <w:t xml:space="preserve">. </w:t>
      </w:r>
      <w:r>
        <w:t xml:space="preserve"> </w:t>
      </w:r>
      <w:r w:rsidRPr="008278D3">
        <w:rPr>
          <w:rFonts w:eastAsia="Times New Roman"/>
          <w:color w:val="auto"/>
          <w:lang w:val="uk-UA" w:eastAsia="uk-UA"/>
        </w:rPr>
        <w:t>Здатність застосовувати зн</w:t>
      </w:r>
      <w:r>
        <w:rPr>
          <w:rFonts w:eastAsia="Times New Roman"/>
          <w:color w:val="auto"/>
          <w:lang w:val="uk-UA" w:eastAsia="uk-UA"/>
        </w:rPr>
        <w:t>ання у практичних ситуаціях.</w:t>
      </w:r>
      <w:r w:rsidRPr="008278D3">
        <w:rPr>
          <w:rFonts w:eastAsia="Times New Roman"/>
          <w:color w:val="auto"/>
          <w:lang w:val="uk-UA" w:eastAsia="uk-UA"/>
        </w:rPr>
        <w:t xml:space="preserve"> </w:t>
      </w:r>
    </w:p>
    <w:p w14:paraId="45C95D62" w14:textId="77777777" w:rsidR="006D59C6" w:rsidRPr="008278D3" w:rsidRDefault="006D59C6" w:rsidP="006D59C6">
      <w:pPr>
        <w:pStyle w:val="Default"/>
        <w:jc w:val="both"/>
        <w:rPr>
          <w:rFonts w:eastAsia="Times New Roman"/>
          <w:color w:val="auto"/>
          <w:lang w:val="uk-UA" w:eastAsia="uk-UA"/>
        </w:rPr>
      </w:pPr>
      <w:r w:rsidRPr="0060365F">
        <w:t>ЗК</w:t>
      </w:r>
      <w:r>
        <w:t>5</w:t>
      </w:r>
      <w:r w:rsidRPr="0060365F">
        <w:t>.</w:t>
      </w:r>
      <w:r w:rsidRPr="00920E5C">
        <w:t xml:space="preserve"> </w:t>
      </w:r>
      <w:r>
        <w:t xml:space="preserve"> </w:t>
      </w:r>
      <w:r w:rsidRPr="008278D3">
        <w:rPr>
          <w:rFonts w:eastAsia="Times New Roman"/>
          <w:color w:val="auto"/>
          <w:lang w:val="uk-UA" w:eastAsia="uk-UA"/>
        </w:rPr>
        <w:t>Знання та розуміння предметної області та розумі</w:t>
      </w:r>
      <w:r>
        <w:rPr>
          <w:rFonts w:eastAsia="Times New Roman"/>
          <w:color w:val="auto"/>
          <w:lang w:val="uk-UA" w:eastAsia="uk-UA"/>
        </w:rPr>
        <w:t xml:space="preserve">ння професійної діяльності. </w:t>
      </w:r>
      <w:r w:rsidRPr="008278D3">
        <w:rPr>
          <w:rFonts w:eastAsia="Times New Roman"/>
          <w:color w:val="auto"/>
          <w:lang w:val="uk-UA" w:eastAsia="uk-UA"/>
        </w:rPr>
        <w:t xml:space="preserve"> </w:t>
      </w:r>
    </w:p>
    <w:p w14:paraId="59106459" w14:textId="77777777" w:rsidR="006D59C6" w:rsidRPr="008278D3" w:rsidRDefault="006D59C6" w:rsidP="006D59C6">
      <w:pPr>
        <w:pStyle w:val="Default"/>
        <w:jc w:val="both"/>
        <w:rPr>
          <w:rFonts w:eastAsia="Times New Roman"/>
          <w:color w:val="auto"/>
          <w:lang w:val="uk-UA" w:eastAsia="uk-UA"/>
        </w:rPr>
      </w:pPr>
      <w:r w:rsidRPr="0060365F">
        <w:t>ЗК</w:t>
      </w:r>
      <w:r>
        <w:t>6</w:t>
      </w:r>
      <w:r w:rsidRPr="0060365F">
        <w:t>.</w:t>
      </w:r>
      <w:r w:rsidRPr="00920E5C">
        <w:t xml:space="preserve"> </w:t>
      </w:r>
      <w:r>
        <w:t xml:space="preserve"> </w:t>
      </w:r>
      <w:r w:rsidRPr="008278D3">
        <w:rPr>
          <w:rFonts w:eastAsia="Times New Roman"/>
          <w:color w:val="auto"/>
          <w:lang w:val="uk-UA" w:eastAsia="uk-UA"/>
        </w:rPr>
        <w:t>Здатність спілкуватися державною мов</w:t>
      </w:r>
      <w:r>
        <w:rPr>
          <w:rFonts w:eastAsia="Times New Roman"/>
          <w:color w:val="auto"/>
          <w:lang w:val="uk-UA" w:eastAsia="uk-UA"/>
        </w:rPr>
        <w:t xml:space="preserve">ою як усно, так і письмово. </w:t>
      </w:r>
      <w:r w:rsidRPr="008278D3">
        <w:rPr>
          <w:rFonts w:eastAsia="Times New Roman"/>
          <w:color w:val="auto"/>
          <w:lang w:val="uk-UA" w:eastAsia="uk-UA"/>
        </w:rPr>
        <w:t xml:space="preserve"> </w:t>
      </w:r>
    </w:p>
    <w:p w14:paraId="64E68BD0" w14:textId="77777777" w:rsidR="006D59C6" w:rsidRPr="008278D3" w:rsidRDefault="006D59C6" w:rsidP="006D59C6">
      <w:pPr>
        <w:pStyle w:val="Default"/>
        <w:jc w:val="both"/>
        <w:rPr>
          <w:rFonts w:eastAsia="Times New Roman"/>
          <w:color w:val="auto"/>
          <w:lang w:val="uk-UA" w:eastAsia="uk-UA"/>
        </w:rPr>
      </w:pPr>
      <w:r w:rsidRPr="0060365F">
        <w:t>ЗК</w:t>
      </w:r>
      <w:r>
        <w:t>10</w:t>
      </w:r>
      <w:r w:rsidRPr="0060365F">
        <w:t>.</w:t>
      </w:r>
      <w:r>
        <w:rPr>
          <w:lang w:val="uk-UA"/>
        </w:rPr>
        <w:t xml:space="preserve"> </w:t>
      </w:r>
      <w:r w:rsidRPr="008278D3">
        <w:rPr>
          <w:rFonts w:eastAsia="Times New Roman"/>
          <w:color w:val="auto"/>
          <w:lang w:val="uk-UA" w:eastAsia="uk-UA"/>
        </w:rPr>
        <w:t>Здатність до проведення дослід</w:t>
      </w:r>
      <w:r>
        <w:rPr>
          <w:rFonts w:eastAsia="Times New Roman"/>
          <w:color w:val="auto"/>
          <w:lang w:val="uk-UA" w:eastAsia="uk-UA"/>
        </w:rPr>
        <w:t xml:space="preserve">жень на відповідному рівні. </w:t>
      </w:r>
    </w:p>
    <w:p w14:paraId="7B8E9076" w14:textId="77777777" w:rsidR="006D59C6" w:rsidRPr="008278D3" w:rsidRDefault="006D59C6" w:rsidP="006D59C6">
      <w:pPr>
        <w:pStyle w:val="Default"/>
        <w:jc w:val="both"/>
        <w:rPr>
          <w:rFonts w:eastAsia="Times New Roman"/>
          <w:color w:val="auto"/>
          <w:lang w:val="uk-UA" w:eastAsia="uk-UA"/>
        </w:rPr>
      </w:pPr>
      <w:r w:rsidRPr="0060365F">
        <w:t>ЗК</w:t>
      </w:r>
      <w:r>
        <w:t>11</w:t>
      </w:r>
      <w:r w:rsidRPr="0060365F">
        <w:t>.</w:t>
      </w:r>
      <w:r w:rsidRPr="00920E5C">
        <w:t xml:space="preserve"> </w:t>
      </w:r>
      <w:r w:rsidRPr="008278D3">
        <w:rPr>
          <w:rFonts w:eastAsia="Times New Roman"/>
          <w:color w:val="auto"/>
          <w:lang w:val="uk-UA" w:eastAsia="uk-UA"/>
        </w:rPr>
        <w:t>Здатність до адаптації</w:t>
      </w:r>
      <w:r>
        <w:rPr>
          <w:rFonts w:eastAsia="Times New Roman"/>
          <w:color w:val="auto"/>
          <w:lang w:val="uk-UA" w:eastAsia="uk-UA"/>
        </w:rPr>
        <w:t xml:space="preserve"> та дії в новій ситуації. </w:t>
      </w:r>
    </w:p>
    <w:p w14:paraId="27490045" w14:textId="77777777" w:rsidR="006D59C6" w:rsidRPr="008278D3" w:rsidRDefault="006D59C6" w:rsidP="006D59C6">
      <w:pPr>
        <w:pStyle w:val="Default"/>
        <w:jc w:val="both"/>
        <w:rPr>
          <w:rFonts w:eastAsia="Times New Roman"/>
          <w:color w:val="auto"/>
          <w:lang w:val="uk-UA" w:eastAsia="uk-UA"/>
        </w:rPr>
      </w:pPr>
      <w:r w:rsidRPr="0060365F">
        <w:t>ЗК</w:t>
      </w:r>
      <w:r>
        <w:t>12</w:t>
      </w:r>
      <w:r w:rsidRPr="0060365F">
        <w:t>.</w:t>
      </w:r>
      <w:r w:rsidRPr="001B05A0">
        <w:rPr>
          <w:rFonts w:eastAsia="Times New Roman"/>
          <w:color w:val="auto"/>
          <w:lang w:val="uk-UA" w:eastAsia="uk-UA"/>
        </w:rPr>
        <w:t xml:space="preserve"> </w:t>
      </w:r>
      <w:r w:rsidRPr="008278D3">
        <w:rPr>
          <w:rFonts w:eastAsia="Times New Roman"/>
          <w:color w:val="auto"/>
          <w:lang w:val="uk-UA" w:eastAsia="uk-UA"/>
        </w:rPr>
        <w:t>Здатність генерувати</w:t>
      </w:r>
      <w:r>
        <w:rPr>
          <w:rFonts w:eastAsia="Times New Roman"/>
          <w:color w:val="auto"/>
          <w:lang w:val="uk-UA" w:eastAsia="uk-UA"/>
        </w:rPr>
        <w:t xml:space="preserve"> нові ідеї (креативність). </w:t>
      </w:r>
      <w:r w:rsidRPr="008278D3">
        <w:rPr>
          <w:rFonts w:eastAsia="Times New Roman"/>
          <w:color w:val="auto"/>
          <w:lang w:val="uk-UA" w:eastAsia="uk-UA"/>
        </w:rPr>
        <w:t xml:space="preserve"> </w:t>
      </w:r>
    </w:p>
    <w:p w14:paraId="369C2538" w14:textId="77777777" w:rsidR="006D59C6" w:rsidRPr="008278D3" w:rsidRDefault="006D59C6" w:rsidP="006D59C6">
      <w:pPr>
        <w:pStyle w:val="Default"/>
        <w:jc w:val="both"/>
        <w:rPr>
          <w:rFonts w:eastAsia="Times New Roman"/>
          <w:color w:val="auto"/>
          <w:lang w:val="uk-UA" w:eastAsia="uk-UA"/>
        </w:rPr>
      </w:pPr>
      <w:r w:rsidRPr="0060365F">
        <w:t>ЗК</w:t>
      </w:r>
      <w:r>
        <w:t>13</w:t>
      </w:r>
      <w:r w:rsidRPr="0060365F">
        <w:t>.</w:t>
      </w:r>
      <w:r>
        <w:t xml:space="preserve"> </w:t>
      </w:r>
      <w:r w:rsidRPr="008278D3">
        <w:rPr>
          <w:rFonts w:eastAsia="Times New Roman"/>
          <w:color w:val="auto"/>
          <w:lang w:val="uk-UA" w:eastAsia="uk-UA"/>
        </w:rPr>
        <w:t>Цінування та повага різноманітнос</w:t>
      </w:r>
      <w:r>
        <w:rPr>
          <w:rFonts w:eastAsia="Times New Roman"/>
          <w:color w:val="auto"/>
          <w:lang w:val="uk-UA" w:eastAsia="uk-UA"/>
        </w:rPr>
        <w:t xml:space="preserve">ті та мультикультурності. </w:t>
      </w:r>
    </w:p>
    <w:p w14:paraId="1F4C9A21" w14:textId="77777777" w:rsidR="006D59C6" w:rsidRDefault="006D59C6" w:rsidP="006D59C6">
      <w:pPr>
        <w:pStyle w:val="a3"/>
        <w:spacing w:before="0" w:beforeAutospacing="0" w:after="0" w:afterAutospacing="0"/>
        <w:jc w:val="both"/>
      </w:pPr>
      <w:r w:rsidRPr="0060365F">
        <w:rPr>
          <w:lang w:val="ru-RU"/>
        </w:rPr>
        <w:t>ЗК</w:t>
      </w:r>
      <w:r>
        <w:rPr>
          <w:lang w:val="ru-RU"/>
        </w:rPr>
        <w:t>14</w:t>
      </w:r>
      <w:r w:rsidRPr="0060365F">
        <w:rPr>
          <w:lang w:val="ru-RU"/>
        </w:rPr>
        <w:t>.</w:t>
      </w:r>
      <w:r>
        <w:rPr>
          <w:lang w:val="ru-RU"/>
        </w:rPr>
        <w:t xml:space="preserve"> </w:t>
      </w:r>
      <w:r w:rsidRPr="008278D3">
        <w:t xml:space="preserve">Здатність працювати </w:t>
      </w:r>
      <w:r>
        <w:t xml:space="preserve">у міжнародному контексті. </w:t>
      </w:r>
    </w:p>
    <w:p w14:paraId="58C1B416" w14:textId="77777777" w:rsidR="006D59C6" w:rsidRPr="0099038F" w:rsidRDefault="006D59C6" w:rsidP="006D59C6">
      <w:pPr>
        <w:pStyle w:val="Default"/>
        <w:jc w:val="both"/>
        <w:rPr>
          <w:rFonts w:eastAsia="Times New Roman"/>
          <w:color w:val="auto"/>
          <w:lang w:val="uk-UA" w:eastAsia="uk-UA"/>
        </w:rPr>
      </w:pPr>
      <w:r w:rsidRPr="0099038F">
        <w:rPr>
          <w:rFonts w:eastAsia="Times New Roman"/>
          <w:color w:val="auto"/>
          <w:lang w:val="uk-UA" w:eastAsia="uk-UA"/>
        </w:rPr>
        <w:t xml:space="preserve">ЗК15. Здатність діяти на основі етичних міркувань (мотивів). (З15) </w:t>
      </w:r>
    </w:p>
    <w:p w14:paraId="1A269081" w14:textId="77777777" w:rsidR="006D59C6" w:rsidRPr="00920E5C" w:rsidRDefault="006D59C6" w:rsidP="006D59C6">
      <w:pPr>
        <w:ind w:firstLine="567"/>
        <w:jc w:val="both"/>
        <w:rPr>
          <w:lang w:val="ru-RU"/>
        </w:rPr>
      </w:pPr>
      <w:proofErr w:type="spellStart"/>
      <w:r>
        <w:rPr>
          <w:b/>
          <w:bCs/>
          <w:lang w:val="ru-RU"/>
        </w:rPr>
        <w:t>спеціальних</w:t>
      </w:r>
      <w:proofErr w:type="spellEnd"/>
      <w:r w:rsidRPr="00920E5C">
        <w:rPr>
          <w:lang w:val="ru-RU"/>
        </w:rPr>
        <w:t>:</w:t>
      </w:r>
    </w:p>
    <w:p w14:paraId="5482568A" w14:textId="77777777" w:rsidR="006D59C6" w:rsidRPr="008278D3" w:rsidRDefault="006D59C6" w:rsidP="006D59C6">
      <w:pPr>
        <w:pStyle w:val="a3"/>
        <w:spacing w:before="0" w:beforeAutospacing="0" w:after="0" w:afterAutospacing="0"/>
        <w:jc w:val="both"/>
      </w:pPr>
      <w:r>
        <w:t xml:space="preserve"> </w:t>
      </w:r>
      <w:r w:rsidRPr="008278D3">
        <w:t xml:space="preserve">1. Здатність визначати та описувати характеристики організації. (С1) </w:t>
      </w:r>
    </w:p>
    <w:p w14:paraId="273ED662"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2. Здатність аналізувати результати діяльності організації, зіставляти їх з факторами впливу зовнішнього та внутрішнього середовища. (С2) </w:t>
      </w:r>
    </w:p>
    <w:p w14:paraId="30B336CF"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3. Здатність визначати перспективи розвитку організації. (С3) </w:t>
      </w:r>
    </w:p>
    <w:p w14:paraId="664A686E"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4. Вміння визначати функціональні області організації та зв’язки між ними. (С4) </w:t>
      </w:r>
    </w:p>
    <w:p w14:paraId="4F953DDE" w14:textId="77777777" w:rsidR="006D59C6" w:rsidRPr="008278D3" w:rsidRDefault="006D59C6" w:rsidP="006D59C6">
      <w:pPr>
        <w:pStyle w:val="Default"/>
        <w:jc w:val="both"/>
        <w:rPr>
          <w:rFonts w:eastAsia="Times New Roman"/>
          <w:color w:val="auto"/>
          <w:lang w:val="uk-UA" w:eastAsia="uk-UA"/>
        </w:rPr>
      </w:pPr>
      <w:r>
        <w:rPr>
          <w:rFonts w:eastAsia="Times New Roman"/>
          <w:color w:val="auto"/>
          <w:lang w:val="uk-UA" w:eastAsia="uk-UA"/>
        </w:rPr>
        <w:t>5.</w:t>
      </w:r>
      <w:r w:rsidRPr="008278D3">
        <w:rPr>
          <w:rFonts w:eastAsia="Times New Roman"/>
          <w:color w:val="auto"/>
          <w:lang w:val="uk-UA" w:eastAsia="uk-UA"/>
        </w:rPr>
        <w:t xml:space="preserve">Здатність управляти організацією та її підрозділами через реалізацію функцій менеджменту (С5) </w:t>
      </w:r>
    </w:p>
    <w:p w14:paraId="2B735BCB"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6. Здатність діяти соціально </w:t>
      </w:r>
      <w:proofErr w:type="spellStart"/>
      <w:r w:rsidRPr="008278D3">
        <w:rPr>
          <w:rFonts w:eastAsia="Times New Roman"/>
          <w:color w:val="auto"/>
          <w:lang w:val="uk-UA" w:eastAsia="uk-UA"/>
        </w:rPr>
        <w:t>відповідально</w:t>
      </w:r>
      <w:proofErr w:type="spellEnd"/>
      <w:r w:rsidRPr="008278D3">
        <w:rPr>
          <w:rFonts w:eastAsia="Times New Roman"/>
          <w:color w:val="auto"/>
          <w:lang w:val="uk-UA" w:eastAsia="uk-UA"/>
        </w:rPr>
        <w:t xml:space="preserve"> і свідомо. (С6) </w:t>
      </w:r>
    </w:p>
    <w:p w14:paraId="0395550A"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7. Здатність обирати та використовувати сучасний інструментарій менеджменту. (С7) </w:t>
      </w:r>
    </w:p>
    <w:p w14:paraId="12EC0F64"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8. Здатність планувати діяльність організації та управляти часом. (С8) </w:t>
      </w:r>
    </w:p>
    <w:p w14:paraId="05172FFF"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9. Здатність працювати в команді та налагоджувати міжособистісну взаємодію при вирішенні професійних завдань. (С9) </w:t>
      </w:r>
    </w:p>
    <w:p w14:paraId="6598F3BF"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10. Здатність оцінювати виконувані роботи, забезпечувати їх якість та мотивувати персонал організації. (С10) </w:t>
      </w:r>
    </w:p>
    <w:p w14:paraId="37CBC360"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11. Здатність створювати та організовувати ефективні комунікації в процесі управління. (С11) </w:t>
      </w:r>
    </w:p>
    <w:p w14:paraId="1F12FD50"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12. Здатність аналізувати й структурувати проблеми організації, формувати обґрунтовані рішення. (С12) </w:t>
      </w:r>
    </w:p>
    <w:p w14:paraId="368CABD2"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13. Розуміти принципи і норми права та використовувати їх у професійній діяльності. (С13) </w:t>
      </w:r>
    </w:p>
    <w:p w14:paraId="4DA87540"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14. Розуміти принципи психології та використовувати їх у професійній діяльності. (С14) </w:t>
      </w:r>
    </w:p>
    <w:p w14:paraId="52A6E98C" w14:textId="77777777" w:rsidR="006D59C6" w:rsidRPr="008278D3" w:rsidRDefault="006D59C6" w:rsidP="006D59C6">
      <w:pPr>
        <w:pStyle w:val="Default"/>
        <w:jc w:val="both"/>
        <w:rPr>
          <w:rFonts w:eastAsia="Times New Roman"/>
          <w:color w:val="auto"/>
          <w:lang w:val="uk-UA" w:eastAsia="uk-UA"/>
        </w:rPr>
      </w:pPr>
      <w:r w:rsidRPr="008278D3">
        <w:rPr>
          <w:rFonts w:eastAsia="Times New Roman"/>
          <w:color w:val="auto"/>
          <w:lang w:val="uk-UA" w:eastAsia="uk-UA"/>
        </w:rPr>
        <w:t xml:space="preserve">15. Здатність формувати та демонструвати лідерські якості та поведінкові навички. (С15) </w:t>
      </w:r>
    </w:p>
    <w:p w14:paraId="685A7CC5" w14:textId="77777777" w:rsidR="006D59C6" w:rsidRPr="001042C3" w:rsidRDefault="006D59C6" w:rsidP="006D59C6">
      <w:pPr>
        <w:pStyle w:val="a3"/>
        <w:spacing w:before="0" w:beforeAutospacing="0" w:after="0" w:afterAutospacing="0"/>
        <w:ind w:firstLine="709"/>
        <w:jc w:val="both"/>
      </w:pPr>
      <w:r w:rsidRPr="001042C3">
        <w:t>Управлінська діяльність, як відомо, залежить від форм власності підприємств, що оперують на міжнародних</w:t>
      </w:r>
      <w:r w:rsidRPr="00F119C8">
        <w:rPr>
          <w:sz w:val="28"/>
          <w:szCs w:val="28"/>
        </w:rPr>
        <w:t xml:space="preserve"> </w:t>
      </w:r>
      <w:r w:rsidRPr="001042C3">
        <w:t xml:space="preserve">ринках. Проте переважаючий вплив на цю діяльність здійснюють загальні закони міжнародного бізнесу, з одного боку, і загальне середовище бізнесу в країні, - з іншого. </w:t>
      </w:r>
    </w:p>
    <w:p w14:paraId="72717465" w14:textId="77777777" w:rsidR="006D59C6" w:rsidRPr="001042C3" w:rsidRDefault="006D59C6" w:rsidP="006D59C6">
      <w:pPr>
        <w:pStyle w:val="a3"/>
        <w:spacing w:before="0" w:beforeAutospacing="0" w:after="0" w:afterAutospacing="0"/>
        <w:ind w:firstLine="709"/>
        <w:jc w:val="both"/>
      </w:pPr>
      <w:r w:rsidRPr="001042C3">
        <w:t xml:space="preserve">Варто враховувати, що виділити в чистому вигляді менеджмент зовнішньоекономічної діяльності із загального функціонування підприємства не можливо, оскільки плани зовнішньоекономічної діяльності органічно пов'язані з планами випуску продукції на внутрішньому ринку. Багато структурних підрозділів і багато посадових осіб обслуговують усю фірму в цілому, охоплюючи і зовнішньоекономічну діяльність. Тому курс, що вивчається, має відносну самостійність. Крім того, він тісно пов'язаний із такими дисциплінами, як загальний менеджмент, маркетинг, економіка фірми, фінансовий менеджмент та ін. Не менш </w:t>
      </w:r>
      <w:r w:rsidRPr="001042C3">
        <w:lastRenderedPageBreak/>
        <w:t xml:space="preserve">важливо враховувати його зв'язок із дисциплінами міжнародного бізнесу, такими як міжнародні фінанси, міжнародний маркетинг, міжнародна логістика, міжнародне право, міжнародні стандарти, бухгалтерський облік та ін. Тільки з урахуванням зазначених </w:t>
      </w:r>
      <w:proofErr w:type="spellStart"/>
      <w:r w:rsidRPr="001042C3">
        <w:t>зв'язків</w:t>
      </w:r>
      <w:proofErr w:type="spellEnd"/>
      <w:r w:rsidRPr="001042C3">
        <w:t xml:space="preserve"> можна очікувати успіхів від зовнішньоекономічних операцій. </w:t>
      </w:r>
    </w:p>
    <w:p w14:paraId="058B36F0" w14:textId="77777777" w:rsidR="006D59C6" w:rsidRPr="001042C3" w:rsidRDefault="006D59C6" w:rsidP="006D59C6">
      <w:pPr>
        <w:pStyle w:val="a3"/>
        <w:spacing w:before="0" w:beforeAutospacing="0" w:after="0" w:afterAutospacing="0"/>
        <w:ind w:firstLine="709"/>
        <w:jc w:val="both"/>
      </w:pPr>
      <w:r w:rsidRPr="001042C3">
        <w:t xml:space="preserve">Отже, міжпредметні зв'язки допоможуть усебічно вивчити питання управління зовнішньоекономічною діяльністю як складовою економіки в цілому. </w:t>
      </w:r>
    </w:p>
    <w:p w14:paraId="48C74C8F" w14:textId="77777777" w:rsidR="006D59C6" w:rsidRPr="00B278A5" w:rsidRDefault="006D59C6" w:rsidP="006D59C6">
      <w:pPr>
        <w:ind w:firstLine="709"/>
        <w:jc w:val="both"/>
        <w:rPr>
          <w:lang w:eastAsia="uk-UA"/>
        </w:rPr>
      </w:pPr>
      <w:r w:rsidRPr="00B278A5">
        <w:rPr>
          <w:lang w:eastAsia="uk-UA"/>
        </w:rPr>
        <w:t xml:space="preserve">Менеджмент ЗЕД </w:t>
      </w:r>
      <w:r>
        <w:rPr>
          <w:lang w:eastAsia="uk-UA"/>
        </w:rPr>
        <w:t xml:space="preserve">підприємств </w:t>
      </w:r>
      <w:r w:rsidRPr="00B278A5">
        <w:rPr>
          <w:lang w:eastAsia="uk-UA"/>
        </w:rPr>
        <w:t>як наукова і навчальна дисципліна в Україні тільки формується. Тим більше вивчення вітчизняного і закордонного досвіду в умовах глобалізації економіки для майбутніх спеціалістів сфери ЗЕД стає надзвичайно важливим.</w:t>
      </w:r>
    </w:p>
    <w:p w14:paraId="20D0ECB5" w14:textId="77777777" w:rsidR="006D59C6" w:rsidRPr="00B278A5" w:rsidRDefault="006D59C6" w:rsidP="006D59C6">
      <w:pPr>
        <w:ind w:firstLine="709"/>
        <w:jc w:val="both"/>
        <w:rPr>
          <w:lang w:eastAsia="uk-UA"/>
        </w:rPr>
      </w:pPr>
      <w:r w:rsidRPr="00B278A5">
        <w:rPr>
          <w:lang w:eastAsia="uk-UA"/>
        </w:rPr>
        <w:t>Предметом менеджменту ЗЕД</w:t>
      </w:r>
      <w:r>
        <w:rPr>
          <w:lang w:eastAsia="uk-UA"/>
        </w:rPr>
        <w:t xml:space="preserve"> підприємств</w:t>
      </w:r>
      <w:r w:rsidRPr="00B278A5">
        <w:rPr>
          <w:lang w:eastAsia="uk-UA"/>
        </w:rPr>
        <w:t xml:space="preserve"> як навчальної дисципліни являється вивчення економічних і організаційних відносин, які складаються між господарськими суб'єктами різних країн в процесі організації і управління ЗЕД, закономірностей формування різних систем управління ЗЕД, технології їх здійснення.</w:t>
      </w:r>
    </w:p>
    <w:p w14:paraId="0A159EAB" w14:textId="568DD323" w:rsidR="006D59C6" w:rsidRPr="00B278A5" w:rsidRDefault="006D59C6" w:rsidP="006D59C6">
      <w:pPr>
        <w:ind w:firstLine="709"/>
        <w:jc w:val="both"/>
        <w:rPr>
          <w:lang w:eastAsia="uk-UA"/>
        </w:rPr>
      </w:pPr>
      <w:r w:rsidRPr="00B278A5">
        <w:rPr>
          <w:lang w:eastAsia="uk-UA"/>
        </w:rPr>
        <w:t>Мета курсу</w:t>
      </w:r>
      <w:r w:rsidR="006215AF">
        <w:rPr>
          <w:lang w:eastAsia="uk-UA"/>
        </w:rPr>
        <w:t xml:space="preserve">: </w:t>
      </w:r>
      <w:r w:rsidRPr="00B278A5">
        <w:rPr>
          <w:lang w:eastAsia="uk-UA"/>
        </w:rPr>
        <w:t xml:space="preserve"> допомогти студентам </w:t>
      </w:r>
      <w:r w:rsidR="006215AF">
        <w:rPr>
          <w:lang w:eastAsia="uk-UA"/>
        </w:rPr>
        <w:t xml:space="preserve"> </w:t>
      </w:r>
      <w:r w:rsidRPr="00B278A5">
        <w:rPr>
          <w:lang w:eastAsia="uk-UA"/>
        </w:rPr>
        <w:t xml:space="preserve">майбутнім спеціалістам сфери ЗЕД </w:t>
      </w:r>
      <w:r w:rsidR="006215AF">
        <w:rPr>
          <w:lang w:eastAsia="uk-UA"/>
        </w:rPr>
        <w:t xml:space="preserve">, </w:t>
      </w:r>
      <w:r w:rsidRPr="00B278A5">
        <w:rPr>
          <w:lang w:eastAsia="uk-UA"/>
        </w:rPr>
        <w:t>добре засвоїти теоретичні й практичні основи управління й організації ЗЕД, набути відповідних навиків практичної діяльності в цій галузі.</w:t>
      </w:r>
    </w:p>
    <w:p w14:paraId="7A74C176" w14:textId="77777777" w:rsidR="006D59C6" w:rsidRPr="00C31816" w:rsidRDefault="006D59C6" w:rsidP="006D59C6">
      <w:pPr>
        <w:pStyle w:val="a4"/>
        <w:spacing w:after="0"/>
        <w:ind w:left="0" w:firstLine="709"/>
        <w:jc w:val="both"/>
        <w:rPr>
          <w:sz w:val="24"/>
          <w:szCs w:val="24"/>
        </w:rPr>
      </w:pPr>
      <w:r w:rsidRPr="00C31816">
        <w:rPr>
          <w:sz w:val="24"/>
          <w:szCs w:val="24"/>
        </w:rPr>
        <w:t xml:space="preserve">У результаті вивчення дисципліни студент повинен </w:t>
      </w:r>
      <w:r w:rsidRPr="00B278A5">
        <w:rPr>
          <w:sz w:val="24"/>
          <w:szCs w:val="24"/>
        </w:rPr>
        <w:t>знати:</w:t>
      </w:r>
    </w:p>
    <w:p w14:paraId="6C2EC6AC" w14:textId="77777777" w:rsidR="006D59C6" w:rsidRPr="00B278A5" w:rsidRDefault="006D59C6" w:rsidP="006D59C6">
      <w:pPr>
        <w:ind w:firstLine="709"/>
        <w:jc w:val="both"/>
        <w:rPr>
          <w:lang w:eastAsia="uk-UA"/>
        </w:rPr>
      </w:pPr>
      <w:r w:rsidRPr="00B278A5">
        <w:rPr>
          <w:lang w:eastAsia="uk-UA"/>
        </w:rPr>
        <w:t xml:space="preserve">- </w:t>
      </w:r>
      <w:proofErr w:type="spellStart"/>
      <w:r w:rsidRPr="00B278A5">
        <w:rPr>
          <w:lang w:eastAsia="uk-UA"/>
        </w:rPr>
        <w:t>професійно</w:t>
      </w:r>
      <w:proofErr w:type="spellEnd"/>
      <w:r w:rsidRPr="00B278A5">
        <w:rPr>
          <w:lang w:eastAsia="uk-UA"/>
        </w:rPr>
        <w:t xml:space="preserve"> керувати тою чи іншою ланкою зовнішньоторгового підрозділу підприємства;</w:t>
      </w:r>
    </w:p>
    <w:p w14:paraId="5988A999" w14:textId="77777777" w:rsidR="006D59C6" w:rsidRPr="00B278A5" w:rsidRDefault="006D59C6" w:rsidP="006D59C6">
      <w:pPr>
        <w:ind w:firstLine="709"/>
        <w:jc w:val="both"/>
        <w:rPr>
          <w:lang w:eastAsia="uk-UA"/>
        </w:rPr>
      </w:pPr>
      <w:r w:rsidRPr="00B278A5">
        <w:rPr>
          <w:lang w:eastAsia="uk-UA"/>
        </w:rPr>
        <w:t>- самостійно приймати правильні рішення в галузі управління зовнішньоекономічною діяльністю;</w:t>
      </w:r>
    </w:p>
    <w:p w14:paraId="6ADF28D2" w14:textId="77777777" w:rsidR="006D59C6" w:rsidRPr="00B278A5" w:rsidRDefault="006D59C6" w:rsidP="006D59C6">
      <w:pPr>
        <w:ind w:firstLine="709"/>
        <w:jc w:val="both"/>
        <w:rPr>
          <w:lang w:eastAsia="uk-UA"/>
        </w:rPr>
      </w:pPr>
      <w:r w:rsidRPr="00B278A5">
        <w:rPr>
          <w:lang w:eastAsia="uk-UA"/>
        </w:rPr>
        <w:t>- виявляти тенденції і перспективи розвитку конкретних ринків і використовувати ці результати в своїй практичній діяльності;</w:t>
      </w:r>
    </w:p>
    <w:p w14:paraId="0E2E031E" w14:textId="77777777" w:rsidR="006D59C6" w:rsidRPr="00B278A5" w:rsidRDefault="006D59C6" w:rsidP="006D59C6">
      <w:pPr>
        <w:ind w:firstLine="709"/>
        <w:jc w:val="both"/>
        <w:rPr>
          <w:lang w:eastAsia="uk-UA"/>
        </w:rPr>
      </w:pPr>
      <w:r w:rsidRPr="00B278A5">
        <w:rPr>
          <w:lang w:eastAsia="uk-UA"/>
        </w:rPr>
        <w:t>- аналізувати діяльність фірм-контрагентів і фірм-конкурентів, міжнародних організацій;</w:t>
      </w:r>
    </w:p>
    <w:p w14:paraId="163A4F12" w14:textId="77777777" w:rsidR="006D59C6" w:rsidRPr="00B278A5" w:rsidRDefault="006D59C6" w:rsidP="006D59C6">
      <w:pPr>
        <w:ind w:firstLine="709"/>
        <w:jc w:val="both"/>
        <w:rPr>
          <w:lang w:eastAsia="uk-UA"/>
        </w:rPr>
      </w:pPr>
      <w:r w:rsidRPr="00B278A5">
        <w:rPr>
          <w:lang w:eastAsia="uk-UA"/>
        </w:rPr>
        <w:t>- виробляти стратегію ЗЕД підприємства, планувати її реалізацію;</w:t>
      </w:r>
    </w:p>
    <w:p w14:paraId="55F82FB8" w14:textId="77777777" w:rsidR="006D59C6" w:rsidRPr="00B278A5" w:rsidRDefault="006D59C6" w:rsidP="006D59C6">
      <w:pPr>
        <w:ind w:firstLine="709"/>
        <w:jc w:val="both"/>
        <w:rPr>
          <w:lang w:eastAsia="uk-UA"/>
        </w:rPr>
      </w:pPr>
      <w:r w:rsidRPr="00B278A5">
        <w:rPr>
          <w:lang w:eastAsia="uk-UA"/>
        </w:rPr>
        <w:t>- створювати оптимальну організовану структуру управління ЗЕД;</w:t>
      </w:r>
    </w:p>
    <w:p w14:paraId="2D4B78F1" w14:textId="77777777" w:rsidR="006D59C6" w:rsidRPr="00B278A5" w:rsidRDefault="006D59C6" w:rsidP="006D59C6">
      <w:pPr>
        <w:ind w:firstLine="709"/>
        <w:jc w:val="both"/>
        <w:rPr>
          <w:lang w:eastAsia="uk-UA"/>
        </w:rPr>
      </w:pPr>
      <w:r w:rsidRPr="00B278A5">
        <w:rPr>
          <w:lang w:eastAsia="uk-UA"/>
        </w:rPr>
        <w:t>- брати участь в підготовці контрактів купівлі-продажу;</w:t>
      </w:r>
    </w:p>
    <w:p w14:paraId="436B79E3" w14:textId="77777777" w:rsidR="006D59C6" w:rsidRPr="00B278A5" w:rsidRDefault="006D59C6" w:rsidP="006D59C6">
      <w:pPr>
        <w:ind w:firstLine="709"/>
        <w:jc w:val="both"/>
        <w:rPr>
          <w:lang w:eastAsia="uk-UA"/>
        </w:rPr>
      </w:pPr>
      <w:r w:rsidRPr="00B278A5">
        <w:rPr>
          <w:lang w:eastAsia="uk-UA"/>
        </w:rPr>
        <w:t xml:space="preserve">- визначати і підтверджувати ціни й умови доставок в контракті; </w:t>
      </w:r>
    </w:p>
    <w:p w14:paraId="0D2FC61F" w14:textId="77777777" w:rsidR="006D59C6" w:rsidRPr="00B278A5" w:rsidRDefault="006D59C6" w:rsidP="006D59C6">
      <w:pPr>
        <w:ind w:firstLine="709"/>
        <w:jc w:val="both"/>
        <w:rPr>
          <w:lang w:eastAsia="uk-UA"/>
        </w:rPr>
      </w:pPr>
      <w:r w:rsidRPr="00B278A5">
        <w:rPr>
          <w:lang w:eastAsia="uk-UA"/>
        </w:rPr>
        <w:t>- аналізувати ефективність зовнішньоторгових операцій, готувати практичні поради по їх удосконаленню;</w:t>
      </w:r>
    </w:p>
    <w:p w14:paraId="7CD03FC4" w14:textId="77777777" w:rsidR="006D59C6" w:rsidRPr="00B278A5" w:rsidRDefault="006D59C6" w:rsidP="006D59C6">
      <w:pPr>
        <w:ind w:firstLine="709"/>
        <w:jc w:val="both"/>
        <w:rPr>
          <w:lang w:eastAsia="uk-UA"/>
        </w:rPr>
      </w:pPr>
      <w:r w:rsidRPr="00B278A5">
        <w:rPr>
          <w:lang w:eastAsia="uk-UA"/>
        </w:rPr>
        <w:t>- здійснювати пошук, збір і систематизацію необхідної для практичної діяльності інформації;</w:t>
      </w:r>
    </w:p>
    <w:p w14:paraId="5C2B3E5C" w14:textId="77777777" w:rsidR="006D59C6" w:rsidRPr="00B278A5" w:rsidRDefault="006D59C6" w:rsidP="006D59C6">
      <w:pPr>
        <w:ind w:firstLine="709"/>
        <w:jc w:val="both"/>
        <w:rPr>
          <w:lang w:eastAsia="uk-UA"/>
        </w:rPr>
      </w:pPr>
      <w:r w:rsidRPr="00B278A5">
        <w:rPr>
          <w:lang w:eastAsia="uk-UA"/>
        </w:rPr>
        <w:t>- вести зовнішньоторгову комерційну кореспонденцію, оформляти відповідну зовнішньоторгову і комерційну документацію.</w:t>
      </w:r>
    </w:p>
    <w:p w14:paraId="02042884" w14:textId="77777777" w:rsidR="006D59C6" w:rsidRPr="00B278A5" w:rsidRDefault="006D59C6" w:rsidP="006D59C6">
      <w:pPr>
        <w:ind w:firstLine="709"/>
        <w:jc w:val="both"/>
        <w:rPr>
          <w:lang w:eastAsia="uk-UA"/>
        </w:rPr>
      </w:pPr>
      <w:r w:rsidRPr="00B278A5">
        <w:rPr>
          <w:lang w:eastAsia="uk-UA"/>
        </w:rPr>
        <w:t>Основні поняття:</w:t>
      </w:r>
      <w:r>
        <w:rPr>
          <w:lang w:eastAsia="uk-UA"/>
        </w:rPr>
        <w:t xml:space="preserve"> </w:t>
      </w:r>
      <w:r w:rsidRPr="00B278A5">
        <w:rPr>
          <w:lang w:eastAsia="uk-UA"/>
        </w:rPr>
        <w:t>зовнішньоекономічні зв'язки (ЗЕЗ); зовнішньоекономічна діяльність (ЗЕД), зовнішньоекономічний комплекс країни, менеджмент ЗЕД, технологія прийняття рішень, лібералізація ЗЕД, демократизація управління ЗЕД, реформування управління ЗЕД.</w:t>
      </w:r>
    </w:p>
    <w:p w14:paraId="7493024D" w14:textId="77777777" w:rsidR="006D59C6" w:rsidRDefault="006D59C6" w:rsidP="006D59C6">
      <w:pPr>
        <w:ind w:firstLine="709"/>
        <w:jc w:val="both"/>
        <w:rPr>
          <w:lang w:eastAsia="uk-UA"/>
        </w:rPr>
      </w:pPr>
    </w:p>
    <w:p w14:paraId="46CC4693" w14:textId="77777777" w:rsidR="006D59C6" w:rsidRPr="00A4737A" w:rsidRDefault="006D59C6" w:rsidP="006D59C6">
      <w:pPr>
        <w:autoSpaceDE w:val="0"/>
        <w:autoSpaceDN w:val="0"/>
        <w:adjustRightInd w:val="0"/>
        <w:jc w:val="center"/>
        <w:rPr>
          <w:b/>
        </w:rPr>
      </w:pPr>
      <w:r w:rsidRPr="00A4737A">
        <w:rPr>
          <w:b/>
        </w:rPr>
        <w:t>3. П</w:t>
      </w:r>
      <w:r>
        <w:rPr>
          <w:b/>
        </w:rPr>
        <w:t>ЕРЕДУМОВИ ДЛЯ ВИВЧЕННЯ НАВЧАЛЬНОЇ ДИСЦИПЛІНИ</w:t>
      </w:r>
    </w:p>
    <w:p w14:paraId="25BC56E3" w14:textId="77777777" w:rsidR="006D59C6" w:rsidRPr="00A4737A" w:rsidRDefault="006D59C6" w:rsidP="006D59C6">
      <w:pPr>
        <w:autoSpaceDE w:val="0"/>
        <w:autoSpaceDN w:val="0"/>
        <w:adjustRightInd w:val="0"/>
        <w:rPr>
          <w:b/>
          <w:bCs/>
        </w:rPr>
      </w:pPr>
    </w:p>
    <w:p w14:paraId="455E0201" w14:textId="77777777" w:rsidR="006D59C6" w:rsidRPr="007813BD" w:rsidRDefault="006D59C6" w:rsidP="006D59C6">
      <w:pPr>
        <w:pStyle w:val="Default"/>
        <w:ind w:firstLine="567"/>
        <w:jc w:val="both"/>
        <w:rPr>
          <w:lang w:val="uk-UA"/>
        </w:rPr>
      </w:pPr>
      <w:r w:rsidRPr="007813BD">
        <w:rPr>
          <w:lang w:val="uk-UA"/>
        </w:rPr>
        <w:t>Передумовами вивчення навчальної дисципліни «</w:t>
      </w:r>
      <w:r w:rsidRPr="007813BD">
        <w:rPr>
          <w:b/>
          <w:lang w:val="uk-UA"/>
        </w:rPr>
        <w:t>Менеджмент зовнішньоекономічної діяльності підприємств</w:t>
      </w:r>
      <w:r w:rsidRPr="007813BD">
        <w:rPr>
          <w:lang w:val="uk-UA"/>
        </w:rPr>
        <w:t>» є опанування таких навчальних дисциплін (НД)</w:t>
      </w:r>
      <w:r>
        <w:rPr>
          <w:lang w:val="uk-UA"/>
        </w:rPr>
        <w:t xml:space="preserve"> </w:t>
      </w:r>
      <w:r w:rsidRPr="007813BD">
        <w:rPr>
          <w:lang w:val="uk-UA"/>
        </w:rPr>
        <w:t xml:space="preserve">освітньої </w:t>
      </w:r>
      <w:r>
        <w:rPr>
          <w:lang w:val="uk-UA"/>
        </w:rPr>
        <w:t xml:space="preserve"> </w:t>
      </w:r>
      <w:r w:rsidRPr="007813BD">
        <w:rPr>
          <w:lang w:val="uk-UA"/>
        </w:rPr>
        <w:t>програми (ОП):</w:t>
      </w:r>
    </w:p>
    <w:p w14:paraId="427FBB67" w14:textId="77777777" w:rsidR="006D59C6" w:rsidRDefault="006D59C6" w:rsidP="006D59C6">
      <w:pPr>
        <w:pStyle w:val="Default"/>
        <w:ind w:firstLine="567"/>
        <w:jc w:val="both"/>
        <w:rPr>
          <w:lang w:val="uk-UA"/>
        </w:rPr>
      </w:pPr>
    </w:p>
    <w:p w14:paraId="39452C7E" w14:textId="77777777" w:rsidR="006D59C6" w:rsidRDefault="006D59C6" w:rsidP="006D59C6">
      <w:pPr>
        <w:pStyle w:val="Default"/>
        <w:ind w:firstLine="567"/>
        <w:jc w:val="both"/>
        <w:rPr>
          <w:lang w:val="uk-UA"/>
        </w:rPr>
      </w:pPr>
      <w:r w:rsidRPr="00B94223">
        <w:t>Шифр 1.1.</w:t>
      </w:r>
      <w:r>
        <w:rPr>
          <w:lang w:val="uk-UA"/>
        </w:rPr>
        <w:t xml:space="preserve">9  </w:t>
      </w:r>
      <w:r w:rsidRPr="00B94223">
        <w:t>за ОП</w:t>
      </w:r>
      <w:r w:rsidRPr="00B94223">
        <w:tab/>
      </w:r>
      <w:r>
        <w:rPr>
          <w:lang w:val="uk-UA"/>
        </w:rPr>
        <w:t>Основи підприємницької і ринкової економіки</w:t>
      </w:r>
    </w:p>
    <w:p w14:paraId="2DC8C1F4" w14:textId="77777777" w:rsidR="006D59C6" w:rsidRPr="008278D3" w:rsidRDefault="006D59C6" w:rsidP="006D59C6">
      <w:pPr>
        <w:pStyle w:val="Default"/>
        <w:ind w:firstLine="567"/>
        <w:jc w:val="both"/>
        <w:rPr>
          <w:lang w:val="uk-UA"/>
        </w:rPr>
      </w:pPr>
      <w:r w:rsidRPr="00B94223">
        <w:t>Шифр 1.1.</w:t>
      </w:r>
      <w:r>
        <w:rPr>
          <w:lang w:val="uk-UA"/>
        </w:rPr>
        <w:t xml:space="preserve">17 </w:t>
      </w:r>
      <w:r w:rsidRPr="00B94223">
        <w:t>за ОП</w:t>
      </w:r>
      <w:r w:rsidRPr="00B94223">
        <w:tab/>
      </w:r>
      <w:r>
        <w:rPr>
          <w:lang w:val="uk-UA"/>
        </w:rPr>
        <w:t>Основи менеджменту</w:t>
      </w:r>
    </w:p>
    <w:p w14:paraId="09C581DD" w14:textId="77777777" w:rsidR="006D59C6" w:rsidRDefault="006D59C6" w:rsidP="006D59C6">
      <w:pPr>
        <w:pStyle w:val="Default"/>
        <w:ind w:firstLine="567"/>
        <w:jc w:val="both"/>
        <w:rPr>
          <w:lang w:val="uk-UA"/>
        </w:rPr>
      </w:pPr>
      <w:r w:rsidRPr="00B94223">
        <w:t>Шифр 1.1.</w:t>
      </w:r>
      <w:r>
        <w:rPr>
          <w:lang w:val="uk-UA"/>
        </w:rPr>
        <w:t xml:space="preserve">18 </w:t>
      </w:r>
      <w:r w:rsidRPr="00B94223">
        <w:t>за ОП</w:t>
      </w:r>
      <w:r w:rsidRPr="00B94223">
        <w:tab/>
      </w:r>
      <w:r>
        <w:rPr>
          <w:lang w:val="uk-UA"/>
        </w:rPr>
        <w:t>Методи менеджменту та адміністрування</w:t>
      </w:r>
    </w:p>
    <w:p w14:paraId="7913B50D" w14:textId="77777777" w:rsidR="006D59C6" w:rsidRPr="00B94223" w:rsidRDefault="006D59C6" w:rsidP="006D59C6">
      <w:pPr>
        <w:pStyle w:val="Default"/>
        <w:ind w:firstLine="567"/>
        <w:jc w:val="both"/>
      </w:pPr>
      <w:r w:rsidRPr="00B94223">
        <w:t>Шифр 1.1.</w:t>
      </w:r>
      <w:r>
        <w:rPr>
          <w:lang w:val="uk-UA"/>
        </w:rPr>
        <w:t xml:space="preserve">20 </w:t>
      </w:r>
      <w:r w:rsidRPr="00B94223">
        <w:t>за ОП</w:t>
      </w:r>
      <w:r w:rsidRPr="00B94223">
        <w:tab/>
      </w:r>
      <w:r>
        <w:rPr>
          <w:lang w:val="uk-UA"/>
        </w:rPr>
        <w:t>Міжнародні економічні відносини</w:t>
      </w:r>
      <w:r w:rsidRPr="00B94223">
        <w:t xml:space="preserve"> </w:t>
      </w:r>
    </w:p>
    <w:p w14:paraId="0415B5A7" w14:textId="77777777" w:rsidR="006D59C6" w:rsidRPr="00B94223" w:rsidRDefault="006D59C6" w:rsidP="006D59C6">
      <w:pPr>
        <w:pStyle w:val="Default"/>
        <w:ind w:firstLine="567"/>
        <w:jc w:val="both"/>
      </w:pPr>
    </w:p>
    <w:p w14:paraId="12493E29" w14:textId="77777777" w:rsidR="00F418A5" w:rsidRDefault="00F418A5" w:rsidP="006D59C6">
      <w:pPr>
        <w:autoSpaceDE w:val="0"/>
        <w:autoSpaceDN w:val="0"/>
        <w:adjustRightInd w:val="0"/>
        <w:jc w:val="center"/>
        <w:rPr>
          <w:b/>
        </w:rPr>
      </w:pPr>
    </w:p>
    <w:p w14:paraId="6CA75B8D" w14:textId="77777777" w:rsidR="00F418A5" w:rsidRDefault="00F418A5" w:rsidP="006D59C6">
      <w:pPr>
        <w:autoSpaceDE w:val="0"/>
        <w:autoSpaceDN w:val="0"/>
        <w:adjustRightInd w:val="0"/>
        <w:jc w:val="center"/>
        <w:rPr>
          <w:b/>
        </w:rPr>
      </w:pPr>
    </w:p>
    <w:p w14:paraId="4AA26FE6" w14:textId="77777777" w:rsidR="00F418A5" w:rsidRDefault="00F418A5" w:rsidP="006D59C6">
      <w:pPr>
        <w:autoSpaceDE w:val="0"/>
        <w:autoSpaceDN w:val="0"/>
        <w:adjustRightInd w:val="0"/>
        <w:jc w:val="center"/>
        <w:rPr>
          <w:b/>
        </w:rPr>
      </w:pPr>
    </w:p>
    <w:p w14:paraId="570B1128" w14:textId="77777777" w:rsidR="00F418A5" w:rsidRDefault="00F418A5" w:rsidP="006D59C6">
      <w:pPr>
        <w:autoSpaceDE w:val="0"/>
        <w:autoSpaceDN w:val="0"/>
        <w:adjustRightInd w:val="0"/>
        <w:jc w:val="center"/>
        <w:rPr>
          <w:b/>
        </w:rPr>
      </w:pPr>
    </w:p>
    <w:p w14:paraId="4FE679F2" w14:textId="54AB9F4C" w:rsidR="006D59C6" w:rsidRPr="00A4737A" w:rsidRDefault="006D59C6" w:rsidP="006D59C6">
      <w:pPr>
        <w:autoSpaceDE w:val="0"/>
        <w:autoSpaceDN w:val="0"/>
        <w:adjustRightInd w:val="0"/>
        <w:jc w:val="center"/>
        <w:rPr>
          <w:b/>
        </w:rPr>
      </w:pPr>
      <w:r w:rsidRPr="00A4737A">
        <w:rPr>
          <w:b/>
        </w:rPr>
        <w:lastRenderedPageBreak/>
        <w:t>4. О</w:t>
      </w:r>
      <w:r>
        <w:rPr>
          <w:b/>
        </w:rPr>
        <w:t>ЧІКУВАНІ РЕЗУЛЬТАТИ НАВЧАННЯ</w:t>
      </w:r>
    </w:p>
    <w:p w14:paraId="5D5A3249" w14:textId="68480238" w:rsidR="00196C99" w:rsidRDefault="00196C99" w:rsidP="00F30A0C"/>
    <w:p w14:paraId="4B1A8C7B" w14:textId="77777777" w:rsidR="00F418A5" w:rsidRPr="007813BD" w:rsidRDefault="00F418A5" w:rsidP="00F418A5">
      <w:pPr>
        <w:pStyle w:val="Default"/>
        <w:ind w:firstLine="709"/>
        <w:jc w:val="both"/>
        <w:rPr>
          <w:b/>
          <w:lang w:val="uk-UA"/>
        </w:rPr>
      </w:pPr>
      <w:r w:rsidRPr="007813BD">
        <w:rPr>
          <w:lang w:val="uk-UA"/>
        </w:rPr>
        <w:t xml:space="preserve">Відповідно до освітньої програми </w:t>
      </w:r>
      <w:r w:rsidRPr="007813BD">
        <w:rPr>
          <w:b/>
          <w:lang w:val="uk-UA"/>
        </w:rPr>
        <w:t>«М</w:t>
      </w:r>
      <w:r>
        <w:rPr>
          <w:b/>
          <w:lang w:val="uk-UA"/>
        </w:rPr>
        <w:t>енеджмент</w:t>
      </w:r>
      <w:r w:rsidRPr="007813BD">
        <w:rPr>
          <w:b/>
          <w:lang w:val="uk-UA"/>
        </w:rPr>
        <w:t xml:space="preserve">», </w:t>
      </w:r>
      <w:r w:rsidRPr="007813BD">
        <w:rPr>
          <w:b/>
          <w:color w:val="auto"/>
          <w:lang w:val="uk-UA" w:eastAsia="en-US"/>
        </w:rPr>
        <w:t>«Управління та адміністрування»</w:t>
      </w:r>
      <w:r w:rsidRPr="007813BD">
        <w:rPr>
          <w:color w:val="auto"/>
          <w:lang w:val="uk-UA" w:eastAsia="en-US"/>
        </w:rPr>
        <w:t xml:space="preserve"> </w:t>
      </w:r>
      <w:r w:rsidRPr="007813BD">
        <w:rPr>
          <w:lang w:val="uk-UA"/>
        </w:rPr>
        <w:t>вивчення навчальної дисципліни повинно забезпечити досягнення здобувачами</w:t>
      </w:r>
      <w:r>
        <w:rPr>
          <w:lang w:val="uk-UA"/>
        </w:rPr>
        <w:t xml:space="preserve"> </w:t>
      </w:r>
      <w:r w:rsidRPr="007813BD">
        <w:rPr>
          <w:lang w:val="uk-UA"/>
        </w:rPr>
        <w:t xml:space="preserve"> вищої </w:t>
      </w:r>
      <w:r>
        <w:rPr>
          <w:lang w:val="uk-UA"/>
        </w:rPr>
        <w:t xml:space="preserve"> </w:t>
      </w:r>
      <w:r w:rsidRPr="007813BD">
        <w:rPr>
          <w:lang w:val="uk-UA"/>
        </w:rPr>
        <w:t xml:space="preserve">освіти </w:t>
      </w:r>
      <w:r>
        <w:rPr>
          <w:lang w:val="uk-UA"/>
        </w:rPr>
        <w:t xml:space="preserve"> </w:t>
      </w:r>
      <w:r w:rsidRPr="007813BD">
        <w:rPr>
          <w:lang w:val="uk-UA"/>
        </w:rPr>
        <w:t xml:space="preserve">таких </w:t>
      </w:r>
      <w:r>
        <w:rPr>
          <w:lang w:val="uk-UA"/>
        </w:rPr>
        <w:t xml:space="preserve"> </w:t>
      </w:r>
      <w:r w:rsidRPr="007813BD">
        <w:rPr>
          <w:lang w:val="uk-UA"/>
        </w:rPr>
        <w:t>програмних</w:t>
      </w:r>
      <w:r>
        <w:rPr>
          <w:lang w:val="uk-UA"/>
        </w:rPr>
        <w:t xml:space="preserve"> </w:t>
      </w:r>
      <w:r w:rsidRPr="007813BD">
        <w:rPr>
          <w:lang w:val="uk-UA"/>
        </w:rPr>
        <w:t xml:space="preserve"> результатів </w:t>
      </w:r>
      <w:r>
        <w:rPr>
          <w:lang w:val="uk-UA"/>
        </w:rPr>
        <w:t xml:space="preserve"> </w:t>
      </w:r>
      <w:r w:rsidRPr="007813BD">
        <w:rPr>
          <w:lang w:val="uk-UA"/>
        </w:rPr>
        <w:t>навчання (ПРН)</w:t>
      </w:r>
      <w:r w:rsidRPr="007813BD">
        <w:rPr>
          <w:b/>
          <w:lang w:val="uk-UA"/>
        </w:rPr>
        <w:t>:</w:t>
      </w:r>
    </w:p>
    <w:p w14:paraId="548C16CF" w14:textId="77777777" w:rsidR="00F418A5" w:rsidRPr="001A4844" w:rsidRDefault="00F418A5" w:rsidP="00F418A5">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7"/>
        <w:gridCol w:w="1532"/>
      </w:tblGrid>
      <w:tr w:rsidR="00F418A5" w:rsidRPr="00F16164" w14:paraId="30361592" w14:textId="77777777" w:rsidTr="006E4E76">
        <w:tc>
          <w:tcPr>
            <w:tcW w:w="8364" w:type="dxa"/>
            <w:tcBorders>
              <w:top w:val="single" w:sz="4" w:space="0" w:color="auto"/>
              <w:left w:val="single" w:sz="4" w:space="0" w:color="auto"/>
              <w:bottom w:val="single" w:sz="4" w:space="0" w:color="auto"/>
              <w:right w:val="single" w:sz="4" w:space="0" w:color="auto"/>
            </w:tcBorders>
            <w:vAlign w:val="center"/>
          </w:tcPr>
          <w:p w14:paraId="1D53F205" w14:textId="77777777" w:rsidR="00F418A5" w:rsidRDefault="00F418A5" w:rsidP="006E4E76">
            <w:pPr>
              <w:jc w:val="center"/>
              <w:rPr>
                <w:b/>
              </w:rPr>
            </w:pPr>
            <w:r w:rsidRPr="00565BB5">
              <w:rPr>
                <w:b/>
              </w:rPr>
              <w:t>Програмні результати навчання</w:t>
            </w:r>
          </w:p>
          <w:p w14:paraId="38787618" w14:textId="77777777" w:rsidR="00F418A5" w:rsidRPr="00565BB5" w:rsidRDefault="00F418A5" w:rsidP="006E4E76">
            <w:pPr>
              <w:jc w:val="center"/>
              <w:rPr>
                <w:b/>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00574D1E" w14:textId="77777777" w:rsidR="00F418A5" w:rsidRPr="00565BB5" w:rsidRDefault="00F418A5" w:rsidP="006E4E76">
            <w:pPr>
              <w:jc w:val="center"/>
              <w:rPr>
                <w:b/>
              </w:rPr>
            </w:pPr>
            <w:r w:rsidRPr="00565BB5">
              <w:rPr>
                <w:b/>
              </w:rPr>
              <w:t>Шифр ПРН</w:t>
            </w:r>
          </w:p>
        </w:tc>
      </w:tr>
      <w:tr w:rsidR="00F418A5" w:rsidRPr="00F16164" w14:paraId="1BA7D0A4" w14:textId="77777777" w:rsidTr="006E4E76">
        <w:tc>
          <w:tcPr>
            <w:tcW w:w="8364" w:type="dxa"/>
            <w:tcBorders>
              <w:top w:val="single" w:sz="4" w:space="0" w:color="auto"/>
              <w:left w:val="single" w:sz="4" w:space="0" w:color="auto"/>
              <w:bottom w:val="single" w:sz="4" w:space="0" w:color="auto"/>
              <w:right w:val="single" w:sz="4" w:space="0" w:color="auto"/>
            </w:tcBorders>
            <w:vAlign w:val="center"/>
          </w:tcPr>
          <w:p w14:paraId="25E6592F" w14:textId="77777777" w:rsidR="00F418A5" w:rsidRPr="00565BB5" w:rsidRDefault="00F418A5" w:rsidP="006E4E76">
            <w:pPr>
              <w:pStyle w:val="Default"/>
              <w:jc w:val="both"/>
              <w:rPr>
                <w:b/>
                <w:lang w:val="uk-UA"/>
              </w:rPr>
            </w:pPr>
            <w:r w:rsidRPr="008278D3">
              <w:rPr>
                <w:color w:val="auto"/>
                <w:lang w:val="uk-UA" w:eastAsia="en-US"/>
              </w:rPr>
              <w:t xml:space="preserve">1. Знати свої права і обов’язки як члена суспільства, усвідомлювати цінності громадянського суспільства, верховенства права, прав і свобод людини і громадянина в Україні. (Р1) </w:t>
            </w:r>
          </w:p>
        </w:tc>
        <w:tc>
          <w:tcPr>
            <w:tcW w:w="1559" w:type="dxa"/>
            <w:tcBorders>
              <w:top w:val="single" w:sz="4" w:space="0" w:color="auto"/>
              <w:left w:val="single" w:sz="4" w:space="0" w:color="auto"/>
              <w:bottom w:val="single" w:sz="4" w:space="0" w:color="auto"/>
              <w:right w:val="single" w:sz="4" w:space="0" w:color="auto"/>
            </w:tcBorders>
            <w:vAlign w:val="center"/>
          </w:tcPr>
          <w:p w14:paraId="10F82B75" w14:textId="77777777" w:rsidR="00F418A5" w:rsidRPr="00565BB5" w:rsidRDefault="00F418A5" w:rsidP="006E4E76">
            <w:pPr>
              <w:jc w:val="center"/>
              <w:rPr>
                <w:b/>
              </w:rPr>
            </w:pPr>
            <w:r>
              <w:t xml:space="preserve">      П</w:t>
            </w:r>
            <w:r w:rsidRPr="001C6ABC">
              <w:t>Р</w:t>
            </w:r>
            <w:r>
              <w:t>Н 1</w:t>
            </w:r>
            <w:r w:rsidRPr="001C6ABC">
              <w:t>.</w:t>
            </w:r>
          </w:p>
        </w:tc>
      </w:tr>
      <w:tr w:rsidR="00F418A5" w14:paraId="7D465E84" w14:textId="77777777" w:rsidTr="006E4E76">
        <w:tc>
          <w:tcPr>
            <w:tcW w:w="8364" w:type="dxa"/>
            <w:tcBorders>
              <w:top w:val="single" w:sz="4" w:space="0" w:color="auto"/>
              <w:left w:val="single" w:sz="4" w:space="0" w:color="auto"/>
              <w:bottom w:val="single" w:sz="4" w:space="0" w:color="auto"/>
              <w:right w:val="single" w:sz="4" w:space="0" w:color="auto"/>
            </w:tcBorders>
          </w:tcPr>
          <w:p w14:paraId="0FFBF2B5" w14:textId="77777777" w:rsidR="00F418A5" w:rsidRPr="00F121D9" w:rsidRDefault="00F418A5" w:rsidP="006E4E76">
            <w:pPr>
              <w:pStyle w:val="Default"/>
              <w:jc w:val="both"/>
              <w:rPr>
                <w:color w:val="auto"/>
                <w:lang w:val="uk-UA" w:eastAsia="en-US"/>
              </w:rPr>
            </w:pPr>
            <w:r w:rsidRPr="008278D3">
              <w:rPr>
                <w:color w:val="auto"/>
                <w:lang w:val="uk-UA" w:eastAsia="en-US"/>
              </w:rPr>
              <w:t xml:space="preserve">3. Демонструвати знання теорій, методів і функцій менеджменту, сучасних концепцій лідерства. (Р3) </w:t>
            </w:r>
          </w:p>
        </w:tc>
        <w:tc>
          <w:tcPr>
            <w:tcW w:w="1559" w:type="dxa"/>
            <w:tcBorders>
              <w:top w:val="single" w:sz="4" w:space="0" w:color="auto"/>
              <w:left w:val="single" w:sz="4" w:space="0" w:color="auto"/>
              <w:bottom w:val="single" w:sz="4" w:space="0" w:color="auto"/>
              <w:right w:val="single" w:sz="4" w:space="0" w:color="auto"/>
            </w:tcBorders>
          </w:tcPr>
          <w:p w14:paraId="4F9AB609" w14:textId="77777777" w:rsidR="00F418A5" w:rsidRPr="00565BB5" w:rsidRDefault="00F418A5" w:rsidP="006E4E76">
            <w:pPr>
              <w:jc w:val="both"/>
            </w:pPr>
            <w:r>
              <w:t xml:space="preserve">        П</w:t>
            </w:r>
            <w:r w:rsidRPr="001C6ABC">
              <w:t>Р</w:t>
            </w:r>
            <w:r>
              <w:t>Н</w:t>
            </w:r>
            <w:r w:rsidRPr="001C6ABC">
              <w:t xml:space="preserve"> 3.</w:t>
            </w:r>
          </w:p>
        </w:tc>
      </w:tr>
      <w:tr w:rsidR="00F418A5" w14:paraId="305DA550" w14:textId="77777777" w:rsidTr="006E4E76">
        <w:tc>
          <w:tcPr>
            <w:tcW w:w="8364" w:type="dxa"/>
            <w:tcBorders>
              <w:top w:val="single" w:sz="4" w:space="0" w:color="auto"/>
              <w:left w:val="single" w:sz="4" w:space="0" w:color="auto"/>
              <w:bottom w:val="single" w:sz="4" w:space="0" w:color="auto"/>
              <w:right w:val="single" w:sz="4" w:space="0" w:color="auto"/>
            </w:tcBorders>
          </w:tcPr>
          <w:p w14:paraId="0FA4F9B3" w14:textId="77777777" w:rsidR="00F418A5" w:rsidRPr="00565BB5" w:rsidRDefault="00F418A5" w:rsidP="006E4E76">
            <w:pPr>
              <w:pStyle w:val="Default"/>
              <w:jc w:val="both"/>
              <w:rPr>
                <w:highlight w:val="yellow"/>
                <w:lang w:val="uk-UA"/>
              </w:rPr>
            </w:pPr>
            <w:r>
              <w:rPr>
                <w:color w:val="auto"/>
                <w:lang w:val="uk-UA" w:eastAsia="en-US"/>
              </w:rPr>
              <w:t xml:space="preserve">4. </w:t>
            </w:r>
            <w:r w:rsidRPr="008278D3">
              <w:rPr>
                <w:color w:val="auto"/>
                <w:lang w:val="uk-UA" w:eastAsia="en-US"/>
              </w:rPr>
              <w:t xml:space="preserve">Демонструвати навички виявлення проблем та обґрунтування управлінських рішень. (Р4) </w:t>
            </w:r>
          </w:p>
        </w:tc>
        <w:tc>
          <w:tcPr>
            <w:tcW w:w="1559" w:type="dxa"/>
            <w:tcBorders>
              <w:top w:val="single" w:sz="4" w:space="0" w:color="auto"/>
              <w:left w:val="single" w:sz="4" w:space="0" w:color="auto"/>
              <w:bottom w:val="single" w:sz="4" w:space="0" w:color="auto"/>
              <w:right w:val="single" w:sz="4" w:space="0" w:color="auto"/>
            </w:tcBorders>
          </w:tcPr>
          <w:p w14:paraId="470BF25D" w14:textId="77777777" w:rsidR="00F418A5" w:rsidRPr="00565BB5" w:rsidRDefault="00F418A5" w:rsidP="006E4E76">
            <w:pPr>
              <w:jc w:val="both"/>
            </w:pPr>
            <w:r>
              <w:t xml:space="preserve">        ПРН 4.</w:t>
            </w:r>
          </w:p>
        </w:tc>
      </w:tr>
      <w:tr w:rsidR="00F418A5" w14:paraId="1346E700" w14:textId="77777777" w:rsidTr="006E4E76">
        <w:tc>
          <w:tcPr>
            <w:tcW w:w="8364" w:type="dxa"/>
            <w:tcBorders>
              <w:top w:val="single" w:sz="4" w:space="0" w:color="auto"/>
              <w:left w:val="single" w:sz="4" w:space="0" w:color="auto"/>
              <w:bottom w:val="single" w:sz="4" w:space="0" w:color="auto"/>
              <w:right w:val="single" w:sz="4" w:space="0" w:color="auto"/>
            </w:tcBorders>
          </w:tcPr>
          <w:p w14:paraId="139BCB80" w14:textId="77777777" w:rsidR="00F418A5" w:rsidRPr="002004E4" w:rsidRDefault="00F418A5" w:rsidP="006E4E76">
            <w:pPr>
              <w:jc w:val="both"/>
            </w:pPr>
            <w:r w:rsidRPr="007B0DC3">
              <w:t xml:space="preserve">5. Описувати зміст функціональних сфер діяльності організації. (Р5) </w:t>
            </w:r>
          </w:p>
        </w:tc>
        <w:tc>
          <w:tcPr>
            <w:tcW w:w="1559" w:type="dxa"/>
            <w:tcBorders>
              <w:top w:val="single" w:sz="4" w:space="0" w:color="auto"/>
              <w:left w:val="single" w:sz="4" w:space="0" w:color="auto"/>
              <w:bottom w:val="single" w:sz="4" w:space="0" w:color="auto"/>
              <w:right w:val="single" w:sz="4" w:space="0" w:color="auto"/>
            </w:tcBorders>
          </w:tcPr>
          <w:p w14:paraId="5ADAB461" w14:textId="77777777" w:rsidR="00F418A5" w:rsidRDefault="00F418A5" w:rsidP="006E4E76">
            <w:pPr>
              <w:jc w:val="both"/>
            </w:pPr>
            <w:r>
              <w:t xml:space="preserve">        ПРН 5.</w:t>
            </w:r>
          </w:p>
        </w:tc>
      </w:tr>
      <w:tr w:rsidR="00F418A5" w14:paraId="04903560" w14:textId="77777777" w:rsidTr="006E4E76">
        <w:tc>
          <w:tcPr>
            <w:tcW w:w="8364" w:type="dxa"/>
            <w:tcBorders>
              <w:top w:val="single" w:sz="4" w:space="0" w:color="auto"/>
              <w:left w:val="single" w:sz="4" w:space="0" w:color="auto"/>
              <w:bottom w:val="single" w:sz="4" w:space="0" w:color="auto"/>
              <w:right w:val="single" w:sz="4" w:space="0" w:color="auto"/>
            </w:tcBorders>
          </w:tcPr>
          <w:p w14:paraId="2218A4D9" w14:textId="77777777" w:rsidR="00F418A5" w:rsidRPr="002004E4" w:rsidRDefault="00F418A5" w:rsidP="006E4E76">
            <w:pPr>
              <w:jc w:val="both"/>
            </w:pPr>
            <w:r w:rsidRPr="007B0DC3">
              <w:t xml:space="preserve">8. Застосовувати методи менеджменту для забезпечення ефективності діяльності організації. (Р8) </w:t>
            </w:r>
          </w:p>
        </w:tc>
        <w:tc>
          <w:tcPr>
            <w:tcW w:w="1559" w:type="dxa"/>
            <w:tcBorders>
              <w:top w:val="single" w:sz="4" w:space="0" w:color="auto"/>
              <w:left w:val="single" w:sz="4" w:space="0" w:color="auto"/>
              <w:bottom w:val="single" w:sz="4" w:space="0" w:color="auto"/>
              <w:right w:val="single" w:sz="4" w:space="0" w:color="auto"/>
            </w:tcBorders>
          </w:tcPr>
          <w:p w14:paraId="2678D500" w14:textId="77777777" w:rsidR="00F418A5" w:rsidRPr="00176B92" w:rsidRDefault="00F418A5" w:rsidP="006E4E76">
            <w:pPr>
              <w:jc w:val="both"/>
            </w:pPr>
            <w:r>
              <w:t xml:space="preserve">        ПРН 8.</w:t>
            </w:r>
          </w:p>
        </w:tc>
      </w:tr>
      <w:tr w:rsidR="00F418A5" w14:paraId="3D687AFF" w14:textId="77777777" w:rsidTr="006E4E76">
        <w:tc>
          <w:tcPr>
            <w:tcW w:w="8364" w:type="dxa"/>
            <w:tcBorders>
              <w:top w:val="single" w:sz="4" w:space="0" w:color="auto"/>
              <w:left w:val="single" w:sz="4" w:space="0" w:color="auto"/>
              <w:bottom w:val="single" w:sz="4" w:space="0" w:color="auto"/>
              <w:right w:val="single" w:sz="4" w:space="0" w:color="auto"/>
            </w:tcBorders>
          </w:tcPr>
          <w:p w14:paraId="2B5C4538" w14:textId="77777777" w:rsidR="00F418A5" w:rsidRPr="008278D3" w:rsidRDefault="00F418A5" w:rsidP="006E4E76">
            <w:pPr>
              <w:pStyle w:val="Default"/>
              <w:jc w:val="both"/>
              <w:rPr>
                <w:color w:val="auto"/>
                <w:lang w:val="uk-UA" w:eastAsia="en-US"/>
              </w:rPr>
            </w:pPr>
            <w:r w:rsidRPr="008278D3">
              <w:rPr>
                <w:color w:val="auto"/>
                <w:lang w:val="uk-UA" w:eastAsia="en-US"/>
              </w:rPr>
              <w:t xml:space="preserve">9. Демонструвати навички взаємодії, лідерства, командної роботи. (Р9) </w:t>
            </w:r>
          </w:p>
        </w:tc>
        <w:tc>
          <w:tcPr>
            <w:tcW w:w="1559" w:type="dxa"/>
            <w:tcBorders>
              <w:top w:val="single" w:sz="4" w:space="0" w:color="auto"/>
              <w:left w:val="single" w:sz="4" w:space="0" w:color="auto"/>
              <w:bottom w:val="single" w:sz="4" w:space="0" w:color="auto"/>
              <w:right w:val="single" w:sz="4" w:space="0" w:color="auto"/>
            </w:tcBorders>
          </w:tcPr>
          <w:p w14:paraId="0DD848AB" w14:textId="77777777" w:rsidR="00F418A5" w:rsidRDefault="00F418A5" w:rsidP="006E4E76">
            <w:pPr>
              <w:jc w:val="both"/>
            </w:pPr>
            <w:r>
              <w:t xml:space="preserve">        ПРН 9.</w:t>
            </w:r>
          </w:p>
        </w:tc>
      </w:tr>
      <w:tr w:rsidR="00F418A5" w14:paraId="1A7FAC0B" w14:textId="77777777" w:rsidTr="006E4E76">
        <w:tc>
          <w:tcPr>
            <w:tcW w:w="8364" w:type="dxa"/>
            <w:tcBorders>
              <w:top w:val="single" w:sz="4" w:space="0" w:color="auto"/>
              <w:left w:val="single" w:sz="4" w:space="0" w:color="auto"/>
              <w:bottom w:val="single" w:sz="4" w:space="0" w:color="auto"/>
              <w:right w:val="single" w:sz="4" w:space="0" w:color="auto"/>
            </w:tcBorders>
          </w:tcPr>
          <w:p w14:paraId="6C436F49" w14:textId="77777777" w:rsidR="00F418A5" w:rsidRPr="008278D3" w:rsidRDefault="00F418A5" w:rsidP="006E4E76">
            <w:pPr>
              <w:pStyle w:val="Default"/>
              <w:jc w:val="both"/>
              <w:rPr>
                <w:color w:val="auto"/>
                <w:lang w:val="uk-UA" w:eastAsia="en-US"/>
              </w:rPr>
            </w:pPr>
            <w:r w:rsidRPr="008278D3">
              <w:rPr>
                <w:color w:val="auto"/>
                <w:lang w:val="uk-UA" w:eastAsia="en-US"/>
              </w:rPr>
              <w:t xml:space="preserve">11. Демонструвати навички аналізу ситуації та здійснення комунікації у різних сферах діяльності організації. (Р11) </w:t>
            </w:r>
          </w:p>
        </w:tc>
        <w:tc>
          <w:tcPr>
            <w:tcW w:w="1559" w:type="dxa"/>
            <w:tcBorders>
              <w:top w:val="single" w:sz="4" w:space="0" w:color="auto"/>
              <w:left w:val="single" w:sz="4" w:space="0" w:color="auto"/>
              <w:bottom w:val="single" w:sz="4" w:space="0" w:color="auto"/>
              <w:right w:val="single" w:sz="4" w:space="0" w:color="auto"/>
            </w:tcBorders>
          </w:tcPr>
          <w:p w14:paraId="72113DE0" w14:textId="77777777" w:rsidR="00F418A5" w:rsidRDefault="00F418A5" w:rsidP="006E4E76">
            <w:pPr>
              <w:jc w:val="both"/>
            </w:pPr>
            <w:r>
              <w:t xml:space="preserve">        ПРН 11.</w:t>
            </w:r>
          </w:p>
        </w:tc>
      </w:tr>
      <w:tr w:rsidR="00F418A5" w14:paraId="4ADD230B" w14:textId="77777777" w:rsidTr="006E4E76">
        <w:tc>
          <w:tcPr>
            <w:tcW w:w="8364" w:type="dxa"/>
            <w:tcBorders>
              <w:top w:val="single" w:sz="4" w:space="0" w:color="auto"/>
              <w:left w:val="single" w:sz="4" w:space="0" w:color="auto"/>
              <w:bottom w:val="single" w:sz="4" w:space="0" w:color="auto"/>
              <w:right w:val="single" w:sz="4" w:space="0" w:color="auto"/>
            </w:tcBorders>
          </w:tcPr>
          <w:p w14:paraId="2EF7EA9A" w14:textId="77777777" w:rsidR="00F418A5" w:rsidRPr="008278D3" w:rsidRDefault="00F418A5" w:rsidP="006E4E76">
            <w:pPr>
              <w:pStyle w:val="Default"/>
              <w:jc w:val="both"/>
              <w:rPr>
                <w:color w:val="auto"/>
                <w:lang w:val="uk-UA" w:eastAsia="en-US"/>
              </w:rPr>
            </w:pPr>
            <w:r w:rsidRPr="008278D3">
              <w:rPr>
                <w:color w:val="auto"/>
                <w:lang w:val="uk-UA" w:eastAsia="en-US"/>
              </w:rPr>
              <w:t xml:space="preserve">13. Спілкуватись в усній та письмовій формі державною та іноземною мовами. (Р13) </w:t>
            </w:r>
            <w:r w:rsidRPr="008278D3">
              <w:rPr>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14:paraId="77EFF028" w14:textId="77777777" w:rsidR="00F418A5" w:rsidRDefault="00F418A5" w:rsidP="006E4E76">
            <w:pPr>
              <w:jc w:val="both"/>
            </w:pPr>
            <w:r>
              <w:t xml:space="preserve">        ПРН 13.</w:t>
            </w:r>
          </w:p>
        </w:tc>
      </w:tr>
      <w:tr w:rsidR="00F418A5" w14:paraId="59BB8F88" w14:textId="77777777" w:rsidTr="006E4E76">
        <w:tc>
          <w:tcPr>
            <w:tcW w:w="8364" w:type="dxa"/>
            <w:tcBorders>
              <w:top w:val="single" w:sz="4" w:space="0" w:color="auto"/>
              <w:left w:val="single" w:sz="4" w:space="0" w:color="auto"/>
              <w:bottom w:val="single" w:sz="4" w:space="0" w:color="auto"/>
              <w:right w:val="single" w:sz="4" w:space="0" w:color="auto"/>
            </w:tcBorders>
          </w:tcPr>
          <w:p w14:paraId="20964839" w14:textId="77777777" w:rsidR="00F418A5" w:rsidRPr="008278D3" w:rsidRDefault="00F418A5" w:rsidP="006E4E76">
            <w:pPr>
              <w:pStyle w:val="Default"/>
              <w:jc w:val="both"/>
              <w:rPr>
                <w:color w:val="auto"/>
                <w:lang w:val="uk-UA" w:eastAsia="en-US"/>
              </w:rPr>
            </w:pPr>
            <w:r w:rsidRPr="008278D3">
              <w:rPr>
                <w:color w:val="auto"/>
                <w:lang w:val="uk-UA" w:eastAsia="en-US"/>
              </w:rPr>
              <w:t xml:space="preserve">14. Ідентифікувати причини стресу, адаптувати себе та членів команди до стресової ситуації, знаходити засоби до її нейтралізації. (Р14) </w:t>
            </w:r>
          </w:p>
        </w:tc>
        <w:tc>
          <w:tcPr>
            <w:tcW w:w="1559" w:type="dxa"/>
            <w:tcBorders>
              <w:top w:val="single" w:sz="4" w:space="0" w:color="auto"/>
              <w:left w:val="single" w:sz="4" w:space="0" w:color="auto"/>
              <w:bottom w:val="single" w:sz="4" w:space="0" w:color="auto"/>
              <w:right w:val="single" w:sz="4" w:space="0" w:color="auto"/>
            </w:tcBorders>
          </w:tcPr>
          <w:p w14:paraId="405D6369" w14:textId="77777777" w:rsidR="00F418A5" w:rsidRDefault="00F418A5" w:rsidP="006E4E76">
            <w:pPr>
              <w:jc w:val="both"/>
            </w:pPr>
            <w:r>
              <w:t xml:space="preserve">        ПРН 14.</w:t>
            </w:r>
          </w:p>
        </w:tc>
      </w:tr>
      <w:tr w:rsidR="00F418A5" w14:paraId="10D2836B" w14:textId="77777777" w:rsidTr="006E4E76">
        <w:tc>
          <w:tcPr>
            <w:tcW w:w="8364" w:type="dxa"/>
            <w:tcBorders>
              <w:top w:val="single" w:sz="4" w:space="0" w:color="auto"/>
              <w:left w:val="single" w:sz="4" w:space="0" w:color="auto"/>
              <w:bottom w:val="single" w:sz="4" w:space="0" w:color="auto"/>
              <w:right w:val="single" w:sz="4" w:space="0" w:color="auto"/>
            </w:tcBorders>
          </w:tcPr>
          <w:p w14:paraId="0B7E2CD3" w14:textId="77777777" w:rsidR="00F418A5" w:rsidRPr="008278D3" w:rsidRDefault="00F418A5" w:rsidP="006E4E76">
            <w:pPr>
              <w:pStyle w:val="Default"/>
              <w:jc w:val="both"/>
              <w:rPr>
                <w:color w:val="auto"/>
                <w:lang w:val="uk-UA" w:eastAsia="en-US"/>
              </w:rPr>
            </w:pPr>
            <w:r w:rsidRPr="008278D3">
              <w:rPr>
                <w:color w:val="auto"/>
                <w:lang w:val="uk-UA" w:eastAsia="en-US"/>
              </w:rPr>
              <w:t xml:space="preserve">15. Демонструвати здатність діяти соціально </w:t>
            </w:r>
            <w:proofErr w:type="spellStart"/>
            <w:r w:rsidRPr="008278D3">
              <w:rPr>
                <w:color w:val="auto"/>
                <w:lang w:val="uk-UA" w:eastAsia="en-US"/>
              </w:rPr>
              <w:t>відповідально</w:t>
            </w:r>
            <w:proofErr w:type="spellEnd"/>
            <w:r w:rsidRPr="008278D3">
              <w:rPr>
                <w:color w:val="auto"/>
                <w:lang w:val="uk-UA" w:eastAsia="en-US"/>
              </w:rPr>
              <w:t xml:space="preserve"> та громадсько свідомо на основі етичних міркувань (мотивів), повагу до різноманітності та </w:t>
            </w:r>
            <w:proofErr w:type="spellStart"/>
            <w:r w:rsidRPr="008278D3">
              <w:rPr>
                <w:color w:val="auto"/>
                <w:lang w:val="uk-UA" w:eastAsia="en-US"/>
              </w:rPr>
              <w:t>міжкультурності</w:t>
            </w:r>
            <w:proofErr w:type="spellEnd"/>
            <w:r w:rsidRPr="008278D3">
              <w:rPr>
                <w:color w:val="auto"/>
                <w:lang w:val="uk-UA" w:eastAsia="en-US"/>
              </w:rPr>
              <w:t xml:space="preserve">. (Р15) </w:t>
            </w:r>
          </w:p>
        </w:tc>
        <w:tc>
          <w:tcPr>
            <w:tcW w:w="1559" w:type="dxa"/>
            <w:tcBorders>
              <w:top w:val="single" w:sz="4" w:space="0" w:color="auto"/>
              <w:left w:val="single" w:sz="4" w:space="0" w:color="auto"/>
              <w:bottom w:val="single" w:sz="4" w:space="0" w:color="auto"/>
              <w:right w:val="single" w:sz="4" w:space="0" w:color="auto"/>
            </w:tcBorders>
          </w:tcPr>
          <w:p w14:paraId="028A5B05" w14:textId="77777777" w:rsidR="00F418A5" w:rsidRDefault="00F418A5" w:rsidP="006E4E76">
            <w:pPr>
              <w:jc w:val="both"/>
            </w:pPr>
            <w:r>
              <w:t xml:space="preserve">        ПРН 15.</w:t>
            </w:r>
          </w:p>
        </w:tc>
      </w:tr>
      <w:tr w:rsidR="00F418A5" w14:paraId="3CD08A7B" w14:textId="77777777" w:rsidTr="006E4E76">
        <w:tc>
          <w:tcPr>
            <w:tcW w:w="8364" w:type="dxa"/>
            <w:tcBorders>
              <w:top w:val="single" w:sz="4" w:space="0" w:color="auto"/>
              <w:left w:val="single" w:sz="4" w:space="0" w:color="auto"/>
              <w:bottom w:val="single" w:sz="4" w:space="0" w:color="auto"/>
              <w:right w:val="single" w:sz="4" w:space="0" w:color="auto"/>
            </w:tcBorders>
          </w:tcPr>
          <w:p w14:paraId="770866FA" w14:textId="77777777" w:rsidR="00F418A5" w:rsidRPr="008278D3" w:rsidRDefault="00F418A5" w:rsidP="006E4E76">
            <w:pPr>
              <w:pStyle w:val="Default"/>
              <w:jc w:val="both"/>
              <w:rPr>
                <w:color w:val="auto"/>
                <w:lang w:val="uk-UA" w:eastAsia="en-US"/>
              </w:rPr>
            </w:pPr>
            <w:r w:rsidRPr="008278D3">
              <w:rPr>
                <w:color w:val="auto"/>
                <w:lang w:val="uk-UA" w:eastAsia="en-US"/>
              </w:rPr>
              <w:t xml:space="preserve">16. Демонструвати навички самостійної роботи, гнучкого мислення, відкритості до нових знань, бути критичним і самокритичним. (Р16) </w:t>
            </w:r>
          </w:p>
        </w:tc>
        <w:tc>
          <w:tcPr>
            <w:tcW w:w="1559" w:type="dxa"/>
            <w:tcBorders>
              <w:top w:val="single" w:sz="4" w:space="0" w:color="auto"/>
              <w:left w:val="single" w:sz="4" w:space="0" w:color="auto"/>
              <w:bottom w:val="single" w:sz="4" w:space="0" w:color="auto"/>
              <w:right w:val="single" w:sz="4" w:space="0" w:color="auto"/>
            </w:tcBorders>
          </w:tcPr>
          <w:p w14:paraId="18638420" w14:textId="77777777" w:rsidR="00F418A5" w:rsidRDefault="00F418A5" w:rsidP="006E4E76">
            <w:pPr>
              <w:jc w:val="both"/>
            </w:pPr>
            <w:r>
              <w:t xml:space="preserve">        ПРН 16.</w:t>
            </w:r>
          </w:p>
        </w:tc>
      </w:tr>
      <w:tr w:rsidR="00F418A5" w14:paraId="7B9B8A5E" w14:textId="77777777" w:rsidTr="006E4E76">
        <w:tc>
          <w:tcPr>
            <w:tcW w:w="8364" w:type="dxa"/>
            <w:tcBorders>
              <w:top w:val="single" w:sz="4" w:space="0" w:color="auto"/>
              <w:left w:val="single" w:sz="4" w:space="0" w:color="auto"/>
              <w:bottom w:val="single" w:sz="4" w:space="0" w:color="auto"/>
              <w:right w:val="single" w:sz="4" w:space="0" w:color="auto"/>
            </w:tcBorders>
          </w:tcPr>
          <w:p w14:paraId="275D55C5" w14:textId="77777777" w:rsidR="00F418A5" w:rsidRPr="008278D3" w:rsidRDefault="00F418A5" w:rsidP="006E4E76">
            <w:pPr>
              <w:pStyle w:val="Default"/>
              <w:jc w:val="both"/>
              <w:rPr>
                <w:color w:val="auto"/>
                <w:lang w:val="uk-UA" w:eastAsia="en-US"/>
              </w:rPr>
            </w:pPr>
            <w:r w:rsidRPr="008278D3">
              <w:rPr>
                <w:lang w:val="uk-UA"/>
              </w:rPr>
              <w:t>17. Виконувати дослідження індивідуально та/або в групі під керівництвом лідера. (Р17)</w:t>
            </w:r>
          </w:p>
        </w:tc>
        <w:tc>
          <w:tcPr>
            <w:tcW w:w="1559" w:type="dxa"/>
            <w:tcBorders>
              <w:top w:val="single" w:sz="4" w:space="0" w:color="auto"/>
              <w:left w:val="single" w:sz="4" w:space="0" w:color="auto"/>
              <w:bottom w:val="single" w:sz="4" w:space="0" w:color="auto"/>
              <w:right w:val="single" w:sz="4" w:space="0" w:color="auto"/>
            </w:tcBorders>
          </w:tcPr>
          <w:p w14:paraId="42B02C2D" w14:textId="77777777" w:rsidR="00F418A5" w:rsidRDefault="00F418A5" w:rsidP="006E4E76">
            <w:pPr>
              <w:jc w:val="both"/>
            </w:pPr>
            <w:r>
              <w:t xml:space="preserve">        ПРН 17.</w:t>
            </w:r>
          </w:p>
        </w:tc>
      </w:tr>
    </w:tbl>
    <w:p w14:paraId="1918380E" w14:textId="77777777" w:rsidR="00F418A5" w:rsidRDefault="00F418A5" w:rsidP="00F418A5">
      <w:pPr>
        <w:ind w:firstLine="567"/>
        <w:jc w:val="both"/>
      </w:pPr>
    </w:p>
    <w:p w14:paraId="512B26F5" w14:textId="77777777" w:rsidR="00F418A5" w:rsidRPr="00F10223" w:rsidRDefault="00F418A5" w:rsidP="00F418A5">
      <w:pPr>
        <w:ind w:firstLine="567"/>
        <w:jc w:val="both"/>
        <w:rPr>
          <w:b/>
        </w:rPr>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sidRPr="00F10223">
        <w:rPr>
          <w:b/>
        </w:rPr>
        <w:t>Менеджмент зовнішньоекономічної діяльності підприємств»:</w:t>
      </w:r>
    </w:p>
    <w:p w14:paraId="7F8275D8" w14:textId="77777777" w:rsidR="00F418A5" w:rsidRDefault="00F418A5" w:rsidP="00F418A5">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0"/>
        <w:gridCol w:w="1529"/>
      </w:tblGrid>
      <w:tr w:rsidR="00EB04C7" w:rsidRPr="00CB2855" w14:paraId="0421D473" w14:textId="77777777" w:rsidTr="00A4098F">
        <w:tc>
          <w:tcPr>
            <w:tcW w:w="8100" w:type="dxa"/>
            <w:tcBorders>
              <w:top w:val="single" w:sz="4" w:space="0" w:color="auto"/>
              <w:left w:val="single" w:sz="4" w:space="0" w:color="auto"/>
              <w:bottom w:val="single" w:sz="4" w:space="0" w:color="auto"/>
              <w:right w:val="single" w:sz="4" w:space="0" w:color="auto"/>
            </w:tcBorders>
            <w:vAlign w:val="center"/>
          </w:tcPr>
          <w:p w14:paraId="149C5708" w14:textId="77777777" w:rsidR="00EB04C7" w:rsidRPr="00CB2855" w:rsidRDefault="00EB04C7" w:rsidP="00A4098F">
            <w:pPr>
              <w:jc w:val="center"/>
              <w:rPr>
                <w:b/>
                <w:bCs/>
              </w:rPr>
            </w:pPr>
            <w:r w:rsidRPr="00CB2855">
              <w:rPr>
                <w:b/>
                <w:bCs/>
              </w:rPr>
              <w:t>Очікувані результати навчання з дисципліни</w:t>
            </w:r>
          </w:p>
        </w:tc>
        <w:tc>
          <w:tcPr>
            <w:tcW w:w="1529" w:type="dxa"/>
            <w:tcBorders>
              <w:top w:val="single" w:sz="4" w:space="0" w:color="auto"/>
              <w:left w:val="single" w:sz="4" w:space="0" w:color="auto"/>
              <w:bottom w:val="single" w:sz="4" w:space="0" w:color="auto"/>
              <w:right w:val="single" w:sz="4" w:space="0" w:color="auto"/>
            </w:tcBorders>
            <w:vAlign w:val="center"/>
          </w:tcPr>
          <w:p w14:paraId="4CC38713" w14:textId="77777777" w:rsidR="00EB04C7" w:rsidRPr="00CB2855" w:rsidRDefault="00EB04C7" w:rsidP="00A4098F">
            <w:pPr>
              <w:jc w:val="both"/>
              <w:rPr>
                <w:b/>
                <w:bCs/>
              </w:rPr>
            </w:pPr>
            <w:r w:rsidRPr="00CB2855">
              <w:rPr>
                <w:b/>
                <w:bCs/>
              </w:rPr>
              <w:t>Шифр ПРН</w:t>
            </w:r>
          </w:p>
        </w:tc>
      </w:tr>
      <w:tr w:rsidR="00EB04C7" w:rsidRPr="00EB17EF" w14:paraId="79FF4DBF" w14:textId="77777777" w:rsidTr="00A4098F">
        <w:tc>
          <w:tcPr>
            <w:tcW w:w="8100" w:type="dxa"/>
            <w:tcBorders>
              <w:top w:val="single" w:sz="4" w:space="0" w:color="auto"/>
              <w:left w:val="single" w:sz="4" w:space="0" w:color="auto"/>
              <w:bottom w:val="single" w:sz="4" w:space="0" w:color="auto"/>
              <w:right w:val="single" w:sz="4" w:space="0" w:color="auto"/>
            </w:tcBorders>
            <w:vAlign w:val="center"/>
          </w:tcPr>
          <w:p w14:paraId="20DFEC83" w14:textId="77777777" w:rsidR="00EB04C7" w:rsidRPr="00EB17EF" w:rsidRDefault="00EB04C7" w:rsidP="00A4098F">
            <w:pPr>
              <w:jc w:val="both"/>
            </w:pPr>
            <w:r w:rsidRPr="00EB262B">
              <w:t>Знати свої права та обов’язки як члена суспільства, орієнтуватися в основних законах ведення бізнесу</w:t>
            </w:r>
            <w:r>
              <w:t xml:space="preserve">, дотримуватися основ верховенства права та міжнародних стандартів; </w:t>
            </w:r>
            <w:r w:rsidRPr="00EB262B">
              <w:t>освоїти основні принципи, інструменти та механізми ведення господарської зовнішньоекономічної діяльності;</w:t>
            </w:r>
          </w:p>
        </w:tc>
        <w:tc>
          <w:tcPr>
            <w:tcW w:w="1529" w:type="dxa"/>
            <w:tcBorders>
              <w:top w:val="single" w:sz="4" w:space="0" w:color="auto"/>
              <w:left w:val="single" w:sz="4" w:space="0" w:color="auto"/>
              <w:bottom w:val="single" w:sz="4" w:space="0" w:color="auto"/>
              <w:right w:val="single" w:sz="4" w:space="0" w:color="auto"/>
            </w:tcBorders>
            <w:vAlign w:val="center"/>
          </w:tcPr>
          <w:p w14:paraId="498121ED" w14:textId="77777777" w:rsidR="00EB04C7" w:rsidRPr="00EB17EF" w:rsidRDefault="00EB04C7" w:rsidP="00A4098F">
            <w:pPr>
              <w:jc w:val="both"/>
            </w:pPr>
            <w:r w:rsidRPr="00EB17EF">
              <w:t xml:space="preserve">     </w:t>
            </w:r>
            <w:r>
              <w:t xml:space="preserve"> </w:t>
            </w:r>
            <w:r w:rsidRPr="00EB17EF">
              <w:t xml:space="preserve"> </w:t>
            </w:r>
            <w:r>
              <w:t xml:space="preserve"> </w:t>
            </w:r>
            <w:r w:rsidRPr="00EB17EF">
              <w:t>Р</w:t>
            </w:r>
            <w:r>
              <w:t xml:space="preserve"> </w:t>
            </w:r>
            <w:r w:rsidRPr="00EB17EF">
              <w:t>1.</w:t>
            </w:r>
          </w:p>
        </w:tc>
      </w:tr>
      <w:tr w:rsidR="00EB04C7" w:rsidRPr="00EB17EF" w14:paraId="26941E58" w14:textId="77777777" w:rsidTr="00A4098F">
        <w:tc>
          <w:tcPr>
            <w:tcW w:w="8100" w:type="dxa"/>
            <w:tcBorders>
              <w:top w:val="single" w:sz="4" w:space="0" w:color="auto"/>
              <w:left w:val="single" w:sz="4" w:space="0" w:color="auto"/>
              <w:bottom w:val="single" w:sz="4" w:space="0" w:color="auto"/>
              <w:right w:val="single" w:sz="4" w:space="0" w:color="auto"/>
            </w:tcBorders>
          </w:tcPr>
          <w:p w14:paraId="5256919F" w14:textId="77777777" w:rsidR="00EB04C7" w:rsidRPr="00EB17EF" w:rsidRDefault="00EB04C7" w:rsidP="00A4098F">
            <w:pPr>
              <w:jc w:val="both"/>
            </w:pPr>
            <w:r>
              <w:t xml:space="preserve">Орієнтуватися у теорії менеджменту зовнішньоекономічної діяльності, знати функції менеджменту, вміти застосувати механізми впровадження ЗЕД і ЗЕЗ у міжнародному середовищі.  Знати сучасні концепції лідерства. </w:t>
            </w:r>
          </w:p>
        </w:tc>
        <w:tc>
          <w:tcPr>
            <w:tcW w:w="1529" w:type="dxa"/>
            <w:tcBorders>
              <w:top w:val="single" w:sz="4" w:space="0" w:color="auto"/>
              <w:left w:val="single" w:sz="4" w:space="0" w:color="auto"/>
              <w:bottom w:val="single" w:sz="4" w:space="0" w:color="auto"/>
              <w:right w:val="single" w:sz="4" w:space="0" w:color="auto"/>
            </w:tcBorders>
          </w:tcPr>
          <w:p w14:paraId="5E1D56B4" w14:textId="77777777" w:rsidR="00EB04C7" w:rsidRPr="00EB17EF" w:rsidRDefault="00EB04C7" w:rsidP="00A4098F">
            <w:pPr>
              <w:jc w:val="both"/>
            </w:pPr>
            <w:r w:rsidRPr="00EB17EF">
              <w:t xml:space="preserve">        Р 3.</w:t>
            </w:r>
          </w:p>
        </w:tc>
      </w:tr>
      <w:tr w:rsidR="00EB04C7" w:rsidRPr="00EB17EF" w14:paraId="7D537D3C" w14:textId="77777777" w:rsidTr="00A4098F">
        <w:tc>
          <w:tcPr>
            <w:tcW w:w="8100" w:type="dxa"/>
            <w:tcBorders>
              <w:top w:val="single" w:sz="4" w:space="0" w:color="auto"/>
              <w:left w:val="single" w:sz="4" w:space="0" w:color="auto"/>
              <w:bottom w:val="single" w:sz="4" w:space="0" w:color="auto"/>
              <w:right w:val="single" w:sz="4" w:space="0" w:color="auto"/>
            </w:tcBorders>
          </w:tcPr>
          <w:p w14:paraId="1B5CDF7A" w14:textId="77777777" w:rsidR="00EB04C7" w:rsidRPr="00EB17EF" w:rsidRDefault="00EB04C7" w:rsidP="00A4098F">
            <w:pPr>
              <w:jc w:val="both"/>
            </w:pPr>
            <w:r>
              <w:t xml:space="preserve">Вміти самостійно приймати управлінські рішення, та обґрунтовувати їх відповідність та правильність. Вміти виявляти проблеми в управління зовнішньоекономічної діяльності підприємства. </w:t>
            </w:r>
          </w:p>
        </w:tc>
        <w:tc>
          <w:tcPr>
            <w:tcW w:w="1529" w:type="dxa"/>
            <w:tcBorders>
              <w:top w:val="single" w:sz="4" w:space="0" w:color="auto"/>
              <w:left w:val="single" w:sz="4" w:space="0" w:color="auto"/>
              <w:bottom w:val="single" w:sz="4" w:space="0" w:color="auto"/>
              <w:right w:val="single" w:sz="4" w:space="0" w:color="auto"/>
            </w:tcBorders>
          </w:tcPr>
          <w:p w14:paraId="54F60610" w14:textId="77777777" w:rsidR="00EB04C7" w:rsidRPr="00EB17EF" w:rsidRDefault="00EB04C7" w:rsidP="00A4098F">
            <w:pPr>
              <w:jc w:val="both"/>
            </w:pPr>
            <w:r w:rsidRPr="00EB17EF">
              <w:t xml:space="preserve">        Р</w:t>
            </w:r>
            <w:r>
              <w:t xml:space="preserve"> </w:t>
            </w:r>
            <w:r w:rsidRPr="00EB17EF">
              <w:t>4.</w:t>
            </w:r>
          </w:p>
        </w:tc>
      </w:tr>
      <w:tr w:rsidR="00EB04C7" w:rsidRPr="00EB17EF" w14:paraId="5924C1C7" w14:textId="77777777" w:rsidTr="00A4098F">
        <w:tc>
          <w:tcPr>
            <w:tcW w:w="8100" w:type="dxa"/>
            <w:tcBorders>
              <w:top w:val="single" w:sz="4" w:space="0" w:color="auto"/>
              <w:left w:val="single" w:sz="4" w:space="0" w:color="auto"/>
              <w:bottom w:val="single" w:sz="4" w:space="0" w:color="auto"/>
              <w:right w:val="single" w:sz="4" w:space="0" w:color="auto"/>
            </w:tcBorders>
          </w:tcPr>
          <w:p w14:paraId="06F85672" w14:textId="77777777" w:rsidR="00EB04C7" w:rsidRPr="00EB17EF" w:rsidRDefault="00EB04C7" w:rsidP="00A4098F">
            <w:pPr>
              <w:jc w:val="both"/>
            </w:pPr>
            <w:r>
              <w:t>Вміти сформувати основи функціонування різних сфер діяльності господарської діяльності підприємства, особливо міжнародний аспект.</w:t>
            </w:r>
          </w:p>
        </w:tc>
        <w:tc>
          <w:tcPr>
            <w:tcW w:w="1529" w:type="dxa"/>
            <w:tcBorders>
              <w:top w:val="single" w:sz="4" w:space="0" w:color="auto"/>
              <w:left w:val="single" w:sz="4" w:space="0" w:color="auto"/>
              <w:bottom w:val="single" w:sz="4" w:space="0" w:color="auto"/>
              <w:right w:val="single" w:sz="4" w:space="0" w:color="auto"/>
            </w:tcBorders>
          </w:tcPr>
          <w:p w14:paraId="0018F968" w14:textId="77777777" w:rsidR="00EB04C7" w:rsidRPr="00EB17EF" w:rsidRDefault="00EB04C7" w:rsidP="00A4098F">
            <w:pPr>
              <w:jc w:val="both"/>
            </w:pPr>
            <w:r w:rsidRPr="00EB17EF">
              <w:t xml:space="preserve">        Р 5.</w:t>
            </w:r>
          </w:p>
        </w:tc>
      </w:tr>
      <w:tr w:rsidR="00EB04C7" w:rsidRPr="00EB17EF" w14:paraId="4DFC6508" w14:textId="77777777" w:rsidTr="00A4098F">
        <w:tc>
          <w:tcPr>
            <w:tcW w:w="8100" w:type="dxa"/>
            <w:tcBorders>
              <w:top w:val="single" w:sz="4" w:space="0" w:color="auto"/>
              <w:left w:val="single" w:sz="4" w:space="0" w:color="auto"/>
              <w:bottom w:val="single" w:sz="4" w:space="0" w:color="auto"/>
              <w:right w:val="single" w:sz="4" w:space="0" w:color="auto"/>
            </w:tcBorders>
          </w:tcPr>
          <w:p w14:paraId="722AD592" w14:textId="77777777" w:rsidR="00EB04C7" w:rsidRPr="00EB17EF" w:rsidRDefault="00EB04C7" w:rsidP="00A4098F">
            <w:pPr>
              <w:jc w:val="both"/>
            </w:pPr>
            <w:r>
              <w:t>Вміти використовувати інструменти та методи менеджменту зовнішньоекономічної діяльності для забезпечення ефективної діяльності на міжнародних ринках.</w:t>
            </w:r>
          </w:p>
        </w:tc>
        <w:tc>
          <w:tcPr>
            <w:tcW w:w="1529" w:type="dxa"/>
            <w:tcBorders>
              <w:top w:val="single" w:sz="4" w:space="0" w:color="auto"/>
              <w:left w:val="single" w:sz="4" w:space="0" w:color="auto"/>
              <w:bottom w:val="single" w:sz="4" w:space="0" w:color="auto"/>
              <w:right w:val="single" w:sz="4" w:space="0" w:color="auto"/>
            </w:tcBorders>
          </w:tcPr>
          <w:p w14:paraId="70502731" w14:textId="77777777" w:rsidR="00EB04C7" w:rsidRPr="00EB17EF" w:rsidRDefault="00EB04C7" w:rsidP="00A4098F">
            <w:pPr>
              <w:jc w:val="both"/>
            </w:pPr>
            <w:r w:rsidRPr="00EB17EF">
              <w:t xml:space="preserve">        Р 8.</w:t>
            </w:r>
          </w:p>
        </w:tc>
      </w:tr>
      <w:tr w:rsidR="00EB04C7" w:rsidRPr="00EB17EF" w14:paraId="04CC7633" w14:textId="77777777" w:rsidTr="00A4098F">
        <w:tc>
          <w:tcPr>
            <w:tcW w:w="8100" w:type="dxa"/>
            <w:tcBorders>
              <w:top w:val="single" w:sz="4" w:space="0" w:color="auto"/>
              <w:left w:val="single" w:sz="4" w:space="0" w:color="auto"/>
              <w:bottom w:val="single" w:sz="4" w:space="0" w:color="auto"/>
              <w:right w:val="single" w:sz="4" w:space="0" w:color="auto"/>
            </w:tcBorders>
          </w:tcPr>
          <w:p w14:paraId="66BCC2D7" w14:textId="77777777" w:rsidR="00EB04C7" w:rsidRPr="00EB17EF" w:rsidRDefault="00EB04C7" w:rsidP="00A4098F">
            <w:pPr>
              <w:jc w:val="both"/>
            </w:pPr>
            <w:r>
              <w:lastRenderedPageBreak/>
              <w:t xml:space="preserve">Вміти працювати в команді, співпрацювати з іншими для досягнення ефективного результату. Вміти будувати конструктивні взаємодії в колективі. </w:t>
            </w:r>
            <w:r w:rsidRPr="00EB17EF">
              <w:t>Демонструвати навички аналізу ситуації та здійснення комунікації у різних сферах діяльності організації.</w:t>
            </w:r>
          </w:p>
        </w:tc>
        <w:tc>
          <w:tcPr>
            <w:tcW w:w="1529" w:type="dxa"/>
            <w:tcBorders>
              <w:top w:val="single" w:sz="4" w:space="0" w:color="auto"/>
              <w:left w:val="single" w:sz="4" w:space="0" w:color="auto"/>
              <w:bottom w:val="single" w:sz="4" w:space="0" w:color="auto"/>
              <w:right w:val="single" w:sz="4" w:space="0" w:color="auto"/>
            </w:tcBorders>
          </w:tcPr>
          <w:p w14:paraId="728B9143" w14:textId="77777777" w:rsidR="00EB04C7" w:rsidRDefault="00EB04C7" w:rsidP="00A4098F">
            <w:pPr>
              <w:jc w:val="both"/>
            </w:pPr>
            <w:r w:rsidRPr="00EB17EF">
              <w:t xml:space="preserve">       </w:t>
            </w:r>
          </w:p>
          <w:p w14:paraId="6F50AB67" w14:textId="77777777" w:rsidR="00EB04C7" w:rsidRPr="00EB17EF" w:rsidRDefault="00EB04C7" w:rsidP="00A4098F">
            <w:pPr>
              <w:jc w:val="both"/>
            </w:pPr>
            <w:r>
              <w:t xml:space="preserve">    </w:t>
            </w:r>
            <w:r w:rsidRPr="00EB17EF">
              <w:t xml:space="preserve"> Р 9.</w:t>
            </w:r>
            <w:r>
              <w:t xml:space="preserve"> Р11.</w:t>
            </w:r>
          </w:p>
        </w:tc>
      </w:tr>
      <w:tr w:rsidR="00EB04C7" w:rsidRPr="00EB17EF" w14:paraId="79BD847E" w14:textId="77777777" w:rsidTr="00A4098F">
        <w:tc>
          <w:tcPr>
            <w:tcW w:w="8100" w:type="dxa"/>
            <w:tcBorders>
              <w:top w:val="single" w:sz="4" w:space="0" w:color="auto"/>
              <w:left w:val="single" w:sz="4" w:space="0" w:color="auto"/>
              <w:bottom w:val="single" w:sz="4" w:space="0" w:color="auto"/>
              <w:right w:val="single" w:sz="4" w:space="0" w:color="auto"/>
            </w:tcBorders>
          </w:tcPr>
          <w:p w14:paraId="32DF25AB" w14:textId="77777777" w:rsidR="00EB04C7" w:rsidRPr="00EB17EF" w:rsidRDefault="00EB04C7" w:rsidP="00A4098F">
            <w:pPr>
              <w:jc w:val="both"/>
            </w:pPr>
            <w:r>
              <w:t>Вільно спілкуватися державною та іноземною мовами в усій та письмовій формі при здійсненні ЗЕД і ЗЕЗ.</w:t>
            </w:r>
          </w:p>
        </w:tc>
        <w:tc>
          <w:tcPr>
            <w:tcW w:w="1529" w:type="dxa"/>
            <w:tcBorders>
              <w:top w:val="single" w:sz="4" w:space="0" w:color="auto"/>
              <w:left w:val="single" w:sz="4" w:space="0" w:color="auto"/>
              <w:bottom w:val="single" w:sz="4" w:space="0" w:color="auto"/>
              <w:right w:val="single" w:sz="4" w:space="0" w:color="auto"/>
            </w:tcBorders>
          </w:tcPr>
          <w:p w14:paraId="35B4F23B" w14:textId="77777777" w:rsidR="00EB04C7" w:rsidRPr="00EB17EF" w:rsidRDefault="00EB04C7" w:rsidP="00A4098F">
            <w:pPr>
              <w:jc w:val="both"/>
            </w:pPr>
            <w:r w:rsidRPr="00EB17EF">
              <w:t xml:space="preserve">        Р13.</w:t>
            </w:r>
          </w:p>
        </w:tc>
      </w:tr>
      <w:tr w:rsidR="00EB04C7" w:rsidRPr="00EB17EF" w14:paraId="30487625" w14:textId="77777777" w:rsidTr="00A4098F">
        <w:tc>
          <w:tcPr>
            <w:tcW w:w="8100" w:type="dxa"/>
            <w:tcBorders>
              <w:top w:val="single" w:sz="4" w:space="0" w:color="auto"/>
              <w:left w:val="single" w:sz="4" w:space="0" w:color="auto"/>
              <w:bottom w:val="single" w:sz="4" w:space="0" w:color="auto"/>
              <w:right w:val="single" w:sz="4" w:space="0" w:color="auto"/>
            </w:tcBorders>
          </w:tcPr>
          <w:p w14:paraId="7690C56A" w14:textId="77777777" w:rsidR="00EB04C7" w:rsidRPr="00EB17EF" w:rsidRDefault="00EB04C7" w:rsidP="00A4098F">
            <w:pPr>
              <w:jc w:val="both"/>
            </w:pPr>
            <w:r>
              <w:t>Вміти адаптуватися особисто і членів команди до різних мінливих умов ринкової ситуації, знаходити механізми виходу із стресових та кризових ситуацій при здійсненні зовнішньоекономічної діяльності.</w:t>
            </w:r>
          </w:p>
        </w:tc>
        <w:tc>
          <w:tcPr>
            <w:tcW w:w="1529" w:type="dxa"/>
            <w:tcBorders>
              <w:top w:val="single" w:sz="4" w:space="0" w:color="auto"/>
              <w:left w:val="single" w:sz="4" w:space="0" w:color="auto"/>
              <w:bottom w:val="single" w:sz="4" w:space="0" w:color="auto"/>
              <w:right w:val="single" w:sz="4" w:space="0" w:color="auto"/>
            </w:tcBorders>
          </w:tcPr>
          <w:p w14:paraId="2AF2663A" w14:textId="77777777" w:rsidR="00EB04C7" w:rsidRPr="00EB17EF" w:rsidRDefault="00EB04C7" w:rsidP="00A4098F">
            <w:pPr>
              <w:jc w:val="both"/>
            </w:pPr>
            <w:r w:rsidRPr="00EB17EF">
              <w:t xml:space="preserve">        Р 14.</w:t>
            </w:r>
          </w:p>
        </w:tc>
      </w:tr>
      <w:tr w:rsidR="00EB04C7" w:rsidRPr="00EB17EF" w14:paraId="78C7E210" w14:textId="77777777" w:rsidTr="00A4098F">
        <w:tc>
          <w:tcPr>
            <w:tcW w:w="8100" w:type="dxa"/>
            <w:tcBorders>
              <w:top w:val="single" w:sz="4" w:space="0" w:color="auto"/>
              <w:left w:val="single" w:sz="4" w:space="0" w:color="auto"/>
              <w:bottom w:val="single" w:sz="4" w:space="0" w:color="auto"/>
              <w:right w:val="single" w:sz="4" w:space="0" w:color="auto"/>
            </w:tcBorders>
          </w:tcPr>
          <w:p w14:paraId="66E93052" w14:textId="77777777" w:rsidR="00EB04C7" w:rsidRPr="00EB17EF" w:rsidRDefault="00EB04C7" w:rsidP="00A4098F">
            <w:pPr>
              <w:jc w:val="both"/>
            </w:pPr>
            <w:r>
              <w:t xml:space="preserve">Демонструвати здатність діяти свідомо та </w:t>
            </w:r>
            <w:proofErr w:type="spellStart"/>
            <w:r>
              <w:t>відповідально</w:t>
            </w:r>
            <w:proofErr w:type="spellEnd"/>
            <w:r>
              <w:t xml:space="preserve"> при здійсненні ЗЕД та дотримуватися етики бізнесу і соціальної відповідальності ведення бізнесу.</w:t>
            </w:r>
          </w:p>
        </w:tc>
        <w:tc>
          <w:tcPr>
            <w:tcW w:w="1529" w:type="dxa"/>
            <w:tcBorders>
              <w:top w:val="single" w:sz="4" w:space="0" w:color="auto"/>
              <w:left w:val="single" w:sz="4" w:space="0" w:color="auto"/>
              <w:bottom w:val="single" w:sz="4" w:space="0" w:color="auto"/>
              <w:right w:val="single" w:sz="4" w:space="0" w:color="auto"/>
            </w:tcBorders>
          </w:tcPr>
          <w:p w14:paraId="1AEFB38D" w14:textId="77777777" w:rsidR="00EB04C7" w:rsidRPr="00EB17EF" w:rsidRDefault="00EB04C7" w:rsidP="00A4098F">
            <w:pPr>
              <w:jc w:val="both"/>
            </w:pPr>
            <w:r w:rsidRPr="00EB17EF">
              <w:t xml:space="preserve">        Р 15.</w:t>
            </w:r>
          </w:p>
        </w:tc>
      </w:tr>
      <w:tr w:rsidR="00EB04C7" w:rsidRPr="00EB17EF" w14:paraId="669ADF33" w14:textId="77777777" w:rsidTr="00A4098F">
        <w:tc>
          <w:tcPr>
            <w:tcW w:w="8100" w:type="dxa"/>
            <w:tcBorders>
              <w:top w:val="single" w:sz="4" w:space="0" w:color="auto"/>
              <w:left w:val="single" w:sz="4" w:space="0" w:color="auto"/>
              <w:bottom w:val="single" w:sz="4" w:space="0" w:color="auto"/>
              <w:right w:val="single" w:sz="4" w:space="0" w:color="auto"/>
            </w:tcBorders>
          </w:tcPr>
          <w:p w14:paraId="273888B5" w14:textId="77777777" w:rsidR="00EB04C7" w:rsidRPr="00EB17EF" w:rsidRDefault="00EB04C7" w:rsidP="00A4098F">
            <w:pPr>
              <w:jc w:val="both"/>
            </w:pPr>
            <w:r>
              <w:t xml:space="preserve">Володіти навичками відкритості, не критичності сприйняття, гнучкого мислення, здатністю опрацьовувати нові знання, інформацію та вміти з нею працювати. Здатністю до самостійної роботи та аналізу. </w:t>
            </w:r>
          </w:p>
        </w:tc>
        <w:tc>
          <w:tcPr>
            <w:tcW w:w="1529" w:type="dxa"/>
            <w:tcBorders>
              <w:top w:val="single" w:sz="4" w:space="0" w:color="auto"/>
              <w:left w:val="single" w:sz="4" w:space="0" w:color="auto"/>
              <w:bottom w:val="single" w:sz="4" w:space="0" w:color="auto"/>
              <w:right w:val="single" w:sz="4" w:space="0" w:color="auto"/>
            </w:tcBorders>
          </w:tcPr>
          <w:p w14:paraId="3EE15C33" w14:textId="77777777" w:rsidR="00EB04C7" w:rsidRPr="00EB17EF" w:rsidRDefault="00EB04C7" w:rsidP="00A4098F">
            <w:pPr>
              <w:jc w:val="both"/>
            </w:pPr>
            <w:r w:rsidRPr="00EB17EF">
              <w:t xml:space="preserve">        Р 16.</w:t>
            </w:r>
          </w:p>
        </w:tc>
      </w:tr>
      <w:tr w:rsidR="00EB04C7" w:rsidRPr="00EB17EF" w14:paraId="065C913A" w14:textId="77777777" w:rsidTr="00A4098F">
        <w:tc>
          <w:tcPr>
            <w:tcW w:w="8100" w:type="dxa"/>
            <w:tcBorders>
              <w:top w:val="single" w:sz="4" w:space="0" w:color="auto"/>
              <w:left w:val="single" w:sz="4" w:space="0" w:color="auto"/>
              <w:bottom w:val="single" w:sz="4" w:space="0" w:color="auto"/>
              <w:right w:val="single" w:sz="4" w:space="0" w:color="auto"/>
            </w:tcBorders>
          </w:tcPr>
          <w:p w14:paraId="5E719D17" w14:textId="77777777" w:rsidR="00EB04C7" w:rsidRPr="00EB17EF" w:rsidRDefault="00EB04C7" w:rsidP="00A4098F">
            <w:pPr>
              <w:jc w:val="both"/>
            </w:pPr>
            <w:r>
              <w:t xml:space="preserve">Демонструвати здатність виконувати роботу як індивідуально та і в колективі, розвивати лідерські здібності. </w:t>
            </w:r>
          </w:p>
        </w:tc>
        <w:tc>
          <w:tcPr>
            <w:tcW w:w="1529" w:type="dxa"/>
            <w:tcBorders>
              <w:top w:val="single" w:sz="4" w:space="0" w:color="auto"/>
              <w:left w:val="single" w:sz="4" w:space="0" w:color="auto"/>
              <w:bottom w:val="single" w:sz="4" w:space="0" w:color="auto"/>
              <w:right w:val="single" w:sz="4" w:space="0" w:color="auto"/>
            </w:tcBorders>
          </w:tcPr>
          <w:p w14:paraId="47A454F8" w14:textId="77777777" w:rsidR="00EB04C7" w:rsidRPr="00EB17EF" w:rsidRDefault="00EB04C7" w:rsidP="00A4098F">
            <w:pPr>
              <w:jc w:val="both"/>
            </w:pPr>
            <w:r w:rsidRPr="00EB17EF">
              <w:t xml:space="preserve">        Р 17.</w:t>
            </w:r>
          </w:p>
        </w:tc>
      </w:tr>
    </w:tbl>
    <w:p w14:paraId="3076D6E9" w14:textId="5A1F7512" w:rsidR="00196C99" w:rsidRDefault="00196C99" w:rsidP="00F30A0C"/>
    <w:p w14:paraId="7D22098C" w14:textId="1DD52AC9" w:rsidR="00196C99" w:rsidRDefault="00196C99" w:rsidP="00F30A0C"/>
    <w:p w14:paraId="728ED57B" w14:textId="77777777" w:rsidR="00007378" w:rsidRDefault="00007378" w:rsidP="00007378">
      <w:pPr>
        <w:pStyle w:val="12"/>
        <w:spacing w:after="0" w:line="240" w:lineRule="auto"/>
        <w:ind w:left="851" w:hanging="851"/>
        <w:jc w:val="center"/>
        <w:rPr>
          <w:rFonts w:ascii="Times New Roman" w:hAnsi="Times New Roman"/>
          <w:b/>
          <w:bCs/>
          <w:sz w:val="24"/>
          <w:szCs w:val="24"/>
          <w:lang w:val="uk-UA"/>
        </w:rPr>
      </w:pPr>
      <w:r>
        <w:rPr>
          <w:rFonts w:ascii="Times New Roman" w:hAnsi="Times New Roman"/>
          <w:b/>
          <w:sz w:val="24"/>
          <w:szCs w:val="24"/>
          <w:lang w:val="uk-UA"/>
        </w:rPr>
        <w:t>5</w:t>
      </w:r>
      <w:r w:rsidRPr="00A4737A">
        <w:rPr>
          <w:rFonts w:ascii="Times New Roman" w:hAnsi="Times New Roman"/>
          <w:b/>
          <w:sz w:val="24"/>
          <w:szCs w:val="24"/>
          <w:lang w:val="uk-UA"/>
        </w:rPr>
        <w:t>. З</w:t>
      </w:r>
      <w:r>
        <w:rPr>
          <w:rFonts w:ascii="Times New Roman" w:hAnsi="Times New Roman"/>
          <w:b/>
          <w:sz w:val="24"/>
          <w:szCs w:val="24"/>
          <w:lang w:val="uk-UA"/>
        </w:rPr>
        <w:t xml:space="preserve">АСОБИ ДІАГНОСТИКИ ТА </w:t>
      </w:r>
      <w:r w:rsidRPr="00A4737A">
        <w:rPr>
          <w:rFonts w:ascii="Times New Roman" w:hAnsi="Times New Roman"/>
          <w:b/>
          <w:bCs/>
          <w:sz w:val="24"/>
          <w:szCs w:val="24"/>
          <w:lang w:val="uk-UA"/>
        </w:rPr>
        <w:t>К</w:t>
      </w:r>
      <w:r>
        <w:rPr>
          <w:rFonts w:ascii="Times New Roman" w:hAnsi="Times New Roman"/>
          <w:b/>
          <w:bCs/>
          <w:sz w:val="24"/>
          <w:szCs w:val="24"/>
          <w:lang w:val="uk-UA"/>
        </w:rPr>
        <w:t xml:space="preserve">РИТЕРІЇ ОЦІНЮВАННЯ </w:t>
      </w:r>
    </w:p>
    <w:p w14:paraId="6CA0C0E6" w14:textId="77777777" w:rsidR="00007378" w:rsidRPr="00A4737A" w:rsidRDefault="00007378" w:rsidP="00007378">
      <w:pPr>
        <w:pStyle w:val="12"/>
        <w:spacing w:after="0" w:line="240" w:lineRule="auto"/>
        <w:ind w:left="851" w:hanging="851"/>
        <w:jc w:val="center"/>
        <w:rPr>
          <w:rFonts w:ascii="Times New Roman" w:hAnsi="Times New Roman"/>
          <w:b/>
          <w:sz w:val="24"/>
          <w:szCs w:val="24"/>
          <w:lang w:val="uk-UA"/>
        </w:rPr>
      </w:pPr>
      <w:r>
        <w:rPr>
          <w:rFonts w:ascii="Times New Roman" w:hAnsi="Times New Roman"/>
          <w:b/>
          <w:sz w:val="24"/>
          <w:szCs w:val="24"/>
          <w:lang w:val="uk-UA"/>
        </w:rPr>
        <w:t>РЕЗУЛЬТАТІВ НАВЧАННЯ</w:t>
      </w:r>
    </w:p>
    <w:p w14:paraId="6E152313" w14:textId="578755BE" w:rsidR="00007378" w:rsidRDefault="00007378" w:rsidP="004F537C">
      <w:pPr>
        <w:pStyle w:val="12"/>
        <w:spacing w:after="0" w:line="240" w:lineRule="auto"/>
        <w:ind w:left="851"/>
        <w:rPr>
          <w:rFonts w:ascii="Times New Roman" w:hAnsi="Times New Roman"/>
          <w:b/>
          <w:sz w:val="24"/>
          <w:szCs w:val="24"/>
          <w:lang w:val="uk-UA"/>
        </w:rPr>
      </w:pPr>
    </w:p>
    <w:p w14:paraId="218A24E5" w14:textId="77777777" w:rsidR="004F537C" w:rsidRPr="000F2025" w:rsidRDefault="004F537C" w:rsidP="004F537C">
      <w:pPr>
        <w:jc w:val="center"/>
        <w:rPr>
          <w:b/>
          <w:bCs/>
        </w:rPr>
      </w:pPr>
      <w:r w:rsidRPr="000F2025">
        <w:rPr>
          <w:b/>
          <w:bCs/>
        </w:rPr>
        <w:t>Засоби оцінювання та методи демонстрування результатів навчання</w:t>
      </w:r>
    </w:p>
    <w:p w14:paraId="4BB61CDD" w14:textId="77777777" w:rsidR="004F537C" w:rsidRPr="000F2025" w:rsidRDefault="004F537C" w:rsidP="004F537C">
      <w:pPr>
        <w:jc w:val="both"/>
      </w:pPr>
    </w:p>
    <w:p w14:paraId="247E228D" w14:textId="77777777" w:rsidR="004F537C" w:rsidRDefault="004F537C" w:rsidP="004F537C">
      <w:pPr>
        <w:tabs>
          <w:tab w:val="left" w:pos="851"/>
        </w:tabs>
        <w:jc w:val="both"/>
      </w:pPr>
      <w:bookmarkStart w:id="3" w:name="_Hlk121699468"/>
      <w:r>
        <w:t xml:space="preserve">           </w:t>
      </w:r>
      <w:r w:rsidRPr="000F2025">
        <w:t>Засобами оцінювання та методами демонстрування результатів навчання з навчальної дисципліни є: складання заліку; письмове  тестування; підготовка індивідуальних наукових робіт, доповідей по відповідних питаннях;</w:t>
      </w:r>
      <w:r>
        <w:t xml:space="preserve"> доповіді – презентації по тематичних питаннях, </w:t>
      </w:r>
      <w:r w:rsidRPr="000F2025">
        <w:t>розв’язування  практичних  ситуаційних  завдань тощо.</w:t>
      </w:r>
    </w:p>
    <w:p w14:paraId="16005404" w14:textId="77777777" w:rsidR="004F537C" w:rsidRDefault="004F537C" w:rsidP="004F537C">
      <w:pPr>
        <w:pStyle w:val="a3"/>
        <w:spacing w:before="0" w:beforeAutospacing="0" w:after="0" w:afterAutospacing="0"/>
        <w:ind w:firstLine="709"/>
        <w:jc w:val="both"/>
        <w:rPr>
          <w:rFonts w:eastAsiaTheme="minorHAnsi"/>
        </w:rPr>
      </w:pPr>
      <w:r w:rsidRPr="00415169">
        <w:rPr>
          <w:bCs/>
        </w:rPr>
        <w:t xml:space="preserve">Методи навчання: </w:t>
      </w:r>
      <w:r w:rsidRPr="00415169">
        <w:rPr>
          <w:rFonts w:eastAsiaTheme="minorHAnsi"/>
        </w:rPr>
        <w:t>лекції, практичні (семінарські) заняття, дискусія,</w:t>
      </w:r>
      <w:r>
        <w:rPr>
          <w:rFonts w:eastAsiaTheme="minorHAnsi"/>
        </w:rPr>
        <w:t xml:space="preserve"> </w:t>
      </w:r>
      <w:r w:rsidRPr="00415169">
        <w:rPr>
          <w:rFonts w:eastAsiaTheme="minorHAnsi"/>
        </w:rPr>
        <w:t xml:space="preserve">виконання індивідуального </w:t>
      </w:r>
      <w:r>
        <w:rPr>
          <w:rFonts w:eastAsiaTheme="minorHAnsi"/>
        </w:rPr>
        <w:t>завдання</w:t>
      </w:r>
      <w:r w:rsidRPr="00415169">
        <w:rPr>
          <w:rFonts w:eastAsiaTheme="minorHAnsi"/>
        </w:rPr>
        <w:t xml:space="preserve">, </w:t>
      </w:r>
      <w:r>
        <w:rPr>
          <w:rFonts w:eastAsiaTheme="minorHAnsi"/>
        </w:rPr>
        <w:t xml:space="preserve">есе, </w:t>
      </w:r>
      <w:r w:rsidRPr="00415169">
        <w:rPr>
          <w:rFonts w:eastAsiaTheme="minorHAnsi"/>
        </w:rPr>
        <w:t>консультації, самостійна робота.</w:t>
      </w:r>
    </w:p>
    <w:p w14:paraId="25A3DA4C" w14:textId="77777777" w:rsidR="004F537C" w:rsidRPr="00EA0DC4" w:rsidRDefault="004F537C" w:rsidP="004F537C">
      <w:pPr>
        <w:ind w:firstLine="709"/>
        <w:jc w:val="both"/>
      </w:pPr>
      <w:r w:rsidRPr="001021A7">
        <w:t>Застосування стандартних методів навчання:</w:t>
      </w:r>
      <w:r>
        <w:t xml:space="preserve"> </w:t>
      </w:r>
      <w:r w:rsidRPr="00EA0DC4">
        <w:t>лекції (інформаційні, аналітичні, проблемні, із застосуванням ігрових методів), в тому числі з використанням мультимедійного забезпечення та інших ТЗН; практичні заняття; індивідуальні завдання; самостійну роботу студентів; диспути, дискусії та інші форми навчання (стандартизовані тести, аналітичні звіти та доповіді, презентації та виступи на наукових заходах).</w:t>
      </w:r>
    </w:p>
    <w:p w14:paraId="19FA5BF8" w14:textId="77777777" w:rsidR="004F537C" w:rsidRPr="00EA0DC4" w:rsidRDefault="004F537C" w:rsidP="004F537C">
      <w:pPr>
        <w:ind w:firstLine="709"/>
        <w:jc w:val="both"/>
      </w:pPr>
      <w:r w:rsidRPr="00EA0DC4">
        <w:t xml:space="preserve">Застосування інтерактивних методів навчання: інтерактивні стратегії навчання для заохочення мовлення: виступ, мозковий штурм, обговорення; індивідуальна участь: </w:t>
      </w:r>
      <w:proofErr w:type="spellStart"/>
      <w:r w:rsidRPr="00EA0DC4">
        <w:t>case-study</w:t>
      </w:r>
      <w:proofErr w:type="spellEnd"/>
      <w:r w:rsidRPr="00EA0DC4">
        <w:t xml:space="preserve"> навчання, </w:t>
      </w:r>
      <w:proofErr w:type="spellStart"/>
      <w:r w:rsidRPr="00EA0DC4">
        <w:t>exitslips</w:t>
      </w:r>
      <w:proofErr w:type="spellEnd"/>
      <w:r w:rsidRPr="00EA0DC4">
        <w:t xml:space="preserve"> (підсумкове письмове завдання), робота над помилками, опитування, метод «запитай в того, хто знає»; колективна участь: обмін партнерами, метод «викладач-студент», дебати, оптиміст/песиміст, експертна оцінка; діяльність в групах: ротація, перегляд і аналіз фільмів;</w:t>
      </w:r>
    </w:p>
    <w:p w14:paraId="34A70213" w14:textId="77777777" w:rsidR="004F537C" w:rsidRPr="00EA0DC4" w:rsidRDefault="004F537C" w:rsidP="004F537C">
      <w:pPr>
        <w:autoSpaceDE w:val="0"/>
        <w:autoSpaceDN w:val="0"/>
        <w:adjustRightInd w:val="0"/>
        <w:ind w:firstLine="709"/>
        <w:jc w:val="both"/>
        <w:rPr>
          <w:highlight w:val="yellow"/>
        </w:rPr>
      </w:pPr>
    </w:p>
    <w:p w14:paraId="06076999" w14:textId="77777777" w:rsidR="004F537C" w:rsidRDefault="004F537C" w:rsidP="004F537C">
      <w:pPr>
        <w:jc w:val="center"/>
        <w:rPr>
          <w:b/>
          <w:bCs/>
        </w:rPr>
      </w:pPr>
      <w:r w:rsidRPr="001E1D3E">
        <w:rPr>
          <w:b/>
          <w:bCs/>
        </w:rPr>
        <w:t>Форми контролю та критерії оцінювання результатів навчання</w:t>
      </w:r>
    </w:p>
    <w:p w14:paraId="656ACC20" w14:textId="77777777" w:rsidR="004F537C" w:rsidRDefault="004F537C" w:rsidP="004F537C">
      <w:pPr>
        <w:jc w:val="center"/>
        <w:rPr>
          <w:b/>
          <w:bCs/>
        </w:rPr>
      </w:pPr>
    </w:p>
    <w:p w14:paraId="4D25D4A5" w14:textId="77777777" w:rsidR="004F537C" w:rsidRPr="001E1D3E" w:rsidRDefault="004F537C" w:rsidP="004F537C">
      <w:pPr>
        <w:ind w:firstLine="567"/>
        <w:jc w:val="both"/>
      </w:pPr>
      <w:r w:rsidRPr="001E1D3E">
        <w:t>Форми поточного контролю: усне опитування; виступ на семінарських заняттях; підготовка тематичної доповіді, есе чи презентації.</w:t>
      </w:r>
      <w:r>
        <w:t xml:space="preserve"> </w:t>
      </w:r>
    </w:p>
    <w:p w14:paraId="3F5BA2CC" w14:textId="77777777" w:rsidR="004F537C" w:rsidRPr="001E1D3E" w:rsidRDefault="004F537C" w:rsidP="004F537C">
      <w:pPr>
        <w:ind w:firstLine="567"/>
        <w:jc w:val="both"/>
      </w:pPr>
      <w:r w:rsidRPr="001E1D3E">
        <w:t>Форма модульного контролю: письмова контрольна робота; письмове тестування з теми (модулю).</w:t>
      </w:r>
      <w:r>
        <w:t xml:space="preserve"> </w:t>
      </w:r>
    </w:p>
    <w:p w14:paraId="39813251" w14:textId="77777777" w:rsidR="004F537C" w:rsidRDefault="004F537C" w:rsidP="004F537C">
      <w:pPr>
        <w:ind w:firstLine="567"/>
        <w:jc w:val="both"/>
      </w:pPr>
      <w:r w:rsidRPr="001E1D3E">
        <w:t>Форма підсумкового семестрового контролю: усний залік.</w:t>
      </w:r>
    </w:p>
    <w:p w14:paraId="2C742ED6" w14:textId="77777777" w:rsidR="004F537C" w:rsidRPr="007D6E1B" w:rsidRDefault="004F537C" w:rsidP="004F537C">
      <w:pPr>
        <w:ind w:firstLine="709"/>
        <w:jc w:val="both"/>
      </w:pPr>
      <w:r w:rsidRPr="007D6E1B">
        <w:t xml:space="preserve">Поточний контроль — регулярний контроль рівня засвоєння матеріалу на лекціях, семінарських і практичних заняттях. Застосовується він з метою перевірки підготовленості студентів для виконання конкретних навчальних завдань. </w:t>
      </w:r>
    </w:p>
    <w:p w14:paraId="00358051" w14:textId="77777777" w:rsidR="004F537C" w:rsidRPr="007D6E1B" w:rsidRDefault="004F537C" w:rsidP="004F537C">
      <w:pPr>
        <w:ind w:firstLine="709"/>
        <w:jc w:val="both"/>
      </w:pPr>
      <w:r w:rsidRPr="007D6E1B">
        <w:t xml:space="preserve">Модульний контроль – процедура визначення  рівня засвоєння студентом  навчального  матеріалу   відповідної дисципліни. </w:t>
      </w:r>
    </w:p>
    <w:p w14:paraId="1F885C39" w14:textId="77777777" w:rsidR="004F537C" w:rsidRPr="007D6E1B" w:rsidRDefault="004F537C" w:rsidP="004F537C">
      <w:pPr>
        <w:ind w:firstLine="709"/>
        <w:jc w:val="both"/>
      </w:pPr>
      <w:r w:rsidRPr="007D6E1B">
        <w:lastRenderedPageBreak/>
        <w:t>Підсумковий контроль знань студентів проводиться з метою оцінювання результатів вивчення дисципліни. Здійснюється у формі опитування  за визначеними темами.</w:t>
      </w:r>
    </w:p>
    <w:p w14:paraId="4D46C469" w14:textId="77777777" w:rsidR="004F537C" w:rsidRPr="007D6E1B" w:rsidRDefault="004F537C" w:rsidP="004F537C">
      <w:pPr>
        <w:adjustRightInd w:val="0"/>
        <w:ind w:firstLine="709"/>
        <w:jc w:val="both"/>
      </w:pPr>
      <w:r w:rsidRPr="007D6E1B">
        <w:t xml:space="preserve">Формами поточного контролю є: семінарське заняття — форма навчального заняття, на якому відбувається обговорення попередньо визначених питань, до яких студенти готують тези виступів, </w:t>
      </w:r>
      <w:r>
        <w:t>доповіді чи доповіді-презентації</w:t>
      </w:r>
      <w:r w:rsidRPr="007D6E1B">
        <w:t xml:space="preserve">. Під час семінарського заняття передбачається проведення дискусій. </w:t>
      </w:r>
    </w:p>
    <w:p w14:paraId="2EE9BFDF" w14:textId="77777777" w:rsidR="004F537C" w:rsidRDefault="004F537C" w:rsidP="004F537C">
      <w:pPr>
        <w:tabs>
          <w:tab w:val="left" w:pos="513"/>
        </w:tabs>
        <w:adjustRightInd w:val="0"/>
        <w:jc w:val="both"/>
      </w:pPr>
      <w:r w:rsidRPr="007D6E1B">
        <w:t>Мета дискусії — виявити відмінності в розумінні питання і у творчій суперечці дійти до спільної точки зору. Змістовна самостійна робота студента полягає у накопиченні необхідних знань з теми семінарського заняття</w:t>
      </w:r>
      <w:r w:rsidRPr="00530D31">
        <w:t xml:space="preserve">. У </w:t>
      </w:r>
      <w:r>
        <w:t xml:space="preserve">робочій програмі та </w:t>
      </w:r>
      <w:r w:rsidRPr="00530D31">
        <w:t xml:space="preserve">методичних матеріалах подано плани занять, основна та додаткова література, </w:t>
      </w:r>
      <w:r>
        <w:t>теми для опрацювання, контрольні питання по темах</w:t>
      </w:r>
      <w:r w:rsidRPr="00530D31">
        <w:t xml:space="preserve"> (обговорення під час семінару)</w:t>
      </w:r>
      <w:r>
        <w:t>.</w:t>
      </w:r>
    </w:p>
    <w:p w14:paraId="58728BAD" w14:textId="77777777" w:rsidR="004F537C" w:rsidRPr="00971E25" w:rsidRDefault="004F537C" w:rsidP="004F537C">
      <w:pPr>
        <w:tabs>
          <w:tab w:val="left" w:pos="513"/>
        </w:tabs>
        <w:adjustRightInd w:val="0"/>
        <w:jc w:val="both"/>
      </w:pPr>
      <w:r>
        <w:t xml:space="preserve">           </w:t>
      </w:r>
      <w:r w:rsidRPr="00971E25">
        <w:t xml:space="preserve">Практичне заняття — форма навчального заняття, під час якого студенти детально вивчають окремі теоретичні положення навчальної дисципліни та набувають вмінь і навичок їх практичного застосування. Практичні заняття мають різну форму. Так, вони можуть проходити у вигляді самостійного виконання студентами завдань та подальшого аналізу типових помилок разом із викладачем та за участю інших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для обговорення. </w:t>
      </w:r>
    </w:p>
    <w:p w14:paraId="3D65587F" w14:textId="77777777" w:rsidR="004F537C" w:rsidRPr="003D689E" w:rsidRDefault="004F537C" w:rsidP="004F537C">
      <w:pPr>
        <w:ind w:firstLine="709"/>
        <w:jc w:val="both"/>
      </w:pPr>
      <w:r w:rsidRPr="003D689E">
        <w:t>Оцінювання навчальних досягнень студентів здійснюється  за 100-бальною шкалою; шкалою ECTS (А, В, С, D, E, F, FX) та національною  шкалою (відмінно, добре,  задовільно, незадовільно, зараховано, не зараховано). Тестування, опитування, дискусії, презентації, письмові  есе, самоконтроль і  самооцінка, модульні контрольні роботи, усні</w:t>
      </w:r>
      <w:r>
        <w:t xml:space="preserve"> заліки. </w:t>
      </w:r>
      <w:r w:rsidRPr="003D689E">
        <w:t>Оцінка знань, умінь і практичних навичок студента з навчальної дисципліни «</w:t>
      </w:r>
      <w:r w:rsidRPr="00847692">
        <w:rPr>
          <w:b/>
          <w:bCs/>
        </w:rPr>
        <w:t>Менеджмент зовнішньоекономічної діяльності підприємств</w:t>
      </w:r>
      <w:r w:rsidRPr="003D689E">
        <w:t xml:space="preserve">» здійснюється відповідно до графіку (табл. </w:t>
      </w:r>
      <w:r>
        <w:t>5.</w:t>
      </w:r>
      <w:r w:rsidRPr="003D689E">
        <w:t>1.)</w:t>
      </w:r>
    </w:p>
    <w:p w14:paraId="7400C225" w14:textId="77777777" w:rsidR="004F537C" w:rsidRPr="003D689E" w:rsidRDefault="004F537C" w:rsidP="004F537C">
      <w:pPr>
        <w:ind w:firstLine="851"/>
        <w:jc w:val="right"/>
      </w:pPr>
      <w:r w:rsidRPr="003D689E">
        <w:t xml:space="preserve">Таблиця  </w:t>
      </w:r>
      <w:r>
        <w:t>5.</w:t>
      </w:r>
      <w:r w:rsidRPr="003D689E">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703"/>
      </w:tblGrid>
      <w:tr w:rsidR="004F537C" w:rsidRPr="003D689E" w14:paraId="0CBF2D02" w14:textId="77777777" w:rsidTr="00A4098F">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5C25069E" w14:textId="77777777" w:rsidR="004F537C" w:rsidRPr="003D689E" w:rsidRDefault="004F537C" w:rsidP="00A4098F">
            <w:pPr>
              <w:jc w:val="both"/>
            </w:pPr>
            <w:r w:rsidRPr="003D689E">
              <w:t xml:space="preserve">Модуль  1, </w:t>
            </w:r>
            <w:r>
              <w:t xml:space="preserve"> 2</w:t>
            </w:r>
            <w:r w:rsidRPr="003D689E">
              <w:t xml:space="preserve"> курс, </w:t>
            </w:r>
            <w:r>
              <w:t>4</w:t>
            </w:r>
            <w:r w:rsidRPr="003D689E">
              <w:t xml:space="preserve"> семестр </w:t>
            </w:r>
          </w:p>
        </w:tc>
        <w:tc>
          <w:tcPr>
            <w:tcW w:w="365" w:type="pct"/>
            <w:tcBorders>
              <w:top w:val="single" w:sz="4" w:space="0" w:color="auto"/>
              <w:left w:val="single" w:sz="4" w:space="0" w:color="auto"/>
              <w:bottom w:val="single" w:sz="4" w:space="0" w:color="auto"/>
              <w:right w:val="single" w:sz="4" w:space="0" w:color="auto"/>
            </w:tcBorders>
            <w:vAlign w:val="center"/>
          </w:tcPr>
          <w:p w14:paraId="137BBAEF" w14:textId="77777777" w:rsidR="004F537C" w:rsidRPr="003D689E" w:rsidRDefault="004F537C" w:rsidP="00A4098F">
            <w:pPr>
              <w:jc w:val="both"/>
            </w:pPr>
          </w:p>
        </w:tc>
      </w:tr>
      <w:tr w:rsidR="004F537C" w:rsidRPr="006D00AF" w14:paraId="441EC08B" w14:textId="77777777" w:rsidTr="00A4098F">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1D2E5276" w14:textId="77777777" w:rsidR="004F537C" w:rsidRPr="003D689E" w:rsidRDefault="004F537C" w:rsidP="00A4098F">
            <w:pPr>
              <w:jc w:val="both"/>
            </w:pPr>
            <w:r w:rsidRPr="003D689E">
              <w:t>Поточний контроль за змістовим модулем №1</w:t>
            </w:r>
          </w:p>
        </w:tc>
        <w:tc>
          <w:tcPr>
            <w:tcW w:w="365" w:type="pct"/>
            <w:tcBorders>
              <w:top w:val="single" w:sz="4" w:space="0" w:color="auto"/>
              <w:left w:val="single" w:sz="4" w:space="0" w:color="auto"/>
              <w:bottom w:val="single" w:sz="4" w:space="0" w:color="auto"/>
              <w:right w:val="single" w:sz="4" w:space="0" w:color="auto"/>
            </w:tcBorders>
            <w:vAlign w:val="center"/>
          </w:tcPr>
          <w:p w14:paraId="151E3D34" w14:textId="77777777" w:rsidR="004F537C" w:rsidRPr="003D689E" w:rsidRDefault="004F537C" w:rsidP="00A4098F">
            <w:pPr>
              <w:jc w:val="both"/>
            </w:pPr>
          </w:p>
        </w:tc>
      </w:tr>
      <w:tr w:rsidR="004F537C" w:rsidRPr="006D00AF" w14:paraId="4C2B34A4" w14:textId="77777777" w:rsidTr="00A4098F">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6ACD675D" w14:textId="77777777" w:rsidR="004F537C" w:rsidRPr="003D689E" w:rsidRDefault="004F537C" w:rsidP="00A4098F">
            <w:pPr>
              <w:jc w:val="both"/>
            </w:pPr>
            <w:r w:rsidRPr="003D689E">
              <w:t>Поточний контроль за змістовим модулем №2</w:t>
            </w:r>
          </w:p>
        </w:tc>
        <w:tc>
          <w:tcPr>
            <w:tcW w:w="365" w:type="pct"/>
            <w:tcBorders>
              <w:top w:val="single" w:sz="4" w:space="0" w:color="auto"/>
              <w:left w:val="single" w:sz="4" w:space="0" w:color="auto"/>
              <w:bottom w:val="single" w:sz="4" w:space="0" w:color="auto"/>
              <w:right w:val="single" w:sz="4" w:space="0" w:color="auto"/>
            </w:tcBorders>
            <w:vAlign w:val="center"/>
          </w:tcPr>
          <w:p w14:paraId="650356F0" w14:textId="77777777" w:rsidR="004F537C" w:rsidRPr="003D689E" w:rsidRDefault="004F537C" w:rsidP="00A4098F">
            <w:pPr>
              <w:jc w:val="both"/>
            </w:pPr>
          </w:p>
        </w:tc>
      </w:tr>
      <w:tr w:rsidR="004F537C" w:rsidRPr="006D00AF" w14:paraId="252C4487" w14:textId="77777777" w:rsidTr="00A4098F">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308F504B" w14:textId="77777777" w:rsidR="004F537C" w:rsidRPr="003D689E" w:rsidRDefault="004F537C" w:rsidP="00A4098F">
            <w:pPr>
              <w:jc w:val="both"/>
            </w:pPr>
            <w:r w:rsidRPr="003D689E">
              <w:t>Підсумковий контроль за семестр: залік</w:t>
            </w:r>
          </w:p>
        </w:tc>
        <w:tc>
          <w:tcPr>
            <w:tcW w:w="365" w:type="pct"/>
            <w:tcBorders>
              <w:top w:val="single" w:sz="4" w:space="0" w:color="auto"/>
              <w:left w:val="single" w:sz="4" w:space="0" w:color="auto"/>
              <w:bottom w:val="single" w:sz="4" w:space="0" w:color="auto"/>
              <w:right w:val="single" w:sz="4" w:space="0" w:color="auto"/>
            </w:tcBorders>
            <w:vAlign w:val="center"/>
          </w:tcPr>
          <w:p w14:paraId="0508297D" w14:textId="77777777" w:rsidR="004F537C" w:rsidRPr="003D689E" w:rsidRDefault="004F537C" w:rsidP="00A4098F">
            <w:pPr>
              <w:jc w:val="both"/>
            </w:pPr>
          </w:p>
        </w:tc>
      </w:tr>
    </w:tbl>
    <w:p w14:paraId="2E4DB7A6" w14:textId="77777777" w:rsidR="004F537C" w:rsidRPr="00B55133" w:rsidRDefault="004F537C" w:rsidP="004F537C">
      <w:pPr>
        <w:pStyle w:val="7"/>
        <w:spacing w:before="0" w:after="0" w:line="240" w:lineRule="auto"/>
        <w:jc w:val="both"/>
        <w:rPr>
          <w:highlight w:val="yellow"/>
          <w:lang w:val="uk-UA"/>
        </w:rPr>
      </w:pPr>
    </w:p>
    <w:p w14:paraId="768B3584" w14:textId="77777777" w:rsidR="004F537C" w:rsidRPr="00345AEC" w:rsidRDefault="004F537C" w:rsidP="004F537C">
      <w:pPr>
        <w:ind w:firstLine="567"/>
        <w:jc w:val="both"/>
      </w:pPr>
      <w:r w:rsidRPr="00345AEC">
        <w:t>Студенти вивчають дисципліну «</w:t>
      </w:r>
      <w:r w:rsidRPr="00847692">
        <w:rPr>
          <w:b/>
          <w:bCs/>
        </w:rPr>
        <w:t>Менеджмент ЗЕД підприємств</w:t>
      </w:r>
      <w:r w:rsidRPr="00345AEC">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5590FD77" w14:textId="77777777" w:rsidR="004F537C" w:rsidRDefault="004F537C" w:rsidP="004F537C">
      <w:pPr>
        <w:ind w:firstLine="851"/>
        <w:jc w:val="right"/>
      </w:pPr>
      <w:r w:rsidRPr="00345AEC">
        <w:t xml:space="preserve">Таблиця </w:t>
      </w:r>
      <w:r>
        <w:t xml:space="preserve">5. </w:t>
      </w:r>
      <w:r w:rsidRPr="00345AEC">
        <w:t>2.</w:t>
      </w:r>
    </w:p>
    <w:p w14:paraId="3658A974" w14:textId="77777777" w:rsidR="004F537C" w:rsidRPr="00345AEC" w:rsidRDefault="004F537C" w:rsidP="004F537C">
      <w:pPr>
        <w:ind w:firstLine="851"/>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4F537C" w:rsidRPr="00345AEC" w14:paraId="0BDB194C" w14:textId="77777777" w:rsidTr="00A4098F">
        <w:trPr>
          <w:jc w:val="center"/>
        </w:trPr>
        <w:tc>
          <w:tcPr>
            <w:tcW w:w="2354" w:type="dxa"/>
            <w:tcBorders>
              <w:top w:val="single" w:sz="4" w:space="0" w:color="auto"/>
              <w:left w:val="single" w:sz="4" w:space="0" w:color="auto"/>
              <w:bottom w:val="single" w:sz="4" w:space="0" w:color="auto"/>
              <w:right w:val="single" w:sz="4" w:space="0" w:color="auto"/>
            </w:tcBorders>
          </w:tcPr>
          <w:p w14:paraId="02699E36" w14:textId="77777777" w:rsidR="004F537C" w:rsidRPr="00345AEC" w:rsidRDefault="004F537C" w:rsidP="00A4098F">
            <w:pPr>
              <w:tabs>
                <w:tab w:val="num" w:pos="0"/>
                <w:tab w:val="left" w:pos="3480"/>
              </w:tabs>
              <w:jc w:val="both"/>
            </w:pPr>
          </w:p>
        </w:tc>
        <w:tc>
          <w:tcPr>
            <w:tcW w:w="1559" w:type="dxa"/>
            <w:tcBorders>
              <w:top w:val="single" w:sz="4" w:space="0" w:color="auto"/>
              <w:left w:val="single" w:sz="4" w:space="0" w:color="auto"/>
              <w:bottom w:val="single" w:sz="4" w:space="0" w:color="auto"/>
              <w:right w:val="single" w:sz="4" w:space="0" w:color="auto"/>
            </w:tcBorders>
          </w:tcPr>
          <w:p w14:paraId="28E733A4" w14:textId="77777777" w:rsidR="004F537C" w:rsidRPr="00345AEC" w:rsidRDefault="004F537C" w:rsidP="00A4098F">
            <w:pPr>
              <w:tabs>
                <w:tab w:val="num" w:pos="0"/>
                <w:tab w:val="left" w:pos="3480"/>
              </w:tabs>
            </w:pPr>
            <w:r w:rsidRPr="00345AEC">
              <w:t>Модульна  контрольна</w:t>
            </w:r>
          </w:p>
          <w:p w14:paraId="48B4F2FF" w14:textId="77777777" w:rsidR="004F537C" w:rsidRPr="00345AEC" w:rsidRDefault="004F537C" w:rsidP="00A4098F">
            <w:pPr>
              <w:tabs>
                <w:tab w:val="num" w:pos="0"/>
                <w:tab w:val="left" w:pos="3480"/>
              </w:tabs>
            </w:pPr>
            <w:r w:rsidRPr="00345AEC">
              <w:t>робота</w:t>
            </w:r>
          </w:p>
        </w:tc>
        <w:tc>
          <w:tcPr>
            <w:tcW w:w="1843" w:type="dxa"/>
            <w:tcBorders>
              <w:top w:val="single" w:sz="4" w:space="0" w:color="auto"/>
              <w:left w:val="single" w:sz="4" w:space="0" w:color="auto"/>
              <w:bottom w:val="single" w:sz="4" w:space="0" w:color="auto"/>
              <w:right w:val="single" w:sz="4" w:space="0" w:color="auto"/>
            </w:tcBorders>
          </w:tcPr>
          <w:p w14:paraId="60DAF800" w14:textId="77777777" w:rsidR="004F537C" w:rsidRPr="00345AEC" w:rsidRDefault="004F537C" w:rsidP="00A4098F">
            <w:pPr>
              <w:tabs>
                <w:tab w:val="num" w:pos="0"/>
                <w:tab w:val="left" w:pos="3480"/>
              </w:tabs>
            </w:pPr>
            <w:r w:rsidRPr="00345AEC">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4B691042" w14:textId="77777777" w:rsidR="004F537C" w:rsidRPr="00345AEC" w:rsidRDefault="004F537C" w:rsidP="00A4098F">
            <w:pPr>
              <w:tabs>
                <w:tab w:val="num" w:pos="0"/>
                <w:tab w:val="left" w:pos="3480"/>
              </w:tabs>
            </w:pPr>
            <w:r w:rsidRPr="00345AEC">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18A1A246" w14:textId="77777777" w:rsidR="004F537C" w:rsidRPr="00345AEC" w:rsidRDefault="004F537C" w:rsidP="00A4098F">
            <w:pPr>
              <w:tabs>
                <w:tab w:val="num" w:pos="0"/>
                <w:tab w:val="left" w:pos="3480"/>
              </w:tabs>
            </w:pPr>
            <w:r w:rsidRPr="00345AEC">
              <w:t>Всього</w:t>
            </w:r>
          </w:p>
        </w:tc>
      </w:tr>
      <w:tr w:rsidR="004F537C" w:rsidRPr="00345AEC" w14:paraId="2A7806D6" w14:textId="77777777" w:rsidTr="00A4098F">
        <w:trPr>
          <w:jc w:val="center"/>
        </w:trPr>
        <w:tc>
          <w:tcPr>
            <w:tcW w:w="2354" w:type="dxa"/>
            <w:tcBorders>
              <w:top w:val="single" w:sz="4" w:space="0" w:color="auto"/>
              <w:left w:val="single" w:sz="4" w:space="0" w:color="auto"/>
              <w:bottom w:val="single" w:sz="4" w:space="0" w:color="auto"/>
              <w:right w:val="single" w:sz="4" w:space="0" w:color="auto"/>
            </w:tcBorders>
          </w:tcPr>
          <w:p w14:paraId="6F661F1F" w14:textId="77777777" w:rsidR="004F537C" w:rsidRPr="00345AEC" w:rsidRDefault="004F537C" w:rsidP="00A4098F">
            <w:pPr>
              <w:tabs>
                <w:tab w:val="num" w:pos="0"/>
                <w:tab w:val="left" w:pos="3480"/>
              </w:tabs>
              <w:jc w:val="both"/>
            </w:pPr>
            <w:r w:rsidRPr="00345AEC">
              <w:t>ЗМ №1</w:t>
            </w:r>
          </w:p>
        </w:tc>
        <w:tc>
          <w:tcPr>
            <w:tcW w:w="1559" w:type="dxa"/>
            <w:tcBorders>
              <w:top w:val="single" w:sz="4" w:space="0" w:color="auto"/>
              <w:left w:val="single" w:sz="4" w:space="0" w:color="auto"/>
              <w:bottom w:val="single" w:sz="4" w:space="0" w:color="auto"/>
              <w:right w:val="single" w:sz="4" w:space="0" w:color="auto"/>
            </w:tcBorders>
          </w:tcPr>
          <w:p w14:paraId="3BC4D00A" w14:textId="77777777" w:rsidR="004F537C" w:rsidRPr="00345AEC" w:rsidRDefault="004F537C" w:rsidP="00A4098F">
            <w:pPr>
              <w:tabs>
                <w:tab w:val="num" w:pos="0"/>
                <w:tab w:val="left" w:pos="3480"/>
              </w:tabs>
              <w:jc w:val="both"/>
            </w:pPr>
            <w:r w:rsidRPr="00345AEC">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086DD924" w14:textId="77777777" w:rsidR="004F537C" w:rsidRPr="00345AEC" w:rsidRDefault="004F537C" w:rsidP="00A4098F">
            <w:pPr>
              <w:tabs>
                <w:tab w:val="num" w:pos="0"/>
                <w:tab w:val="left" w:pos="3480"/>
              </w:tabs>
              <w:jc w:val="both"/>
            </w:pPr>
            <w:r w:rsidRPr="00345AEC">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792FF4D2" w14:textId="77777777" w:rsidR="004F537C" w:rsidRPr="00345AEC" w:rsidRDefault="004F537C" w:rsidP="00A4098F">
            <w:pPr>
              <w:tabs>
                <w:tab w:val="num" w:pos="0"/>
                <w:tab w:val="left" w:pos="3480"/>
              </w:tabs>
              <w:jc w:val="both"/>
            </w:pPr>
            <w:r w:rsidRPr="00345AEC">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3FD005B7" w14:textId="77777777" w:rsidR="004F537C" w:rsidRPr="00345AEC" w:rsidRDefault="004F537C" w:rsidP="00A4098F">
            <w:pPr>
              <w:tabs>
                <w:tab w:val="num" w:pos="0"/>
                <w:tab w:val="left" w:pos="3480"/>
              </w:tabs>
              <w:jc w:val="both"/>
            </w:pPr>
            <w:r w:rsidRPr="00345AEC">
              <w:t xml:space="preserve">100 балів </w:t>
            </w:r>
          </w:p>
        </w:tc>
      </w:tr>
      <w:tr w:rsidR="004F537C" w:rsidRPr="00345AEC" w14:paraId="1444CD47" w14:textId="77777777" w:rsidTr="00A4098F">
        <w:trPr>
          <w:jc w:val="center"/>
        </w:trPr>
        <w:tc>
          <w:tcPr>
            <w:tcW w:w="2354" w:type="dxa"/>
            <w:tcBorders>
              <w:top w:val="single" w:sz="4" w:space="0" w:color="auto"/>
              <w:left w:val="single" w:sz="4" w:space="0" w:color="auto"/>
              <w:bottom w:val="single" w:sz="4" w:space="0" w:color="auto"/>
              <w:right w:val="single" w:sz="4" w:space="0" w:color="auto"/>
            </w:tcBorders>
          </w:tcPr>
          <w:p w14:paraId="59AB12E9" w14:textId="77777777" w:rsidR="004F537C" w:rsidRPr="00345AEC" w:rsidRDefault="004F537C" w:rsidP="00A4098F">
            <w:pPr>
              <w:tabs>
                <w:tab w:val="num" w:pos="0"/>
                <w:tab w:val="left" w:pos="3480"/>
              </w:tabs>
              <w:jc w:val="both"/>
            </w:pPr>
            <w:r w:rsidRPr="00345AEC">
              <w:t>ЗМ №2</w:t>
            </w:r>
          </w:p>
        </w:tc>
        <w:tc>
          <w:tcPr>
            <w:tcW w:w="1559" w:type="dxa"/>
            <w:tcBorders>
              <w:top w:val="single" w:sz="4" w:space="0" w:color="auto"/>
              <w:left w:val="single" w:sz="4" w:space="0" w:color="auto"/>
              <w:bottom w:val="single" w:sz="4" w:space="0" w:color="auto"/>
              <w:right w:val="single" w:sz="4" w:space="0" w:color="auto"/>
            </w:tcBorders>
          </w:tcPr>
          <w:p w14:paraId="13016650" w14:textId="77777777" w:rsidR="004F537C" w:rsidRPr="00345AEC" w:rsidRDefault="004F537C" w:rsidP="00A4098F">
            <w:pPr>
              <w:tabs>
                <w:tab w:val="num" w:pos="0"/>
                <w:tab w:val="left" w:pos="3480"/>
              </w:tabs>
              <w:jc w:val="both"/>
            </w:pPr>
            <w:r w:rsidRPr="00345AEC">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37BED398" w14:textId="77777777" w:rsidR="004F537C" w:rsidRPr="00345AEC" w:rsidRDefault="004F537C" w:rsidP="00A4098F">
            <w:pPr>
              <w:tabs>
                <w:tab w:val="num" w:pos="0"/>
                <w:tab w:val="left" w:pos="3480"/>
              </w:tabs>
              <w:jc w:val="both"/>
            </w:pPr>
            <w:r w:rsidRPr="00345AEC">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2EC84177" w14:textId="77777777" w:rsidR="004F537C" w:rsidRPr="00345AEC" w:rsidRDefault="004F537C" w:rsidP="00A4098F">
            <w:pPr>
              <w:tabs>
                <w:tab w:val="num" w:pos="0"/>
                <w:tab w:val="left" w:pos="3480"/>
              </w:tabs>
              <w:jc w:val="both"/>
            </w:pPr>
            <w:r w:rsidRPr="00345AEC">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53844480" w14:textId="77777777" w:rsidR="004F537C" w:rsidRPr="00345AEC" w:rsidRDefault="004F537C" w:rsidP="00A4098F">
            <w:pPr>
              <w:tabs>
                <w:tab w:val="num" w:pos="0"/>
                <w:tab w:val="left" w:pos="3480"/>
              </w:tabs>
              <w:jc w:val="both"/>
            </w:pPr>
            <w:r w:rsidRPr="00345AEC">
              <w:t xml:space="preserve">100 балів </w:t>
            </w:r>
          </w:p>
        </w:tc>
      </w:tr>
      <w:tr w:rsidR="004F537C" w:rsidRPr="00B55133" w14:paraId="27BCAF20" w14:textId="77777777" w:rsidTr="00A4098F">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2E83CA0D" w14:textId="77777777" w:rsidR="004F537C" w:rsidRPr="00345AEC" w:rsidRDefault="004F537C" w:rsidP="00A4098F">
            <w:pPr>
              <w:tabs>
                <w:tab w:val="num" w:pos="0"/>
                <w:tab w:val="left" w:pos="3480"/>
              </w:tabs>
              <w:jc w:val="both"/>
            </w:pPr>
            <w:r w:rsidRPr="00345AEC">
              <w:t>залік (4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10EB237A" w14:textId="77777777" w:rsidR="004F537C" w:rsidRPr="00345AEC" w:rsidRDefault="004F537C" w:rsidP="00A4098F">
            <w:pPr>
              <w:tabs>
                <w:tab w:val="num" w:pos="0"/>
                <w:tab w:val="left" w:pos="3480"/>
              </w:tabs>
              <w:jc w:val="both"/>
            </w:pPr>
            <w:r w:rsidRPr="00345AEC">
              <w:t>100 балів</w:t>
            </w:r>
          </w:p>
        </w:tc>
      </w:tr>
    </w:tbl>
    <w:p w14:paraId="0C97341F" w14:textId="77777777" w:rsidR="004F537C" w:rsidRPr="00B55133" w:rsidRDefault="004F537C" w:rsidP="004F537C">
      <w:pPr>
        <w:shd w:val="clear" w:color="auto" w:fill="FFFFFF"/>
        <w:autoSpaceDE w:val="0"/>
        <w:autoSpaceDN w:val="0"/>
        <w:adjustRightInd w:val="0"/>
        <w:jc w:val="both"/>
        <w:rPr>
          <w:highlight w:val="yellow"/>
        </w:rPr>
      </w:pPr>
    </w:p>
    <w:p w14:paraId="1FB74668" w14:textId="77777777" w:rsidR="004F537C" w:rsidRDefault="004F537C" w:rsidP="004F537C">
      <w:pPr>
        <w:shd w:val="clear" w:color="auto" w:fill="FFFFFF"/>
        <w:autoSpaceDE w:val="0"/>
        <w:autoSpaceDN w:val="0"/>
        <w:adjustRightInd w:val="0"/>
        <w:jc w:val="center"/>
        <w:rPr>
          <w:b/>
          <w:bCs/>
        </w:rPr>
      </w:pPr>
    </w:p>
    <w:p w14:paraId="5514BFA6" w14:textId="77777777" w:rsidR="004F537C" w:rsidRPr="00301993" w:rsidRDefault="004F537C" w:rsidP="004F537C">
      <w:pPr>
        <w:shd w:val="clear" w:color="auto" w:fill="FFFFFF"/>
        <w:autoSpaceDE w:val="0"/>
        <w:autoSpaceDN w:val="0"/>
        <w:adjustRightInd w:val="0"/>
        <w:jc w:val="center"/>
        <w:rPr>
          <w:b/>
          <w:bCs/>
        </w:rPr>
      </w:pPr>
      <w:r w:rsidRPr="00301993">
        <w:rPr>
          <w:b/>
          <w:bCs/>
        </w:rPr>
        <w:t>Критерії  оцінювання модульної контрольної роботи</w:t>
      </w:r>
    </w:p>
    <w:p w14:paraId="1809222B" w14:textId="77777777" w:rsidR="004F537C" w:rsidRPr="00301993" w:rsidRDefault="004F537C" w:rsidP="004F537C">
      <w:pPr>
        <w:shd w:val="clear" w:color="auto" w:fill="FFFFFF"/>
        <w:autoSpaceDE w:val="0"/>
        <w:autoSpaceDN w:val="0"/>
        <w:adjustRightInd w:val="0"/>
        <w:jc w:val="both"/>
      </w:pPr>
    </w:p>
    <w:p w14:paraId="31707D73" w14:textId="77777777" w:rsidR="004F537C" w:rsidRPr="00301993" w:rsidRDefault="004F537C" w:rsidP="004F537C">
      <w:pPr>
        <w:tabs>
          <w:tab w:val="num" w:pos="0"/>
          <w:tab w:val="left" w:pos="3480"/>
        </w:tabs>
        <w:ind w:firstLine="567"/>
        <w:jc w:val="both"/>
      </w:pPr>
      <w:r w:rsidRPr="00301993">
        <w:t xml:space="preserve">Поточне та підсумкове оцінювання знань студентів здійснюється за 100 бальною системою за кожний модуль. З цих 100 балів 50%, тобто 50 балів відводиться на оцінювання модульних контролів в усній, письмовій або письмово-усній формі викладачем в аудиторії. Решта 50 балів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і контрольних робіт) та </w:t>
      </w:r>
      <w:r w:rsidRPr="00301993">
        <w:lastRenderedPageBreak/>
        <w:t xml:space="preserve">індивідуальної роботи студента (практичний компонент – </w:t>
      </w:r>
      <w:r>
        <w:t xml:space="preserve">доповідь, </w:t>
      </w:r>
      <w:r w:rsidRPr="00301993">
        <w:t>реферат, есе, складання термінологічного словника тощо). Теоретична компонента оцінюється в 40 балів, а практична – 10.</w:t>
      </w:r>
    </w:p>
    <w:p w14:paraId="43897699" w14:textId="77777777" w:rsidR="004F537C" w:rsidRPr="00301993" w:rsidRDefault="004F537C" w:rsidP="004F537C">
      <w:pPr>
        <w:tabs>
          <w:tab w:val="num" w:pos="0"/>
          <w:tab w:val="left" w:pos="3480"/>
        </w:tabs>
        <w:ind w:firstLine="567"/>
        <w:jc w:val="both"/>
      </w:pPr>
      <w:r w:rsidRPr="00301993">
        <w:t>Семестрова оцінка виставляється або за результатом модульного контролю (наприклад, студент за результатом модульного контролю набрав 75 (за шкалою ECTS – «С» – за розширеною національною шкалою – «добре»), або підсумкового контролю (</w:t>
      </w:r>
      <w:r>
        <w:t>залік</w:t>
      </w:r>
      <w:r w:rsidRPr="00301993">
        <w:t xml:space="preserve">). </w:t>
      </w:r>
    </w:p>
    <w:p w14:paraId="0B97B2E9" w14:textId="77777777" w:rsidR="004F537C" w:rsidRPr="00301993" w:rsidRDefault="004F537C" w:rsidP="004F537C">
      <w:pPr>
        <w:adjustRightInd w:val="0"/>
        <w:ind w:firstLine="709"/>
        <w:jc w:val="both"/>
      </w:pPr>
      <w:r w:rsidRPr="00301993">
        <w:t xml:space="preserve">Студент, який у результаті поточного оцінювання, або підсумкового контролю за змістовними модулями отримав більше 60 балів і отриманий бал його влаштовує, має право не складати залік із дисципліни. У такому випадку в </w:t>
      </w:r>
      <w:proofErr w:type="spellStart"/>
      <w:r w:rsidRPr="00301993">
        <w:t>заліково</w:t>
      </w:r>
      <w:proofErr w:type="spellEnd"/>
      <w:r w:rsidRPr="00301993">
        <w:t xml:space="preserve"> -</w:t>
      </w:r>
      <w:r>
        <w:t xml:space="preserve"> </w:t>
      </w:r>
      <w:r w:rsidRPr="00301993">
        <w:t>екзаменаційну відомість</w:t>
      </w:r>
      <w:r>
        <w:t xml:space="preserve"> </w:t>
      </w:r>
      <w:r w:rsidRPr="00301993">
        <w:t xml:space="preserve">заноситься загальна підсумкова оцінка. При умові, що студент(ка) хоче покращити підсумкову оцінку за модуль з дисципліни, він (вона) має складати </w:t>
      </w:r>
      <w:r>
        <w:t>залік</w:t>
      </w:r>
      <w:r w:rsidRPr="00301993">
        <w:t>.</w:t>
      </w:r>
    </w:p>
    <w:p w14:paraId="55B75AA0" w14:textId="77777777" w:rsidR="004F537C" w:rsidRDefault="004F537C" w:rsidP="004F537C">
      <w:pPr>
        <w:ind w:firstLine="851"/>
        <w:jc w:val="right"/>
      </w:pPr>
      <w:r w:rsidRPr="00301993">
        <w:t xml:space="preserve">Таблиця </w:t>
      </w:r>
      <w:r>
        <w:t xml:space="preserve">5. </w:t>
      </w:r>
      <w:r w:rsidRPr="00301993">
        <w:t>3.</w:t>
      </w:r>
    </w:p>
    <w:p w14:paraId="761C9EFD" w14:textId="77777777" w:rsidR="004F537C" w:rsidRPr="00301993" w:rsidRDefault="004F537C" w:rsidP="004F537C">
      <w:pPr>
        <w:ind w:firstLine="851"/>
        <w:jc w:val="right"/>
      </w:pPr>
    </w:p>
    <w:p w14:paraId="430C3B35" w14:textId="77777777" w:rsidR="004F537C" w:rsidRPr="003F2CAB" w:rsidRDefault="004F537C" w:rsidP="004F537C">
      <w:pPr>
        <w:ind w:firstLine="851"/>
        <w:rPr>
          <w:b/>
          <w:bCs/>
        </w:rPr>
      </w:pPr>
      <w:r w:rsidRPr="003F2CAB">
        <w:rPr>
          <w:b/>
          <w:bCs/>
        </w:rPr>
        <w:t>Розподіл балів, які отримують здобувачі вищої освіти за модульний контроль</w:t>
      </w:r>
    </w:p>
    <w:p w14:paraId="47483E4A" w14:textId="77777777" w:rsidR="004F537C" w:rsidRPr="00301993" w:rsidRDefault="004F537C" w:rsidP="004F537C">
      <w:pPr>
        <w:ind w:firstLine="851"/>
        <w:jc w:val="both"/>
      </w:pP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4F537C" w:rsidRPr="00301993" w14:paraId="63DA80F4" w14:textId="77777777" w:rsidTr="00A4098F">
        <w:trPr>
          <w:jc w:val="center"/>
        </w:trPr>
        <w:tc>
          <w:tcPr>
            <w:tcW w:w="3063" w:type="pct"/>
            <w:gridSpan w:val="6"/>
            <w:tcBorders>
              <w:top w:val="single" w:sz="4" w:space="0" w:color="auto"/>
              <w:left w:val="single" w:sz="4" w:space="0" w:color="auto"/>
              <w:bottom w:val="single" w:sz="4" w:space="0" w:color="auto"/>
              <w:right w:val="single" w:sz="4" w:space="0" w:color="auto"/>
            </w:tcBorders>
          </w:tcPr>
          <w:p w14:paraId="398A7526" w14:textId="77777777" w:rsidR="004F537C" w:rsidRPr="00301993" w:rsidRDefault="004F537C" w:rsidP="00A4098F">
            <w:pPr>
              <w:jc w:val="both"/>
            </w:pPr>
            <w:r w:rsidRPr="00301993">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0FBD0B99" w14:textId="77777777" w:rsidR="004F537C" w:rsidRPr="00301993" w:rsidRDefault="004F537C" w:rsidP="00A4098F">
            <w:pPr>
              <w:jc w:val="both"/>
            </w:pPr>
            <w:r w:rsidRPr="00301993">
              <w:t>Модульна контрольна робота</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6272A96C" w14:textId="77777777" w:rsidR="004F537C" w:rsidRPr="00301993" w:rsidRDefault="004F537C" w:rsidP="00A4098F">
            <w:pPr>
              <w:jc w:val="both"/>
            </w:pPr>
            <w:r w:rsidRPr="00301993">
              <w:t xml:space="preserve">Сума </w:t>
            </w:r>
          </w:p>
        </w:tc>
      </w:tr>
      <w:tr w:rsidR="004F537C" w:rsidRPr="00301993" w14:paraId="4C382D11" w14:textId="77777777" w:rsidTr="00A4098F">
        <w:trPr>
          <w:jc w:val="center"/>
        </w:trPr>
        <w:tc>
          <w:tcPr>
            <w:tcW w:w="4509" w:type="pct"/>
            <w:gridSpan w:val="9"/>
            <w:tcBorders>
              <w:top w:val="single" w:sz="4" w:space="0" w:color="auto"/>
              <w:left w:val="single" w:sz="4" w:space="0" w:color="auto"/>
              <w:bottom w:val="single" w:sz="4" w:space="0" w:color="auto"/>
              <w:right w:val="single" w:sz="4" w:space="0" w:color="auto"/>
            </w:tcBorders>
          </w:tcPr>
          <w:p w14:paraId="5091FFFC" w14:textId="77777777" w:rsidR="004F537C" w:rsidRPr="00301993" w:rsidRDefault="004F537C" w:rsidP="00A4098F">
            <w:pPr>
              <w:jc w:val="both"/>
            </w:pPr>
            <w:r w:rsidRPr="00301993">
              <w:t xml:space="preserve">Модуль  1, </w:t>
            </w:r>
            <w:r>
              <w:t>4</w:t>
            </w:r>
            <w:r w:rsidRPr="00301993">
              <w:t xml:space="preserve"> семестр </w:t>
            </w:r>
          </w:p>
        </w:tc>
        <w:tc>
          <w:tcPr>
            <w:tcW w:w="491" w:type="pct"/>
            <w:vMerge/>
            <w:tcBorders>
              <w:top w:val="single" w:sz="4" w:space="0" w:color="auto"/>
              <w:left w:val="single" w:sz="4" w:space="0" w:color="auto"/>
              <w:bottom w:val="single" w:sz="4" w:space="0" w:color="auto"/>
              <w:right w:val="single" w:sz="4" w:space="0" w:color="auto"/>
            </w:tcBorders>
          </w:tcPr>
          <w:p w14:paraId="0C163D3E" w14:textId="77777777" w:rsidR="004F537C" w:rsidRPr="00301993" w:rsidRDefault="004F537C" w:rsidP="00A4098F">
            <w:pPr>
              <w:jc w:val="both"/>
            </w:pPr>
          </w:p>
        </w:tc>
      </w:tr>
      <w:tr w:rsidR="004F537C" w:rsidRPr="00301993" w14:paraId="718FA3C1" w14:textId="77777777" w:rsidTr="00A4098F">
        <w:trPr>
          <w:trHeight w:val="418"/>
          <w:jc w:val="center"/>
        </w:trPr>
        <w:tc>
          <w:tcPr>
            <w:tcW w:w="2247" w:type="pct"/>
            <w:gridSpan w:val="5"/>
            <w:tcBorders>
              <w:top w:val="single" w:sz="4" w:space="0" w:color="auto"/>
              <w:left w:val="single" w:sz="4" w:space="0" w:color="auto"/>
              <w:bottom w:val="single" w:sz="4" w:space="0" w:color="auto"/>
              <w:right w:val="single" w:sz="4" w:space="0" w:color="auto"/>
            </w:tcBorders>
          </w:tcPr>
          <w:p w14:paraId="2225D233" w14:textId="77777777" w:rsidR="004F537C" w:rsidRPr="00301993" w:rsidRDefault="004F537C" w:rsidP="00A4098F">
            <w:pPr>
              <w:jc w:val="both"/>
            </w:pPr>
            <w:r w:rsidRPr="00301993">
              <w:t>Змістовий модуль № 1 (50 балів )</w:t>
            </w:r>
          </w:p>
        </w:tc>
        <w:tc>
          <w:tcPr>
            <w:tcW w:w="816" w:type="pct"/>
            <w:tcBorders>
              <w:top w:val="single" w:sz="4" w:space="0" w:color="auto"/>
              <w:left w:val="single" w:sz="4" w:space="0" w:color="auto"/>
              <w:bottom w:val="single" w:sz="4" w:space="0" w:color="auto"/>
              <w:right w:val="single" w:sz="4" w:space="0" w:color="auto"/>
            </w:tcBorders>
          </w:tcPr>
          <w:p w14:paraId="1FFDAD05" w14:textId="77777777" w:rsidR="004F537C" w:rsidRPr="00301993" w:rsidRDefault="004F537C" w:rsidP="00A4098F">
            <w:pPr>
              <w:jc w:val="both"/>
            </w:pPr>
            <w:proofErr w:type="spellStart"/>
            <w:r w:rsidRPr="00301993">
              <w:t>Індивідуаль</w:t>
            </w:r>
            <w:proofErr w:type="spellEnd"/>
            <w:r w:rsidRPr="00301993">
              <w:t xml:space="preserve"> 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61E35F06" w14:textId="77777777" w:rsidR="004F537C" w:rsidRPr="00301993" w:rsidRDefault="004F537C" w:rsidP="00A4098F">
            <w:pPr>
              <w:jc w:val="both"/>
            </w:pPr>
            <w:r w:rsidRPr="00301993">
              <w:t>Модульний  контроль</w:t>
            </w:r>
          </w:p>
          <w:p w14:paraId="6AC14A96" w14:textId="77777777" w:rsidR="004F537C" w:rsidRPr="00301993" w:rsidRDefault="004F537C" w:rsidP="00A4098F">
            <w:pPr>
              <w:jc w:val="both"/>
            </w:pPr>
            <w:r w:rsidRPr="00301993">
              <w:t xml:space="preserve"> № 1</w:t>
            </w:r>
          </w:p>
        </w:tc>
        <w:tc>
          <w:tcPr>
            <w:tcW w:w="491" w:type="pct"/>
            <w:vMerge/>
            <w:tcBorders>
              <w:top w:val="single" w:sz="4" w:space="0" w:color="auto"/>
              <w:left w:val="single" w:sz="4" w:space="0" w:color="auto"/>
              <w:bottom w:val="single" w:sz="4" w:space="0" w:color="auto"/>
              <w:right w:val="single" w:sz="4" w:space="0" w:color="auto"/>
            </w:tcBorders>
            <w:vAlign w:val="center"/>
          </w:tcPr>
          <w:p w14:paraId="14573B6E" w14:textId="77777777" w:rsidR="004F537C" w:rsidRPr="00301993" w:rsidRDefault="004F537C" w:rsidP="00A4098F">
            <w:pPr>
              <w:jc w:val="both"/>
            </w:pPr>
          </w:p>
        </w:tc>
      </w:tr>
      <w:tr w:rsidR="004F537C" w:rsidRPr="00301993" w14:paraId="4AE7DBB9" w14:textId="77777777" w:rsidTr="00A4098F">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2E8A172E" w14:textId="77777777" w:rsidR="004F537C" w:rsidRPr="00301993" w:rsidRDefault="004F537C" w:rsidP="00A4098F">
            <w:pPr>
              <w:jc w:val="both"/>
            </w:pPr>
            <w:r w:rsidRPr="00301993">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02A80121" w14:textId="77777777" w:rsidR="004F537C" w:rsidRPr="00301993" w:rsidRDefault="004F537C" w:rsidP="00A4098F">
            <w:pPr>
              <w:jc w:val="both"/>
            </w:pPr>
            <w:r w:rsidRPr="00301993">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023FF20F" w14:textId="77777777" w:rsidR="004F537C" w:rsidRPr="00301993" w:rsidRDefault="004F537C" w:rsidP="00A4098F">
            <w:pPr>
              <w:jc w:val="both"/>
            </w:pPr>
            <w:r w:rsidRPr="00301993">
              <w:t>Тема  3</w:t>
            </w:r>
          </w:p>
          <w:p w14:paraId="6A35DD3A" w14:textId="77777777" w:rsidR="004F537C" w:rsidRPr="00301993" w:rsidRDefault="004F537C" w:rsidP="00A4098F">
            <w:pPr>
              <w:jc w:val="both"/>
            </w:pP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2F74D840" w14:textId="77777777" w:rsidR="004F537C" w:rsidRPr="00301993" w:rsidRDefault="004F537C" w:rsidP="00A4098F">
            <w:pPr>
              <w:jc w:val="both"/>
            </w:pPr>
            <w:r w:rsidRPr="00301993">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3098EDD0" w14:textId="77777777" w:rsidR="004F537C" w:rsidRPr="00301993" w:rsidRDefault="004F537C" w:rsidP="00A4098F">
            <w:pPr>
              <w:jc w:val="both"/>
            </w:pPr>
            <w:r w:rsidRPr="00301993">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75E800E0" w14:textId="77777777" w:rsidR="004F537C" w:rsidRPr="00301993" w:rsidRDefault="004F537C" w:rsidP="00A4098F">
            <w:pPr>
              <w:jc w:val="both"/>
            </w:pPr>
            <w:r w:rsidRPr="00301993">
              <w:t xml:space="preserve">10 балів </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60769A0B" w14:textId="77777777" w:rsidR="004F537C" w:rsidRPr="00301993" w:rsidRDefault="004F537C" w:rsidP="00A4098F">
            <w:pPr>
              <w:jc w:val="both"/>
            </w:pPr>
            <w:r w:rsidRPr="00301993">
              <w:t>Теми  1-5</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41007DD3" w14:textId="77777777" w:rsidR="004F537C" w:rsidRPr="00301993" w:rsidRDefault="004F537C" w:rsidP="00A4098F">
            <w:pPr>
              <w:jc w:val="both"/>
            </w:pPr>
            <w:r w:rsidRPr="00301993">
              <w:t xml:space="preserve">100 балів </w:t>
            </w:r>
          </w:p>
        </w:tc>
      </w:tr>
      <w:tr w:rsidR="004F537C" w:rsidRPr="00301993" w14:paraId="030A9E78" w14:textId="77777777" w:rsidTr="00A4098F">
        <w:trPr>
          <w:jc w:val="center"/>
        </w:trPr>
        <w:tc>
          <w:tcPr>
            <w:tcW w:w="447" w:type="pct"/>
            <w:tcBorders>
              <w:top w:val="single" w:sz="4" w:space="0" w:color="auto"/>
              <w:left w:val="single" w:sz="4" w:space="0" w:color="auto"/>
              <w:bottom w:val="single" w:sz="4" w:space="0" w:color="auto"/>
              <w:right w:val="single" w:sz="4" w:space="0" w:color="auto"/>
            </w:tcBorders>
          </w:tcPr>
          <w:p w14:paraId="3BE51A67" w14:textId="77777777" w:rsidR="004F537C" w:rsidRPr="00301993" w:rsidRDefault="004F537C" w:rsidP="00A4098F">
            <w:pPr>
              <w:jc w:val="both"/>
            </w:pPr>
            <w:r w:rsidRPr="00301993">
              <w:t>5</w:t>
            </w:r>
          </w:p>
        </w:tc>
        <w:tc>
          <w:tcPr>
            <w:tcW w:w="524" w:type="pct"/>
            <w:tcBorders>
              <w:top w:val="single" w:sz="4" w:space="0" w:color="auto"/>
              <w:left w:val="single" w:sz="4" w:space="0" w:color="auto"/>
              <w:bottom w:val="single" w:sz="4" w:space="0" w:color="auto"/>
              <w:right w:val="single" w:sz="4" w:space="0" w:color="auto"/>
            </w:tcBorders>
          </w:tcPr>
          <w:p w14:paraId="5F32C539" w14:textId="77777777" w:rsidR="004F537C" w:rsidRPr="00301993" w:rsidRDefault="004F537C" w:rsidP="00A4098F">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39C4F373" w14:textId="77777777" w:rsidR="004F537C" w:rsidRPr="00301993" w:rsidRDefault="004F537C" w:rsidP="00A4098F">
            <w:pPr>
              <w:jc w:val="both"/>
            </w:pPr>
            <w:r w:rsidRPr="00301993">
              <w:t>10</w:t>
            </w:r>
          </w:p>
        </w:tc>
        <w:tc>
          <w:tcPr>
            <w:tcW w:w="378" w:type="pct"/>
            <w:tcBorders>
              <w:top w:val="single" w:sz="4" w:space="0" w:color="auto"/>
              <w:left w:val="single" w:sz="4" w:space="0" w:color="auto"/>
              <w:bottom w:val="single" w:sz="4" w:space="0" w:color="auto"/>
              <w:right w:val="single" w:sz="4" w:space="0" w:color="auto"/>
            </w:tcBorders>
          </w:tcPr>
          <w:p w14:paraId="53BC5127" w14:textId="77777777" w:rsidR="004F537C" w:rsidRPr="00301993" w:rsidRDefault="004F537C" w:rsidP="00A4098F">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7A821EDB" w14:textId="77777777" w:rsidR="004F537C" w:rsidRPr="00301993" w:rsidRDefault="004F537C" w:rsidP="00A4098F">
            <w:pPr>
              <w:jc w:val="both"/>
            </w:pPr>
            <w:r w:rsidRPr="00301993">
              <w:t>5</w:t>
            </w:r>
          </w:p>
        </w:tc>
        <w:tc>
          <w:tcPr>
            <w:tcW w:w="816" w:type="pct"/>
            <w:tcBorders>
              <w:top w:val="single" w:sz="4" w:space="0" w:color="auto"/>
              <w:left w:val="single" w:sz="4" w:space="0" w:color="auto"/>
              <w:bottom w:val="single" w:sz="4" w:space="0" w:color="auto"/>
              <w:right w:val="single" w:sz="4" w:space="0" w:color="auto"/>
            </w:tcBorders>
          </w:tcPr>
          <w:p w14:paraId="6CE6A1A8" w14:textId="77777777" w:rsidR="004F537C" w:rsidRPr="00301993" w:rsidRDefault="004F537C" w:rsidP="00A4098F">
            <w:pPr>
              <w:jc w:val="both"/>
            </w:pPr>
            <w:r w:rsidRPr="00301993">
              <w:t xml:space="preserve">50 балів </w:t>
            </w:r>
          </w:p>
        </w:tc>
        <w:tc>
          <w:tcPr>
            <w:tcW w:w="1446" w:type="pct"/>
            <w:gridSpan w:val="3"/>
            <w:tcBorders>
              <w:top w:val="single" w:sz="4" w:space="0" w:color="auto"/>
              <w:left w:val="single" w:sz="4" w:space="0" w:color="auto"/>
              <w:bottom w:val="single" w:sz="4" w:space="0" w:color="auto"/>
              <w:right w:val="single" w:sz="4" w:space="0" w:color="auto"/>
            </w:tcBorders>
          </w:tcPr>
          <w:p w14:paraId="66D48BA9" w14:textId="77777777" w:rsidR="004F537C" w:rsidRPr="00301993" w:rsidRDefault="004F537C" w:rsidP="00A4098F">
            <w:pPr>
              <w:jc w:val="both"/>
            </w:pPr>
            <w:r w:rsidRPr="00301993">
              <w:t xml:space="preserve">50 балів </w:t>
            </w:r>
          </w:p>
        </w:tc>
        <w:tc>
          <w:tcPr>
            <w:tcW w:w="491" w:type="pct"/>
            <w:vMerge/>
            <w:tcBorders>
              <w:top w:val="single" w:sz="4" w:space="0" w:color="auto"/>
              <w:left w:val="single" w:sz="4" w:space="0" w:color="auto"/>
              <w:bottom w:val="single" w:sz="4" w:space="0" w:color="auto"/>
              <w:right w:val="single" w:sz="4" w:space="0" w:color="auto"/>
            </w:tcBorders>
          </w:tcPr>
          <w:p w14:paraId="02FEC650" w14:textId="77777777" w:rsidR="004F537C" w:rsidRPr="00301993" w:rsidRDefault="004F537C" w:rsidP="00A4098F">
            <w:pPr>
              <w:jc w:val="both"/>
            </w:pPr>
          </w:p>
        </w:tc>
      </w:tr>
      <w:tr w:rsidR="004F537C" w:rsidRPr="00301993" w14:paraId="7D23CD59" w14:textId="77777777" w:rsidTr="00A4098F">
        <w:trPr>
          <w:jc w:val="center"/>
        </w:trPr>
        <w:tc>
          <w:tcPr>
            <w:tcW w:w="2247" w:type="pct"/>
            <w:gridSpan w:val="5"/>
            <w:tcBorders>
              <w:top w:val="single" w:sz="4" w:space="0" w:color="auto"/>
              <w:left w:val="single" w:sz="4" w:space="0" w:color="auto"/>
              <w:bottom w:val="single" w:sz="4" w:space="0" w:color="auto"/>
              <w:right w:val="single" w:sz="4" w:space="0" w:color="auto"/>
            </w:tcBorders>
          </w:tcPr>
          <w:p w14:paraId="496E05F0" w14:textId="77777777" w:rsidR="004F537C" w:rsidRPr="00301993" w:rsidRDefault="004F537C" w:rsidP="00A4098F">
            <w:pPr>
              <w:jc w:val="both"/>
            </w:pPr>
            <w:r w:rsidRPr="00301993">
              <w:t>Змістовий  модуль № 2 (50 балів )</w:t>
            </w:r>
          </w:p>
        </w:tc>
        <w:tc>
          <w:tcPr>
            <w:tcW w:w="816" w:type="pct"/>
            <w:tcBorders>
              <w:top w:val="single" w:sz="4" w:space="0" w:color="auto"/>
              <w:left w:val="single" w:sz="4" w:space="0" w:color="auto"/>
              <w:bottom w:val="single" w:sz="4" w:space="0" w:color="auto"/>
              <w:right w:val="single" w:sz="4" w:space="0" w:color="auto"/>
            </w:tcBorders>
          </w:tcPr>
          <w:p w14:paraId="1CE69656" w14:textId="77777777" w:rsidR="004F537C" w:rsidRPr="00301993" w:rsidRDefault="004F537C" w:rsidP="00A4098F">
            <w:pPr>
              <w:jc w:val="both"/>
            </w:pPr>
            <w:r w:rsidRPr="00301993">
              <w:t xml:space="preserve">Індивідуальна робота </w:t>
            </w:r>
          </w:p>
        </w:tc>
        <w:tc>
          <w:tcPr>
            <w:tcW w:w="1446" w:type="pct"/>
            <w:gridSpan w:val="3"/>
            <w:tcBorders>
              <w:top w:val="single" w:sz="4" w:space="0" w:color="auto"/>
              <w:left w:val="single" w:sz="4" w:space="0" w:color="auto"/>
              <w:bottom w:val="single" w:sz="4" w:space="0" w:color="auto"/>
              <w:right w:val="single" w:sz="4" w:space="0" w:color="auto"/>
            </w:tcBorders>
          </w:tcPr>
          <w:p w14:paraId="55221E62" w14:textId="77777777" w:rsidR="004F537C" w:rsidRPr="00301993" w:rsidRDefault="004F537C" w:rsidP="00A4098F">
            <w:pPr>
              <w:jc w:val="both"/>
            </w:pPr>
            <w:r w:rsidRPr="00301993">
              <w:t xml:space="preserve">Модульний контроль  </w:t>
            </w:r>
          </w:p>
          <w:p w14:paraId="18F477D6" w14:textId="77777777" w:rsidR="004F537C" w:rsidRPr="00301993" w:rsidRDefault="004F537C" w:rsidP="00A4098F">
            <w:pPr>
              <w:jc w:val="both"/>
            </w:pPr>
            <w:r w:rsidRPr="00301993">
              <w:t>№ 2</w:t>
            </w:r>
          </w:p>
        </w:tc>
        <w:tc>
          <w:tcPr>
            <w:tcW w:w="491" w:type="pct"/>
            <w:tcBorders>
              <w:top w:val="single" w:sz="4" w:space="0" w:color="auto"/>
              <w:left w:val="single" w:sz="4" w:space="0" w:color="auto"/>
              <w:bottom w:val="single" w:sz="4" w:space="0" w:color="auto"/>
              <w:right w:val="single" w:sz="4" w:space="0" w:color="auto"/>
            </w:tcBorders>
            <w:vAlign w:val="center"/>
          </w:tcPr>
          <w:p w14:paraId="75A6053C" w14:textId="77777777" w:rsidR="004F537C" w:rsidRPr="00301993" w:rsidRDefault="004F537C" w:rsidP="00A4098F">
            <w:pPr>
              <w:jc w:val="both"/>
            </w:pPr>
          </w:p>
        </w:tc>
      </w:tr>
      <w:tr w:rsidR="004F537C" w:rsidRPr="00301993" w14:paraId="05A4086C" w14:textId="77777777" w:rsidTr="00A4098F">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6189C797" w14:textId="77777777" w:rsidR="004F537C" w:rsidRPr="00301993" w:rsidRDefault="004F537C" w:rsidP="00A4098F">
            <w:pPr>
              <w:jc w:val="both"/>
            </w:pPr>
            <w:r w:rsidRPr="00301993">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7DBADA39" w14:textId="77777777" w:rsidR="004F537C" w:rsidRPr="00301993" w:rsidRDefault="004F537C" w:rsidP="00A4098F">
            <w:pPr>
              <w:jc w:val="both"/>
            </w:pPr>
            <w:r w:rsidRPr="00301993">
              <w:t>Тема 7</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0452ABE8" w14:textId="77777777" w:rsidR="004F537C" w:rsidRPr="00301993" w:rsidRDefault="004F537C" w:rsidP="00A4098F">
            <w:pPr>
              <w:jc w:val="both"/>
            </w:pPr>
            <w:r w:rsidRPr="00301993">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729985AC" w14:textId="77777777" w:rsidR="004F537C" w:rsidRPr="00301993" w:rsidRDefault="004F537C" w:rsidP="00A4098F">
            <w:pPr>
              <w:jc w:val="both"/>
            </w:pPr>
            <w:r w:rsidRPr="00301993">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06A9FFA3" w14:textId="77777777" w:rsidR="004F537C" w:rsidRPr="00301993" w:rsidRDefault="004F537C" w:rsidP="00A4098F">
            <w:pPr>
              <w:jc w:val="both"/>
            </w:pPr>
            <w:r w:rsidRPr="00301993">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42C0D646" w14:textId="77777777" w:rsidR="004F537C" w:rsidRPr="00301993" w:rsidRDefault="004F537C" w:rsidP="00A4098F">
            <w:pPr>
              <w:jc w:val="both"/>
            </w:pPr>
            <w:r w:rsidRPr="00301993">
              <w:t xml:space="preserve">10 балів </w:t>
            </w:r>
          </w:p>
        </w:tc>
        <w:tc>
          <w:tcPr>
            <w:tcW w:w="1428" w:type="pct"/>
            <w:tcBorders>
              <w:top w:val="single" w:sz="4" w:space="0" w:color="auto"/>
              <w:left w:val="single" w:sz="4" w:space="0" w:color="auto"/>
              <w:bottom w:val="single" w:sz="4" w:space="0" w:color="auto"/>
              <w:right w:val="single" w:sz="4" w:space="0" w:color="auto"/>
            </w:tcBorders>
            <w:vAlign w:val="center"/>
          </w:tcPr>
          <w:p w14:paraId="7AE90EE6" w14:textId="77777777" w:rsidR="004F537C" w:rsidRPr="00301993" w:rsidRDefault="004F537C" w:rsidP="00A4098F">
            <w:pPr>
              <w:jc w:val="both"/>
            </w:pPr>
            <w:r w:rsidRPr="00301993">
              <w:t>Теми  6-10</w:t>
            </w:r>
          </w:p>
        </w:tc>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14:paraId="59ED74BB" w14:textId="77777777" w:rsidR="004F537C" w:rsidRPr="00301993" w:rsidRDefault="004F537C" w:rsidP="00A4098F">
            <w:pPr>
              <w:jc w:val="both"/>
            </w:pPr>
            <w:r w:rsidRPr="00301993">
              <w:t xml:space="preserve">100 балів </w:t>
            </w:r>
          </w:p>
        </w:tc>
      </w:tr>
      <w:tr w:rsidR="004F537C" w:rsidRPr="00301993" w14:paraId="59D01E63" w14:textId="77777777" w:rsidTr="00A4098F">
        <w:trPr>
          <w:jc w:val="center"/>
        </w:trPr>
        <w:tc>
          <w:tcPr>
            <w:tcW w:w="447" w:type="pct"/>
            <w:tcBorders>
              <w:top w:val="single" w:sz="4" w:space="0" w:color="auto"/>
              <w:left w:val="single" w:sz="4" w:space="0" w:color="auto"/>
              <w:bottom w:val="single" w:sz="4" w:space="0" w:color="auto"/>
              <w:right w:val="single" w:sz="4" w:space="0" w:color="auto"/>
            </w:tcBorders>
          </w:tcPr>
          <w:p w14:paraId="00E3CC96" w14:textId="77777777" w:rsidR="004F537C" w:rsidRPr="00301993" w:rsidRDefault="004F537C" w:rsidP="00A4098F">
            <w:pPr>
              <w:jc w:val="both"/>
            </w:pPr>
            <w:r w:rsidRPr="00301993">
              <w:t>10</w:t>
            </w:r>
          </w:p>
        </w:tc>
        <w:tc>
          <w:tcPr>
            <w:tcW w:w="524" w:type="pct"/>
            <w:tcBorders>
              <w:top w:val="single" w:sz="4" w:space="0" w:color="auto"/>
              <w:left w:val="single" w:sz="4" w:space="0" w:color="auto"/>
              <w:bottom w:val="single" w:sz="4" w:space="0" w:color="auto"/>
              <w:right w:val="single" w:sz="4" w:space="0" w:color="auto"/>
            </w:tcBorders>
          </w:tcPr>
          <w:p w14:paraId="3E2C568E" w14:textId="77777777" w:rsidR="004F537C" w:rsidRPr="00301993" w:rsidRDefault="004F537C" w:rsidP="00A4098F">
            <w:pPr>
              <w:jc w:val="both"/>
            </w:pPr>
            <w:r w:rsidRPr="00301993">
              <w:t>5</w:t>
            </w:r>
          </w:p>
        </w:tc>
        <w:tc>
          <w:tcPr>
            <w:tcW w:w="449" w:type="pct"/>
            <w:tcBorders>
              <w:top w:val="single" w:sz="4" w:space="0" w:color="auto"/>
              <w:left w:val="single" w:sz="4" w:space="0" w:color="auto"/>
              <w:bottom w:val="single" w:sz="4" w:space="0" w:color="auto"/>
              <w:right w:val="single" w:sz="4" w:space="0" w:color="auto"/>
            </w:tcBorders>
          </w:tcPr>
          <w:p w14:paraId="46016B0A" w14:textId="77777777" w:rsidR="004F537C" w:rsidRPr="00301993" w:rsidRDefault="004F537C" w:rsidP="00A4098F">
            <w:pPr>
              <w:jc w:val="both"/>
            </w:pPr>
            <w:r w:rsidRPr="00301993">
              <w:t>5</w:t>
            </w:r>
          </w:p>
        </w:tc>
        <w:tc>
          <w:tcPr>
            <w:tcW w:w="378" w:type="pct"/>
            <w:tcBorders>
              <w:top w:val="single" w:sz="4" w:space="0" w:color="auto"/>
              <w:left w:val="single" w:sz="4" w:space="0" w:color="auto"/>
              <w:bottom w:val="single" w:sz="4" w:space="0" w:color="auto"/>
              <w:right w:val="single" w:sz="4" w:space="0" w:color="auto"/>
            </w:tcBorders>
          </w:tcPr>
          <w:p w14:paraId="3F7441B0" w14:textId="77777777" w:rsidR="004F537C" w:rsidRPr="00301993" w:rsidRDefault="004F537C" w:rsidP="00A4098F">
            <w:pPr>
              <w:jc w:val="both"/>
            </w:pPr>
            <w:r w:rsidRPr="00301993">
              <w:t>10</w:t>
            </w:r>
          </w:p>
        </w:tc>
        <w:tc>
          <w:tcPr>
            <w:tcW w:w="449" w:type="pct"/>
            <w:tcBorders>
              <w:top w:val="single" w:sz="4" w:space="0" w:color="auto"/>
              <w:left w:val="single" w:sz="4" w:space="0" w:color="auto"/>
              <w:bottom w:val="single" w:sz="4" w:space="0" w:color="auto"/>
              <w:right w:val="single" w:sz="4" w:space="0" w:color="auto"/>
            </w:tcBorders>
          </w:tcPr>
          <w:p w14:paraId="6A08DBB8" w14:textId="77777777" w:rsidR="004F537C" w:rsidRPr="00301993" w:rsidRDefault="004F537C" w:rsidP="00A4098F">
            <w:pPr>
              <w:jc w:val="both"/>
            </w:pPr>
            <w:r w:rsidRPr="00301993">
              <w:t>10</w:t>
            </w:r>
          </w:p>
        </w:tc>
        <w:tc>
          <w:tcPr>
            <w:tcW w:w="824" w:type="pct"/>
            <w:gridSpan w:val="2"/>
            <w:tcBorders>
              <w:top w:val="single" w:sz="4" w:space="0" w:color="auto"/>
              <w:left w:val="single" w:sz="4" w:space="0" w:color="auto"/>
              <w:bottom w:val="single" w:sz="4" w:space="0" w:color="auto"/>
              <w:right w:val="single" w:sz="4" w:space="0" w:color="auto"/>
            </w:tcBorders>
          </w:tcPr>
          <w:p w14:paraId="70E2196D" w14:textId="77777777" w:rsidR="004F537C" w:rsidRPr="00301993" w:rsidRDefault="004F537C" w:rsidP="00A4098F">
            <w:pPr>
              <w:jc w:val="both"/>
            </w:pPr>
            <w:r w:rsidRPr="00301993">
              <w:t xml:space="preserve">50 балів </w:t>
            </w:r>
          </w:p>
        </w:tc>
        <w:tc>
          <w:tcPr>
            <w:tcW w:w="1428" w:type="pct"/>
            <w:tcBorders>
              <w:top w:val="single" w:sz="4" w:space="0" w:color="auto"/>
              <w:left w:val="single" w:sz="4" w:space="0" w:color="auto"/>
              <w:bottom w:val="single" w:sz="4" w:space="0" w:color="auto"/>
              <w:right w:val="single" w:sz="4" w:space="0" w:color="auto"/>
            </w:tcBorders>
          </w:tcPr>
          <w:p w14:paraId="2CF666E8" w14:textId="77777777" w:rsidR="004F537C" w:rsidRPr="00301993" w:rsidRDefault="004F537C" w:rsidP="00A4098F">
            <w:pPr>
              <w:jc w:val="both"/>
            </w:pPr>
            <w:r w:rsidRPr="00301993">
              <w:t xml:space="preserve">50 балів </w:t>
            </w:r>
          </w:p>
        </w:tc>
        <w:tc>
          <w:tcPr>
            <w:tcW w:w="501" w:type="pct"/>
            <w:gridSpan w:val="2"/>
            <w:vMerge/>
            <w:tcBorders>
              <w:top w:val="single" w:sz="4" w:space="0" w:color="auto"/>
              <w:left w:val="single" w:sz="4" w:space="0" w:color="auto"/>
              <w:bottom w:val="single" w:sz="4" w:space="0" w:color="auto"/>
              <w:right w:val="single" w:sz="4" w:space="0" w:color="auto"/>
            </w:tcBorders>
          </w:tcPr>
          <w:p w14:paraId="03D692F3" w14:textId="77777777" w:rsidR="004F537C" w:rsidRPr="00301993" w:rsidRDefault="004F537C" w:rsidP="00A4098F">
            <w:pPr>
              <w:jc w:val="both"/>
            </w:pPr>
          </w:p>
        </w:tc>
      </w:tr>
      <w:tr w:rsidR="004F537C" w:rsidRPr="00301993" w14:paraId="1D3A8C14" w14:textId="77777777" w:rsidTr="00A4098F">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202A98F4" w14:textId="77777777" w:rsidR="004F537C" w:rsidRPr="00301993" w:rsidRDefault="004F537C" w:rsidP="00A4098F">
            <w:pPr>
              <w:jc w:val="both"/>
            </w:pPr>
            <w:r w:rsidRPr="00301993">
              <w:t xml:space="preserve">Підсумковий  контроль: залік 100 балів </w:t>
            </w:r>
          </w:p>
        </w:tc>
      </w:tr>
    </w:tbl>
    <w:p w14:paraId="6A1CA106" w14:textId="77777777" w:rsidR="004F537C" w:rsidRDefault="004F537C" w:rsidP="004F537C">
      <w:pPr>
        <w:tabs>
          <w:tab w:val="left" w:pos="993"/>
        </w:tabs>
        <w:ind w:firstLine="567"/>
        <w:jc w:val="both"/>
      </w:pPr>
    </w:p>
    <w:p w14:paraId="675A4123" w14:textId="77777777" w:rsidR="004F537C" w:rsidRPr="003F2CAB" w:rsidRDefault="004F537C" w:rsidP="004F537C">
      <w:pPr>
        <w:tabs>
          <w:tab w:val="left" w:pos="993"/>
        </w:tabs>
        <w:ind w:firstLine="567"/>
        <w:jc w:val="both"/>
      </w:pPr>
      <w:r w:rsidRPr="003F2CAB">
        <w:t>Поточне оцінювання за два змістовні модулі здійснюється за трьома складовими:</w:t>
      </w:r>
    </w:p>
    <w:p w14:paraId="0C81D361" w14:textId="77777777" w:rsidR="004F537C" w:rsidRPr="003F2CAB" w:rsidRDefault="004F537C" w:rsidP="004F537C">
      <w:pPr>
        <w:tabs>
          <w:tab w:val="left" w:pos="993"/>
        </w:tabs>
        <w:ind w:firstLine="567"/>
        <w:jc w:val="both"/>
      </w:pPr>
      <w:r w:rsidRPr="003F2CAB">
        <w:t>- контроль систематичності й активності роботи студента протягом семестру (40 балів);</w:t>
      </w:r>
    </w:p>
    <w:p w14:paraId="6B96E6C9" w14:textId="77777777" w:rsidR="004F537C" w:rsidRPr="003F2CAB" w:rsidRDefault="004F537C" w:rsidP="004F537C">
      <w:pPr>
        <w:tabs>
          <w:tab w:val="left" w:pos="993"/>
        </w:tabs>
        <w:ind w:firstLine="567"/>
        <w:jc w:val="both"/>
      </w:pPr>
      <w:r w:rsidRPr="003F2CAB">
        <w:t>- контроль самостійної та індивідуальної роботи (10 балів);</w:t>
      </w:r>
    </w:p>
    <w:p w14:paraId="17208FDA" w14:textId="77777777" w:rsidR="004F537C" w:rsidRPr="003F2CAB" w:rsidRDefault="004F537C" w:rsidP="004F537C">
      <w:pPr>
        <w:tabs>
          <w:tab w:val="left" w:pos="993"/>
        </w:tabs>
        <w:ind w:firstLine="567"/>
        <w:jc w:val="both"/>
      </w:pPr>
      <w:r w:rsidRPr="003F2CAB">
        <w:t>- контроль за виконанням модульного завдання (50 балів).</w:t>
      </w:r>
    </w:p>
    <w:p w14:paraId="573B6826" w14:textId="77777777" w:rsidR="004F537C" w:rsidRPr="003F2CAB" w:rsidRDefault="004F537C" w:rsidP="004F537C">
      <w:pPr>
        <w:ind w:firstLine="567"/>
        <w:jc w:val="both"/>
      </w:pPr>
      <w:r w:rsidRPr="003F2CAB">
        <w:t>Оцінювання модульних завдань. Після виконання програми змістового модулю у визначений деканатом термін здійснюється поточний модульний контроль у письмовій, усній чи письмово-усній формі, який оцінюється у межах від 1 до 50 балів.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Викладач за індивідуальну роботу та активність студента під час занять з даної дисципліни на протязі семестру використовує 50-бальну систему оцінювання – 10 (практична компонента) і 40 балів (теоретична компонента) відповідно.</w:t>
      </w:r>
    </w:p>
    <w:p w14:paraId="1D175E5C" w14:textId="77777777" w:rsidR="004F537C" w:rsidRDefault="004F537C" w:rsidP="004F537C">
      <w:pPr>
        <w:jc w:val="both"/>
        <w:rPr>
          <w:highlight w:val="yellow"/>
        </w:rPr>
      </w:pPr>
    </w:p>
    <w:p w14:paraId="248BC01F" w14:textId="77777777" w:rsidR="004F537C" w:rsidRDefault="004F537C" w:rsidP="004F537C">
      <w:pPr>
        <w:jc w:val="both"/>
        <w:rPr>
          <w:highlight w:val="yellow"/>
        </w:rPr>
      </w:pPr>
    </w:p>
    <w:p w14:paraId="205630CB" w14:textId="77777777" w:rsidR="004F537C" w:rsidRPr="00467821" w:rsidRDefault="004F537C" w:rsidP="004F537C">
      <w:pPr>
        <w:shd w:val="clear" w:color="auto" w:fill="FFFFFF"/>
        <w:autoSpaceDE w:val="0"/>
        <w:autoSpaceDN w:val="0"/>
        <w:adjustRightInd w:val="0"/>
        <w:jc w:val="center"/>
        <w:rPr>
          <w:b/>
          <w:bCs/>
        </w:rPr>
      </w:pPr>
      <w:r w:rsidRPr="00467821">
        <w:rPr>
          <w:b/>
          <w:bCs/>
        </w:rPr>
        <w:t>Критерії оцінювання  підсумкового семестрового контролю</w:t>
      </w:r>
    </w:p>
    <w:p w14:paraId="259A92D2" w14:textId="77777777" w:rsidR="004F537C" w:rsidRPr="00B55133" w:rsidRDefault="004F537C" w:rsidP="004F537C">
      <w:pPr>
        <w:ind w:firstLine="709"/>
        <w:jc w:val="both"/>
        <w:rPr>
          <w:highlight w:val="yellow"/>
        </w:rPr>
      </w:pPr>
    </w:p>
    <w:p w14:paraId="35FF492C" w14:textId="77777777" w:rsidR="004F537C" w:rsidRPr="00467821" w:rsidRDefault="004F537C" w:rsidP="004F537C">
      <w:pPr>
        <w:ind w:firstLine="709"/>
        <w:jc w:val="both"/>
      </w:pPr>
      <w:r w:rsidRPr="00467821">
        <w:t>Питання до підсумкового контролю передбачають охоплення та перевірку рівня теоретичних і практичних знань студентів. Під час опитування (заліку чи екзамену) студент дає відповідь на три основні запитання, які охоплюють увесь курс навчальної дисципліни. У разі потреби викладач ставить додаткові запитання.</w:t>
      </w:r>
    </w:p>
    <w:p w14:paraId="1DA6F062" w14:textId="77777777" w:rsidR="004F537C" w:rsidRPr="00467821" w:rsidRDefault="004F537C" w:rsidP="004F537C">
      <w:pPr>
        <w:tabs>
          <w:tab w:val="left" w:pos="993"/>
        </w:tabs>
        <w:ind w:firstLine="567"/>
        <w:jc w:val="both"/>
      </w:pPr>
      <w:r w:rsidRPr="00467821">
        <w:t xml:space="preserve">Підсумкове оцінювання здійснюється у формі </w:t>
      </w:r>
      <w:r>
        <w:t>заліку</w:t>
      </w:r>
      <w:r w:rsidRPr="00467821">
        <w:t>. До них допускаються всі студенти, за виключенням тих, які не виконали елементи навчального плану.</w:t>
      </w:r>
      <w:r>
        <w:t xml:space="preserve"> </w:t>
      </w:r>
      <w:r w:rsidRPr="00467821">
        <w:t xml:space="preserve">Студент, який в результаті </w:t>
      </w:r>
      <w:r w:rsidRPr="00467821">
        <w:lastRenderedPageBreak/>
        <w:t xml:space="preserve">підсумкового оцінювання отримав менше 60 балів зобов’язаний складати </w:t>
      </w:r>
      <w:r>
        <w:t>залік</w:t>
      </w:r>
      <w:r w:rsidRPr="00467821">
        <w:t xml:space="preserve"> із дисципліни. У разі, коли відповіді студента під час заліку оцінені менш ніж 60 балів, він (вона) рахуються такими, що не здали підсумковий контроль. При цьому результати поточного контроль не враховуються. </w:t>
      </w:r>
    </w:p>
    <w:p w14:paraId="28609973" w14:textId="77777777" w:rsidR="004F537C" w:rsidRDefault="004F537C" w:rsidP="004F537C">
      <w:pPr>
        <w:ind w:firstLine="567"/>
        <w:jc w:val="both"/>
      </w:pPr>
      <w:r w:rsidRPr="00467821">
        <w:t xml:space="preserve">Оцінювання навчальних досягнень студентів здійснюється за шкалою, наведеною в таблиці </w:t>
      </w:r>
      <w:r>
        <w:t>5.</w:t>
      </w:r>
      <w:r w:rsidRPr="00467821">
        <w:t>4.:</w:t>
      </w:r>
    </w:p>
    <w:p w14:paraId="1CEB8CF2" w14:textId="77777777" w:rsidR="004F537C" w:rsidRPr="00467821" w:rsidRDefault="004F537C" w:rsidP="004F537C">
      <w:pPr>
        <w:ind w:firstLine="567"/>
        <w:jc w:val="both"/>
      </w:pPr>
    </w:p>
    <w:p w14:paraId="138AF449" w14:textId="77777777" w:rsidR="004F537C" w:rsidRDefault="004F537C" w:rsidP="004F537C">
      <w:pPr>
        <w:ind w:firstLine="851"/>
        <w:jc w:val="right"/>
      </w:pPr>
      <w:r w:rsidRPr="00467821">
        <w:t xml:space="preserve">Таблиця </w:t>
      </w:r>
      <w:r>
        <w:t>5.</w:t>
      </w:r>
      <w:r w:rsidRPr="00467821">
        <w:t>4.</w:t>
      </w:r>
      <w:r>
        <w:t xml:space="preserve"> </w:t>
      </w:r>
    </w:p>
    <w:p w14:paraId="54CA5C3A" w14:textId="77777777" w:rsidR="004F537C" w:rsidRPr="00467821" w:rsidRDefault="004F537C" w:rsidP="004F537C">
      <w:pPr>
        <w:ind w:firstLine="851"/>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36"/>
        <w:gridCol w:w="3380"/>
        <w:gridCol w:w="3301"/>
      </w:tblGrid>
      <w:tr w:rsidR="004F537C" w:rsidRPr="00467821" w14:paraId="2176B462" w14:textId="77777777" w:rsidTr="00A4098F">
        <w:trPr>
          <w:trHeight w:val="239"/>
          <w:jc w:val="center"/>
        </w:trPr>
        <w:tc>
          <w:tcPr>
            <w:tcW w:w="2027" w:type="dxa"/>
            <w:vMerge w:val="restart"/>
            <w:tcBorders>
              <w:top w:val="single" w:sz="4" w:space="0" w:color="auto"/>
              <w:left w:val="single" w:sz="4" w:space="0" w:color="auto"/>
              <w:bottom w:val="single" w:sz="4" w:space="0" w:color="auto"/>
              <w:right w:val="single" w:sz="4" w:space="0" w:color="auto"/>
            </w:tcBorders>
            <w:vAlign w:val="center"/>
          </w:tcPr>
          <w:p w14:paraId="7240F063" w14:textId="77777777" w:rsidR="004F537C" w:rsidRPr="00467821" w:rsidRDefault="004F537C" w:rsidP="00A4098F">
            <w:pPr>
              <w:jc w:val="both"/>
            </w:pPr>
            <w:r w:rsidRPr="00467821">
              <w:t>Сума балів за всі види навчальної діяльності</w:t>
            </w:r>
          </w:p>
        </w:tc>
        <w:tc>
          <w:tcPr>
            <w:tcW w:w="876" w:type="dxa"/>
            <w:vMerge w:val="restart"/>
            <w:tcBorders>
              <w:top w:val="single" w:sz="4" w:space="0" w:color="auto"/>
              <w:left w:val="single" w:sz="4" w:space="0" w:color="auto"/>
              <w:bottom w:val="single" w:sz="4" w:space="0" w:color="auto"/>
              <w:right w:val="single" w:sz="4" w:space="0" w:color="auto"/>
            </w:tcBorders>
          </w:tcPr>
          <w:p w14:paraId="40530591" w14:textId="77777777" w:rsidR="004F537C" w:rsidRPr="00467821" w:rsidRDefault="004F537C" w:rsidP="00A4098F">
            <w:pPr>
              <w:jc w:val="both"/>
            </w:pPr>
            <w:r w:rsidRPr="00467821">
              <w:t>Оцінка ECTS</w:t>
            </w:r>
          </w:p>
        </w:tc>
        <w:tc>
          <w:tcPr>
            <w:tcW w:w="6731" w:type="dxa"/>
            <w:gridSpan w:val="2"/>
            <w:tcBorders>
              <w:top w:val="single" w:sz="4" w:space="0" w:color="auto"/>
              <w:left w:val="single" w:sz="4" w:space="0" w:color="auto"/>
              <w:bottom w:val="single" w:sz="4" w:space="0" w:color="auto"/>
              <w:right w:val="single" w:sz="4" w:space="0" w:color="auto"/>
            </w:tcBorders>
            <w:vAlign w:val="center"/>
          </w:tcPr>
          <w:p w14:paraId="4C097267" w14:textId="77777777" w:rsidR="004F537C" w:rsidRPr="00467821" w:rsidRDefault="004F537C" w:rsidP="00A4098F">
            <w:pPr>
              <w:jc w:val="center"/>
            </w:pPr>
            <w:r w:rsidRPr="00467821">
              <w:t>Оцінка за національною шкалою</w:t>
            </w:r>
          </w:p>
        </w:tc>
      </w:tr>
      <w:tr w:rsidR="004F537C" w:rsidRPr="00467821" w14:paraId="5ABE4CB4" w14:textId="77777777" w:rsidTr="00A4098F">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tcPr>
          <w:p w14:paraId="61F2DAB5" w14:textId="77777777" w:rsidR="004F537C" w:rsidRPr="00467821" w:rsidRDefault="004F537C" w:rsidP="00A4098F">
            <w:pPr>
              <w:jc w:val="both"/>
            </w:pPr>
          </w:p>
        </w:tc>
        <w:tc>
          <w:tcPr>
            <w:tcW w:w="876" w:type="dxa"/>
            <w:vMerge/>
            <w:tcBorders>
              <w:top w:val="single" w:sz="4" w:space="0" w:color="auto"/>
              <w:left w:val="single" w:sz="4" w:space="0" w:color="auto"/>
              <w:bottom w:val="single" w:sz="4" w:space="0" w:color="auto"/>
              <w:right w:val="single" w:sz="4" w:space="0" w:color="auto"/>
            </w:tcBorders>
            <w:vAlign w:val="center"/>
          </w:tcPr>
          <w:p w14:paraId="3CBD3A0E" w14:textId="77777777" w:rsidR="004F537C" w:rsidRPr="00467821" w:rsidRDefault="004F537C" w:rsidP="00A4098F">
            <w:pPr>
              <w:jc w:val="both"/>
            </w:pPr>
          </w:p>
        </w:tc>
        <w:tc>
          <w:tcPr>
            <w:tcW w:w="3406" w:type="dxa"/>
            <w:tcBorders>
              <w:top w:val="single" w:sz="4" w:space="0" w:color="auto"/>
              <w:left w:val="single" w:sz="4" w:space="0" w:color="auto"/>
              <w:bottom w:val="single" w:sz="4" w:space="0" w:color="auto"/>
              <w:right w:val="single" w:sz="4" w:space="0" w:color="auto"/>
            </w:tcBorders>
            <w:vAlign w:val="center"/>
          </w:tcPr>
          <w:p w14:paraId="4268FEEE" w14:textId="77777777" w:rsidR="004F537C" w:rsidRPr="00467821" w:rsidRDefault="004F537C" w:rsidP="00A4098F">
            <w:pPr>
              <w:jc w:val="both"/>
            </w:pPr>
            <w:r w:rsidRPr="00467821">
              <w:t>для екзамену, курсового проекту (роботи), практики</w:t>
            </w:r>
          </w:p>
        </w:tc>
        <w:tc>
          <w:tcPr>
            <w:tcW w:w="3325" w:type="dxa"/>
            <w:tcBorders>
              <w:top w:val="single" w:sz="4" w:space="0" w:color="auto"/>
              <w:left w:val="single" w:sz="4" w:space="0" w:color="auto"/>
              <w:bottom w:val="single" w:sz="4" w:space="0" w:color="auto"/>
              <w:right w:val="single" w:sz="4" w:space="0" w:color="auto"/>
            </w:tcBorders>
          </w:tcPr>
          <w:p w14:paraId="5108D41D" w14:textId="77777777" w:rsidR="004F537C" w:rsidRPr="00467821" w:rsidRDefault="004F537C" w:rsidP="00A4098F">
            <w:pPr>
              <w:jc w:val="both"/>
            </w:pPr>
            <w:r w:rsidRPr="00467821">
              <w:t>для заліку</w:t>
            </w:r>
          </w:p>
        </w:tc>
      </w:tr>
      <w:tr w:rsidR="004F537C" w:rsidRPr="00467821" w14:paraId="6E918E5D" w14:textId="77777777" w:rsidTr="00A4098F">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51916C02" w14:textId="77777777" w:rsidR="004F537C" w:rsidRPr="00467821" w:rsidRDefault="004F537C" w:rsidP="00A4098F">
            <w:pPr>
              <w:jc w:val="both"/>
            </w:pPr>
            <w:r w:rsidRPr="00467821">
              <w:t>90-100</w:t>
            </w:r>
          </w:p>
        </w:tc>
        <w:tc>
          <w:tcPr>
            <w:tcW w:w="876" w:type="dxa"/>
            <w:tcBorders>
              <w:top w:val="single" w:sz="4" w:space="0" w:color="auto"/>
              <w:left w:val="single" w:sz="4" w:space="0" w:color="auto"/>
              <w:bottom w:val="single" w:sz="4" w:space="0" w:color="auto"/>
              <w:right w:val="single" w:sz="4" w:space="0" w:color="auto"/>
            </w:tcBorders>
            <w:vAlign w:val="center"/>
          </w:tcPr>
          <w:p w14:paraId="52E961AA" w14:textId="77777777" w:rsidR="004F537C" w:rsidRPr="00467821" w:rsidRDefault="004F537C" w:rsidP="00A4098F">
            <w:pPr>
              <w:jc w:val="both"/>
            </w:pPr>
            <w:r w:rsidRPr="00467821">
              <w:t>А</w:t>
            </w:r>
          </w:p>
        </w:tc>
        <w:tc>
          <w:tcPr>
            <w:tcW w:w="3406" w:type="dxa"/>
            <w:tcBorders>
              <w:top w:val="single" w:sz="4" w:space="0" w:color="auto"/>
              <w:left w:val="single" w:sz="4" w:space="0" w:color="auto"/>
              <w:bottom w:val="single" w:sz="4" w:space="0" w:color="auto"/>
              <w:right w:val="single" w:sz="4" w:space="0" w:color="auto"/>
            </w:tcBorders>
            <w:vAlign w:val="center"/>
          </w:tcPr>
          <w:p w14:paraId="5E54A7E6" w14:textId="77777777" w:rsidR="004F537C" w:rsidRPr="00467821" w:rsidRDefault="004F537C" w:rsidP="00A4098F">
            <w:pPr>
              <w:jc w:val="both"/>
            </w:pPr>
            <w:r w:rsidRPr="00467821">
              <w:t xml:space="preserve">відмінно   </w:t>
            </w:r>
          </w:p>
        </w:tc>
        <w:tc>
          <w:tcPr>
            <w:tcW w:w="3325" w:type="dxa"/>
            <w:vMerge w:val="restart"/>
            <w:tcBorders>
              <w:top w:val="single" w:sz="4" w:space="0" w:color="auto"/>
              <w:left w:val="single" w:sz="4" w:space="0" w:color="auto"/>
              <w:bottom w:val="single" w:sz="4" w:space="0" w:color="auto"/>
              <w:right w:val="single" w:sz="4" w:space="0" w:color="auto"/>
            </w:tcBorders>
          </w:tcPr>
          <w:p w14:paraId="70BA0708" w14:textId="77777777" w:rsidR="004F537C" w:rsidRPr="00467821" w:rsidRDefault="004F537C" w:rsidP="00A4098F">
            <w:pPr>
              <w:jc w:val="both"/>
            </w:pPr>
          </w:p>
          <w:p w14:paraId="2BACAE00" w14:textId="77777777" w:rsidR="004F537C" w:rsidRPr="00467821" w:rsidRDefault="004F537C" w:rsidP="00A4098F">
            <w:pPr>
              <w:jc w:val="both"/>
            </w:pPr>
          </w:p>
          <w:p w14:paraId="1A9C05A7" w14:textId="77777777" w:rsidR="004F537C" w:rsidRPr="00467821" w:rsidRDefault="004F537C" w:rsidP="00A4098F">
            <w:pPr>
              <w:jc w:val="both"/>
            </w:pPr>
            <w:r w:rsidRPr="00467821">
              <w:t xml:space="preserve">зараховано </w:t>
            </w:r>
          </w:p>
        </w:tc>
      </w:tr>
      <w:tr w:rsidR="004F537C" w:rsidRPr="00467821" w14:paraId="40E87F70" w14:textId="77777777" w:rsidTr="00A4098F">
        <w:trPr>
          <w:trHeight w:val="194"/>
          <w:jc w:val="center"/>
        </w:trPr>
        <w:tc>
          <w:tcPr>
            <w:tcW w:w="2027" w:type="dxa"/>
            <w:tcBorders>
              <w:top w:val="single" w:sz="4" w:space="0" w:color="auto"/>
              <w:left w:val="single" w:sz="4" w:space="0" w:color="auto"/>
              <w:bottom w:val="single" w:sz="4" w:space="0" w:color="auto"/>
              <w:right w:val="single" w:sz="4" w:space="0" w:color="auto"/>
            </w:tcBorders>
            <w:vAlign w:val="center"/>
          </w:tcPr>
          <w:p w14:paraId="610F768D" w14:textId="77777777" w:rsidR="004F537C" w:rsidRPr="00467821" w:rsidRDefault="004F537C" w:rsidP="00A4098F">
            <w:pPr>
              <w:jc w:val="both"/>
            </w:pPr>
            <w:r w:rsidRPr="00467821">
              <w:t>82-89</w:t>
            </w:r>
          </w:p>
        </w:tc>
        <w:tc>
          <w:tcPr>
            <w:tcW w:w="876" w:type="dxa"/>
            <w:tcBorders>
              <w:top w:val="single" w:sz="4" w:space="0" w:color="auto"/>
              <w:left w:val="single" w:sz="4" w:space="0" w:color="auto"/>
              <w:bottom w:val="single" w:sz="4" w:space="0" w:color="auto"/>
              <w:right w:val="single" w:sz="4" w:space="0" w:color="auto"/>
            </w:tcBorders>
            <w:vAlign w:val="center"/>
          </w:tcPr>
          <w:p w14:paraId="2943E74D" w14:textId="77777777" w:rsidR="004F537C" w:rsidRPr="00467821" w:rsidRDefault="004F537C" w:rsidP="00A4098F">
            <w:pPr>
              <w:jc w:val="both"/>
            </w:pPr>
            <w:r w:rsidRPr="00467821">
              <w:t>В</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2D0D33EA" w14:textId="77777777" w:rsidR="004F537C" w:rsidRPr="00467821" w:rsidRDefault="004F537C" w:rsidP="00A4098F">
            <w:pPr>
              <w:jc w:val="both"/>
            </w:pPr>
            <w:r w:rsidRPr="00467821">
              <w:t>добре</w:t>
            </w:r>
          </w:p>
        </w:tc>
        <w:tc>
          <w:tcPr>
            <w:tcW w:w="3325" w:type="dxa"/>
            <w:vMerge/>
            <w:tcBorders>
              <w:top w:val="single" w:sz="4" w:space="0" w:color="auto"/>
              <w:left w:val="single" w:sz="4" w:space="0" w:color="auto"/>
              <w:bottom w:val="single" w:sz="4" w:space="0" w:color="auto"/>
              <w:right w:val="single" w:sz="4" w:space="0" w:color="auto"/>
            </w:tcBorders>
          </w:tcPr>
          <w:p w14:paraId="6E8D61A9" w14:textId="77777777" w:rsidR="004F537C" w:rsidRPr="00467821" w:rsidRDefault="004F537C" w:rsidP="00A4098F">
            <w:pPr>
              <w:jc w:val="both"/>
            </w:pPr>
          </w:p>
        </w:tc>
      </w:tr>
      <w:tr w:rsidR="004F537C" w:rsidRPr="00467821" w14:paraId="29A003D0" w14:textId="77777777" w:rsidTr="00A4098F">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326DCD05" w14:textId="77777777" w:rsidR="004F537C" w:rsidRPr="00467821" w:rsidRDefault="004F537C" w:rsidP="00A4098F">
            <w:pPr>
              <w:jc w:val="both"/>
            </w:pPr>
            <w:r w:rsidRPr="00467821">
              <w:t>74-81</w:t>
            </w:r>
          </w:p>
        </w:tc>
        <w:tc>
          <w:tcPr>
            <w:tcW w:w="876" w:type="dxa"/>
            <w:tcBorders>
              <w:top w:val="single" w:sz="4" w:space="0" w:color="auto"/>
              <w:left w:val="single" w:sz="4" w:space="0" w:color="auto"/>
              <w:bottom w:val="single" w:sz="4" w:space="0" w:color="auto"/>
              <w:right w:val="single" w:sz="4" w:space="0" w:color="auto"/>
            </w:tcBorders>
            <w:vAlign w:val="center"/>
          </w:tcPr>
          <w:p w14:paraId="395F10C8" w14:textId="77777777" w:rsidR="004F537C" w:rsidRPr="00467821" w:rsidRDefault="004F537C" w:rsidP="00A4098F">
            <w:pPr>
              <w:jc w:val="both"/>
            </w:pPr>
            <w:r w:rsidRPr="00467821">
              <w:t>С</w:t>
            </w:r>
          </w:p>
        </w:tc>
        <w:tc>
          <w:tcPr>
            <w:tcW w:w="3406" w:type="dxa"/>
            <w:vMerge/>
            <w:tcBorders>
              <w:top w:val="single" w:sz="4" w:space="0" w:color="auto"/>
              <w:left w:val="single" w:sz="4" w:space="0" w:color="auto"/>
              <w:bottom w:val="single" w:sz="4" w:space="0" w:color="auto"/>
              <w:right w:val="single" w:sz="4" w:space="0" w:color="auto"/>
            </w:tcBorders>
            <w:vAlign w:val="center"/>
          </w:tcPr>
          <w:p w14:paraId="0F13ABF1" w14:textId="77777777" w:rsidR="004F537C" w:rsidRPr="00467821" w:rsidRDefault="004F537C" w:rsidP="00A4098F">
            <w:pPr>
              <w:jc w:val="both"/>
            </w:pPr>
          </w:p>
        </w:tc>
        <w:tc>
          <w:tcPr>
            <w:tcW w:w="3325" w:type="dxa"/>
            <w:vMerge/>
            <w:tcBorders>
              <w:top w:val="single" w:sz="4" w:space="0" w:color="auto"/>
              <w:left w:val="single" w:sz="4" w:space="0" w:color="auto"/>
              <w:bottom w:val="single" w:sz="4" w:space="0" w:color="auto"/>
              <w:right w:val="single" w:sz="4" w:space="0" w:color="auto"/>
            </w:tcBorders>
          </w:tcPr>
          <w:p w14:paraId="00B7E385" w14:textId="77777777" w:rsidR="004F537C" w:rsidRPr="00467821" w:rsidRDefault="004F537C" w:rsidP="00A4098F">
            <w:pPr>
              <w:jc w:val="both"/>
            </w:pPr>
          </w:p>
        </w:tc>
      </w:tr>
      <w:tr w:rsidR="004F537C" w:rsidRPr="00467821" w14:paraId="0D948519" w14:textId="77777777" w:rsidTr="00A4098F">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7ABF19A1" w14:textId="77777777" w:rsidR="004F537C" w:rsidRPr="00467821" w:rsidRDefault="004F537C" w:rsidP="00A4098F">
            <w:pPr>
              <w:jc w:val="both"/>
            </w:pPr>
            <w:r w:rsidRPr="00467821">
              <w:t>64-73</w:t>
            </w:r>
          </w:p>
        </w:tc>
        <w:tc>
          <w:tcPr>
            <w:tcW w:w="876" w:type="dxa"/>
            <w:tcBorders>
              <w:top w:val="single" w:sz="4" w:space="0" w:color="auto"/>
              <w:left w:val="single" w:sz="4" w:space="0" w:color="auto"/>
              <w:bottom w:val="single" w:sz="4" w:space="0" w:color="auto"/>
              <w:right w:val="single" w:sz="4" w:space="0" w:color="auto"/>
            </w:tcBorders>
            <w:vAlign w:val="center"/>
          </w:tcPr>
          <w:p w14:paraId="10471D61" w14:textId="77777777" w:rsidR="004F537C" w:rsidRPr="00467821" w:rsidRDefault="004F537C" w:rsidP="00A4098F">
            <w:pPr>
              <w:jc w:val="both"/>
            </w:pPr>
            <w:r w:rsidRPr="00467821">
              <w:t>D</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133ED30E" w14:textId="77777777" w:rsidR="004F537C" w:rsidRPr="00467821" w:rsidRDefault="004F537C" w:rsidP="00A4098F">
            <w:pPr>
              <w:jc w:val="both"/>
            </w:pPr>
            <w:r w:rsidRPr="00467821">
              <w:t xml:space="preserve">задовільно  </w:t>
            </w:r>
          </w:p>
        </w:tc>
        <w:tc>
          <w:tcPr>
            <w:tcW w:w="3325" w:type="dxa"/>
            <w:vMerge/>
            <w:tcBorders>
              <w:top w:val="single" w:sz="4" w:space="0" w:color="auto"/>
              <w:left w:val="single" w:sz="4" w:space="0" w:color="auto"/>
              <w:bottom w:val="single" w:sz="4" w:space="0" w:color="auto"/>
              <w:right w:val="single" w:sz="4" w:space="0" w:color="auto"/>
            </w:tcBorders>
          </w:tcPr>
          <w:p w14:paraId="6C337821" w14:textId="77777777" w:rsidR="004F537C" w:rsidRPr="00467821" w:rsidRDefault="004F537C" w:rsidP="00A4098F">
            <w:pPr>
              <w:jc w:val="both"/>
            </w:pPr>
          </w:p>
        </w:tc>
      </w:tr>
      <w:tr w:rsidR="004F537C" w:rsidRPr="00467821" w14:paraId="2F23D1F9" w14:textId="77777777" w:rsidTr="00A4098F">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15C2D458" w14:textId="77777777" w:rsidR="004F537C" w:rsidRPr="00467821" w:rsidRDefault="004F537C" w:rsidP="00A4098F">
            <w:pPr>
              <w:jc w:val="both"/>
            </w:pPr>
            <w:r w:rsidRPr="00467821">
              <w:t>60-63</w:t>
            </w:r>
          </w:p>
        </w:tc>
        <w:tc>
          <w:tcPr>
            <w:tcW w:w="876" w:type="dxa"/>
            <w:tcBorders>
              <w:top w:val="single" w:sz="4" w:space="0" w:color="auto"/>
              <w:left w:val="single" w:sz="4" w:space="0" w:color="auto"/>
              <w:bottom w:val="single" w:sz="4" w:space="0" w:color="auto"/>
              <w:right w:val="single" w:sz="4" w:space="0" w:color="auto"/>
            </w:tcBorders>
            <w:vAlign w:val="center"/>
          </w:tcPr>
          <w:p w14:paraId="6E58F9A6" w14:textId="77777777" w:rsidR="004F537C" w:rsidRPr="00467821" w:rsidRDefault="004F537C" w:rsidP="00A4098F">
            <w:pPr>
              <w:jc w:val="both"/>
            </w:pPr>
            <w:r w:rsidRPr="00467821">
              <w:t xml:space="preserve">Е </w:t>
            </w:r>
          </w:p>
        </w:tc>
        <w:tc>
          <w:tcPr>
            <w:tcW w:w="3406" w:type="dxa"/>
            <w:vMerge/>
            <w:tcBorders>
              <w:top w:val="single" w:sz="4" w:space="0" w:color="auto"/>
              <w:left w:val="single" w:sz="4" w:space="0" w:color="auto"/>
              <w:bottom w:val="single" w:sz="4" w:space="0" w:color="auto"/>
              <w:right w:val="single" w:sz="4" w:space="0" w:color="auto"/>
            </w:tcBorders>
            <w:vAlign w:val="center"/>
          </w:tcPr>
          <w:p w14:paraId="666E52A8" w14:textId="77777777" w:rsidR="004F537C" w:rsidRPr="00467821" w:rsidRDefault="004F537C" w:rsidP="00A4098F">
            <w:pPr>
              <w:jc w:val="both"/>
            </w:pPr>
          </w:p>
        </w:tc>
        <w:tc>
          <w:tcPr>
            <w:tcW w:w="3325" w:type="dxa"/>
            <w:vMerge/>
            <w:tcBorders>
              <w:top w:val="single" w:sz="4" w:space="0" w:color="auto"/>
              <w:left w:val="single" w:sz="4" w:space="0" w:color="auto"/>
              <w:bottom w:val="single" w:sz="4" w:space="0" w:color="auto"/>
              <w:right w:val="single" w:sz="4" w:space="0" w:color="auto"/>
            </w:tcBorders>
          </w:tcPr>
          <w:p w14:paraId="3165F2E4" w14:textId="77777777" w:rsidR="004F537C" w:rsidRPr="00467821" w:rsidRDefault="004F537C" w:rsidP="00A4098F">
            <w:pPr>
              <w:jc w:val="both"/>
            </w:pPr>
          </w:p>
        </w:tc>
      </w:tr>
      <w:tr w:rsidR="004F537C" w:rsidRPr="006D00AF" w14:paraId="37216426" w14:textId="77777777" w:rsidTr="00A4098F">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0C3AF954" w14:textId="77777777" w:rsidR="004F537C" w:rsidRPr="00467821" w:rsidRDefault="004F537C" w:rsidP="00A4098F">
            <w:pPr>
              <w:jc w:val="both"/>
            </w:pPr>
            <w:r w:rsidRPr="00467821">
              <w:t>35-59</w:t>
            </w:r>
          </w:p>
        </w:tc>
        <w:tc>
          <w:tcPr>
            <w:tcW w:w="876" w:type="dxa"/>
            <w:tcBorders>
              <w:top w:val="single" w:sz="4" w:space="0" w:color="auto"/>
              <w:left w:val="single" w:sz="4" w:space="0" w:color="auto"/>
              <w:bottom w:val="single" w:sz="4" w:space="0" w:color="auto"/>
              <w:right w:val="single" w:sz="4" w:space="0" w:color="auto"/>
            </w:tcBorders>
            <w:vAlign w:val="center"/>
          </w:tcPr>
          <w:p w14:paraId="4D7BC403" w14:textId="77777777" w:rsidR="004F537C" w:rsidRPr="00467821" w:rsidRDefault="004F537C" w:rsidP="00A4098F">
            <w:pPr>
              <w:jc w:val="both"/>
            </w:pPr>
            <w:r w:rsidRPr="00467821">
              <w:t>FX</w:t>
            </w:r>
          </w:p>
        </w:tc>
        <w:tc>
          <w:tcPr>
            <w:tcW w:w="3406" w:type="dxa"/>
            <w:tcBorders>
              <w:top w:val="single" w:sz="4" w:space="0" w:color="auto"/>
              <w:left w:val="single" w:sz="4" w:space="0" w:color="auto"/>
              <w:bottom w:val="single" w:sz="4" w:space="0" w:color="auto"/>
              <w:right w:val="single" w:sz="4" w:space="0" w:color="auto"/>
            </w:tcBorders>
            <w:vAlign w:val="center"/>
          </w:tcPr>
          <w:p w14:paraId="201B7F48" w14:textId="77777777" w:rsidR="004F537C" w:rsidRPr="00467821" w:rsidRDefault="004F537C" w:rsidP="00A4098F">
            <w:pPr>
              <w:jc w:val="both"/>
            </w:pPr>
            <w:r w:rsidRPr="00467821">
              <w:t>незадовільно з можливістю повторного складання</w:t>
            </w:r>
          </w:p>
        </w:tc>
        <w:tc>
          <w:tcPr>
            <w:tcW w:w="3325" w:type="dxa"/>
            <w:tcBorders>
              <w:top w:val="single" w:sz="4" w:space="0" w:color="auto"/>
              <w:left w:val="single" w:sz="4" w:space="0" w:color="auto"/>
              <w:bottom w:val="single" w:sz="4" w:space="0" w:color="auto"/>
              <w:right w:val="single" w:sz="4" w:space="0" w:color="auto"/>
            </w:tcBorders>
          </w:tcPr>
          <w:p w14:paraId="59EEBEFA" w14:textId="77777777" w:rsidR="004F537C" w:rsidRPr="00467821" w:rsidRDefault="004F537C" w:rsidP="00A4098F">
            <w:pPr>
              <w:jc w:val="both"/>
            </w:pPr>
            <w:r w:rsidRPr="00467821">
              <w:t>не зараховано з можливістю повторного складання</w:t>
            </w:r>
          </w:p>
        </w:tc>
      </w:tr>
      <w:tr w:rsidR="004F537C" w:rsidRPr="006D00AF" w14:paraId="1AA256A0" w14:textId="77777777" w:rsidTr="00A4098F">
        <w:trPr>
          <w:trHeight w:val="273"/>
          <w:jc w:val="center"/>
        </w:trPr>
        <w:tc>
          <w:tcPr>
            <w:tcW w:w="2027" w:type="dxa"/>
            <w:tcBorders>
              <w:top w:val="single" w:sz="4" w:space="0" w:color="auto"/>
              <w:left w:val="single" w:sz="4" w:space="0" w:color="auto"/>
              <w:bottom w:val="single" w:sz="4" w:space="0" w:color="auto"/>
              <w:right w:val="single" w:sz="4" w:space="0" w:color="auto"/>
            </w:tcBorders>
            <w:vAlign w:val="center"/>
          </w:tcPr>
          <w:p w14:paraId="170BCBCA" w14:textId="77777777" w:rsidR="004F537C" w:rsidRPr="00467821" w:rsidRDefault="004F537C" w:rsidP="00A4098F">
            <w:pPr>
              <w:jc w:val="both"/>
            </w:pPr>
            <w:r w:rsidRPr="00467821">
              <w:t>0-34</w:t>
            </w:r>
          </w:p>
        </w:tc>
        <w:tc>
          <w:tcPr>
            <w:tcW w:w="876" w:type="dxa"/>
            <w:tcBorders>
              <w:top w:val="single" w:sz="4" w:space="0" w:color="auto"/>
              <w:left w:val="single" w:sz="4" w:space="0" w:color="auto"/>
              <w:bottom w:val="single" w:sz="4" w:space="0" w:color="auto"/>
              <w:right w:val="single" w:sz="4" w:space="0" w:color="auto"/>
            </w:tcBorders>
            <w:vAlign w:val="center"/>
          </w:tcPr>
          <w:p w14:paraId="3A95D0E3" w14:textId="77777777" w:rsidR="004F537C" w:rsidRPr="00467821" w:rsidRDefault="004F537C" w:rsidP="00A4098F">
            <w:pPr>
              <w:jc w:val="both"/>
            </w:pPr>
            <w:r w:rsidRPr="00467821">
              <w:t>F</w:t>
            </w:r>
          </w:p>
        </w:tc>
        <w:tc>
          <w:tcPr>
            <w:tcW w:w="3406" w:type="dxa"/>
            <w:tcBorders>
              <w:top w:val="single" w:sz="4" w:space="0" w:color="auto"/>
              <w:left w:val="single" w:sz="4" w:space="0" w:color="auto"/>
              <w:bottom w:val="single" w:sz="4" w:space="0" w:color="auto"/>
              <w:right w:val="single" w:sz="4" w:space="0" w:color="auto"/>
            </w:tcBorders>
            <w:vAlign w:val="center"/>
          </w:tcPr>
          <w:p w14:paraId="207B5967" w14:textId="77777777" w:rsidR="004F537C" w:rsidRPr="00467821" w:rsidRDefault="004F537C" w:rsidP="00A4098F">
            <w:pPr>
              <w:jc w:val="both"/>
            </w:pPr>
            <w:r w:rsidRPr="00467821">
              <w:t>незадовільно з обов’язковим повторним вивченням дисципліни</w:t>
            </w:r>
          </w:p>
        </w:tc>
        <w:tc>
          <w:tcPr>
            <w:tcW w:w="3325" w:type="dxa"/>
            <w:tcBorders>
              <w:top w:val="single" w:sz="4" w:space="0" w:color="auto"/>
              <w:left w:val="single" w:sz="4" w:space="0" w:color="auto"/>
              <w:bottom w:val="single" w:sz="4" w:space="0" w:color="auto"/>
              <w:right w:val="single" w:sz="4" w:space="0" w:color="auto"/>
            </w:tcBorders>
          </w:tcPr>
          <w:p w14:paraId="37217C17" w14:textId="77777777" w:rsidR="004F537C" w:rsidRPr="00467821" w:rsidRDefault="004F537C" w:rsidP="00A4098F">
            <w:pPr>
              <w:jc w:val="both"/>
            </w:pPr>
            <w:r w:rsidRPr="00467821">
              <w:t>не зараховано з обов’язковим повторним вивченням дисципліни</w:t>
            </w:r>
          </w:p>
        </w:tc>
      </w:tr>
    </w:tbl>
    <w:p w14:paraId="60E1EA8D" w14:textId="77777777" w:rsidR="004F537C" w:rsidRPr="00467821" w:rsidRDefault="004F537C" w:rsidP="004F537C">
      <w:pPr>
        <w:jc w:val="both"/>
        <w:rPr>
          <w:highlight w:val="yellow"/>
          <w:lang w:val="ru-RU"/>
        </w:rPr>
      </w:pPr>
    </w:p>
    <w:p w14:paraId="55F0066D" w14:textId="77777777" w:rsidR="004F537C" w:rsidRPr="002E6D6A" w:rsidRDefault="004F537C" w:rsidP="004F537C">
      <w:pPr>
        <w:tabs>
          <w:tab w:val="left" w:pos="993"/>
        </w:tabs>
        <w:ind w:firstLine="567"/>
        <w:jc w:val="both"/>
      </w:pPr>
      <w:r w:rsidRPr="002E6D6A">
        <w:t xml:space="preserve">Оцінювання самостійної роботи – підготовки і захисту </w:t>
      </w:r>
      <w:r>
        <w:t xml:space="preserve">доповідей і </w:t>
      </w:r>
      <w:r w:rsidRPr="002E6D6A">
        <w:t>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74337051" w14:textId="77777777" w:rsidR="004F537C" w:rsidRPr="002E6D6A" w:rsidRDefault="004F537C" w:rsidP="004F537C">
      <w:pPr>
        <w:shd w:val="clear" w:color="auto" w:fill="FFFFFF"/>
        <w:tabs>
          <w:tab w:val="left" w:pos="993"/>
          <w:tab w:val="left" w:pos="1276"/>
        </w:tabs>
        <w:ind w:firstLine="567"/>
        <w:jc w:val="both"/>
      </w:pPr>
      <w:r w:rsidRPr="002E6D6A">
        <w:t xml:space="preserve">Оцінка за будь-який вид самостійної роботи складається з трьох складових: 1) актуальна тематика обраної теми, 2) впевнений захист, 3) виконаний згідно наданих вище вимог – така робота заслуговує на 10 балів. </w:t>
      </w:r>
    </w:p>
    <w:p w14:paraId="7468C2C4" w14:textId="77777777" w:rsidR="004F537C" w:rsidRDefault="004F537C" w:rsidP="004F537C">
      <w:pPr>
        <w:tabs>
          <w:tab w:val="left" w:pos="993"/>
        </w:tabs>
        <w:ind w:firstLine="567"/>
        <w:jc w:val="both"/>
      </w:pPr>
      <w:r w:rsidRPr="002E6D6A">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7204D668" w14:textId="77777777" w:rsidR="004F537C" w:rsidRPr="002E6D6A" w:rsidRDefault="004F537C" w:rsidP="004F537C">
      <w:pPr>
        <w:ind w:firstLine="567"/>
        <w:jc w:val="both"/>
      </w:pPr>
      <w:r w:rsidRPr="00A7207B">
        <w:t>Оцінювання активності під час аудиторних занять здійснюється у межах 40 балів у кожному змістовному модулі</w:t>
      </w:r>
      <w:r>
        <w:t xml:space="preserve">. </w:t>
      </w:r>
      <w:r w:rsidRPr="002E6D6A">
        <w:t>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w:t>
      </w:r>
      <w:r>
        <w:t xml:space="preserve"> </w:t>
      </w:r>
      <w:r w:rsidRPr="002E6D6A">
        <w:t xml:space="preserve">Модульний контроль та </w:t>
      </w:r>
      <w:r>
        <w:t>залік</w:t>
      </w:r>
      <w:r w:rsidRPr="002E6D6A">
        <w:t xml:space="preserve"> приймаються у письмо-усній формі, для чого розробляються варіанти завдань та екзаменаційні білети. </w:t>
      </w:r>
    </w:p>
    <w:p w14:paraId="3EA241B4" w14:textId="77777777" w:rsidR="004F537C" w:rsidRDefault="004F537C" w:rsidP="004F537C">
      <w:pPr>
        <w:jc w:val="both"/>
      </w:pPr>
    </w:p>
    <w:p w14:paraId="71BF5BD9" w14:textId="77777777" w:rsidR="004F537C" w:rsidRPr="002E6D6A" w:rsidRDefault="004F537C" w:rsidP="004F537C">
      <w:pPr>
        <w:jc w:val="right"/>
      </w:pPr>
      <w:r w:rsidRPr="002E6D6A">
        <w:t>Таблиця 5.</w:t>
      </w:r>
      <w:r>
        <w:t xml:space="preserve">5. </w:t>
      </w:r>
    </w:p>
    <w:p w14:paraId="55337C48" w14:textId="77777777" w:rsidR="004F537C" w:rsidRPr="002E6D6A" w:rsidRDefault="004F537C" w:rsidP="004F537C">
      <w:pPr>
        <w:shd w:val="clear" w:color="auto" w:fill="FFFFFF"/>
        <w:autoSpaceDE w:val="0"/>
        <w:autoSpaceDN w:val="0"/>
        <w:adjustRightInd w:val="0"/>
        <w:ind w:firstLine="567"/>
        <w:jc w:val="center"/>
        <w:rPr>
          <w:b/>
          <w:bCs/>
        </w:rPr>
      </w:pPr>
      <w:r w:rsidRPr="002E6D6A">
        <w:rPr>
          <w:b/>
          <w:bCs/>
        </w:rPr>
        <w:t>Оцінювання окремих видів навчальної роботи з дисципліни</w:t>
      </w:r>
    </w:p>
    <w:p w14:paraId="3333B817" w14:textId="77777777" w:rsidR="004F537C" w:rsidRDefault="004F537C" w:rsidP="004F537C">
      <w:pPr>
        <w:ind w:firstLine="567"/>
        <w:jc w:val="both"/>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255"/>
        <w:gridCol w:w="1791"/>
        <w:gridCol w:w="1227"/>
        <w:gridCol w:w="1840"/>
      </w:tblGrid>
      <w:tr w:rsidR="004F537C" w:rsidRPr="00B55133" w14:paraId="6C9172BC" w14:textId="77777777" w:rsidTr="00A4098F">
        <w:trPr>
          <w:jc w:val="center"/>
        </w:trPr>
        <w:tc>
          <w:tcPr>
            <w:tcW w:w="1740" w:type="pct"/>
            <w:vMerge w:val="restart"/>
            <w:tcBorders>
              <w:top w:val="single" w:sz="4" w:space="0" w:color="auto"/>
              <w:left w:val="single" w:sz="4" w:space="0" w:color="auto"/>
              <w:bottom w:val="single" w:sz="4" w:space="0" w:color="auto"/>
              <w:right w:val="single" w:sz="4" w:space="0" w:color="auto"/>
            </w:tcBorders>
            <w:vAlign w:val="center"/>
          </w:tcPr>
          <w:p w14:paraId="622A0D57" w14:textId="77777777" w:rsidR="004F537C" w:rsidRPr="00A7207B" w:rsidRDefault="004F537C" w:rsidP="00A4098F">
            <w:pPr>
              <w:tabs>
                <w:tab w:val="center" w:pos="4677"/>
                <w:tab w:val="right" w:pos="9355"/>
              </w:tabs>
              <w:autoSpaceDE w:val="0"/>
              <w:autoSpaceDN w:val="0"/>
              <w:adjustRightInd w:val="0"/>
              <w:jc w:val="both"/>
            </w:pPr>
            <w:r w:rsidRPr="00A7207B">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024EAB49" w14:textId="77777777" w:rsidR="004F537C" w:rsidRPr="00A7207B" w:rsidRDefault="004F537C" w:rsidP="00A4098F">
            <w:pPr>
              <w:tabs>
                <w:tab w:val="center" w:pos="4677"/>
                <w:tab w:val="right" w:pos="9355"/>
              </w:tabs>
              <w:autoSpaceDE w:val="0"/>
              <w:autoSpaceDN w:val="0"/>
              <w:adjustRightInd w:val="0"/>
              <w:jc w:val="both"/>
            </w:pPr>
            <w:r w:rsidRPr="00A7207B">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1F0DB97B" w14:textId="77777777" w:rsidR="004F537C" w:rsidRPr="00A7207B" w:rsidRDefault="004F537C" w:rsidP="00A4098F">
            <w:pPr>
              <w:tabs>
                <w:tab w:val="center" w:pos="4677"/>
                <w:tab w:val="right" w:pos="9355"/>
              </w:tabs>
              <w:autoSpaceDE w:val="0"/>
              <w:autoSpaceDN w:val="0"/>
              <w:adjustRightInd w:val="0"/>
              <w:jc w:val="both"/>
            </w:pPr>
            <w:r w:rsidRPr="00A7207B">
              <w:t>Змістовний  модуль 2</w:t>
            </w:r>
          </w:p>
        </w:tc>
      </w:tr>
      <w:tr w:rsidR="004F537C" w:rsidRPr="00B55133" w14:paraId="183A27E3" w14:textId="77777777" w:rsidTr="00A4098F">
        <w:trPr>
          <w:jc w:val="center"/>
        </w:trPr>
        <w:tc>
          <w:tcPr>
            <w:tcW w:w="1740" w:type="pct"/>
            <w:vMerge/>
            <w:tcBorders>
              <w:top w:val="single" w:sz="4" w:space="0" w:color="auto"/>
              <w:left w:val="single" w:sz="4" w:space="0" w:color="auto"/>
              <w:bottom w:val="single" w:sz="4" w:space="0" w:color="auto"/>
              <w:right w:val="single" w:sz="4" w:space="0" w:color="auto"/>
            </w:tcBorders>
            <w:vAlign w:val="center"/>
          </w:tcPr>
          <w:p w14:paraId="22EB78FB" w14:textId="77777777" w:rsidR="004F537C" w:rsidRPr="00A7207B" w:rsidRDefault="004F537C" w:rsidP="00A4098F">
            <w:pPr>
              <w:tabs>
                <w:tab w:val="center" w:pos="4677"/>
                <w:tab w:val="right" w:pos="9355"/>
              </w:tabs>
              <w:autoSpaceDE w:val="0"/>
              <w:autoSpaceDN w:val="0"/>
              <w:adjustRightInd w:val="0"/>
              <w:jc w:val="both"/>
            </w:pPr>
          </w:p>
        </w:tc>
        <w:tc>
          <w:tcPr>
            <w:tcW w:w="669" w:type="pct"/>
            <w:tcBorders>
              <w:top w:val="single" w:sz="4" w:space="0" w:color="auto"/>
              <w:left w:val="single" w:sz="4" w:space="0" w:color="auto"/>
              <w:bottom w:val="single" w:sz="4" w:space="0" w:color="auto"/>
              <w:right w:val="single" w:sz="4" w:space="0" w:color="auto"/>
            </w:tcBorders>
            <w:vAlign w:val="center"/>
          </w:tcPr>
          <w:p w14:paraId="3E8CF134" w14:textId="77777777" w:rsidR="004F537C" w:rsidRPr="00A7207B" w:rsidRDefault="004F537C" w:rsidP="00A4098F">
            <w:pPr>
              <w:tabs>
                <w:tab w:val="center" w:pos="4677"/>
                <w:tab w:val="right" w:pos="9355"/>
              </w:tabs>
              <w:autoSpaceDE w:val="0"/>
              <w:autoSpaceDN w:val="0"/>
              <w:adjustRightInd w:val="0"/>
              <w:jc w:val="both"/>
            </w:pPr>
            <w:r w:rsidRPr="00A7207B">
              <w:t xml:space="preserve">Кількість </w:t>
            </w:r>
          </w:p>
        </w:tc>
        <w:tc>
          <w:tcPr>
            <w:tcW w:w="955" w:type="pct"/>
            <w:tcBorders>
              <w:top w:val="single" w:sz="4" w:space="0" w:color="auto"/>
              <w:left w:val="single" w:sz="4" w:space="0" w:color="auto"/>
              <w:bottom w:val="single" w:sz="4" w:space="0" w:color="auto"/>
              <w:right w:val="single" w:sz="4" w:space="0" w:color="auto"/>
            </w:tcBorders>
            <w:vAlign w:val="center"/>
          </w:tcPr>
          <w:p w14:paraId="400E1E53" w14:textId="77777777" w:rsidR="004F537C" w:rsidRPr="00A7207B" w:rsidRDefault="004F537C" w:rsidP="00A4098F">
            <w:pPr>
              <w:tabs>
                <w:tab w:val="center" w:pos="4677"/>
                <w:tab w:val="right" w:pos="9355"/>
              </w:tabs>
              <w:autoSpaceDE w:val="0"/>
              <w:autoSpaceDN w:val="0"/>
              <w:adjustRightInd w:val="0"/>
              <w:jc w:val="both"/>
            </w:pPr>
            <w:r w:rsidRPr="00A7207B">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78AE2619" w14:textId="77777777" w:rsidR="004F537C" w:rsidRPr="00A7207B" w:rsidRDefault="004F537C" w:rsidP="00A4098F">
            <w:pPr>
              <w:tabs>
                <w:tab w:val="center" w:pos="4677"/>
                <w:tab w:val="right" w:pos="9355"/>
              </w:tabs>
              <w:autoSpaceDE w:val="0"/>
              <w:autoSpaceDN w:val="0"/>
              <w:adjustRightInd w:val="0"/>
              <w:jc w:val="both"/>
            </w:pPr>
            <w:r w:rsidRPr="00A7207B">
              <w:t xml:space="preserve">Кількість </w:t>
            </w:r>
          </w:p>
        </w:tc>
        <w:tc>
          <w:tcPr>
            <w:tcW w:w="981" w:type="pct"/>
            <w:tcBorders>
              <w:top w:val="single" w:sz="4" w:space="0" w:color="auto"/>
              <w:left w:val="single" w:sz="4" w:space="0" w:color="auto"/>
              <w:bottom w:val="single" w:sz="4" w:space="0" w:color="auto"/>
              <w:right w:val="single" w:sz="4" w:space="0" w:color="auto"/>
            </w:tcBorders>
            <w:vAlign w:val="center"/>
          </w:tcPr>
          <w:p w14:paraId="4BF88604" w14:textId="77777777" w:rsidR="004F537C" w:rsidRPr="00A7207B" w:rsidRDefault="004F537C" w:rsidP="00A4098F">
            <w:pPr>
              <w:tabs>
                <w:tab w:val="center" w:pos="4677"/>
                <w:tab w:val="right" w:pos="9355"/>
              </w:tabs>
              <w:autoSpaceDE w:val="0"/>
              <w:autoSpaceDN w:val="0"/>
              <w:adjustRightInd w:val="0"/>
              <w:jc w:val="both"/>
            </w:pPr>
            <w:r w:rsidRPr="00A7207B">
              <w:t>Максимальна  кількість балів (сумарна)</w:t>
            </w:r>
          </w:p>
        </w:tc>
      </w:tr>
      <w:tr w:rsidR="004F537C" w:rsidRPr="00B55133" w14:paraId="23A6462A" w14:textId="77777777" w:rsidTr="00A4098F">
        <w:trPr>
          <w:jc w:val="center"/>
        </w:trPr>
        <w:tc>
          <w:tcPr>
            <w:tcW w:w="1740" w:type="pct"/>
            <w:tcBorders>
              <w:top w:val="single" w:sz="4" w:space="0" w:color="auto"/>
              <w:left w:val="single" w:sz="4" w:space="0" w:color="auto"/>
              <w:bottom w:val="single" w:sz="4" w:space="0" w:color="auto"/>
              <w:right w:val="single" w:sz="4" w:space="0" w:color="auto"/>
            </w:tcBorders>
          </w:tcPr>
          <w:p w14:paraId="0A19008A" w14:textId="77777777" w:rsidR="004F537C" w:rsidRPr="00A7207B" w:rsidRDefault="004F537C" w:rsidP="00A4098F">
            <w:pPr>
              <w:tabs>
                <w:tab w:val="center" w:pos="4677"/>
                <w:tab w:val="right" w:pos="9355"/>
              </w:tabs>
              <w:autoSpaceDE w:val="0"/>
              <w:autoSpaceDN w:val="0"/>
              <w:adjustRightInd w:val="0"/>
              <w:jc w:val="both"/>
            </w:pPr>
            <w:r w:rsidRPr="00A7207B">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7C367623" w14:textId="77777777" w:rsidR="004F537C" w:rsidRPr="00A7207B" w:rsidRDefault="004F537C" w:rsidP="00A4098F">
            <w:pPr>
              <w:tabs>
                <w:tab w:val="center" w:pos="4677"/>
                <w:tab w:val="right" w:pos="9355"/>
              </w:tabs>
              <w:autoSpaceDE w:val="0"/>
              <w:autoSpaceDN w:val="0"/>
              <w:adjustRightInd w:val="0"/>
              <w:jc w:val="both"/>
            </w:pPr>
            <w:r w:rsidRPr="00A7207B">
              <w:t xml:space="preserve">4×10 балів </w:t>
            </w:r>
          </w:p>
        </w:tc>
        <w:tc>
          <w:tcPr>
            <w:tcW w:w="955" w:type="pct"/>
            <w:tcBorders>
              <w:top w:val="single" w:sz="4" w:space="0" w:color="auto"/>
              <w:left w:val="single" w:sz="4" w:space="0" w:color="auto"/>
              <w:bottom w:val="single" w:sz="4" w:space="0" w:color="auto"/>
              <w:right w:val="single" w:sz="4" w:space="0" w:color="auto"/>
            </w:tcBorders>
            <w:vAlign w:val="center"/>
          </w:tcPr>
          <w:p w14:paraId="505F0BE8" w14:textId="77777777" w:rsidR="004F537C" w:rsidRPr="00A7207B" w:rsidRDefault="004F537C" w:rsidP="00A4098F">
            <w:pPr>
              <w:tabs>
                <w:tab w:val="center" w:pos="4677"/>
                <w:tab w:val="right" w:pos="9355"/>
              </w:tabs>
              <w:autoSpaceDE w:val="0"/>
              <w:autoSpaceDN w:val="0"/>
              <w:adjustRightInd w:val="0"/>
              <w:jc w:val="both"/>
            </w:pPr>
            <w:r w:rsidRPr="00A7207B">
              <w:t>40</w:t>
            </w:r>
          </w:p>
        </w:tc>
        <w:tc>
          <w:tcPr>
            <w:tcW w:w="654" w:type="pct"/>
            <w:tcBorders>
              <w:top w:val="single" w:sz="4" w:space="0" w:color="auto"/>
              <w:left w:val="single" w:sz="4" w:space="0" w:color="auto"/>
              <w:bottom w:val="single" w:sz="4" w:space="0" w:color="auto"/>
              <w:right w:val="single" w:sz="4" w:space="0" w:color="auto"/>
            </w:tcBorders>
            <w:vAlign w:val="center"/>
          </w:tcPr>
          <w:p w14:paraId="6958B266" w14:textId="77777777" w:rsidR="004F537C" w:rsidRPr="00A7207B" w:rsidRDefault="004F537C" w:rsidP="00A4098F">
            <w:pPr>
              <w:tabs>
                <w:tab w:val="center" w:pos="4677"/>
                <w:tab w:val="right" w:pos="9355"/>
              </w:tabs>
              <w:autoSpaceDE w:val="0"/>
              <w:autoSpaceDN w:val="0"/>
              <w:adjustRightInd w:val="0"/>
              <w:jc w:val="both"/>
            </w:pPr>
            <w:r w:rsidRPr="00A7207B">
              <w:t xml:space="preserve">4×10 балів </w:t>
            </w:r>
          </w:p>
        </w:tc>
        <w:tc>
          <w:tcPr>
            <w:tcW w:w="981" w:type="pct"/>
            <w:tcBorders>
              <w:top w:val="single" w:sz="4" w:space="0" w:color="auto"/>
              <w:left w:val="single" w:sz="4" w:space="0" w:color="auto"/>
              <w:bottom w:val="single" w:sz="4" w:space="0" w:color="auto"/>
              <w:right w:val="single" w:sz="4" w:space="0" w:color="auto"/>
            </w:tcBorders>
            <w:vAlign w:val="center"/>
          </w:tcPr>
          <w:p w14:paraId="0AC0DB35" w14:textId="77777777" w:rsidR="004F537C" w:rsidRPr="00A7207B" w:rsidRDefault="004F537C" w:rsidP="00A4098F">
            <w:pPr>
              <w:tabs>
                <w:tab w:val="center" w:pos="4677"/>
                <w:tab w:val="right" w:pos="9355"/>
              </w:tabs>
              <w:autoSpaceDE w:val="0"/>
              <w:autoSpaceDN w:val="0"/>
              <w:adjustRightInd w:val="0"/>
              <w:jc w:val="both"/>
            </w:pPr>
            <w:r w:rsidRPr="00A7207B">
              <w:t>40</w:t>
            </w:r>
          </w:p>
        </w:tc>
      </w:tr>
      <w:tr w:rsidR="004F537C" w:rsidRPr="006D00AF" w14:paraId="5B308B60" w14:textId="77777777" w:rsidTr="00A4098F">
        <w:trPr>
          <w:jc w:val="center"/>
        </w:trPr>
        <w:tc>
          <w:tcPr>
            <w:tcW w:w="1740" w:type="pct"/>
            <w:tcBorders>
              <w:top w:val="single" w:sz="4" w:space="0" w:color="auto"/>
              <w:left w:val="single" w:sz="4" w:space="0" w:color="auto"/>
              <w:bottom w:val="single" w:sz="4" w:space="0" w:color="auto"/>
              <w:right w:val="single" w:sz="4" w:space="0" w:color="auto"/>
            </w:tcBorders>
          </w:tcPr>
          <w:p w14:paraId="3CDE7ECB" w14:textId="77777777" w:rsidR="004F537C" w:rsidRPr="00A7207B" w:rsidRDefault="004F537C" w:rsidP="00A4098F">
            <w:pPr>
              <w:tabs>
                <w:tab w:val="center" w:pos="4677"/>
                <w:tab w:val="right" w:pos="9355"/>
              </w:tabs>
              <w:autoSpaceDE w:val="0"/>
              <w:autoSpaceDN w:val="0"/>
              <w:adjustRightInd w:val="0"/>
              <w:jc w:val="both"/>
            </w:pPr>
            <w:r w:rsidRPr="00A7207B">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3EB2FACD" w14:textId="77777777" w:rsidR="004F537C" w:rsidRPr="00A7207B" w:rsidRDefault="004F537C" w:rsidP="00A4098F">
            <w:pPr>
              <w:tabs>
                <w:tab w:val="center" w:pos="4677"/>
                <w:tab w:val="right" w:pos="9355"/>
              </w:tabs>
              <w:autoSpaceDE w:val="0"/>
              <w:autoSpaceDN w:val="0"/>
              <w:adjustRightInd w:val="0"/>
              <w:jc w:val="both"/>
            </w:pPr>
          </w:p>
        </w:tc>
        <w:tc>
          <w:tcPr>
            <w:tcW w:w="955" w:type="pct"/>
            <w:tcBorders>
              <w:top w:val="single" w:sz="4" w:space="0" w:color="auto"/>
              <w:left w:val="single" w:sz="4" w:space="0" w:color="auto"/>
              <w:bottom w:val="single" w:sz="4" w:space="0" w:color="auto"/>
              <w:right w:val="single" w:sz="4" w:space="0" w:color="auto"/>
            </w:tcBorders>
            <w:vAlign w:val="center"/>
          </w:tcPr>
          <w:p w14:paraId="734C6821" w14:textId="77777777" w:rsidR="004F537C" w:rsidRPr="00A7207B" w:rsidRDefault="004F537C" w:rsidP="00A4098F">
            <w:pPr>
              <w:tabs>
                <w:tab w:val="center" w:pos="4677"/>
                <w:tab w:val="right" w:pos="9355"/>
              </w:tabs>
              <w:autoSpaceDE w:val="0"/>
              <w:autoSpaceDN w:val="0"/>
              <w:adjustRightInd w:val="0"/>
              <w:jc w:val="both"/>
            </w:pPr>
          </w:p>
        </w:tc>
        <w:tc>
          <w:tcPr>
            <w:tcW w:w="654" w:type="pct"/>
            <w:tcBorders>
              <w:top w:val="single" w:sz="4" w:space="0" w:color="auto"/>
              <w:left w:val="single" w:sz="4" w:space="0" w:color="auto"/>
              <w:bottom w:val="single" w:sz="4" w:space="0" w:color="auto"/>
              <w:right w:val="single" w:sz="4" w:space="0" w:color="auto"/>
            </w:tcBorders>
            <w:vAlign w:val="center"/>
          </w:tcPr>
          <w:p w14:paraId="5543BC23" w14:textId="77777777" w:rsidR="004F537C" w:rsidRPr="00A7207B" w:rsidRDefault="004F537C" w:rsidP="00A4098F">
            <w:pPr>
              <w:tabs>
                <w:tab w:val="center" w:pos="4677"/>
                <w:tab w:val="right" w:pos="9355"/>
              </w:tabs>
              <w:autoSpaceDE w:val="0"/>
              <w:autoSpaceDN w:val="0"/>
              <w:adjustRightInd w:val="0"/>
              <w:jc w:val="both"/>
            </w:pPr>
          </w:p>
        </w:tc>
        <w:tc>
          <w:tcPr>
            <w:tcW w:w="981" w:type="pct"/>
            <w:tcBorders>
              <w:top w:val="single" w:sz="4" w:space="0" w:color="auto"/>
              <w:left w:val="single" w:sz="4" w:space="0" w:color="auto"/>
              <w:bottom w:val="single" w:sz="4" w:space="0" w:color="auto"/>
              <w:right w:val="single" w:sz="4" w:space="0" w:color="auto"/>
            </w:tcBorders>
            <w:vAlign w:val="center"/>
          </w:tcPr>
          <w:p w14:paraId="22957830" w14:textId="77777777" w:rsidR="004F537C" w:rsidRPr="00A7207B" w:rsidRDefault="004F537C" w:rsidP="00A4098F">
            <w:pPr>
              <w:tabs>
                <w:tab w:val="center" w:pos="4677"/>
                <w:tab w:val="right" w:pos="9355"/>
              </w:tabs>
              <w:autoSpaceDE w:val="0"/>
              <w:autoSpaceDN w:val="0"/>
              <w:adjustRightInd w:val="0"/>
              <w:jc w:val="both"/>
            </w:pPr>
          </w:p>
        </w:tc>
      </w:tr>
      <w:tr w:rsidR="004F537C" w:rsidRPr="00B55133" w14:paraId="27DCD951" w14:textId="77777777" w:rsidTr="00A4098F">
        <w:trPr>
          <w:jc w:val="center"/>
        </w:trPr>
        <w:tc>
          <w:tcPr>
            <w:tcW w:w="1740" w:type="pct"/>
            <w:tcBorders>
              <w:top w:val="single" w:sz="4" w:space="0" w:color="auto"/>
              <w:left w:val="single" w:sz="4" w:space="0" w:color="auto"/>
              <w:bottom w:val="single" w:sz="4" w:space="0" w:color="auto"/>
              <w:right w:val="single" w:sz="4" w:space="0" w:color="auto"/>
            </w:tcBorders>
          </w:tcPr>
          <w:p w14:paraId="705FB5B8" w14:textId="77777777" w:rsidR="004F537C" w:rsidRPr="00A7207B" w:rsidRDefault="004F537C" w:rsidP="00A4098F">
            <w:pPr>
              <w:tabs>
                <w:tab w:val="center" w:pos="4677"/>
                <w:tab w:val="right" w:pos="9355"/>
              </w:tabs>
              <w:autoSpaceDE w:val="0"/>
              <w:autoSpaceDN w:val="0"/>
              <w:adjustRightInd w:val="0"/>
              <w:jc w:val="both"/>
            </w:pPr>
            <w:r w:rsidRPr="00A7207B">
              <w:t>Презентація, есе,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22CB3780" w14:textId="77777777" w:rsidR="004F537C" w:rsidRPr="00A7207B" w:rsidRDefault="004F537C" w:rsidP="00A4098F">
            <w:pPr>
              <w:tabs>
                <w:tab w:val="center" w:pos="4677"/>
                <w:tab w:val="right" w:pos="9355"/>
              </w:tabs>
              <w:autoSpaceDE w:val="0"/>
              <w:autoSpaceDN w:val="0"/>
              <w:adjustRightInd w:val="0"/>
              <w:jc w:val="both"/>
            </w:pPr>
            <w:r w:rsidRPr="00A7207B">
              <w:t>1</w:t>
            </w:r>
          </w:p>
        </w:tc>
        <w:tc>
          <w:tcPr>
            <w:tcW w:w="955" w:type="pct"/>
            <w:tcBorders>
              <w:top w:val="single" w:sz="4" w:space="0" w:color="auto"/>
              <w:left w:val="single" w:sz="4" w:space="0" w:color="auto"/>
              <w:bottom w:val="single" w:sz="4" w:space="0" w:color="auto"/>
              <w:right w:val="single" w:sz="4" w:space="0" w:color="auto"/>
            </w:tcBorders>
            <w:vAlign w:val="center"/>
          </w:tcPr>
          <w:p w14:paraId="691CF374" w14:textId="77777777" w:rsidR="004F537C" w:rsidRPr="00A7207B" w:rsidRDefault="004F537C" w:rsidP="00A4098F">
            <w:pPr>
              <w:tabs>
                <w:tab w:val="center" w:pos="4677"/>
                <w:tab w:val="right" w:pos="9355"/>
              </w:tabs>
              <w:autoSpaceDE w:val="0"/>
              <w:autoSpaceDN w:val="0"/>
              <w:adjustRightInd w:val="0"/>
              <w:jc w:val="both"/>
            </w:pPr>
            <w:r w:rsidRPr="00A7207B">
              <w:t>10</w:t>
            </w:r>
          </w:p>
        </w:tc>
        <w:tc>
          <w:tcPr>
            <w:tcW w:w="654" w:type="pct"/>
            <w:tcBorders>
              <w:top w:val="single" w:sz="4" w:space="0" w:color="auto"/>
              <w:left w:val="single" w:sz="4" w:space="0" w:color="auto"/>
              <w:bottom w:val="single" w:sz="4" w:space="0" w:color="auto"/>
              <w:right w:val="single" w:sz="4" w:space="0" w:color="auto"/>
            </w:tcBorders>
            <w:vAlign w:val="center"/>
          </w:tcPr>
          <w:p w14:paraId="16B48DB2" w14:textId="77777777" w:rsidR="004F537C" w:rsidRPr="00A7207B" w:rsidRDefault="004F537C" w:rsidP="00A4098F">
            <w:pPr>
              <w:tabs>
                <w:tab w:val="center" w:pos="4677"/>
                <w:tab w:val="right" w:pos="9355"/>
              </w:tabs>
              <w:autoSpaceDE w:val="0"/>
              <w:autoSpaceDN w:val="0"/>
              <w:adjustRightInd w:val="0"/>
              <w:jc w:val="both"/>
            </w:pPr>
            <w:r w:rsidRPr="00A7207B">
              <w:t>1</w:t>
            </w:r>
          </w:p>
        </w:tc>
        <w:tc>
          <w:tcPr>
            <w:tcW w:w="981" w:type="pct"/>
            <w:tcBorders>
              <w:top w:val="single" w:sz="4" w:space="0" w:color="auto"/>
              <w:left w:val="single" w:sz="4" w:space="0" w:color="auto"/>
              <w:bottom w:val="single" w:sz="4" w:space="0" w:color="auto"/>
              <w:right w:val="single" w:sz="4" w:space="0" w:color="auto"/>
            </w:tcBorders>
            <w:vAlign w:val="center"/>
          </w:tcPr>
          <w:p w14:paraId="27ACB65D" w14:textId="77777777" w:rsidR="004F537C" w:rsidRPr="00A7207B" w:rsidRDefault="004F537C" w:rsidP="00A4098F">
            <w:pPr>
              <w:tabs>
                <w:tab w:val="center" w:pos="4677"/>
                <w:tab w:val="right" w:pos="9355"/>
              </w:tabs>
              <w:autoSpaceDE w:val="0"/>
              <w:autoSpaceDN w:val="0"/>
              <w:adjustRightInd w:val="0"/>
              <w:jc w:val="both"/>
            </w:pPr>
            <w:r w:rsidRPr="00A7207B">
              <w:t>10</w:t>
            </w:r>
          </w:p>
        </w:tc>
      </w:tr>
      <w:tr w:rsidR="004F537C" w:rsidRPr="00B55133" w14:paraId="0E3C495F" w14:textId="77777777" w:rsidTr="00A4098F">
        <w:trPr>
          <w:jc w:val="center"/>
        </w:trPr>
        <w:tc>
          <w:tcPr>
            <w:tcW w:w="1740" w:type="pct"/>
            <w:tcBorders>
              <w:top w:val="single" w:sz="4" w:space="0" w:color="auto"/>
              <w:left w:val="single" w:sz="4" w:space="0" w:color="auto"/>
              <w:bottom w:val="single" w:sz="4" w:space="0" w:color="auto"/>
              <w:right w:val="single" w:sz="4" w:space="0" w:color="auto"/>
            </w:tcBorders>
          </w:tcPr>
          <w:p w14:paraId="5E89AF7F" w14:textId="77777777" w:rsidR="004F537C" w:rsidRPr="00A7207B" w:rsidRDefault="004F537C" w:rsidP="00A4098F">
            <w:pPr>
              <w:tabs>
                <w:tab w:val="center" w:pos="4677"/>
                <w:tab w:val="right" w:pos="9355"/>
              </w:tabs>
              <w:autoSpaceDE w:val="0"/>
              <w:autoSpaceDN w:val="0"/>
              <w:adjustRightInd w:val="0"/>
              <w:jc w:val="both"/>
            </w:pPr>
            <w:r w:rsidRPr="00A7207B">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631E8861" w14:textId="77777777" w:rsidR="004F537C" w:rsidRPr="00A7207B" w:rsidRDefault="004F537C" w:rsidP="00A4098F">
            <w:pPr>
              <w:tabs>
                <w:tab w:val="center" w:pos="4677"/>
                <w:tab w:val="right" w:pos="9355"/>
              </w:tabs>
              <w:autoSpaceDE w:val="0"/>
              <w:autoSpaceDN w:val="0"/>
              <w:adjustRightInd w:val="0"/>
              <w:jc w:val="both"/>
            </w:pPr>
            <w:r w:rsidRPr="00A7207B">
              <w:t>1</w:t>
            </w:r>
          </w:p>
        </w:tc>
        <w:tc>
          <w:tcPr>
            <w:tcW w:w="955" w:type="pct"/>
            <w:tcBorders>
              <w:top w:val="single" w:sz="4" w:space="0" w:color="auto"/>
              <w:left w:val="single" w:sz="4" w:space="0" w:color="auto"/>
              <w:bottom w:val="single" w:sz="4" w:space="0" w:color="auto"/>
              <w:right w:val="single" w:sz="4" w:space="0" w:color="auto"/>
            </w:tcBorders>
            <w:vAlign w:val="center"/>
          </w:tcPr>
          <w:p w14:paraId="2562EB00" w14:textId="77777777" w:rsidR="004F537C" w:rsidRPr="00A7207B" w:rsidRDefault="004F537C" w:rsidP="00A4098F">
            <w:pPr>
              <w:tabs>
                <w:tab w:val="center" w:pos="4677"/>
                <w:tab w:val="right" w:pos="9355"/>
              </w:tabs>
              <w:autoSpaceDE w:val="0"/>
              <w:autoSpaceDN w:val="0"/>
              <w:adjustRightInd w:val="0"/>
              <w:jc w:val="both"/>
            </w:pPr>
            <w:r w:rsidRPr="00A7207B">
              <w:t>50</w:t>
            </w:r>
          </w:p>
        </w:tc>
        <w:tc>
          <w:tcPr>
            <w:tcW w:w="654" w:type="pct"/>
            <w:tcBorders>
              <w:top w:val="single" w:sz="4" w:space="0" w:color="auto"/>
              <w:left w:val="single" w:sz="4" w:space="0" w:color="auto"/>
              <w:bottom w:val="single" w:sz="4" w:space="0" w:color="auto"/>
              <w:right w:val="single" w:sz="4" w:space="0" w:color="auto"/>
            </w:tcBorders>
            <w:vAlign w:val="center"/>
          </w:tcPr>
          <w:p w14:paraId="5EDE18D8" w14:textId="77777777" w:rsidR="004F537C" w:rsidRPr="00A7207B" w:rsidRDefault="004F537C" w:rsidP="00A4098F">
            <w:pPr>
              <w:tabs>
                <w:tab w:val="center" w:pos="4677"/>
                <w:tab w:val="right" w:pos="9355"/>
              </w:tabs>
              <w:autoSpaceDE w:val="0"/>
              <w:autoSpaceDN w:val="0"/>
              <w:adjustRightInd w:val="0"/>
              <w:jc w:val="both"/>
            </w:pPr>
            <w:r w:rsidRPr="00A7207B">
              <w:t>1</w:t>
            </w:r>
          </w:p>
        </w:tc>
        <w:tc>
          <w:tcPr>
            <w:tcW w:w="981" w:type="pct"/>
            <w:tcBorders>
              <w:top w:val="single" w:sz="4" w:space="0" w:color="auto"/>
              <w:left w:val="single" w:sz="4" w:space="0" w:color="auto"/>
              <w:bottom w:val="single" w:sz="4" w:space="0" w:color="auto"/>
              <w:right w:val="single" w:sz="4" w:space="0" w:color="auto"/>
            </w:tcBorders>
            <w:vAlign w:val="center"/>
          </w:tcPr>
          <w:p w14:paraId="096BF901" w14:textId="77777777" w:rsidR="004F537C" w:rsidRPr="00A7207B" w:rsidRDefault="004F537C" w:rsidP="00A4098F">
            <w:pPr>
              <w:tabs>
                <w:tab w:val="center" w:pos="4677"/>
                <w:tab w:val="right" w:pos="9355"/>
              </w:tabs>
              <w:autoSpaceDE w:val="0"/>
              <w:autoSpaceDN w:val="0"/>
              <w:adjustRightInd w:val="0"/>
              <w:jc w:val="both"/>
            </w:pPr>
            <w:r w:rsidRPr="00A7207B">
              <w:t>50</w:t>
            </w:r>
          </w:p>
        </w:tc>
      </w:tr>
      <w:tr w:rsidR="004F537C" w:rsidRPr="00EA4D0D" w14:paraId="408D9FF7" w14:textId="77777777" w:rsidTr="00A4098F">
        <w:trPr>
          <w:jc w:val="center"/>
        </w:trPr>
        <w:tc>
          <w:tcPr>
            <w:tcW w:w="1740" w:type="pct"/>
            <w:tcBorders>
              <w:top w:val="single" w:sz="4" w:space="0" w:color="auto"/>
              <w:left w:val="single" w:sz="4" w:space="0" w:color="auto"/>
              <w:bottom w:val="single" w:sz="4" w:space="0" w:color="auto"/>
              <w:right w:val="single" w:sz="4" w:space="0" w:color="auto"/>
            </w:tcBorders>
          </w:tcPr>
          <w:p w14:paraId="39D78938" w14:textId="77777777" w:rsidR="004F537C" w:rsidRPr="00A7207B" w:rsidRDefault="004F537C" w:rsidP="00A4098F">
            <w:pPr>
              <w:tabs>
                <w:tab w:val="center" w:pos="4677"/>
                <w:tab w:val="right" w:pos="9355"/>
              </w:tabs>
              <w:autoSpaceDE w:val="0"/>
              <w:autoSpaceDN w:val="0"/>
              <w:adjustRightInd w:val="0"/>
              <w:jc w:val="both"/>
            </w:pPr>
            <w:r w:rsidRPr="00A7207B">
              <w:t xml:space="preserve">Разом </w:t>
            </w:r>
          </w:p>
        </w:tc>
        <w:tc>
          <w:tcPr>
            <w:tcW w:w="669" w:type="pct"/>
            <w:tcBorders>
              <w:top w:val="single" w:sz="4" w:space="0" w:color="auto"/>
              <w:left w:val="single" w:sz="4" w:space="0" w:color="auto"/>
              <w:bottom w:val="single" w:sz="4" w:space="0" w:color="auto"/>
              <w:right w:val="single" w:sz="4" w:space="0" w:color="auto"/>
            </w:tcBorders>
            <w:vAlign w:val="center"/>
          </w:tcPr>
          <w:p w14:paraId="1CB7FCAB" w14:textId="77777777" w:rsidR="004F537C" w:rsidRPr="00A7207B" w:rsidRDefault="004F537C" w:rsidP="00A4098F">
            <w:pPr>
              <w:tabs>
                <w:tab w:val="center" w:pos="4677"/>
                <w:tab w:val="right" w:pos="9355"/>
              </w:tabs>
              <w:autoSpaceDE w:val="0"/>
              <w:autoSpaceDN w:val="0"/>
              <w:adjustRightInd w:val="0"/>
              <w:jc w:val="both"/>
            </w:pPr>
          </w:p>
        </w:tc>
        <w:tc>
          <w:tcPr>
            <w:tcW w:w="955" w:type="pct"/>
            <w:tcBorders>
              <w:top w:val="single" w:sz="4" w:space="0" w:color="auto"/>
              <w:left w:val="single" w:sz="4" w:space="0" w:color="auto"/>
              <w:bottom w:val="single" w:sz="4" w:space="0" w:color="auto"/>
              <w:right w:val="single" w:sz="4" w:space="0" w:color="auto"/>
            </w:tcBorders>
            <w:vAlign w:val="center"/>
          </w:tcPr>
          <w:p w14:paraId="5964DEFF" w14:textId="77777777" w:rsidR="004F537C" w:rsidRPr="00A7207B" w:rsidRDefault="004F537C" w:rsidP="00A4098F">
            <w:pPr>
              <w:tabs>
                <w:tab w:val="center" w:pos="4677"/>
                <w:tab w:val="right" w:pos="9355"/>
              </w:tabs>
              <w:autoSpaceDE w:val="0"/>
              <w:autoSpaceDN w:val="0"/>
              <w:adjustRightInd w:val="0"/>
              <w:jc w:val="both"/>
            </w:pPr>
            <w:r w:rsidRPr="00A7207B">
              <w:t>100</w:t>
            </w:r>
          </w:p>
        </w:tc>
        <w:tc>
          <w:tcPr>
            <w:tcW w:w="654" w:type="pct"/>
            <w:tcBorders>
              <w:top w:val="single" w:sz="4" w:space="0" w:color="auto"/>
              <w:left w:val="single" w:sz="4" w:space="0" w:color="auto"/>
              <w:bottom w:val="single" w:sz="4" w:space="0" w:color="auto"/>
              <w:right w:val="single" w:sz="4" w:space="0" w:color="auto"/>
            </w:tcBorders>
            <w:vAlign w:val="center"/>
          </w:tcPr>
          <w:p w14:paraId="0DCBC34B" w14:textId="77777777" w:rsidR="004F537C" w:rsidRPr="00A7207B" w:rsidRDefault="004F537C" w:rsidP="00A4098F">
            <w:pPr>
              <w:tabs>
                <w:tab w:val="center" w:pos="4677"/>
                <w:tab w:val="right" w:pos="9355"/>
              </w:tabs>
              <w:autoSpaceDE w:val="0"/>
              <w:autoSpaceDN w:val="0"/>
              <w:adjustRightInd w:val="0"/>
              <w:jc w:val="both"/>
            </w:pPr>
          </w:p>
        </w:tc>
        <w:tc>
          <w:tcPr>
            <w:tcW w:w="981" w:type="pct"/>
            <w:tcBorders>
              <w:top w:val="single" w:sz="4" w:space="0" w:color="auto"/>
              <w:left w:val="single" w:sz="4" w:space="0" w:color="auto"/>
              <w:bottom w:val="single" w:sz="4" w:space="0" w:color="auto"/>
              <w:right w:val="single" w:sz="4" w:space="0" w:color="auto"/>
            </w:tcBorders>
            <w:vAlign w:val="center"/>
          </w:tcPr>
          <w:p w14:paraId="5D0FC1E0" w14:textId="77777777" w:rsidR="004F537C" w:rsidRPr="00A7207B" w:rsidRDefault="004F537C" w:rsidP="00A4098F">
            <w:pPr>
              <w:tabs>
                <w:tab w:val="center" w:pos="4677"/>
                <w:tab w:val="right" w:pos="9355"/>
              </w:tabs>
              <w:autoSpaceDE w:val="0"/>
              <w:autoSpaceDN w:val="0"/>
              <w:adjustRightInd w:val="0"/>
              <w:jc w:val="both"/>
            </w:pPr>
            <w:r w:rsidRPr="00A7207B">
              <w:t>100</w:t>
            </w:r>
          </w:p>
        </w:tc>
      </w:tr>
    </w:tbl>
    <w:p w14:paraId="143EAEA9" w14:textId="77777777" w:rsidR="004F537C" w:rsidRDefault="004F537C" w:rsidP="004F537C">
      <w:pPr>
        <w:contextualSpacing/>
        <w:jc w:val="both"/>
      </w:pPr>
    </w:p>
    <w:p w14:paraId="43BF3A66" w14:textId="77777777" w:rsidR="004F537C" w:rsidRPr="00A7207B" w:rsidRDefault="004F537C" w:rsidP="004F537C">
      <w:pPr>
        <w:contextualSpacing/>
        <w:jc w:val="both"/>
      </w:pPr>
      <w:r w:rsidRPr="00A7207B">
        <w:t>* можливий вид діяльності здобувача</w:t>
      </w:r>
      <w:r>
        <w:t xml:space="preserve"> </w:t>
      </w:r>
      <w:r w:rsidRPr="00A7207B">
        <w:t xml:space="preserve"> у випадку дистанційного навчання</w:t>
      </w:r>
      <w:r>
        <w:t xml:space="preserve"> </w:t>
      </w:r>
      <w:r w:rsidRPr="00A7207B">
        <w:t xml:space="preserve"> (тестові завдання на платформі</w:t>
      </w:r>
      <w:r>
        <w:t xml:space="preserve"> </w:t>
      </w:r>
      <w:proofErr w:type="spellStart"/>
      <w:r w:rsidRPr="00A7207B">
        <w:t>Moodle</w:t>
      </w:r>
      <w:proofErr w:type="spellEnd"/>
      <w:r w:rsidRPr="00A7207B">
        <w:t>)</w:t>
      </w:r>
    </w:p>
    <w:p w14:paraId="1A302CF4" w14:textId="77777777" w:rsidR="004F537C" w:rsidRPr="00A7207B" w:rsidRDefault="004F537C" w:rsidP="004F537C">
      <w:pPr>
        <w:jc w:val="center"/>
        <w:rPr>
          <w:b/>
          <w:bCs/>
          <w:lang w:val="ru-RU"/>
        </w:rPr>
      </w:pPr>
    </w:p>
    <w:p w14:paraId="45395492" w14:textId="77777777" w:rsidR="004F537C" w:rsidRPr="001021A7" w:rsidRDefault="004F537C" w:rsidP="004F537C">
      <w:pPr>
        <w:ind w:firstLine="709"/>
        <w:jc w:val="both"/>
      </w:pPr>
      <w:r w:rsidRPr="001021A7">
        <w:t>Для визначення ступеня оволодіння навчальним матеріалом з подальшим його оцінюванням</w:t>
      </w:r>
      <w:r>
        <w:t xml:space="preserve"> </w:t>
      </w:r>
      <w:r w:rsidRPr="001021A7">
        <w:t xml:space="preserve"> рекомендується застосовувати наступні  рівні  навчальних досягнень студентів</w:t>
      </w:r>
      <w:r>
        <w:t xml:space="preserve">, які повністю розкривають майстерність володіння теоретичними та практичними компонентами дисципліни. Дають змогу зрозуміти, чітко структурувати необхідні вміння та критерії щодо відповіді студента. </w:t>
      </w:r>
    </w:p>
    <w:p w14:paraId="436E4D44" w14:textId="77777777" w:rsidR="004F537C" w:rsidRPr="002E6D6A" w:rsidRDefault="004F537C" w:rsidP="004F537C">
      <w:pPr>
        <w:jc w:val="right"/>
      </w:pPr>
      <w:r w:rsidRPr="002E6D6A">
        <w:t>Таблиця 5.</w:t>
      </w:r>
      <w:r>
        <w:t xml:space="preserve">6. </w:t>
      </w:r>
    </w:p>
    <w:p w14:paraId="7996F694" w14:textId="77777777" w:rsidR="004F537C" w:rsidRPr="00B55133" w:rsidRDefault="004F537C" w:rsidP="004F537C">
      <w:pPr>
        <w:ind w:firstLine="709"/>
        <w:jc w:val="both"/>
        <w:rPr>
          <w:highlight w:val="yellow"/>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55"/>
        <w:gridCol w:w="3522"/>
        <w:gridCol w:w="2816"/>
      </w:tblGrid>
      <w:tr w:rsidR="004F537C" w:rsidRPr="006D00AF" w14:paraId="1E6F6A14" w14:textId="77777777" w:rsidTr="00A4098F">
        <w:trPr>
          <w:trHeight w:val="552"/>
        </w:trPr>
        <w:tc>
          <w:tcPr>
            <w:tcW w:w="1585" w:type="dxa"/>
            <w:shd w:val="clear" w:color="auto" w:fill="auto"/>
          </w:tcPr>
          <w:p w14:paraId="2F7E738B"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Рівні навчальних досягнень </w:t>
            </w:r>
          </w:p>
        </w:tc>
        <w:tc>
          <w:tcPr>
            <w:tcW w:w="1196" w:type="dxa"/>
            <w:shd w:val="clear" w:color="auto" w:fill="auto"/>
          </w:tcPr>
          <w:p w14:paraId="21236501"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100-бальна шкала </w:t>
            </w:r>
          </w:p>
        </w:tc>
        <w:tc>
          <w:tcPr>
            <w:tcW w:w="6790" w:type="dxa"/>
            <w:gridSpan w:val="2"/>
            <w:shd w:val="clear" w:color="auto" w:fill="auto"/>
          </w:tcPr>
          <w:p w14:paraId="65E6921B"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Критерії оцінювання навчальних досягнень </w:t>
            </w:r>
          </w:p>
          <w:p w14:paraId="597FFF3B"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Студент</w:t>
            </w:r>
          </w:p>
        </w:tc>
      </w:tr>
      <w:tr w:rsidR="004F537C" w:rsidRPr="00B55133" w14:paraId="26226F96" w14:textId="77777777" w:rsidTr="00A4098F">
        <w:tc>
          <w:tcPr>
            <w:tcW w:w="1585" w:type="dxa"/>
            <w:shd w:val="clear" w:color="auto" w:fill="auto"/>
          </w:tcPr>
          <w:p w14:paraId="33454D78"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1196" w:type="dxa"/>
            <w:shd w:val="clear" w:color="auto" w:fill="auto"/>
          </w:tcPr>
          <w:p w14:paraId="04B9C406"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3780" w:type="dxa"/>
            <w:shd w:val="clear" w:color="auto" w:fill="auto"/>
          </w:tcPr>
          <w:p w14:paraId="65A1BBF8"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Теоретична підготовка         </w:t>
            </w:r>
          </w:p>
        </w:tc>
        <w:tc>
          <w:tcPr>
            <w:tcW w:w="3010" w:type="dxa"/>
            <w:shd w:val="clear" w:color="auto" w:fill="auto"/>
          </w:tcPr>
          <w:p w14:paraId="08B5163A"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Практична підготовка</w:t>
            </w:r>
          </w:p>
        </w:tc>
      </w:tr>
      <w:tr w:rsidR="004F537C" w:rsidRPr="006D00AF" w14:paraId="40D9F5C3" w14:textId="77777777" w:rsidTr="00A4098F">
        <w:tc>
          <w:tcPr>
            <w:tcW w:w="1585" w:type="dxa"/>
            <w:shd w:val="clear" w:color="auto" w:fill="auto"/>
          </w:tcPr>
          <w:p w14:paraId="121F9008" w14:textId="77777777" w:rsidR="004F537C" w:rsidRPr="001021A7" w:rsidRDefault="004F537C" w:rsidP="00A4098F">
            <w:pPr>
              <w:pStyle w:val="Default"/>
              <w:spacing w:after="200" w:line="276" w:lineRule="auto"/>
              <w:jc w:val="both"/>
              <w:rPr>
                <w:b/>
                <w:bCs/>
                <w:color w:val="auto"/>
                <w:sz w:val="18"/>
                <w:szCs w:val="18"/>
                <w:lang w:val="uk-UA" w:eastAsia="en-US"/>
              </w:rPr>
            </w:pPr>
          </w:p>
          <w:p w14:paraId="5FE541C5"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w:t>
            </w:r>
          </w:p>
          <w:p w14:paraId="79190B9D"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Відмінний </w:t>
            </w:r>
          </w:p>
          <w:p w14:paraId="50DF7933"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1196" w:type="dxa"/>
            <w:shd w:val="clear" w:color="auto" w:fill="auto"/>
          </w:tcPr>
          <w:p w14:paraId="28397A69"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p w14:paraId="4019E2AA"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p w14:paraId="3C196967"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r w:rsidRPr="001021A7">
              <w:rPr>
                <w:rFonts w:ascii="Times New Roman" w:hAnsi="Times New Roman"/>
                <w:b/>
                <w:bCs/>
                <w:sz w:val="18"/>
                <w:szCs w:val="18"/>
                <w:lang w:val="uk-UA"/>
              </w:rPr>
              <w:t xml:space="preserve">    100…90 </w:t>
            </w:r>
          </w:p>
          <w:p w14:paraId="35ED5F7F"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3780" w:type="dxa"/>
            <w:shd w:val="clear" w:color="auto" w:fill="auto"/>
          </w:tcPr>
          <w:p w14:paraId="6E756520" w14:textId="77777777" w:rsidR="004F537C" w:rsidRPr="001021A7" w:rsidRDefault="004F537C" w:rsidP="00A4098F">
            <w:pPr>
              <w:autoSpaceDE w:val="0"/>
              <w:autoSpaceDN w:val="0"/>
              <w:adjustRightInd w:val="0"/>
              <w:rPr>
                <w:sz w:val="18"/>
                <w:szCs w:val="18"/>
              </w:rPr>
            </w:pPr>
            <w:r w:rsidRPr="001021A7">
              <w:rPr>
                <w:sz w:val="18"/>
                <w:szCs w:val="18"/>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28B55C3C" w14:textId="77777777" w:rsidR="004F537C" w:rsidRPr="001021A7" w:rsidRDefault="004F537C" w:rsidP="00A4098F">
            <w:pPr>
              <w:autoSpaceDE w:val="0"/>
              <w:autoSpaceDN w:val="0"/>
              <w:adjustRightInd w:val="0"/>
              <w:rPr>
                <w:sz w:val="18"/>
                <w:szCs w:val="18"/>
              </w:rPr>
            </w:pPr>
            <w:r w:rsidRPr="001021A7">
              <w:rPr>
                <w:sz w:val="18"/>
                <w:szCs w:val="18"/>
              </w:rPr>
              <w:t xml:space="preserve">-  самостійно знаходить додаткову інформацію та використовує її для реалізації поставлених перед ним завдань; </w:t>
            </w:r>
          </w:p>
          <w:p w14:paraId="50A03AF2" w14:textId="77777777" w:rsidR="004F537C" w:rsidRPr="001021A7" w:rsidRDefault="004F537C" w:rsidP="00A4098F">
            <w:pPr>
              <w:autoSpaceDE w:val="0"/>
              <w:autoSpaceDN w:val="0"/>
              <w:adjustRightInd w:val="0"/>
              <w:rPr>
                <w:sz w:val="18"/>
                <w:szCs w:val="18"/>
              </w:rPr>
            </w:pPr>
            <w:r w:rsidRPr="001021A7">
              <w:rPr>
                <w:sz w:val="18"/>
                <w:szCs w:val="18"/>
              </w:rPr>
              <w:t>- вільно використовує нові інформаційні технології для поповнення власних знань.</w:t>
            </w:r>
          </w:p>
        </w:tc>
        <w:tc>
          <w:tcPr>
            <w:tcW w:w="3010" w:type="dxa"/>
            <w:shd w:val="clear" w:color="auto" w:fill="auto"/>
          </w:tcPr>
          <w:p w14:paraId="2E0224E4" w14:textId="77777777" w:rsidR="004F537C" w:rsidRPr="001021A7" w:rsidRDefault="004F537C" w:rsidP="00A4098F">
            <w:pPr>
              <w:pStyle w:val="Default"/>
              <w:rPr>
                <w:color w:val="auto"/>
                <w:sz w:val="18"/>
                <w:szCs w:val="18"/>
                <w:lang w:val="uk-UA" w:eastAsia="en-US"/>
              </w:rPr>
            </w:pPr>
            <w:r w:rsidRPr="001021A7">
              <w:rPr>
                <w:color w:val="auto"/>
                <w:sz w:val="18"/>
                <w:szCs w:val="18"/>
                <w:lang w:val="uk-UA" w:eastAsia="en-US"/>
              </w:rPr>
              <w:t>- може аргументовано обрати раціональний спосіб виконання завдання й оцінити результати власної практичної діяльності;</w:t>
            </w:r>
          </w:p>
          <w:p w14:paraId="234E038A" w14:textId="77777777" w:rsidR="004F537C" w:rsidRPr="001021A7" w:rsidRDefault="004F537C" w:rsidP="00A4098F">
            <w:pPr>
              <w:pStyle w:val="Default"/>
              <w:rPr>
                <w:color w:val="auto"/>
                <w:sz w:val="18"/>
                <w:szCs w:val="18"/>
                <w:lang w:val="uk-UA" w:eastAsia="en-US"/>
              </w:rPr>
            </w:pPr>
            <w:r w:rsidRPr="001021A7">
              <w:rPr>
                <w:color w:val="auto"/>
                <w:sz w:val="18"/>
                <w:szCs w:val="18"/>
                <w:lang w:val="uk-UA" w:eastAsia="en-US"/>
              </w:rPr>
              <w:t xml:space="preserve"> - виконує завдання, не передбачені навчальною програмою;</w:t>
            </w:r>
          </w:p>
          <w:p w14:paraId="02EA8E44" w14:textId="77777777" w:rsidR="004F537C" w:rsidRPr="001021A7" w:rsidRDefault="004F537C" w:rsidP="00A4098F">
            <w:pPr>
              <w:pStyle w:val="Default"/>
              <w:rPr>
                <w:color w:val="auto"/>
                <w:sz w:val="18"/>
                <w:szCs w:val="18"/>
                <w:lang w:val="uk-UA" w:eastAsia="en-US"/>
              </w:rPr>
            </w:pPr>
            <w:r w:rsidRPr="001021A7">
              <w:rPr>
                <w:color w:val="auto"/>
                <w:sz w:val="18"/>
                <w:szCs w:val="18"/>
                <w:lang w:val="uk-UA" w:eastAsia="en-US"/>
              </w:rPr>
              <w:t xml:space="preserve"> - вільно використовує знання для розв’язання поставлених перед ним завдань. </w:t>
            </w:r>
          </w:p>
          <w:p w14:paraId="7B6084F7" w14:textId="77777777" w:rsidR="004F537C" w:rsidRPr="001021A7" w:rsidRDefault="004F537C" w:rsidP="00A4098F">
            <w:pPr>
              <w:pStyle w:val="14"/>
              <w:spacing w:after="0" w:line="240" w:lineRule="auto"/>
              <w:ind w:left="0"/>
              <w:jc w:val="both"/>
              <w:rPr>
                <w:rFonts w:ascii="Times New Roman" w:hAnsi="Times New Roman"/>
                <w:sz w:val="18"/>
                <w:szCs w:val="18"/>
                <w:lang w:val="uk-UA"/>
              </w:rPr>
            </w:pPr>
          </w:p>
        </w:tc>
      </w:tr>
      <w:tr w:rsidR="004F537C" w:rsidRPr="006D00AF" w14:paraId="50ABE72B" w14:textId="77777777" w:rsidTr="00A4098F">
        <w:tc>
          <w:tcPr>
            <w:tcW w:w="1585" w:type="dxa"/>
            <w:shd w:val="clear" w:color="auto" w:fill="auto"/>
          </w:tcPr>
          <w:p w14:paraId="04B61854"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w:t>
            </w:r>
          </w:p>
          <w:p w14:paraId="58D003DD" w14:textId="77777777" w:rsidR="004F537C" w:rsidRPr="001021A7" w:rsidRDefault="004F537C" w:rsidP="00A4098F">
            <w:pPr>
              <w:rPr>
                <w:b/>
                <w:bCs/>
                <w:sz w:val="18"/>
                <w:szCs w:val="18"/>
              </w:rPr>
            </w:pPr>
            <w:r w:rsidRPr="001021A7">
              <w:rPr>
                <w:b/>
                <w:bCs/>
                <w:sz w:val="18"/>
                <w:szCs w:val="18"/>
              </w:rPr>
              <w:t xml:space="preserve">     Достатній </w:t>
            </w:r>
          </w:p>
          <w:p w14:paraId="3F311BB6"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1196" w:type="dxa"/>
            <w:shd w:val="clear" w:color="auto" w:fill="auto"/>
          </w:tcPr>
          <w:p w14:paraId="5A00FA92"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p w14:paraId="72998AA1"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p w14:paraId="0768294B" w14:textId="77777777" w:rsidR="004F537C" w:rsidRPr="001021A7" w:rsidRDefault="004F537C" w:rsidP="00A4098F">
            <w:pPr>
              <w:rPr>
                <w:b/>
                <w:bCs/>
                <w:sz w:val="18"/>
                <w:szCs w:val="18"/>
              </w:rPr>
            </w:pPr>
            <w:r w:rsidRPr="001021A7">
              <w:rPr>
                <w:b/>
                <w:bCs/>
                <w:sz w:val="18"/>
                <w:szCs w:val="18"/>
              </w:rPr>
              <w:t xml:space="preserve">89….70 </w:t>
            </w:r>
          </w:p>
          <w:p w14:paraId="4204DDD0"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3780" w:type="dxa"/>
            <w:shd w:val="clear" w:color="auto" w:fill="auto"/>
          </w:tcPr>
          <w:p w14:paraId="4FBE5DE9" w14:textId="77777777" w:rsidR="004F537C" w:rsidRPr="001021A7" w:rsidRDefault="004F537C" w:rsidP="00A4098F">
            <w:pPr>
              <w:pStyle w:val="14"/>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3010" w:type="dxa"/>
            <w:shd w:val="clear" w:color="auto" w:fill="auto"/>
          </w:tcPr>
          <w:p w14:paraId="55259C52" w14:textId="77777777" w:rsidR="004F537C" w:rsidRPr="001021A7" w:rsidRDefault="004F537C" w:rsidP="00A4098F">
            <w:pPr>
              <w:rPr>
                <w:sz w:val="18"/>
                <w:szCs w:val="18"/>
              </w:rPr>
            </w:pPr>
            <w:r w:rsidRPr="001021A7">
              <w:rPr>
                <w:sz w:val="18"/>
                <w:szCs w:val="18"/>
              </w:rPr>
              <w:t xml:space="preserve">- за зразком самостійно виконує практичні завдання, передбачені програмою; </w:t>
            </w:r>
          </w:p>
          <w:p w14:paraId="1EEAC61D" w14:textId="77777777" w:rsidR="004F537C" w:rsidRPr="001021A7" w:rsidRDefault="004F537C" w:rsidP="00A4098F">
            <w:pPr>
              <w:rPr>
                <w:sz w:val="18"/>
                <w:szCs w:val="18"/>
              </w:rPr>
            </w:pPr>
            <w:r w:rsidRPr="001021A7">
              <w:rPr>
                <w:sz w:val="18"/>
                <w:szCs w:val="18"/>
              </w:rPr>
              <w:t xml:space="preserve">- має стійкі навички виконання завдання. </w:t>
            </w:r>
          </w:p>
          <w:p w14:paraId="2FBF1596" w14:textId="77777777" w:rsidR="004F537C" w:rsidRPr="001021A7" w:rsidRDefault="004F537C" w:rsidP="00A4098F">
            <w:pPr>
              <w:pStyle w:val="14"/>
              <w:spacing w:after="0" w:line="240" w:lineRule="auto"/>
              <w:ind w:left="0"/>
              <w:jc w:val="both"/>
              <w:rPr>
                <w:rFonts w:ascii="Times New Roman" w:hAnsi="Times New Roman"/>
                <w:sz w:val="18"/>
                <w:szCs w:val="18"/>
                <w:lang w:val="uk-UA"/>
              </w:rPr>
            </w:pPr>
          </w:p>
        </w:tc>
      </w:tr>
      <w:tr w:rsidR="004F537C" w:rsidRPr="006D00AF" w14:paraId="625D3AF3" w14:textId="77777777" w:rsidTr="00A4098F">
        <w:tc>
          <w:tcPr>
            <w:tcW w:w="1585" w:type="dxa"/>
            <w:shd w:val="clear" w:color="auto" w:fill="auto"/>
          </w:tcPr>
          <w:p w14:paraId="6DD047FE"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w:t>
            </w:r>
          </w:p>
          <w:p w14:paraId="6A66C046"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Задовільний </w:t>
            </w:r>
          </w:p>
          <w:p w14:paraId="02EB37F1"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1196" w:type="dxa"/>
            <w:shd w:val="clear" w:color="auto" w:fill="auto"/>
          </w:tcPr>
          <w:p w14:paraId="14CDCB5B"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p w14:paraId="35FF1B62"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p w14:paraId="16CA475C"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69…51 </w:t>
            </w:r>
          </w:p>
          <w:p w14:paraId="69205635"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3780" w:type="dxa"/>
            <w:shd w:val="clear" w:color="auto" w:fill="auto"/>
          </w:tcPr>
          <w:p w14:paraId="18981B87" w14:textId="77777777" w:rsidR="004F537C" w:rsidRPr="001021A7" w:rsidRDefault="004F537C" w:rsidP="00A4098F">
            <w:pPr>
              <w:pStyle w:val="14"/>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володіє навчальним матеріалом поверхово, фрагментарно, на рівні запам’ятовування відтворює певну частину навчального матеріалу з елементами логічних </w:t>
            </w:r>
            <w:proofErr w:type="spellStart"/>
            <w:r w:rsidRPr="001021A7">
              <w:rPr>
                <w:rFonts w:ascii="Times New Roman" w:hAnsi="Times New Roman"/>
                <w:sz w:val="18"/>
                <w:szCs w:val="18"/>
                <w:lang w:val="uk-UA"/>
              </w:rPr>
              <w:t>зв’язків</w:t>
            </w:r>
            <w:proofErr w:type="spellEnd"/>
            <w:r w:rsidRPr="001021A7">
              <w:rPr>
                <w:rFonts w:ascii="Times New Roman" w:hAnsi="Times New Roman"/>
                <w:sz w:val="18"/>
                <w:szCs w:val="18"/>
                <w:lang w:val="uk-UA"/>
              </w:rPr>
              <w:t>, знає основні поняття навчального матеріалу.</w:t>
            </w:r>
          </w:p>
        </w:tc>
        <w:tc>
          <w:tcPr>
            <w:tcW w:w="3010" w:type="dxa"/>
            <w:shd w:val="clear" w:color="auto" w:fill="auto"/>
          </w:tcPr>
          <w:p w14:paraId="1E64CF94" w14:textId="77777777" w:rsidR="004F537C" w:rsidRPr="001021A7" w:rsidRDefault="004F537C" w:rsidP="00A4098F">
            <w:pPr>
              <w:pStyle w:val="Default"/>
              <w:rPr>
                <w:color w:val="auto"/>
                <w:sz w:val="18"/>
                <w:szCs w:val="18"/>
                <w:lang w:val="uk-UA" w:eastAsia="en-US"/>
              </w:rPr>
            </w:pPr>
            <w:r w:rsidRPr="001021A7">
              <w:rPr>
                <w:color w:val="auto"/>
                <w:sz w:val="18"/>
                <w:szCs w:val="18"/>
                <w:lang w:val="uk-UA" w:eastAsia="en-US"/>
              </w:rPr>
              <w:t>- має елементарні, нестійкі навички виконання завдання.</w:t>
            </w:r>
          </w:p>
          <w:p w14:paraId="1C7C29D3" w14:textId="77777777" w:rsidR="004F537C" w:rsidRPr="001021A7" w:rsidRDefault="004F537C" w:rsidP="00A4098F">
            <w:pPr>
              <w:pStyle w:val="14"/>
              <w:spacing w:after="0" w:line="240" w:lineRule="auto"/>
              <w:ind w:left="0"/>
              <w:rPr>
                <w:rFonts w:ascii="Times New Roman" w:hAnsi="Times New Roman"/>
                <w:sz w:val="18"/>
                <w:szCs w:val="18"/>
                <w:lang w:val="uk-UA"/>
              </w:rPr>
            </w:pPr>
          </w:p>
        </w:tc>
      </w:tr>
      <w:tr w:rsidR="004F537C" w:rsidRPr="006D00AF" w14:paraId="3B44BB44" w14:textId="77777777" w:rsidTr="00A4098F">
        <w:tc>
          <w:tcPr>
            <w:tcW w:w="1585" w:type="dxa"/>
            <w:shd w:val="clear" w:color="auto" w:fill="auto"/>
          </w:tcPr>
          <w:p w14:paraId="2DAB5811" w14:textId="77777777" w:rsidR="004F537C" w:rsidRPr="001021A7" w:rsidRDefault="004F537C" w:rsidP="00A4098F">
            <w:pPr>
              <w:pStyle w:val="Default"/>
              <w:spacing w:after="200" w:line="276" w:lineRule="auto"/>
              <w:jc w:val="both"/>
              <w:rPr>
                <w:b/>
                <w:bCs/>
                <w:color w:val="auto"/>
                <w:sz w:val="18"/>
                <w:szCs w:val="18"/>
                <w:lang w:val="uk-UA" w:eastAsia="en-US"/>
              </w:rPr>
            </w:pPr>
          </w:p>
          <w:p w14:paraId="215E4B36"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 Незадовільний </w:t>
            </w:r>
          </w:p>
          <w:p w14:paraId="39781196"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1196" w:type="dxa"/>
            <w:shd w:val="clear" w:color="auto" w:fill="auto"/>
          </w:tcPr>
          <w:p w14:paraId="4E477F75" w14:textId="77777777" w:rsidR="004F537C" w:rsidRPr="001021A7" w:rsidRDefault="004F537C" w:rsidP="00A4098F">
            <w:pPr>
              <w:pStyle w:val="Default"/>
              <w:spacing w:after="200" w:line="276" w:lineRule="auto"/>
              <w:jc w:val="both"/>
              <w:rPr>
                <w:b/>
                <w:bCs/>
                <w:color w:val="auto"/>
                <w:sz w:val="18"/>
                <w:szCs w:val="18"/>
                <w:lang w:val="uk-UA" w:eastAsia="en-US"/>
              </w:rPr>
            </w:pPr>
          </w:p>
          <w:p w14:paraId="27F18EC9"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50…26 </w:t>
            </w:r>
          </w:p>
          <w:p w14:paraId="78FF8258"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3780" w:type="dxa"/>
            <w:shd w:val="clear" w:color="auto" w:fill="auto"/>
          </w:tcPr>
          <w:p w14:paraId="7D385530" w14:textId="77777777" w:rsidR="004F537C" w:rsidRPr="001021A7" w:rsidRDefault="004F537C" w:rsidP="00A4098F">
            <w:pPr>
              <w:pStyle w:val="Default"/>
              <w:rPr>
                <w:color w:val="auto"/>
                <w:sz w:val="18"/>
                <w:szCs w:val="18"/>
                <w:lang w:val="uk-UA" w:eastAsia="en-US"/>
              </w:rPr>
            </w:pPr>
            <w:r w:rsidRPr="001021A7">
              <w:rPr>
                <w:color w:val="auto"/>
                <w:sz w:val="18"/>
                <w:szCs w:val="18"/>
                <w:lang w:val="uk-UA" w:eastAsia="en-US"/>
              </w:rPr>
              <w:t xml:space="preserve">- має фрагментарні знання (менше половини) при незначному загальному обсязі навчального матеріалу; </w:t>
            </w:r>
          </w:p>
          <w:p w14:paraId="75290FF1" w14:textId="77777777" w:rsidR="004F537C" w:rsidRPr="001021A7" w:rsidRDefault="004F537C" w:rsidP="00A4098F">
            <w:pPr>
              <w:pStyle w:val="14"/>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відсутні сформовані уміння та навички; під час відповіді допускаються суттєві помилки. </w:t>
            </w:r>
          </w:p>
        </w:tc>
        <w:tc>
          <w:tcPr>
            <w:tcW w:w="3010" w:type="dxa"/>
            <w:shd w:val="clear" w:color="auto" w:fill="auto"/>
          </w:tcPr>
          <w:p w14:paraId="435573FB" w14:textId="77777777" w:rsidR="004F537C" w:rsidRPr="001021A7" w:rsidRDefault="004F537C" w:rsidP="00A4098F">
            <w:pPr>
              <w:pStyle w:val="Default"/>
              <w:jc w:val="both"/>
              <w:rPr>
                <w:color w:val="auto"/>
                <w:sz w:val="18"/>
                <w:szCs w:val="18"/>
                <w:lang w:val="uk-UA" w:eastAsia="en-US"/>
              </w:rPr>
            </w:pPr>
            <w:r w:rsidRPr="001021A7">
              <w:rPr>
                <w:color w:val="auto"/>
                <w:sz w:val="18"/>
                <w:szCs w:val="18"/>
                <w:lang w:val="uk-UA" w:eastAsia="en-US"/>
              </w:rPr>
              <w:t xml:space="preserve">- планує та виконує частину завдання за допомогою викладача. </w:t>
            </w:r>
          </w:p>
          <w:p w14:paraId="404F3F86" w14:textId="77777777" w:rsidR="004F537C" w:rsidRPr="001021A7" w:rsidRDefault="004F537C" w:rsidP="00A4098F">
            <w:pPr>
              <w:pStyle w:val="14"/>
              <w:spacing w:after="0" w:line="240" w:lineRule="auto"/>
              <w:ind w:left="0"/>
              <w:jc w:val="both"/>
              <w:rPr>
                <w:rFonts w:ascii="Times New Roman" w:hAnsi="Times New Roman"/>
                <w:sz w:val="18"/>
                <w:szCs w:val="18"/>
                <w:lang w:val="uk-UA"/>
              </w:rPr>
            </w:pPr>
          </w:p>
        </w:tc>
      </w:tr>
      <w:tr w:rsidR="004F537C" w:rsidRPr="006D00AF" w14:paraId="142BFB76" w14:textId="77777777" w:rsidTr="00A4098F">
        <w:tc>
          <w:tcPr>
            <w:tcW w:w="1585" w:type="dxa"/>
            <w:shd w:val="clear" w:color="auto" w:fill="auto"/>
          </w:tcPr>
          <w:p w14:paraId="56D0F366"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Неприйнятний </w:t>
            </w:r>
          </w:p>
          <w:p w14:paraId="291665C6"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1196" w:type="dxa"/>
            <w:shd w:val="clear" w:color="auto" w:fill="auto"/>
          </w:tcPr>
          <w:p w14:paraId="5B4B2EFA" w14:textId="77777777" w:rsidR="004F537C" w:rsidRPr="001021A7" w:rsidRDefault="004F537C" w:rsidP="00A4098F">
            <w:pPr>
              <w:pStyle w:val="Default"/>
              <w:spacing w:after="200" w:line="276" w:lineRule="auto"/>
              <w:jc w:val="both"/>
              <w:rPr>
                <w:b/>
                <w:bCs/>
                <w:color w:val="auto"/>
                <w:sz w:val="18"/>
                <w:szCs w:val="18"/>
                <w:lang w:val="uk-UA" w:eastAsia="en-US"/>
              </w:rPr>
            </w:pPr>
            <w:r w:rsidRPr="001021A7">
              <w:rPr>
                <w:b/>
                <w:bCs/>
                <w:color w:val="auto"/>
                <w:sz w:val="18"/>
                <w:szCs w:val="18"/>
                <w:lang w:val="uk-UA" w:eastAsia="en-US"/>
              </w:rPr>
              <w:t xml:space="preserve">25…1 </w:t>
            </w:r>
          </w:p>
          <w:p w14:paraId="6E5602B0" w14:textId="77777777" w:rsidR="004F537C" w:rsidRPr="001021A7" w:rsidRDefault="004F537C" w:rsidP="00A4098F">
            <w:pPr>
              <w:pStyle w:val="14"/>
              <w:spacing w:after="0" w:line="240" w:lineRule="auto"/>
              <w:ind w:left="0"/>
              <w:jc w:val="both"/>
              <w:rPr>
                <w:rFonts w:ascii="Times New Roman" w:hAnsi="Times New Roman"/>
                <w:b/>
                <w:bCs/>
                <w:sz w:val="18"/>
                <w:szCs w:val="18"/>
                <w:lang w:val="uk-UA"/>
              </w:rPr>
            </w:pPr>
          </w:p>
        </w:tc>
        <w:tc>
          <w:tcPr>
            <w:tcW w:w="3780" w:type="dxa"/>
            <w:shd w:val="clear" w:color="auto" w:fill="auto"/>
          </w:tcPr>
          <w:p w14:paraId="74B1F9EB" w14:textId="77777777" w:rsidR="004F537C" w:rsidRPr="001021A7" w:rsidRDefault="004F537C" w:rsidP="00A4098F">
            <w:pPr>
              <w:pStyle w:val="Default"/>
              <w:rPr>
                <w:color w:val="auto"/>
                <w:sz w:val="18"/>
                <w:szCs w:val="18"/>
                <w:lang w:val="uk-UA" w:eastAsia="en-US"/>
              </w:rPr>
            </w:pPr>
          </w:p>
          <w:p w14:paraId="6ACDA06F" w14:textId="77777777" w:rsidR="004F537C" w:rsidRPr="001021A7" w:rsidRDefault="004F537C" w:rsidP="00A4098F">
            <w:pPr>
              <w:pStyle w:val="Default"/>
              <w:rPr>
                <w:color w:val="auto"/>
                <w:sz w:val="18"/>
                <w:szCs w:val="18"/>
                <w:lang w:val="uk-UA" w:eastAsia="en-US"/>
              </w:rPr>
            </w:pPr>
            <w:r w:rsidRPr="001021A7">
              <w:rPr>
                <w:color w:val="auto"/>
                <w:sz w:val="18"/>
                <w:szCs w:val="18"/>
                <w:lang w:val="uk-UA" w:eastAsia="en-US"/>
              </w:rPr>
              <w:t xml:space="preserve">- студент не володіє навчальним матеріалом. </w:t>
            </w:r>
          </w:p>
          <w:p w14:paraId="6D90AA19" w14:textId="77777777" w:rsidR="004F537C" w:rsidRPr="001021A7" w:rsidRDefault="004F537C" w:rsidP="00A4098F">
            <w:pPr>
              <w:pStyle w:val="14"/>
              <w:spacing w:after="0" w:line="240" w:lineRule="auto"/>
              <w:ind w:left="0"/>
              <w:jc w:val="both"/>
              <w:rPr>
                <w:rFonts w:ascii="Times New Roman" w:hAnsi="Times New Roman"/>
                <w:sz w:val="18"/>
                <w:szCs w:val="18"/>
                <w:lang w:val="uk-UA"/>
              </w:rPr>
            </w:pPr>
          </w:p>
        </w:tc>
        <w:tc>
          <w:tcPr>
            <w:tcW w:w="3010" w:type="dxa"/>
            <w:shd w:val="clear" w:color="auto" w:fill="auto"/>
          </w:tcPr>
          <w:p w14:paraId="61DA70F3" w14:textId="77777777" w:rsidR="004F537C" w:rsidRPr="001021A7" w:rsidRDefault="004F537C" w:rsidP="00A4098F">
            <w:pPr>
              <w:pStyle w:val="14"/>
              <w:spacing w:after="0" w:line="240" w:lineRule="auto"/>
              <w:ind w:left="0"/>
              <w:rPr>
                <w:rFonts w:ascii="Times New Roman" w:hAnsi="Times New Roman"/>
                <w:sz w:val="18"/>
                <w:szCs w:val="18"/>
                <w:lang w:val="uk-UA"/>
              </w:rPr>
            </w:pPr>
            <w:r w:rsidRPr="001021A7">
              <w:rPr>
                <w:rFonts w:ascii="Times New Roman" w:hAnsi="Times New Roman"/>
                <w:sz w:val="18"/>
                <w:szCs w:val="18"/>
                <w:lang w:val="uk-UA"/>
              </w:rPr>
              <w:t xml:space="preserve">- виконує лише елементи завдання, потребує постійної допомоги викладача. </w:t>
            </w:r>
          </w:p>
        </w:tc>
      </w:tr>
    </w:tbl>
    <w:p w14:paraId="765AA7E5" w14:textId="77777777" w:rsidR="004F537C" w:rsidRPr="00B55133" w:rsidRDefault="004F537C" w:rsidP="004F537C">
      <w:pPr>
        <w:ind w:left="567"/>
        <w:jc w:val="both"/>
        <w:rPr>
          <w:highlight w:val="yellow"/>
        </w:rPr>
      </w:pPr>
    </w:p>
    <w:bookmarkEnd w:id="3"/>
    <w:p w14:paraId="0EE7E7B8" w14:textId="77777777" w:rsidR="004F537C" w:rsidRPr="00B55133" w:rsidRDefault="004F537C" w:rsidP="004F537C">
      <w:pPr>
        <w:shd w:val="clear" w:color="auto" w:fill="FFFFFF"/>
        <w:autoSpaceDE w:val="0"/>
        <w:autoSpaceDN w:val="0"/>
        <w:adjustRightInd w:val="0"/>
        <w:jc w:val="both"/>
        <w:rPr>
          <w:highlight w:val="yellow"/>
        </w:rPr>
      </w:pPr>
    </w:p>
    <w:p w14:paraId="71B12421" w14:textId="77777777" w:rsidR="004F537C" w:rsidRDefault="004F537C" w:rsidP="004F537C">
      <w:pPr>
        <w:pStyle w:val="a3"/>
        <w:spacing w:before="0" w:beforeAutospacing="0" w:after="0" w:afterAutospacing="0"/>
        <w:ind w:firstLine="567"/>
        <w:jc w:val="center"/>
        <w:rPr>
          <w:b/>
        </w:rPr>
      </w:pPr>
      <w:r w:rsidRPr="00D92457">
        <w:rPr>
          <w:b/>
        </w:rPr>
        <w:t>Особливості використання засобів діагностики та контролю за умов дистанційного навчання</w:t>
      </w:r>
    </w:p>
    <w:p w14:paraId="33C3FF39" w14:textId="77777777" w:rsidR="004F537C" w:rsidRPr="00D92457" w:rsidRDefault="004F537C" w:rsidP="004F537C">
      <w:pPr>
        <w:pStyle w:val="a3"/>
        <w:spacing w:before="0" w:beforeAutospacing="0" w:after="0" w:afterAutospacing="0"/>
        <w:ind w:firstLine="567"/>
        <w:jc w:val="center"/>
        <w:rPr>
          <w:b/>
        </w:rPr>
      </w:pPr>
    </w:p>
    <w:p w14:paraId="012303A7" w14:textId="77777777" w:rsidR="004F537C" w:rsidRPr="00D92457" w:rsidRDefault="004F537C" w:rsidP="004F537C">
      <w:pPr>
        <w:pStyle w:val="a3"/>
        <w:spacing w:before="0" w:beforeAutospacing="0" w:after="0" w:afterAutospacing="0"/>
        <w:ind w:firstLine="567"/>
        <w:jc w:val="both"/>
        <w:rPr>
          <w:shd w:val="clear" w:color="auto" w:fill="FFFFFF"/>
        </w:rPr>
      </w:pPr>
      <w:r w:rsidRPr="00D92457">
        <w:t xml:space="preserve">В умовах використання формату онлайн-навчання (дистанційного навчання) із застосуванням корпоративної мережі Google Meet названі засоби, методи і форми визначаються за домовленістю зі студентським колективом і, в залежності від зручного виду взаємодії, </w:t>
      </w:r>
      <w:r w:rsidRPr="00D92457">
        <w:rPr>
          <w:shd w:val="clear" w:color="auto" w:fill="FFFFFF"/>
        </w:rPr>
        <w:t>застосовуються з  допомогою існуючих функцій групових чатів та відео-конференцій.</w:t>
      </w:r>
    </w:p>
    <w:p w14:paraId="374FDE42" w14:textId="77777777" w:rsidR="004F537C" w:rsidRPr="00D92457" w:rsidRDefault="004F537C" w:rsidP="004F537C">
      <w:pPr>
        <w:pStyle w:val="a3"/>
        <w:spacing w:before="0" w:beforeAutospacing="0" w:after="0" w:afterAutospacing="0"/>
        <w:ind w:firstLine="567"/>
        <w:jc w:val="both"/>
        <w:rPr>
          <w:shd w:val="clear" w:color="auto" w:fill="FFFFFF"/>
        </w:rPr>
      </w:pPr>
      <w:r w:rsidRPr="00D92457">
        <w:rPr>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 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0E0E537C" w14:textId="77777777" w:rsidR="004F537C" w:rsidRPr="00D92457" w:rsidRDefault="004F537C" w:rsidP="004F537C">
      <w:pPr>
        <w:pStyle w:val="a3"/>
        <w:spacing w:before="0" w:beforeAutospacing="0" w:after="0" w:afterAutospacing="0"/>
        <w:ind w:firstLine="567"/>
        <w:jc w:val="both"/>
      </w:pPr>
      <w:r w:rsidRPr="00D92457">
        <w:lastRenderedPageBreak/>
        <w:t>Планування лекційних і семінарських занять, модульних контрольних робіт, звітування за індивідуальну та іншу передбачену програмою роботу зі студентами, а також підсумкова перевірка знань у формі іспиту здійснюється заздалегідь за допомогою прив’язки до гугл-календаря. Синхронізація запланованих заходів виконується автоматично на всіх зручних для їх проведення пристроях. </w:t>
      </w:r>
    </w:p>
    <w:p w14:paraId="4A1931FD" w14:textId="2635B83B" w:rsidR="004F537C" w:rsidRDefault="004F537C" w:rsidP="004F537C">
      <w:pPr>
        <w:pStyle w:val="12"/>
        <w:spacing w:after="0" w:line="240" w:lineRule="auto"/>
        <w:ind w:left="851"/>
        <w:rPr>
          <w:rFonts w:ascii="Times New Roman" w:hAnsi="Times New Roman"/>
          <w:b/>
          <w:sz w:val="24"/>
          <w:szCs w:val="24"/>
          <w:lang w:val="uk-UA"/>
        </w:rPr>
      </w:pPr>
    </w:p>
    <w:p w14:paraId="75E963D8" w14:textId="77777777" w:rsidR="002B3482" w:rsidRDefault="002B3482" w:rsidP="004F537C">
      <w:pPr>
        <w:pStyle w:val="12"/>
        <w:spacing w:after="0" w:line="240" w:lineRule="auto"/>
        <w:ind w:left="851"/>
        <w:rPr>
          <w:rFonts w:ascii="Times New Roman" w:hAnsi="Times New Roman"/>
          <w:b/>
          <w:sz w:val="24"/>
          <w:szCs w:val="24"/>
          <w:lang w:val="uk-UA"/>
        </w:rPr>
      </w:pPr>
    </w:p>
    <w:p w14:paraId="01585430" w14:textId="77777777" w:rsidR="009164C6" w:rsidRPr="00A4737A" w:rsidRDefault="009164C6" w:rsidP="009164C6">
      <w:pPr>
        <w:jc w:val="center"/>
        <w:rPr>
          <w:b/>
        </w:rPr>
      </w:pPr>
      <w:r>
        <w:rPr>
          <w:b/>
        </w:rPr>
        <w:t>6</w:t>
      </w:r>
      <w:r w:rsidRPr="00A4737A">
        <w:rPr>
          <w:b/>
        </w:rPr>
        <w:t>. П</w:t>
      </w:r>
      <w:r>
        <w:rPr>
          <w:b/>
        </w:rPr>
        <w:t>РОГРАМА НАВЧАЛЬНОЇ ДИСЦИПЛІНИ</w:t>
      </w:r>
    </w:p>
    <w:p w14:paraId="34A27953" w14:textId="77777777" w:rsidR="009164C6" w:rsidRDefault="009164C6" w:rsidP="009164C6">
      <w:r>
        <w:t xml:space="preserve">                                                    </w:t>
      </w:r>
      <w:r w:rsidRPr="00764B5B">
        <w:t>6.1. Зміст навчальної дисципліни</w:t>
      </w:r>
    </w:p>
    <w:p w14:paraId="7D37A59E" w14:textId="77777777" w:rsidR="009164C6" w:rsidRDefault="009164C6" w:rsidP="009164C6">
      <w:pPr>
        <w:tabs>
          <w:tab w:val="left" w:pos="284"/>
          <w:tab w:val="left" w:pos="567"/>
        </w:tabs>
        <w:jc w:val="both"/>
        <w:rPr>
          <w:b/>
          <w:szCs w:val="28"/>
        </w:rPr>
      </w:pPr>
    </w:p>
    <w:p w14:paraId="58152E5B" w14:textId="6EA9A54E" w:rsidR="009164C6" w:rsidRPr="004B23D6" w:rsidRDefault="009164C6" w:rsidP="009164C6">
      <w:pPr>
        <w:tabs>
          <w:tab w:val="left" w:pos="284"/>
          <w:tab w:val="left" w:pos="567"/>
        </w:tabs>
        <w:jc w:val="center"/>
        <w:rPr>
          <w:b/>
          <w:szCs w:val="28"/>
        </w:rPr>
      </w:pPr>
      <w:r>
        <w:rPr>
          <w:b/>
          <w:szCs w:val="28"/>
        </w:rPr>
        <w:t>Модуль I</w:t>
      </w:r>
      <w:r w:rsidRPr="004B23D6">
        <w:rPr>
          <w:b/>
          <w:szCs w:val="28"/>
        </w:rPr>
        <w:t xml:space="preserve">. Теоретичні основи та  правові  механізми управління </w:t>
      </w:r>
      <w:r>
        <w:rPr>
          <w:b/>
          <w:szCs w:val="28"/>
        </w:rPr>
        <w:t>зовнішньоекономічною діяльністю підприємств.</w:t>
      </w:r>
    </w:p>
    <w:p w14:paraId="6ABA3F46" w14:textId="77777777" w:rsidR="009164C6" w:rsidRDefault="009164C6" w:rsidP="009164C6">
      <w:pPr>
        <w:jc w:val="center"/>
        <w:rPr>
          <w:b/>
          <w:szCs w:val="28"/>
        </w:rPr>
      </w:pPr>
    </w:p>
    <w:p w14:paraId="3FA05028" w14:textId="5AD9A5CB" w:rsidR="009164C6" w:rsidRPr="004B23D6" w:rsidRDefault="009164C6" w:rsidP="007E7064">
      <w:pPr>
        <w:ind w:firstLine="709"/>
        <w:jc w:val="both"/>
        <w:rPr>
          <w:b/>
          <w:szCs w:val="28"/>
        </w:rPr>
      </w:pPr>
      <w:r w:rsidRPr="004B23D6">
        <w:rPr>
          <w:b/>
          <w:szCs w:val="28"/>
        </w:rPr>
        <w:t>Тема 1. Теоретичні основи менеджменту зовнішньоекономічної діяльності підприємств.</w:t>
      </w:r>
    </w:p>
    <w:p w14:paraId="042FF0B1" w14:textId="58B24E73" w:rsidR="009164C6" w:rsidRPr="00C4276F" w:rsidRDefault="009164C6" w:rsidP="007E7064">
      <w:pPr>
        <w:ind w:firstLine="709"/>
        <w:jc w:val="both"/>
        <w:rPr>
          <w:szCs w:val="28"/>
        </w:rPr>
      </w:pPr>
      <w:r w:rsidRPr="00C4276F">
        <w:rPr>
          <w:szCs w:val="28"/>
        </w:rPr>
        <w:t xml:space="preserve">1. </w:t>
      </w:r>
      <w:r>
        <w:rPr>
          <w:szCs w:val="28"/>
        </w:rPr>
        <w:t>Сутність та роль поняття «</w:t>
      </w:r>
      <w:r w:rsidRPr="00C4276F">
        <w:rPr>
          <w:szCs w:val="28"/>
        </w:rPr>
        <w:t>зовн</w:t>
      </w:r>
      <w:r>
        <w:rPr>
          <w:szCs w:val="28"/>
        </w:rPr>
        <w:t>ішньоекономічна діяльність» та «м</w:t>
      </w:r>
      <w:r w:rsidRPr="00C4276F">
        <w:rPr>
          <w:szCs w:val="28"/>
        </w:rPr>
        <w:t>енеджмент зовнішньоекономічна діяльн</w:t>
      </w:r>
      <w:r>
        <w:rPr>
          <w:szCs w:val="28"/>
        </w:rPr>
        <w:t>о</w:t>
      </w:r>
      <w:r w:rsidRPr="00C4276F">
        <w:rPr>
          <w:szCs w:val="28"/>
        </w:rPr>
        <w:t xml:space="preserve">сті». </w:t>
      </w:r>
      <w:r>
        <w:rPr>
          <w:szCs w:val="28"/>
        </w:rPr>
        <w:t>Розвиток та стан зовнішньоекономічної діяльності в Україні.</w:t>
      </w:r>
    </w:p>
    <w:p w14:paraId="3E3167D4" w14:textId="20283B7E" w:rsidR="009164C6" w:rsidRPr="00C4276F" w:rsidRDefault="009164C6" w:rsidP="007E7064">
      <w:pPr>
        <w:ind w:firstLine="709"/>
        <w:jc w:val="both"/>
        <w:rPr>
          <w:szCs w:val="28"/>
        </w:rPr>
      </w:pPr>
      <w:r>
        <w:rPr>
          <w:szCs w:val="28"/>
        </w:rPr>
        <w:t xml:space="preserve">2. Етапи розвитку ЗЕД  та </w:t>
      </w:r>
      <w:r w:rsidRPr="00C4276F">
        <w:rPr>
          <w:szCs w:val="28"/>
        </w:rPr>
        <w:t xml:space="preserve"> управл</w:t>
      </w:r>
      <w:r>
        <w:rPr>
          <w:szCs w:val="28"/>
        </w:rPr>
        <w:t xml:space="preserve">іння </w:t>
      </w:r>
      <w:r w:rsidRPr="00C4276F">
        <w:rPr>
          <w:szCs w:val="28"/>
        </w:rPr>
        <w:t xml:space="preserve"> в Україні</w:t>
      </w:r>
      <w:r>
        <w:rPr>
          <w:szCs w:val="28"/>
        </w:rPr>
        <w:t xml:space="preserve"> в сучасних умовах господарювання. </w:t>
      </w:r>
    </w:p>
    <w:p w14:paraId="08690C55" w14:textId="4212B6C7" w:rsidR="009164C6" w:rsidRPr="00C4276F" w:rsidRDefault="009164C6" w:rsidP="007E7064">
      <w:pPr>
        <w:ind w:firstLine="709"/>
        <w:jc w:val="both"/>
        <w:rPr>
          <w:szCs w:val="28"/>
        </w:rPr>
      </w:pPr>
      <w:r>
        <w:rPr>
          <w:szCs w:val="28"/>
        </w:rPr>
        <w:t>3</w:t>
      </w:r>
      <w:r w:rsidRPr="00C4276F">
        <w:rPr>
          <w:szCs w:val="28"/>
        </w:rPr>
        <w:t>. Принципи зовнішньоекономічної діяльн</w:t>
      </w:r>
      <w:r>
        <w:rPr>
          <w:szCs w:val="28"/>
        </w:rPr>
        <w:t xml:space="preserve">ості на основі законодавства України. </w:t>
      </w:r>
    </w:p>
    <w:p w14:paraId="410AC3F7" w14:textId="59357A73" w:rsidR="009164C6" w:rsidRPr="00C4276F" w:rsidRDefault="009164C6" w:rsidP="007E7064">
      <w:pPr>
        <w:pStyle w:val="a3"/>
        <w:spacing w:before="0" w:beforeAutospacing="0" w:after="0" w:afterAutospacing="0"/>
        <w:ind w:firstLine="709"/>
        <w:jc w:val="both"/>
        <w:rPr>
          <w:rFonts w:eastAsia="Calibri"/>
          <w:szCs w:val="28"/>
          <w:lang w:eastAsia="en-US"/>
        </w:rPr>
      </w:pPr>
      <w:r>
        <w:rPr>
          <w:rFonts w:eastAsia="Calibri"/>
          <w:szCs w:val="28"/>
          <w:lang w:eastAsia="en-US"/>
        </w:rPr>
        <w:t>4</w:t>
      </w:r>
      <w:r w:rsidRPr="00C4276F">
        <w:rPr>
          <w:rFonts w:eastAsia="Calibri"/>
          <w:szCs w:val="28"/>
          <w:lang w:eastAsia="en-US"/>
        </w:rPr>
        <w:t>. Еволюція поглядів на управління зовнішньоекономічною діяльністю</w:t>
      </w:r>
      <w:r w:rsidR="00BB1F2F">
        <w:rPr>
          <w:rFonts w:eastAsia="Calibri"/>
          <w:szCs w:val="28"/>
          <w:lang w:eastAsia="en-US"/>
        </w:rPr>
        <w:t>: історичний ракурс.</w:t>
      </w:r>
    </w:p>
    <w:p w14:paraId="550C9F37" w14:textId="77777777" w:rsidR="009164C6" w:rsidRPr="004B23D6" w:rsidRDefault="009164C6" w:rsidP="007E7064">
      <w:pPr>
        <w:ind w:firstLine="709"/>
        <w:jc w:val="both"/>
        <w:rPr>
          <w:szCs w:val="28"/>
        </w:rPr>
      </w:pPr>
    </w:p>
    <w:p w14:paraId="6044DB91" w14:textId="77777777" w:rsidR="009164C6" w:rsidRPr="004B23D6" w:rsidRDefault="009164C6" w:rsidP="007E7064">
      <w:pPr>
        <w:pStyle w:val="a3"/>
        <w:spacing w:before="0" w:beforeAutospacing="0" w:after="0" w:afterAutospacing="0"/>
        <w:ind w:firstLine="709"/>
        <w:jc w:val="both"/>
        <w:rPr>
          <w:rFonts w:eastAsia="Calibri"/>
          <w:szCs w:val="28"/>
          <w:lang w:eastAsia="en-US"/>
        </w:rPr>
      </w:pPr>
      <w:r w:rsidRPr="004B23D6">
        <w:rPr>
          <w:rFonts w:eastAsia="Calibri"/>
          <w:szCs w:val="28"/>
          <w:lang w:eastAsia="en-US"/>
        </w:rPr>
        <w:t>Зовнішньоекономічна діяльність в Україні. Сутність менеджменту зовнішньоекономічної діяльності. Принципи зовнішньоекономічної діяльності. Еволюція поглядів на управління зовнішньоекономічною діяльністю. Класичні концепції міжнародної торгівлі. Регулятивні теорії розвитку. Сучасні концепції міжнародної діяльності. Функціональний та предметний підходи в менеджменті. Предмет і завдання курсу. Економічні перетворення в Україні, мають виробити моделі та механізми  послідовної реалізації сучасних економічних відносин, поступову інтеграцію українських підприємств у МЕВ, та залучити іноземних підприємців до діяльності в Україні.</w:t>
      </w:r>
    </w:p>
    <w:p w14:paraId="4CA83AAB" w14:textId="479182A1" w:rsidR="009164C6" w:rsidRPr="004B23D6" w:rsidRDefault="009164C6" w:rsidP="007E7064">
      <w:pPr>
        <w:pStyle w:val="a3"/>
        <w:spacing w:before="0" w:beforeAutospacing="0" w:after="0" w:afterAutospacing="0"/>
        <w:ind w:firstLine="709"/>
        <w:jc w:val="both"/>
        <w:rPr>
          <w:rFonts w:eastAsia="Calibri"/>
          <w:szCs w:val="28"/>
          <w:lang w:eastAsia="en-US"/>
        </w:rPr>
      </w:pPr>
      <w:r w:rsidRPr="004B23D6">
        <w:rPr>
          <w:rFonts w:eastAsia="Calibri"/>
          <w:szCs w:val="28"/>
          <w:lang w:eastAsia="en-US"/>
        </w:rPr>
        <w:t xml:space="preserve">Ефективність господарської діяльності підприємств визначається, ступенем досконалості охоплення сфер регулювання і ліберальності її законодавства. Україна в даному разі не є винятком. Отже, зростає значення правового регулювання питань функціонування різних суб'єктів господарської діяльності в Україні, побудованої на взаємовідносинах, що мають місце як на території України, так і за її межами і </w:t>
      </w:r>
      <w:r w:rsidR="006D713E" w:rsidRPr="004B23D6">
        <w:rPr>
          <w:rFonts w:eastAsia="Calibri"/>
          <w:szCs w:val="28"/>
          <w:lang w:eastAsia="en-US"/>
        </w:rPr>
        <w:t>ґрунтуються</w:t>
      </w:r>
      <w:r w:rsidRPr="004B23D6">
        <w:rPr>
          <w:rFonts w:eastAsia="Calibri"/>
          <w:szCs w:val="28"/>
          <w:lang w:eastAsia="en-US"/>
        </w:rPr>
        <w:t xml:space="preserve"> на законах зовнішньоекономічної діяльності. Саме так це сформульовано в Законі України "Про зовнішньоекономічну діяльність", з його прийняттям ЗЕД в Україні одержала правовий статус. Цей закон є нормативно-правовим актом, в якому пропонується визначення поняття зовнішньоекономічної діяльності, її суб'єктів, їхніх прав і свобод; встановлюються принципи здійснення та організаційні форми зовнішньоекономічної діяльності. </w:t>
      </w:r>
    </w:p>
    <w:p w14:paraId="6CDF88A9" w14:textId="77777777" w:rsidR="009164C6" w:rsidRDefault="009164C6" w:rsidP="007E7064">
      <w:pPr>
        <w:ind w:firstLine="709"/>
        <w:jc w:val="both"/>
        <w:rPr>
          <w:szCs w:val="28"/>
        </w:rPr>
      </w:pPr>
    </w:p>
    <w:p w14:paraId="568AB3BA" w14:textId="77777777" w:rsidR="009164C6" w:rsidRPr="00924E6F" w:rsidRDefault="009164C6" w:rsidP="007E7064">
      <w:pPr>
        <w:ind w:firstLine="709"/>
        <w:jc w:val="both"/>
        <w:rPr>
          <w:b/>
          <w:szCs w:val="28"/>
        </w:rPr>
      </w:pPr>
      <w:r w:rsidRPr="00924E6F">
        <w:rPr>
          <w:b/>
          <w:szCs w:val="28"/>
        </w:rPr>
        <w:t>Тема 2. Управління зовнішньоекономічною діяльністю на рівні держави.</w:t>
      </w:r>
    </w:p>
    <w:p w14:paraId="221DDBFC" w14:textId="74847487" w:rsidR="009164C6" w:rsidRPr="004B23D6" w:rsidRDefault="009164C6" w:rsidP="007E7064">
      <w:pPr>
        <w:ind w:firstLine="709"/>
        <w:jc w:val="both"/>
        <w:rPr>
          <w:szCs w:val="28"/>
        </w:rPr>
      </w:pPr>
      <w:r w:rsidRPr="004B23D6">
        <w:rPr>
          <w:szCs w:val="28"/>
        </w:rPr>
        <w:t xml:space="preserve">1. </w:t>
      </w:r>
      <w:r w:rsidR="00B0652F">
        <w:rPr>
          <w:szCs w:val="28"/>
        </w:rPr>
        <w:t>Закони України, які регулювання зовнішньо</w:t>
      </w:r>
      <w:r w:rsidR="004E6379">
        <w:rPr>
          <w:szCs w:val="28"/>
        </w:rPr>
        <w:t xml:space="preserve">економічну </w:t>
      </w:r>
      <w:r w:rsidR="00B0652F">
        <w:rPr>
          <w:szCs w:val="28"/>
        </w:rPr>
        <w:t xml:space="preserve"> діяльності </w:t>
      </w:r>
      <w:r w:rsidR="004E6379">
        <w:rPr>
          <w:szCs w:val="28"/>
        </w:rPr>
        <w:t>України</w:t>
      </w:r>
      <w:r w:rsidRPr="004B23D6">
        <w:rPr>
          <w:szCs w:val="28"/>
        </w:rPr>
        <w:t xml:space="preserve">. </w:t>
      </w:r>
    </w:p>
    <w:p w14:paraId="6E8D1E39" w14:textId="7D23F162" w:rsidR="009164C6" w:rsidRPr="004B23D6" w:rsidRDefault="009164C6" w:rsidP="007E7064">
      <w:pPr>
        <w:ind w:firstLine="709"/>
        <w:jc w:val="both"/>
        <w:rPr>
          <w:szCs w:val="28"/>
        </w:rPr>
      </w:pPr>
      <w:r w:rsidRPr="004B23D6">
        <w:rPr>
          <w:szCs w:val="28"/>
        </w:rPr>
        <w:t>2. Органи державного регулювання ЗЕД</w:t>
      </w:r>
      <w:r w:rsidR="00256AC1">
        <w:rPr>
          <w:szCs w:val="28"/>
        </w:rPr>
        <w:t xml:space="preserve"> на Україні та в інших країнах світу.</w:t>
      </w:r>
    </w:p>
    <w:p w14:paraId="36CD5C15" w14:textId="142E9271" w:rsidR="009164C6" w:rsidRPr="004B23D6" w:rsidRDefault="009164C6" w:rsidP="007E7064">
      <w:pPr>
        <w:ind w:firstLine="709"/>
        <w:jc w:val="both"/>
        <w:rPr>
          <w:szCs w:val="28"/>
        </w:rPr>
      </w:pPr>
      <w:r w:rsidRPr="004B23D6">
        <w:rPr>
          <w:szCs w:val="28"/>
        </w:rPr>
        <w:t xml:space="preserve">3. </w:t>
      </w:r>
      <w:r w:rsidR="00256AC1">
        <w:rPr>
          <w:szCs w:val="28"/>
        </w:rPr>
        <w:t>Роль та сутність с</w:t>
      </w:r>
      <w:r w:rsidRPr="004B23D6">
        <w:rPr>
          <w:szCs w:val="28"/>
        </w:rPr>
        <w:t>уб'єкт</w:t>
      </w:r>
      <w:r w:rsidR="00256AC1">
        <w:rPr>
          <w:szCs w:val="28"/>
        </w:rPr>
        <w:t>ів</w:t>
      </w:r>
      <w:r w:rsidRPr="004B23D6">
        <w:rPr>
          <w:szCs w:val="28"/>
        </w:rPr>
        <w:t xml:space="preserve"> зовнішньоекономічної діяльності</w:t>
      </w:r>
      <w:r w:rsidR="00256AC1">
        <w:rPr>
          <w:szCs w:val="28"/>
        </w:rPr>
        <w:t xml:space="preserve"> в Україні. </w:t>
      </w:r>
    </w:p>
    <w:p w14:paraId="7F525057" w14:textId="77777777" w:rsidR="009164C6" w:rsidRDefault="009164C6" w:rsidP="007E7064">
      <w:pPr>
        <w:ind w:firstLine="709"/>
        <w:jc w:val="both"/>
        <w:rPr>
          <w:szCs w:val="28"/>
        </w:rPr>
      </w:pPr>
    </w:p>
    <w:p w14:paraId="13E11B16" w14:textId="77777777" w:rsidR="009164C6" w:rsidRDefault="009164C6" w:rsidP="007E7064">
      <w:pPr>
        <w:ind w:firstLine="709"/>
        <w:jc w:val="both"/>
        <w:rPr>
          <w:szCs w:val="28"/>
        </w:rPr>
      </w:pPr>
      <w:r w:rsidRPr="004B23D6">
        <w:rPr>
          <w:szCs w:val="28"/>
        </w:rPr>
        <w:t xml:space="preserve">Регулювання зовнішньоекономічної діяльності. Принципи здійснення та органи державного регулювання. Чинники управління зовнішньоекономічною діяльністю. </w:t>
      </w:r>
      <w:proofErr w:type="spellStart"/>
      <w:r w:rsidRPr="004B23D6">
        <w:rPr>
          <w:szCs w:val="28"/>
        </w:rPr>
        <w:t>Фритрейтерство</w:t>
      </w:r>
      <w:proofErr w:type="spellEnd"/>
      <w:r w:rsidRPr="004B23D6">
        <w:rPr>
          <w:szCs w:val="28"/>
        </w:rPr>
        <w:t xml:space="preserve"> та протекціонізм. Організаційна структура управління зовнішньоекономічною діяльністю. Здійснення зовнішньоекономічної діяльності через посередників. Контрактні форми з</w:t>
      </w:r>
      <w:r>
        <w:rPr>
          <w:szCs w:val="28"/>
        </w:rPr>
        <w:t xml:space="preserve">овнішньоекономічної діяльності. </w:t>
      </w:r>
    </w:p>
    <w:p w14:paraId="3DD8C9AC" w14:textId="5A03B83A" w:rsidR="009164C6" w:rsidRDefault="009164C6" w:rsidP="007E7064">
      <w:pPr>
        <w:ind w:firstLine="709"/>
        <w:jc w:val="both"/>
        <w:rPr>
          <w:szCs w:val="28"/>
        </w:rPr>
      </w:pPr>
      <w:r w:rsidRPr="004B23D6">
        <w:rPr>
          <w:szCs w:val="28"/>
        </w:rPr>
        <w:t xml:space="preserve">Суб'єкти зовнішньоекономічної діяльності. Управління ЗЕД на підприємстві залежить від того, які умови будуть створені в країні для розвитку його діяльності в зовнішній сфері, </w:t>
      </w:r>
      <w:r w:rsidRPr="004B23D6">
        <w:rPr>
          <w:szCs w:val="28"/>
        </w:rPr>
        <w:lastRenderedPageBreak/>
        <w:t>від ролі держави в регулюванні і підтримці розвитку ЗЕД на національному рівні. Тому вивченню менеджменту ЗЕД на рівні підприємств передує аналіз регулювання ЗЕД на рівні держави. У всіх країнах, а особливо в державах з перехідною економікою, де економічні відносини нестабільні, державне втручання в розвиток ЗЕД являється об'єктивною необхідністю. Це пов'язано з метою захисту національних інтересів при здійсненні ЗЕД, більш повного використання ЗЕД як фактору економічного росту.</w:t>
      </w:r>
    </w:p>
    <w:p w14:paraId="5BBF781D" w14:textId="77777777" w:rsidR="00DE52CD" w:rsidRPr="004B23D6" w:rsidRDefault="00DE52CD" w:rsidP="007E7064">
      <w:pPr>
        <w:ind w:firstLine="709"/>
        <w:jc w:val="both"/>
        <w:rPr>
          <w:szCs w:val="28"/>
        </w:rPr>
      </w:pPr>
    </w:p>
    <w:p w14:paraId="40BDAB8B" w14:textId="77777777" w:rsidR="009164C6" w:rsidRPr="004B23D6" w:rsidRDefault="009164C6" w:rsidP="007E7064">
      <w:pPr>
        <w:ind w:firstLine="709"/>
        <w:jc w:val="both"/>
        <w:rPr>
          <w:szCs w:val="28"/>
        </w:rPr>
      </w:pPr>
    </w:p>
    <w:p w14:paraId="476AC817" w14:textId="5F21615C" w:rsidR="009164C6" w:rsidRPr="00B9569E" w:rsidRDefault="009164C6" w:rsidP="007E7064">
      <w:pPr>
        <w:ind w:firstLine="709"/>
        <w:jc w:val="both"/>
        <w:rPr>
          <w:b/>
          <w:szCs w:val="28"/>
        </w:rPr>
      </w:pPr>
      <w:r>
        <w:rPr>
          <w:b/>
          <w:szCs w:val="28"/>
        </w:rPr>
        <w:t xml:space="preserve"> </w:t>
      </w:r>
      <w:r w:rsidRPr="00B9569E">
        <w:rPr>
          <w:b/>
          <w:szCs w:val="28"/>
        </w:rPr>
        <w:t xml:space="preserve">Тема 3. </w:t>
      </w:r>
      <w:r w:rsidR="00DE52CD">
        <w:rPr>
          <w:b/>
          <w:szCs w:val="28"/>
        </w:rPr>
        <w:t>Сутність,  з</w:t>
      </w:r>
      <w:r w:rsidRPr="00B9569E">
        <w:rPr>
          <w:b/>
          <w:szCs w:val="28"/>
        </w:rPr>
        <w:t xml:space="preserve">міст </w:t>
      </w:r>
      <w:r w:rsidR="00DE52CD">
        <w:rPr>
          <w:b/>
          <w:szCs w:val="28"/>
        </w:rPr>
        <w:t xml:space="preserve">та </w:t>
      </w:r>
      <w:r w:rsidRPr="00B9569E">
        <w:rPr>
          <w:b/>
          <w:szCs w:val="28"/>
        </w:rPr>
        <w:t xml:space="preserve"> структура зовнішньоекономічних договорів.</w:t>
      </w:r>
    </w:p>
    <w:p w14:paraId="668AF6F7" w14:textId="10C5A658" w:rsidR="009164C6" w:rsidRDefault="009164C6" w:rsidP="007E7064">
      <w:pPr>
        <w:widowControl w:val="0"/>
        <w:shd w:val="clear" w:color="auto" w:fill="FFFFFF"/>
        <w:tabs>
          <w:tab w:val="left" w:pos="180"/>
        </w:tabs>
        <w:autoSpaceDE w:val="0"/>
        <w:autoSpaceDN w:val="0"/>
        <w:adjustRightInd w:val="0"/>
        <w:ind w:firstLine="709"/>
        <w:jc w:val="both"/>
        <w:rPr>
          <w:szCs w:val="28"/>
        </w:rPr>
      </w:pPr>
      <w:r>
        <w:rPr>
          <w:szCs w:val="28"/>
          <w:lang w:val="ru-RU"/>
        </w:rPr>
        <w:t xml:space="preserve">1. </w:t>
      </w:r>
      <w:r w:rsidRPr="00B9569E">
        <w:rPr>
          <w:szCs w:val="28"/>
        </w:rPr>
        <w:t xml:space="preserve">Зміст і оформлення </w:t>
      </w:r>
      <w:r>
        <w:rPr>
          <w:szCs w:val="28"/>
        </w:rPr>
        <w:t xml:space="preserve">зовнішньоекономічних договорів. </w:t>
      </w:r>
      <w:r w:rsidRPr="00B9569E">
        <w:rPr>
          <w:szCs w:val="28"/>
        </w:rPr>
        <w:t xml:space="preserve">Етапи й умови укладання зовнішньоекономічних контрактів. </w:t>
      </w:r>
    </w:p>
    <w:p w14:paraId="6C54955B" w14:textId="3D97DB89" w:rsidR="00DE52CD" w:rsidRPr="00B9569E" w:rsidRDefault="00DE52CD" w:rsidP="007E7064">
      <w:pPr>
        <w:widowControl w:val="0"/>
        <w:shd w:val="clear" w:color="auto" w:fill="FFFFFF"/>
        <w:tabs>
          <w:tab w:val="left" w:pos="180"/>
        </w:tabs>
        <w:autoSpaceDE w:val="0"/>
        <w:autoSpaceDN w:val="0"/>
        <w:adjustRightInd w:val="0"/>
        <w:ind w:firstLine="709"/>
        <w:jc w:val="both"/>
        <w:rPr>
          <w:szCs w:val="28"/>
        </w:rPr>
      </w:pPr>
      <w:r w:rsidRPr="00DE52CD">
        <w:rPr>
          <w:szCs w:val="28"/>
        </w:rPr>
        <w:t>2. Підготовка до укладання контракту. Умови та структура зовнішньоторговельного контракту</w:t>
      </w:r>
      <w:r>
        <w:rPr>
          <w:szCs w:val="28"/>
        </w:rPr>
        <w:t>.</w:t>
      </w:r>
    </w:p>
    <w:p w14:paraId="7C314F0C" w14:textId="303A4A5B" w:rsidR="009164C6" w:rsidRPr="00B9569E" w:rsidRDefault="00DE52CD" w:rsidP="007E7064">
      <w:pPr>
        <w:widowControl w:val="0"/>
        <w:shd w:val="clear" w:color="auto" w:fill="FFFFFF"/>
        <w:tabs>
          <w:tab w:val="left" w:pos="180"/>
        </w:tabs>
        <w:autoSpaceDE w:val="0"/>
        <w:autoSpaceDN w:val="0"/>
        <w:adjustRightInd w:val="0"/>
        <w:ind w:firstLine="709"/>
        <w:jc w:val="both"/>
        <w:rPr>
          <w:szCs w:val="28"/>
        </w:rPr>
      </w:pPr>
      <w:r>
        <w:rPr>
          <w:szCs w:val="28"/>
        </w:rPr>
        <w:t>3</w:t>
      </w:r>
      <w:r w:rsidR="009164C6">
        <w:rPr>
          <w:szCs w:val="28"/>
        </w:rPr>
        <w:t xml:space="preserve">. </w:t>
      </w:r>
      <w:r w:rsidR="009164C6" w:rsidRPr="00B9569E">
        <w:rPr>
          <w:szCs w:val="28"/>
        </w:rPr>
        <w:t>Організація та техніка міжна</w:t>
      </w:r>
      <w:r w:rsidR="009164C6">
        <w:rPr>
          <w:szCs w:val="28"/>
        </w:rPr>
        <w:t xml:space="preserve">родних комерційних переговорів. </w:t>
      </w:r>
      <w:r w:rsidR="009164C6" w:rsidRPr="00B9569E">
        <w:rPr>
          <w:szCs w:val="28"/>
        </w:rPr>
        <w:t>Типова структура міжнародного контракту.</w:t>
      </w:r>
    </w:p>
    <w:p w14:paraId="0AB28017" w14:textId="467A39AF" w:rsidR="009164C6" w:rsidRDefault="00DE52CD" w:rsidP="007E7064">
      <w:pPr>
        <w:widowControl w:val="0"/>
        <w:shd w:val="clear" w:color="auto" w:fill="FFFFFF"/>
        <w:tabs>
          <w:tab w:val="left" w:pos="180"/>
        </w:tabs>
        <w:autoSpaceDE w:val="0"/>
        <w:autoSpaceDN w:val="0"/>
        <w:adjustRightInd w:val="0"/>
        <w:ind w:firstLine="709"/>
        <w:jc w:val="both"/>
        <w:rPr>
          <w:szCs w:val="28"/>
        </w:rPr>
      </w:pPr>
      <w:r>
        <w:rPr>
          <w:szCs w:val="28"/>
        </w:rPr>
        <w:t>4.</w:t>
      </w:r>
      <w:r w:rsidR="009164C6" w:rsidRPr="00B9569E">
        <w:rPr>
          <w:szCs w:val="28"/>
        </w:rPr>
        <w:t xml:space="preserve"> Базисні умови поставки у міжнародних контрактах.</w:t>
      </w:r>
    </w:p>
    <w:p w14:paraId="7CE8A83A" w14:textId="7777777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p>
    <w:p w14:paraId="048AA9EB" w14:textId="3A761428" w:rsidR="009164C6" w:rsidRPr="004B23D6" w:rsidRDefault="006D713E" w:rsidP="007E7064">
      <w:pPr>
        <w:pStyle w:val="a3"/>
        <w:spacing w:before="0" w:beforeAutospacing="0" w:after="0" w:afterAutospacing="0"/>
        <w:ind w:firstLine="709"/>
        <w:jc w:val="both"/>
        <w:rPr>
          <w:rFonts w:eastAsia="Calibri"/>
          <w:szCs w:val="28"/>
          <w:lang w:eastAsia="en-US"/>
        </w:rPr>
      </w:pPr>
      <w:r w:rsidRPr="004B23D6">
        <w:rPr>
          <w:rFonts w:eastAsia="Calibri"/>
          <w:szCs w:val="28"/>
          <w:lang w:eastAsia="en-US"/>
        </w:rPr>
        <w:t>Зовнішньоекономічний</w:t>
      </w:r>
      <w:r w:rsidR="009164C6" w:rsidRPr="004B23D6">
        <w:rPr>
          <w:rFonts w:eastAsia="Calibri"/>
          <w:szCs w:val="28"/>
          <w:lang w:eastAsia="en-US"/>
        </w:rPr>
        <w:t xml:space="preserve"> договір. Санкції та рекламації. Штрафні санкції, пеня, неустойка. </w:t>
      </w:r>
      <w:r w:rsidR="00256AC1">
        <w:rPr>
          <w:rFonts w:eastAsia="Calibri"/>
          <w:szCs w:val="28"/>
          <w:lang w:eastAsia="en-US"/>
        </w:rPr>
        <w:t xml:space="preserve"> </w:t>
      </w:r>
      <w:r w:rsidR="00BE3DC0" w:rsidRPr="004B23D6">
        <w:rPr>
          <w:rFonts w:eastAsia="Calibri"/>
          <w:szCs w:val="28"/>
          <w:lang w:eastAsia="en-US"/>
        </w:rPr>
        <w:t>Обов’язкові</w:t>
      </w:r>
      <w:r w:rsidR="009164C6" w:rsidRPr="004B23D6">
        <w:rPr>
          <w:rFonts w:eastAsia="Calibri"/>
          <w:szCs w:val="28"/>
          <w:lang w:eastAsia="en-US"/>
        </w:rPr>
        <w:t xml:space="preserve"> елементи зовнішньоекономічного контракту.</w:t>
      </w:r>
      <w:r w:rsidR="009164C6">
        <w:rPr>
          <w:rFonts w:eastAsia="Calibri"/>
          <w:szCs w:val="28"/>
          <w:lang w:eastAsia="en-US"/>
        </w:rPr>
        <w:t xml:space="preserve"> </w:t>
      </w:r>
      <w:r w:rsidR="009164C6" w:rsidRPr="004B23D6">
        <w:rPr>
          <w:rFonts w:eastAsia="Calibri"/>
          <w:szCs w:val="28"/>
          <w:lang w:eastAsia="en-US"/>
        </w:rPr>
        <w:t>Базисні умови поставки у міжнародних контрактах. Інкотермс — інструмент  міжнародної торгівлі</w:t>
      </w:r>
      <w:r w:rsidR="009164C6" w:rsidRPr="004B23D6">
        <w:rPr>
          <w:rFonts w:eastAsia="Calibri"/>
          <w:b/>
          <w:szCs w:val="28"/>
          <w:lang w:eastAsia="en-US"/>
        </w:rPr>
        <w:t xml:space="preserve">. </w:t>
      </w:r>
      <w:r w:rsidR="009164C6" w:rsidRPr="004B23D6">
        <w:rPr>
          <w:rFonts w:eastAsia="Calibri"/>
          <w:szCs w:val="28"/>
          <w:lang w:eastAsia="en-US"/>
        </w:rPr>
        <w:t xml:space="preserve"> Поняття Інкотермс (базисних умов контрактів). Умови платежів. Форс-мажорні обставини. Основною правовою формою, що опосередковує відносини між продавцем (експортером) і покупцем (імпортером), є зовнішньоекономічний договір (контракт). Основною правовою формою, що опосередковує відносини між продавцем (експортером) і покупцем (імпортером), є зовнішньоекономічний договір (контракт). Ознаками зовнішньоекономічного договору (контракту) є різновид господарського договору та місцезнаходження контрагентів в різних країнах. </w:t>
      </w:r>
    </w:p>
    <w:p w14:paraId="13F86381" w14:textId="77777777" w:rsidR="00256AC1" w:rsidRDefault="00256AC1" w:rsidP="007E7064">
      <w:pPr>
        <w:ind w:firstLine="709"/>
        <w:jc w:val="both"/>
        <w:rPr>
          <w:b/>
          <w:szCs w:val="28"/>
        </w:rPr>
      </w:pPr>
    </w:p>
    <w:p w14:paraId="56A53EC3" w14:textId="62E8B1C3" w:rsidR="009164C6" w:rsidRPr="00C04B44" w:rsidRDefault="009164C6" w:rsidP="007E7064">
      <w:pPr>
        <w:ind w:firstLine="709"/>
        <w:jc w:val="both"/>
        <w:rPr>
          <w:b/>
          <w:szCs w:val="28"/>
        </w:rPr>
      </w:pPr>
      <w:r w:rsidRPr="00C04B44">
        <w:rPr>
          <w:b/>
          <w:szCs w:val="28"/>
        </w:rPr>
        <w:t>Тема 4. Управління конкурентоспроможністю підприємств при виході на зовнішні ринки та експортна стратегія підприємства.</w:t>
      </w:r>
    </w:p>
    <w:p w14:paraId="1C65A6FE" w14:textId="77777777" w:rsidR="009164C6" w:rsidRPr="004B23D6" w:rsidRDefault="009164C6" w:rsidP="007E7064">
      <w:pPr>
        <w:widowControl w:val="0"/>
        <w:shd w:val="clear" w:color="auto" w:fill="FFFFFF"/>
        <w:tabs>
          <w:tab w:val="left" w:pos="0"/>
        </w:tabs>
        <w:autoSpaceDE w:val="0"/>
        <w:autoSpaceDN w:val="0"/>
        <w:adjustRightInd w:val="0"/>
        <w:ind w:firstLine="709"/>
        <w:jc w:val="both"/>
        <w:rPr>
          <w:szCs w:val="28"/>
        </w:rPr>
      </w:pPr>
      <w:r w:rsidRPr="004B23D6">
        <w:rPr>
          <w:szCs w:val="28"/>
        </w:rPr>
        <w:t>1. Конкуренція і конкурентоспроможність у зовнішньоекономічній діяльності.</w:t>
      </w:r>
    </w:p>
    <w:p w14:paraId="02C42430" w14:textId="77777777" w:rsidR="009164C6" w:rsidRPr="004B23D6" w:rsidRDefault="009164C6" w:rsidP="007E7064">
      <w:pPr>
        <w:widowControl w:val="0"/>
        <w:shd w:val="clear" w:color="auto" w:fill="FFFFFF"/>
        <w:tabs>
          <w:tab w:val="left" w:pos="0"/>
        </w:tabs>
        <w:autoSpaceDE w:val="0"/>
        <w:autoSpaceDN w:val="0"/>
        <w:adjustRightInd w:val="0"/>
        <w:ind w:firstLine="709"/>
        <w:jc w:val="both"/>
        <w:rPr>
          <w:szCs w:val="28"/>
        </w:rPr>
      </w:pPr>
      <w:r w:rsidRPr="004B23D6">
        <w:rPr>
          <w:szCs w:val="28"/>
        </w:rPr>
        <w:t>2. Моделювання зовнішньоекономічній діяльності.</w:t>
      </w:r>
    </w:p>
    <w:p w14:paraId="39ACE49C" w14:textId="77777777" w:rsidR="009164C6" w:rsidRPr="004B23D6" w:rsidRDefault="009164C6" w:rsidP="007E7064">
      <w:pPr>
        <w:widowControl w:val="0"/>
        <w:shd w:val="clear" w:color="auto" w:fill="FFFFFF"/>
        <w:tabs>
          <w:tab w:val="left" w:pos="0"/>
        </w:tabs>
        <w:autoSpaceDE w:val="0"/>
        <w:autoSpaceDN w:val="0"/>
        <w:adjustRightInd w:val="0"/>
        <w:ind w:firstLine="709"/>
        <w:jc w:val="both"/>
        <w:rPr>
          <w:szCs w:val="28"/>
        </w:rPr>
      </w:pPr>
      <w:r w:rsidRPr="004B23D6">
        <w:rPr>
          <w:szCs w:val="28"/>
        </w:rPr>
        <w:t xml:space="preserve">3. Експортна стратегія підприємства та її структура. Альтернативні стратегії </w:t>
      </w:r>
      <w:r>
        <w:rPr>
          <w:szCs w:val="28"/>
        </w:rPr>
        <w:t xml:space="preserve"> </w:t>
      </w:r>
      <w:r w:rsidRPr="004B23D6">
        <w:rPr>
          <w:szCs w:val="28"/>
        </w:rPr>
        <w:t>проникнення на закордонні ринки.</w:t>
      </w:r>
    </w:p>
    <w:p w14:paraId="38CAFDBB" w14:textId="77777777" w:rsidR="009164C6" w:rsidRPr="004B23D6" w:rsidRDefault="009164C6" w:rsidP="007E7064">
      <w:pPr>
        <w:widowControl w:val="0"/>
        <w:shd w:val="clear" w:color="auto" w:fill="FFFFFF"/>
        <w:tabs>
          <w:tab w:val="left" w:pos="0"/>
        </w:tabs>
        <w:autoSpaceDE w:val="0"/>
        <w:autoSpaceDN w:val="0"/>
        <w:adjustRightInd w:val="0"/>
        <w:ind w:firstLine="709"/>
        <w:jc w:val="both"/>
        <w:rPr>
          <w:szCs w:val="28"/>
        </w:rPr>
      </w:pPr>
      <w:r w:rsidRPr="004B23D6">
        <w:rPr>
          <w:szCs w:val="28"/>
        </w:rPr>
        <w:t>4. Планування експортної стратегії за сучасних умов.</w:t>
      </w:r>
    </w:p>
    <w:p w14:paraId="5E74BD3B" w14:textId="26D1DDBE" w:rsidR="009164C6" w:rsidRDefault="009164C6" w:rsidP="007E7064">
      <w:pPr>
        <w:ind w:firstLine="709"/>
        <w:jc w:val="both"/>
        <w:rPr>
          <w:szCs w:val="28"/>
        </w:rPr>
      </w:pPr>
    </w:p>
    <w:p w14:paraId="18B39A42" w14:textId="730C2983" w:rsidR="002E5081" w:rsidRPr="002E5081" w:rsidRDefault="00DD74ED" w:rsidP="007E7064">
      <w:pPr>
        <w:widowControl w:val="0"/>
        <w:shd w:val="clear" w:color="auto" w:fill="FFFFFF"/>
        <w:tabs>
          <w:tab w:val="left" w:pos="0"/>
          <w:tab w:val="num" w:pos="720"/>
        </w:tabs>
        <w:autoSpaceDE w:val="0"/>
        <w:autoSpaceDN w:val="0"/>
        <w:adjustRightInd w:val="0"/>
        <w:ind w:firstLine="709"/>
        <w:jc w:val="both"/>
        <w:rPr>
          <w:szCs w:val="28"/>
        </w:rPr>
      </w:pPr>
      <w:r w:rsidRPr="004B23D6">
        <w:rPr>
          <w:szCs w:val="28"/>
        </w:rPr>
        <w:t>Конкуренція і конкурентоспроможність у зовнішньоекономічній діяльності.</w:t>
      </w:r>
      <w:r w:rsidRPr="00DD74ED">
        <w:rPr>
          <w:szCs w:val="28"/>
        </w:rPr>
        <w:t xml:space="preserve"> </w:t>
      </w:r>
      <w:r w:rsidRPr="004B23D6">
        <w:rPr>
          <w:szCs w:val="28"/>
        </w:rPr>
        <w:t>Моделювання зовнішньоекономічній діяльності.</w:t>
      </w:r>
      <w:r>
        <w:rPr>
          <w:szCs w:val="28"/>
        </w:rPr>
        <w:t xml:space="preserve"> </w:t>
      </w:r>
      <w:r w:rsidR="00A64C7E" w:rsidRPr="00A64C7E">
        <w:rPr>
          <w:szCs w:val="28"/>
        </w:rPr>
        <w:t xml:space="preserve">Конкурентні переваги підприємства. </w:t>
      </w:r>
      <w:r w:rsidR="00243349" w:rsidRPr="00243349">
        <w:rPr>
          <w:szCs w:val="28"/>
        </w:rPr>
        <w:t xml:space="preserve">Г. </w:t>
      </w:r>
      <w:proofErr w:type="spellStart"/>
      <w:r w:rsidR="00243349" w:rsidRPr="00243349">
        <w:rPr>
          <w:szCs w:val="28"/>
        </w:rPr>
        <w:t>Мінцберг</w:t>
      </w:r>
      <w:proofErr w:type="spellEnd"/>
      <w:r w:rsidR="00243349" w:rsidRPr="00243349">
        <w:rPr>
          <w:szCs w:val="28"/>
        </w:rPr>
        <w:t>, який визначив поняття «стратегія» через так звану комбінацію «5 П»</w:t>
      </w:r>
      <w:r>
        <w:rPr>
          <w:szCs w:val="28"/>
        </w:rPr>
        <w:t xml:space="preserve">. </w:t>
      </w:r>
      <w:r w:rsidRPr="00DD74ED">
        <w:rPr>
          <w:szCs w:val="28"/>
        </w:rPr>
        <w:t>Експортна стратегія.</w:t>
      </w:r>
      <w:r>
        <w:rPr>
          <w:szCs w:val="28"/>
        </w:rPr>
        <w:t xml:space="preserve"> </w:t>
      </w:r>
      <w:r w:rsidRPr="00DD74ED">
        <w:rPr>
          <w:szCs w:val="28"/>
        </w:rPr>
        <w:t>Завдання менеджера у створенні і реалізації експортної стра</w:t>
      </w:r>
      <w:r w:rsidRPr="00DD74ED">
        <w:rPr>
          <w:szCs w:val="28"/>
        </w:rPr>
        <w:softHyphen/>
        <w:t>тегії фірми</w:t>
      </w:r>
      <w:r>
        <w:rPr>
          <w:szCs w:val="28"/>
        </w:rPr>
        <w:t>, яке</w:t>
      </w:r>
      <w:r w:rsidRPr="00DD74ED">
        <w:rPr>
          <w:szCs w:val="28"/>
        </w:rPr>
        <w:t xml:space="preserve"> складається з п'яти взаємопов'язаних частин</w:t>
      </w:r>
      <w:r>
        <w:rPr>
          <w:szCs w:val="28"/>
        </w:rPr>
        <w:t>.</w:t>
      </w:r>
      <w:r w:rsidR="00AB041E">
        <w:rPr>
          <w:szCs w:val="28"/>
        </w:rPr>
        <w:t xml:space="preserve"> На які питання дає відповідь е</w:t>
      </w:r>
      <w:r w:rsidR="00AB041E" w:rsidRPr="00AB041E">
        <w:rPr>
          <w:szCs w:val="28"/>
        </w:rPr>
        <w:t>кспортна стратегія</w:t>
      </w:r>
      <w:r w:rsidR="00AB041E">
        <w:rPr>
          <w:szCs w:val="28"/>
        </w:rPr>
        <w:t xml:space="preserve">. </w:t>
      </w:r>
      <w:r w:rsidR="0088093F" w:rsidRPr="0088093F">
        <w:rPr>
          <w:szCs w:val="28"/>
        </w:rPr>
        <w:t>Стратегія інтернаціоналізації. Стратегія диверсифікації. Стратегія сегментації. Стратегія розширення ринкової активності фірми</w:t>
      </w:r>
      <w:r w:rsidR="0088093F">
        <w:rPr>
          <w:szCs w:val="28"/>
        </w:rPr>
        <w:t>.</w:t>
      </w:r>
      <w:r w:rsidR="00F179B3">
        <w:rPr>
          <w:szCs w:val="28"/>
        </w:rPr>
        <w:t xml:space="preserve"> </w:t>
      </w:r>
      <w:r w:rsidR="00F179B3" w:rsidRPr="00A41B94">
        <w:rPr>
          <w:szCs w:val="28"/>
        </w:rPr>
        <w:t>Стратегія глибокого проникнення</w:t>
      </w:r>
      <w:r w:rsidR="00A41B94" w:rsidRPr="00A41B94">
        <w:rPr>
          <w:szCs w:val="28"/>
        </w:rPr>
        <w:t xml:space="preserve">. </w:t>
      </w:r>
      <w:r w:rsidR="00F179B3" w:rsidRPr="00F179B3">
        <w:rPr>
          <w:szCs w:val="28"/>
        </w:rPr>
        <w:t>Стратегія розвитку ринку</w:t>
      </w:r>
      <w:r w:rsidR="00A41B94" w:rsidRPr="00A41B94">
        <w:rPr>
          <w:szCs w:val="28"/>
        </w:rPr>
        <w:t xml:space="preserve">. </w:t>
      </w:r>
      <w:r w:rsidR="00F179B3" w:rsidRPr="00F179B3">
        <w:rPr>
          <w:szCs w:val="28"/>
        </w:rPr>
        <w:t>Стратегія розробки товару</w:t>
      </w:r>
      <w:r w:rsidR="00A41B94" w:rsidRPr="00A41B94">
        <w:rPr>
          <w:szCs w:val="28"/>
        </w:rPr>
        <w:t>. Цінова стратегія «витрати плюс надбавка». Стратегія забезпечення цільової норми прибутку на вкладений капітал</w:t>
      </w:r>
      <w:r w:rsidR="00A41B94" w:rsidRPr="00A41B94">
        <w:rPr>
          <w:szCs w:val="28"/>
          <w:lang w:val="ru-RU"/>
        </w:rPr>
        <w:t xml:space="preserve">. </w:t>
      </w:r>
      <w:r w:rsidR="00A41B94" w:rsidRPr="00A41B94">
        <w:rPr>
          <w:szCs w:val="28"/>
        </w:rPr>
        <w:t>Стратегії визначення цін на нові товари. Стратегії визначення цін на існуючі товари.</w:t>
      </w:r>
      <w:r w:rsidR="009526F9">
        <w:rPr>
          <w:szCs w:val="28"/>
        </w:rPr>
        <w:t xml:space="preserve"> </w:t>
      </w:r>
      <w:r w:rsidR="009526F9" w:rsidRPr="006E4EDB">
        <w:rPr>
          <w:szCs w:val="28"/>
        </w:rPr>
        <w:t xml:space="preserve">Стратегії визначення цін за географічними ознаками. </w:t>
      </w:r>
      <w:r w:rsidR="006D713E" w:rsidRPr="00813B8A">
        <w:rPr>
          <w:szCs w:val="28"/>
        </w:rPr>
        <w:t>Стратегії</w:t>
      </w:r>
      <w:r w:rsidR="00813B8A" w:rsidRPr="00813B8A">
        <w:rPr>
          <w:szCs w:val="28"/>
        </w:rPr>
        <w:t xml:space="preserve"> формування попиту. Стратегії стимулювання збуту. Чотири основні типи стратегії конкурентної бороть</w:t>
      </w:r>
      <w:r w:rsidR="00813B8A" w:rsidRPr="00813B8A">
        <w:rPr>
          <w:szCs w:val="28"/>
        </w:rPr>
        <w:softHyphen/>
        <w:t>би.</w:t>
      </w:r>
      <w:r w:rsidR="00813B8A">
        <w:rPr>
          <w:szCs w:val="28"/>
        </w:rPr>
        <w:t xml:space="preserve"> </w:t>
      </w:r>
      <w:r w:rsidR="00813B8A" w:rsidRPr="004B23D6">
        <w:rPr>
          <w:szCs w:val="28"/>
        </w:rPr>
        <w:t xml:space="preserve">Експортна стратегія підприємства та її структура. Альтернативні стратегії </w:t>
      </w:r>
      <w:r w:rsidR="00813B8A">
        <w:rPr>
          <w:szCs w:val="28"/>
        </w:rPr>
        <w:t xml:space="preserve"> </w:t>
      </w:r>
      <w:r w:rsidR="00813B8A" w:rsidRPr="004B23D6">
        <w:rPr>
          <w:szCs w:val="28"/>
        </w:rPr>
        <w:t>проникнення на закордонні ринки.</w:t>
      </w:r>
      <w:r w:rsidR="0073082C">
        <w:rPr>
          <w:szCs w:val="28"/>
        </w:rPr>
        <w:t xml:space="preserve"> </w:t>
      </w:r>
      <w:r w:rsidR="0073082C" w:rsidRPr="0073082C">
        <w:rPr>
          <w:szCs w:val="28"/>
        </w:rPr>
        <w:t>Існує декілька альтернативних стратегій проникнення на закордонні ринки, а саме:</w:t>
      </w:r>
      <w:r w:rsidR="0073082C">
        <w:rPr>
          <w:szCs w:val="28"/>
        </w:rPr>
        <w:t xml:space="preserve"> </w:t>
      </w:r>
      <w:r w:rsidR="0073082C" w:rsidRPr="0073082C">
        <w:rPr>
          <w:szCs w:val="28"/>
        </w:rPr>
        <w:t>стратегія непрямого експорту;</w:t>
      </w:r>
      <w:r w:rsidR="0073082C">
        <w:rPr>
          <w:szCs w:val="28"/>
        </w:rPr>
        <w:t xml:space="preserve"> </w:t>
      </w:r>
      <w:r w:rsidR="0073082C" w:rsidRPr="0073082C">
        <w:rPr>
          <w:szCs w:val="28"/>
        </w:rPr>
        <w:t>стратегія прямого експорту;</w:t>
      </w:r>
      <w:r w:rsidR="0073082C">
        <w:rPr>
          <w:szCs w:val="28"/>
        </w:rPr>
        <w:t xml:space="preserve"> </w:t>
      </w:r>
      <w:r w:rsidR="0073082C" w:rsidRPr="0073082C">
        <w:rPr>
          <w:szCs w:val="28"/>
        </w:rPr>
        <w:t>стратегія ліцензування;</w:t>
      </w:r>
      <w:r w:rsidR="0073082C">
        <w:rPr>
          <w:szCs w:val="28"/>
        </w:rPr>
        <w:t xml:space="preserve"> </w:t>
      </w:r>
      <w:r w:rsidR="0073082C" w:rsidRPr="0073082C">
        <w:rPr>
          <w:szCs w:val="28"/>
        </w:rPr>
        <w:t>стратегія створення спільного підприємства;</w:t>
      </w:r>
      <w:r w:rsidR="0073082C">
        <w:rPr>
          <w:szCs w:val="28"/>
        </w:rPr>
        <w:t xml:space="preserve"> </w:t>
      </w:r>
      <w:r w:rsidR="0073082C" w:rsidRPr="0073082C">
        <w:rPr>
          <w:szCs w:val="28"/>
        </w:rPr>
        <w:t>стратегія прямого інвестування.</w:t>
      </w:r>
      <w:r w:rsidR="007E198C">
        <w:rPr>
          <w:szCs w:val="28"/>
        </w:rPr>
        <w:t xml:space="preserve"> </w:t>
      </w:r>
      <w:r w:rsidR="007E198C" w:rsidRPr="004B23D6">
        <w:rPr>
          <w:szCs w:val="28"/>
        </w:rPr>
        <w:t>Планування експортної стратегії за сучасних умов.</w:t>
      </w:r>
      <w:r w:rsidR="007E198C">
        <w:rPr>
          <w:szCs w:val="28"/>
        </w:rPr>
        <w:t xml:space="preserve"> </w:t>
      </w:r>
      <w:r w:rsidR="007E198C" w:rsidRPr="007E198C">
        <w:rPr>
          <w:szCs w:val="28"/>
        </w:rPr>
        <w:t>Планування ринкової стратегії здійснює фірма на трьох різних рівнях:</w:t>
      </w:r>
      <w:r w:rsidR="007E198C">
        <w:rPr>
          <w:szCs w:val="28"/>
        </w:rPr>
        <w:t xml:space="preserve"> </w:t>
      </w:r>
      <w:r w:rsidR="007E198C" w:rsidRPr="007E198C">
        <w:rPr>
          <w:szCs w:val="28"/>
        </w:rPr>
        <w:t>глобальному;</w:t>
      </w:r>
      <w:r w:rsidR="007E198C">
        <w:rPr>
          <w:szCs w:val="28"/>
        </w:rPr>
        <w:t xml:space="preserve"> </w:t>
      </w:r>
      <w:r w:rsidR="007E198C" w:rsidRPr="007E198C">
        <w:rPr>
          <w:szCs w:val="28"/>
        </w:rPr>
        <w:t>стратегічному;</w:t>
      </w:r>
      <w:r w:rsidR="007E198C">
        <w:rPr>
          <w:szCs w:val="28"/>
        </w:rPr>
        <w:t xml:space="preserve"> </w:t>
      </w:r>
      <w:r w:rsidR="007E198C" w:rsidRPr="007E198C">
        <w:rPr>
          <w:szCs w:val="28"/>
        </w:rPr>
        <w:t>фактичному.</w:t>
      </w:r>
      <w:r w:rsidR="007E198C">
        <w:rPr>
          <w:szCs w:val="28"/>
        </w:rPr>
        <w:t xml:space="preserve"> </w:t>
      </w:r>
      <w:r w:rsidR="007E198C" w:rsidRPr="007E198C">
        <w:rPr>
          <w:szCs w:val="28"/>
        </w:rPr>
        <w:t xml:space="preserve">Процес планування експортної стратегії фірми складається з </w:t>
      </w:r>
      <w:r w:rsidR="007E198C" w:rsidRPr="007E198C">
        <w:rPr>
          <w:szCs w:val="28"/>
        </w:rPr>
        <w:lastRenderedPageBreak/>
        <w:t>таких основних етапів:</w:t>
      </w:r>
      <w:r w:rsidR="007E198C">
        <w:rPr>
          <w:szCs w:val="28"/>
        </w:rPr>
        <w:t xml:space="preserve"> </w:t>
      </w:r>
      <w:r w:rsidR="007E198C" w:rsidRPr="007E198C">
        <w:rPr>
          <w:szCs w:val="28"/>
        </w:rPr>
        <w:t>Ситуаційний аналіз.</w:t>
      </w:r>
      <w:r w:rsidR="007E198C">
        <w:rPr>
          <w:szCs w:val="28"/>
        </w:rPr>
        <w:t xml:space="preserve"> </w:t>
      </w:r>
      <w:r w:rsidR="007E198C" w:rsidRPr="007E198C">
        <w:rPr>
          <w:szCs w:val="28"/>
        </w:rPr>
        <w:t>Маркетинговий аналіз.</w:t>
      </w:r>
      <w:r w:rsidR="007E198C">
        <w:rPr>
          <w:szCs w:val="28"/>
        </w:rPr>
        <w:t xml:space="preserve"> </w:t>
      </w:r>
      <w:r w:rsidR="007E198C" w:rsidRPr="007E198C">
        <w:rPr>
          <w:szCs w:val="28"/>
        </w:rPr>
        <w:t>Стратегічне планування.</w:t>
      </w:r>
      <w:r w:rsidR="007E198C">
        <w:rPr>
          <w:szCs w:val="28"/>
        </w:rPr>
        <w:t xml:space="preserve"> </w:t>
      </w:r>
      <w:r w:rsidR="007E198C" w:rsidRPr="007E198C">
        <w:rPr>
          <w:szCs w:val="28"/>
        </w:rPr>
        <w:t>Тактичне планування.</w:t>
      </w:r>
      <w:r w:rsidR="007E198C">
        <w:rPr>
          <w:szCs w:val="28"/>
        </w:rPr>
        <w:t xml:space="preserve"> </w:t>
      </w:r>
      <w:r w:rsidR="007E198C" w:rsidRPr="007E198C">
        <w:rPr>
          <w:szCs w:val="28"/>
        </w:rPr>
        <w:t>Контроль.</w:t>
      </w:r>
      <w:r w:rsidR="00F45A03">
        <w:rPr>
          <w:szCs w:val="28"/>
        </w:rPr>
        <w:t xml:space="preserve"> </w:t>
      </w:r>
      <w:r w:rsidR="00F45A03" w:rsidRPr="00F45A03">
        <w:rPr>
          <w:szCs w:val="28"/>
        </w:rPr>
        <w:t xml:space="preserve">Матриця портфеля бізнесів. </w:t>
      </w:r>
      <w:r w:rsidR="002E5081" w:rsidRPr="002E5081">
        <w:rPr>
          <w:szCs w:val="28"/>
        </w:rPr>
        <w:t>Найчастіше при аналізі бізнес-портфеля фірми використову</w:t>
      </w:r>
      <w:r w:rsidR="002E5081" w:rsidRPr="002E5081">
        <w:rPr>
          <w:szCs w:val="28"/>
        </w:rPr>
        <w:softHyphen/>
        <w:t xml:space="preserve">ються: а) матриця «зростання — частка ринку», розроблена компанією </w:t>
      </w:r>
      <w:proofErr w:type="spellStart"/>
      <w:r w:rsidR="002E5081" w:rsidRPr="002E5081">
        <w:rPr>
          <w:szCs w:val="28"/>
        </w:rPr>
        <w:t>Boston</w:t>
      </w:r>
      <w:proofErr w:type="spellEnd"/>
      <w:r w:rsidR="002E5081" w:rsidRPr="002E5081">
        <w:rPr>
          <w:szCs w:val="28"/>
        </w:rPr>
        <w:t xml:space="preserve"> </w:t>
      </w:r>
      <w:r w:rsidR="002E5081">
        <w:rPr>
          <w:szCs w:val="28"/>
        </w:rPr>
        <w:t xml:space="preserve"> </w:t>
      </w:r>
      <w:proofErr w:type="spellStart"/>
      <w:r w:rsidR="002E5081" w:rsidRPr="002E5081">
        <w:rPr>
          <w:szCs w:val="28"/>
        </w:rPr>
        <w:t>Consulting</w:t>
      </w:r>
      <w:proofErr w:type="spellEnd"/>
      <w:r w:rsidR="002E5081" w:rsidRPr="002E5081">
        <w:rPr>
          <w:szCs w:val="28"/>
        </w:rPr>
        <w:t xml:space="preserve"> </w:t>
      </w:r>
      <w:r w:rsidR="002E5081">
        <w:rPr>
          <w:szCs w:val="28"/>
        </w:rPr>
        <w:t xml:space="preserve"> </w:t>
      </w:r>
      <w:proofErr w:type="spellStart"/>
      <w:r w:rsidR="002E5081" w:rsidRPr="002E5081">
        <w:rPr>
          <w:szCs w:val="28"/>
        </w:rPr>
        <w:t>Group</w:t>
      </w:r>
      <w:proofErr w:type="spellEnd"/>
      <w:r w:rsidR="002E5081" w:rsidRPr="002E5081">
        <w:rPr>
          <w:szCs w:val="28"/>
        </w:rPr>
        <w:t xml:space="preserve"> (БКГ);</w:t>
      </w:r>
      <w:r w:rsidR="002E5081">
        <w:rPr>
          <w:szCs w:val="28"/>
        </w:rPr>
        <w:t xml:space="preserve"> </w:t>
      </w:r>
      <w:r w:rsidR="002E5081" w:rsidRPr="002E5081">
        <w:rPr>
          <w:szCs w:val="28"/>
        </w:rPr>
        <w:t xml:space="preserve">б) матриця І. </w:t>
      </w:r>
      <w:proofErr w:type="spellStart"/>
      <w:r w:rsidR="002E5081" w:rsidRPr="002E5081">
        <w:rPr>
          <w:szCs w:val="28"/>
        </w:rPr>
        <w:t>Ансоффа</w:t>
      </w:r>
      <w:proofErr w:type="spellEnd"/>
      <w:r w:rsidR="002E5081" w:rsidRPr="002E5081">
        <w:rPr>
          <w:szCs w:val="28"/>
        </w:rPr>
        <w:t xml:space="preserve"> «товари — ринки»; в) матриця «привабливість галузі — конкурентна позиція», створена компанією </w:t>
      </w:r>
      <w:r w:rsidR="002E5081">
        <w:rPr>
          <w:szCs w:val="28"/>
        </w:rPr>
        <w:t xml:space="preserve"> </w:t>
      </w:r>
      <w:proofErr w:type="spellStart"/>
      <w:r w:rsidR="002E5081" w:rsidRPr="002E5081">
        <w:rPr>
          <w:szCs w:val="28"/>
        </w:rPr>
        <w:t>General</w:t>
      </w:r>
      <w:proofErr w:type="spellEnd"/>
      <w:r w:rsidR="002E5081" w:rsidRPr="002E5081">
        <w:rPr>
          <w:szCs w:val="28"/>
        </w:rPr>
        <w:t xml:space="preserve"> </w:t>
      </w:r>
      <w:r w:rsidR="002E5081">
        <w:rPr>
          <w:szCs w:val="28"/>
        </w:rPr>
        <w:t xml:space="preserve"> </w:t>
      </w:r>
      <w:proofErr w:type="spellStart"/>
      <w:r w:rsidR="002E5081" w:rsidRPr="002E5081">
        <w:rPr>
          <w:szCs w:val="28"/>
        </w:rPr>
        <w:t>Electric</w:t>
      </w:r>
      <w:proofErr w:type="spellEnd"/>
      <w:r w:rsidR="002E5081" w:rsidRPr="002E5081">
        <w:rPr>
          <w:szCs w:val="28"/>
        </w:rPr>
        <w:t xml:space="preserve"> та ін.</w:t>
      </w:r>
    </w:p>
    <w:p w14:paraId="1805E158" w14:textId="3D31912C" w:rsidR="007E198C" w:rsidRPr="007E198C" w:rsidRDefault="007E198C" w:rsidP="007E7064">
      <w:pPr>
        <w:widowControl w:val="0"/>
        <w:shd w:val="clear" w:color="auto" w:fill="FFFFFF"/>
        <w:tabs>
          <w:tab w:val="left" w:pos="0"/>
          <w:tab w:val="num" w:pos="720"/>
        </w:tabs>
        <w:autoSpaceDE w:val="0"/>
        <w:autoSpaceDN w:val="0"/>
        <w:adjustRightInd w:val="0"/>
        <w:ind w:firstLine="709"/>
        <w:jc w:val="both"/>
        <w:rPr>
          <w:szCs w:val="28"/>
        </w:rPr>
      </w:pPr>
    </w:p>
    <w:p w14:paraId="3F8C7985" w14:textId="77777777" w:rsidR="009164C6" w:rsidRPr="000D1564" w:rsidRDefault="009164C6" w:rsidP="007E7064">
      <w:pPr>
        <w:ind w:firstLine="709"/>
        <w:jc w:val="both"/>
        <w:rPr>
          <w:b/>
          <w:szCs w:val="28"/>
        </w:rPr>
      </w:pPr>
      <w:r w:rsidRPr="000D1564">
        <w:rPr>
          <w:b/>
          <w:szCs w:val="28"/>
        </w:rPr>
        <w:t>Тема 5. Валютно-фінансові  умови  зовнішньоекономічних контрактів.</w:t>
      </w:r>
    </w:p>
    <w:p w14:paraId="0B1EAB2D" w14:textId="77777777" w:rsidR="009164C6" w:rsidRPr="004B23D6" w:rsidRDefault="009164C6" w:rsidP="007E7064">
      <w:pPr>
        <w:widowControl w:val="0"/>
        <w:shd w:val="clear" w:color="auto" w:fill="FFFFFF"/>
        <w:autoSpaceDE w:val="0"/>
        <w:autoSpaceDN w:val="0"/>
        <w:adjustRightInd w:val="0"/>
        <w:ind w:firstLine="709"/>
        <w:jc w:val="both"/>
        <w:rPr>
          <w:szCs w:val="28"/>
        </w:rPr>
      </w:pPr>
      <w:r w:rsidRPr="004B23D6">
        <w:rPr>
          <w:szCs w:val="28"/>
        </w:rPr>
        <w:t>1. Ціна товару та сума контракту.</w:t>
      </w:r>
    </w:p>
    <w:p w14:paraId="3299983E" w14:textId="77777777" w:rsidR="009164C6" w:rsidRPr="004B23D6" w:rsidRDefault="009164C6" w:rsidP="007E7064">
      <w:pPr>
        <w:widowControl w:val="0"/>
        <w:shd w:val="clear" w:color="auto" w:fill="FFFFFF"/>
        <w:autoSpaceDE w:val="0"/>
        <w:autoSpaceDN w:val="0"/>
        <w:adjustRightInd w:val="0"/>
        <w:ind w:firstLine="709"/>
        <w:jc w:val="both"/>
        <w:rPr>
          <w:szCs w:val="28"/>
        </w:rPr>
      </w:pPr>
      <w:r w:rsidRPr="004B23D6">
        <w:rPr>
          <w:szCs w:val="28"/>
        </w:rPr>
        <w:t>2. Валютні ризики, їх страхування.</w:t>
      </w:r>
    </w:p>
    <w:p w14:paraId="49725385" w14:textId="77777777" w:rsidR="009164C6" w:rsidRPr="004B23D6" w:rsidRDefault="009164C6" w:rsidP="007E7064">
      <w:pPr>
        <w:widowControl w:val="0"/>
        <w:shd w:val="clear" w:color="auto" w:fill="FFFFFF"/>
        <w:autoSpaceDE w:val="0"/>
        <w:autoSpaceDN w:val="0"/>
        <w:adjustRightInd w:val="0"/>
        <w:ind w:firstLine="709"/>
        <w:jc w:val="both"/>
        <w:rPr>
          <w:szCs w:val="28"/>
        </w:rPr>
      </w:pPr>
      <w:r w:rsidRPr="004B23D6">
        <w:rPr>
          <w:szCs w:val="28"/>
        </w:rPr>
        <w:t>3. Фінансування імпортних операцій.</w:t>
      </w:r>
    </w:p>
    <w:p w14:paraId="41FAFCB8" w14:textId="77777777" w:rsidR="009164C6" w:rsidRPr="004B23D6" w:rsidRDefault="009164C6" w:rsidP="007E7064">
      <w:pPr>
        <w:widowControl w:val="0"/>
        <w:shd w:val="clear" w:color="auto" w:fill="FFFFFF"/>
        <w:autoSpaceDE w:val="0"/>
        <w:autoSpaceDN w:val="0"/>
        <w:adjustRightInd w:val="0"/>
        <w:ind w:firstLine="709"/>
        <w:jc w:val="both"/>
        <w:rPr>
          <w:szCs w:val="28"/>
        </w:rPr>
      </w:pPr>
      <w:r w:rsidRPr="004B23D6">
        <w:rPr>
          <w:szCs w:val="28"/>
        </w:rPr>
        <w:t>4. Фінансування експортних операцій.</w:t>
      </w:r>
    </w:p>
    <w:p w14:paraId="54BDEBCB" w14:textId="77777777" w:rsidR="009164C6" w:rsidRDefault="009164C6" w:rsidP="007E7064">
      <w:pPr>
        <w:widowControl w:val="0"/>
        <w:shd w:val="clear" w:color="auto" w:fill="FFFFFF"/>
        <w:autoSpaceDE w:val="0"/>
        <w:autoSpaceDN w:val="0"/>
        <w:adjustRightInd w:val="0"/>
        <w:ind w:firstLine="709"/>
        <w:jc w:val="both"/>
        <w:rPr>
          <w:szCs w:val="28"/>
        </w:rPr>
      </w:pPr>
    </w:p>
    <w:p w14:paraId="150BB97E" w14:textId="1EA35FC4" w:rsidR="009164C6" w:rsidRPr="004B23D6" w:rsidRDefault="009164C6" w:rsidP="007E7064">
      <w:pPr>
        <w:widowControl w:val="0"/>
        <w:shd w:val="clear" w:color="auto" w:fill="FFFFFF"/>
        <w:autoSpaceDE w:val="0"/>
        <w:autoSpaceDN w:val="0"/>
        <w:adjustRightInd w:val="0"/>
        <w:ind w:firstLine="709"/>
        <w:jc w:val="both"/>
        <w:rPr>
          <w:szCs w:val="28"/>
        </w:rPr>
      </w:pPr>
      <w:r w:rsidRPr="004B23D6">
        <w:rPr>
          <w:szCs w:val="28"/>
        </w:rPr>
        <w:t>Ціна товару та сума контракту. Валютні ризики, їх страхування. Фінансування імпортних операцій. Фінансування експортних операцій. У даному розділі контракту фіксується:  базисна умова поставки; валюта ціни;  рівень та спосіб фіксації ціни товару;  чи включені у ціну вартість тари, упаковки, маркірування;</w:t>
      </w:r>
      <w:r w:rsidR="00A64C7E">
        <w:rPr>
          <w:szCs w:val="28"/>
        </w:rPr>
        <w:t xml:space="preserve"> </w:t>
      </w:r>
      <w:r w:rsidRPr="004B23D6">
        <w:rPr>
          <w:szCs w:val="28"/>
        </w:rPr>
        <w:t xml:space="preserve">загальна сума контракту. Характеристика базисних умов поставки та проблеми їх вибору розглядаються у розділі її "Організація зовнішньоторгових операцій", п, 2.1.4. "Проробка базисних умов контракту". </w:t>
      </w:r>
      <w:r w:rsidR="00036088" w:rsidRPr="00036088">
        <w:rPr>
          <w:szCs w:val="28"/>
        </w:rPr>
        <w:t>Валютно-фінансові умови контракту</w:t>
      </w:r>
      <w:r w:rsidR="00036088">
        <w:rPr>
          <w:szCs w:val="28"/>
        </w:rPr>
        <w:t xml:space="preserve">. Методи хеджування валютних ризиків. Політичний ризик. Міжнародний кредит. Факторинг. </w:t>
      </w:r>
      <w:proofErr w:type="spellStart"/>
      <w:r w:rsidR="00036088">
        <w:rPr>
          <w:szCs w:val="28"/>
        </w:rPr>
        <w:t>Форфейтинг</w:t>
      </w:r>
      <w:proofErr w:type="spellEnd"/>
      <w:r w:rsidR="00036088">
        <w:rPr>
          <w:szCs w:val="28"/>
        </w:rPr>
        <w:t xml:space="preserve">. Міжнародний лізинг. </w:t>
      </w:r>
    </w:p>
    <w:p w14:paraId="7DD7DC14" w14:textId="77777777" w:rsidR="009164C6" w:rsidRPr="004B23D6" w:rsidRDefault="009164C6" w:rsidP="007E7064">
      <w:pPr>
        <w:pStyle w:val="a3"/>
        <w:spacing w:before="0" w:beforeAutospacing="0" w:after="0" w:afterAutospacing="0"/>
        <w:ind w:firstLine="709"/>
        <w:jc w:val="both"/>
        <w:rPr>
          <w:rFonts w:eastAsia="Calibri"/>
          <w:b/>
          <w:szCs w:val="28"/>
          <w:lang w:eastAsia="en-US"/>
        </w:rPr>
      </w:pPr>
    </w:p>
    <w:p w14:paraId="23543AEB" w14:textId="77777777" w:rsidR="00256AC1" w:rsidRDefault="00256AC1" w:rsidP="007E7064">
      <w:pPr>
        <w:ind w:firstLine="709"/>
        <w:jc w:val="both"/>
        <w:rPr>
          <w:b/>
          <w:szCs w:val="28"/>
        </w:rPr>
      </w:pPr>
    </w:p>
    <w:p w14:paraId="5D22EC24" w14:textId="3B0E014A" w:rsidR="009164C6" w:rsidRPr="000D1564" w:rsidRDefault="009164C6" w:rsidP="007E7064">
      <w:pPr>
        <w:ind w:firstLine="709"/>
        <w:jc w:val="both"/>
        <w:rPr>
          <w:b/>
          <w:szCs w:val="28"/>
        </w:rPr>
      </w:pPr>
      <w:r w:rsidRPr="000D1564">
        <w:rPr>
          <w:b/>
          <w:szCs w:val="28"/>
        </w:rPr>
        <w:t>Модуль II. Механізми реалізації, форми та види менеджменту зовнішньоекономічної діяльності підприємств.</w:t>
      </w:r>
    </w:p>
    <w:p w14:paraId="1FCA0B1B" w14:textId="71650456" w:rsidR="009164C6" w:rsidRDefault="009164C6" w:rsidP="007E7064">
      <w:pPr>
        <w:ind w:firstLine="709"/>
        <w:jc w:val="both"/>
        <w:rPr>
          <w:szCs w:val="28"/>
        </w:rPr>
      </w:pPr>
    </w:p>
    <w:p w14:paraId="2518BF1C" w14:textId="77777777" w:rsidR="009164C6" w:rsidRPr="00942A9D" w:rsidRDefault="009164C6" w:rsidP="007E7064">
      <w:pPr>
        <w:ind w:firstLine="709"/>
        <w:jc w:val="both"/>
        <w:rPr>
          <w:b/>
          <w:szCs w:val="28"/>
        </w:rPr>
      </w:pPr>
      <w:r w:rsidRPr="00942A9D">
        <w:rPr>
          <w:b/>
          <w:szCs w:val="28"/>
        </w:rPr>
        <w:t>Тема 6. Міжнародні</w:t>
      </w:r>
      <w:r>
        <w:rPr>
          <w:b/>
          <w:szCs w:val="28"/>
        </w:rPr>
        <w:t xml:space="preserve"> </w:t>
      </w:r>
      <w:r w:rsidRPr="00942A9D">
        <w:rPr>
          <w:b/>
          <w:szCs w:val="28"/>
        </w:rPr>
        <w:t xml:space="preserve"> розрахунки </w:t>
      </w:r>
      <w:r>
        <w:rPr>
          <w:b/>
          <w:szCs w:val="28"/>
        </w:rPr>
        <w:t xml:space="preserve"> </w:t>
      </w:r>
      <w:r w:rsidRPr="00942A9D">
        <w:rPr>
          <w:b/>
          <w:szCs w:val="28"/>
        </w:rPr>
        <w:t xml:space="preserve">за </w:t>
      </w:r>
      <w:r>
        <w:rPr>
          <w:b/>
          <w:szCs w:val="28"/>
        </w:rPr>
        <w:t xml:space="preserve"> </w:t>
      </w:r>
      <w:r w:rsidRPr="00942A9D">
        <w:rPr>
          <w:b/>
          <w:szCs w:val="28"/>
        </w:rPr>
        <w:t>контрактами</w:t>
      </w:r>
      <w:r>
        <w:rPr>
          <w:b/>
          <w:szCs w:val="28"/>
        </w:rPr>
        <w:t xml:space="preserve"> </w:t>
      </w:r>
      <w:r w:rsidRPr="00942A9D">
        <w:rPr>
          <w:b/>
          <w:szCs w:val="28"/>
        </w:rPr>
        <w:t xml:space="preserve"> і </w:t>
      </w:r>
      <w:r>
        <w:rPr>
          <w:b/>
          <w:szCs w:val="28"/>
        </w:rPr>
        <w:t xml:space="preserve"> </w:t>
      </w:r>
      <w:r w:rsidRPr="00942A9D">
        <w:rPr>
          <w:b/>
          <w:szCs w:val="28"/>
        </w:rPr>
        <w:t xml:space="preserve">платіжний </w:t>
      </w:r>
      <w:r>
        <w:rPr>
          <w:b/>
          <w:szCs w:val="28"/>
        </w:rPr>
        <w:t xml:space="preserve"> </w:t>
      </w:r>
      <w:r w:rsidRPr="00942A9D">
        <w:rPr>
          <w:b/>
          <w:szCs w:val="28"/>
        </w:rPr>
        <w:t>баланс.</w:t>
      </w:r>
    </w:p>
    <w:p w14:paraId="416866C5" w14:textId="77777777" w:rsidR="009164C6" w:rsidRPr="004B23D6" w:rsidRDefault="009164C6" w:rsidP="007E7064">
      <w:pPr>
        <w:ind w:firstLine="709"/>
        <w:jc w:val="both"/>
        <w:rPr>
          <w:szCs w:val="28"/>
        </w:rPr>
      </w:pPr>
      <w:r w:rsidRPr="004B23D6">
        <w:rPr>
          <w:szCs w:val="28"/>
        </w:rPr>
        <w:t>1. Поняття про міжнародні розрахунки.</w:t>
      </w:r>
    </w:p>
    <w:p w14:paraId="5D3B65FC" w14:textId="77777777" w:rsidR="009164C6" w:rsidRPr="004B23D6" w:rsidRDefault="009164C6" w:rsidP="007E7064">
      <w:pPr>
        <w:widowControl w:val="0"/>
        <w:shd w:val="clear" w:color="auto" w:fill="FFFFFF"/>
        <w:tabs>
          <w:tab w:val="left" w:pos="0"/>
        </w:tabs>
        <w:autoSpaceDE w:val="0"/>
        <w:autoSpaceDN w:val="0"/>
        <w:adjustRightInd w:val="0"/>
        <w:ind w:firstLine="709"/>
        <w:jc w:val="both"/>
        <w:rPr>
          <w:szCs w:val="28"/>
        </w:rPr>
      </w:pPr>
      <w:r w:rsidRPr="004B23D6">
        <w:rPr>
          <w:szCs w:val="28"/>
        </w:rPr>
        <w:t>2. Акредитивна форма міжнародних розрахунків.</w:t>
      </w:r>
    </w:p>
    <w:p w14:paraId="4AC46D42" w14:textId="77777777" w:rsidR="009164C6" w:rsidRPr="004B23D6" w:rsidRDefault="009164C6" w:rsidP="007E7064">
      <w:pPr>
        <w:widowControl w:val="0"/>
        <w:shd w:val="clear" w:color="auto" w:fill="FFFFFF"/>
        <w:tabs>
          <w:tab w:val="left" w:pos="0"/>
        </w:tabs>
        <w:autoSpaceDE w:val="0"/>
        <w:autoSpaceDN w:val="0"/>
        <w:adjustRightInd w:val="0"/>
        <w:ind w:firstLine="709"/>
        <w:jc w:val="both"/>
        <w:rPr>
          <w:szCs w:val="28"/>
        </w:rPr>
      </w:pPr>
      <w:r w:rsidRPr="004B23D6">
        <w:rPr>
          <w:szCs w:val="28"/>
        </w:rPr>
        <w:t>3. Інкасова форма міжнародних розрахунків.</w:t>
      </w:r>
    </w:p>
    <w:p w14:paraId="6CA0485A" w14:textId="77777777" w:rsidR="009164C6" w:rsidRPr="004B23D6" w:rsidRDefault="009164C6" w:rsidP="007E7064">
      <w:pPr>
        <w:widowControl w:val="0"/>
        <w:shd w:val="clear" w:color="auto" w:fill="FFFFFF"/>
        <w:tabs>
          <w:tab w:val="left" w:pos="0"/>
        </w:tabs>
        <w:autoSpaceDE w:val="0"/>
        <w:autoSpaceDN w:val="0"/>
        <w:adjustRightInd w:val="0"/>
        <w:ind w:firstLine="709"/>
        <w:jc w:val="both"/>
        <w:rPr>
          <w:szCs w:val="28"/>
        </w:rPr>
      </w:pPr>
      <w:r w:rsidRPr="004B23D6">
        <w:rPr>
          <w:szCs w:val="28"/>
        </w:rPr>
        <w:t>4. Засоби платежу в міжнародних розрахунках.</w:t>
      </w:r>
    </w:p>
    <w:p w14:paraId="5C049A8E" w14:textId="77777777" w:rsidR="009164C6" w:rsidRDefault="009164C6" w:rsidP="007E7064">
      <w:pPr>
        <w:pStyle w:val="a3"/>
        <w:spacing w:before="0" w:beforeAutospacing="0" w:after="0" w:afterAutospacing="0"/>
        <w:ind w:firstLine="709"/>
        <w:jc w:val="both"/>
        <w:rPr>
          <w:rFonts w:eastAsia="Calibri"/>
          <w:szCs w:val="28"/>
          <w:lang w:eastAsia="en-US"/>
        </w:rPr>
      </w:pPr>
    </w:p>
    <w:p w14:paraId="37AA2F26" w14:textId="77777777" w:rsidR="009164C6" w:rsidRPr="004B23D6" w:rsidRDefault="009164C6" w:rsidP="007E7064">
      <w:pPr>
        <w:pStyle w:val="a3"/>
        <w:spacing w:before="0" w:beforeAutospacing="0" w:after="0" w:afterAutospacing="0"/>
        <w:ind w:firstLine="709"/>
        <w:jc w:val="both"/>
        <w:rPr>
          <w:rFonts w:eastAsia="Calibri"/>
          <w:szCs w:val="28"/>
          <w:lang w:eastAsia="en-US"/>
        </w:rPr>
      </w:pPr>
      <w:r w:rsidRPr="004B23D6">
        <w:rPr>
          <w:rFonts w:eastAsia="Calibri"/>
          <w:szCs w:val="28"/>
          <w:lang w:eastAsia="en-US"/>
        </w:rPr>
        <w:t xml:space="preserve">Вплив зовнішніх факторів на вибір методу міжнародних розрахунків. Форми міжнародних розрахунків. Авансовий платіж/передоплата. Документарний акредитив. Інкасо. Чек. Розрахунки по відкритому рахунку. Резервний акредитив. Перекладний вексель. Платіжний баланс – відображення зовнішньоекономічних </w:t>
      </w:r>
      <w:proofErr w:type="spellStart"/>
      <w:r w:rsidRPr="004B23D6">
        <w:rPr>
          <w:rFonts w:eastAsia="Calibri"/>
          <w:szCs w:val="28"/>
          <w:lang w:eastAsia="en-US"/>
        </w:rPr>
        <w:t>зв’язків</w:t>
      </w:r>
      <w:proofErr w:type="spellEnd"/>
      <w:r w:rsidRPr="004B23D6">
        <w:rPr>
          <w:rFonts w:eastAsia="Calibri"/>
          <w:szCs w:val="28"/>
          <w:lang w:eastAsia="en-US"/>
        </w:rPr>
        <w:t xml:space="preserve"> країни. Визначення і характеристику статей платіжного балансу. Структура платіжного балансу. Торговий баланс. Особливості балансу послуг і некомерційних платежів. Баланс руху капіталів і кредитів. Баланс (підсумкове сальдо) платежів. Фактори, що впливають на платіжний баланс. Економічне значення показників торговельного балансу. Причини державного регулювання платіжного балансу. Методи регулювання платіжного балансу. </w:t>
      </w:r>
    </w:p>
    <w:p w14:paraId="16DF9E6C" w14:textId="77777777" w:rsidR="009164C6" w:rsidRDefault="009164C6" w:rsidP="007E7064">
      <w:pPr>
        <w:adjustRightInd w:val="0"/>
        <w:ind w:firstLine="709"/>
        <w:jc w:val="both"/>
        <w:rPr>
          <w:szCs w:val="28"/>
        </w:rPr>
      </w:pPr>
    </w:p>
    <w:p w14:paraId="4F5FC7DB" w14:textId="77777777" w:rsidR="00256AC1" w:rsidRDefault="00256AC1" w:rsidP="007E7064">
      <w:pPr>
        <w:adjustRightInd w:val="0"/>
        <w:ind w:firstLine="709"/>
        <w:jc w:val="both"/>
        <w:rPr>
          <w:b/>
          <w:szCs w:val="28"/>
        </w:rPr>
      </w:pPr>
    </w:p>
    <w:p w14:paraId="1BCD5201" w14:textId="72F54775" w:rsidR="009164C6" w:rsidRPr="00942A9D" w:rsidRDefault="009164C6" w:rsidP="007E7064">
      <w:pPr>
        <w:adjustRightInd w:val="0"/>
        <w:ind w:firstLine="709"/>
        <w:jc w:val="both"/>
        <w:rPr>
          <w:b/>
          <w:szCs w:val="28"/>
        </w:rPr>
      </w:pPr>
      <w:r w:rsidRPr="00942A9D">
        <w:rPr>
          <w:b/>
          <w:szCs w:val="28"/>
        </w:rPr>
        <w:t xml:space="preserve">Тема 7. Механізм </w:t>
      </w:r>
      <w:r>
        <w:rPr>
          <w:b/>
          <w:szCs w:val="28"/>
        </w:rPr>
        <w:t xml:space="preserve"> </w:t>
      </w:r>
      <w:r w:rsidRPr="00942A9D">
        <w:rPr>
          <w:b/>
          <w:szCs w:val="28"/>
        </w:rPr>
        <w:t>зовнішньої</w:t>
      </w:r>
      <w:r>
        <w:rPr>
          <w:b/>
          <w:szCs w:val="28"/>
        </w:rPr>
        <w:t xml:space="preserve"> </w:t>
      </w:r>
      <w:r w:rsidRPr="00942A9D">
        <w:rPr>
          <w:b/>
          <w:szCs w:val="28"/>
        </w:rPr>
        <w:t xml:space="preserve"> торгівлі</w:t>
      </w:r>
      <w:r w:rsidR="00EB5A97">
        <w:rPr>
          <w:b/>
          <w:szCs w:val="28"/>
        </w:rPr>
        <w:t xml:space="preserve"> </w:t>
      </w:r>
      <w:r w:rsidR="004F1D27">
        <w:rPr>
          <w:b/>
          <w:szCs w:val="28"/>
        </w:rPr>
        <w:t xml:space="preserve"> </w:t>
      </w:r>
      <w:r w:rsidR="00EB5A97">
        <w:rPr>
          <w:b/>
          <w:szCs w:val="28"/>
        </w:rPr>
        <w:t xml:space="preserve">між </w:t>
      </w:r>
      <w:r w:rsidR="004F1D27">
        <w:rPr>
          <w:b/>
          <w:szCs w:val="28"/>
        </w:rPr>
        <w:t xml:space="preserve"> </w:t>
      </w:r>
      <w:r w:rsidR="00EB5A97">
        <w:rPr>
          <w:b/>
          <w:szCs w:val="28"/>
        </w:rPr>
        <w:t xml:space="preserve">країнами. </w:t>
      </w:r>
    </w:p>
    <w:p w14:paraId="6DF05761" w14:textId="014024B6" w:rsidR="008014F2" w:rsidRPr="008014F2" w:rsidRDefault="008014F2" w:rsidP="007E7064">
      <w:pPr>
        <w:pStyle w:val="a3"/>
        <w:adjustRightInd w:val="0"/>
        <w:spacing w:before="0" w:beforeAutospacing="0" w:after="0" w:afterAutospacing="0"/>
        <w:ind w:firstLine="709"/>
        <w:jc w:val="both"/>
        <w:rPr>
          <w:rFonts w:eastAsia="Calibri"/>
          <w:szCs w:val="28"/>
          <w:lang w:eastAsia="en-US"/>
        </w:rPr>
      </w:pPr>
      <w:r w:rsidRPr="008014F2">
        <w:rPr>
          <w:rFonts w:eastAsia="Calibri"/>
          <w:szCs w:val="28"/>
          <w:lang w:eastAsia="en-US"/>
        </w:rPr>
        <w:t xml:space="preserve">1. </w:t>
      </w:r>
      <w:r w:rsidR="00036088" w:rsidRPr="008014F2">
        <w:rPr>
          <w:rFonts w:eastAsia="Calibri"/>
          <w:szCs w:val="28"/>
          <w:lang w:eastAsia="en-US"/>
        </w:rPr>
        <w:t xml:space="preserve">Міжнародна торгівля і </w:t>
      </w:r>
      <w:r w:rsidRPr="004B23D6">
        <w:rPr>
          <w:rFonts w:eastAsia="Calibri"/>
          <w:szCs w:val="28"/>
          <w:lang w:eastAsia="en-US"/>
        </w:rPr>
        <w:t xml:space="preserve">теорії обґрунтування </w:t>
      </w:r>
      <w:r w:rsidR="00036088" w:rsidRPr="008014F2">
        <w:rPr>
          <w:rFonts w:eastAsia="Calibri"/>
          <w:szCs w:val="28"/>
          <w:lang w:eastAsia="en-US"/>
        </w:rPr>
        <w:t xml:space="preserve"> її необхідності.</w:t>
      </w:r>
    </w:p>
    <w:p w14:paraId="3B391097" w14:textId="706B6927" w:rsidR="00036088" w:rsidRPr="00036088" w:rsidRDefault="00036088" w:rsidP="007E7064">
      <w:pPr>
        <w:pStyle w:val="a3"/>
        <w:adjustRightInd w:val="0"/>
        <w:spacing w:before="0" w:beforeAutospacing="0" w:after="0" w:afterAutospacing="0"/>
        <w:ind w:firstLine="709"/>
        <w:jc w:val="both"/>
        <w:rPr>
          <w:rFonts w:eastAsia="Calibri"/>
          <w:szCs w:val="28"/>
          <w:lang w:eastAsia="en-US"/>
        </w:rPr>
      </w:pPr>
      <w:r w:rsidRPr="008014F2">
        <w:rPr>
          <w:rFonts w:eastAsia="Calibri"/>
          <w:szCs w:val="28"/>
          <w:lang w:eastAsia="en-US"/>
        </w:rPr>
        <w:t xml:space="preserve">2. Світовий товарний ринок та його </w:t>
      </w:r>
      <w:r w:rsidR="00DA758E" w:rsidRPr="008014F2">
        <w:rPr>
          <w:rFonts w:eastAsia="Calibri"/>
          <w:szCs w:val="28"/>
          <w:lang w:eastAsia="en-US"/>
        </w:rPr>
        <w:t>взаємозв’язок</w:t>
      </w:r>
      <w:r w:rsidRPr="008014F2">
        <w:rPr>
          <w:rFonts w:eastAsia="Calibri"/>
          <w:szCs w:val="28"/>
          <w:lang w:eastAsia="en-US"/>
        </w:rPr>
        <w:t xml:space="preserve"> з міжнародною торгівлею.</w:t>
      </w:r>
    </w:p>
    <w:p w14:paraId="173E5470" w14:textId="77777777" w:rsidR="00036088" w:rsidRPr="00036088" w:rsidRDefault="00036088" w:rsidP="007E7064">
      <w:pPr>
        <w:pStyle w:val="a3"/>
        <w:adjustRightInd w:val="0"/>
        <w:spacing w:before="0" w:beforeAutospacing="0" w:after="0" w:afterAutospacing="0"/>
        <w:ind w:firstLine="709"/>
        <w:jc w:val="both"/>
        <w:rPr>
          <w:rFonts w:eastAsia="Calibri"/>
          <w:szCs w:val="28"/>
          <w:lang w:eastAsia="en-US"/>
        </w:rPr>
      </w:pPr>
      <w:r w:rsidRPr="008014F2">
        <w:rPr>
          <w:rFonts w:eastAsia="Calibri"/>
          <w:szCs w:val="28"/>
          <w:lang w:eastAsia="en-US"/>
        </w:rPr>
        <w:t>2.1. Зовнішня торгівля України.</w:t>
      </w:r>
    </w:p>
    <w:p w14:paraId="4D3A0F86" w14:textId="77777777" w:rsidR="00036088" w:rsidRPr="00036088" w:rsidRDefault="00036088" w:rsidP="007E7064">
      <w:pPr>
        <w:pStyle w:val="a3"/>
        <w:adjustRightInd w:val="0"/>
        <w:spacing w:before="0" w:beforeAutospacing="0" w:after="0" w:afterAutospacing="0"/>
        <w:ind w:firstLine="709"/>
        <w:jc w:val="both"/>
        <w:rPr>
          <w:rFonts w:eastAsia="Calibri"/>
          <w:szCs w:val="28"/>
          <w:lang w:eastAsia="en-US"/>
        </w:rPr>
      </w:pPr>
      <w:r w:rsidRPr="008014F2">
        <w:rPr>
          <w:rFonts w:eastAsia="Calibri"/>
          <w:szCs w:val="28"/>
          <w:lang w:eastAsia="en-US"/>
        </w:rPr>
        <w:t>2.2. Історичний ракурс основних торгівельних партнерів України.</w:t>
      </w:r>
    </w:p>
    <w:p w14:paraId="4772626B" w14:textId="77777777" w:rsidR="00036088" w:rsidRPr="00036088" w:rsidRDefault="00036088" w:rsidP="007E7064">
      <w:pPr>
        <w:pStyle w:val="a3"/>
        <w:adjustRightInd w:val="0"/>
        <w:spacing w:before="0" w:beforeAutospacing="0" w:after="0" w:afterAutospacing="0"/>
        <w:ind w:firstLine="709"/>
        <w:jc w:val="both"/>
        <w:rPr>
          <w:rFonts w:eastAsia="Calibri"/>
          <w:szCs w:val="28"/>
          <w:lang w:eastAsia="en-US"/>
        </w:rPr>
      </w:pPr>
      <w:r w:rsidRPr="008014F2">
        <w:rPr>
          <w:rFonts w:eastAsia="Calibri"/>
          <w:szCs w:val="28"/>
          <w:lang w:eastAsia="en-US"/>
        </w:rPr>
        <w:t>3. Структура міжнародної торгівлі: її основні типи.</w:t>
      </w:r>
    </w:p>
    <w:p w14:paraId="50F6B04C" w14:textId="77777777" w:rsidR="009164C6" w:rsidRPr="004B23D6" w:rsidRDefault="009164C6" w:rsidP="007E7064">
      <w:pPr>
        <w:pStyle w:val="a3"/>
        <w:spacing w:before="0" w:beforeAutospacing="0" w:after="0" w:afterAutospacing="0"/>
        <w:ind w:firstLine="709"/>
        <w:jc w:val="both"/>
        <w:rPr>
          <w:rFonts w:eastAsia="Calibri"/>
          <w:szCs w:val="28"/>
          <w:lang w:eastAsia="en-US"/>
        </w:rPr>
      </w:pPr>
    </w:p>
    <w:p w14:paraId="22D6370B" w14:textId="61ABF454" w:rsidR="009164C6" w:rsidRPr="004B23D6" w:rsidRDefault="009164C6" w:rsidP="007E7064">
      <w:pPr>
        <w:pStyle w:val="13"/>
        <w:spacing w:line="240" w:lineRule="auto"/>
        <w:ind w:firstLine="709"/>
        <w:rPr>
          <w:rFonts w:eastAsia="Calibri"/>
          <w:sz w:val="24"/>
          <w:szCs w:val="28"/>
          <w:lang w:eastAsia="en-US"/>
        </w:rPr>
      </w:pPr>
      <w:r w:rsidRPr="004B23D6">
        <w:rPr>
          <w:rFonts w:eastAsia="Calibri"/>
          <w:sz w:val="24"/>
          <w:szCs w:val="28"/>
          <w:lang w:eastAsia="en-US"/>
        </w:rPr>
        <w:t>Категорія «Міжнародна торгівля», та механізм її здійснення. Світовий товарний ринок. Основні види міжнародної торгівлі. Способи зовнішньої торгівлі товарами.  Міжнародна зустрічна торгівля, її форми. Міжнародні аукціони. Міжнародні торги.</w:t>
      </w:r>
      <w:r w:rsidR="00256AC1" w:rsidRPr="006215AF">
        <w:rPr>
          <w:rFonts w:eastAsia="Calibri"/>
          <w:sz w:val="24"/>
          <w:szCs w:val="28"/>
          <w:lang w:val="ru-RU" w:eastAsia="en-US"/>
        </w:rPr>
        <w:t xml:space="preserve"> </w:t>
      </w:r>
      <w:r w:rsidRPr="004B23D6">
        <w:rPr>
          <w:rFonts w:eastAsia="Calibri"/>
          <w:sz w:val="24"/>
          <w:szCs w:val="28"/>
          <w:lang w:eastAsia="en-US"/>
        </w:rPr>
        <w:t xml:space="preserve">Міжнародна біржова торгівля. Організація міжнародних ярмарків та виставок.  Показники міжнародної торгівлі. </w:t>
      </w:r>
      <w:r w:rsidRPr="004B23D6">
        <w:rPr>
          <w:rFonts w:eastAsia="Calibri"/>
          <w:sz w:val="24"/>
          <w:szCs w:val="28"/>
          <w:lang w:eastAsia="en-US"/>
        </w:rPr>
        <w:lastRenderedPageBreak/>
        <w:t xml:space="preserve">Форми сучасної міжнародної торгівлі. Експорт. Імпорт. Реекспорт. Реімпорт. Операції купівлі-продажу. Товарообмінні операції. Методи міжнародної торгівлі. Торгівля навпрямки і через посередників. Ціноутворення в міжнародній торгівлі. Види цін. Базисні умови постачання. Принципи, суть і рівні регулювання міжнародних торговельних відносин. Теорія тарифів. Митний тариф і митний податок. Нетарифні засоби регулювання. Суть і сучасні форми протекціонізму. Генеральна угода з тарифів і торгівлі (ГАТТ), Світова організація торгівлі (СОТ) та їх роль в розвитку міжнародної торгівлі. </w:t>
      </w:r>
    </w:p>
    <w:p w14:paraId="0F0A55E6" w14:textId="77777777" w:rsidR="009164C6" w:rsidRDefault="009164C6" w:rsidP="007E7064">
      <w:pPr>
        <w:ind w:firstLine="709"/>
        <w:jc w:val="both"/>
        <w:rPr>
          <w:szCs w:val="28"/>
        </w:rPr>
      </w:pPr>
    </w:p>
    <w:p w14:paraId="1A8E152D" w14:textId="77777777" w:rsidR="009164C6" w:rsidRPr="00942A9D" w:rsidRDefault="009164C6" w:rsidP="007E7064">
      <w:pPr>
        <w:ind w:firstLine="709"/>
        <w:jc w:val="both"/>
        <w:rPr>
          <w:b/>
          <w:szCs w:val="28"/>
        </w:rPr>
      </w:pPr>
      <w:r w:rsidRPr="00942A9D">
        <w:rPr>
          <w:b/>
          <w:szCs w:val="28"/>
        </w:rPr>
        <w:t xml:space="preserve">Тема 8. </w:t>
      </w:r>
      <w:r>
        <w:rPr>
          <w:b/>
          <w:szCs w:val="28"/>
        </w:rPr>
        <w:t xml:space="preserve"> </w:t>
      </w:r>
      <w:r w:rsidRPr="00942A9D">
        <w:rPr>
          <w:b/>
          <w:szCs w:val="28"/>
        </w:rPr>
        <w:t>Посередницькі</w:t>
      </w:r>
      <w:r>
        <w:rPr>
          <w:b/>
          <w:szCs w:val="28"/>
        </w:rPr>
        <w:t xml:space="preserve"> </w:t>
      </w:r>
      <w:r w:rsidRPr="00942A9D">
        <w:rPr>
          <w:b/>
          <w:szCs w:val="28"/>
        </w:rPr>
        <w:t xml:space="preserve"> та </w:t>
      </w:r>
      <w:r>
        <w:rPr>
          <w:b/>
          <w:szCs w:val="28"/>
        </w:rPr>
        <w:t xml:space="preserve"> </w:t>
      </w:r>
      <w:r w:rsidRPr="00942A9D">
        <w:rPr>
          <w:b/>
          <w:szCs w:val="28"/>
        </w:rPr>
        <w:t xml:space="preserve">орендні </w:t>
      </w:r>
      <w:r>
        <w:rPr>
          <w:b/>
          <w:szCs w:val="28"/>
        </w:rPr>
        <w:t xml:space="preserve"> </w:t>
      </w:r>
      <w:r w:rsidRPr="00942A9D">
        <w:rPr>
          <w:b/>
          <w:szCs w:val="28"/>
        </w:rPr>
        <w:t xml:space="preserve">операції </w:t>
      </w:r>
      <w:r>
        <w:rPr>
          <w:b/>
          <w:szCs w:val="28"/>
        </w:rPr>
        <w:t xml:space="preserve"> </w:t>
      </w:r>
      <w:r w:rsidRPr="00942A9D">
        <w:rPr>
          <w:b/>
          <w:szCs w:val="28"/>
        </w:rPr>
        <w:t xml:space="preserve">на </w:t>
      </w:r>
      <w:r>
        <w:rPr>
          <w:b/>
          <w:szCs w:val="28"/>
        </w:rPr>
        <w:t xml:space="preserve"> </w:t>
      </w:r>
      <w:r w:rsidRPr="00942A9D">
        <w:rPr>
          <w:b/>
          <w:szCs w:val="28"/>
        </w:rPr>
        <w:t>зовнішніх</w:t>
      </w:r>
      <w:r>
        <w:rPr>
          <w:b/>
          <w:szCs w:val="28"/>
        </w:rPr>
        <w:t xml:space="preserve"> </w:t>
      </w:r>
      <w:r w:rsidRPr="00942A9D">
        <w:rPr>
          <w:b/>
          <w:szCs w:val="28"/>
        </w:rPr>
        <w:t xml:space="preserve"> ринках.</w:t>
      </w:r>
    </w:p>
    <w:p w14:paraId="57CF10CD" w14:textId="7777777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r w:rsidRPr="004B23D6">
        <w:rPr>
          <w:szCs w:val="28"/>
        </w:rPr>
        <w:t xml:space="preserve">1. Сутність та критерії ефективності міжнародної </w:t>
      </w:r>
      <w:r>
        <w:rPr>
          <w:szCs w:val="28"/>
        </w:rPr>
        <w:t xml:space="preserve"> </w:t>
      </w:r>
      <w:r w:rsidRPr="004B23D6">
        <w:rPr>
          <w:szCs w:val="28"/>
        </w:rPr>
        <w:t>посередницької діяльності.</w:t>
      </w:r>
    </w:p>
    <w:p w14:paraId="3DC45DD1" w14:textId="7777777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r w:rsidRPr="004B23D6">
        <w:rPr>
          <w:szCs w:val="28"/>
        </w:rPr>
        <w:t xml:space="preserve">2. Права посередників на ринках. Показники </w:t>
      </w:r>
      <w:r>
        <w:rPr>
          <w:szCs w:val="28"/>
        </w:rPr>
        <w:t xml:space="preserve"> </w:t>
      </w:r>
      <w:r w:rsidRPr="004B23D6">
        <w:rPr>
          <w:szCs w:val="28"/>
        </w:rPr>
        <w:t xml:space="preserve">і методи оцінювання ефективності посередницької діяльності в експортно-імпортних операціях. </w:t>
      </w:r>
    </w:p>
    <w:p w14:paraId="314FF07F" w14:textId="7777777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r w:rsidRPr="004B23D6">
        <w:rPr>
          <w:szCs w:val="28"/>
        </w:rPr>
        <w:t>3. Особливості міжнародної оренди.</w:t>
      </w:r>
    </w:p>
    <w:p w14:paraId="62C9FC3F" w14:textId="7777777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r w:rsidRPr="004B23D6">
        <w:rPr>
          <w:szCs w:val="28"/>
        </w:rPr>
        <w:t>4. Типова структура міжнародного контракту оренди.</w:t>
      </w:r>
      <w:r>
        <w:rPr>
          <w:szCs w:val="28"/>
        </w:rPr>
        <w:t xml:space="preserve"> </w:t>
      </w:r>
    </w:p>
    <w:p w14:paraId="79DEDAFE" w14:textId="77777777" w:rsidR="009164C6" w:rsidRDefault="009164C6" w:rsidP="007E7064">
      <w:pPr>
        <w:widowControl w:val="0"/>
        <w:shd w:val="clear" w:color="auto" w:fill="FFFFFF"/>
        <w:tabs>
          <w:tab w:val="left" w:pos="180"/>
        </w:tabs>
        <w:autoSpaceDE w:val="0"/>
        <w:autoSpaceDN w:val="0"/>
        <w:adjustRightInd w:val="0"/>
        <w:ind w:firstLine="709"/>
        <w:jc w:val="both"/>
        <w:rPr>
          <w:szCs w:val="28"/>
        </w:rPr>
      </w:pPr>
    </w:p>
    <w:p w14:paraId="758447DE" w14:textId="7777777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r w:rsidRPr="004B23D6">
        <w:rPr>
          <w:szCs w:val="28"/>
        </w:rPr>
        <w:t xml:space="preserve">Сутність та критерії ефективності міжнародної посередницької діяльності. Показники і методи оцінювання ефективності посередницької діяльності в експортно-імпортних операціях. Лізингові операції в міжнародній економічній діяльності України. Види міжнародних лізингових операцій. Типова структура міжнародного контракту оренди. Посередництво у міжнародній торгівлі. Посередництво у міжнародній торгівлі. Права посередників на ринках: переваги використання торгових посередників та види торгово-посередницьких операцій. Особливості міжнародної оренди. Види міжнародних лізингових операцій.  Типова структура міжнародного контракту оренди. </w:t>
      </w:r>
    </w:p>
    <w:p w14:paraId="6EC60AC1" w14:textId="7777777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p>
    <w:p w14:paraId="3E9778BD" w14:textId="77777777" w:rsidR="009164C6" w:rsidRPr="00256D9F" w:rsidRDefault="009164C6" w:rsidP="007E7064">
      <w:pPr>
        <w:ind w:firstLine="709"/>
        <w:jc w:val="both"/>
        <w:rPr>
          <w:b/>
        </w:rPr>
      </w:pPr>
      <w:r w:rsidRPr="00256D9F">
        <w:rPr>
          <w:b/>
        </w:rPr>
        <w:t>Тема 9. Транспортне забезпечення зовнішньо-економічної діяльності та організація міжнародних перевезень.</w:t>
      </w:r>
    </w:p>
    <w:p w14:paraId="53FFB06B" w14:textId="54377D0B" w:rsidR="009164C6" w:rsidRPr="00256D9F" w:rsidRDefault="009164C6" w:rsidP="007E7064">
      <w:pPr>
        <w:widowControl w:val="0"/>
        <w:shd w:val="clear" w:color="auto" w:fill="FFFFFF"/>
        <w:tabs>
          <w:tab w:val="left" w:pos="180"/>
        </w:tabs>
        <w:autoSpaceDE w:val="0"/>
        <w:autoSpaceDN w:val="0"/>
        <w:adjustRightInd w:val="0"/>
        <w:ind w:firstLine="709"/>
        <w:jc w:val="both"/>
      </w:pPr>
      <w:r>
        <w:t xml:space="preserve">1. </w:t>
      </w:r>
      <w:r w:rsidRPr="00256D9F">
        <w:t>Роль транспорту в</w:t>
      </w:r>
      <w:r>
        <w:t xml:space="preserve"> зовнішньоек</w:t>
      </w:r>
      <w:r w:rsidR="007E7064">
        <w:t>о</w:t>
      </w:r>
      <w:r>
        <w:t>номічній діяльності підприємств та о</w:t>
      </w:r>
      <w:r w:rsidRPr="00256D9F">
        <w:t>собливості міжнародних транспортних операцій.</w:t>
      </w:r>
    </w:p>
    <w:p w14:paraId="131FD6D6" w14:textId="6FC4F99E" w:rsidR="009164C6" w:rsidRPr="00256D9F" w:rsidRDefault="009164C6" w:rsidP="007E7064">
      <w:pPr>
        <w:widowControl w:val="0"/>
        <w:shd w:val="clear" w:color="auto" w:fill="FFFFFF"/>
        <w:tabs>
          <w:tab w:val="left" w:pos="180"/>
        </w:tabs>
        <w:autoSpaceDE w:val="0"/>
        <w:autoSpaceDN w:val="0"/>
        <w:adjustRightInd w:val="0"/>
        <w:ind w:firstLine="709"/>
        <w:jc w:val="both"/>
      </w:pPr>
      <w:r>
        <w:t xml:space="preserve">2. </w:t>
      </w:r>
      <w:r w:rsidRPr="00256D9F">
        <w:t>Основні види транспор</w:t>
      </w:r>
      <w:r w:rsidR="007E7064">
        <w:t>т</w:t>
      </w:r>
      <w:r w:rsidRPr="00256D9F">
        <w:t>них перевезень: організація міжнародних морських перевезень, організація міжнародних наземних і повітряних перевезень.</w:t>
      </w:r>
    </w:p>
    <w:p w14:paraId="47817AAD" w14:textId="72A90E71" w:rsidR="009164C6" w:rsidRPr="00256D9F" w:rsidRDefault="009164C6" w:rsidP="007E7064">
      <w:pPr>
        <w:widowControl w:val="0"/>
        <w:shd w:val="clear" w:color="auto" w:fill="FFFFFF"/>
        <w:tabs>
          <w:tab w:val="left" w:pos="180"/>
        </w:tabs>
        <w:autoSpaceDE w:val="0"/>
        <w:autoSpaceDN w:val="0"/>
        <w:adjustRightInd w:val="0"/>
        <w:ind w:firstLine="709"/>
        <w:jc w:val="both"/>
      </w:pPr>
      <w:r w:rsidRPr="00256D9F">
        <w:t>4. Міжнародні транспор</w:t>
      </w:r>
      <w:r w:rsidR="007E7064">
        <w:t>т</w:t>
      </w:r>
      <w:r w:rsidRPr="00256D9F">
        <w:t>ні коридори. Організація</w:t>
      </w:r>
      <w:r>
        <w:t xml:space="preserve"> </w:t>
      </w:r>
      <w:r w:rsidRPr="00256D9F">
        <w:t xml:space="preserve"> надання  міжнародних експедиторських і складських послуг.</w:t>
      </w:r>
    </w:p>
    <w:p w14:paraId="4D4C1BC2" w14:textId="77777777" w:rsidR="009164C6" w:rsidRPr="00256D9F" w:rsidRDefault="009164C6" w:rsidP="007E7064">
      <w:pPr>
        <w:widowControl w:val="0"/>
        <w:shd w:val="clear" w:color="auto" w:fill="FFFFFF"/>
        <w:tabs>
          <w:tab w:val="left" w:pos="180"/>
        </w:tabs>
        <w:autoSpaceDE w:val="0"/>
        <w:autoSpaceDN w:val="0"/>
        <w:adjustRightInd w:val="0"/>
        <w:ind w:firstLine="709"/>
        <w:jc w:val="both"/>
      </w:pPr>
      <w:r w:rsidRPr="00256D9F">
        <w:t>5. Міжнародне транспортне страхування.</w:t>
      </w:r>
    </w:p>
    <w:p w14:paraId="7BD1C44E" w14:textId="77777777" w:rsidR="009164C6" w:rsidRPr="00256D9F" w:rsidRDefault="009164C6" w:rsidP="007E7064">
      <w:pPr>
        <w:widowControl w:val="0"/>
        <w:shd w:val="clear" w:color="auto" w:fill="FFFFFF"/>
        <w:tabs>
          <w:tab w:val="left" w:pos="180"/>
        </w:tabs>
        <w:autoSpaceDE w:val="0"/>
        <w:autoSpaceDN w:val="0"/>
        <w:adjustRightInd w:val="0"/>
        <w:ind w:firstLine="709"/>
        <w:jc w:val="both"/>
      </w:pPr>
      <w:r w:rsidRPr="00256D9F">
        <w:t xml:space="preserve">6. Україна в системі міжнародних транспортних перевезень. </w:t>
      </w:r>
    </w:p>
    <w:p w14:paraId="3964D494" w14:textId="77777777" w:rsidR="009164C6" w:rsidRPr="00256D9F" w:rsidRDefault="009164C6" w:rsidP="007E7064">
      <w:pPr>
        <w:widowControl w:val="0"/>
        <w:shd w:val="clear" w:color="auto" w:fill="FFFFFF"/>
        <w:tabs>
          <w:tab w:val="left" w:pos="180"/>
        </w:tabs>
        <w:autoSpaceDE w:val="0"/>
        <w:autoSpaceDN w:val="0"/>
        <w:adjustRightInd w:val="0"/>
        <w:ind w:firstLine="709"/>
        <w:jc w:val="both"/>
      </w:pPr>
      <w:r w:rsidRPr="00256D9F">
        <w:t>7. Конвенції та угоди про міжнародні перевезення.</w:t>
      </w:r>
    </w:p>
    <w:p w14:paraId="6C3C0F80" w14:textId="77777777" w:rsidR="009164C6" w:rsidRPr="00256D9F" w:rsidRDefault="009164C6" w:rsidP="007E7064">
      <w:pPr>
        <w:widowControl w:val="0"/>
        <w:shd w:val="clear" w:color="auto" w:fill="FFFFFF"/>
        <w:tabs>
          <w:tab w:val="left" w:pos="180"/>
        </w:tabs>
        <w:autoSpaceDE w:val="0"/>
        <w:autoSpaceDN w:val="0"/>
        <w:adjustRightInd w:val="0"/>
        <w:ind w:firstLine="709"/>
        <w:jc w:val="both"/>
      </w:pPr>
    </w:p>
    <w:p w14:paraId="572B8441" w14:textId="58D0A5B7" w:rsidR="009164C6" w:rsidRPr="004B23D6" w:rsidRDefault="009164C6" w:rsidP="007E7064">
      <w:pPr>
        <w:widowControl w:val="0"/>
        <w:shd w:val="clear" w:color="auto" w:fill="FFFFFF"/>
        <w:tabs>
          <w:tab w:val="left" w:pos="180"/>
        </w:tabs>
        <w:autoSpaceDE w:val="0"/>
        <w:autoSpaceDN w:val="0"/>
        <w:adjustRightInd w:val="0"/>
        <w:ind w:firstLine="709"/>
        <w:jc w:val="both"/>
        <w:rPr>
          <w:szCs w:val="28"/>
        </w:rPr>
      </w:pPr>
      <w:r w:rsidRPr="004B23D6">
        <w:rPr>
          <w:szCs w:val="28"/>
        </w:rPr>
        <w:t>Роль транспорту в зовнішньоек</w:t>
      </w:r>
      <w:r w:rsidR="007E7064">
        <w:rPr>
          <w:szCs w:val="28"/>
        </w:rPr>
        <w:t>о</w:t>
      </w:r>
      <w:r w:rsidRPr="004B23D6">
        <w:rPr>
          <w:szCs w:val="28"/>
        </w:rPr>
        <w:t>номічній діяльності. Основні види транспор</w:t>
      </w:r>
      <w:r w:rsidR="007E7064">
        <w:rPr>
          <w:szCs w:val="28"/>
        </w:rPr>
        <w:t>т</w:t>
      </w:r>
      <w:r w:rsidRPr="004B23D6">
        <w:rPr>
          <w:szCs w:val="28"/>
        </w:rPr>
        <w:t>них перевезень. Україна на світовому ринку транспортних операцій, сучасний стан зовнішньої торгівлі послугами України. Міжнародні транспор</w:t>
      </w:r>
      <w:r w:rsidR="007E7064">
        <w:rPr>
          <w:szCs w:val="28"/>
        </w:rPr>
        <w:t>т</w:t>
      </w:r>
      <w:r w:rsidRPr="004B23D6">
        <w:rPr>
          <w:szCs w:val="28"/>
        </w:rPr>
        <w:t xml:space="preserve">ні коридори. Транспортні  послуги та їхня роль у міжнародній економічній діяльності України. Україна в системі міжнародних транспортних коридорів. Особливості міжнародних транспортних операцій.  Організація міжнародних морських перевезень. Організація міжнародних наземних і повітряних перевезень. Організація надання  міжнародних експедиторських і складських послуг. Міжнародне транспортне страхування. </w:t>
      </w:r>
      <w:bookmarkStart w:id="4" w:name="BM712"/>
      <w:r w:rsidRPr="004B23D6">
        <w:rPr>
          <w:szCs w:val="28"/>
        </w:rPr>
        <w:t>Україна в системі міжнародних транспортних перевезень. Конвенції та угоди про міжнародні перевезення.</w:t>
      </w:r>
    </w:p>
    <w:bookmarkEnd w:id="4"/>
    <w:p w14:paraId="4E103CD8" w14:textId="5FFB0056" w:rsidR="004F1D27" w:rsidRDefault="004F1D27" w:rsidP="007E7064">
      <w:pPr>
        <w:ind w:firstLine="709"/>
        <w:jc w:val="both"/>
        <w:rPr>
          <w:b/>
          <w:szCs w:val="28"/>
        </w:rPr>
      </w:pPr>
    </w:p>
    <w:p w14:paraId="3B48C33A" w14:textId="77777777" w:rsidR="004F1D27" w:rsidRDefault="004F1D27" w:rsidP="007E7064">
      <w:pPr>
        <w:ind w:firstLine="709"/>
        <w:jc w:val="both"/>
        <w:rPr>
          <w:b/>
          <w:szCs w:val="28"/>
        </w:rPr>
      </w:pPr>
    </w:p>
    <w:p w14:paraId="3B7D9B0A" w14:textId="46C3513C" w:rsidR="009164C6" w:rsidRPr="001975CE" w:rsidRDefault="009164C6" w:rsidP="007E7064">
      <w:pPr>
        <w:ind w:firstLine="709"/>
        <w:jc w:val="both"/>
        <w:rPr>
          <w:b/>
          <w:szCs w:val="28"/>
        </w:rPr>
      </w:pPr>
      <w:r w:rsidRPr="001975CE">
        <w:rPr>
          <w:b/>
          <w:szCs w:val="28"/>
        </w:rPr>
        <w:t>Тема 10. Організація надання міжнародних туристичних послуг.</w:t>
      </w:r>
    </w:p>
    <w:p w14:paraId="5CB197E9" w14:textId="77777777" w:rsidR="009164C6" w:rsidRPr="004B23D6" w:rsidRDefault="009164C6" w:rsidP="007E7064">
      <w:pPr>
        <w:widowControl w:val="0"/>
        <w:shd w:val="clear" w:color="auto" w:fill="FFFFFF"/>
        <w:tabs>
          <w:tab w:val="left" w:pos="898"/>
        </w:tabs>
        <w:autoSpaceDE w:val="0"/>
        <w:autoSpaceDN w:val="0"/>
        <w:adjustRightInd w:val="0"/>
        <w:ind w:firstLine="709"/>
        <w:jc w:val="both"/>
        <w:rPr>
          <w:szCs w:val="28"/>
        </w:rPr>
      </w:pPr>
      <w:r w:rsidRPr="004B23D6">
        <w:rPr>
          <w:szCs w:val="28"/>
        </w:rPr>
        <w:t>1. Зовнішньоекономічні операції в  туризмі.</w:t>
      </w:r>
    </w:p>
    <w:p w14:paraId="241DB836" w14:textId="77777777" w:rsidR="009164C6" w:rsidRPr="004B23D6" w:rsidRDefault="009164C6" w:rsidP="007E7064">
      <w:pPr>
        <w:widowControl w:val="0"/>
        <w:shd w:val="clear" w:color="auto" w:fill="FFFFFF"/>
        <w:tabs>
          <w:tab w:val="left" w:pos="898"/>
        </w:tabs>
        <w:autoSpaceDE w:val="0"/>
        <w:autoSpaceDN w:val="0"/>
        <w:adjustRightInd w:val="0"/>
        <w:ind w:firstLine="709"/>
        <w:jc w:val="both"/>
        <w:rPr>
          <w:szCs w:val="28"/>
        </w:rPr>
      </w:pPr>
      <w:r w:rsidRPr="004B23D6">
        <w:rPr>
          <w:szCs w:val="28"/>
        </w:rPr>
        <w:t>2. Міжнародні договори з надання туристичних послуг.</w:t>
      </w:r>
    </w:p>
    <w:p w14:paraId="2330BF0B" w14:textId="77777777" w:rsidR="009164C6" w:rsidRPr="004B23D6" w:rsidRDefault="009164C6" w:rsidP="007E7064">
      <w:pPr>
        <w:widowControl w:val="0"/>
        <w:shd w:val="clear" w:color="auto" w:fill="FFFFFF"/>
        <w:tabs>
          <w:tab w:val="left" w:pos="898"/>
        </w:tabs>
        <w:autoSpaceDE w:val="0"/>
        <w:autoSpaceDN w:val="0"/>
        <w:adjustRightInd w:val="0"/>
        <w:ind w:firstLine="709"/>
        <w:jc w:val="both"/>
        <w:rPr>
          <w:szCs w:val="28"/>
        </w:rPr>
      </w:pPr>
      <w:r w:rsidRPr="004B23D6">
        <w:rPr>
          <w:szCs w:val="28"/>
        </w:rPr>
        <w:t>3. Типова структура міжнародної агентської угоди в туризмі.</w:t>
      </w:r>
    </w:p>
    <w:p w14:paraId="201DD128" w14:textId="77777777" w:rsidR="009164C6" w:rsidRDefault="009164C6" w:rsidP="007E7064">
      <w:pPr>
        <w:ind w:firstLine="709"/>
        <w:jc w:val="both"/>
        <w:rPr>
          <w:szCs w:val="28"/>
        </w:rPr>
      </w:pPr>
    </w:p>
    <w:p w14:paraId="32ED9BF0" w14:textId="77777777" w:rsidR="009164C6" w:rsidRPr="004B23D6" w:rsidRDefault="009164C6" w:rsidP="007E7064">
      <w:pPr>
        <w:ind w:firstLine="709"/>
        <w:jc w:val="both"/>
        <w:rPr>
          <w:szCs w:val="28"/>
        </w:rPr>
      </w:pPr>
      <w:r w:rsidRPr="004B23D6">
        <w:rPr>
          <w:szCs w:val="28"/>
        </w:rPr>
        <w:t xml:space="preserve">Туристичні послуги. Розвиток та регулювання міжнародного туризму в Україні. Операції по міжнародному туризму являють собою вид діяльності, спрямованої на надання </w:t>
      </w:r>
      <w:r w:rsidRPr="004B23D6">
        <w:rPr>
          <w:szCs w:val="28"/>
        </w:rPr>
        <w:lastRenderedPageBreak/>
        <w:t>різного виду туристичних послуг і товарів туристичного попиту з метою сприяння задоволення широкого кола культурних і духовних потреб іноземного туриста. Міжнародний туризм включає в себе осіб, що виїжджають за кордон і не займаються там оплачуваною діяльністю.</w:t>
      </w:r>
    </w:p>
    <w:p w14:paraId="15D71C4A" w14:textId="7865105B" w:rsidR="00196C99" w:rsidRDefault="00196C99" w:rsidP="007E7064">
      <w:pPr>
        <w:ind w:firstLine="709"/>
        <w:jc w:val="both"/>
      </w:pPr>
    </w:p>
    <w:p w14:paraId="5BBEF8DE" w14:textId="77777777" w:rsidR="004A6C8D" w:rsidRDefault="004A6C8D" w:rsidP="004A6C8D">
      <w:pPr>
        <w:tabs>
          <w:tab w:val="left" w:pos="284"/>
        </w:tabs>
        <w:ind w:hanging="360"/>
        <w:jc w:val="center"/>
        <w:rPr>
          <w:b/>
          <w:bCs/>
        </w:rPr>
      </w:pPr>
    </w:p>
    <w:p w14:paraId="69284D0F" w14:textId="5F47ACD9" w:rsidR="004A6C8D" w:rsidRDefault="004A6C8D" w:rsidP="004A6C8D">
      <w:pPr>
        <w:tabs>
          <w:tab w:val="left" w:pos="284"/>
        </w:tabs>
        <w:ind w:hanging="360"/>
        <w:jc w:val="center"/>
        <w:rPr>
          <w:b/>
          <w:bCs/>
        </w:rPr>
      </w:pPr>
      <w:r w:rsidRPr="00896533">
        <w:rPr>
          <w:b/>
          <w:bCs/>
        </w:rPr>
        <w:t xml:space="preserve">6.2. Структура навчальної дисципліни </w:t>
      </w:r>
    </w:p>
    <w:p w14:paraId="4A2130DC" w14:textId="77777777" w:rsidR="004A6C8D" w:rsidRPr="00896533" w:rsidRDefault="004A6C8D" w:rsidP="004A6C8D">
      <w:pPr>
        <w:tabs>
          <w:tab w:val="left" w:pos="284"/>
        </w:tabs>
        <w:ind w:hanging="360"/>
        <w:jc w:val="center"/>
        <w:rPr>
          <w:b/>
          <w:bCs/>
        </w:rPr>
      </w:pPr>
    </w:p>
    <w:tbl>
      <w:tblPr>
        <w:tblW w:w="551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2"/>
        <w:gridCol w:w="567"/>
        <w:gridCol w:w="567"/>
        <w:gridCol w:w="707"/>
        <w:gridCol w:w="567"/>
        <w:gridCol w:w="616"/>
        <w:gridCol w:w="557"/>
        <w:gridCol w:w="688"/>
        <w:gridCol w:w="682"/>
      </w:tblGrid>
      <w:tr w:rsidR="004A6C8D" w:rsidRPr="007D3B36" w14:paraId="6BBA39D9" w14:textId="77777777" w:rsidTr="006D713E">
        <w:trPr>
          <w:cantSplit/>
          <w:trHeight w:val="440"/>
        </w:trPr>
        <w:tc>
          <w:tcPr>
            <w:tcW w:w="2669" w:type="pct"/>
            <w:vMerge w:val="restart"/>
            <w:vAlign w:val="center"/>
          </w:tcPr>
          <w:p w14:paraId="765C3DC9" w14:textId="77777777" w:rsidR="004A6C8D" w:rsidRPr="007D3B36" w:rsidRDefault="004A6C8D" w:rsidP="00A4098F">
            <w:pPr>
              <w:ind w:left="-57" w:right="-57"/>
              <w:jc w:val="center"/>
            </w:pPr>
            <w:r w:rsidRPr="007D3B36">
              <w:t>Назви змістових модулів і тем</w:t>
            </w:r>
          </w:p>
        </w:tc>
        <w:tc>
          <w:tcPr>
            <w:tcW w:w="2331" w:type="pct"/>
            <w:gridSpan w:val="8"/>
          </w:tcPr>
          <w:p w14:paraId="4BBB4E5E" w14:textId="77777777" w:rsidR="004A6C8D" w:rsidRPr="007D3B36" w:rsidRDefault="004A6C8D" w:rsidP="00A4098F">
            <w:pPr>
              <w:ind w:left="-57" w:right="-57"/>
              <w:jc w:val="center"/>
            </w:pPr>
            <w:r w:rsidRPr="007D3B36">
              <w:t xml:space="preserve">Кількість годин  </w:t>
            </w:r>
          </w:p>
        </w:tc>
      </w:tr>
      <w:tr w:rsidR="004A6C8D" w:rsidRPr="007D3B36" w14:paraId="62743575" w14:textId="77777777" w:rsidTr="006D713E">
        <w:trPr>
          <w:cantSplit/>
          <w:trHeight w:val="699"/>
        </w:trPr>
        <w:tc>
          <w:tcPr>
            <w:tcW w:w="2669" w:type="pct"/>
            <w:vMerge/>
          </w:tcPr>
          <w:p w14:paraId="624A2188" w14:textId="77777777" w:rsidR="004A6C8D" w:rsidRPr="007D3B36" w:rsidRDefault="004A6C8D" w:rsidP="00A4098F">
            <w:pPr>
              <w:ind w:left="-57" w:right="-57"/>
              <w:jc w:val="center"/>
            </w:pPr>
          </w:p>
        </w:tc>
        <w:tc>
          <w:tcPr>
            <w:tcW w:w="1134" w:type="pct"/>
            <w:gridSpan w:val="4"/>
          </w:tcPr>
          <w:p w14:paraId="50F5473B" w14:textId="77777777" w:rsidR="004A6C8D" w:rsidRPr="007D3B36" w:rsidRDefault="004A6C8D" w:rsidP="00A4098F">
            <w:pPr>
              <w:ind w:left="-57" w:right="-57"/>
              <w:jc w:val="center"/>
            </w:pPr>
            <w:r w:rsidRPr="007D3B36">
              <w:t xml:space="preserve"> Форма навчання:  </w:t>
            </w:r>
          </w:p>
          <w:p w14:paraId="6CBA80B1" w14:textId="77777777" w:rsidR="004A6C8D" w:rsidRPr="007D3B36" w:rsidRDefault="004A6C8D" w:rsidP="00A4098F">
            <w:pPr>
              <w:ind w:left="-57" w:right="-57"/>
              <w:jc w:val="center"/>
            </w:pPr>
            <w:r w:rsidRPr="007D3B36">
              <w:t xml:space="preserve">денна </w:t>
            </w:r>
          </w:p>
        </w:tc>
        <w:tc>
          <w:tcPr>
            <w:tcW w:w="1197" w:type="pct"/>
            <w:gridSpan w:val="4"/>
          </w:tcPr>
          <w:p w14:paraId="49E7F379" w14:textId="77777777" w:rsidR="004A6C8D" w:rsidRPr="007D3B36" w:rsidRDefault="004A6C8D" w:rsidP="00A4098F">
            <w:pPr>
              <w:ind w:left="-57" w:right="-57"/>
              <w:jc w:val="center"/>
            </w:pPr>
            <w:r w:rsidRPr="007D3B36">
              <w:t>Форма навчання: заочна</w:t>
            </w:r>
          </w:p>
        </w:tc>
      </w:tr>
      <w:tr w:rsidR="004A6C8D" w:rsidRPr="007D3B36" w14:paraId="6F01B2AC" w14:textId="77777777" w:rsidTr="006D713E">
        <w:trPr>
          <w:cantSplit/>
        </w:trPr>
        <w:tc>
          <w:tcPr>
            <w:tcW w:w="2669" w:type="pct"/>
            <w:vMerge/>
          </w:tcPr>
          <w:p w14:paraId="1F33B4CE" w14:textId="77777777" w:rsidR="004A6C8D" w:rsidRPr="007D3B36" w:rsidRDefault="004A6C8D" w:rsidP="00A4098F">
            <w:pPr>
              <w:ind w:left="-57" w:right="-57"/>
              <w:jc w:val="center"/>
            </w:pPr>
          </w:p>
        </w:tc>
        <w:tc>
          <w:tcPr>
            <w:tcW w:w="267" w:type="pct"/>
            <w:vMerge w:val="restart"/>
            <w:textDirection w:val="btLr"/>
            <w:vAlign w:val="center"/>
          </w:tcPr>
          <w:p w14:paraId="1DABFA83" w14:textId="77777777" w:rsidR="004A6C8D" w:rsidRPr="007D3B36" w:rsidRDefault="004A6C8D" w:rsidP="00A4098F">
            <w:pPr>
              <w:ind w:left="-57" w:right="-57"/>
              <w:jc w:val="center"/>
            </w:pPr>
            <w:r w:rsidRPr="007D3B36">
              <w:t xml:space="preserve">Усього </w:t>
            </w:r>
          </w:p>
        </w:tc>
        <w:tc>
          <w:tcPr>
            <w:tcW w:w="867" w:type="pct"/>
            <w:gridSpan w:val="3"/>
            <w:vAlign w:val="center"/>
          </w:tcPr>
          <w:p w14:paraId="69B6257D" w14:textId="77777777" w:rsidR="004A6C8D" w:rsidRPr="007D3B36" w:rsidRDefault="004A6C8D" w:rsidP="00A4098F">
            <w:pPr>
              <w:ind w:left="-57" w:right="-57"/>
              <w:jc w:val="center"/>
            </w:pPr>
            <w:r w:rsidRPr="007D3B36">
              <w:t xml:space="preserve">у тому числі </w:t>
            </w:r>
          </w:p>
        </w:tc>
        <w:tc>
          <w:tcPr>
            <w:tcW w:w="290" w:type="pct"/>
            <w:vMerge w:val="restart"/>
            <w:textDirection w:val="btLr"/>
            <w:vAlign w:val="center"/>
          </w:tcPr>
          <w:p w14:paraId="0BC92B91" w14:textId="77777777" w:rsidR="004A6C8D" w:rsidRPr="007D3B36" w:rsidRDefault="004A6C8D" w:rsidP="00A4098F">
            <w:pPr>
              <w:ind w:left="-57" w:right="-57"/>
              <w:jc w:val="center"/>
            </w:pPr>
            <w:r w:rsidRPr="007D3B36">
              <w:t xml:space="preserve">Усього </w:t>
            </w:r>
          </w:p>
        </w:tc>
        <w:tc>
          <w:tcPr>
            <w:tcW w:w="907" w:type="pct"/>
            <w:gridSpan w:val="3"/>
            <w:vAlign w:val="center"/>
          </w:tcPr>
          <w:p w14:paraId="3F991685" w14:textId="77777777" w:rsidR="004A6C8D" w:rsidRPr="007D3B36" w:rsidRDefault="004A6C8D" w:rsidP="00A4098F">
            <w:pPr>
              <w:ind w:left="-57" w:right="-57"/>
              <w:jc w:val="center"/>
            </w:pPr>
            <w:r w:rsidRPr="007D3B36">
              <w:t xml:space="preserve">у тому числі </w:t>
            </w:r>
          </w:p>
        </w:tc>
      </w:tr>
      <w:tr w:rsidR="004A6C8D" w:rsidRPr="007D3B36" w14:paraId="29F26F8D" w14:textId="77777777" w:rsidTr="006D713E">
        <w:trPr>
          <w:cantSplit/>
          <w:trHeight w:val="1757"/>
        </w:trPr>
        <w:tc>
          <w:tcPr>
            <w:tcW w:w="2669" w:type="pct"/>
            <w:vMerge/>
          </w:tcPr>
          <w:p w14:paraId="2F305FD4" w14:textId="77777777" w:rsidR="004A6C8D" w:rsidRPr="007D3B36" w:rsidRDefault="004A6C8D" w:rsidP="00A4098F">
            <w:pPr>
              <w:ind w:left="-57" w:right="-57"/>
              <w:jc w:val="center"/>
            </w:pPr>
          </w:p>
        </w:tc>
        <w:tc>
          <w:tcPr>
            <w:tcW w:w="267" w:type="pct"/>
            <w:vMerge/>
            <w:vAlign w:val="center"/>
          </w:tcPr>
          <w:p w14:paraId="6DD91EDB" w14:textId="77777777" w:rsidR="004A6C8D" w:rsidRPr="007D3B36" w:rsidRDefault="004A6C8D" w:rsidP="00A4098F">
            <w:pPr>
              <w:ind w:left="-57" w:right="-57"/>
              <w:jc w:val="center"/>
            </w:pPr>
          </w:p>
        </w:tc>
        <w:tc>
          <w:tcPr>
            <w:tcW w:w="267" w:type="pct"/>
            <w:textDirection w:val="btLr"/>
            <w:vAlign w:val="center"/>
          </w:tcPr>
          <w:p w14:paraId="3D81A567" w14:textId="77777777" w:rsidR="004A6C8D" w:rsidRPr="007D3B36" w:rsidRDefault="004A6C8D" w:rsidP="00A4098F">
            <w:pPr>
              <w:ind w:left="-57" w:right="-57"/>
              <w:jc w:val="center"/>
            </w:pPr>
            <w:r w:rsidRPr="007D3B36">
              <w:t xml:space="preserve">Лекції </w:t>
            </w:r>
          </w:p>
        </w:tc>
        <w:tc>
          <w:tcPr>
            <w:tcW w:w="333" w:type="pct"/>
            <w:textDirection w:val="btLr"/>
            <w:vAlign w:val="center"/>
          </w:tcPr>
          <w:p w14:paraId="31B34559" w14:textId="77777777" w:rsidR="004A6C8D" w:rsidRPr="007D3B36" w:rsidRDefault="004A6C8D" w:rsidP="00A4098F">
            <w:pPr>
              <w:ind w:left="-57" w:right="-57"/>
              <w:jc w:val="center"/>
            </w:pPr>
            <w:r w:rsidRPr="007D3B36">
              <w:t>Практичні  (семінарські)</w:t>
            </w:r>
          </w:p>
        </w:tc>
        <w:tc>
          <w:tcPr>
            <w:tcW w:w="267" w:type="pct"/>
            <w:textDirection w:val="btLr"/>
            <w:vAlign w:val="center"/>
          </w:tcPr>
          <w:p w14:paraId="45783482" w14:textId="4EA5D95D" w:rsidR="004A6C8D" w:rsidRPr="007D3B36" w:rsidRDefault="004A6C8D" w:rsidP="00A4098F">
            <w:pPr>
              <w:ind w:left="-57" w:right="-57"/>
              <w:jc w:val="center"/>
            </w:pPr>
            <w:r w:rsidRPr="007D3B36">
              <w:t>Самостійна роб</w:t>
            </w:r>
            <w:r w:rsidR="004B23EB">
              <w:t>.</w:t>
            </w:r>
          </w:p>
        </w:tc>
        <w:tc>
          <w:tcPr>
            <w:tcW w:w="290" w:type="pct"/>
            <w:vMerge/>
            <w:textDirection w:val="btLr"/>
            <w:vAlign w:val="center"/>
          </w:tcPr>
          <w:p w14:paraId="2F833C83" w14:textId="77777777" w:rsidR="004A6C8D" w:rsidRPr="007D3B36" w:rsidRDefault="004A6C8D" w:rsidP="00A4098F">
            <w:pPr>
              <w:ind w:left="-57" w:right="-57"/>
              <w:jc w:val="center"/>
            </w:pPr>
          </w:p>
        </w:tc>
        <w:tc>
          <w:tcPr>
            <w:tcW w:w="262" w:type="pct"/>
            <w:textDirection w:val="btLr"/>
            <w:vAlign w:val="center"/>
          </w:tcPr>
          <w:p w14:paraId="58B54CE6" w14:textId="77777777" w:rsidR="004A6C8D" w:rsidRPr="007D3B36" w:rsidRDefault="004A6C8D" w:rsidP="00A4098F">
            <w:pPr>
              <w:ind w:left="-57" w:right="-57"/>
              <w:jc w:val="center"/>
            </w:pPr>
            <w:r w:rsidRPr="007D3B36">
              <w:t xml:space="preserve">Лекції </w:t>
            </w:r>
          </w:p>
        </w:tc>
        <w:tc>
          <w:tcPr>
            <w:tcW w:w="324" w:type="pct"/>
            <w:textDirection w:val="btLr"/>
            <w:vAlign w:val="center"/>
          </w:tcPr>
          <w:p w14:paraId="3E53EF31" w14:textId="77777777" w:rsidR="004A6C8D" w:rsidRPr="007D3B36" w:rsidRDefault="004A6C8D" w:rsidP="00A4098F">
            <w:pPr>
              <w:ind w:left="-57" w:right="-57"/>
              <w:jc w:val="center"/>
            </w:pPr>
            <w:r w:rsidRPr="007D3B36">
              <w:t>Практичні  (семінарські)</w:t>
            </w:r>
          </w:p>
        </w:tc>
        <w:tc>
          <w:tcPr>
            <w:tcW w:w="321" w:type="pct"/>
            <w:textDirection w:val="btLr"/>
            <w:vAlign w:val="center"/>
          </w:tcPr>
          <w:p w14:paraId="350C0A43" w14:textId="77777777" w:rsidR="004A6C8D" w:rsidRPr="007D3B36" w:rsidRDefault="004A6C8D" w:rsidP="00A4098F">
            <w:pPr>
              <w:ind w:left="-57" w:right="-57"/>
              <w:jc w:val="center"/>
            </w:pPr>
            <w:r w:rsidRPr="007D3B36">
              <w:t>Самостійна робота</w:t>
            </w:r>
          </w:p>
        </w:tc>
      </w:tr>
      <w:tr w:rsidR="004A6C8D" w:rsidRPr="007D3B36" w14:paraId="3D90F203" w14:textId="77777777" w:rsidTr="006D713E">
        <w:trPr>
          <w:trHeight w:val="425"/>
        </w:trPr>
        <w:tc>
          <w:tcPr>
            <w:tcW w:w="5000" w:type="pct"/>
            <w:gridSpan w:val="9"/>
            <w:vAlign w:val="center"/>
          </w:tcPr>
          <w:p w14:paraId="54AE4B70" w14:textId="77777777" w:rsidR="004A6C8D" w:rsidRPr="007D3B36" w:rsidRDefault="004A6C8D" w:rsidP="00A4098F">
            <w:pPr>
              <w:ind w:firstLine="567"/>
              <w:jc w:val="center"/>
            </w:pPr>
            <w:r w:rsidRPr="007D3B36">
              <w:rPr>
                <w:b/>
                <w:bCs/>
              </w:rPr>
              <w:t>Модуль №1.  Змістовний модуль I. Теоретичні основи та  правові  механізми управління зовнішньоекономічною діяльністю підприємств.</w:t>
            </w:r>
          </w:p>
        </w:tc>
      </w:tr>
      <w:tr w:rsidR="004A6C8D" w:rsidRPr="007D3B36" w14:paraId="7FAEABF1" w14:textId="77777777" w:rsidTr="006D713E">
        <w:trPr>
          <w:trHeight w:val="532"/>
        </w:trPr>
        <w:tc>
          <w:tcPr>
            <w:tcW w:w="2669" w:type="pct"/>
          </w:tcPr>
          <w:p w14:paraId="7CA12D42" w14:textId="77777777" w:rsidR="004A6C8D" w:rsidRPr="007D3B36" w:rsidRDefault="004A6C8D" w:rsidP="00A4098F">
            <w:r w:rsidRPr="007D3B36">
              <w:t>Тема 1. Теоретичні основи менеджменту зовнішньоекономічної діяльності підприємств.</w:t>
            </w:r>
          </w:p>
        </w:tc>
        <w:tc>
          <w:tcPr>
            <w:tcW w:w="267" w:type="pct"/>
          </w:tcPr>
          <w:p w14:paraId="4E524AD1" w14:textId="77777777" w:rsidR="004A6C8D" w:rsidRPr="007D3B36" w:rsidRDefault="004A6C8D" w:rsidP="00A4098F">
            <w:pPr>
              <w:ind w:left="-57" w:right="-57"/>
              <w:jc w:val="center"/>
            </w:pPr>
            <w:r w:rsidRPr="007D3B36">
              <w:t>12</w:t>
            </w:r>
          </w:p>
        </w:tc>
        <w:tc>
          <w:tcPr>
            <w:tcW w:w="267" w:type="pct"/>
          </w:tcPr>
          <w:p w14:paraId="460D07EC" w14:textId="77777777" w:rsidR="004A6C8D" w:rsidRPr="007D3B36" w:rsidRDefault="004A6C8D" w:rsidP="00A4098F">
            <w:pPr>
              <w:ind w:left="-57" w:right="-57"/>
              <w:jc w:val="center"/>
            </w:pPr>
            <w:r w:rsidRPr="007D3B36">
              <w:t>3</w:t>
            </w:r>
          </w:p>
        </w:tc>
        <w:tc>
          <w:tcPr>
            <w:tcW w:w="333" w:type="pct"/>
          </w:tcPr>
          <w:p w14:paraId="7CF5B3F6" w14:textId="77777777" w:rsidR="004A6C8D" w:rsidRPr="007D3B36" w:rsidRDefault="004A6C8D" w:rsidP="00A4098F">
            <w:pPr>
              <w:ind w:left="-57" w:right="-57"/>
              <w:jc w:val="center"/>
            </w:pPr>
            <w:r w:rsidRPr="007D3B36">
              <w:t>2</w:t>
            </w:r>
          </w:p>
        </w:tc>
        <w:tc>
          <w:tcPr>
            <w:tcW w:w="267" w:type="pct"/>
          </w:tcPr>
          <w:p w14:paraId="7905CC4A" w14:textId="77777777" w:rsidR="004A6C8D" w:rsidRPr="007D3B36" w:rsidRDefault="004A6C8D" w:rsidP="00A4098F">
            <w:pPr>
              <w:ind w:left="-57" w:right="-57"/>
              <w:jc w:val="center"/>
            </w:pPr>
            <w:r w:rsidRPr="007D3B36">
              <w:t>6</w:t>
            </w:r>
          </w:p>
        </w:tc>
        <w:tc>
          <w:tcPr>
            <w:tcW w:w="290" w:type="pct"/>
          </w:tcPr>
          <w:p w14:paraId="6E7B30AF" w14:textId="77777777" w:rsidR="004A6C8D" w:rsidRPr="007D3B36" w:rsidRDefault="004A6C8D" w:rsidP="00A4098F">
            <w:pPr>
              <w:ind w:left="-57" w:right="-57"/>
              <w:jc w:val="center"/>
            </w:pPr>
            <w:r w:rsidRPr="007D3B36">
              <w:t>12</w:t>
            </w:r>
          </w:p>
        </w:tc>
        <w:tc>
          <w:tcPr>
            <w:tcW w:w="262" w:type="pct"/>
            <w:vAlign w:val="center"/>
          </w:tcPr>
          <w:p w14:paraId="0707A8E2" w14:textId="77777777" w:rsidR="004A6C8D" w:rsidRPr="007D3B36" w:rsidRDefault="004A6C8D" w:rsidP="00A4098F">
            <w:pPr>
              <w:ind w:left="-57" w:right="-57"/>
              <w:jc w:val="center"/>
            </w:pPr>
            <w:r w:rsidRPr="007D3B36">
              <w:t>1</w:t>
            </w:r>
          </w:p>
        </w:tc>
        <w:tc>
          <w:tcPr>
            <w:tcW w:w="324" w:type="pct"/>
            <w:vAlign w:val="center"/>
          </w:tcPr>
          <w:p w14:paraId="4BE68A97" w14:textId="77777777" w:rsidR="004A6C8D" w:rsidRPr="007D3B36" w:rsidRDefault="004A6C8D" w:rsidP="00A4098F">
            <w:pPr>
              <w:ind w:left="-57" w:right="-57"/>
              <w:jc w:val="center"/>
            </w:pPr>
            <w:r w:rsidRPr="007D3B36">
              <w:t>1</w:t>
            </w:r>
          </w:p>
        </w:tc>
        <w:tc>
          <w:tcPr>
            <w:tcW w:w="321" w:type="pct"/>
            <w:vAlign w:val="center"/>
          </w:tcPr>
          <w:p w14:paraId="665FAE4D" w14:textId="77777777" w:rsidR="004A6C8D" w:rsidRPr="007D3B36" w:rsidRDefault="004A6C8D" w:rsidP="00A4098F">
            <w:pPr>
              <w:ind w:left="-57" w:right="-57"/>
              <w:jc w:val="center"/>
            </w:pPr>
            <w:r w:rsidRPr="007D3B36">
              <w:t>10,6</w:t>
            </w:r>
          </w:p>
        </w:tc>
      </w:tr>
      <w:tr w:rsidR="004A6C8D" w:rsidRPr="007D3B36" w14:paraId="545AA18F" w14:textId="77777777" w:rsidTr="006D713E">
        <w:tc>
          <w:tcPr>
            <w:tcW w:w="2669" w:type="pct"/>
          </w:tcPr>
          <w:p w14:paraId="6B0732EF" w14:textId="77777777" w:rsidR="004A6C8D" w:rsidRPr="007D3B36" w:rsidRDefault="004A6C8D" w:rsidP="00A4098F">
            <w:pPr>
              <w:jc w:val="both"/>
            </w:pPr>
            <w:r w:rsidRPr="007D3B36">
              <w:t>Тема 2. Управління зовнішньоекономічною діяльністю на рівні держави.</w:t>
            </w:r>
          </w:p>
        </w:tc>
        <w:tc>
          <w:tcPr>
            <w:tcW w:w="267" w:type="pct"/>
          </w:tcPr>
          <w:p w14:paraId="0E39FABB" w14:textId="77777777" w:rsidR="004A6C8D" w:rsidRPr="007D3B36" w:rsidRDefault="004A6C8D" w:rsidP="00A4098F">
            <w:pPr>
              <w:ind w:left="-57" w:right="-57"/>
              <w:jc w:val="center"/>
            </w:pPr>
            <w:r w:rsidRPr="007D3B36">
              <w:t>12</w:t>
            </w:r>
          </w:p>
        </w:tc>
        <w:tc>
          <w:tcPr>
            <w:tcW w:w="267" w:type="pct"/>
          </w:tcPr>
          <w:p w14:paraId="61548DCE" w14:textId="77777777" w:rsidR="004A6C8D" w:rsidRPr="007D3B36" w:rsidRDefault="004A6C8D" w:rsidP="00A4098F">
            <w:pPr>
              <w:ind w:left="-57" w:right="-57"/>
              <w:jc w:val="center"/>
            </w:pPr>
            <w:r w:rsidRPr="007D3B36">
              <w:t>3</w:t>
            </w:r>
          </w:p>
        </w:tc>
        <w:tc>
          <w:tcPr>
            <w:tcW w:w="333" w:type="pct"/>
          </w:tcPr>
          <w:p w14:paraId="03D108AF" w14:textId="77777777" w:rsidR="004A6C8D" w:rsidRPr="007D3B36" w:rsidRDefault="004A6C8D" w:rsidP="00A4098F">
            <w:pPr>
              <w:ind w:left="-57" w:right="-57"/>
              <w:jc w:val="center"/>
            </w:pPr>
            <w:r w:rsidRPr="007D3B36">
              <w:t>3</w:t>
            </w:r>
          </w:p>
        </w:tc>
        <w:tc>
          <w:tcPr>
            <w:tcW w:w="267" w:type="pct"/>
          </w:tcPr>
          <w:p w14:paraId="0546C3D2" w14:textId="77777777" w:rsidR="004A6C8D" w:rsidRPr="007D3B36" w:rsidRDefault="004A6C8D" w:rsidP="00A4098F">
            <w:pPr>
              <w:ind w:left="-57" w:right="-57"/>
              <w:jc w:val="center"/>
            </w:pPr>
            <w:r w:rsidRPr="007D3B36">
              <w:t>6</w:t>
            </w:r>
          </w:p>
        </w:tc>
        <w:tc>
          <w:tcPr>
            <w:tcW w:w="290" w:type="pct"/>
          </w:tcPr>
          <w:p w14:paraId="06D30325" w14:textId="77777777" w:rsidR="004A6C8D" w:rsidRPr="007D3B36" w:rsidRDefault="004A6C8D" w:rsidP="00A4098F">
            <w:pPr>
              <w:ind w:left="-57" w:right="-57"/>
              <w:jc w:val="center"/>
            </w:pPr>
            <w:r w:rsidRPr="007D3B36">
              <w:t>12</w:t>
            </w:r>
          </w:p>
        </w:tc>
        <w:tc>
          <w:tcPr>
            <w:tcW w:w="262" w:type="pct"/>
            <w:vAlign w:val="center"/>
          </w:tcPr>
          <w:p w14:paraId="682C4A3A" w14:textId="77777777" w:rsidR="004A6C8D" w:rsidRPr="007D3B36" w:rsidRDefault="004A6C8D" w:rsidP="00A4098F">
            <w:pPr>
              <w:ind w:left="-57" w:right="-57"/>
              <w:jc w:val="center"/>
            </w:pPr>
            <w:r w:rsidRPr="007D3B36">
              <w:t>1</w:t>
            </w:r>
          </w:p>
        </w:tc>
        <w:tc>
          <w:tcPr>
            <w:tcW w:w="324" w:type="pct"/>
            <w:vAlign w:val="center"/>
          </w:tcPr>
          <w:p w14:paraId="06287E39" w14:textId="77777777" w:rsidR="004A6C8D" w:rsidRPr="007D3B36" w:rsidRDefault="004A6C8D" w:rsidP="00A4098F">
            <w:pPr>
              <w:ind w:left="-57" w:right="-57"/>
              <w:jc w:val="center"/>
            </w:pPr>
            <w:r w:rsidRPr="007D3B36">
              <w:t>1</w:t>
            </w:r>
          </w:p>
        </w:tc>
        <w:tc>
          <w:tcPr>
            <w:tcW w:w="321" w:type="pct"/>
            <w:vAlign w:val="center"/>
          </w:tcPr>
          <w:p w14:paraId="5A7EFA71" w14:textId="77777777" w:rsidR="004A6C8D" w:rsidRPr="007D3B36" w:rsidRDefault="004A6C8D" w:rsidP="00A4098F">
            <w:pPr>
              <w:ind w:left="-57" w:right="-57"/>
              <w:jc w:val="center"/>
            </w:pPr>
            <w:r w:rsidRPr="007D3B36">
              <w:t>10,6</w:t>
            </w:r>
          </w:p>
        </w:tc>
      </w:tr>
      <w:tr w:rsidR="004A6C8D" w:rsidRPr="007D3B36" w14:paraId="6E3ADB0C" w14:textId="77777777" w:rsidTr="006D713E">
        <w:trPr>
          <w:trHeight w:val="572"/>
        </w:trPr>
        <w:tc>
          <w:tcPr>
            <w:tcW w:w="2669" w:type="pct"/>
          </w:tcPr>
          <w:p w14:paraId="33F4C2FE" w14:textId="77777777" w:rsidR="004A6C8D" w:rsidRPr="007D3B36" w:rsidRDefault="004A6C8D" w:rsidP="00A4098F">
            <w:pPr>
              <w:jc w:val="both"/>
            </w:pPr>
            <w:r w:rsidRPr="007D3B36">
              <w:t>Тема3. Зміст і структура зовнішньоекономічних договорів.</w:t>
            </w:r>
          </w:p>
        </w:tc>
        <w:tc>
          <w:tcPr>
            <w:tcW w:w="267" w:type="pct"/>
          </w:tcPr>
          <w:p w14:paraId="4FE94E28" w14:textId="77777777" w:rsidR="004A6C8D" w:rsidRPr="007D3B36" w:rsidRDefault="004A6C8D" w:rsidP="00A4098F">
            <w:pPr>
              <w:ind w:left="-57" w:right="-57"/>
              <w:jc w:val="center"/>
            </w:pPr>
            <w:r w:rsidRPr="007D3B36">
              <w:t>12</w:t>
            </w:r>
          </w:p>
        </w:tc>
        <w:tc>
          <w:tcPr>
            <w:tcW w:w="267" w:type="pct"/>
          </w:tcPr>
          <w:p w14:paraId="44684419" w14:textId="77777777" w:rsidR="004A6C8D" w:rsidRPr="007D3B36" w:rsidRDefault="004A6C8D" w:rsidP="00A4098F">
            <w:pPr>
              <w:ind w:left="-57" w:right="-57"/>
              <w:jc w:val="center"/>
            </w:pPr>
            <w:r w:rsidRPr="007D3B36">
              <w:t>3</w:t>
            </w:r>
          </w:p>
        </w:tc>
        <w:tc>
          <w:tcPr>
            <w:tcW w:w="333" w:type="pct"/>
          </w:tcPr>
          <w:p w14:paraId="6F095EAD" w14:textId="77777777" w:rsidR="004A6C8D" w:rsidRPr="007D3B36" w:rsidRDefault="004A6C8D" w:rsidP="00A4098F">
            <w:pPr>
              <w:ind w:left="-57" w:right="-57"/>
              <w:jc w:val="center"/>
            </w:pPr>
            <w:r w:rsidRPr="007D3B36">
              <w:t>3</w:t>
            </w:r>
          </w:p>
        </w:tc>
        <w:tc>
          <w:tcPr>
            <w:tcW w:w="267" w:type="pct"/>
          </w:tcPr>
          <w:p w14:paraId="55820CC1" w14:textId="77777777" w:rsidR="004A6C8D" w:rsidRPr="007D3B36" w:rsidRDefault="004A6C8D" w:rsidP="00A4098F">
            <w:pPr>
              <w:ind w:left="-57" w:right="-57"/>
              <w:jc w:val="center"/>
            </w:pPr>
            <w:r w:rsidRPr="007D3B36">
              <w:t>6</w:t>
            </w:r>
          </w:p>
        </w:tc>
        <w:tc>
          <w:tcPr>
            <w:tcW w:w="290" w:type="pct"/>
          </w:tcPr>
          <w:p w14:paraId="79303654" w14:textId="77777777" w:rsidR="004A6C8D" w:rsidRPr="007D3B36" w:rsidRDefault="004A6C8D" w:rsidP="00A4098F">
            <w:pPr>
              <w:ind w:left="-57" w:right="-57"/>
              <w:jc w:val="center"/>
            </w:pPr>
            <w:r w:rsidRPr="007D3B36">
              <w:t>12</w:t>
            </w:r>
          </w:p>
        </w:tc>
        <w:tc>
          <w:tcPr>
            <w:tcW w:w="262" w:type="pct"/>
            <w:vAlign w:val="center"/>
          </w:tcPr>
          <w:p w14:paraId="49A13C23" w14:textId="77777777" w:rsidR="004A6C8D" w:rsidRPr="007D3B36" w:rsidRDefault="004A6C8D" w:rsidP="00A4098F">
            <w:pPr>
              <w:ind w:left="-57" w:right="-57"/>
              <w:jc w:val="center"/>
            </w:pPr>
            <w:r w:rsidRPr="007D3B36">
              <w:t>1</w:t>
            </w:r>
          </w:p>
        </w:tc>
        <w:tc>
          <w:tcPr>
            <w:tcW w:w="324" w:type="pct"/>
            <w:vAlign w:val="center"/>
          </w:tcPr>
          <w:p w14:paraId="498CDBDD" w14:textId="77777777" w:rsidR="004A6C8D" w:rsidRPr="007D3B36" w:rsidRDefault="004A6C8D" w:rsidP="00A4098F">
            <w:pPr>
              <w:ind w:left="-57" w:right="-57"/>
              <w:jc w:val="center"/>
            </w:pPr>
            <w:r w:rsidRPr="007D3B36">
              <w:t>-</w:t>
            </w:r>
          </w:p>
        </w:tc>
        <w:tc>
          <w:tcPr>
            <w:tcW w:w="321" w:type="pct"/>
            <w:vAlign w:val="center"/>
          </w:tcPr>
          <w:p w14:paraId="3BDB7C43" w14:textId="77777777" w:rsidR="004A6C8D" w:rsidRPr="007D3B36" w:rsidRDefault="004A6C8D" w:rsidP="00A4098F">
            <w:pPr>
              <w:ind w:left="-57" w:right="-57"/>
              <w:jc w:val="center"/>
            </w:pPr>
            <w:r w:rsidRPr="007D3B36">
              <w:t>10,6</w:t>
            </w:r>
          </w:p>
        </w:tc>
      </w:tr>
      <w:tr w:rsidR="004A6C8D" w:rsidRPr="007D3B36" w14:paraId="538B6BF9" w14:textId="77777777" w:rsidTr="006D713E">
        <w:tc>
          <w:tcPr>
            <w:tcW w:w="2669" w:type="pct"/>
          </w:tcPr>
          <w:p w14:paraId="62F24ADA" w14:textId="77777777" w:rsidR="004A6C8D" w:rsidRPr="007D3B36" w:rsidRDefault="004A6C8D" w:rsidP="00A4098F">
            <w:pPr>
              <w:jc w:val="both"/>
            </w:pPr>
            <w:r w:rsidRPr="007D3B36">
              <w:t>Тема 4. Управління конкурентоспроможністю підприємств при виході на зовнішні ринки та експортна стратегія підприємства.</w:t>
            </w:r>
          </w:p>
        </w:tc>
        <w:tc>
          <w:tcPr>
            <w:tcW w:w="267" w:type="pct"/>
          </w:tcPr>
          <w:p w14:paraId="042E71D4" w14:textId="77777777" w:rsidR="004A6C8D" w:rsidRPr="007D3B36" w:rsidRDefault="004A6C8D" w:rsidP="00A4098F">
            <w:pPr>
              <w:ind w:left="-57" w:right="-57"/>
              <w:jc w:val="center"/>
            </w:pPr>
            <w:r w:rsidRPr="007D3B36">
              <w:t>12</w:t>
            </w:r>
          </w:p>
        </w:tc>
        <w:tc>
          <w:tcPr>
            <w:tcW w:w="267" w:type="pct"/>
          </w:tcPr>
          <w:p w14:paraId="04D18353" w14:textId="77777777" w:rsidR="004A6C8D" w:rsidRPr="007D3B36" w:rsidRDefault="004A6C8D" w:rsidP="00A4098F">
            <w:pPr>
              <w:ind w:left="-57" w:right="-57"/>
              <w:jc w:val="center"/>
            </w:pPr>
            <w:r w:rsidRPr="007D3B36">
              <w:t>4</w:t>
            </w:r>
          </w:p>
        </w:tc>
        <w:tc>
          <w:tcPr>
            <w:tcW w:w="333" w:type="pct"/>
          </w:tcPr>
          <w:p w14:paraId="74A7A831" w14:textId="77777777" w:rsidR="004A6C8D" w:rsidRPr="007D3B36" w:rsidRDefault="004A6C8D" w:rsidP="00A4098F">
            <w:pPr>
              <w:ind w:left="-57" w:right="-57"/>
              <w:jc w:val="center"/>
            </w:pPr>
            <w:r w:rsidRPr="007D3B36">
              <w:t>3</w:t>
            </w:r>
          </w:p>
        </w:tc>
        <w:tc>
          <w:tcPr>
            <w:tcW w:w="267" w:type="pct"/>
          </w:tcPr>
          <w:p w14:paraId="5EEC63F9" w14:textId="77777777" w:rsidR="004A6C8D" w:rsidRPr="007D3B36" w:rsidRDefault="004A6C8D" w:rsidP="00A4098F">
            <w:pPr>
              <w:ind w:left="-57" w:right="-57"/>
              <w:jc w:val="center"/>
            </w:pPr>
            <w:r w:rsidRPr="007D3B36">
              <w:t>6</w:t>
            </w:r>
          </w:p>
        </w:tc>
        <w:tc>
          <w:tcPr>
            <w:tcW w:w="290" w:type="pct"/>
          </w:tcPr>
          <w:p w14:paraId="2DC4312F" w14:textId="77777777" w:rsidR="004A6C8D" w:rsidRPr="007D3B36" w:rsidRDefault="004A6C8D" w:rsidP="00A4098F">
            <w:pPr>
              <w:ind w:left="-57" w:right="-57"/>
              <w:jc w:val="center"/>
            </w:pPr>
            <w:r w:rsidRPr="007D3B36">
              <w:t>12</w:t>
            </w:r>
          </w:p>
        </w:tc>
        <w:tc>
          <w:tcPr>
            <w:tcW w:w="262" w:type="pct"/>
            <w:vAlign w:val="center"/>
          </w:tcPr>
          <w:p w14:paraId="5A9F96DD" w14:textId="77777777" w:rsidR="004A6C8D" w:rsidRPr="007D3B36" w:rsidRDefault="004A6C8D" w:rsidP="00A4098F">
            <w:pPr>
              <w:ind w:left="-57" w:right="-57"/>
              <w:jc w:val="center"/>
            </w:pPr>
            <w:r w:rsidRPr="007D3B36">
              <w:t>1</w:t>
            </w:r>
          </w:p>
        </w:tc>
        <w:tc>
          <w:tcPr>
            <w:tcW w:w="324" w:type="pct"/>
            <w:vAlign w:val="center"/>
          </w:tcPr>
          <w:p w14:paraId="376B7E5E" w14:textId="77777777" w:rsidR="004A6C8D" w:rsidRPr="007D3B36" w:rsidRDefault="004A6C8D" w:rsidP="00A4098F">
            <w:pPr>
              <w:ind w:left="-57" w:right="-57"/>
              <w:jc w:val="center"/>
            </w:pPr>
            <w:r w:rsidRPr="007D3B36">
              <w:t>-</w:t>
            </w:r>
          </w:p>
        </w:tc>
        <w:tc>
          <w:tcPr>
            <w:tcW w:w="321" w:type="pct"/>
            <w:vAlign w:val="center"/>
          </w:tcPr>
          <w:p w14:paraId="31DBAD12" w14:textId="77777777" w:rsidR="004A6C8D" w:rsidRPr="007D3B36" w:rsidRDefault="004A6C8D" w:rsidP="00A4098F">
            <w:pPr>
              <w:ind w:left="-57" w:right="-57"/>
              <w:jc w:val="center"/>
            </w:pPr>
            <w:r w:rsidRPr="007D3B36">
              <w:t>10,6</w:t>
            </w:r>
          </w:p>
        </w:tc>
      </w:tr>
      <w:tr w:rsidR="004A6C8D" w:rsidRPr="007D3B36" w14:paraId="7795DB70" w14:textId="77777777" w:rsidTr="006D713E">
        <w:tc>
          <w:tcPr>
            <w:tcW w:w="2669" w:type="pct"/>
          </w:tcPr>
          <w:p w14:paraId="26BA0088" w14:textId="77777777" w:rsidR="004A6C8D" w:rsidRPr="007D3B36" w:rsidRDefault="004A6C8D" w:rsidP="00A4098F">
            <w:pPr>
              <w:pStyle w:val="Default"/>
              <w:rPr>
                <w:color w:val="auto"/>
                <w:lang w:val="uk-UA" w:eastAsia="en-US"/>
              </w:rPr>
            </w:pPr>
            <w:r w:rsidRPr="007D3B36">
              <w:rPr>
                <w:lang w:val="uk-UA"/>
              </w:rPr>
              <w:t>Тема 5. Валютно-фінансові  умови  зовнішньоекономічних контрактів.</w:t>
            </w:r>
          </w:p>
        </w:tc>
        <w:tc>
          <w:tcPr>
            <w:tcW w:w="267" w:type="pct"/>
          </w:tcPr>
          <w:p w14:paraId="48B3296A" w14:textId="77777777" w:rsidR="004A6C8D" w:rsidRPr="007D3B36" w:rsidRDefault="004A6C8D" w:rsidP="00A4098F">
            <w:pPr>
              <w:ind w:left="-57" w:right="-57"/>
              <w:jc w:val="center"/>
            </w:pPr>
            <w:r w:rsidRPr="007D3B36">
              <w:t>12</w:t>
            </w:r>
          </w:p>
        </w:tc>
        <w:tc>
          <w:tcPr>
            <w:tcW w:w="267" w:type="pct"/>
          </w:tcPr>
          <w:p w14:paraId="1C489057" w14:textId="77777777" w:rsidR="004A6C8D" w:rsidRPr="007D3B36" w:rsidRDefault="004A6C8D" w:rsidP="00A4098F">
            <w:pPr>
              <w:ind w:left="-57" w:right="-57"/>
              <w:jc w:val="center"/>
            </w:pPr>
            <w:r w:rsidRPr="007D3B36">
              <w:t>3</w:t>
            </w:r>
          </w:p>
        </w:tc>
        <w:tc>
          <w:tcPr>
            <w:tcW w:w="333" w:type="pct"/>
          </w:tcPr>
          <w:p w14:paraId="26D6225D" w14:textId="77777777" w:rsidR="004A6C8D" w:rsidRPr="007D3B36" w:rsidRDefault="004A6C8D" w:rsidP="00A4098F">
            <w:pPr>
              <w:ind w:left="-57" w:right="-57"/>
              <w:jc w:val="center"/>
            </w:pPr>
            <w:r w:rsidRPr="007D3B36">
              <w:t>3</w:t>
            </w:r>
          </w:p>
        </w:tc>
        <w:tc>
          <w:tcPr>
            <w:tcW w:w="267" w:type="pct"/>
          </w:tcPr>
          <w:p w14:paraId="7FF10B92" w14:textId="77777777" w:rsidR="004A6C8D" w:rsidRPr="007D3B36" w:rsidRDefault="004A6C8D" w:rsidP="00A4098F">
            <w:pPr>
              <w:ind w:left="-57" w:right="-57"/>
              <w:jc w:val="center"/>
            </w:pPr>
            <w:r w:rsidRPr="007D3B36">
              <w:t>6</w:t>
            </w:r>
          </w:p>
        </w:tc>
        <w:tc>
          <w:tcPr>
            <w:tcW w:w="290" w:type="pct"/>
          </w:tcPr>
          <w:p w14:paraId="5D55CC4F" w14:textId="77777777" w:rsidR="004A6C8D" w:rsidRPr="007D3B36" w:rsidRDefault="004A6C8D" w:rsidP="00A4098F">
            <w:pPr>
              <w:ind w:left="-57" w:right="-57"/>
              <w:jc w:val="center"/>
            </w:pPr>
            <w:r w:rsidRPr="007D3B36">
              <w:t>12</w:t>
            </w:r>
          </w:p>
        </w:tc>
        <w:tc>
          <w:tcPr>
            <w:tcW w:w="262" w:type="pct"/>
            <w:vAlign w:val="center"/>
          </w:tcPr>
          <w:p w14:paraId="3F8BDEAC" w14:textId="77777777" w:rsidR="004A6C8D" w:rsidRPr="007D3B36" w:rsidRDefault="004A6C8D" w:rsidP="00A4098F">
            <w:pPr>
              <w:ind w:left="-57" w:right="-57"/>
              <w:jc w:val="center"/>
            </w:pPr>
            <w:r w:rsidRPr="007D3B36">
              <w:t>1</w:t>
            </w:r>
          </w:p>
        </w:tc>
        <w:tc>
          <w:tcPr>
            <w:tcW w:w="324" w:type="pct"/>
            <w:vAlign w:val="center"/>
          </w:tcPr>
          <w:p w14:paraId="73EA3C81" w14:textId="77777777" w:rsidR="004A6C8D" w:rsidRPr="007D3B36" w:rsidRDefault="004A6C8D" w:rsidP="00A4098F">
            <w:pPr>
              <w:ind w:left="-57" w:right="-57"/>
              <w:jc w:val="center"/>
            </w:pPr>
            <w:r w:rsidRPr="007D3B36">
              <w:t>-</w:t>
            </w:r>
          </w:p>
        </w:tc>
        <w:tc>
          <w:tcPr>
            <w:tcW w:w="321" w:type="pct"/>
            <w:vAlign w:val="center"/>
          </w:tcPr>
          <w:p w14:paraId="7C2020C3" w14:textId="77777777" w:rsidR="004A6C8D" w:rsidRPr="007D3B36" w:rsidRDefault="004A6C8D" w:rsidP="00A4098F">
            <w:pPr>
              <w:ind w:left="-57" w:right="-57"/>
              <w:jc w:val="center"/>
            </w:pPr>
            <w:r w:rsidRPr="007D3B36">
              <w:t>10,6</w:t>
            </w:r>
          </w:p>
        </w:tc>
      </w:tr>
      <w:tr w:rsidR="004A6C8D" w:rsidRPr="007D3B36" w14:paraId="413429ED" w14:textId="77777777" w:rsidTr="006D713E">
        <w:trPr>
          <w:trHeight w:val="236"/>
        </w:trPr>
        <w:tc>
          <w:tcPr>
            <w:tcW w:w="2669" w:type="pct"/>
          </w:tcPr>
          <w:p w14:paraId="4B10489B" w14:textId="77777777" w:rsidR="004A6C8D" w:rsidRPr="00AA6FCF" w:rsidRDefault="004A6C8D" w:rsidP="00A4098F">
            <w:pPr>
              <w:autoSpaceDE w:val="0"/>
              <w:autoSpaceDN w:val="0"/>
              <w:jc w:val="right"/>
              <w:rPr>
                <w:b/>
                <w:bCs/>
              </w:rPr>
            </w:pPr>
            <w:r w:rsidRPr="00AA6FCF">
              <w:rPr>
                <w:b/>
                <w:bCs/>
              </w:rPr>
              <w:t>Разом за модуль</w:t>
            </w:r>
          </w:p>
        </w:tc>
        <w:tc>
          <w:tcPr>
            <w:tcW w:w="267" w:type="pct"/>
            <w:vAlign w:val="center"/>
          </w:tcPr>
          <w:p w14:paraId="4ABE31F5" w14:textId="77777777" w:rsidR="004A6C8D" w:rsidRPr="00AA6FCF" w:rsidRDefault="004A6C8D" w:rsidP="00A4098F">
            <w:pPr>
              <w:ind w:left="-57" w:right="-57"/>
              <w:jc w:val="center"/>
              <w:rPr>
                <w:b/>
                <w:bCs/>
              </w:rPr>
            </w:pPr>
            <w:r w:rsidRPr="00AA6FCF">
              <w:rPr>
                <w:b/>
                <w:bCs/>
              </w:rPr>
              <w:t>60</w:t>
            </w:r>
          </w:p>
        </w:tc>
        <w:tc>
          <w:tcPr>
            <w:tcW w:w="267" w:type="pct"/>
            <w:vAlign w:val="center"/>
          </w:tcPr>
          <w:p w14:paraId="7D8F6110" w14:textId="77777777" w:rsidR="004A6C8D" w:rsidRPr="00AA6FCF" w:rsidRDefault="004A6C8D" w:rsidP="00A4098F">
            <w:pPr>
              <w:ind w:left="-57" w:right="-57"/>
              <w:jc w:val="center"/>
              <w:rPr>
                <w:b/>
                <w:bCs/>
              </w:rPr>
            </w:pPr>
            <w:r w:rsidRPr="00AA6FCF">
              <w:rPr>
                <w:b/>
                <w:bCs/>
              </w:rPr>
              <w:t>16</w:t>
            </w:r>
          </w:p>
        </w:tc>
        <w:tc>
          <w:tcPr>
            <w:tcW w:w="333" w:type="pct"/>
            <w:vAlign w:val="center"/>
          </w:tcPr>
          <w:p w14:paraId="008B9395" w14:textId="77777777" w:rsidR="004A6C8D" w:rsidRPr="00AA6FCF" w:rsidRDefault="004A6C8D" w:rsidP="00A4098F">
            <w:pPr>
              <w:ind w:left="-57" w:right="-57"/>
              <w:jc w:val="center"/>
              <w:rPr>
                <w:b/>
                <w:bCs/>
              </w:rPr>
            </w:pPr>
            <w:r w:rsidRPr="00AA6FCF">
              <w:rPr>
                <w:b/>
                <w:bCs/>
              </w:rPr>
              <w:t>14</w:t>
            </w:r>
          </w:p>
        </w:tc>
        <w:tc>
          <w:tcPr>
            <w:tcW w:w="267" w:type="pct"/>
            <w:vAlign w:val="center"/>
          </w:tcPr>
          <w:p w14:paraId="05A97CD8" w14:textId="77777777" w:rsidR="004A6C8D" w:rsidRPr="00AA6FCF" w:rsidRDefault="004A6C8D" w:rsidP="00A4098F">
            <w:pPr>
              <w:ind w:left="-57" w:right="-57"/>
              <w:jc w:val="center"/>
              <w:rPr>
                <w:b/>
                <w:bCs/>
              </w:rPr>
            </w:pPr>
            <w:r w:rsidRPr="00AA6FCF">
              <w:rPr>
                <w:b/>
                <w:bCs/>
              </w:rPr>
              <w:t>30</w:t>
            </w:r>
          </w:p>
        </w:tc>
        <w:tc>
          <w:tcPr>
            <w:tcW w:w="290" w:type="pct"/>
            <w:vAlign w:val="center"/>
          </w:tcPr>
          <w:p w14:paraId="52272969" w14:textId="77777777" w:rsidR="004A6C8D" w:rsidRPr="00AA6FCF" w:rsidRDefault="004A6C8D" w:rsidP="00A4098F">
            <w:pPr>
              <w:ind w:left="-57" w:right="-57"/>
              <w:jc w:val="center"/>
              <w:rPr>
                <w:b/>
                <w:bCs/>
              </w:rPr>
            </w:pPr>
            <w:r w:rsidRPr="00AA6FCF">
              <w:rPr>
                <w:b/>
                <w:bCs/>
              </w:rPr>
              <w:t>60</w:t>
            </w:r>
          </w:p>
        </w:tc>
        <w:tc>
          <w:tcPr>
            <w:tcW w:w="262" w:type="pct"/>
            <w:vAlign w:val="center"/>
          </w:tcPr>
          <w:p w14:paraId="436C764C" w14:textId="77777777" w:rsidR="004A6C8D" w:rsidRPr="00AA6FCF" w:rsidRDefault="004A6C8D" w:rsidP="00A4098F">
            <w:pPr>
              <w:ind w:left="-57" w:right="-57"/>
              <w:jc w:val="center"/>
              <w:rPr>
                <w:b/>
                <w:bCs/>
              </w:rPr>
            </w:pPr>
            <w:r w:rsidRPr="00AA6FCF">
              <w:rPr>
                <w:b/>
                <w:bCs/>
              </w:rPr>
              <w:t>5</w:t>
            </w:r>
          </w:p>
        </w:tc>
        <w:tc>
          <w:tcPr>
            <w:tcW w:w="324" w:type="pct"/>
            <w:vAlign w:val="center"/>
          </w:tcPr>
          <w:p w14:paraId="33031156" w14:textId="77777777" w:rsidR="004A6C8D" w:rsidRPr="00AA6FCF" w:rsidRDefault="004A6C8D" w:rsidP="00A4098F">
            <w:pPr>
              <w:ind w:left="-57" w:right="-57"/>
              <w:jc w:val="center"/>
              <w:rPr>
                <w:b/>
                <w:bCs/>
              </w:rPr>
            </w:pPr>
            <w:r w:rsidRPr="00AA6FCF">
              <w:rPr>
                <w:b/>
                <w:bCs/>
              </w:rPr>
              <w:t>2</w:t>
            </w:r>
          </w:p>
        </w:tc>
        <w:tc>
          <w:tcPr>
            <w:tcW w:w="321" w:type="pct"/>
            <w:vAlign w:val="center"/>
          </w:tcPr>
          <w:p w14:paraId="17BCCDE9" w14:textId="77777777" w:rsidR="004A6C8D" w:rsidRPr="00AA6FCF" w:rsidRDefault="004A6C8D" w:rsidP="00A4098F">
            <w:pPr>
              <w:ind w:left="-57" w:right="-57"/>
              <w:jc w:val="center"/>
              <w:rPr>
                <w:b/>
                <w:bCs/>
              </w:rPr>
            </w:pPr>
            <w:r w:rsidRPr="00AA6FCF">
              <w:rPr>
                <w:b/>
                <w:bCs/>
              </w:rPr>
              <w:t>53</w:t>
            </w:r>
          </w:p>
        </w:tc>
      </w:tr>
      <w:tr w:rsidR="004A6C8D" w:rsidRPr="007D3B36" w14:paraId="76F769C4" w14:textId="77777777" w:rsidTr="006D713E">
        <w:trPr>
          <w:trHeight w:val="567"/>
        </w:trPr>
        <w:tc>
          <w:tcPr>
            <w:tcW w:w="5000" w:type="pct"/>
            <w:gridSpan w:val="9"/>
            <w:vAlign w:val="center"/>
          </w:tcPr>
          <w:p w14:paraId="0939517A" w14:textId="77777777" w:rsidR="004A6C8D" w:rsidRPr="007D3B36" w:rsidRDefault="004A6C8D" w:rsidP="00A4098F">
            <w:pPr>
              <w:pStyle w:val="Default"/>
              <w:ind w:firstLine="567"/>
              <w:jc w:val="center"/>
              <w:rPr>
                <w:color w:val="auto"/>
                <w:lang w:val="uk-UA" w:eastAsia="en-US"/>
              </w:rPr>
            </w:pPr>
            <w:r w:rsidRPr="007D3B36">
              <w:rPr>
                <w:b/>
                <w:bCs/>
                <w:color w:val="auto"/>
                <w:lang w:val="uk-UA" w:eastAsia="en-US"/>
              </w:rPr>
              <w:t xml:space="preserve">Змістовний </w:t>
            </w:r>
            <w:r w:rsidRPr="007D3B36">
              <w:rPr>
                <w:b/>
                <w:bCs/>
                <w:lang w:val="uk-UA"/>
              </w:rPr>
              <w:t>модуль II. Механізми реалізації, форми та види менеджменту зовнішньоекономічної діяльності підприємств.</w:t>
            </w:r>
          </w:p>
        </w:tc>
      </w:tr>
      <w:tr w:rsidR="004A6C8D" w:rsidRPr="007D3B36" w14:paraId="23AF5563" w14:textId="77777777" w:rsidTr="006D713E">
        <w:trPr>
          <w:trHeight w:val="393"/>
        </w:trPr>
        <w:tc>
          <w:tcPr>
            <w:tcW w:w="2669" w:type="pct"/>
          </w:tcPr>
          <w:p w14:paraId="0CA18A1A" w14:textId="77777777" w:rsidR="004A6C8D" w:rsidRPr="007D3B36" w:rsidRDefault="004A6C8D" w:rsidP="00A4098F">
            <w:pPr>
              <w:jc w:val="both"/>
            </w:pPr>
            <w:r w:rsidRPr="007D3B36">
              <w:t>Тема 6. Міжнародні  розрахунки  за  контрактами  і  платіжний  баланс.</w:t>
            </w:r>
          </w:p>
        </w:tc>
        <w:tc>
          <w:tcPr>
            <w:tcW w:w="267" w:type="pct"/>
          </w:tcPr>
          <w:p w14:paraId="2C3BD1B3" w14:textId="77777777" w:rsidR="004A6C8D" w:rsidRPr="007D3B36" w:rsidRDefault="004A6C8D" w:rsidP="00A4098F">
            <w:pPr>
              <w:ind w:left="-57" w:right="-57"/>
              <w:jc w:val="center"/>
            </w:pPr>
            <w:r w:rsidRPr="007D3B36">
              <w:t>12</w:t>
            </w:r>
          </w:p>
        </w:tc>
        <w:tc>
          <w:tcPr>
            <w:tcW w:w="267" w:type="pct"/>
          </w:tcPr>
          <w:p w14:paraId="0DE89A18" w14:textId="77777777" w:rsidR="004A6C8D" w:rsidRPr="007D3B36" w:rsidRDefault="004A6C8D" w:rsidP="00A4098F">
            <w:pPr>
              <w:ind w:left="-57" w:right="-57"/>
              <w:jc w:val="center"/>
            </w:pPr>
            <w:r w:rsidRPr="007D3B36">
              <w:t>3</w:t>
            </w:r>
          </w:p>
        </w:tc>
        <w:tc>
          <w:tcPr>
            <w:tcW w:w="333" w:type="pct"/>
          </w:tcPr>
          <w:p w14:paraId="2F6C4AEF" w14:textId="77777777" w:rsidR="004A6C8D" w:rsidRPr="007D3B36" w:rsidRDefault="004A6C8D" w:rsidP="00A4098F">
            <w:pPr>
              <w:ind w:left="-57" w:right="-57"/>
              <w:jc w:val="center"/>
            </w:pPr>
            <w:r w:rsidRPr="007D3B36">
              <w:t>2</w:t>
            </w:r>
          </w:p>
        </w:tc>
        <w:tc>
          <w:tcPr>
            <w:tcW w:w="267" w:type="pct"/>
          </w:tcPr>
          <w:p w14:paraId="68837FD9" w14:textId="77777777" w:rsidR="004A6C8D" w:rsidRPr="007D3B36" w:rsidRDefault="004A6C8D" w:rsidP="00A4098F">
            <w:pPr>
              <w:ind w:left="-57" w:right="-57"/>
              <w:jc w:val="center"/>
            </w:pPr>
            <w:r w:rsidRPr="007D3B36">
              <w:t>6</w:t>
            </w:r>
          </w:p>
        </w:tc>
        <w:tc>
          <w:tcPr>
            <w:tcW w:w="290" w:type="pct"/>
          </w:tcPr>
          <w:p w14:paraId="17CC9D8C" w14:textId="77777777" w:rsidR="004A6C8D" w:rsidRPr="007D3B36" w:rsidRDefault="004A6C8D" w:rsidP="00A4098F">
            <w:pPr>
              <w:ind w:left="-57" w:right="-57"/>
              <w:jc w:val="center"/>
            </w:pPr>
            <w:r w:rsidRPr="007D3B36">
              <w:t>12</w:t>
            </w:r>
          </w:p>
        </w:tc>
        <w:tc>
          <w:tcPr>
            <w:tcW w:w="262" w:type="pct"/>
            <w:vAlign w:val="center"/>
          </w:tcPr>
          <w:p w14:paraId="1FC4C50D" w14:textId="77777777" w:rsidR="004A6C8D" w:rsidRPr="007D3B36" w:rsidRDefault="004A6C8D" w:rsidP="00A4098F">
            <w:pPr>
              <w:ind w:left="-57" w:right="-57"/>
              <w:jc w:val="center"/>
            </w:pPr>
            <w:r w:rsidRPr="007D3B36">
              <w:t>1</w:t>
            </w:r>
          </w:p>
        </w:tc>
        <w:tc>
          <w:tcPr>
            <w:tcW w:w="324" w:type="pct"/>
            <w:vAlign w:val="center"/>
          </w:tcPr>
          <w:p w14:paraId="5AC8383F" w14:textId="77777777" w:rsidR="004A6C8D" w:rsidRPr="007D3B36" w:rsidRDefault="004A6C8D" w:rsidP="00A4098F">
            <w:pPr>
              <w:ind w:left="-57" w:right="-57"/>
              <w:jc w:val="center"/>
            </w:pPr>
            <w:r w:rsidRPr="007D3B36">
              <w:t>-</w:t>
            </w:r>
          </w:p>
        </w:tc>
        <w:tc>
          <w:tcPr>
            <w:tcW w:w="321" w:type="pct"/>
            <w:vAlign w:val="center"/>
          </w:tcPr>
          <w:p w14:paraId="4E22AF63" w14:textId="77777777" w:rsidR="004A6C8D" w:rsidRPr="007D3B36" w:rsidRDefault="004A6C8D" w:rsidP="00A4098F">
            <w:pPr>
              <w:ind w:left="-57" w:right="-57"/>
              <w:jc w:val="center"/>
            </w:pPr>
            <w:r w:rsidRPr="007D3B36">
              <w:t>10,6</w:t>
            </w:r>
          </w:p>
        </w:tc>
      </w:tr>
      <w:tr w:rsidR="004A6C8D" w:rsidRPr="007D3B36" w14:paraId="4549C50E" w14:textId="77777777" w:rsidTr="006D713E">
        <w:trPr>
          <w:trHeight w:val="272"/>
        </w:trPr>
        <w:tc>
          <w:tcPr>
            <w:tcW w:w="2669" w:type="pct"/>
          </w:tcPr>
          <w:p w14:paraId="186B8A70" w14:textId="77777777" w:rsidR="004A6C8D" w:rsidRPr="007D3B36" w:rsidRDefault="004A6C8D" w:rsidP="00A4098F">
            <w:pPr>
              <w:jc w:val="both"/>
            </w:pPr>
            <w:r w:rsidRPr="007D3B36">
              <w:t xml:space="preserve">Тема 7. Механізм зовнішньої  торгівлі між країнами. </w:t>
            </w:r>
          </w:p>
        </w:tc>
        <w:tc>
          <w:tcPr>
            <w:tcW w:w="267" w:type="pct"/>
          </w:tcPr>
          <w:p w14:paraId="70AAAB7F" w14:textId="77777777" w:rsidR="004A6C8D" w:rsidRPr="007D3B36" w:rsidRDefault="004A6C8D" w:rsidP="00A4098F">
            <w:pPr>
              <w:ind w:left="-57" w:right="-57"/>
              <w:jc w:val="center"/>
            </w:pPr>
            <w:r w:rsidRPr="007D3B36">
              <w:t>12</w:t>
            </w:r>
          </w:p>
        </w:tc>
        <w:tc>
          <w:tcPr>
            <w:tcW w:w="267" w:type="pct"/>
          </w:tcPr>
          <w:p w14:paraId="5E822BE8" w14:textId="77777777" w:rsidR="004A6C8D" w:rsidRPr="007D3B36" w:rsidRDefault="004A6C8D" w:rsidP="00A4098F">
            <w:pPr>
              <w:ind w:left="-57" w:right="-57"/>
              <w:jc w:val="center"/>
            </w:pPr>
            <w:r w:rsidRPr="007D3B36">
              <w:t>3</w:t>
            </w:r>
          </w:p>
        </w:tc>
        <w:tc>
          <w:tcPr>
            <w:tcW w:w="333" w:type="pct"/>
          </w:tcPr>
          <w:p w14:paraId="42DB5E63" w14:textId="77777777" w:rsidR="004A6C8D" w:rsidRPr="007D3B36" w:rsidRDefault="004A6C8D" w:rsidP="00A4098F">
            <w:pPr>
              <w:ind w:left="-57" w:right="-57"/>
              <w:jc w:val="center"/>
            </w:pPr>
            <w:r w:rsidRPr="007D3B36">
              <w:t>3</w:t>
            </w:r>
          </w:p>
        </w:tc>
        <w:tc>
          <w:tcPr>
            <w:tcW w:w="267" w:type="pct"/>
          </w:tcPr>
          <w:p w14:paraId="74C0E683" w14:textId="77777777" w:rsidR="004A6C8D" w:rsidRPr="007D3B36" w:rsidRDefault="004A6C8D" w:rsidP="00A4098F">
            <w:pPr>
              <w:ind w:left="-57" w:right="-57"/>
              <w:jc w:val="center"/>
            </w:pPr>
            <w:r w:rsidRPr="007D3B36">
              <w:t>6</w:t>
            </w:r>
          </w:p>
        </w:tc>
        <w:tc>
          <w:tcPr>
            <w:tcW w:w="290" w:type="pct"/>
          </w:tcPr>
          <w:p w14:paraId="275814AC" w14:textId="77777777" w:rsidR="004A6C8D" w:rsidRPr="007D3B36" w:rsidRDefault="004A6C8D" w:rsidP="00A4098F">
            <w:pPr>
              <w:ind w:left="-57" w:right="-57"/>
              <w:jc w:val="center"/>
            </w:pPr>
            <w:r w:rsidRPr="007D3B36">
              <w:t>12</w:t>
            </w:r>
          </w:p>
        </w:tc>
        <w:tc>
          <w:tcPr>
            <w:tcW w:w="262" w:type="pct"/>
            <w:vAlign w:val="center"/>
          </w:tcPr>
          <w:p w14:paraId="791DBF4E" w14:textId="77777777" w:rsidR="004A6C8D" w:rsidRPr="007D3B36" w:rsidRDefault="004A6C8D" w:rsidP="00A4098F">
            <w:pPr>
              <w:ind w:left="-57" w:right="-57"/>
              <w:jc w:val="center"/>
            </w:pPr>
            <w:r w:rsidRPr="007D3B36">
              <w:t>1</w:t>
            </w:r>
          </w:p>
        </w:tc>
        <w:tc>
          <w:tcPr>
            <w:tcW w:w="324" w:type="pct"/>
            <w:vAlign w:val="center"/>
          </w:tcPr>
          <w:p w14:paraId="054115B7" w14:textId="77777777" w:rsidR="004A6C8D" w:rsidRPr="007D3B36" w:rsidRDefault="004A6C8D" w:rsidP="00A4098F">
            <w:pPr>
              <w:ind w:left="-57" w:right="-57"/>
              <w:jc w:val="center"/>
            </w:pPr>
            <w:r w:rsidRPr="007D3B36">
              <w:t>1</w:t>
            </w:r>
          </w:p>
        </w:tc>
        <w:tc>
          <w:tcPr>
            <w:tcW w:w="321" w:type="pct"/>
            <w:vAlign w:val="center"/>
          </w:tcPr>
          <w:p w14:paraId="2CEAC30E" w14:textId="77777777" w:rsidR="004A6C8D" w:rsidRPr="007D3B36" w:rsidRDefault="004A6C8D" w:rsidP="00A4098F">
            <w:pPr>
              <w:ind w:left="-57" w:right="-57"/>
              <w:jc w:val="center"/>
            </w:pPr>
            <w:r w:rsidRPr="007D3B36">
              <w:t>10,6</w:t>
            </w:r>
          </w:p>
        </w:tc>
      </w:tr>
      <w:tr w:rsidR="004A6C8D" w:rsidRPr="007D3B36" w14:paraId="29563ACD" w14:textId="77777777" w:rsidTr="006D713E">
        <w:trPr>
          <w:trHeight w:val="496"/>
        </w:trPr>
        <w:tc>
          <w:tcPr>
            <w:tcW w:w="2669" w:type="pct"/>
          </w:tcPr>
          <w:p w14:paraId="3A19832D" w14:textId="77777777" w:rsidR="004A6C8D" w:rsidRPr="007D3B36" w:rsidRDefault="004A6C8D" w:rsidP="00A4098F">
            <w:pPr>
              <w:pStyle w:val="Default"/>
              <w:jc w:val="both"/>
              <w:rPr>
                <w:color w:val="auto"/>
                <w:lang w:val="uk-UA" w:eastAsia="en-US"/>
              </w:rPr>
            </w:pPr>
            <w:r w:rsidRPr="007D3B36">
              <w:rPr>
                <w:lang w:val="uk-UA"/>
              </w:rPr>
              <w:t>Тема 8.  Посередницькі  та  орендні  операції  на  зовнішніх  ринках.</w:t>
            </w:r>
          </w:p>
        </w:tc>
        <w:tc>
          <w:tcPr>
            <w:tcW w:w="267" w:type="pct"/>
          </w:tcPr>
          <w:p w14:paraId="7FCA2E0F" w14:textId="77777777" w:rsidR="004A6C8D" w:rsidRPr="007D3B36" w:rsidRDefault="004A6C8D" w:rsidP="00A4098F">
            <w:pPr>
              <w:ind w:left="-57" w:right="-57"/>
              <w:jc w:val="center"/>
            </w:pPr>
            <w:r w:rsidRPr="007D3B36">
              <w:t>12</w:t>
            </w:r>
          </w:p>
        </w:tc>
        <w:tc>
          <w:tcPr>
            <w:tcW w:w="267" w:type="pct"/>
          </w:tcPr>
          <w:p w14:paraId="0A55F80E" w14:textId="77777777" w:rsidR="004A6C8D" w:rsidRPr="007D3B36" w:rsidRDefault="004A6C8D" w:rsidP="00A4098F">
            <w:pPr>
              <w:ind w:left="-57" w:right="-57"/>
              <w:jc w:val="center"/>
            </w:pPr>
            <w:r w:rsidRPr="007D3B36">
              <w:t>3</w:t>
            </w:r>
          </w:p>
        </w:tc>
        <w:tc>
          <w:tcPr>
            <w:tcW w:w="333" w:type="pct"/>
          </w:tcPr>
          <w:p w14:paraId="1F19D547" w14:textId="77777777" w:rsidR="004A6C8D" w:rsidRPr="007D3B36" w:rsidRDefault="004A6C8D" w:rsidP="00A4098F">
            <w:pPr>
              <w:ind w:left="-57" w:right="-57"/>
              <w:jc w:val="center"/>
            </w:pPr>
            <w:r w:rsidRPr="007D3B36">
              <w:t>3</w:t>
            </w:r>
          </w:p>
        </w:tc>
        <w:tc>
          <w:tcPr>
            <w:tcW w:w="267" w:type="pct"/>
          </w:tcPr>
          <w:p w14:paraId="3D17D45E" w14:textId="77777777" w:rsidR="004A6C8D" w:rsidRPr="007D3B36" w:rsidRDefault="004A6C8D" w:rsidP="00A4098F">
            <w:pPr>
              <w:ind w:left="-57" w:right="-57"/>
              <w:jc w:val="center"/>
            </w:pPr>
            <w:r w:rsidRPr="007D3B36">
              <w:t>6</w:t>
            </w:r>
          </w:p>
        </w:tc>
        <w:tc>
          <w:tcPr>
            <w:tcW w:w="290" w:type="pct"/>
          </w:tcPr>
          <w:p w14:paraId="563AF03D" w14:textId="77777777" w:rsidR="004A6C8D" w:rsidRPr="007D3B36" w:rsidRDefault="004A6C8D" w:rsidP="00A4098F">
            <w:pPr>
              <w:ind w:left="-57" w:right="-57"/>
              <w:jc w:val="center"/>
            </w:pPr>
            <w:r w:rsidRPr="007D3B36">
              <w:t>12</w:t>
            </w:r>
          </w:p>
        </w:tc>
        <w:tc>
          <w:tcPr>
            <w:tcW w:w="262" w:type="pct"/>
            <w:vAlign w:val="center"/>
          </w:tcPr>
          <w:p w14:paraId="2E1F490D" w14:textId="77777777" w:rsidR="004A6C8D" w:rsidRPr="007D3B36" w:rsidRDefault="004A6C8D" w:rsidP="00A4098F">
            <w:pPr>
              <w:ind w:left="-57" w:right="-57"/>
              <w:jc w:val="center"/>
            </w:pPr>
            <w:r w:rsidRPr="007D3B36">
              <w:t>1</w:t>
            </w:r>
          </w:p>
        </w:tc>
        <w:tc>
          <w:tcPr>
            <w:tcW w:w="324" w:type="pct"/>
            <w:vAlign w:val="center"/>
          </w:tcPr>
          <w:p w14:paraId="014238FD" w14:textId="77777777" w:rsidR="004A6C8D" w:rsidRPr="007D3B36" w:rsidRDefault="004A6C8D" w:rsidP="00A4098F">
            <w:pPr>
              <w:ind w:left="-57" w:right="-57"/>
              <w:jc w:val="center"/>
            </w:pPr>
            <w:r w:rsidRPr="007D3B36">
              <w:t>1</w:t>
            </w:r>
          </w:p>
        </w:tc>
        <w:tc>
          <w:tcPr>
            <w:tcW w:w="321" w:type="pct"/>
            <w:vAlign w:val="center"/>
          </w:tcPr>
          <w:p w14:paraId="6490FD67" w14:textId="77777777" w:rsidR="004A6C8D" w:rsidRPr="007D3B36" w:rsidRDefault="004A6C8D" w:rsidP="00A4098F">
            <w:pPr>
              <w:ind w:left="-57" w:right="-57"/>
              <w:jc w:val="center"/>
            </w:pPr>
            <w:r w:rsidRPr="007D3B36">
              <w:t>10,6</w:t>
            </w:r>
          </w:p>
        </w:tc>
      </w:tr>
      <w:tr w:rsidR="004A6C8D" w:rsidRPr="007D3B36" w14:paraId="0B1D6559" w14:textId="77777777" w:rsidTr="006D713E">
        <w:tc>
          <w:tcPr>
            <w:tcW w:w="2669" w:type="pct"/>
          </w:tcPr>
          <w:p w14:paraId="6C1A9C5E" w14:textId="77777777" w:rsidR="004A6C8D" w:rsidRPr="007D3B36" w:rsidRDefault="004A6C8D" w:rsidP="00A4098F">
            <w:pPr>
              <w:pStyle w:val="Default"/>
              <w:jc w:val="both"/>
              <w:rPr>
                <w:color w:val="auto"/>
                <w:lang w:val="uk-UA" w:eastAsia="en-US"/>
              </w:rPr>
            </w:pPr>
            <w:r w:rsidRPr="007D3B36">
              <w:rPr>
                <w:lang w:val="uk-UA"/>
              </w:rPr>
              <w:t>Тема 9. Транспортне забезпечення зовнішньо-економічної діяльності та організація міжнародних перевезень.</w:t>
            </w:r>
          </w:p>
        </w:tc>
        <w:tc>
          <w:tcPr>
            <w:tcW w:w="267" w:type="pct"/>
          </w:tcPr>
          <w:p w14:paraId="53EDB071" w14:textId="77777777" w:rsidR="004A6C8D" w:rsidRPr="007D3B36" w:rsidRDefault="004A6C8D" w:rsidP="00A4098F">
            <w:pPr>
              <w:ind w:left="-57" w:right="-57"/>
              <w:jc w:val="center"/>
            </w:pPr>
            <w:r w:rsidRPr="007D3B36">
              <w:t>12</w:t>
            </w:r>
          </w:p>
        </w:tc>
        <w:tc>
          <w:tcPr>
            <w:tcW w:w="267" w:type="pct"/>
          </w:tcPr>
          <w:p w14:paraId="6096C746" w14:textId="77777777" w:rsidR="004A6C8D" w:rsidRPr="007D3B36" w:rsidRDefault="004A6C8D" w:rsidP="00A4098F">
            <w:pPr>
              <w:ind w:left="-57" w:right="-57"/>
              <w:jc w:val="center"/>
            </w:pPr>
            <w:r w:rsidRPr="007D3B36">
              <w:t>4</w:t>
            </w:r>
          </w:p>
        </w:tc>
        <w:tc>
          <w:tcPr>
            <w:tcW w:w="333" w:type="pct"/>
          </w:tcPr>
          <w:p w14:paraId="1367BBAC" w14:textId="77777777" w:rsidR="004A6C8D" w:rsidRPr="007D3B36" w:rsidRDefault="004A6C8D" w:rsidP="00A4098F">
            <w:pPr>
              <w:ind w:left="-57" w:right="-57"/>
              <w:jc w:val="center"/>
            </w:pPr>
            <w:r w:rsidRPr="007D3B36">
              <w:t>3</w:t>
            </w:r>
          </w:p>
        </w:tc>
        <w:tc>
          <w:tcPr>
            <w:tcW w:w="267" w:type="pct"/>
          </w:tcPr>
          <w:p w14:paraId="0D9776E6" w14:textId="77777777" w:rsidR="004A6C8D" w:rsidRPr="007D3B36" w:rsidRDefault="004A6C8D" w:rsidP="00A4098F">
            <w:pPr>
              <w:ind w:left="-57" w:right="-57"/>
              <w:jc w:val="center"/>
            </w:pPr>
            <w:r w:rsidRPr="007D3B36">
              <w:t>6</w:t>
            </w:r>
          </w:p>
        </w:tc>
        <w:tc>
          <w:tcPr>
            <w:tcW w:w="290" w:type="pct"/>
          </w:tcPr>
          <w:p w14:paraId="06B91EFD" w14:textId="77777777" w:rsidR="004A6C8D" w:rsidRPr="007D3B36" w:rsidRDefault="004A6C8D" w:rsidP="00A4098F">
            <w:pPr>
              <w:ind w:left="-57" w:right="-57"/>
              <w:jc w:val="center"/>
            </w:pPr>
            <w:r w:rsidRPr="007D3B36">
              <w:t>12</w:t>
            </w:r>
          </w:p>
        </w:tc>
        <w:tc>
          <w:tcPr>
            <w:tcW w:w="262" w:type="pct"/>
            <w:vAlign w:val="center"/>
          </w:tcPr>
          <w:p w14:paraId="06E683B0" w14:textId="77777777" w:rsidR="004A6C8D" w:rsidRPr="007D3B36" w:rsidRDefault="004A6C8D" w:rsidP="00A4098F">
            <w:pPr>
              <w:ind w:left="-57" w:right="-57"/>
              <w:jc w:val="center"/>
            </w:pPr>
            <w:r w:rsidRPr="007D3B36">
              <w:t>1</w:t>
            </w:r>
          </w:p>
        </w:tc>
        <w:tc>
          <w:tcPr>
            <w:tcW w:w="324" w:type="pct"/>
            <w:vAlign w:val="center"/>
          </w:tcPr>
          <w:p w14:paraId="5456BE1E" w14:textId="77777777" w:rsidR="004A6C8D" w:rsidRPr="007D3B36" w:rsidRDefault="004A6C8D" w:rsidP="00A4098F">
            <w:pPr>
              <w:ind w:left="-57" w:right="-57"/>
              <w:jc w:val="center"/>
            </w:pPr>
            <w:r w:rsidRPr="007D3B36">
              <w:t>-</w:t>
            </w:r>
          </w:p>
        </w:tc>
        <w:tc>
          <w:tcPr>
            <w:tcW w:w="321" w:type="pct"/>
            <w:vAlign w:val="center"/>
          </w:tcPr>
          <w:p w14:paraId="1EC8742B" w14:textId="77777777" w:rsidR="004A6C8D" w:rsidRPr="007D3B36" w:rsidRDefault="004A6C8D" w:rsidP="00A4098F">
            <w:pPr>
              <w:ind w:left="-57" w:right="-57"/>
              <w:jc w:val="center"/>
            </w:pPr>
            <w:r w:rsidRPr="007D3B36">
              <w:t>10,6</w:t>
            </w:r>
          </w:p>
        </w:tc>
      </w:tr>
      <w:tr w:rsidR="004A6C8D" w:rsidRPr="007D3B36" w14:paraId="526183D3" w14:textId="77777777" w:rsidTr="006D713E">
        <w:tc>
          <w:tcPr>
            <w:tcW w:w="2669" w:type="pct"/>
          </w:tcPr>
          <w:p w14:paraId="01C5C501" w14:textId="77777777" w:rsidR="004A6C8D" w:rsidRPr="007D3B36" w:rsidRDefault="004A6C8D" w:rsidP="00A4098F">
            <w:pPr>
              <w:jc w:val="both"/>
            </w:pPr>
            <w:r w:rsidRPr="007D3B36">
              <w:t>Тема 10. Організація надання міжнародних туристичних послуг.</w:t>
            </w:r>
          </w:p>
        </w:tc>
        <w:tc>
          <w:tcPr>
            <w:tcW w:w="267" w:type="pct"/>
          </w:tcPr>
          <w:p w14:paraId="1B235749" w14:textId="77777777" w:rsidR="004A6C8D" w:rsidRPr="007D3B36" w:rsidRDefault="004A6C8D" w:rsidP="00A4098F">
            <w:pPr>
              <w:ind w:left="-57" w:right="-57"/>
              <w:jc w:val="center"/>
            </w:pPr>
            <w:r w:rsidRPr="007D3B36">
              <w:t>12</w:t>
            </w:r>
          </w:p>
        </w:tc>
        <w:tc>
          <w:tcPr>
            <w:tcW w:w="267" w:type="pct"/>
          </w:tcPr>
          <w:p w14:paraId="35D84D89" w14:textId="77777777" w:rsidR="004A6C8D" w:rsidRPr="007D3B36" w:rsidRDefault="004A6C8D" w:rsidP="00A4098F">
            <w:pPr>
              <w:ind w:left="-57" w:right="-57"/>
              <w:jc w:val="center"/>
            </w:pPr>
            <w:r w:rsidRPr="007D3B36">
              <w:t>3</w:t>
            </w:r>
          </w:p>
        </w:tc>
        <w:tc>
          <w:tcPr>
            <w:tcW w:w="333" w:type="pct"/>
          </w:tcPr>
          <w:p w14:paraId="46234C39" w14:textId="77777777" w:rsidR="004A6C8D" w:rsidRPr="007D3B36" w:rsidRDefault="004A6C8D" w:rsidP="00A4098F">
            <w:pPr>
              <w:ind w:left="-57" w:right="-57"/>
              <w:jc w:val="center"/>
            </w:pPr>
            <w:r w:rsidRPr="007D3B36">
              <w:t>3</w:t>
            </w:r>
          </w:p>
        </w:tc>
        <w:tc>
          <w:tcPr>
            <w:tcW w:w="267" w:type="pct"/>
          </w:tcPr>
          <w:p w14:paraId="532FFD2C" w14:textId="77777777" w:rsidR="004A6C8D" w:rsidRPr="007D3B36" w:rsidRDefault="004A6C8D" w:rsidP="00A4098F">
            <w:pPr>
              <w:ind w:left="-57" w:right="-57"/>
              <w:jc w:val="center"/>
            </w:pPr>
            <w:r w:rsidRPr="007D3B36">
              <w:t>6</w:t>
            </w:r>
          </w:p>
        </w:tc>
        <w:tc>
          <w:tcPr>
            <w:tcW w:w="290" w:type="pct"/>
          </w:tcPr>
          <w:p w14:paraId="73107259" w14:textId="77777777" w:rsidR="004A6C8D" w:rsidRPr="007D3B36" w:rsidRDefault="004A6C8D" w:rsidP="00A4098F">
            <w:pPr>
              <w:ind w:left="-57" w:right="-57"/>
              <w:jc w:val="center"/>
            </w:pPr>
            <w:r w:rsidRPr="007D3B36">
              <w:t>12</w:t>
            </w:r>
          </w:p>
        </w:tc>
        <w:tc>
          <w:tcPr>
            <w:tcW w:w="262" w:type="pct"/>
            <w:vAlign w:val="center"/>
          </w:tcPr>
          <w:p w14:paraId="58FFB9B7" w14:textId="77777777" w:rsidR="004A6C8D" w:rsidRPr="007D3B36" w:rsidRDefault="004A6C8D" w:rsidP="00A4098F">
            <w:pPr>
              <w:ind w:left="-57" w:right="-57"/>
              <w:jc w:val="center"/>
            </w:pPr>
            <w:r w:rsidRPr="007D3B36">
              <w:t>1</w:t>
            </w:r>
          </w:p>
        </w:tc>
        <w:tc>
          <w:tcPr>
            <w:tcW w:w="324" w:type="pct"/>
            <w:vAlign w:val="center"/>
          </w:tcPr>
          <w:p w14:paraId="65848535" w14:textId="77777777" w:rsidR="004A6C8D" w:rsidRPr="007D3B36" w:rsidRDefault="004A6C8D" w:rsidP="00A4098F">
            <w:pPr>
              <w:ind w:left="-57" w:right="-57"/>
              <w:jc w:val="center"/>
            </w:pPr>
            <w:r w:rsidRPr="007D3B36">
              <w:t>-</w:t>
            </w:r>
          </w:p>
        </w:tc>
        <w:tc>
          <w:tcPr>
            <w:tcW w:w="321" w:type="pct"/>
            <w:vAlign w:val="center"/>
          </w:tcPr>
          <w:p w14:paraId="27F73964" w14:textId="77777777" w:rsidR="004A6C8D" w:rsidRPr="007D3B36" w:rsidRDefault="004A6C8D" w:rsidP="00A4098F">
            <w:pPr>
              <w:ind w:left="-57" w:right="-57"/>
              <w:jc w:val="center"/>
            </w:pPr>
            <w:r w:rsidRPr="007D3B36">
              <w:t>10,6</w:t>
            </w:r>
          </w:p>
        </w:tc>
      </w:tr>
      <w:tr w:rsidR="004A6C8D" w:rsidRPr="007D3B36" w14:paraId="2F964D72" w14:textId="77777777" w:rsidTr="006D713E">
        <w:trPr>
          <w:trHeight w:val="328"/>
        </w:trPr>
        <w:tc>
          <w:tcPr>
            <w:tcW w:w="2669" w:type="pct"/>
          </w:tcPr>
          <w:p w14:paraId="020B0EF9" w14:textId="77777777" w:rsidR="004A6C8D" w:rsidRPr="00AA6FCF" w:rsidRDefault="004A6C8D" w:rsidP="00A4098F">
            <w:pPr>
              <w:pStyle w:val="a4"/>
              <w:autoSpaceDE w:val="0"/>
              <w:autoSpaceDN w:val="0"/>
              <w:spacing w:after="0"/>
              <w:ind w:left="0"/>
              <w:jc w:val="right"/>
              <w:rPr>
                <w:rFonts w:eastAsia="Calibri"/>
                <w:b/>
                <w:bCs/>
                <w:sz w:val="24"/>
                <w:szCs w:val="24"/>
                <w:lang w:eastAsia="en-US"/>
              </w:rPr>
            </w:pPr>
            <w:r w:rsidRPr="00AA6FCF">
              <w:rPr>
                <w:rFonts w:eastAsia="Calibri"/>
                <w:b/>
                <w:bCs/>
                <w:sz w:val="24"/>
                <w:szCs w:val="24"/>
                <w:lang w:eastAsia="en-US"/>
              </w:rPr>
              <w:t>Разом за модуль</w:t>
            </w:r>
          </w:p>
        </w:tc>
        <w:tc>
          <w:tcPr>
            <w:tcW w:w="267" w:type="pct"/>
            <w:vAlign w:val="center"/>
          </w:tcPr>
          <w:p w14:paraId="7D4A0759" w14:textId="77777777" w:rsidR="004A6C8D" w:rsidRPr="00AA6FCF" w:rsidRDefault="004A6C8D" w:rsidP="00A4098F">
            <w:pPr>
              <w:ind w:left="-57" w:right="-57"/>
              <w:jc w:val="center"/>
              <w:rPr>
                <w:b/>
                <w:bCs/>
              </w:rPr>
            </w:pPr>
            <w:r w:rsidRPr="00AA6FCF">
              <w:rPr>
                <w:b/>
                <w:bCs/>
              </w:rPr>
              <w:t>60</w:t>
            </w:r>
          </w:p>
        </w:tc>
        <w:tc>
          <w:tcPr>
            <w:tcW w:w="267" w:type="pct"/>
            <w:vAlign w:val="center"/>
          </w:tcPr>
          <w:p w14:paraId="1C08D793" w14:textId="77777777" w:rsidR="004A6C8D" w:rsidRPr="00AA6FCF" w:rsidRDefault="004A6C8D" w:rsidP="00A4098F">
            <w:pPr>
              <w:ind w:left="-57" w:right="-57"/>
              <w:jc w:val="center"/>
              <w:rPr>
                <w:b/>
                <w:bCs/>
              </w:rPr>
            </w:pPr>
            <w:r w:rsidRPr="00AA6FCF">
              <w:rPr>
                <w:b/>
                <w:bCs/>
              </w:rPr>
              <w:t>16</w:t>
            </w:r>
          </w:p>
        </w:tc>
        <w:tc>
          <w:tcPr>
            <w:tcW w:w="333" w:type="pct"/>
            <w:vAlign w:val="center"/>
          </w:tcPr>
          <w:p w14:paraId="1A42DEB9" w14:textId="77777777" w:rsidR="004A6C8D" w:rsidRPr="00AA6FCF" w:rsidRDefault="004A6C8D" w:rsidP="00A4098F">
            <w:pPr>
              <w:ind w:left="-57" w:right="-57"/>
              <w:jc w:val="center"/>
              <w:rPr>
                <w:b/>
                <w:bCs/>
              </w:rPr>
            </w:pPr>
            <w:r w:rsidRPr="00AA6FCF">
              <w:rPr>
                <w:b/>
                <w:bCs/>
              </w:rPr>
              <w:t>14</w:t>
            </w:r>
          </w:p>
        </w:tc>
        <w:tc>
          <w:tcPr>
            <w:tcW w:w="267" w:type="pct"/>
            <w:vAlign w:val="center"/>
          </w:tcPr>
          <w:p w14:paraId="12671B27" w14:textId="77777777" w:rsidR="004A6C8D" w:rsidRPr="00AA6FCF" w:rsidRDefault="004A6C8D" w:rsidP="00A4098F">
            <w:pPr>
              <w:ind w:left="-57" w:right="-57"/>
              <w:jc w:val="center"/>
              <w:rPr>
                <w:b/>
                <w:bCs/>
              </w:rPr>
            </w:pPr>
            <w:r w:rsidRPr="00AA6FCF">
              <w:rPr>
                <w:b/>
                <w:bCs/>
              </w:rPr>
              <w:t>30</w:t>
            </w:r>
          </w:p>
        </w:tc>
        <w:tc>
          <w:tcPr>
            <w:tcW w:w="290" w:type="pct"/>
            <w:vAlign w:val="center"/>
          </w:tcPr>
          <w:p w14:paraId="188966A3" w14:textId="77777777" w:rsidR="004A6C8D" w:rsidRPr="00AA6FCF" w:rsidRDefault="004A6C8D" w:rsidP="00A4098F">
            <w:pPr>
              <w:ind w:left="-57" w:right="-57"/>
              <w:jc w:val="center"/>
              <w:rPr>
                <w:b/>
                <w:bCs/>
              </w:rPr>
            </w:pPr>
            <w:r w:rsidRPr="00AA6FCF">
              <w:rPr>
                <w:b/>
                <w:bCs/>
              </w:rPr>
              <w:t>60</w:t>
            </w:r>
          </w:p>
        </w:tc>
        <w:tc>
          <w:tcPr>
            <w:tcW w:w="262" w:type="pct"/>
            <w:vAlign w:val="center"/>
          </w:tcPr>
          <w:p w14:paraId="6A3328EB" w14:textId="77777777" w:rsidR="004A6C8D" w:rsidRPr="00AA6FCF" w:rsidRDefault="004A6C8D" w:rsidP="00A4098F">
            <w:pPr>
              <w:ind w:left="-57" w:right="-57"/>
              <w:jc w:val="center"/>
              <w:rPr>
                <w:b/>
                <w:bCs/>
              </w:rPr>
            </w:pPr>
            <w:r w:rsidRPr="00AA6FCF">
              <w:rPr>
                <w:b/>
                <w:bCs/>
              </w:rPr>
              <w:t>5</w:t>
            </w:r>
          </w:p>
        </w:tc>
        <w:tc>
          <w:tcPr>
            <w:tcW w:w="324" w:type="pct"/>
            <w:vAlign w:val="center"/>
          </w:tcPr>
          <w:p w14:paraId="47B5B7EE" w14:textId="77777777" w:rsidR="004A6C8D" w:rsidRPr="00AA6FCF" w:rsidRDefault="004A6C8D" w:rsidP="00A4098F">
            <w:pPr>
              <w:ind w:right="-57"/>
              <w:jc w:val="center"/>
              <w:rPr>
                <w:b/>
                <w:bCs/>
              </w:rPr>
            </w:pPr>
            <w:r w:rsidRPr="00AA6FCF">
              <w:rPr>
                <w:b/>
                <w:bCs/>
              </w:rPr>
              <w:t>2</w:t>
            </w:r>
          </w:p>
        </w:tc>
        <w:tc>
          <w:tcPr>
            <w:tcW w:w="321" w:type="pct"/>
            <w:vAlign w:val="center"/>
          </w:tcPr>
          <w:p w14:paraId="215E0945" w14:textId="77777777" w:rsidR="004A6C8D" w:rsidRPr="00AA6FCF" w:rsidRDefault="004A6C8D" w:rsidP="00A4098F">
            <w:pPr>
              <w:ind w:left="-57" w:right="-57"/>
              <w:jc w:val="center"/>
              <w:rPr>
                <w:b/>
                <w:bCs/>
              </w:rPr>
            </w:pPr>
            <w:r w:rsidRPr="00AA6FCF">
              <w:rPr>
                <w:b/>
                <w:bCs/>
              </w:rPr>
              <w:t>53</w:t>
            </w:r>
          </w:p>
        </w:tc>
      </w:tr>
      <w:tr w:rsidR="004A6C8D" w:rsidRPr="007D3B36" w14:paraId="69F9AE48" w14:textId="77777777" w:rsidTr="006D713E">
        <w:trPr>
          <w:trHeight w:val="264"/>
        </w:trPr>
        <w:tc>
          <w:tcPr>
            <w:tcW w:w="2669" w:type="pct"/>
          </w:tcPr>
          <w:p w14:paraId="3425DCCA" w14:textId="77777777" w:rsidR="004A6C8D" w:rsidRPr="00AA6FCF" w:rsidRDefault="004A6C8D" w:rsidP="00A4098F">
            <w:pPr>
              <w:pStyle w:val="a4"/>
              <w:autoSpaceDE w:val="0"/>
              <w:autoSpaceDN w:val="0"/>
              <w:spacing w:after="0"/>
              <w:ind w:left="0"/>
              <w:jc w:val="right"/>
              <w:rPr>
                <w:rFonts w:eastAsia="Calibri"/>
                <w:b/>
                <w:bCs/>
                <w:sz w:val="24"/>
                <w:szCs w:val="24"/>
                <w:lang w:eastAsia="en-US"/>
              </w:rPr>
            </w:pPr>
            <w:r w:rsidRPr="00AA6FCF">
              <w:rPr>
                <w:b/>
                <w:bCs/>
                <w:sz w:val="24"/>
                <w:szCs w:val="24"/>
              </w:rPr>
              <w:t>Разом за семестр</w:t>
            </w:r>
          </w:p>
        </w:tc>
        <w:tc>
          <w:tcPr>
            <w:tcW w:w="267" w:type="pct"/>
          </w:tcPr>
          <w:p w14:paraId="2B940B13" w14:textId="77777777" w:rsidR="004A6C8D" w:rsidRPr="00AA6FCF" w:rsidRDefault="004A6C8D" w:rsidP="00A4098F">
            <w:pPr>
              <w:ind w:left="-57" w:right="-57"/>
              <w:jc w:val="center"/>
              <w:rPr>
                <w:b/>
                <w:bCs/>
              </w:rPr>
            </w:pPr>
            <w:r w:rsidRPr="00AA6FCF">
              <w:rPr>
                <w:b/>
                <w:bCs/>
              </w:rPr>
              <w:t>120</w:t>
            </w:r>
          </w:p>
        </w:tc>
        <w:tc>
          <w:tcPr>
            <w:tcW w:w="267" w:type="pct"/>
          </w:tcPr>
          <w:p w14:paraId="69799BA3" w14:textId="77777777" w:rsidR="004A6C8D" w:rsidRPr="00AA6FCF" w:rsidRDefault="004A6C8D" w:rsidP="00A4098F">
            <w:pPr>
              <w:ind w:left="-57" w:right="-57"/>
              <w:jc w:val="center"/>
              <w:rPr>
                <w:b/>
                <w:bCs/>
              </w:rPr>
            </w:pPr>
            <w:r w:rsidRPr="00AA6FCF">
              <w:rPr>
                <w:b/>
                <w:bCs/>
              </w:rPr>
              <w:t>32</w:t>
            </w:r>
          </w:p>
        </w:tc>
        <w:tc>
          <w:tcPr>
            <w:tcW w:w="333" w:type="pct"/>
          </w:tcPr>
          <w:p w14:paraId="79549DD8" w14:textId="77777777" w:rsidR="004A6C8D" w:rsidRPr="00AA6FCF" w:rsidRDefault="004A6C8D" w:rsidP="00A4098F">
            <w:pPr>
              <w:ind w:left="-57" w:right="-57"/>
              <w:jc w:val="center"/>
              <w:rPr>
                <w:b/>
                <w:bCs/>
              </w:rPr>
            </w:pPr>
            <w:r w:rsidRPr="00AA6FCF">
              <w:rPr>
                <w:b/>
                <w:bCs/>
              </w:rPr>
              <w:t>28</w:t>
            </w:r>
          </w:p>
        </w:tc>
        <w:tc>
          <w:tcPr>
            <w:tcW w:w="267" w:type="pct"/>
          </w:tcPr>
          <w:p w14:paraId="3E385B4F" w14:textId="77777777" w:rsidR="004A6C8D" w:rsidRPr="00AA6FCF" w:rsidRDefault="004A6C8D" w:rsidP="00A4098F">
            <w:pPr>
              <w:ind w:left="-57" w:right="-57"/>
              <w:jc w:val="center"/>
              <w:rPr>
                <w:b/>
                <w:bCs/>
              </w:rPr>
            </w:pPr>
            <w:r w:rsidRPr="00AA6FCF">
              <w:rPr>
                <w:b/>
                <w:bCs/>
              </w:rPr>
              <w:t>60</w:t>
            </w:r>
          </w:p>
        </w:tc>
        <w:tc>
          <w:tcPr>
            <w:tcW w:w="290" w:type="pct"/>
          </w:tcPr>
          <w:p w14:paraId="1313B8A6" w14:textId="77777777" w:rsidR="004A6C8D" w:rsidRPr="00AA6FCF" w:rsidRDefault="004A6C8D" w:rsidP="00A4098F">
            <w:pPr>
              <w:ind w:left="-57" w:right="-57"/>
              <w:jc w:val="center"/>
              <w:rPr>
                <w:b/>
                <w:bCs/>
              </w:rPr>
            </w:pPr>
            <w:r w:rsidRPr="00AA6FCF">
              <w:rPr>
                <w:b/>
                <w:bCs/>
              </w:rPr>
              <w:t>120</w:t>
            </w:r>
          </w:p>
        </w:tc>
        <w:tc>
          <w:tcPr>
            <w:tcW w:w="262" w:type="pct"/>
          </w:tcPr>
          <w:p w14:paraId="769F6EB3" w14:textId="77777777" w:rsidR="004A6C8D" w:rsidRPr="00AA6FCF" w:rsidRDefault="004A6C8D" w:rsidP="00A4098F">
            <w:pPr>
              <w:ind w:left="-57" w:right="-57"/>
              <w:jc w:val="center"/>
              <w:rPr>
                <w:b/>
                <w:bCs/>
              </w:rPr>
            </w:pPr>
            <w:r w:rsidRPr="00AA6FCF">
              <w:rPr>
                <w:b/>
                <w:bCs/>
              </w:rPr>
              <w:t>10</w:t>
            </w:r>
          </w:p>
        </w:tc>
        <w:tc>
          <w:tcPr>
            <w:tcW w:w="324" w:type="pct"/>
            <w:vAlign w:val="center"/>
          </w:tcPr>
          <w:p w14:paraId="5D66C448" w14:textId="77777777" w:rsidR="004A6C8D" w:rsidRPr="00AA6FCF" w:rsidRDefault="004A6C8D" w:rsidP="00A4098F">
            <w:pPr>
              <w:ind w:right="-57"/>
              <w:jc w:val="center"/>
              <w:rPr>
                <w:b/>
                <w:bCs/>
              </w:rPr>
            </w:pPr>
            <w:r w:rsidRPr="00AA6FCF">
              <w:rPr>
                <w:b/>
                <w:bCs/>
              </w:rPr>
              <w:t>4</w:t>
            </w:r>
          </w:p>
        </w:tc>
        <w:tc>
          <w:tcPr>
            <w:tcW w:w="321" w:type="pct"/>
            <w:vAlign w:val="center"/>
          </w:tcPr>
          <w:p w14:paraId="4A84F6B7" w14:textId="77777777" w:rsidR="004A6C8D" w:rsidRPr="00AA6FCF" w:rsidRDefault="004A6C8D" w:rsidP="00A4098F">
            <w:pPr>
              <w:ind w:left="-57" w:right="-57"/>
              <w:jc w:val="center"/>
              <w:rPr>
                <w:b/>
                <w:bCs/>
              </w:rPr>
            </w:pPr>
            <w:r w:rsidRPr="00AA6FCF">
              <w:rPr>
                <w:b/>
                <w:bCs/>
              </w:rPr>
              <w:t>106</w:t>
            </w:r>
          </w:p>
        </w:tc>
      </w:tr>
    </w:tbl>
    <w:p w14:paraId="58316C37" w14:textId="7B116F3D" w:rsidR="00196C99" w:rsidRDefault="00196C99" w:rsidP="00F30A0C"/>
    <w:p w14:paraId="480979EA" w14:textId="485E4D0A" w:rsidR="004A6C8D" w:rsidRDefault="004A6C8D" w:rsidP="0077611E">
      <w:pPr>
        <w:ind w:firstLine="709"/>
        <w:jc w:val="center"/>
        <w:rPr>
          <w:b/>
        </w:rPr>
      </w:pPr>
    </w:p>
    <w:p w14:paraId="64BE6427" w14:textId="77151F1B" w:rsidR="004A6C8D" w:rsidRDefault="004A6C8D" w:rsidP="0077611E">
      <w:pPr>
        <w:ind w:firstLine="709"/>
        <w:jc w:val="center"/>
        <w:rPr>
          <w:b/>
        </w:rPr>
      </w:pPr>
    </w:p>
    <w:p w14:paraId="00574114" w14:textId="77777777" w:rsidR="004A6C8D" w:rsidRDefault="004A6C8D" w:rsidP="0077611E">
      <w:pPr>
        <w:ind w:firstLine="709"/>
        <w:jc w:val="center"/>
        <w:rPr>
          <w:b/>
        </w:rPr>
      </w:pPr>
    </w:p>
    <w:p w14:paraId="6E3E6C2E" w14:textId="6F03F088" w:rsidR="004A6C8D" w:rsidRDefault="004A6C8D" w:rsidP="0077611E">
      <w:pPr>
        <w:ind w:firstLine="709"/>
        <w:jc w:val="center"/>
        <w:rPr>
          <w:b/>
        </w:rPr>
      </w:pPr>
    </w:p>
    <w:p w14:paraId="052F8D31" w14:textId="0C4846FA" w:rsidR="00C430B3" w:rsidRDefault="00C430B3" w:rsidP="0077611E">
      <w:pPr>
        <w:ind w:firstLine="709"/>
        <w:jc w:val="center"/>
        <w:rPr>
          <w:b/>
        </w:rPr>
      </w:pPr>
    </w:p>
    <w:p w14:paraId="169C1C49" w14:textId="2E96E791" w:rsidR="0077611E" w:rsidRPr="00563DC6" w:rsidRDefault="0077611E" w:rsidP="0077611E">
      <w:pPr>
        <w:ind w:firstLine="709"/>
        <w:jc w:val="center"/>
        <w:rPr>
          <w:b/>
        </w:rPr>
      </w:pPr>
      <w:r w:rsidRPr="00563DC6">
        <w:rPr>
          <w:b/>
        </w:rPr>
        <w:lastRenderedPageBreak/>
        <w:t>Методичні вказівки по підготовці до практичних занять</w:t>
      </w:r>
    </w:p>
    <w:p w14:paraId="7DF5EB0A" w14:textId="77777777" w:rsidR="0077611E" w:rsidRPr="00563DC6" w:rsidRDefault="0077611E" w:rsidP="0077611E">
      <w:pPr>
        <w:ind w:firstLine="709"/>
        <w:jc w:val="both"/>
      </w:pPr>
    </w:p>
    <w:p w14:paraId="5E46EC9F" w14:textId="77777777" w:rsidR="0077611E" w:rsidRPr="00563DC6" w:rsidRDefault="0077611E" w:rsidP="0077611E">
      <w:pPr>
        <w:ind w:firstLine="709"/>
        <w:jc w:val="both"/>
      </w:pPr>
      <w:r w:rsidRPr="00563DC6">
        <w:t>Участь у практичних заняттях має бути спрямована не просто на набуття певної суми знань, а головним чином на вироблення уміння і н</w:t>
      </w:r>
      <w:r>
        <w:t>авичок</w:t>
      </w:r>
      <w:r w:rsidRPr="00563DC6">
        <w:t xml:space="preserve">. За допомогою отриманих знань самостійно розбиратися у складних процесах суспільного розвитку. Одним з ефективних засобів </w:t>
      </w:r>
      <w:r>
        <w:t xml:space="preserve"> </w:t>
      </w:r>
      <w:r w:rsidRPr="00563DC6">
        <w:t>активізації студентів на практичних заняттях є проблемне навчання, що сприяє розвитку творчої думки і процесу пізнання.</w:t>
      </w:r>
    </w:p>
    <w:p w14:paraId="61F071B1" w14:textId="77777777" w:rsidR="0077611E" w:rsidRPr="00563DC6" w:rsidRDefault="0077611E" w:rsidP="0077611E">
      <w:pPr>
        <w:ind w:firstLine="709"/>
        <w:jc w:val="both"/>
      </w:pPr>
      <w:r w:rsidRPr="00563DC6">
        <w:t xml:space="preserve">Практичні заняття можуть набувати різних організаційних форм: «круглий стіл», ділова гра, </w:t>
      </w:r>
      <w:r>
        <w:t xml:space="preserve"> </w:t>
      </w:r>
      <w:r w:rsidRPr="00563DC6">
        <w:t xml:space="preserve">диспут, конкурс на кращі знання навчального матеріалу, підготовка доповідей. </w:t>
      </w:r>
      <w:r>
        <w:t xml:space="preserve"> </w:t>
      </w:r>
      <w:r w:rsidRPr="00563DC6">
        <w:t>У їх основі – поглиблення якісної підготовки, підвищення ефективності практики, вироблення вміння відстоювати власні переконання, вести творчу дискусію.</w:t>
      </w:r>
    </w:p>
    <w:p w14:paraId="60467CA6" w14:textId="77777777" w:rsidR="0077611E" w:rsidRPr="00563DC6" w:rsidRDefault="0077611E" w:rsidP="0077611E">
      <w:pPr>
        <w:ind w:firstLine="709"/>
        <w:jc w:val="both"/>
      </w:pPr>
      <w:r w:rsidRPr="00563DC6">
        <w:t>Найбільш поширена форма практики – розгорнута бесіда. Вона вимагає знання фактичного матеріалу, уміння аргументовано викласти свої знання в усній формі. При підготовці до практичного заняття треба керуватися такими рекомендаціями:</w:t>
      </w:r>
    </w:p>
    <w:p w14:paraId="0B28D4FC" w14:textId="77777777" w:rsidR="0077611E" w:rsidRPr="00563DC6" w:rsidRDefault="0077611E" w:rsidP="0077611E">
      <w:pPr>
        <w:numPr>
          <w:ilvl w:val="0"/>
          <w:numId w:val="11"/>
        </w:numPr>
        <w:ind w:left="0" w:firstLine="709"/>
        <w:jc w:val="both"/>
      </w:pPr>
      <w:r>
        <w:t>Докладно ознайомтесь з темою</w:t>
      </w:r>
      <w:r w:rsidRPr="00563DC6">
        <w:t xml:space="preserve"> і планом практичного заняття, кожним із винесених на розгляд питань.</w:t>
      </w:r>
    </w:p>
    <w:p w14:paraId="387F7182" w14:textId="1208A002" w:rsidR="0077611E" w:rsidRPr="00563DC6" w:rsidRDefault="00F655A3" w:rsidP="0077611E">
      <w:pPr>
        <w:numPr>
          <w:ilvl w:val="0"/>
          <w:numId w:val="11"/>
        </w:numPr>
        <w:ind w:left="0" w:firstLine="709"/>
        <w:jc w:val="both"/>
      </w:pPr>
      <w:r>
        <w:t>Ознайомтесь</w:t>
      </w:r>
      <w:r w:rsidR="0077611E" w:rsidRPr="00563DC6">
        <w:t xml:space="preserve"> у бібліотеці </w:t>
      </w:r>
      <w:r>
        <w:t xml:space="preserve">з </w:t>
      </w:r>
      <w:r w:rsidR="0077611E" w:rsidRPr="00563DC6">
        <w:t>відповідн</w:t>
      </w:r>
      <w:r>
        <w:t>ими</w:t>
      </w:r>
      <w:r w:rsidR="0077611E" w:rsidRPr="00563DC6">
        <w:t xml:space="preserve"> джерела </w:t>
      </w:r>
      <w:r>
        <w:t>та</w:t>
      </w:r>
      <w:r w:rsidR="0077611E" w:rsidRPr="00563DC6">
        <w:t xml:space="preserve"> літератур</w:t>
      </w:r>
      <w:r>
        <w:t>ою.</w:t>
      </w:r>
    </w:p>
    <w:p w14:paraId="0C325748" w14:textId="77777777" w:rsidR="0077611E" w:rsidRPr="00563DC6" w:rsidRDefault="0077611E" w:rsidP="0077611E">
      <w:pPr>
        <w:numPr>
          <w:ilvl w:val="0"/>
          <w:numId w:val="11"/>
        </w:numPr>
        <w:ind w:left="0" w:firstLine="709"/>
        <w:jc w:val="both"/>
      </w:pPr>
      <w:r w:rsidRPr="00563DC6">
        <w:t>Прочитайте джерела й основну літературу до кожного з питань практичного заняття, намагаючись осмислити прочитане.</w:t>
      </w:r>
    </w:p>
    <w:p w14:paraId="024B0A7A" w14:textId="75701CC8" w:rsidR="0077611E" w:rsidRPr="00563DC6" w:rsidRDefault="0077611E" w:rsidP="0077611E">
      <w:pPr>
        <w:numPr>
          <w:ilvl w:val="0"/>
          <w:numId w:val="11"/>
        </w:numPr>
        <w:ind w:left="0" w:firstLine="709"/>
        <w:jc w:val="both"/>
      </w:pPr>
      <w:r w:rsidRPr="00563DC6">
        <w:t xml:space="preserve">Законспектуйте необхідний матеріал, </w:t>
      </w:r>
      <w:r w:rsidR="00F655A3">
        <w:t>занотуйте</w:t>
      </w:r>
      <w:r w:rsidRPr="00563DC6">
        <w:t xml:space="preserve"> цитати.</w:t>
      </w:r>
    </w:p>
    <w:p w14:paraId="13DD88F8" w14:textId="77777777" w:rsidR="0077611E" w:rsidRPr="00563DC6" w:rsidRDefault="0077611E" w:rsidP="0077611E">
      <w:pPr>
        <w:numPr>
          <w:ilvl w:val="0"/>
          <w:numId w:val="11"/>
        </w:numPr>
        <w:ind w:left="0" w:firstLine="709"/>
        <w:jc w:val="both"/>
      </w:pPr>
      <w:r w:rsidRPr="00563DC6">
        <w:t>Складіть план і текст свого виступ на практичному занятті з кожного питання. Потренуйте свій виступ.</w:t>
      </w:r>
    </w:p>
    <w:p w14:paraId="34DC50BD" w14:textId="0D337A31" w:rsidR="0077611E" w:rsidRDefault="0077611E" w:rsidP="0077611E">
      <w:pPr>
        <w:ind w:firstLine="709"/>
        <w:jc w:val="both"/>
      </w:pPr>
    </w:p>
    <w:p w14:paraId="1249C2CE" w14:textId="77777777" w:rsidR="00E866DC" w:rsidRDefault="00E866DC" w:rsidP="00E866DC">
      <w:pPr>
        <w:jc w:val="center"/>
        <w:rPr>
          <w:b/>
          <w:bCs/>
        </w:rPr>
      </w:pPr>
    </w:p>
    <w:p w14:paraId="210C41EF" w14:textId="32C31D52" w:rsidR="00E866DC" w:rsidRDefault="00E866DC" w:rsidP="00E866DC">
      <w:pPr>
        <w:jc w:val="center"/>
        <w:rPr>
          <w:b/>
          <w:bCs/>
        </w:rPr>
      </w:pPr>
      <w:r w:rsidRPr="00361F18">
        <w:rPr>
          <w:b/>
          <w:bCs/>
        </w:rPr>
        <w:t>6.3. Теми практичних (семінарських, лабораторних) занять</w:t>
      </w:r>
    </w:p>
    <w:p w14:paraId="0248AD62" w14:textId="77777777" w:rsidR="00E866DC" w:rsidRPr="00361F18" w:rsidRDefault="00E866DC" w:rsidP="00E866DC">
      <w:pPr>
        <w:jc w:val="center"/>
        <w:rPr>
          <w:b/>
          <w:bC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E866DC" w:rsidRPr="00EA4D0D" w14:paraId="7E3EAF3D" w14:textId="77777777" w:rsidTr="00A4098F">
        <w:tc>
          <w:tcPr>
            <w:tcW w:w="705" w:type="dxa"/>
            <w:vMerge w:val="restart"/>
            <w:tcBorders>
              <w:top w:val="single" w:sz="4" w:space="0" w:color="auto"/>
              <w:left w:val="single" w:sz="4" w:space="0" w:color="auto"/>
              <w:bottom w:val="single" w:sz="4" w:space="0" w:color="auto"/>
              <w:right w:val="single" w:sz="4" w:space="0" w:color="auto"/>
            </w:tcBorders>
            <w:vAlign w:val="center"/>
          </w:tcPr>
          <w:p w14:paraId="6E4A3348" w14:textId="77777777" w:rsidR="00E866DC" w:rsidRPr="00EA4D0D" w:rsidRDefault="00E866DC" w:rsidP="00A4098F">
            <w:pPr>
              <w:ind w:left="142" w:hanging="142"/>
              <w:jc w:val="center"/>
            </w:pPr>
            <w:r w:rsidRPr="00EA4D0D">
              <w:t>№</w:t>
            </w:r>
          </w:p>
          <w:p w14:paraId="2F9E399C" w14:textId="77777777" w:rsidR="00E866DC" w:rsidRPr="00EA4D0D" w:rsidRDefault="00E866DC" w:rsidP="00A4098F">
            <w:pPr>
              <w:ind w:left="142" w:hanging="142"/>
              <w:jc w:val="center"/>
            </w:pPr>
            <w:r w:rsidRPr="00EA4D0D">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6414D13D" w14:textId="77777777" w:rsidR="00E866DC" w:rsidRPr="00EA4D0D" w:rsidRDefault="00E866DC" w:rsidP="00A4098F">
            <w:pPr>
              <w:jc w:val="center"/>
            </w:pPr>
            <w:r w:rsidRPr="00EA4D0D">
              <w:t>Назва теми</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0DABFA83" w14:textId="77777777" w:rsidR="00E866DC" w:rsidRPr="00EA4D0D" w:rsidRDefault="00E866DC" w:rsidP="00A4098F">
            <w:pPr>
              <w:jc w:val="center"/>
            </w:pPr>
            <w:r w:rsidRPr="00EA4D0D">
              <w:t>Кількість</w:t>
            </w:r>
          </w:p>
          <w:p w14:paraId="19B635E7" w14:textId="77777777" w:rsidR="00E866DC" w:rsidRPr="00EA4D0D" w:rsidRDefault="00E866DC" w:rsidP="00A4098F">
            <w:pPr>
              <w:jc w:val="center"/>
            </w:pPr>
            <w:r w:rsidRPr="00EA4D0D">
              <w:t>годин</w:t>
            </w:r>
          </w:p>
        </w:tc>
      </w:tr>
      <w:tr w:rsidR="00E866DC" w:rsidRPr="00EA4D0D" w14:paraId="3B8897B1" w14:textId="77777777" w:rsidTr="00A4098F">
        <w:tc>
          <w:tcPr>
            <w:tcW w:w="705" w:type="dxa"/>
            <w:vMerge/>
            <w:tcBorders>
              <w:top w:val="single" w:sz="4" w:space="0" w:color="auto"/>
              <w:left w:val="single" w:sz="4" w:space="0" w:color="auto"/>
              <w:bottom w:val="single" w:sz="4" w:space="0" w:color="auto"/>
              <w:right w:val="single" w:sz="4" w:space="0" w:color="auto"/>
            </w:tcBorders>
            <w:vAlign w:val="center"/>
          </w:tcPr>
          <w:p w14:paraId="45D5AC93" w14:textId="77777777" w:rsidR="00E866DC" w:rsidRPr="00EA4D0D" w:rsidRDefault="00E866DC" w:rsidP="00A4098F">
            <w:pPr>
              <w:ind w:left="142"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314A4F28" w14:textId="77777777" w:rsidR="00E866DC" w:rsidRPr="00EA4D0D" w:rsidRDefault="00E866DC" w:rsidP="00A4098F">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0ACB7D83" w14:textId="77777777" w:rsidR="00E866DC" w:rsidRPr="00EA4D0D" w:rsidRDefault="00E866DC" w:rsidP="00A4098F">
            <w:pPr>
              <w:jc w:val="center"/>
            </w:pPr>
            <w:r w:rsidRPr="00EA4D0D">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3B9AC51C" w14:textId="77777777" w:rsidR="00E866DC" w:rsidRPr="00EA4D0D" w:rsidRDefault="00E866DC" w:rsidP="00A4098F">
            <w:pPr>
              <w:jc w:val="center"/>
            </w:pPr>
            <w:r w:rsidRPr="006C4E57">
              <w:t>заочна</w:t>
            </w:r>
          </w:p>
        </w:tc>
      </w:tr>
      <w:tr w:rsidR="00E866DC" w:rsidRPr="0053368F" w14:paraId="38436EB9" w14:textId="77777777" w:rsidTr="00A4098F">
        <w:tc>
          <w:tcPr>
            <w:tcW w:w="705" w:type="dxa"/>
            <w:tcBorders>
              <w:top w:val="single" w:sz="4" w:space="0" w:color="auto"/>
              <w:left w:val="single" w:sz="4" w:space="0" w:color="auto"/>
              <w:bottom w:val="single" w:sz="4" w:space="0" w:color="auto"/>
              <w:right w:val="single" w:sz="4" w:space="0" w:color="auto"/>
            </w:tcBorders>
          </w:tcPr>
          <w:p w14:paraId="023036F3" w14:textId="77777777" w:rsidR="00E866DC" w:rsidRPr="00EA4D0D" w:rsidRDefault="00E866DC" w:rsidP="00A4098F">
            <w:pPr>
              <w:jc w:val="center"/>
            </w:pPr>
            <w:r w:rsidRPr="00EA4D0D">
              <w:t>1</w:t>
            </w:r>
          </w:p>
        </w:tc>
        <w:tc>
          <w:tcPr>
            <w:tcW w:w="6839" w:type="dxa"/>
            <w:tcBorders>
              <w:top w:val="single" w:sz="4" w:space="0" w:color="auto"/>
              <w:left w:val="single" w:sz="4" w:space="0" w:color="auto"/>
              <w:bottom w:val="single" w:sz="4" w:space="0" w:color="auto"/>
              <w:right w:val="single" w:sz="4" w:space="0" w:color="auto"/>
            </w:tcBorders>
          </w:tcPr>
          <w:p w14:paraId="0EB8ACFF" w14:textId="77777777" w:rsidR="00E866DC" w:rsidRPr="00EA4D0D" w:rsidRDefault="00E866DC" w:rsidP="00A4098F">
            <w:pPr>
              <w:jc w:val="both"/>
            </w:pPr>
            <w:r w:rsidRPr="00EA4D0D">
              <w:t>Тема 1. Теоретичні основи менеджменту зовнішньоекономічної діяльності підприємств.</w:t>
            </w:r>
          </w:p>
        </w:tc>
        <w:tc>
          <w:tcPr>
            <w:tcW w:w="1103" w:type="dxa"/>
            <w:tcBorders>
              <w:top w:val="single" w:sz="4" w:space="0" w:color="auto"/>
              <w:left w:val="single" w:sz="4" w:space="0" w:color="auto"/>
              <w:bottom w:val="single" w:sz="4" w:space="0" w:color="auto"/>
              <w:right w:val="single" w:sz="4" w:space="0" w:color="auto"/>
            </w:tcBorders>
          </w:tcPr>
          <w:p w14:paraId="5DD16643" w14:textId="77777777" w:rsidR="00E866DC" w:rsidRPr="00EA4D0D" w:rsidRDefault="00E866DC" w:rsidP="00A4098F">
            <w:pPr>
              <w:jc w:val="center"/>
            </w:pPr>
            <w:r w:rsidRPr="00EA4D0D">
              <w:t>2</w:t>
            </w:r>
          </w:p>
        </w:tc>
        <w:tc>
          <w:tcPr>
            <w:tcW w:w="1134" w:type="dxa"/>
            <w:tcBorders>
              <w:top w:val="single" w:sz="4" w:space="0" w:color="auto"/>
              <w:left w:val="single" w:sz="4" w:space="0" w:color="auto"/>
              <w:bottom w:val="single" w:sz="4" w:space="0" w:color="auto"/>
              <w:right w:val="single" w:sz="4" w:space="0" w:color="auto"/>
            </w:tcBorders>
            <w:vAlign w:val="center"/>
          </w:tcPr>
          <w:p w14:paraId="454D0EF4" w14:textId="77777777" w:rsidR="00E866DC" w:rsidRPr="0053368F" w:rsidRDefault="00E866DC" w:rsidP="00A4098F">
            <w:pPr>
              <w:jc w:val="center"/>
            </w:pPr>
            <w:r w:rsidRPr="0053368F">
              <w:t>1</w:t>
            </w:r>
          </w:p>
        </w:tc>
      </w:tr>
      <w:tr w:rsidR="00E866DC" w:rsidRPr="0053368F" w14:paraId="0E224A0D" w14:textId="77777777" w:rsidTr="00A4098F">
        <w:tc>
          <w:tcPr>
            <w:tcW w:w="705" w:type="dxa"/>
            <w:tcBorders>
              <w:top w:val="single" w:sz="4" w:space="0" w:color="auto"/>
              <w:left w:val="single" w:sz="4" w:space="0" w:color="auto"/>
              <w:bottom w:val="single" w:sz="4" w:space="0" w:color="auto"/>
              <w:right w:val="single" w:sz="4" w:space="0" w:color="auto"/>
            </w:tcBorders>
          </w:tcPr>
          <w:p w14:paraId="0DFB7F02" w14:textId="77777777" w:rsidR="00E866DC" w:rsidRPr="00EA4D0D" w:rsidRDefault="00E866DC" w:rsidP="00A4098F">
            <w:pPr>
              <w:jc w:val="center"/>
            </w:pPr>
            <w:r w:rsidRPr="00EA4D0D">
              <w:t>2</w:t>
            </w:r>
          </w:p>
        </w:tc>
        <w:tc>
          <w:tcPr>
            <w:tcW w:w="6839" w:type="dxa"/>
            <w:tcBorders>
              <w:top w:val="single" w:sz="4" w:space="0" w:color="auto"/>
              <w:left w:val="single" w:sz="4" w:space="0" w:color="auto"/>
              <w:bottom w:val="single" w:sz="4" w:space="0" w:color="auto"/>
              <w:right w:val="single" w:sz="4" w:space="0" w:color="auto"/>
            </w:tcBorders>
          </w:tcPr>
          <w:p w14:paraId="0444345D" w14:textId="77777777" w:rsidR="00E866DC" w:rsidRPr="00EA4D0D" w:rsidRDefault="00E866DC" w:rsidP="00A4098F">
            <w:pPr>
              <w:jc w:val="both"/>
            </w:pPr>
            <w:r w:rsidRPr="00EA4D0D">
              <w:t>Тема 2. Управління зовнішньоекономічною діяльністю на рівні держави.</w:t>
            </w:r>
          </w:p>
        </w:tc>
        <w:tc>
          <w:tcPr>
            <w:tcW w:w="1103" w:type="dxa"/>
            <w:tcBorders>
              <w:top w:val="single" w:sz="4" w:space="0" w:color="auto"/>
              <w:left w:val="single" w:sz="4" w:space="0" w:color="auto"/>
              <w:bottom w:val="single" w:sz="4" w:space="0" w:color="auto"/>
              <w:right w:val="single" w:sz="4" w:space="0" w:color="auto"/>
            </w:tcBorders>
          </w:tcPr>
          <w:p w14:paraId="479995F2"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vAlign w:val="center"/>
          </w:tcPr>
          <w:p w14:paraId="6A1A4DA9" w14:textId="77777777" w:rsidR="00E866DC" w:rsidRPr="0053368F" w:rsidRDefault="00E866DC" w:rsidP="00A4098F">
            <w:pPr>
              <w:jc w:val="center"/>
            </w:pPr>
            <w:r w:rsidRPr="0053368F">
              <w:t>1</w:t>
            </w:r>
          </w:p>
        </w:tc>
      </w:tr>
      <w:tr w:rsidR="00E866DC" w:rsidRPr="0053368F" w14:paraId="6EC657D4" w14:textId="77777777" w:rsidTr="00A4098F">
        <w:trPr>
          <w:trHeight w:val="464"/>
        </w:trPr>
        <w:tc>
          <w:tcPr>
            <w:tcW w:w="705" w:type="dxa"/>
            <w:tcBorders>
              <w:top w:val="single" w:sz="4" w:space="0" w:color="auto"/>
              <w:left w:val="single" w:sz="4" w:space="0" w:color="auto"/>
              <w:bottom w:val="single" w:sz="4" w:space="0" w:color="auto"/>
              <w:right w:val="single" w:sz="4" w:space="0" w:color="auto"/>
            </w:tcBorders>
          </w:tcPr>
          <w:p w14:paraId="547F9FA6" w14:textId="77777777" w:rsidR="00E866DC" w:rsidRPr="00EA4D0D" w:rsidRDefault="00E866DC" w:rsidP="00A4098F">
            <w:r w:rsidRPr="00EA4D0D">
              <w:t xml:space="preserve">   3</w:t>
            </w:r>
          </w:p>
        </w:tc>
        <w:tc>
          <w:tcPr>
            <w:tcW w:w="6839" w:type="dxa"/>
            <w:tcBorders>
              <w:top w:val="single" w:sz="4" w:space="0" w:color="auto"/>
              <w:left w:val="single" w:sz="4" w:space="0" w:color="auto"/>
              <w:bottom w:val="single" w:sz="4" w:space="0" w:color="auto"/>
              <w:right w:val="single" w:sz="4" w:space="0" w:color="auto"/>
            </w:tcBorders>
          </w:tcPr>
          <w:p w14:paraId="3F1C95B8" w14:textId="77777777" w:rsidR="00E866DC" w:rsidRPr="0090359A" w:rsidRDefault="00E866DC" w:rsidP="00A4098F">
            <w:pPr>
              <w:jc w:val="both"/>
            </w:pPr>
            <w:r w:rsidRPr="0090359A">
              <w:t>Тема</w:t>
            </w:r>
            <w:r>
              <w:t xml:space="preserve"> </w:t>
            </w:r>
            <w:r w:rsidRPr="0090359A">
              <w:t>3. Зміст і структура зовнішньоекономічних договорів.</w:t>
            </w:r>
          </w:p>
        </w:tc>
        <w:tc>
          <w:tcPr>
            <w:tcW w:w="1103" w:type="dxa"/>
            <w:tcBorders>
              <w:top w:val="single" w:sz="4" w:space="0" w:color="auto"/>
              <w:left w:val="single" w:sz="4" w:space="0" w:color="auto"/>
              <w:bottom w:val="single" w:sz="4" w:space="0" w:color="auto"/>
              <w:right w:val="single" w:sz="4" w:space="0" w:color="auto"/>
            </w:tcBorders>
          </w:tcPr>
          <w:p w14:paraId="46A89BB2"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vAlign w:val="center"/>
          </w:tcPr>
          <w:p w14:paraId="4D69CC10" w14:textId="77777777" w:rsidR="00E866DC" w:rsidRPr="0053368F" w:rsidRDefault="00E866DC" w:rsidP="00A4098F">
            <w:pPr>
              <w:jc w:val="center"/>
            </w:pPr>
            <w:r w:rsidRPr="0053368F">
              <w:t>-</w:t>
            </w:r>
          </w:p>
        </w:tc>
      </w:tr>
      <w:tr w:rsidR="00E866DC" w:rsidRPr="0053368F" w14:paraId="5FC22E53" w14:textId="77777777" w:rsidTr="00A4098F">
        <w:tc>
          <w:tcPr>
            <w:tcW w:w="705" w:type="dxa"/>
            <w:tcBorders>
              <w:top w:val="single" w:sz="4" w:space="0" w:color="auto"/>
              <w:left w:val="single" w:sz="4" w:space="0" w:color="auto"/>
              <w:bottom w:val="single" w:sz="4" w:space="0" w:color="auto"/>
              <w:right w:val="single" w:sz="4" w:space="0" w:color="auto"/>
            </w:tcBorders>
          </w:tcPr>
          <w:p w14:paraId="4A244DEF" w14:textId="77777777" w:rsidR="00E866DC" w:rsidRPr="00EA4D0D" w:rsidRDefault="00E866DC" w:rsidP="00A4098F">
            <w:pPr>
              <w:jc w:val="center"/>
            </w:pPr>
            <w:r w:rsidRPr="00EA4D0D">
              <w:t>4</w:t>
            </w:r>
          </w:p>
        </w:tc>
        <w:tc>
          <w:tcPr>
            <w:tcW w:w="6839" w:type="dxa"/>
            <w:tcBorders>
              <w:top w:val="single" w:sz="4" w:space="0" w:color="auto"/>
              <w:left w:val="single" w:sz="4" w:space="0" w:color="auto"/>
              <w:bottom w:val="single" w:sz="4" w:space="0" w:color="auto"/>
              <w:right w:val="single" w:sz="4" w:space="0" w:color="auto"/>
            </w:tcBorders>
          </w:tcPr>
          <w:p w14:paraId="6DCEB5A5" w14:textId="77777777" w:rsidR="00E866DC" w:rsidRPr="0090359A" w:rsidRDefault="00E866DC" w:rsidP="00A4098F">
            <w:pPr>
              <w:jc w:val="both"/>
            </w:pPr>
            <w:r w:rsidRPr="0090359A">
              <w:t>Тема 4. Управління конкурентоспроможністю підприємств при виході на зовнішні ринки та експортна стратегія підприємства.</w:t>
            </w:r>
          </w:p>
        </w:tc>
        <w:tc>
          <w:tcPr>
            <w:tcW w:w="1103" w:type="dxa"/>
            <w:tcBorders>
              <w:top w:val="single" w:sz="4" w:space="0" w:color="auto"/>
              <w:left w:val="single" w:sz="4" w:space="0" w:color="auto"/>
              <w:bottom w:val="single" w:sz="4" w:space="0" w:color="auto"/>
              <w:right w:val="single" w:sz="4" w:space="0" w:color="auto"/>
            </w:tcBorders>
          </w:tcPr>
          <w:p w14:paraId="2E1B6365"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vAlign w:val="center"/>
          </w:tcPr>
          <w:p w14:paraId="6BC0D542" w14:textId="77777777" w:rsidR="00E866DC" w:rsidRPr="0053368F" w:rsidRDefault="00E866DC" w:rsidP="00A4098F">
            <w:pPr>
              <w:jc w:val="center"/>
            </w:pPr>
            <w:r w:rsidRPr="0053368F">
              <w:t>-</w:t>
            </w:r>
          </w:p>
        </w:tc>
      </w:tr>
      <w:tr w:rsidR="00E866DC" w:rsidRPr="0053368F" w14:paraId="2DB3C0DE" w14:textId="77777777" w:rsidTr="00A4098F">
        <w:tc>
          <w:tcPr>
            <w:tcW w:w="705" w:type="dxa"/>
            <w:tcBorders>
              <w:top w:val="single" w:sz="4" w:space="0" w:color="auto"/>
              <w:left w:val="single" w:sz="4" w:space="0" w:color="auto"/>
              <w:bottom w:val="single" w:sz="4" w:space="0" w:color="auto"/>
              <w:right w:val="single" w:sz="4" w:space="0" w:color="auto"/>
            </w:tcBorders>
          </w:tcPr>
          <w:p w14:paraId="37780EFA" w14:textId="77777777" w:rsidR="00E866DC" w:rsidRPr="00EA4D0D" w:rsidRDefault="00E866DC" w:rsidP="00A4098F">
            <w:pPr>
              <w:jc w:val="center"/>
            </w:pPr>
            <w:r w:rsidRPr="00EA4D0D">
              <w:t>5</w:t>
            </w:r>
          </w:p>
        </w:tc>
        <w:tc>
          <w:tcPr>
            <w:tcW w:w="6839" w:type="dxa"/>
            <w:tcBorders>
              <w:top w:val="single" w:sz="4" w:space="0" w:color="auto"/>
              <w:left w:val="single" w:sz="4" w:space="0" w:color="auto"/>
              <w:bottom w:val="single" w:sz="4" w:space="0" w:color="auto"/>
              <w:right w:val="single" w:sz="4" w:space="0" w:color="auto"/>
            </w:tcBorders>
          </w:tcPr>
          <w:p w14:paraId="13E36B15" w14:textId="77777777" w:rsidR="00E866DC" w:rsidRPr="00EA4D0D" w:rsidRDefault="00E866DC" w:rsidP="00A4098F">
            <w:pPr>
              <w:jc w:val="both"/>
            </w:pPr>
            <w:r w:rsidRPr="00EA4D0D">
              <w:t>Тема 5. Валютно-фінансові  умови  зовнішньоекономічних контрактів.</w:t>
            </w:r>
          </w:p>
        </w:tc>
        <w:tc>
          <w:tcPr>
            <w:tcW w:w="1103" w:type="dxa"/>
            <w:tcBorders>
              <w:top w:val="single" w:sz="4" w:space="0" w:color="auto"/>
              <w:left w:val="single" w:sz="4" w:space="0" w:color="auto"/>
              <w:bottom w:val="single" w:sz="4" w:space="0" w:color="auto"/>
              <w:right w:val="single" w:sz="4" w:space="0" w:color="auto"/>
            </w:tcBorders>
          </w:tcPr>
          <w:p w14:paraId="168FCB70"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vAlign w:val="center"/>
          </w:tcPr>
          <w:p w14:paraId="257C541E" w14:textId="77777777" w:rsidR="00E866DC" w:rsidRPr="0053368F" w:rsidRDefault="00E866DC" w:rsidP="00A4098F">
            <w:pPr>
              <w:jc w:val="center"/>
            </w:pPr>
            <w:r w:rsidRPr="0053368F">
              <w:t>-</w:t>
            </w:r>
          </w:p>
        </w:tc>
      </w:tr>
      <w:tr w:rsidR="00E866DC" w:rsidRPr="0053368F" w14:paraId="13D6E2C9" w14:textId="77777777" w:rsidTr="00A4098F">
        <w:tc>
          <w:tcPr>
            <w:tcW w:w="705" w:type="dxa"/>
            <w:tcBorders>
              <w:top w:val="single" w:sz="4" w:space="0" w:color="auto"/>
              <w:left w:val="single" w:sz="4" w:space="0" w:color="auto"/>
              <w:bottom w:val="single" w:sz="4" w:space="0" w:color="auto"/>
              <w:right w:val="single" w:sz="4" w:space="0" w:color="auto"/>
            </w:tcBorders>
          </w:tcPr>
          <w:p w14:paraId="63FAC070" w14:textId="77777777" w:rsidR="00E866DC" w:rsidRPr="00EA4D0D" w:rsidRDefault="00E866DC" w:rsidP="00A4098F">
            <w:pPr>
              <w:jc w:val="center"/>
            </w:pPr>
            <w:r w:rsidRPr="00EA4D0D">
              <w:t>6</w:t>
            </w:r>
          </w:p>
        </w:tc>
        <w:tc>
          <w:tcPr>
            <w:tcW w:w="6839" w:type="dxa"/>
            <w:tcBorders>
              <w:top w:val="single" w:sz="4" w:space="0" w:color="auto"/>
              <w:left w:val="single" w:sz="4" w:space="0" w:color="auto"/>
              <w:bottom w:val="single" w:sz="4" w:space="0" w:color="auto"/>
              <w:right w:val="single" w:sz="4" w:space="0" w:color="auto"/>
            </w:tcBorders>
          </w:tcPr>
          <w:p w14:paraId="25B586F2" w14:textId="77777777" w:rsidR="00E866DC" w:rsidRPr="00EA4D0D" w:rsidRDefault="00E866DC" w:rsidP="00A4098F">
            <w:pPr>
              <w:jc w:val="both"/>
            </w:pPr>
            <w:r w:rsidRPr="00EA4D0D">
              <w:t>Тема 6. Міжнародні  розрахунки  за  контрактами  і  платіжний  баланс.</w:t>
            </w:r>
          </w:p>
        </w:tc>
        <w:tc>
          <w:tcPr>
            <w:tcW w:w="1103" w:type="dxa"/>
            <w:tcBorders>
              <w:top w:val="single" w:sz="4" w:space="0" w:color="auto"/>
              <w:left w:val="single" w:sz="4" w:space="0" w:color="auto"/>
              <w:bottom w:val="single" w:sz="4" w:space="0" w:color="auto"/>
              <w:right w:val="single" w:sz="4" w:space="0" w:color="auto"/>
            </w:tcBorders>
          </w:tcPr>
          <w:p w14:paraId="4006A7DD" w14:textId="77777777" w:rsidR="00E866DC" w:rsidRPr="00EA4D0D" w:rsidRDefault="00E866DC" w:rsidP="00A4098F">
            <w:pPr>
              <w:jc w:val="center"/>
            </w:pPr>
            <w:r w:rsidRPr="00EA4D0D">
              <w:t>2</w:t>
            </w:r>
          </w:p>
        </w:tc>
        <w:tc>
          <w:tcPr>
            <w:tcW w:w="1134" w:type="dxa"/>
            <w:tcBorders>
              <w:top w:val="single" w:sz="4" w:space="0" w:color="auto"/>
              <w:left w:val="single" w:sz="4" w:space="0" w:color="auto"/>
              <w:bottom w:val="single" w:sz="4" w:space="0" w:color="auto"/>
              <w:right w:val="single" w:sz="4" w:space="0" w:color="auto"/>
            </w:tcBorders>
            <w:vAlign w:val="center"/>
          </w:tcPr>
          <w:p w14:paraId="5A629ABB" w14:textId="77777777" w:rsidR="00E866DC" w:rsidRPr="0053368F" w:rsidRDefault="00E866DC" w:rsidP="00A4098F">
            <w:pPr>
              <w:jc w:val="center"/>
            </w:pPr>
            <w:r w:rsidRPr="0053368F">
              <w:t>-</w:t>
            </w:r>
          </w:p>
        </w:tc>
      </w:tr>
      <w:tr w:rsidR="00E866DC" w:rsidRPr="0053368F" w14:paraId="0A8AE513" w14:textId="77777777" w:rsidTr="00A4098F">
        <w:tc>
          <w:tcPr>
            <w:tcW w:w="705" w:type="dxa"/>
            <w:tcBorders>
              <w:top w:val="single" w:sz="4" w:space="0" w:color="auto"/>
              <w:left w:val="single" w:sz="4" w:space="0" w:color="auto"/>
              <w:bottom w:val="single" w:sz="4" w:space="0" w:color="auto"/>
              <w:right w:val="single" w:sz="4" w:space="0" w:color="auto"/>
            </w:tcBorders>
          </w:tcPr>
          <w:p w14:paraId="35C6ED3F" w14:textId="77777777" w:rsidR="00E866DC" w:rsidRPr="00EA4D0D" w:rsidRDefault="00E866DC" w:rsidP="00A4098F">
            <w:pPr>
              <w:jc w:val="center"/>
            </w:pPr>
            <w:r w:rsidRPr="00EA4D0D">
              <w:t>7</w:t>
            </w:r>
          </w:p>
        </w:tc>
        <w:tc>
          <w:tcPr>
            <w:tcW w:w="6839" w:type="dxa"/>
            <w:tcBorders>
              <w:top w:val="single" w:sz="4" w:space="0" w:color="auto"/>
              <w:left w:val="single" w:sz="4" w:space="0" w:color="auto"/>
              <w:bottom w:val="single" w:sz="4" w:space="0" w:color="auto"/>
              <w:right w:val="single" w:sz="4" w:space="0" w:color="auto"/>
            </w:tcBorders>
          </w:tcPr>
          <w:p w14:paraId="2B885484" w14:textId="77777777" w:rsidR="00E866DC" w:rsidRPr="00EA4D0D" w:rsidRDefault="00E866DC" w:rsidP="00A4098F">
            <w:pPr>
              <w:jc w:val="both"/>
            </w:pPr>
            <w:r w:rsidRPr="00EA4D0D">
              <w:t>Тема 7. Механізм  зовнішньої  торгівлі</w:t>
            </w:r>
            <w:r>
              <w:t xml:space="preserve"> між країнами. </w:t>
            </w:r>
          </w:p>
        </w:tc>
        <w:tc>
          <w:tcPr>
            <w:tcW w:w="1103" w:type="dxa"/>
            <w:tcBorders>
              <w:top w:val="single" w:sz="4" w:space="0" w:color="auto"/>
              <w:left w:val="single" w:sz="4" w:space="0" w:color="auto"/>
              <w:bottom w:val="single" w:sz="4" w:space="0" w:color="auto"/>
              <w:right w:val="single" w:sz="4" w:space="0" w:color="auto"/>
            </w:tcBorders>
          </w:tcPr>
          <w:p w14:paraId="281F227F"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tcPr>
          <w:p w14:paraId="4D7B341C" w14:textId="77777777" w:rsidR="00E866DC" w:rsidRPr="0053368F" w:rsidRDefault="00E866DC" w:rsidP="00A4098F">
            <w:pPr>
              <w:jc w:val="center"/>
            </w:pPr>
            <w:r w:rsidRPr="0053368F">
              <w:t>1</w:t>
            </w:r>
          </w:p>
        </w:tc>
      </w:tr>
      <w:tr w:rsidR="00E866DC" w:rsidRPr="0053368F" w14:paraId="42FBF32F" w14:textId="77777777" w:rsidTr="00A4098F">
        <w:tc>
          <w:tcPr>
            <w:tcW w:w="705" w:type="dxa"/>
            <w:tcBorders>
              <w:top w:val="single" w:sz="4" w:space="0" w:color="auto"/>
              <w:left w:val="single" w:sz="4" w:space="0" w:color="auto"/>
              <w:bottom w:val="single" w:sz="4" w:space="0" w:color="auto"/>
              <w:right w:val="single" w:sz="4" w:space="0" w:color="auto"/>
            </w:tcBorders>
          </w:tcPr>
          <w:p w14:paraId="0D82C7A6" w14:textId="77777777" w:rsidR="00E866DC" w:rsidRPr="00EA4D0D" w:rsidRDefault="00E866DC" w:rsidP="00A4098F">
            <w:pPr>
              <w:jc w:val="center"/>
            </w:pPr>
            <w:r w:rsidRPr="00EA4D0D">
              <w:t>8</w:t>
            </w:r>
          </w:p>
        </w:tc>
        <w:tc>
          <w:tcPr>
            <w:tcW w:w="6839" w:type="dxa"/>
            <w:tcBorders>
              <w:top w:val="single" w:sz="4" w:space="0" w:color="auto"/>
              <w:left w:val="single" w:sz="4" w:space="0" w:color="auto"/>
              <w:bottom w:val="single" w:sz="4" w:space="0" w:color="auto"/>
              <w:right w:val="single" w:sz="4" w:space="0" w:color="auto"/>
            </w:tcBorders>
          </w:tcPr>
          <w:p w14:paraId="6D31D231" w14:textId="77777777" w:rsidR="00E866DC" w:rsidRPr="00EA4D0D" w:rsidRDefault="00E866DC" w:rsidP="00A4098F">
            <w:pPr>
              <w:jc w:val="both"/>
            </w:pPr>
            <w:r w:rsidRPr="00EA4D0D">
              <w:t>Тема 8. Посередницькі  та  орендні  операції  на  зовнішніх  ринках.</w:t>
            </w:r>
          </w:p>
        </w:tc>
        <w:tc>
          <w:tcPr>
            <w:tcW w:w="1103" w:type="dxa"/>
            <w:tcBorders>
              <w:top w:val="single" w:sz="4" w:space="0" w:color="auto"/>
              <w:left w:val="single" w:sz="4" w:space="0" w:color="auto"/>
              <w:bottom w:val="single" w:sz="4" w:space="0" w:color="auto"/>
              <w:right w:val="single" w:sz="4" w:space="0" w:color="auto"/>
            </w:tcBorders>
          </w:tcPr>
          <w:p w14:paraId="2B59860E"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tcPr>
          <w:p w14:paraId="2478A26D" w14:textId="77777777" w:rsidR="00E866DC" w:rsidRPr="0053368F" w:rsidRDefault="00E866DC" w:rsidP="00A4098F">
            <w:pPr>
              <w:jc w:val="center"/>
            </w:pPr>
            <w:r w:rsidRPr="0053368F">
              <w:t>1</w:t>
            </w:r>
          </w:p>
        </w:tc>
      </w:tr>
      <w:tr w:rsidR="00E866DC" w:rsidRPr="0053368F" w14:paraId="531B527A" w14:textId="77777777" w:rsidTr="00A4098F">
        <w:tc>
          <w:tcPr>
            <w:tcW w:w="705" w:type="dxa"/>
            <w:tcBorders>
              <w:top w:val="single" w:sz="4" w:space="0" w:color="auto"/>
              <w:left w:val="single" w:sz="4" w:space="0" w:color="auto"/>
              <w:bottom w:val="single" w:sz="4" w:space="0" w:color="auto"/>
              <w:right w:val="single" w:sz="4" w:space="0" w:color="auto"/>
            </w:tcBorders>
          </w:tcPr>
          <w:p w14:paraId="56AD25C5" w14:textId="77777777" w:rsidR="00E866DC" w:rsidRPr="00EA4D0D" w:rsidRDefault="00E866DC" w:rsidP="00A4098F">
            <w:pPr>
              <w:jc w:val="center"/>
            </w:pPr>
            <w:r w:rsidRPr="00EA4D0D">
              <w:t>9</w:t>
            </w:r>
          </w:p>
        </w:tc>
        <w:tc>
          <w:tcPr>
            <w:tcW w:w="6839" w:type="dxa"/>
            <w:tcBorders>
              <w:top w:val="single" w:sz="4" w:space="0" w:color="auto"/>
              <w:left w:val="single" w:sz="4" w:space="0" w:color="auto"/>
              <w:bottom w:val="single" w:sz="4" w:space="0" w:color="auto"/>
              <w:right w:val="single" w:sz="4" w:space="0" w:color="auto"/>
            </w:tcBorders>
          </w:tcPr>
          <w:p w14:paraId="4B8ECC49" w14:textId="77777777" w:rsidR="00E866DC" w:rsidRPr="00EA4D0D" w:rsidRDefault="00E866DC" w:rsidP="00A4098F">
            <w:pPr>
              <w:jc w:val="both"/>
            </w:pPr>
            <w:r w:rsidRPr="00EA4D0D">
              <w:t>Тема 9. Транспортне забезпечення зовнішньо-економічної діяльності та організація міжнародних перевезень.</w:t>
            </w:r>
          </w:p>
        </w:tc>
        <w:tc>
          <w:tcPr>
            <w:tcW w:w="1103" w:type="dxa"/>
            <w:tcBorders>
              <w:top w:val="single" w:sz="4" w:space="0" w:color="auto"/>
              <w:left w:val="single" w:sz="4" w:space="0" w:color="auto"/>
              <w:bottom w:val="single" w:sz="4" w:space="0" w:color="auto"/>
              <w:right w:val="single" w:sz="4" w:space="0" w:color="auto"/>
            </w:tcBorders>
          </w:tcPr>
          <w:p w14:paraId="403FDE91"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tcPr>
          <w:p w14:paraId="6D4A368B" w14:textId="77777777" w:rsidR="00E866DC" w:rsidRPr="0053368F" w:rsidRDefault="00E866DC" w:rsidP="00A4098F">
            <w:pPr>
              <w:jc w:val="center"/>
            </w:pPr>
            <w:r w:rsidRPr="0053368F">
              <w:t>-</w:t>
            </w:r>
          </w:p>
        </w:tc>
      </w:tr>
      <w:tr w:rsidR="00E866DC" w:rsidRPr="0053368F" w14:paraId="49870E52" w14:textId="77777777" w:rsidTr="00A4098F">
        <w:tc>
          <w:tcPr>
            <w:tcW w:w="705" w:type="dxa"/>
            <w:tcBorders>
              <w:top w:val="single" w:sz="4" w:space="0" w:color="auto"/>
              <w:left w:val="single" w:sz="4" w:space="0" w:color="auto"/>
              <w:bottom w:val="single" w:sz="4" w:space="0" w:color="auto"/>
              <w:right w:val="single" w:sz="4" w:space="0" w:color="auto"/>
            </w:tcBorders>
          </w:tcPr>
          <w:p w14:paraId="5A380662" w14:textId="77777777" w:rsidR="00E866DC" w:rsidRPr="00EA4D0D" w:rsidRDefault="00E866DC" w:rsidP="00A4098F">
            <w:pPr>
              <w:jc w:val="center"/>
            </w:pPr>
            <w:r w:rsidRPr="00EA4D0D">
              <w:t>10</w:t>
            </w:r>
          </w:p>
        </w:tc>
        <w:tc>
          <w:tcPr>
            <w:tcW w:w="6839" w:type="dxa"/>
            <w:tcBorders>
              <w:top w:val="single" w:sz="4" w:space="0" w:color="auto"/>
              <w:left w:val="single" w:sz="4" w:space="0" w:color="auto"/>
              <w:bottom w:val="single" w:sz="4" w:space="0" w:color="auto"/>
              <w:right w:val="single" w:sz="4" w:space="0" w:color="auto"/>
            </w:tcBorders>
          </w:tcPr>
          <w:p w14:paraId="3259C54E" w14:textId="77777777" w:rsidR="00E866DC" w:rsidRPr="00EA4D0D" w:rsidRDefault="00E866DC" w:rsidP="00A4098F">
            <w:pPr>
              <w:jc w:val="both"/>
            </w:pPr>
            <w:r w:rsidRPr="00EA4D0D">
              <w:t>Тема 10. Організація надання міжнародних туристичних послуг.</w:t>
            </w:r>
          </w:p>
        </w:tc>
        <w:tc>
          <w:tcPr>
            <w:tcW w:w="1103" w:type="dxa"/>
            <w:tcBorders>
              <w:top w:val="single" w:sz="4" w:space="0" w:color="auto"/>
              <w:left w:val="single" w:sz="4" w:space="0" w:color="auto"/>
              <w:bottom w:val="single" w:sz="4" w:space="0" w:color="auto"/>
              <w:right w:val="single" w:sz="4" w:space="0" w:color="auto"/>
            </w:tcBorders>
          </w:tcPr>
          <w:p w14:paraId="38F303CC" w14:textId="77777777" w:rsidR="00E866DC" w:rsidRPr="00EA4D0D" w:rsidRDefault="00E866DC" w:rsidP="00A4098F">
            <w:pPr>
              <w:jc w:val="center"/>
            </w:pPr>
            <w:r w:rsidRPr="00EA4D0D">
              <w:t>3</w:t>
            </w:r>
          </w:p>
        </w:tc>
        <w:tc>
          <w:tcPr>
            <w:tcW w:w="1134" w:type="dxa"/>
            <w:tcBorders>
              <w:top w:val="single" w:sz="4" w:space="0" w:color="auto"/>
              <w:left w:val="single" w:sz="4" w:space="0" w:color="auto"/>
              <w:bottom w:val="single" w:sz="4" w:space="0" w:color="auto"/>
              <w:right w:val="single" w:sz="4" w:space="0" w:color="auto"/>
            </w:tcBorders>
          </w:tcPr>
          <w:p w14:paraId="5DE5875E" w14:textId="77777777" w:rsidR="00E866DC" w:rsidRPr="0053368F" w:rsidRDefault="00E866DC" w:rsidP="00A4098F">
            <w:pPr>
              <w:jc w:val="center"/>
            </w:pPr>
            <w:r w:rsidRPr="0053368F">
              <w:t>-</w:t>
            </w:r>
          </w:p>
        </w:tc>
      </w:tr>
      <w:tr w:rsidR="00E866DC" w:rsidRPr="00E866DC" w14:paraId="3ABC0F73" w14:textId="77777777" w:rsidTr="00A4098F">
        <w:tc>
          <w:tcPr>
            <w:tcW w:w="7544" w:type="dxa"/>
            <w:gridSpan w:val="2"/>
            <w:tcBorders>
              <w:top w:val="single" w:sz="4" w:space="0" w:color="auto"/>
              <w:left w:val="single" w:sz="4" w:space="0" w:color="auto"/>
              <w:bottom w:val="single" w:sz="4" w:space="0" w:color="auto"/>
              <w:right w:val="single" w:sz="4" w:space="0" w:color="auto"/>
            </w:tcBorders>
          </w:tcPr>
          <w:p w14:paraId="5D3D2C37" w14:textId="77777777" w:rsidR="00E866DC" w:rsidRPr="00E866DC" w:rsidRDefault="00E866DC" w:rsidP="00A4098F">
            <w:pPr>
              <w:jc w:val="right"/>
              <w:rPr>
                <w:b/>
                <w:bCs/>
              </w:rPr>
            </w:pPr>
            <w:r w:rsidRPr="00E866DC">
              <w:rPr>
                <w:b/>
                <w:bCs/>
              </w:rPr>
              <w:t>Разом</w:t>
            </w:r>
          </w:p>
        </w:tc>
        <w:tc>
          <w:tcPr>
            <w:tcW w:w="1103" w:type="dxa"/>
            <w:tcBorders>
              <w:top w:val="single" w:sz="4" w:space="0" w:color="auto"/>
              <w:left w:val="single" w:sz="4" w:space="0" w:color="auto"/>
              <w:bottom w:val="single" w:sz="4" w:space="0" w:color="auto"/>
              <w:right w:val="single" w:sz="4" w:space="0" w:color="auto"/>
            </w:tcBorders>
          </w:tcPr>
          <w:p w14:paraId="0ED61E50" w14:textId="77777777" w:rsidR="00E866DC" w:rsidRPr="00E866DC" w:rsidRDefault="00E866DC" w:rsidP="00A4098F">
            <w:pPr>
              <w:jc w:val="center"/>
              <w:rPr>
                <w:b/>
                <w:bCs/>
              </w:rPr>
            </w:pPr>
            <w:r w:rsidRPr="00E866DC">
              <w:rPr>
                <w:b/>
                <w:bCs/>
              </w:rPr>
              <w:t>28</w:t>
            </w:r>
          </w:p>
        </w:tc>
        <w:tc>
          <w:tcPr>
            <w:tcW w:w="1134" w:type="dxa"/>
            <w:tcBorders>
              <w:top w:val="single" w:sz="4" w:space="0" w:color="auto"/>
              <w:left w:val="single" w:sz="4" w:space="0" w:color="auto"/>
              <w:bottom w:val="single" w:sz="4" w:space="0" w:color="auto"/>
              <w:right w:val="single" w:sz="4" w:space="0" w:color="auto"/>
            </w:tcBorders>
          </w:tcPr>
          <w:p w14:paraId="47559EDB" w14:textId="77777777" w:rsidR="00E866DC" w:rsidRPr="00E866DC" w:rsidRDefault="00E866DC" w:rsidP="00A4098F">
            <w:pPr>
              <w:jc w:val="center"/>
              <w:rPr>
                <w:b/>
                <w:bCs/>
              </w:rPr>
            </w:pPr>
            <w:r w:rsidRPr="00E866DC">
              <w:rPr>
                <w:b/>
                <w:bCs/>
              </w:rPr>
              <w:t>4</w:t>
            </w:r>
          </w:p>
        </w:tc>
      </w:tr>
    </w:tbl>
    <w:p w14:paraId="1BAEEECF" w14:textId="77777777" w:rsidR="00E866DC" w:rsidRPr="00563DC6" w:rsidRDefault="00E866DC" w:rsidP="0077611E">
      <w:pPr>
        <w:ind w:firstLine="709"/>
        <w:jc w:val="both"/>
      </w:pPr>
    </w:p>
    <w:p w14:paraId="5658813F" w14:textId="77777777" w:rsidR="0077611E" w:rsidRPr="00A4737A" w:rsidRDefault="0077611E" w:rsidP="0077611E">
      <w:pPr>
        <w:rPr>
          <w:b/>
          <w:i/>
        </w:rPr>
      </w:pPr>
    </w:p>
    <w:p w14:paraId="62EB16B0" w14:textId="77777777" w:rsidR="00247D77" w:rsidRPr="0090359A" w:rsidRDefault="00247D77" w:rsidP="00247D77">
      <w:pPr>
        <w:ind w:left="9072" w:hanging="9072"/>
        <w:jc w:val="center"/>
        <w:rPr>
          <w:b/>
          <w:bCs/>
        </w:rPr>
      </w:pPr>
      <w:r w:rsidRPr="0090359A">
        <w:rPr>
          <w:b/>
          <w:bCs/>
        </w:rPr>
        <w:t>6.4. Самостійна робота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247D77" w:rsidRPr="00EA4D0D" w14:paraId="4F8137F4" w14:textId="77777777" w:rsidTr="00A4098F">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6FD25C1D" w14:textId="77777777" w:rsidR="00247D77" w:rsidRPr="00EA4D0D" w:rsidRDefault="00247D77" w:rsidP="00A4098F">
            <w:pPr>
              <w:ind w:left="142" w:hanging="142"/>
              <w:jc w:val="center"/>
            </w:pPr>
            <w:r w:rsidRPr="00EA4D0D">
              <w:t>№</w:t>
            </w:r>
          </w:p>
          <w:p w14:paraId="7424C03D" w14:textId="77777777" w:rsidR="00247D77" w:rsidRPr="00EA4D0D" w:rsidRDefault="00247D77" w:rsidP="00A4098F">
            <w:pPr>
              <w:ind w:left="142" w:hanging="142"/>
              <w:jc w:val="center"/>
            </w:pPr>
            <w:r w:rsidRPr="00EA4D0D">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40EFE02B" w14:textId="77777777" w:rsidR="00247D77" w:rsidRPr="00EA4D0D" w:rsidRDefault="00247D77" w:rsidP="00A4098F">
            <w:pPr>
              <w:jc w:val="center"/>
            </w:pPr>
            <w:r w:rsidRPr="00EA4D0D">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779CC6" w14:textId="77777777" w:rsidR="00247D77" w:rsidRPr="00EA4D0D" w:rsidRDefault="00247D77" w:rsidP="00A4098F">
            <w:pPr>
              <w:jc w:val="center"/>
            </w:pPr>
            <w:r w:rsidRPr="00EA4D0D">
              <w:t>Кількість</w:t>
            </w:r>
          </w:p>
          <w:p w14:paraId="00C638E4" w14:textId="77777777" w:rsidR="00247D77" w:rsidRPr="00EA4D0D" w:rsidRDefault="00247D77" w:rsidP="00A4098F">
            <w:pPr>
              <w:jc w:val="center"/>
            </w:pPr>
            <w:r w:rsidRPr="00EA4D0D">
              <w:t>годин</w:t>
            </w:r>
          </w:p>
        </w:tc>
      </w:tr>
      <w:tr w:rsidR="00247D77" w:rsidRPr="00EA4D0D" w14:paraId="4446322E" w14:textId="77777777" w:rsidTr="00A4098F">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2B4C5D2A" w14:textId="77777777" w:rsidR="00247D77" w:rsidRPr="00EA4D0D" w:rsidRDefault="00247D77" w:rsidP="00A4098F">
            <w:pPr>
              <w:ind w:left="142"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2B9EEB2D" w14:textId="77777777" w:rsidR="00247D77" w:rsidRPr="00EA4D0D" w:rsidRDefault="00247D77" w:rsidP="00A4098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AB0EBCD" w14:textId="77777777" w:rsidR="00247D77" w:rsidRPr="00EA4D0D" w:rsidRDefault="00247D77" w:rsidP="00A4098F">
            <w:pPr>
              <w:jc w:val="center"/>
            </w:pPr>
            <w:r w:rsidRPr="00EA4D0D">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4052D1C4" w14:textId="77777777" w:rsidR="00247D77" w:rsidRPr="0053368F" w:rsidRDefault="00247D77" w:rsidP="00A4098F">
            <w:pPr>
              <w:jc w:val="center"/>
            </w:pPr>
            <w:r w:rsidRPr="0053368F">
              <w:t>заочна</w:t>
            </w:r>
          </w:p>
        </w:tc>
      </w:tr>
      <w:tr w:rsidR="00247D77" w:rsidRPr="00EA4D0D" w14:paraId="0D6D981C" w14:textId="77777777" w:rsidTr="00A4098F">
        <w:tc>
          <w:tcPr>
            <w:tcW w:w="704" w:type="dxa"/>
            <w:tcBorders>
              <w:top w:val="single" w:sz="4" w:space="0" w:color="auto"/>
              <w:left w:val="single" w:sz="4" w:space="0" w:color="auto"/>
              <w:bottom w:val="single" w:sz="4" w:space="0" w:color="auto"/>
              <w:right w:val="single" w:sz="4" w:space="0" w:color="auto"/>
            </w:tcBorders>
          </w:tcPr>
          <w:p w14:paraId="53FFF0B7" w14:textId="77777777" w:rsidR="00247D77" w:rsidRPr="00EA4D0D" w:rsidRDefault="00247D77" w:rsidP="00A4098F">
            <w:pPr>
              <w:jc w:val="center"/>
            </w:pPr>
            <w:r w:rsidRPr="00EA4D0D">
              <w:lastRenderedPageBreak/>
              <w:t>1</w:t>
            </w:r>
          </w:p>
        </w:tc>
        <w:tc>
          <w:tcPr>
            <w:tcW w:w="6809" w:type="dxa"/>
            <w:tcBorders>
              <w:top w:val="single" w:sz="4" w:space="0" w:color="auto"/>
              <w:left w:val="single" w:sz="4" w:space="0" w:color="auto"/>
              <w:bottom w:val="single" w:sz="4" w:space="0" w:color="auto"/>
              <w:right w:val="single" w:sz="4" w:space="0" w:color="auto"/>
            </w:tcBorders>
          </w:tcPr>
          <w:p w14:paraId="1CC28CCD" w14:textId="77777777" w:rsidR="00247D77" w:rsidRPr="00EA4D0D" w:rsidRDefault="00247D77" w:rsidP="00A4098F">
            <w:pPr>
              <w:jc w:val="both"/>
            </w:pPr>
            <w:r w:rsidRPr="00EA4D0D">
              <w:t xml:space="preserve">Тема 1. </w:t>
            </w:r>
            <w:r w:rsidRPr="0090359A">
              <w:t>Теоретичні основи менеджменту зовнішньоекономічної діяльності підприємств.</w:t>
            </w:r>
          </w:p>
        </w:tc>
        <w:tc>
          <w:tcPr>
            <w:tcW w:w="1134" w:type="dxa"/>
            <w:tcBorders>
              <w:top w:val="single" w:sz="4" w:space="0" w:color="auto"/>
              <w:left w:val="single" w:sz="4" w:space="0" w:color="auto"/>
              <w:bottom w:val="single" w:sz="4" w:space="0" w:color="auto"/>
              <w:right w:val="single" w:sz="4" w:space="0" w:color="auto"/>
            </w:tcBorders>
          </w:tcPr>
          <w:p w14:paraId="6EA052A9"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17901475" w14:textId="77777777" w:rsidR="00247D77" w:rsidRPr="0053368F" w:rsidRDefault="00247D77" w:rsidP="00A4098F">
            <w:pPr>
              <w:jc w:val="center"/>
            </w:pPr>
            <w:r w:rsidRPr="0053368F">
              <w:t>10,6</w:t>
            </w:r>
          </w:p>
        </w:tc>
      </w:tr>
      <w:tr w:rsidR="00247D77" w:rsidRPr="00EA4D0D" w14:paraId="7DF1EC3F" w14:textId="77777777" w:rsidTr="00A4098F">
        <w:tc>
          <w:tcPr>
            <w:tcW w:w="704" w:type="dxa"/>
            <w:tcBorders>
              <w:top w:val="single" w:sz="4" w:space="0" w:color="auto"/>
              <w:left w:val="single" w:sz="4" w:space="0" w:color="auto"/>
              <w:bottom w:val="single" w:sz="4" w:space="0" w:color="auto"/>
              <w:right w:val="single" w:sz="4" w:space="0" w:color="auto"/>
            </w:tcBorders>
          </w:tcPr>
          <w:p w14:paraId="40712836" w14:textId="77777777" w:rsidR="00247D77" w:rsidRPr="00EA4D0D" w:rsidRDefault="00247D77" w:rsidP="00A4098F">
            <w:pPr>
              <w:jc w:val="center"/>
            </w:pPr>
            <w:r w:rsidRPr="00EA4D0D">
              <w:t>2</w:t>
            </w:r>
          </w:p>
        </w:tc>
        <w:tc>
          <w:tcPr>
            <w:tcW w:w="6809" w:type="dxa"/>
            <w:tcBorders>
              <w:top w:val="single" w:sz="4" w:space="0" w:color="auto"/>
              <w:left w:val="single" w:sz="4" w:space="0" w:color="auto"/>
              <w:bottom w:val="single" w:sz="4" w:space="0" w:color="auto"/>
              <w:right w:val="single" w:sz="4" w:space="0" w:color="auto"/>
            </w:tcBorders>
          </w:tcPr>
          <w:p w14:paraId="502088BE" w14:textId="77777777" w:rsidR="00247D77" w:rsidRPr="00EA4D0D" w:rsidRDefault="00247D77" w:rsidP="00A4098F">
            <w:pPr>
              <w:jc w:val="both"/>
            </w:pPr>
            <w:r w:rsidRPr="00EA4D0D">
              <w:t>Тема 2. Управління зовнішньоекономічною діяльністю на рівні держави.</w:t>
            </w:r>
          </w:p>
        </w:tc>
        <w:tc>
          <w:tcPr>
            <w:tcW w:w="1134" w:type="dxa"/>
            <w:tcBorders>
              <w:top w:val="single" w:sz="4" w:space="0" w:color="auto"/>
              <w:left w:val="single" w:sz="4" w:space="0" w:color="auto"/>
              <w:bottom w:val="single" w:sz="4" w:space="0" w:color="auto"/>
              <w:right w:val="single" w:sz="4" w:space="0" w:color="auto"/>
            </w:tcBorders>
          </w:tcPr>
          <w:p w14:paraId="0B2AB4CC"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0066AC70" w14:textId="77777777" w:rsidR="00247D77" w:rsidRPr="0053368F" w:rsidRDefault="00247D77" w:rsidP="00A4098F">
            <w:pPr>
              <w:jc w:val="center"/>
            </w:pPr>
            <w:r w:rsidRPr="0053368F">
              <w:t>10,6</w:t>
            </w:r>
          </w:p>
        </w:tc>
      </w:tr>
      <w:tr w:rsidR="00247D77" w:rsidRPr="00EA4D0D" w14:paraId="042E74E7" w14:textId="77777777" w:rsidTr="00A4098F">
        <w:tc>
          <w:tcPr>
            <w:tcW w:w="704" w:type="dxa"/>
            <w:tcBorders>
              <w:top w:val="single" w:sz="4" w:space="0" w:color="auto"/>
              <w:left w:val="single" w:sz="4" w:space="0" w:color="auto"/>
              <w:bottom w:val="single" w:sz="4" w:space="0" w:color="auto"/>
              <w:right w:val="single" w:sz="4" w:space="0" w:color="auto"/>
            </w:tcBorders>
          </w:tcPr>
          <w:p w14:paraId="4501297E" w14:textId="77777777" w:rsidR="00247D77" w:rsidRPr="00EA4D0D" w:rsidRDefault="00247D77" w:rsidP="00A4098F">
            <w:pPr>
              <w:jc w:val="center"/>
            </w:pPr>
            <w:r w:rsidRPr="00EA4D0D">
              <w:t>3</w:t>
            </w:r>
          </w:p>
        </w:tc>
        <w:tc>
          <w:tcPr>
            <w:tcW w:w="6809" w:type="dxa"/>
            <w:tcBorders>
              <w:top w:val="single" w:sz="4" w:space="0" w:color="auto"/>
              <w:left w:val="single" w:sz="4" w:space="0" w:color="auto"/>
              <w:bottom w:val="single" w:sz="4" w:space="0" w:color="auto"/>
              <w:right w:val="single" w:sz="4" w:space="0" w:color="auto"/>
            </w:tcBorders>
          </w:tcPr>
          <w:p w14:paraId="58A1B1B2" w14:textId="77777777" w:rsidR="00247D77" w:rsidRPr="0090359A" w:rsidRDefault="00247D77" w:rsidP="00A4098F">
            <w:pPr>
              <w:jc w:val="both"/>
            </w:pPr>
            <w:r w:rsidRPr="0090359A">
              <w:t>Тема3. Зміст і структура зовнішньоекономічних договорів.</w:t>
            </w:r>
          </w:p>
        </w:tc>
        <w:tc>
          <w:tcPr>
            <w:tcW w:w="1134" w:type="dxa"/>
            <w:tcBorders>
              <w:top w:val="single" w:sz="4" w:space="0" w:color="auto"/>
              <w:left w:val="single" w:sz="4" w:space="0" w:color="auto"/>
              <w:bottom w:val="single" w:sz="4" w:space="0" w:color="auto"/>
              <w:right w:val="single" w:sz="4" w:space="0" w:color="auto"/>
            </w:tcBorders>
          </w:tcPr>
          <w:p w14:paraId="4E2ADB38"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5D28E037" w14:textId="77777777" w:rsidR="00247D77" w:rsidRPr="0053368F" w:rsidRDefault="00247D77" w:rsidP="00A4098F">
            <w:pPr>
              <w:jc w:val="center"/>
            </w:pPr>
            <w:r w:rsidRPr="0053368F">
              <w:t>10,6</w:t>
            </w:r>
          </w:p>
        </w:tc>
      </w:tr>
      <w:tr w:rsidR="00247D77" w:rsidRPr="00EA4D0D" w14:paraId="1786E912" w14:textId="77777777" w:rsidTr="00A4098F">
        <w:tc>
          <w:tcPr>
            <w:tcW w:w="704" w:type="dxa"/>
            <w:tcBorders>
              <w:top w:val="single" w:sz="4" w:space="0" w:color="auto"/>
              <w:left w:val="single" w:sz="4" w:space="0" w:color="auto"/>
              <w:bottom w:val="single" w:sz="4" w:space="0" w:color="auto"/>
              <w:right w:val="single" w:sz="4" w:space="0" w:color="auto"/>
            </w:tcBorders>
          </w:tcPr>
          <w:p w14:paraId="05476A02" w14:textId="77777777" w:rsidR="00247D77" w:rsidRPr="00EA4D0D" w:rsidRDefault="00247D77" w:rsidP="00A4098F">
            <w:pPr>
              <w:jc w:val="center"/>
            </w:pPr>
            <w:r w:rsidRPr="00EA4D0D">
              <w:t>4</w:t>
            </w:r>
          </w:p>
        </w:tc>
        <w:tc>
          <w:tcPr>
            <w:tcW w:w="6809" w:type="dxa"/>
            <w:tcBorders>
              <w:top w:val="single" w:sz="4" w:space="0" w:color="auto"/>
              <w:left w:val="single" w:sz="4" w:space="0" w:color="auto"/>
              <w:bottom w:val="single" w:sz="4" w:space="0" w:color="auto"/>
              <w:right w:val="single" w:sz="4" w:space="0" w:color="auto"/>
            </w:tcBorders>
          </w:tcPr>
          <w:p w14:paraId="1FBA8906" w14:textId="77777777" w:rsidR="00247D77" w:rsidRPr="0090359A" w:rsidRDefault="00247D77" w:rsidP="00A4098F">
            <w:pPr>
              <w:jc w:val="both"/>
            </w:pPr>
            <w:r w:rsidRPr="0090359A">
              <w:t>Тема 4. Управління конкурентоспроможністю підприємств при виході на зовнішні ринки та експортна стратегія підприємства.</w:t>
            </w:r>
          </w:p>
        </w:tc>
        <w:tc>
          <w:tcPr>
            <w:tcW w:w="1134" w:type="dxa"/>
            <w:tcBorders>
              <w:top w:val="single" w:sz="4" w:space="0" w:color="auto"/>
              <w:left w:val="single" w:sz="4" w:space="0" w:color="auto"/>
              <w:bottom w:val="single" w:sz="4" w:space="0" w:color="auto"/>
              <w:right w:val="single" w:sz="4" w:space="0" w:color="auto"/>
            </w:tcBorders>
          </w:tcPr>
          <w:p w14:paraId="52276ACB"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4D38CFC0" w14:textId="77777777" w:rsidR="00247D77" w:rsidRPr="0053368F" w:rsidRDefault="00247D77" w:rsidP="00A4098F">
            <w:pPr>
              <w:jc w:val="center"/>
            </w:pPr>
            <w:r w:rsidRPr="0053368F">
              <w:t>10,6</w:t>
            </w:r>
          </w:p>
        </w:tc>
      </w:tr>
      <w:tr w:rsidR="00247D77" w:rsidRPr="00EA4D0D" w14:paraId="794C36BA" w14:textId="77777777" w:rsidTr="00A4098F">
        <w:tc>
          <w:tcPr>
            <w:tcW w:w="704" w:type="dxa"/>
            <w:tcBorders>
              <w:top w:val="single" w:sz="4" w:space="0" w:color="auto"/>
              <w:left w:val="single" w:sz="4" w:space="0" w:color="auto"/>
              <w:bottom w:val="single" w:sz="4" w:space="0" w:color="auto"/>
              <w:right w:val="single" w:sz="4" w:space="0" w:color="auto"/>
            </w:tcBorders>
          </w:tcPr>
          <w:p w14:paraId="2DA815BB" w14:textId="77777777" w:rsidR="00247D77" w:rsidRPr="00EA4D0D" w:rsidRDefault="00247D77" w:rsidP="00A4098F">
            <w:pPr>
              <w:jc w:val="center"/>
            </w:pPr>
            <w:r w:rsidRPr="00EA4D0D">
              <w:t>5</w:t>
            </w:r>
          </w:p>
        </w:tc>
        <w:tc>
          <w:tcPr>
            <w:tcW w:w="6809" w:type="dxa"/>
            <w:tcBorders>
              <w:top w:val="single" w:sz="4" w:space="0" w:color="auto"/>
              <w:left w:val="single" w:sz="4" w:space="0" w:color="auto"/>
              <w:bottom w:val="single" w:sz="4" w:space="0" w:color="auto"/>
              <w:right w:val="single" w:sz="4" w:space="0" w:color="auto"/>
            </w:tcBorders>
          </w:tcPr>
          <w:p w14:paraId="245677A2" w14:textId="77777777" w:rsidR="00247D77" w:rsidRPr="00EA4D0D" w:rsidRDefault="00247D77" w:rsidP="00A4098F">
            <w:pPr>
              <w:jc w:val="both"/>
            </w:pPr>
            <w:r w:rsidRPr="00EA4D0D">
              <w:t>Тема 5. Валютно-фінансові  умови  зовнішньоекономічних контрактів.</w:t>
            </w:r>
          </w:p>
        </w:tc>
        <w:tc>
          <w:tcPr>
            <w:tcW w:w="1134" w:type="dxa"/>
            <w:tcBorders>
              <w:top w:val="single" w:sz="4" w:space="0" w:color="auto"/>
              <w:left w:val="single" w:sz="4" w:space="0" w:color="auto"/>
              <w:bottom w:val="single" w:sz="4" w:space="0" w:color="auto"/>
              <w:right w:val="single" w:sz="4" w:space="0" w:color="auto"/>
            </w:tcBorders>
          </w:tcPr>
          <w:p w14:paraId="24384D62"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1EFD5FAD" w14:textId="77777777" w:rsidR="00247D77" w:rsidRPr="0053368F" w:rsidRDefault="00247D77" w:rsidP="00A4098F">
            <w:pPr>
              <w:jc w:val="center"/>
            </w:pPr>
            <w:r w:rsidRPr="0053368F">
              <w:t>10,6</w:t>
            </w:r>
          </w:p>
        </w:tc>
      </w:tr>
      <w:tr w:rsidR="00247D77" w:rsidRPr="00EA4D0D" w14:paraId="593C07B4" w14:textId="77777777" w:rsidTr="00A4098F">
        <w:tc>
          <w:tcPr>
            <w:tcW w:w="704" w:type="dxa"/>
            <w:tcBorders>
              <w:top w:val="single" w:sz="4" w:space="0" w:color="auto"/>
              <w:left w:val="single" w:sz="4" w:space="0" w:color="auto"/>
              <w:bottom w:val="single" w:sz="4" w:space="0" w:color="auto"/>
              <w:right w:val="single" w:sz="4" w:space="0" w:color="auto"/>
            </w:tcBorders>
          </w:tcPr>
          <w:p w14:paraId="7BDC7753" w14:textId="77777777" w:rsidR="00247D77" w:rsidRPr="00EA4D0D" w:rsidRDefault="00247D77" w:rsidP="00A4098F">
            <w:pPr>
              <w:jc w:val="center"/>
            </w:pPr>
            <w:r w:rsidRPr="00EA4D0D">
              <w:t>6</w:t>
            </w:r>
          </w:p>
        </w:tc>
        <w:tc>
          <w:tcPr>
            <w:tcW w:w="6809" w:type="dxa"/>
            <w:tcBorders>
              <w:top w:val="single" w:sz="4" w:space="0" w:color="auto"/>
              <w:left w:val="single" w:sz="4" w:space="0" w:color="auto"/>
              <w:bottom w:val="single" w:sz="4" w:space="0" w:color="auto"/>
              <w:right w:val="single" w:sz="4" w:space="0" w:color="auto"/>
            </w:tcBorders>
          </w:tcPr>
          <w:p w14:paraId="53DAB1CC" w14:textId="77777777" w:rsidR="00247D77" w:rsidRPr="00EA4D0D" w:rsidRDefault="00247D77" w:rsidP="00A4098F">
            <w:pPr>
              <w:jc w:val="both"/>
            </w:pPr>
            <w:r w:rsidRPr="00EA4D0D">
              <w:t>Тема 6. Міжнародні  розрахунки  за  контрактами  і  платіжний  баланс.</w:t>
            </w:r>
          </w:p>
        </w:tc>
        <w:tc>
          <w:tcPr>
            <w:tcW w:w="1134" w:type="dxa"/>
            <w:tcBorders>
              <w:top w:val="single" w:sz="4" w:space="0" w:color="auto"/>
              <w:left w:val="single" w:sz="4" w:space="0" w:color="auto"/>
              <w:bottom w:val="single" w:sz="4" w:space="0" w:color="auto"/>
              <w:right w:val="single" w:sz="4" w:space="0" w:color="auto"/>
            </w:tcBorders>
          </w:tcPr>
          <w:p w14:paraId="07E3C8B0"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4896B8CA" w14:textId="77777777" w:rsidR="00247D77" w:rsidRPr="0053368F" w:rsidRDefault="00247D77" w:rsidP="00A4098F">
            <w:pPr>
              <w:jc w:val="center"/>
            </w:pPr>
            <w:r w:rsidRPr="0053368F">
              <w:t>10,6</w:t>
            </w:r>
          </w:p>
        </w:tc>
      </w:tr>
      <w:tr w:rsidR="00247D77" w:rsidRPr="00EA4D0D" w14:paraId="2B53A596" w14:textId="77777777" w:rsidTr="00A4098F">
        <w:tc>
          <w:tcPr>
            <w:tcW w:w="704" w:type="dxa"/>
            <w:tcBorders>
              <w:top w:val="single" w:sz="4" w:space="0" w:color="auto"/>
              <w:left w:val="single" w:sz="4" w:space="0" w:color="auto"/>
              <w:bottom w:val="single" w:sz="4" w:space="0" w:color="auto"/>
              <w:right w:val="single" w:sz="4" w:space="0" w:color="auto"/>
            </w:tcBorders>
          </w:tcPr>
          <w:p w14:paraId="6F007AED" w14:textId="77777777" w:rsidR="00247D77" w:rsidRPr="00EA4D0D" w:rsidRDefault="00247D77" w:rsidP="00A4098F">
            <w:pPr>
              <w:jc w:val="center"/>
            </w:pPr>
            <w:r w:rsidRPr="00EA4D0D">
              <w:t>7</w:t>
            </w:r>
          </w:p>
        </w:tc>
        <w:tc>
          <w:tcPr>
            <w:tcW w:w="6809" w:type="dxa"/>
            <w:tcBorders>
              <w:top w:val="single" w:sz="4" w:space="0" w:color="auto"/>
              <w:left w:val="single" w:sz="4" w:space="0" w:color="auto"/>
              <w:bottom w:val="single" w:sz="4" w:space="0" w:color="auto"/>
              <w:right w:val="single" w:sz="4" w:space="0" w:color="auto"/>
            </w:tcBorders>
          </w:tcPr>
          <w:p w14:paraId="0078BD94" w14:textId="77777777" w:rsidR="00247D77" w:rsidRPr="00EA4D0D" w:rsidRDefault="00247D77" w:rsidP="00A4098F">
            <w:pPr>
              <w:jc w:val="both"/>
            </w:pPr>
            <w:r w:rsidRPr="00EA4D0D">
              <w:t>Тема 7. Механізм  зовнішньої  торгівлі</w:t>
            </w:r>
            <w:r>
              <w:t xml:space="preserve"> між країнами. </w:t>
            </w:r>
          </w:p>
        </w:tc>
        <w:tc>
          <w:tcPr>
            <w:tcW w:w="1134" w:type="dxa"/>
            <w:tcBorders>
              <w:top w:val="single" w:sz="4" w:space="0" w:color="auto"/>
              <w:left w:val="single" w:sz="4" w:space="0" w:color="auto"/>
              <w:bottom w:val="single" w:sz="4" w:space="0" w:color="auto"/>
              <w:right w:val="single" w:sz="4" w:space="0" w:color="auto"/>
            </w:tcBorders>
          </w:tcPr>
          <w:p w14:paraId="330D8466"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289D0849" w14:textId="77777777" w:rsidR="00247D77" w:rsidRPr="0053368F" w:rsidRDefault="00247D77" w:rsidP="00A4098F">
            <w:pPr>
              <w:jc w:val="center"/>
            </w:pPr>
            <w:r w:rsidRPr="0053368F">
              <w:t>10,6</w:t>
            </w:r>
          </w:p>
        </w:tc>
      </w:tr>
      <w:tr w:rsidR="00247D77" w:rsidRPr="00EA4D0D" w14:paraId="066349A7" w14:textId="77777777" w:rsidTr="00A4098F">
        <w:tc>
          <w:tcPr>
            <w:tcW w:w="704" w:type="dxa"/>
            <w:tcBorders>
              <w:top w:val="single" w:sz="4" w:space="0" w:color="auto"/>
              <w:left w:val="single" w:sz="4" w:space="0" w:color="auto"/>
              <w:bottom w:val="single" w:sz="4" w:space="0" w:color="auto"/>
              <w:right w:val="single" w:sz="4" w:space="0" w:color="auto"/>
            </w:tcBorders>
          </w:tcPr>
          <w:p w14:paraId="43042B25" w14:textId="77777777" w:rsidR="00247D77" w:rsidRPr="00EA4D0D" w:rsidRDefault="00247D77" w:rsidP="00A4098F">
            <w:pPr>
              <w:jc w:val="center"/>
            </w:pPr>
            <w:r w:rsidRPr="00EA4D0D">
              <w:t>8</w:t>
            </w:r>
          </w:p>
        </w:tc>
        <w:tc>
          <w:tcPr>
            <w:tcW w:w="6809" w:type="dxa"/>
            <w:tcBorders>
              <w:top w:val="single" w:sz="4" w:space="0" w:color="auto"/>
              <w:left w:val="single" w:sz="4" w:space="0" w:color="auto"/>
              <w:bottom w:val="single" w:sz="4" w:space="0" w:color="auto"/>
              <w:right w:val="single" w:sz="4" w:space="0" w:color="auto"/>
            </w:tcBorders>
          </w:tcPr>
          <w:p w14:paraId="11F7FCC1" w14:textId="77777777" w:rsidR="00247D77" w:rsidRPr="00EA4D0D" w:rsidRDefault="00247D77" w:rsidP="00A4098F">
            <w:pPr>
              <w:jc w:val="both"/>
            </w:pPr>
            <w:r w:rsidRPr="00EA4D0D">
              <w:t>Тема 8.  Посередницькі  та  орендні  операції  на  зовнішніх  ринках.</w:t>
            </w:r>
          </w:p>
        </w:tc>
        <w:tc>
          <w:tcPr>
            <w:tcW w:w="1134" w:type="dxa"/>
            <w:tcBorders>
              <w:top w:val="single" w:sz="4" w:space="0" w:color="auto"/>
              <w:left w:val="single" w:sz="4" w:space="0" w:color="auto"/>
              <w:bottom w:val="single" w:sz="4" w:space="0" w:color="auto"/>
              <w:right w:val="single" w:sz="4" w:space="0" w:color="auto"/>
            </w:tcBorders>
          </w:tcPr>
          <w:p w14:paraId="71A82CDC"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5BCDEF54" w14:textId="77777777" w:rsidR="00247D77" w:rsidRPr="0053368F" w:rsidRDefault="00247D77" w:rsidP="00A4098F">
            <w:pPr>
              <w:jc w:val="center"/>
            </w:pPr>
            <w:r w:rsidRPr="0053368F">
              <w:t>10,6</w:t>
            </w:r>
          </w:p>
        </w:tc>
      </w:tr>
      <w:tr w:rsidR="00247D77" w:rsidRPr="00EA4D0D" w14:paraId="51201864" w14:textId="77777777" w:rsidTr="00A4098F">
        <w:tc>
          <w:tcPr>
            <w:tcW w:w="704" w:type="dxa"/>
            <w:tcBorders>
              <w:top w:val="single" w:sz="4" w:space="0" w:color="auto"/>
              <w:left w:val="single" w:sz="4" w:space="0" w:color="auto"/>
              <w:bottom w:val="single" w:sz="4" w:space="0" w:color="auto"/>
              <w:right w:val="single" w:sz="4" w:space="0" w:color="auto"/>
            </w:tcBorders>
          </w:tcPr>
          <w:p w14:paraId="2A0D40DE" w14:textId="77777777" w:rsidR="00247D77" w:rsidRPr="00EA4D0D" w:rsidRDefault="00247D77" w:rsidP="00A4098F">
            <w:pPr>
              <w:jc w:val="center"/>
            </w:pPr>
            <w:r w:rsidRPr="00EA4D0D">
              <w:t>9</w:t>
            </w:r>
          </w:p>
        </w:tc>
        <w:tc>
          <w:tcPr>
            <w:tcW w:w="6809" w:type="dxa"/>
            <w:tcBorders>
              <w:top w:val="single" w:sz="4" w:space="0" w:color="auto"/>
              <w:left w:val="single" w:sz="4" w:space="0" w:color="auto"/>
              <w:bottom w:val="single" w:sz="4" w:space="0" w:color="auto"/>
              <w:right w:val="single" w:sz="4" w:space="0" w:color="auto"/>
            </w:tcBorders>
          </w:tcPr>
          <w:p w14:paraId="597E5D23" w14:textId="77777777" w:rsidR="00247D77" w:rsidRPr="00EA4D0D" w:rsidRDefault="00247D77" w:rsidP="00A4098F">
            <w:pPr>
              <w:jc w:val="both"/>
            </w:pPr>
            <w:r w:rsidRPr="00EA4D0D">
              <w:t>Тема 9. Транспортне забезпечення зовнішньо-економічної діяльності та організація міжнародних перевезень.</w:t>
            </w:r>
          </w:p>
        </w:tc>
        <w:tc>
          <w:tcPr>
            <w:tcW w:w="1134" w:type="dxa"/>
            <w:tcBorders>
              <w:top w:val="single" w:sz="4" w:space="0" w:color="auto"/>
              <w:left w:val="single" w:sz="4" w:space="0" w:color="auto"/>
              <w:bottom w:val="single" w:sz="4" w:space="0" w:color="auto"/>
              <w:right w:val="single" w:sz="4" w:space="0" w:color="auto"/>
            </w:tcBorders>
          </w:tcPr>
          <w:p w14:paraId="5FC7F569"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151E93FD" w14:textId="77777777" w:rsidR="00247D77" w:rsidRPr="0053368F" w:rsidRDefault="00247D77" w:rsidP="00A4098F">
            <w:pPr>
              <w:jc w:val="center"/>
            </w:pPr>
            <w:r w:rsidRPr="0053368F">
              <w:t>10,6</w:t>
            </w:r>
          </w:p>
        </w:tc>
      </w:tr>
      <w:tr w:rsidR="00247D77" w:rsidRPr="00EA4D0D" w14:paraId="1C2A80AE" w14:textId="77777777" w:rsidTr="00A4098F">
        <w:tc>
          <w:tcPr>
            <w:tcW w:w="704" w:type="dxa"/>
            <w:tcBorders>
              <w:top w:val="single" w:sz="4" w:space="0" w:color="auto"/>
              <w:left w:val="single" w:sz="4" w:space="0" w:color="auto"/>
              <w:bottom w:val="single" w:sz="4" w:space="0" w:color="auto"/>
              <w:right w:val="single" w:sz="4" w:space="0" w:color="auto"/>
            </w:tcBorders>
          </w:tcPr>
          <w:p w14:paraId="5754991B" w14:textId="77777777" w:rsidR="00247D77" w:rsidRPr="00EA4D0D" w:rsidRDefault="00247D77" w:rsidP="00A4098F">
            <w:pPr>
              <w:jc w:val="center"/>
            </w:pPr>
            <w:r w:rsidRPr="00EA4D0D">
              <w:t>10</w:t>
            </w:r>
          </w:p>
        </w:tc>
        <w:tc>
          <w:tcPr>
            <w:tcW w:w="6809" w:type="dxa"/>
            <w:tcBorders>
              <w:top w:val="single" w:sz="4" w:space="0" w:color="auto"/>
              <w:left w:val="single" w:sz="4" w:space="0" w:color="auto"/>
              <w:bottom w:val="single" w:sz="4" w:space="0" w:color="auto"/>
              <w:right w:val="single" w:sz="4" w:space="0" w:color="auto"/>
            </w:tcBorders>
          </w:tcPr>
          <w:p w14:paraId="63828669" w14:textId="77777777" w:rsidR="00247D77" w:rsidRPr="00EA4D0D" w:rsidRDefault="00247D77" w:rsidP="00A4098F">
            <w:pPr>
              <w:jc w:val="both"/>
            </w:pPr>
            <w:r w:rsidRPr="00EA4D0D">
              <w:t>Тема 10. Організація надання міжнародних туристичних послуг.</w:t>
            </w:r>
          </w:p>
        </w:tc>
        <w:tc>
          <w:tcPr>
            <w:tcW w:w="1134" w:type="dxa"/>
            <w:tcBorders>
              <w:top w:val="single" w:sz="4" w:space="0" w:color="auto"/>
              <w:left w:val="single" w:sz="4" w:space="0" w:color="auto"/>
              <w:bottom w:val="single" w:sz="4" w:space="0" w:color="auto"/>
              <w:right w:val="single" w:sz="4" w:space="0" w:color="auto"/>
            </w:tcBorders>
          </w:tcPr>
          <w:p w14:paraId="216B4FAD" w14:textId="77777777" w:rsidR="00247D77" w:rsidRPr="00EA4D0D" w:rsidRDefault="00247D77" w:rsidP="00A4098F">
            <w:pPr>
              <w:jc w:val="center"/>
            </w:pPr>
            <w:r w:rsidRPr="00EA4D0D">
              <w:t>6</w:t>
            </w:r>
          </w:p>
        </w:tc>
        <w:tc>
          <w:tcPr>
            <w:tcW w:w="1134" w:type="dxa"/>
            <w:tcBorders>
              <w:top w:val="single" w:sz="4" w:space="0" w:color="auto"/>
              <w:left w:val="single" w:sz="4" w:space="0" w:color="auto"/>
              <w:bottom w:val="single" w:sz="4" w:space="0" w:color="auto"/>
              <w:right w:val="single" w:sz="4" w:space="0" w:color="auto"/>
            </w:tcBorders>
            <w:vAlign w:val="center"/>
          </w:tcPr>
          <w:p w14:paraId="2CDC580C" w14:textId="77777777" w:rsidR="00247D77" w:rsidRPr="0053368F" w:rsidRDefault="00247D77" w:rsidP="00A4098F">
            <w:pPr>
              <w:jc w:val="center"/>
            </w:pPr>
            <w:r w:rsidRPr="0053368F">
              <w:t>10,6</w:t>
            </w:r>
          </w:p>
        </w:tc>
      </w:tr>
      <w:tr w:rsidR="00247D77" w:rsidRPr="00EA4D0D" w14:paraId="4944E515" w14:textId="77777777" w:rsidTr="00A4098F">
        <w:tc>
          <w:tcPr>
            <w:tcW w:w="704" w:type="dxa"/>
            <w:tcBorders>
              <w:top w:val="single" w:sz="4" w:space="0" w:color="auto"/>
              <w:left w:val="single" w:sz="4" w:space="0" w:color="auto"/>
              <w:bottom w:val="single" w:sz="4" w:space="0" w:color="auto"/>
              <w:right w:val="single" w:sz="4" w:space="0" w:color="auto"/>
            </w:tcBorders>
          </w:tcPr>
          <w:p w14:paraId="25974F28" w14:textId="77777777" w:rsidR="00247D77" w:rsidRPr="00EA4D0D" w:rsidRDefault="00247D77" w:rsidP="00A4098F">
            <w:pPr>
              <w:jc w:val="center"/>
            </w:pPr>
          </w:p>
        </w:tc>
        <w:tc>
          <w:tcPr>
            <w:tcW w:w="6809" w:type="dxa"/>
            <w:tcBorders>
              <w:top w:val="single" w:sz="4" w:space="0" w:color="auto"/>
              <w:left w:val="single" w:sz="4" w:space="0" w:color="auto"/>
              <w:bottom w:val="single" w:sz="4" w:space="0" w:color="auto"/>
              <w:right w:val="single" w:sz="4" w:space="0" w:color="auto"/>
            </w:tcBorders>
          </w:tcPr>
          <w:p w14:paraId="38C470FF" w14:textId="77777777" w:rsidR="00247D77" w:rsidRPr="006D00AF" w:rsidRDefault="00247D77" w:rsidP="00A4098F">
            <w:pPr>
              <w:jc w:val="both"/>
              <w:rPr>
                <w:b/>
                <w:bCs/>
              </w:rPr>
            </w:pPr>
            <w:r w:rsidRPr="006D00AF">
              <w:rPr>
                <w:b/>
                <w:bCs/>
              </w:rPr>
              <w:t xml:space="preserve">                                                                                                 Разом</w:t>
            </w:r>
          </w:p>
        </w:tc>
        <w:tc>
          <w:tcPr>
            <w:tcW w:w="1134" w:type="dxa"/>
            <w:tcBorders>
              <w:top w:val="single" w:sz="4" w:space="0" w:color="auto"/>
              <w:left w:val="single" w:sz="4" w:space="0" w:color="auto"/>
              <w:bottom w:val="single" w:sz="4" w:space="0" w:color="auto"/>
              <w:right w:val="single" w:sz="4" w:space="0" w:color="auto"/>
            </w:tcBorders>
          </w:tcPr>
          <w:p w14:paraId="632FBAB4" w14:textId="77777777" w:rsidR="00247D77" w:rsidRPr="006D00AF" w:rsidRDefault="00247D77" w:rsidP="00A4098F">
            <w:pPr>
              <w:jc w:val="center"/>
              <w:rPr>
                <w:b/>
                <w:bCs/>
              </w:rPr>
            </w:pPr>
            <w:r w:rsidRPr="006D00AF">
              <w:rPr>
                <w:b/>
                <w:bCs/>
              </w:rPr>
              <w:t>60</w:t>
            </w:r>
          </w:p>
        </w:tc>
        <w:tc>
          <w:tcPr>
            <w:tcW w:w="1134" w:type="dxa"/>
            <w:tcBorders>
              <w:top w:val="single" w:sz="4" w:space="0" w:color="auto"/>
              <w:left w:val="single" w:sz="4" w:space="0" w:color="auto"/>
              <w:bottom w:val="single" w:sz="4" w:space="0" w:color="auto"/>
              <w:right w:val="single" w:sz="4" w:space="0" w:color="auto"/>
            </w:tcBorders>
          </w:tcPr>
          <w:p w14:paraId="391A83F3" w14:textId="77777777" w:rsidR="00247D77" w:rsidRPr="006D00AF" w:rsidRDefault="00247D77" w:rsidP="00A4098F">
            <w:pPr>
              <w:jc w:val="center"/>
              <w:rPr>
                <w:b/>
                <w:bCs/>
              </w:rPr>
            </w:pPr>
            <w:r w:rsidRPr="006D00AF">
              <w:rPr>
                <w:b/>
                <w:bCs/>
              </w:rPr>
              <w:t>106</w:t>
            </w:r>
          </w:p>
        </w:tc>
      </w:tr>
    </w:tbl>
    <w:p w14:paraId="6638736D" w14:textId="77777777" w:rsidR="0077611E" w:rsidRDefault="0077611E" w:rsidP="0077611E">
      <w:pPr>
        <w:jc w:val="center"/>
        <w:rPr>
          <w:b/>
        </w:rPr>
      </w:pPr>
    </w:p>
    <w:p w14:paraId="1EB11336" w14:textId="77777777" w:rsidR="0077611E" w:rsidRDefault="0077611E" w:rsidP="0077611E">
      <w:pPr>
        <w:ind w:firstLine="709"/>
        <w:jc w:val="both"/>
      </w:pPr>
    </w:p>
    <w:p w14:paraId="1F6A1A0F" w14:textId="6DCC382F" w:rsidR="0077611E" w:rsidRDefault="0077611E" w:rsidP="0077611E">
      <w:pPr>
        <w:tabs>
          <w:tab w:val="left" w:pos="1418"/>
        </w:tabs>
        <w:jc w:val="center"/>
        <w:rPr>
          <w:b/>
        </w:rPr>
      </w:pPr>
      <w:r w:rsidRPr="00664A4F">
        <w:rPr>
          <w:b/>
        </w:rPr>
        <w:t xml:space="preserve">КОНТРОЛЬНІ ПИТАННЯ З ДИСЦИПЛІНИ </w:t>
      </w:r>
      <w:r w:rsidRPr="00664A4F">
        <w:rPr>
          <w:b/>
        </w:rPr>
        <w:br/>
      </w:r>
      <w:r w:rsidRPr="0033445C">
        <w:rPr>
          <w:b/>
        </w:rPr>
        <w:t>«МЕНЕДЖМЕНТ ЗОВНІШНЬОЕКОНОМІЧНОЇ ДІЯЛЬНОСТІ ПІДПРИЄМСТВ»</w:t>
      </w:r>
    </w:p>
    <w:p w14:paraId="4E9450FE" w14:textId="2AF40C19" w:rsidR="0077611E" w:rsidRDefault="0077611E" w:rsidP="0077611E">
      <w:pPr>
        <w:tabs>
          <w:tab w:val="left" w:pos="1418"/>
        </w:tabs>
        <w:jc w:val="center"/>
        <w:rPr>
          <w:b/>
        </w:rPr>
      </w:pPr>
    </w:p>
    <w:p w14:paraId="447683B8" w14:textId="77777777" w:rsidR="0077611E" w:rsidRPr="00D34FF8" w:rsidRDefault="0077611E" w:rsidP="0077611E">
      <w:pPr>
        <w:jc w:val="both"/>
        <w:rPr>
          <w:szCs w:val="28"/>
        </w:rPr>
      </w:pPr>
      <w:r w:rsidRPr="00D34FF8">
        <w:rPr>
          <w:szCs w:val="28"/>
        </w:rPr>
        <w:t>1. Теоретичні основи менеджменту зовнішньоекономічної діяльності підприємств.</w:t>
      </w:r>
    </w:p>
    <w:p w14:paraId="11A8149F" w14:textId="6D7D6A63" w:rsidR="0077611E" w:rsidRPr="00C4276F" w:rsidRDefault="0077611E" w:rsidP="0077611E">
      <w:pPr>
        <w:jc w:val="both"/>
        <w:rPr>
          <w:szCs w:val="28"/>
        </w:rPr>
      </w:pPr>
      <w:r>
        <w:rPr>
          <w:szCs w:val="28"/>
        </w:rPr>
        <w:t>2</w:t>
      </w:r>
      <w:r w:rsidRPr="00C4276F">
        <w:rPr>
          <w:szCs w:val="28"/>
        </w:rPr>
        <w:t xml:space="preserve">. Сутність понять </w:t>
      </w:r>
      <w:r>
        <w:rPr>
          <w:szCs w:val="28"/>
        </w:rPr>
        <w:t>«</w:t>
      </w:r>
      <w:r w:rsidRPr="00C4276F">
        <w:rPr>
          <w:szCs w:val="28"/>
        </w:rPr>
        <w:t>зовн</w:t>
      </w:r>
      <w:r>
        <w:rPr>
          <w:szCs w:val="28"/>
        </w:rPr>
        <w:t>ішньоекономічна діяльність» і «м</w:t>
      </w:r>
      <w:r w:rsidRPr="00C4276F">
        <w:rPr>
          <w:szCs w:val="28"/>
        </w:rPr>
        <w:t>енеджмент зовнішньоекономічна діяльн</w:t>
      </w:r>
      <w:r>
        <w:rPr>
          <w:szCs w:val="28"/>
        </w:rPr>
        <w:t>о</w:t>
      </w:r>
      <w:r w:rsidRPr="00C4276F">
        <w:rPr>
          <w:szCs w:val="28"/>
        </w:rPr>
        <w:t xml:space="preserve">сті». </w:t>
      </w:r>
    </w:p>
    <w:p w14:paraId="782BC504" w14:textId="77777777" w:rsidR="0077611E" w:rsidRPr="00C4276F" w:rsidRDefault="0077611E" w:rsidP="0077611E">
      <w:pPr>
        <w:jc w:val="both"/>
        <w:rPr>
          <w:szCs w:val="28"/>
        </w:rPr>
      </w:pPr>
      <w:r>
        <w:rPr>
          <w:szCs w:val="28"/>
        </w:rPr>
        <w:t xml:space="preserve">3. Етапи розвитку ЗЕД  та </w:t>
      </w:r>
      <w:r w:rsidRPr="00C4276F">
        <w:rPr>
          <w:szCs w:val="28"/>
        </w:rPr>
        <w:t xml:space="preserve"> управляння в Україні. </w:t>
      </w:r>
    </w:p>
    <w:p w14:paraId="42321F91" w14:textId="2A605E2D" w:rsidR="0077611E" w:rsidRPr="00C4276F" w:rsidRDefault="0077611E" w:rsidP="0077611E">
      <w:pPr>
        <w:jc w:val="both"/>
        <w:rPr>
          <w:szCs w:val="28"/>
        </w:rPr>
      </w:pPr>
      <w:r>
        <w:rPr>
          <w:szCs w:val="28"/>
        </w:rPr>
        <w:t>4</w:t>
      </w:r>
      <w:r w:rsidRPr="00C4276F">
        <w:rPr>
          <w:szCs w:val="28"/>
        </w:rPr>
        <w:t>. Принципи зовнішньоекономічної діяльн</w:t>
      </w:r>
      <w:r>
        <w:rPr>
          <w:szCs w:val="28"/>
        </w:rPr>
        <w:t>о</w:t>
      </w:r>
      <w:r w:rsidRPr="00C4276F">
        <w:rPr>
          <w:szCs w:val="28"/>
        </w:rPr>
        <w:t>сті.</w:t>
      </w:r>
    </w:p>
    <w:p w14:paraId="17F1D3EC" w14:textId="77777777" w:rsidR="0077611E" w:rsidRPr="00C4276F" w:rsidRDefault="0077611E" w:rsidP="0077611E">
      <w:pPr>
        <w:pStyle w:val="a3"/>
        <w:spacing w:before="0" w:beforeAutospacing="0" w:after="0" w:afterAutospacing="0"/>
        <w:jc w:val="both"/>
        <w:rPr>
          <w:rFonts w:eastAsia="Calibri"/>
          <w:szCs w:val="28"/>
          <w:lang w:eastAsia="en-US"/>
        </w:rPr>
      </w:pPr>
      <w:r>
        <w:rPr>
          <w:rFonts w:eastAsia="Calibri"/>
          <w:szCs w:val="28"/>
          <w:lang w:eastAsia="en-US"/>
        </w:rPr>
        <w:t>5</w:t>
      </w:r>
      <w:r w:rsidRPr="00C4276F">
        <w:rPr>
          <w:rFonts w:eastAsia="Calibri"/>
          <w:szCs w:val="28"/>
          <w:lang w:eastAsia="en-US"/>
        </w:rPr>
        <w:t>. Еволюція поглядів на управління зовнішньоекономічною діяльністю.</w:t>
      </w:r>
    </w:p>
    <w:p w14:paraId="335BBAD5" w14:textId="77777777" w:rsidR="0077611E" w:rsidRPr="00D34FF8" w:rsidRDefault="0077611E" w:rsidP="0077611E">
      <w:pPr>
        <w:jc w:val="both"/>
        <w:rPr>
          <w:szCs w:val="28"/>
        </w:rPr>
      </w:pPr>
      <w:r>
        <w:rPr>
          <w:szCs w:val="28"/>
        </w:rPr>
        <w:t xml:space="preserve">6. </w:t>
      </w:r>
      <w:r w:rsidRPr="00D34FF8">
        <w:rPr>
          <w:szCs w:val="28"/>
        </w:rPr>
        <w:t>Управління зовнішньоекономічною діяльністю на рівні держави.</w:t>
      </w:r>
    </w:p>
    <w:p w14:paraId="611B5CC3" w14:textId="034420D5" w:rsidR="0077611E" w:rsidRPr="004B23D6" w:rsidRDefault="0077611E" w:rsidP="0077611E">
      <w:pPr>
        <w:jc w:val="both"/>
        <w:rPr>
          <w:szCs w:val="28"/>
        </w:rPr>
      </w:pPr>
      <w:r>
        <w:rPr>
          <w:szCs w:val="28"/>
        </w:rPr>
        <w:t>7</w:t>
      </w:r>
      <w:r w:rsidRPr="004B23D6">
        <w:rPr>
          <w:szCs w:val="28"/>
        </w:rPr>
        <w:t>. Принципи державного регулювання зовнішнь</w:t>
      </w:r>
      <w:r w:rsidR="004D2412">
        <w:rPr>
          <w:szCs w:val="28"/>
        </w:rPr>
        <w:t>о</w:t>
      </w:r>
      <w:r w:rsidRPr="004B23D6">
        <w:rPr>
          <w:szCs w:val="28"/>
        </w:rPr>
        <w:t xml:space="preserve">економічної </w:t>
      </w:r>
      <w:r>
        <w:rPr>
          <w:szCs w:val="28"/>
        </w:rPr>
        <w:t xml:space="preserve"> </w:t>
      </w:r>
      <w:r w:rsidRPr="004B23D6">
        <w:rPr>
          <w:szCs w:val="28"/>
        </w:rPr>
        <w:t xml:space="preserve">діяльності. </w:t>
      </w:r>
    </w:p>
    <w:p w14:paraId="71C28771" w14:textId="77777777" w:rsidR="0077611E" w:rsidRPr="004B23D6" w:rsidRDefault="0077611E" w:rsidP="0077611E">
      <w:pPr>
        <w:jc w:val="both"/>
        <w:rPr>
          <w:szCs w:val="28"/>
        </w:rPr>
      </w:pPr>
      <w:r>
        <w:rPr>
          <w:szCs w:val="28"/>
        </w:rPr>
        <w:t>8</w:t>
      </w:r>
      <w:r w:rsidRPr="004B23D6">
        <w:rPr>
          <w:szCs w:val="28"/>
        </w:rPr>
        <w:t xml:space="preserve">. Органи державного регулювання </w:t>
      </w:r>
      <w:r>
        <w:rPr>
          <w:szCs w:val="28"/>
        </w:rPr>
        <w:t xml:space="preserve"> </w:t>
      </w:r>
      <w:r w:rsidRPr="004B23D6">
        <w:rPr>
          <w:szCs w:val="28"/>
        </w:rPr>
        <w:t>ЗЕД.</w:t>
      </w:r>
    </w:p>
    <w:p w14:paraId="4ED2FBC0" w14:textId="77777777" w:rsidR="0077611E" w:rsidRPr="004B23D6" w:rsidRDefault="0077611E" w:rsidP="0077611E">
      <w:pPr>
        <w:jc w:val="both"/>
        <w:rPr>
          <w:szCs w:val="28"/>
        </w:rPr>
      </w:pPr>
      <w:r>
        <w:rPr>
          <w:szCs w:val="28"/>
        </w:rPr>
        <w:t>9</w:t>
      </w:r>
      <w:r w:rsidRPr="004B23D6">
        <w:rPr>
          <w:szCs w:val="28"/>
        </w:rPr>
        <w:t>. Суб'єкти зовнішньоекономічної діяльності.</w:t>
      </w:r>
    </w:p>
    <w:p w14:paraId="0F10DEC7" w14:textId="77777777" w:rsidR="0077611E" w:rsidRPr="00D34FF8" w:rsidRDefault="0077611E" w:rsidP="0077611E">
      <w:pPr>
        <w:jc w:val="both"/>
        <w:rPr>
          <w:szCs w:val="28"/>
        </w:rPr>
      </w:pPr>
      <w:r w:rsidRPr="00D34FF8">
        <w:rPr>
          <w:szCs w:val="28"/>
        </w:rPr>
        <w:t>10.  Зміст і структура зовнішньоекономічних договорів.</w:t>
      </w:r>
    </w:p>
    <w:p w14:paraId="153F2C99" w14:textId="77777777" w:rsidR="0077611E" w:rsidRDefault="0077611E" w:rsidP="0077611E">
      <w:pPr>
        <w:widowControl w:val="0"/>
        <w:shd w:val="clear" w:color="auto" w:fill="FFFFFF"/>
        <w:tabs>
          <w:tab w:val="left" w:pos="180"/>
        </w:tabs>
        <w:autoSpaceDE w:val="0"/>
        <w:autoSpaceDN w:val="0"/>
        <w:adjustRightInd w:val="0"/>
        <w:jc w:val="both"/>
        <w:rPr>
          <w:szCs w:val="28"/>
        </w:rPr>
      </w:pPr>
      <w:r>
        <w:rPr>
          <w:szCs w:val="28"/>
          <w:lang w:val="ru-RU"/>
        </w:rPr>
        <w:t xml:space="preserve">11. </w:t>
      </w:r>
      <w:r w:rsidRPr="00B9569E">
        <w:rPr>
          <w:szCs w:val="28"/>
        </w:rPr>
        <w:t xml:space="preserve">Зміст і оформлення </w:t>
      </w:r>
      <w:r>
        <w:rPr>
          <w:szCs w:val="28"/>
        </w:rPr>
        <w:t xml:space="preserve">зовнішньоекономічних договорів. </w:t>
      </w:r>
    </w:p>
    <w:p w14:paraId="339E94D1" w14:textId="77777777" w:rsidR="0077611E" w:rsidRPr="00B9569E" w:rsidRDefault="0077611E" w:rsidP="0077611E">
      <w:pPr>
        <w:widowControl w:val="0"/>
        <w:shd w:val="clear" w:color="auto" w:fill="FFFFFF"/>
        <w:tabs>
          <w:tab w:val="left" w:pos="180"/>
        </w:tabs>
        <w:autoSpaceDE w:val="0"/>
        <w:autoSpaceDN w:val="0"/>
        <w:adjustRightInd w:val="0"/>
        <w:jc w:val="both"/>
        <w:rPr>
          <w:szCs w:val="28"/>
        </w:rPr>
      </w:pPr>
      <w:r>
        <w:rPr>
          <w:szCs w:val="28"/>
        </w:rPr>
        <w:t xml:space="preserve">12. </w:t>
      </w:r>
      <w:r w:rsidRPr="00B9569E">
        <w:rPr>
          <w:szCs w:val="28"/>
        </w:rPr>
        <w:t xml:space="preserve">Етапи й умови укладання зовнішньоекономічних контрактів. </w:t>
      </w:r>
    </w:p>
    <w:p w14:paraId="65BFE858" w14:textId="77777777" w:rsidR="0077611E" w:rsidRDefault="0077611E" w:rsidP="0077611E">
      <w:pPr>
        <w:widowControl w:val="0"/>
        <w:shd w:val="clear" w:color="auto" w:fill="FFFFFF"/>
        <w:tabs>
          <w:tab w:val="left" w:pos="180"/>
        </w:tabs>
        <w:autoSpaceDE w:val="0"/>
        <w:autoSpaceDN w:val="0"/>
        <w:adjustRightInd w:val="0"/>
        <w:jc w:val="both"/>
        <w:rPr>
          <w:szCs w:val="28"/>
        </w:rPr>
      </w:pPr>
      <w:r>
        <w:rPr>
          <w:szCs w:val="28"/>
        </w:rPr>
        <w:t xml:space="preserve">13. </w:t>
      </w:r>
      <w:r w:rsidRPr="00B9569E">
        <w:rPr>
          <w:szCs w:val="28"/>
        </w:rPr>
        <w:t>Організація та техніка міжна</w:t>
      </w:r>
      <w:r>
        <w:rPr>
          <w:szCs w:val="28"/>
        </w:rPr>
        <w:t xml:space="preserve">родних комерційних переговорів. </w:t>
      </w:r>
    </w:p>
    <w:p w14:paraId="0E4170AE" w14:textId="77777777" w:rsidR="0077611E" w:rsidRPr="00B9569E" w:rsidRDefault="0077611E" w:rsidP="0077611E">
      <w:pPr>
        <w:widowControl w:val="0"/>
        <w:shd w:val="clear" w:color="auto" w:fill="FFFFFF"/>
        <w:tabs>
          <w:tab w:val="left" w:pos="180"/>
        </w:tabs>
        <w:autoSpaceDE w:val="0"/>
        <w:autoSpaceDN w:val="0"/>
        <w:adjustRightInd w:val="0"/>
        <w:jc w:val="both"/>
        <w:rPr>
          <w:szCs w:val="28"/>
        </w:rPr>
      </w:pPr>
      <w:r>
        <w:rPr>
          <w:szCs w:val="28"/>
        </w:rPr>
        <w:t xml:space="preserve">14. </w:t>
      </w:r>
      <w:r w:rsidRPr="00B9569E">
        <w:rPr>
          <w:szCs w:val="28"/>
        </w:rPr>
        <w:t>Типова структура міжнародного контракту.</w:t>
      </w:r>
    </w:p>
    <w:p w14:paraId="7F8C8E96" w14:textId="77777777" w:rsidR="0077611E" w:rsidRPr="00B9569E" w:rsidRDefault="0077611E" w:rsidP="0077611E">
      <w:pPr>
        <w:widowControl w:val="0"/>
        <w:shd w:val="clear" w:color="auto" w:fill="FFFFFF"/>
        <w:tabs>
          <w:tab w:val="left" w:pos="180"/>
        </w:tabs>
        <w:autoSpaceDE w:val="0"/>
        <w:autoSpaceDN w:val="0"/>
        <w:adjustRightInd w:val="0"/>
        <w:jc w:val="both"/>
        <w:rPr>
          <w:szCs w:val="28"/>
        </w:rPr>
      </w:pPr>
      <w:r>
        <w:rPr>
          <w:szCs w:val="28"/>
        </w:rPr>
        <w:t>15</w:t>
      </w:r>
      <w:r w:rsidRPr="00B9569E">
        <w:rPr>
          <w:szCs w:val="28"/>
        </w:rPr>
        <w:t>. Базисні умови поставки у міжнародних контрактах.</w:t>
      </w:r>
    </w:p>
    <w:p w14:paraId="4E47065B" w14:textId="77777777" w:rsidR="0077611E" w:rsidRDefault="0077611E" w:rsidP="0077611E">
      <w:pPr>
        <w:jc w:val="both"/>
        <w:rPr>
          <w:szCs w:val="28"/>
        </w:rPr>
      </w:pPr>
      <w:r w:rsidRPr="004107AA">
        <w:rPr>
          <w:szCs w:val="28"/>
        </w:rPr>
        <w:t>16. Управління конкурентоспроможністю підприємств</w:t>
      </w:r>
      <w:r>
        <w:rPr>
          <w:szCs w:val="28"/>
        </w:rPr>
        <w:t xml:space="preserve"> при виході на зовнішні ринки.</w:t>
      </w:r>
      <w:r w:rsidRPr="004107AA">
        <w:rPr>
          <w:szCs w:val="28"/>
        </w:rPr>
        <w:t xml:space="preserve"> </w:t>
      </w:r>
    </w:p>
    <w:p w14:paraId="15CBA043" w14:textId="77777777" w:rsidR="0077611E" w:rsidRPr="004107AA" w:rsidRDefault="0077611E" w:rsidP="0077611E">
      <w:pPr>
        <w:jc w:val="both"/>
        <w:rPr>
          <w:szCs w:val="28"/>
        </w:rPr>
      </w:pPr>
      <w:r>
        <w:rPr>
          <w:szCs w:val="28"/>
        </w:rPr>
        <w:t>17. Е</w:t>
      </w:r>
      <w:r w:rsidRPr="004107AA">
        <w:rPr>
          <w:szCs w:val="28"/>
        </w:rPr>
        <w:t>кспортна стратегія підприємства.</w:t>
      </w:r>
    </w:p>
    <w:p w14:paraId="3FCFDD97" w14:textId="77777777" w:rsidR="0077611E" w:rsidRPr="004B23D6" w:rsidRDefault="0077611E" w:rsidP="0077611E">
      <w:pPr>
        <w:widowControl w:val="0"/>
        <w:shd w:val="clear" w:color="auto" w:fill="FFFFFF"/>
        <w:tabs>
          <w:tab w:val="left" w:pos="0"/>
        </w:tabs>
        <w:autoSpaceDE w:val="0"/>
        <w:autoSpaceDN w:val="0"/>
        <w:adjustRightInd w:val="0"/>
        <w:jc w:val="both"/>
        <w:rPr>
          <w:szCs w:val="28"/>
        </w:rPr>
      </w:pPr>
      <w:r w:rsidRPr="004B23D6">
        <w:rPr>
          <w:szCs w:val="28"/>
        </w:rPr>
        <w:t>1</w:t>
      </w:r>
      <w:r>
        <w:rPr>
          <w:szCs w:val="28"/>
        </w:rPr>
        <w:t>8</w:t>
      </w:r>
      <w:r w:rsidRPr="004B23D6">
        <w:rPr>
          <w:szCs w:val="28"/>
        </w:rPr>
        <w:t>. Конкуренція і конкурентоспроможність у зовнішньоекономічній діяльності.</w:t>
      </w:r>
    </w:p>
    <w:p w14:paraId="2474CCFD" w14:textId="77777777" w:rsidR="0077611E" w:rsidRPr="004B23D6" w:rsidRDefault="0077611E" w:rsidP="0077611E">
      <w:pPr>
        <w:widowControl w:val="0"/>
        <w:shd w:val="clear" w:color="auto" w:fill="FFFFFF"/>
        <w:tabs>
          <w:tab w:val="left" w:pos="0"/>
        </w:tabs>
        <w:autoSpaceDE w:val="0"/>
        <w:autoSpaceDN w:val="0"/>
        <w:adjustRightInd w:val="0"/>
        <w:jc w:val="both"/>
        <w:rPr>
          <w:szCs w:val="28"/>
        </w:rPr>
      </w:pPr>
      <w:r>
        <w:rPr>
          <w:szCs w:val="28"/>
        </w:rPr>
        <w:t>19</w:t>
      </w:r>
      <w:r w:rsidRPr="004B23D6">
        <w:rPr>
          <w:szCs w:val="28"/>
        </w:rPr>
        <w:t>. Моделювання зовнішньоекономічній діяльності.</w:t>
      </w:r>
    </w:p>
    <w:p w14:paraId="2FE8C54D" w14:textId="77777777" w:rsidR="0077611E" w:rsidRDefault="0077611E" w:rsidP="0077611E">
      <w:pPr>
        <w:widowControl w:val="0"/>
        <w:shd w:val="clear" w:color="auto" w:fill="FFFFFF"/>
        <w:tabs>
          <w:tab w:val="left" w:pos="0"/>
        </w:tabs>
        <w:autoSpaceDE w:val="0"/>
        <w:autoSpaceDN w:val="0"/>
        <w:adjustRightInd w:val="0"/>
        <w:jc w:val="both"/>
        <w:rPr>
          <w:szCs w:val="28"/>
        </w:rPr>
      </w:pPr>
      <w:r>
        <w:rPr>
          <w:szCs w:val="28"/>
        </w:rPr>
        <w:t>20</w:t>
      </w:r>
      <w:r w:rsidRPr="004B23D6">
        <w:rPr>
          <w:szCs w:val="28"/>
        </w:rPr>
        <w:t>. Експортна стратегія підприємства та її структура.</w:t>
      </w:r>
    </w:p>
    <w:p w14:paraId="0FE5E814" w14:textId="77777777" w:rsidR="0077611E" w:rsidRPr="004B23D6" w:rsidRDefault="0077611E" w:rsidP="0077611E">
      <w:pPr>
        <w:widowControl w:val="0"/>
        <w:shd w:val="clear" w:color="auto" w:fill="FFFFFF"/>
        <w:tabs>
          <w:tab w:val="left" w:pos="0"/>
        </w:tabs>
        <w:autoSpaceDE w:val="0"/>
        <w:autoSpaceDN w:val="0"/>
        <w:adjustRightInd w:val="0"/>
        <w:jc w:val="both"/>
        <w:rPr>
          <w:szCs w:val="28"/>
        </w:rPr>
      </w:pPr>
      <w:r>
        <w:rPr>
          <w:szCs w:val="28"/>
        </w:rPr>
        <w:t xml:space="preserve">21. </w:t>
      </w:r>
      <w:r w:rsidRPr="004B23D6">
        <w:rPr>
          <w:szCs w:val="28"/>
        </w:rPr>
        <w:t xml:space="preserve"> Альтернативні стратегії </w:t>
      </w:r>
      <w:r>
        <w:rPr>
          <w:szCs w:val="28"/>
        </w:rPr>
        <w:t xml:space="preserve"> </w:t>
      </w:r>
      <w:r w:rsidRPr="004B23D6">
        <w:rPr>
          <w:szCs w:val="28"/>
        </w:rPr>
        <w:t>проникнення на закордонні ринки.</w:t>
      </w:r>
    </w:p>
    <w:p w14:paraId="0204F739" w14:textId="77777777" w:rsidR="0077611E" w:rsidRPr="004B23D6" w:rsidRDefault="0077611E" w:rsidP="0077611E">
      <w:pPr>
        <w:widowControl w:val="0"/>
        <w:shd w:val="clear" w:color="auto" w:fill="FFFFFF"/>
        <w:tabs>
          <w:tab w:val="left" w:pos="0"/>
        </w:tabs>
        <w:autoSpaceDE w:val="0"/>
        <w:autoSpaceDN w:val="0"/>
        <w:adjustRightInd w:val="0"/>
        <w:jc w:val="both"/>
        <w:rPr>
          <w:szCs w:val="28"/>
        </w:rPr>
      </w:pPr>
      <w:r>
        <w:rPr>
          <w:szCs w:val="28"/>
        </w:rPr>
        <w:t>22</w:t>
      </w:r>
      <w:r w:rsidRPr="004B23D6">
        <w:rPr>
          <w:szCs w:val="28"/>
        </w:rPr>
        <w:t>. Планування експортної стратегії за сучасних умов.</w:t>
      </w:r>
    </w:p>
    <w:p w14:paraId="138D02C7" w14:textId="77777777" w:rsidR="0077611E" w:rsidRPr="004107AA" w:rsidRDefault="0077611E" w:rsidP="0077611E">
      <w:pPr>
        <w:rPr>
          <w:szCs w:val="28"/>
        </w:rPr>
      </w:pPr>
      <w:r>
        <w:rPr>
          <w:szCs w:val="28"/>
        </w:rPr>
        <w:t>23.</w:t>
      </w:r>
      <w:r w:rsidRPr="004107AA">
        <w:rPr>
          <w:szCs w:val="28"/>
        </w:rPr>
        <w:t xml:space="preserve"> Валютно-фінансові  умови  зовнішньоекономічних контрактів.</w:t>
      </w:r>
    </w:p>
    <w:p w14:paraId="23B04132" w14:textId="77777777" w:rsidR="0077611E" w:rsidRPr="004B23D6" w:rsidRDefault="0077611E" w:rsidP="0077611E">
      <w:pPr>
        <w:widowControl w:val="0"/>
        <w:shd w:val="clear" w:color="auto" w:fill="FFFFFF"/>
        <w:autoSpaceDE w:val="0"/>
        <w:autoSpaceDN w:val="0"/>
        <w:adjustRightInd w:val="0"/>
        <w:rPr>
          <w:szCs w:val="28"/>
        </w:rPr>
      </w:pPr>
      <w:r>
        <w:rPr>
          <w:szCs w:val="28"/>
        </w:rPr>
        <w:t>24</w:t>
      </w:r>
      <w:r w:rsidRPr="004B23D6">
        <w:rPr>
          <w:szCs w:val="28"/>
        </w:rPr>
        <w:t>. Ціна товару та сума контракту.</w:t>
      </w:r>
    </w:p>
    <w:p w14:paraId="3BC1EEC9" w14:textId="77777777" w:rsidR="0077611E" w:rsidRPr="004B23D6" w:rsidRDefault="0077611E" w:rsidP="0077611E">
      <w:pPr>
        <w:widowControl w:val="0"/>
        <w:shd w:val="clear" w:color="auto" w:fill="FFFFFF"/>
        <w:autoSpaceDE w:val="0"/>
        <w:autoSpaceDN w:val="0"/>
        <w:adjustRightInd w:val="0"/>
        <w:rPr>
          <w:szCs w:val="28"/>
        </w:rPr>
      </w:pPr>
      <w:r w:rsidRPr="004B23D6">
        <w:rPr>
          <w:szCs w:val="28"/>
        </w:rPr>
        <w:t>2</w:t>
      </w:r>
      <w:r>
        <w:rPr>
          <w:szCs w:val="28"/>
        </w:rPr>
        <w:t>5</w:t>
      </w:r>
      <w:r w:rsidRPr="004B23D6">
        <w:rPr>
          <w:szCs w:val="28"/>
        </w:rPr>
        <w:t>. Валютні ризики, їх страхування.</w:t>
      </w:r>
    </w:p>
    <w:p w14:paraId="19F263C6" w14:textId="77777777" w:rsidR="0077611E" w:rsidRPr="004B23D6" w:rsidRDefault="0077611E" w:rsidP="0077611E">
      <w:pPr>
        <w:widowControl w:val="0"/>
        <w:shd w:val="clear" w:color="auto" w:fill="FFFFFF"/>
        <w:autoSpaceDE w:val="0"/>
        <w:autoSpaceDN w:val="0"/>
        <w:adjustRightInd w:val="0"/>
        <w:rPr>
          <w:szCs w:val="28"/>
        </w:rPr>
      </w:pPr>
      <w:r>
        <w:rPr>
          <w:szCs w:val="28"/>
        </w:rPr>
        <w:t>26</w:t>
      </w:r>
      <w:r w:rsidRPr="004B23D6">
        <w:rPr>
          <w:szCs w:val="28"/>
        </w:rPr>
        <w:t>. Фінансування імпортних операцій.</w:t>
      </w:r>
    </w:p>
    <w:p w14:paraId="02EA52BD" w14:textId="77777777" w:rsidR="0077611E" w:rsidRPr="004B23D6" w:rsidRDefault="0077611E" w:rsidP="0077611E">
      <w:pPr>
        <w:widowControl w:val="0"/>
        <w:shd w:val="clear" w:color="auto" w:fill="FFFFFF"/>
        <w:autoSpaceDE w:val="0"/>
        <w:autoSpaceDN w:val="0"/>
        <w:adjustRightInd w:val="0"/>
        <w:jc w:val="both"/>
        <w:rPr>
          <w:szCs w:val="28"/>
        </w:rPr>
      </w:pPr>
      <w:r>
        <w:rPr>
          <w:szCs w:val="28"/>
        </w:rPr>
        <w:t>27</w:t>
      </w:r>
      <w:r w:rsidRPr="004B23D6">
        <w:rPr>
          <w:szCs w:val="28"/>
        </w:rPr>
        <w:t>. Фінансування експортних операцій.</w:t>
      </w:r>
    </w:p>
    <w:p w14:paraId="7274CBCA" w14:textId="77777777" w:rsidR="0077611E" w:rsidRPr="000E564C" w:rsidRDefault="0077611E" w:rsidP="0077611E">
      <w:pPr>
        <w:rPr>
          <w:szCs w:val="28"/>
        </w:rPr>
      </w:pPr>
      <w:r w:rsidRPr="000E564C">
        <w:rPr>
          <w:szCs w:val="28"/>
        </w:rPr>
        <w:t>28. Міжнародні  розрахунки  за  контрактами  і  платіжний  баланс.</w:t>
      </w:r>
    </w:p>
    <w:p w14:paraId="05BAE7E5" w14:textId="77777777" w:rsidR="0077611E" w:rsidRPr="004B23D6" w:rsidRDefault="0077611E" w:rsidP="0077611E">
      <w:pPr>
        <w:rPr>
          <w:szCs w:val="28"/>
        </w:rPr>
      </w:pPr>
      <w:r>
        <w:rPr>
          <w:szCs w:val="28"/>
        </w:rPr>
        <w:t>29</w:t>
      </w:r>
      <w:r w:rsidRPr="004B23D6">
        <w:rPr>
          <w:szCs w:val="28"/>
        </w:rPr>
        <w:t>. Поняття про міжнародні розрахунки.</w:t>
      </w:r>
    </w:p>
    <w:p w14:paraId="6E5EE8C5" w14:textId="77777777" w:rsidR="0077611E" w:rsidRPr="004B23D6" w:rsidRDefault="0077611E" w:rsidP="0077611E">
      <w:pPr>
        <w:widowControl w:val="0"/>
        <w:shd w:val="clear" w:color="auto" w:fill="FFFFFF"/>
        <w:tabs>
          <w:tab w:val="left" w:pos="0"/>
        </w:tabs>
        <w:autoSpaceDE w:val="0"/>
        <w:autoSpaceDN w:val="0"/>
        <w:adjustRightInd w:val="0"/>
        <w:rPr>
          <w:szCs w:val="28"/>
        </w:rPr>
      </w:pPr>
      <w:r>
        <w:rPr>
          <w:szCs w:val="28"/>
        </w:rPr>
        <w:t>30</w:t>
      </w:r>
      <w:r w:rsidRPr="004B23D6">
        <w:rPr>
          <w:szCs w:val="28"/>
        </w:rPr>
        <w:t>. Акредитивна форма міжнародних розрахунків.</w:t>
      </w:r>
    </w:p>
    <w:p w14:paraId="4A14D0B1" w14:textId="77777777" w:rsidR="0077611E" w:rsidRPr="004B23D6" w:rsidRDefault="0077611E" w:rsidP="0077611E">
      <w:pPr>
        <w:widowControl w:val="0"/>
        <w:shd w:val="clear" w:color="auto" w:fill="FFFFFF"/>
        <w:tabs>
          <w:tab w:val="left" w:pos="0"/>
        </w:tabs>
        <w:autoSpaceDE w:val="0"/>
        <w:autoSpaceDN w:val="0"/>
        <w:adjustRightInd w:val="0"/>
        <w:rPr>
          <w:szCs w:val="28"/>
        </w:rPr>
      </w:pPr>
      <w:r w:rsidRPr="004B23D6">
        <w:rPr>
          <w:szCs w:val="28"/>
        </w:rPr>
        <w:lastRenderedPageBreak/>
        <w:t>3</w:t>
      </w:r>
      <w:r>
        <w:rPr>
          <w:szCs w:val="28"/>
        </w:rPr>
        <w:t>1</w:t>
      </w:r>
      <w:r w:rsidRPr="004B23D6">
        <w:rPr>
          <w:szCs w:val="28"/>
        </w:rPr>
        <w:t>. Інкасова форма міжнародних розрахунків.</w:t>
      </w:r>
    </w:p>
    <w:p w14:paraId="1B96EB59" w14:textId="77777777" w:rsidR="0077611E" w:rsidRPr="004B23D6" w:rsidRDefault="0077611E" w:rsidP="0077611E">
      <w:pPr>
        <w:widowControl w:val="0"/>
        <w:shd w:val="clear" w:color="auto" w:fill="FFFFFF"/>
        <w:tabs>
          <w:tab w:val="left" w:pos="0"/>
        </w:tabs>
        <w:autoSpaceDE w:val="0"/>
        <w:autoSpaceDN w:val="0"/>
        <w:adjustRightInd w:val="0"/>
        <w:rPr>
          <w:szCs w:val="28"/>
        </w:rPr>
      </w:pPr>
      <w:r>
        <w:rPr>
          <w:szCs w:val="28"/>
        </w:rPr>
        <w:t>32</w:t>
      </w:r>
      <w:r w:rsidRPr="004B23D6">
        <w:rPr>
          <w:szCs w:val="28"/>
        </w:rPr>
        <w:t>. Засоби платежу в міжнародних розрахунках.</w:t>
      </w:r>
    </w:p>
    <w:p w14:paraId="07CF6F08" w14:textId="77777777" w:rsidR="0077611E" w:rsidRPr="000E564C" w:rsidRDefault="0077611E" w:rsidP="0077611E">
      <w:pPr>
        <w:adjustRightInd w:val="0"/>
        <w:rPr>
          <w:szCs w:val="28"/>
        </w:rPr>
      </w:pPr>
      <w:r w:rsidRPr="000E564C">
        <w:rPr>
          <w:szCs w:val="28"/>
        </w:rPr>
        <w:t>33. Механізм  зовнішньої  торгівлі.</w:t>
      </w:r>
    </w:p>
    <w:p w14:paraId="3BE33423" w14:textId="77777777" w:rsidR="0077611E" w:rsidRPr="004B23D6" w:rsidRDefault="0077611E" w:rsidP="0077611E">
      <w:pPr>
        <w:pStyle w:val="a3"/>
        <w:adjustRightInd w:val="0"/>
        <w:spacing w:before="0" w:beforeAutospacing="0" w:after="0" w:afterAutospacing="0"/>
        <w:rPr>
          <w:rFonts w:eastAsia="Calibri"/>
          <w:szCs w:val="28"/>
          <w:lang w:eastAsia="en-US"/>
        </w:rPr>
      </w:pPr>
      <w:r>
        <w:rPr>
          <w:rFonts w:eastAsia="Calibri"/>
          <w:szCs w:val="28"/>
          <w:lang w:eastAsia="en-US"/>
        </w:rPr>
        <w:t>34</w:t>
      </w:r>
      <w:r w:rsidRPr="004B23D6">
        <w:rPr>
          <w:rFonts w:eastAsia="Calibri"/>
          <w:szCs w:val="28"/>
          <w:lang w:eastAsia="en-US"/>
        </w:rPr>
        <w:t xml:space="preserve">. Міжнародна торгівля і теорії обґрунтування її необхідності. </w:t>
      </w:r>
    </w:p>
    <w:p w14:paraId="1653FF54" w14:textId="07CFE526" w:rsidR="0077611E" w:rsidRPr="004B23D6" w:rsidRDefault="0077611E" w:rsidP="0077611E">
      <w:pPr>
        <w:pStyle w:val="a3"/>
        <w:adjustRightInd w:val="0"/>
        <w:spacing w:before="0" w:beforeAutospacing="0" w:after="0" w:afterAutospacing="0"/>
        <w:rPr>
          <w:rFonts w:eastAsia="Calibri"/>
          <w:szCs w:val="28"/>
          <w:lang w:eastAsia="en-US"/>
        </w:rPr>
      </w:pPr>
      <w:r>
        <w:rPr>
          <w:rFonts w:eastAsia="Calibri"/>
          <w:szCs w:val="28"/>
          <w:lang w:eastAsia="en-US"/>
        </w:rPr>
        <w:t>35</w:t>
      </w:r>
      <w:r w:rsidRPr="004B23D6">
        <w:rPr>
          <w:rFonts w:eastAsia="Calibri"/>
          <w:szCs w:val="28"/>
          <w:lang w:eastAsia="en-US"/>
        </w:rPr>
        <w:t xml:space="preserve">. Світовий товарний ринок та його </w:t>
      </w:r>
      <w:proofErr w:type="spellStart"/>
      <w:r w:rsidRPr="004B23D6">
        <w:rPr>
          <w:rFonts w:eastAsia="Calibri"/>
          <w:szCs w:val="28"/>
          <w:lang w:eastAsia="en-US"/>
        </w:rPr>
        <w:t>вза</w:t>
      </w:r>
      <w:r w:rsidR="00C857F9">
        <w:rPr>
          <w:rFonts w:eastAsia="Calibri"/>
          <w:szCs w:val="28"/>
          <w:lang w:eastAsia="en-US"/>
        </w:rPr>
        <w:t>є</w:t>
      </w:r>
      <w:r w:rsidRPr="004B23D6">
        <w:rPr>
          <w:rFonts w:eastAsia="Calibri"/>
          <w:szCs w:val="28"/>
          <w:lang w:eastAsia="en-US"/>
        </w:rPr>
        <w:t>мозв</w:t>
      </w:r>
      <w:proofErr w:type="spellEnd"/>
      <w:r w:rsidRPr="0077611E">
        <w:rPr>
          <w:rFonts w:eastAsia="Calibri"/>
          <w:szCs w:val="28"/>
          <w:lang w:val="ru-RU" w:eastAsia="en-US"/>
        </w:rPr>
        <w:t>’</w:t>
      </w:r>
      <w:proofErr w:type="spellStart"/>
      <w:r w:rsidRPr="004B23D6">
        <w:rPr>
          <w:rFonts w:eastAsia="Calibri"/>
          <w:szCs w:val="28"/>
          <w:lang w:eastAsia="en-US"/>
        </w:rPr>
        <w:t>язок</w:t>
      </w:r>
      <w:proofErr w:type="spellEnd"/>
      <w:r w:rsidRPr="004B23D6">
        <w:rPr>
          <w:rFonts w:eastAsia="Calibri"/>
          <w:szCs w:val="28"/>
          <w:lang w:eastAsia="en-US"/>
        </w:rPr>
        <w:t xml:space="preserve"> з між</w:t>
      </w:r>
      <w:r>
        <w:rPr>
          <w:rFonts w:eastAsia="Calibri"/>
          <w:szCs w:val="28"/>
          <w:lang w:eastAsia="en-US"/>
        </w:rPr>
        <w:t>народною торгівлею.</w:t>
      </w:r>
      <w:r>
        <w:rPr>
          <w:rFonts w:eastAsia="Calibri"/>
          <w:szCs w:val="28"/>
          <w:lang w:eastAsia="en-US"/>
        </w:rPr>
        <w:br/>
      </w:r>
      <w:r w:rsidRPr="004B23D6">
        <w:rPr>
          <w:rFonts w:eastAsia="Calibri"/>
          <w:szCs w:val="28"/>
          <w:lang w:eastAsia="en-US"/>
        </w:rPr>
        <w:t>3</w:t>
      </w:r>
      <w:r>
        <w:rPr>
          <w:rFonts w:eastAsia="Calibri"/>
          <w:szCs w:val="28"/>
          <w:lang w:eastAsia="en-US"/>
        </w:rPr>
        <w:t>6</w:t>
      </w:r>
      <w:r w:rsidRPr="004B23D6">
        <w:rPr>
          <w:rFonts w:eastAsia="Calibri"/>
          <w:szCs w:val="28"/>
          <w:lang w:eastAsia="en-US"/>
        </w:rPr>
        <w:t>. Структура міжнародної торгівлі: її основні види.</w:t>
      </w:r>
    </w:p>
    <w:p w14:paraId="2F770079" w14:textId="77777777" w:rsidR="0077611E" w:rsidRPr="000E564C" w:rsidRDefault="0077611E" w:rsidP="0077611E">
      <w:pPr>
        <w:rPr>
          <w:szCs w:val="28"/>
        </w:rPr>
      </w:pPr>
      <w:r w:rsidRPr="000E564C">
        <w:rPr>
          <w:szCs w:val="28"/>
        </w:rPr>
        <w:t>37.  Посередницькі  та  орендні  операції  на  зовнішніх  ринках.</w:t>
      </w:r>
    </w:p>
    <w:p w14:paraId="0359FC53" w14:textId="77777777" w:rsidR="0077611E" w:rsidRPr="004B23D6" w:rsidRDefault="0077611E" w:rsidP="0077611E">
      <w:pPr>
        <w:widowControl w:val="0"/>
        <w:shd w:val="clear" w:color="auto" w:fill="FFFFFF"/>
        <w:tabs>
          <w:tab w:val="left" w:pos="180"/>
        </w:tabs>
        <w:autoSpaceDE w:val="0"/>
        <w:autoSpaceDN w:val="0"/>
        <w:adjustRightInd w:val="0"/>
        <w:rPr>
          <w:szCs w:val="28"/>
        </w:rPr>
      </w:pPr>
      <w:r>
        <w:rPr>
          <w:szCs w:val="28"/>
        </w:rPr>
        <w:t>39</w:t>
      </w:r>
      <w:r w:rsidRPr="004B23D6">
        <w:rPr>
          <w:szCs w:val="28"/>
        </w:rPr>
        <w:t xml:space="preserve">. Сутність та критерії ефективності міжнародної </w:t>
      </w:r>
      <w:r>
        <w:rPr>
          <w:szCs w:val="28"/>
        </w:rPr>
        <w:t xml:space="preserve"> </w:t>
      </w:r>
      <w:r w:rsidRPr="004B23D6">
        <w:rPr>
          <w:szCs w:val="28"/>
        </w:rPr>
        <w:t>посередницької діяльності.</w:t>
      </w:r>
    </w:p>
    <w:p w14:paraId="2E31B1E1" w14:textId="77777777" w:rsidR="0077611E" w:rsidRDefault="0077611E" w:rsidP="0077611E">
      <w:pPr>
        <w:widowControl w:val="0"/>
        <w:shd w:val="clear" w:color="auto" w:fill="FFFFFF"/>
        <w:tabs>
          <w:tab w:val="left" w:pos="180"/>
        </w:tabs>
        <w:autoSpaceDE w:val="0"/>
        <w:autoSpaceDN w:val="0"/>
        <w:adjustRightInd w:val="0"/>
        <w:rPr>
          <w:szCs w:val="28"/>
        </w:rPr>
      </w:pPr>
      <w:r>
        <w:rPr>
          <w:szCs w:val="28"/>
        </w:rPr>
        <w:t>40</w:t>
      </w:r>
      <w:r w:rsidRPr="004B23D6">
        <w:rPr>
          <w:szCs w:val="28"/>
        </w:rPr>
        <w:t xml:space="preserve">. Права посередників на ринках. </w:t>
      </w:r>
    </w:p>
    <w:p w14:paraId="4381C148" w14:textId="77777777" w:rsidR="0077611E" w:rsidRPr="004B23D6" w:rsidRDefault="0077611E" w:rsidP="0077611E">
      <w:pPr>
        <w:widowControl w:val="0"/>
        <w:shd w:val="clear" w:color="auto" w:fill="FFFFFF"/>
        <w:tabs>
          <w:tab w:val="left" w:pos="180"/>
        </w:tabs>
        <w:autoSpaceDE w:val="0"/>
        <w:autoSpaceDN w:val="0"/>
        <w:adjustRightInd w:val="0"/>
        <w:rPr>
          <w:szCs w:val="28"/>
        </w:rPr>
      </w:pPr>
      <w:r>
        <w:rPr>
          <w:szCs w:val="28"/>
        </w:rPr>
        <w:t xml:space="preserve">41. </w:t>
      </w:r>
      <w:r w:rsidRPr="004B23D6">
        <w:rPr>
          <w:szCs w:val="28"/>
        </w:rPr>
        <w:t xml:space="preserve">Показники </w:t>
      </w:r>
      <w:r>
        <w:rPr>
          <w:szCs w:val="28"/>
        </w:rPr>
        <w:t xml:space="preserve"> </w:t>
      </w:r>
      <w:r w:rsidRPr="004B23D6">
        <w:rPr>
          <w:szCs w:val="28"/>
        </w:rPr>
        <w:t xml:space="preserve">і методи оцінювання ефективності посередницької діяльності в експортно-імпортних операціях. </w:t>
      </w:r>
    </w:p>
    <w:p w14:paraId="63E0B801" w14:textId="77777777" w:rsidR="0077611E" w:rsidRPr="004B23D6" w:rsidRDefault="0077611E" w:rsidP="0077611E">
      <w:pPr>
        <w:widowControl w:val="0"/>
        <w:shd w:val="clear" w:color="auto" w:fill="FFFFFF"/>
        <w:tabs>
          <w:tab w:val="left" w:pos="180"/>
        </w:tabs>
        <w:autoSpaceDE w:val="0"/>
        <w:autoSpaceDN w:val="0"/>
        <w:adjustRightInd w:val="0"/>
        <w:rPr>
          <w:szCs w:val="28"/>
        </w:rPr>
      </w:pPr>
      <w:r>
        <w:rPr>
          <w:szCs w:val="28"/>
        </w:rPr>
        <w:t>42</w:t>
      </w:r>
      <w:r w:rsidRPr="004B23D6">
        <w:rPr>
          <w:szCs w:val="28"/>
        </w:rPr>
        <w:t>. Особливості міжнародної оренди.</w:t>
      </w:r>
    </w:p>
    <w:p w14:paraId="3EFFD7D4" w14:textId="77777777" w:rsidR="0077611E" w:rsidRPr="004B23D6" w:rsidRDefault="0077611E" w:rsidP="0077611E">
      <w:pPr>
        <w:widowControl w:val="0"/>
        <w:shd w:val="clear" w:color="auto" w:fill="FFFFFF"/>
        <w:tabs>
          <w:tab w:val="left" w:pos="180"/>
        </w:tabs>
        <w:autoSpaceDE w:val="0"/>
        <w:autoSpaceDN w:val="0"/>
        <w:adjustRightInd w:val="0"/>
        <w:rPr>
          <w:szCs w:val="28"/>
        </w:rPr>
      </w:pPr>
      <w:r w:rsidRPr="004B23D6">
        <w:rPr>
          <w:szCs w:val="28"/>
        </w:rPr>
        <w:t>4</w:t>
      </w:r>
      <w:r>
        <w:rPr>
          <w:szCs w:val="28"/>
        </w:rPr>
        <w:t>3</w:t>
      </w:r>
      <w:r w:rsidRPr="004B23D6">
        <w:rPr>
          <w:szCs w:val="28"/>
        </w:rPr>
        <w:t>. Типова структура міжнародного контракту оренди.</w:t>
      </w:r>
      <w:r>
        <w:rPr>
          <w:szCs w:val="28"/>
        </w:rPr>
        <w:t xml:space="preserve"> </w:t>
      </w:r>
    </w:p>
    <w:p w14:paraId="7807B535" w14:textId="77777777" w:rsidR="0077611E" w:rsidRDefault="0077611E" w:rsidP="0077611E">
      <w:pPr>
        <w:jc w:val="both"/>
      </w:pPr>
      <w:r w:rsidRPr="00975446">
        <w:t>44. Транспортне забезпечення зов</w:t>
      </w:r>
      <w:r>
        <w:t>нішньо-економічної діяльності.</w:t>
      </w:r>
    </w:p>
    <w:p w14:paraId="5ABFA03F" w14:textId="77777777" w:rsidR="0077611E" w:rsidRPr="00975446" w:rsidRDefault="0077611E" w:rsidP="0077611E">
      <w:pPr>
        <w:jc w:val="both"/>
      </w:pPr>
      <w:r>
        <w:t>45. О</w:t>
      </w:r>
      <w:r w:rsidRPr="00975446">
        <w:t>рганізація міжнародних перевезень.</w:t>
      </w:r>
    </w:p>
    <w:p w14:paraId="0473839B" w14:textId="77777777" w:rsidR="0077611E" w:rsidRDefault="0077611E" w:rsidP="0077611E">
      <w:pPr>
        <w:widowControl w:val="0"/>
        <w:shd w:val="clear" w:color="auto" w:fill="FFFFFF"/>
        <w:tabs>
          <w:tab w:val="left" w:pos="180"/>
        </w:tabs>
        <w:autoSpaceDE w:val="0"/>
        <w:autoSpaceDN w:val="0"/>
        <w:adjustRightInd w:val="0"/>
        <w:jc w:val="both"/>
      </w:pPr>
      <w:r>
        <w:t xml:space="preserve">46. </w:t>
      </w:r>
      <w:r w:rsidRPr="00256D9F">
        <w:t>Роль транспорту в</w:t>
      </w:r>
      <w:r>
        <w:t xml:space="preserve"> зовнішньоекономічній діяльності підприємств.</w:t>
      </w:r>
    </w:p>
    <w:p w14:paraId="5E8C884E" w14:textId="77777777" w:rsidR="0077611E" w:rsidRPr="00256D9F" w:rsidRDefault="0077611E" w:rsidP="0077611E">
      <w:pPr>
        <w:widowControl w:val="0"/>
        <w:shd w:val="clear" w:color="auto" w:fill="FFFFFF"/>
        <w:tabs>
          <w:tab w:val="left" w:pos="180"/>
        </w:tabs>
        <w:autoSpaceDE w:val="0"/>
        <w:autoSpaceDN w:val="0"/>
        <w:adjustRightInd w:val="0"/>
        <w:jc w:val="both"/>
      </w:pPr>
      <w:r>
        <w:t>46. О</w:t>
      </w:r>
      <w:r w:rsidRPr="00256D9F">
        <w:t>собливості міжнародних транспортних операцій.</w:t>
      </w:r>
    </w:p>
    <w:p w14:paraId="5055FE9D" w14:textId="3994880B" w:rsidR="0077611E" w:rsidRPr="00256D9F" w:rsidRDefault="0077611E" w:rsidP="0077611E">
      <w:pPr>
        <w:widowControl w:val="0"/>
        <w:shd w:val="clear" w:color="auto" w:fill="FFFFFF"/>
        <w:tabs>
          <w:tab w:val="left" w:pos="180"/>
        </w:tabs>
        <w:autoSpaceDE w:val="0"/>
        <w:autoSpaceDN w:val="0"/>
        <w:adjustRightInd w:val="0"/>
        <w:jc w:val="both"/>
      </w:pPr>
      <w:r>
        <w:t xml:space="preserve">46. </w:t>
      </w:r>
      <w:r w:rsidRPr="00256D9F">
        <w:t>Основні види транспор</w:t>
      </w:r>
      <w:r>
        <w:t>т</w:t>
      </w:r>
      <w:r w:rsidRPr="00256D9F">
        <w:t>них перевезень: організація міжнародних морських перевезень, організація міжнародних наземних і повітряних перевезень.</w:t>
      </w:r>
    </w:p>
    <w:p w14:paraId="0E15A48E" w14:textId="1233DC4D" w:rsidR="0077611E" w:rsidRDefault="0077611E" w:rsidP="0077611E">
      <w:pPr>
        <w:widowControl w:val="0"/>
        <w:shd w:val="clear" w:color="auto" w:fill="FFFFFF"/>
        <w:tabs>
          <w:tab w:val="left" w:pos="180"/>
        </w:tabs>
        <w:autoSpaceDE w:val="0"/>
        <w:autoSpaceDN w:val="0"/>
        <w:adjustRightInd w:val="0"/>
        <w:jc w:val="both"/>
      </w:pPr>
      <w:r w:rsidRPr="00256D9F">
        <w:t>4</w:t>
      </w:r>
      <w:r>
        <w:t>7</w:t>
      </w:r>
      <w:r w:rsidRPr="00256D9F">
        <w:t>. Міжнародні транспор</w:t>
      </w:r>
      <w:r>
        <w:t>т</w:t>
      </w:r>
      <w:r w:rsidRPr="00256D9F">
        <w:t xml:space="preserve">ні коридори. </w:t>
      </w:r>
    </w:p>
    <w:p w14:paraId="6F56950E" w14:textId="77777777" w:rsidR="0077611E" w:rsidRPr="00256D9F" w:rsidRDefault="0077611E" w:rsidP="0077611E">
      <w:pPr>
        <w:widowControl w:val="0"/>
        <w:shd w:val="clear" w:color="auto" w:fill="FFFFFF"/>
        <w:tabs>
          <w:tab w:val="left" w:pos="180"/>
        </w:tabs>
        <w:autoSpaceDE w:val="0"/>
        <w:autoSpaceDN w:val="0"/>
        <w:adjustRightInd w:val="0"/>
        <w:jc w:val="both"/>
      </w:pPr>
      <w:r>
        <w:t xml:space="preserve">48. </w:t>
      </w:r>
      <w:r w:rsidRPr="00256D9F">
        <w:t>Організація</w:t>
      </w:r>
      <w:r>
        <w:t xml:space="preserve"> </w:t>
      </w:r>
      <w:r w:rsidRPr="00256D9F">
        <w:t xml:space="preserve"> надання  міжнародних експедиторських і складських послуг.</w:t>
      </w:r>
    </w:p>
    <w:p w14:paraId="67A12023" w14:textId="77777777" w:rsidR="0077611E" w:rsidRPr="00256D9F" w:rsidRDefault="0077611E" w:rsidP="0077611E">
      <w:pPr>
        <w:widowControl w:val="0"/>
        <w:shd w:val="clear" w:color="auto" w:fill="FFFFFF"/>
        <w:tabs>
          <w:tab w:val="left" w:pos="180"/>
        </w:tabs>
        <w:autoSpaceDE w:val="0"/>
        <w:autoSpaceDN w:val="0"/>
        <w:adjustRightInd w:val="0"/>
        <w:jc w:val="both"/>
      </w:pPr>
      <w:r>
        <w:t>49</w:t>
      </w:r>
      <w:r w:rsidRPr="00256D9F">
        <w:t>. Міжнародне транспортне страхування.</w:t>
      </w:r>
    </w:p>
    <w:p w14:paraId="2B5AC7D7" w14:textId="77777777" w:rsidR="0077611E" w:rsidRPr="00256D9F" w:rsidRDefault="0077611E" w:rsidP="0077611E">
      <w:pPr>
        <w:widowControl w:val="0"/>
        <w:shd w:val="clear" w:color="auto" w:fill="FFFFFF"/>
        <w:tabs>
          <w:tab w:val="left" w:pos="180"/>
        </w:tabs>
        <w:autoSpaceDE w:val="0"/>
        <w:autoSpaceDN w:val="0"/>
        <w:adjustRightInd w:val="0"/>
        <w:jc w:val="both"/>
      </w:pPr>
      <w:r>
        <w:t>50</w:t>
      </w:r>
      <w:r w:rsidRPr="00256D9F">
        <w:t xml:space="preserve">. Україна в системі міжнародних транспортних перевезень. </w:t>
      </w:r>
    </w:p>
    <w:p w14:paraId="54B156E0" w14:textId="77777777" w:rsidR="0077611E" w:rsidRPr="00256D9F" w:rsidRDefault="0077611E" w:rsidP="0077611E">
      <w:pPr>
        <w:widowControl w:val="0"/>
        <w:shd w:val="clear" w:color="auto" w:fill="FFFFFF"/>
        <w:tabs>
          <w:tab w:val="left" w:pos="180"/>
        </w:tabs>
        <w:autoSpaceDE w:val="0"/>
        <w:autoSpaceDN w:val="0"/>
        <w:adjustRightInd w:val="0"/>
        <w:jc w:val="both"/>
      </w:pPr>
      <w:r>
        <w:t>51</w:t>
      </w:r>
      <w:r w:rsidRPr="00256D9F">
        <w:t>. Конвенції та угоди про міжнародні перевезення.</w:t>
      </w:r>
    </w:p>
    <w:p w14:paraId="325EAC10" w14:textId="77777777" w:rsidR="0077611E" w:rsidRPr="007619E1" w:rsidRDefault="0077611E" w:rsidP="0077611E">
      <w:pPr>
        <w:jc w:val="both"/>
        <w:rPr>
          <w:szCs w:val="28"/>
        </w:rPr>
      </w:pPr>
      <w:r w:rsidRPr="007619E1">
        <w:rPr>
          <w:szCs w:val="28"/>
        </w:rPr>
        <w:t>52. Організація надання міжнародних туристичних послуг.</w:t>
      </w:r>
    </w:p>
    <w:p w14:paraId="74FBAFBC" w14:textId="77777777" w:rsidR="0077611E" w:rsidRPr="004B23D6" w:rsidRDefault="0077611E" w:rsidP="0077611E">
      <w:pPr>
        <w:widowControl w:val="0"/>
        <w:shd w:val="clear" w:color="auto" w:fill="FFFFFF"/>
        <w:tabs>
          <w:tab w:val="left" w:pos="898"/>
        </w:tabs>
        <w:autoSpaceDE w:val="0"/>
        <w:autoSpaceDN w:val="0"/>
        <w:adjustRightInd w:val="0"/>
        <w:jc w:val="both"/>
        <w:rPr>
          <w:szCs w:val="28"/>
        </w:rPr>
      </w:pPr>
      <w:r>
        <w:rPr>
          <w:szCs w:val="28"/>
        </w:rPr>
        <w:t>53</w:t>
      </w:r>
      <w:r w:rsidRPr="004B23D6">
        <w:rPr>
          <w:szCs w:val="28"/>
        </w:rPr>
        <w:t>. Зовнішньоекономічні операції в  туризмі.</w:t>
      </w:r>
    </w:p>
    <w:p w14:paraId="7691BBE6" w14:textId="77777777" w:rsidR="0077611E" w:rsidRPr="004B23D6" w:rsidRDefault="0077611E" w:rsidP="0077611E">
      <w:pPr>
        <w:widowControl w:val="0"/>
        <w:shd w:val="clear" w:color="auto" w:fill="FFFFFF"/>
        <w:tabs>
          <w:tab w:val="left" w:pos="898"/>
        </w:tabs>
        <w:autoSpaceDE w:val="0"/>
        <w:autoSpaceDN w:val="0"/>
        <w:adjustRightInd w:val="0"/>
        <w:jc w:val="both"/>
        <w:rPr>
          <w:szCs w:val="28"/>
        </w:rPr>
      </w:pPr>
      <w:r>
        <w:rPr>
          <w:szCs w:val="28"/>
        </w:rPr>
        <w:t>54</w:t>
      </w:r>
      <w:r w:rsidRPr="004B23D6">
        <w:rPr>
          <w:szCs w:val="28"/>
        </w:rPr>
        <w:t>. Міжнародні договори з надання туристичних послуг.</w:t>
      </w:r>
    </w:p>
    <w:p w14:paraId="4FE26974" w14:textId="5B31A3D5" w:rsidR="0077611E" w:rsidRDefault="0077611E" w:rsidP="0077611E">
      <w:pPr>
        <w:widowControl w:val="0"/>
        <w:shd w:val="clear" w:color="auto" w:fill="FFFFFF"/>
        <w:tabs>
          <w:tab w:val="left" w:pos="898"/>
        </w:tabs>
        <w:autoSpaceDE w:val="0"/>
        <w:autoSpaceDN w:val="0"/>
        <w:adjustRightInd w:val="0"/>
        <w:jc w:val="both"/>
        <w:rPr>
          <w:szCs w:val="28"/>
        </w:rPr>
      </w:pPr>
      <w:r>
        <w:rPr>
          <w:szCs w:val="28"/>
        </w:rPr>
        <w:t>55</w:t>
      </w:r>
      <w:r w:rsidRPr="004B23D6">
        <w:rPr>
          <w:szCs w:val="28"/>
        </w:rPr>
        <w:t>. Типова структура міжнародної агентської угоди в туризмі.</w:t>
      </w:r>
    </w:p>
    <w:p w14:paraId="1A671AA4" w14:textId="0075CD83" w:rsidR="00247D77" w:rsidRDefault="00247D77" w:rsidP="0077611E">
      <w:pPr>
        <w:widowControl w:val="0"/>
        <w:shd w:val="clear" w:color="auto" w:fill="FFFFFF"/>
        <w:tabs>
          <w:tab w:val="left" w:pos="898"/>
        </w:tabs>
        <w:autoSpaceDE w:val="0"/>
        <w:autoSpaceDN w:val="0"/>
        <w:adjustRightInd w:val="0"/>
        <w:jc w:val="both"/>
        <w:rPr>
          <w:szCs w:val="28"/>
        </w:rPr>
      </w:pPr>
    </w:p>
    <w:p w14:paraId="4259DC74" w14:textId="77777777" w:rsidR="00247D77" w:rsidRPr="004B23D6" w:rsidRDefault="00247D77" w:rsidP="0077611E">
      <w:pPr>
        <w:widowControl w:val="0"/>
        <w:shd w:val="clear" w:color="auto" w:fill="FFFFFF"/>
        <w:tabs>
          <w:tab w:val="left" w:pos="898"/>
        </w:tabs>
        <w:autoSpaceDE w:val="0"/>
        <w:autoSpaceDN w:val="0"/>
        <w:adjustRightInd w:val="0"/>
        <w:jc w:val="both"/>
        <w:rPr>
          <w:szCs w:val="28"/>
        </w:rPr>
      </w:pPr>
    </w:p>
    <w:p w14:paraId="14E97F62" w14:textId="5079BFE7" w:rsidR="00196C99" w:rsidRDefault="00196C99" w:rsidP="00F30A0C"/>
    <w:p w14:paraId="26FE73AF" w14:textId="63B053CD" w:rsidR="00247D77" w:rsidRDefault="00247D77" w:rsidP="00247D77">
      <w:pPr>
        <w:jc w:val="center"/>
        <w:rPr>
          <w:b/>
          <w:bCs/>
        </w:rPr>
      </w:pPr>
      <w:r w:rsidRPr="000C6303">
        <w:rPr>
          <w:b/>
          <w:bCs/>
        </w:rPr>
        <w:t>7. ІНСТРУМЕНТИ, ОБЛАДНАННЯ ТА ПРОГРАМНЕ ЗАБЕЗПЕЧЕННЯ, ВИКОРИСТАННЯ ЯКИХ ПЕРЕДБАЧАЄ НАВЧАЛЬНА ДИСЦИПЛІНА</w:t>
      </w:r>
    </w:p>
    <w:p w14:paraId="7E8BCD04" w14:textId="77777777" w:rsidR="00E130E4" w:rsidRPr="000C6303" w:rsidRDefault="00E130E4" w:rsidP="00247D77">
      <w:pPr>
        <w:jc w:val="center"/>
        <w:rPr>
          <w:b/>
          <w:bCs/>
        </w:rPr>
      </w:pPr>
    </w:p>
    <w:p w14:paraId="0AA8C822" w14:textId="77777777" w:rsidR="00247D77" w:rsidRPr="002F23D0" w:rsidRDefault="00247D77" w:rsidP="00247D77">
      <w:pPr>
        <w:numPr>
          <w:ilvl w:val="0"/>
          <w:numId w:val="12"/>
        </w:numPr>
        <w:jc w:val="both"/>
      </w:pPr>
      <w:r>
        <w:t>Робоча програма навчальної дисципліни «</w:t>
      </w:r>
      <w:r w:rsidRPr="00461524">
        <w:t>Менеджмент зовнішньоекономічної діяльності підприємств</w:t>
      </w:r>
      <w:r w:rsidRPr="002F23D0">
        <w:t>»</w:t>
      </w:r>
      <w:r>
        <w:t>;</w:t>
      </w:r>
    </w:p>
    <w:p w14:paraId="081285BD" w14:textId="77777777" w:rsidR="00247D77" w:rsidRDefault="00247D77" w:rsidP="00247D77">
      <w:pPr>
        <w:numPr>
          <w:ilvl w:val="0"/>
          <w:numId w:val="12"/>
        </w:numPr>
        <w:jc w:val="both"/>
      </w:pPr>
      <w:r w:rsidRPr="002F23D0">
        <w:t xml:space="preserve">Електронний конспект лекцій з </w:t>
      </w:r>
      <w:r>
        <w:t>дисципліни «</w:t>
      </w:r>
      <w:r w:rsidRPr="00461524">
        <w:t>Менеджмент зовнішньоекономічної діяльності підприємств</w:t>
      </w:r>
      <w:r w:rsidRPr="002F23D0">
        <w:t>»</w:t>
      </w:r>
      <w:r>
        <w:t>;</w:t>
      </w:r>
    </w:p>
    <w:p w14:paraId="49A15EC7" w14:textId="77777777" w:rsidR="00247D77" w:rsidRDefault="00247D77" w:rsidP="00247D77">
      <w:pPr>
        <w:numPr>
          <w:ilvl w:val="0"/>
          <w:numId w:val="12"/>
        </w:numPr>
        <w:jc w:val="both"/>
      </w:pPr>
      <w:r>
        <w:t>Електронні презентаційні матеріали по темах дисципліни «</w:t>
      </w:r>
      <w:r w:rsidRPr="00461524">
        <w:t>Менеджмент зовнішньоекономічної діяльності підприємств</w:t>
      </w:r>
      <w:r w:rsidRPr="002F23D0">
        <w:t>»</w:t>
      </w:r>
      <w:r>
        <w:t>;</w:t>
      </w:r>
    </w:p>
    <w:p w14:paraId="4EBDDE32" w14:textId="77777777" w:rsidR="00247D77" w:rsidRPr="00EA4D0D" w:rsidRDefault="00247D77" w:rsidP="00247D77">
      <w:pPr>
        <w:numPr>
          <w:ilvl w:val="0"/>
          <w:numId w:val="12"/>
        </w:numPr>
        <w:jc w:val="both"/>
      </w:pPr>
      <w:r w:rsidRPr="00EA4D0D">
        <w:t xml:space="preserve">Індивідуальні </w:t>
      </w:r>
      <w:r>
        <w:t>теми</w:t>
      </w:r>
      <w:r w:rsidRPr="00EA4D0D">
        <w:t xml:space="preserve"> для самостійного виконання (електронний варіант);</w:t>
      </w:r>
    </w:p>
    <w:p w14:paraId="6501FF33" w14:textId="77777777" w:rsidR="00247D77" w:rsidRDefault="00247D77" w:rsidP="00247D77">
      <w:pPr>
        <w:numPr>
          <w:ilvl w:val="0"/>
          <w:numId w:val="12"/>
        </w:numPr>
        <w:jc w:val="both"/>
      </w:pPr>
      <w:r w:rsidRPr="00EA4D0D">
        <w:t>Методичні рекомендації з курсу «</w:t>
      </w:r>
      <w:r w:rsidRPr="00461524">
        <w:t>Менеджмент зовнішньоекономічної діяльності підприємств</w:t>
      </w:r>
      <w:r w:rsidRPr="00EA4D0D">
        <w:t xml:space="preserve">» для студентів галузі знань 07 «Управління та адміністрування» спеціальності 073 «Менеджмент» освітньої  програми «Менеджмент» Ужгород:  ДВНЗ «УжНУ», 2021. </w:t>
      </w:r>
    </w:p>
    <w:p w14:paraId="18A83BF8" w14:textId="77777777" w:rsidR="00247D77" w:rsidRPr="006C0D13" w:rsidRDefault="00247D77" w:rsidP="00247D77">
      <w:pPr>
        <w:numPr>
          <w:ilvl w:val="0"/>
          <w:numId w:val="12"/>
        </w:numPr>
        <w:jc w:val="both"/>
      </w:pPr>
      <w:r w:rsidRPr="006C0D13">
        <w:t xml:space="preserve">Програмне забезпечення: інформаційні технології та засоби електронного навчання: </w:t>
      </w:r>
      <w:proofErr w:type="spellStart"/>
      <w:r w:rsidRPr="006C0D13">
        <w:t>Microsоft</w:t>
      </w:r>
      <w:proofErr w:type="spellEnd"/>
      <w:r w:rsidRPr="006C0D13">
        <w:t xml:space="preserve"> Office; система електронного навчання </w:t>
      </w:r>
      <w:proofErr w:type="spellStart"/>
      <w:r w:rsidRPr="006C0D13">
        <w:t>Moodle</w:t>
      </w:r>
      <w:proofErr w:type="spellEnd"/>
      <w:r w:rsidRPr="006C0D13">
        <w:t xml:space="preserve">; внутрішня корпоративна електронна пошта УжНУ. </w:t>
      </w:r>
    </w:p>
    <w:p w14:paraId="091156EA" w14:textId="77777777" w:rsidR="00247D77" w:rsidRPr="006C0D13" w:rsidRDefault="00247D77" w:rsidP="00247D77">
      <w:pPr>
        <w:numPr>
          <w:ilvl w:val="0"/>
          <w:numId w:val="12"/>
        </w:numPr>
        <w:jc w:val="both"/>
      </w:pPr>
      <w:r w:rsidRPr="006C0D13">
        <w:t xml:space="preserve">Інформаційне та навчально-методичне забезпечення: наукова бібліотека та читальні зали УжНУ; віртуальне навчальне середовище </w:t>
      </w:r>
      <w:proofErr w:type="spellStart"/>
      <w:r w:rsidRPr="006C0D13">
        <w:t>Moodle</w:t>
      </w:r>
      <w:proofErr w:type="spellEnd"/>
      <w:r w:rsidRPr="006C0D13">
        <w:t xml:space="preserve">; </w:t>
      </w:r>
      <w:proofErr w:type="spellStart"/>
      <w:r w:rsidRPr="006C0D13">
        <w:t>Googl</w:t>
      </w:r>
      <w:proofErr w:type="spellEnd"/>
      <w:r w:rsidRPr="006C0D13">
        <w:t xml:space="preserve"> </w:t>
      </w:r>
      <w:proofErr w:type="spellStart"/>
      <w:r w:rsidRPr="006C0D13">
        <w:t>Meet</w:t>
      </w:r>
      <w:proofErr w:type="spellEnd"/>
      <w:r w:rsidRPr="006C0D13">
        <w:t>.</w:t>
      </w:r>
    </w:p>
    <w:p w14:paraId="793FFCDC" w14:textId="77777777" w:rsidR="00247D77" w:rsidRPr="006C0D13" w:rsidRDefault="00247D77" w:rsidP="00247D77">
      <w:pPr>
        <w:numPr>
          <w:ilvl w:val="0"/>
          <w:numId w:val="12"/>
        </w:numPr>
        <w:jc w:val="both"/>
      </w:pPr>
      <w:r w:rsidRPr="006C0D13">
        <w:t>Навчальні і робочі навчальні плани.</w:t>
      </w:r>
    </w:p>
    <w:p w14:paraId="26D48A6C" w14:textId="77777777" w:rsidR="00247D77" w:rsidRPr="006C0D13" w:rsidRDefault="00247D77" w:rsidP="00247D77">
      <w:pPr>
        <w:numPr>
          <w:ilvl w:val="0"/>
          <w:numId w:val="12"/>
        </w:numPr>
        <w:jc w:val="both"/>
      </w:pPr>
      <w:r w:rsidRPr="006C0D13">
        <w:t xml:space="preserve">Графіки </w:t>
      </w:r>
      <w:r>
        <w:t xml:space="preserve"> </w:t>
      </w:r>
      <w:r w:rsidRPr="006C0D13">
        <w:t>навчального процесу.</w:t>
      </w:r>
    </w:p>
    <w:p w14:paraId="6BB09331" w14:textId="77777777" w:rsidR="00345A8C" w:rsidRDefault="00345A8C" w:rsidP="00345A8C">
      <w:pPr>
        <w:jc w:val="center"/>
        <w:rPr>
          <w:b/>
        </w:rPr>
      </w:pPr>
    </w:p>
    <w:p w14:paraId="7A587D78" w14:textId="6A5E61B9" w:rsidR="00345A8C" w:rsidRDefault="00345A8C" w:rsidP="00345A8C">
      <w:pPr>
        <w:shd w:val="clear" w:color="auto" w:fill="FFFFFF"/>
        <w:jc w:val="center"/>
        <w:rPr>
          <w:b/>
          <w:sz w:val="20"/>
          <w:szCs w:val="20"/>
        </w:rPr>
      </w:pPr>
    </w:p>
    <w:p w14:paraId="41D7F091" w14:textId="1434B5E8" w:rsidR="00247D77" w:rsidRDefault="00247D77" w:rsidP="00345A8C">
      <w:pPr>
        <w:shd w:val="clear" w:color="auto" w:fill="FFFFFF"/>
        <w:jc w:val="center"/>
        <w:rPr>
          <w:b/>
          <w:sz w:val="20"/>
          <w:szCs w:val="20"/>
        </w:rPr>
      </w:pPr>
    </w:p>
    <w:p w14:paraId="1C48E6C7" w14:textId="77777777" w:rsidR="00063779" w:rsidRDefault="00063779" w:rsidP="00063779">
      <w:pPr>
        <w:shd w:val="clear" w:color="auto" w:fill="FFFFFF"/>
        <w:jc w:val="center"/>
        <w:rPr>
          <w:b/>
          <w:bCs/>
        </w:rPr>
      </w:pPr>
      <w:r w:rsidRPr="000C6303">
        <w:rPr>
          <w:b/>
          <w:bCs/>
        </w:rPr>
        <w:lastRenderedPageBreak/>
        <w:t>8. РЕКОМЕНДОВАНІ ДЖЕРЕЛА ІНФОРМАЦІЇ</w:t>
      </w:r>
    </w:p>
    <w:p w14:paraId="33CA2F91" w14:textId="77777777" w:rsidR="00063779" w:rsidRDefault="00063779" w:rsidP="00063779">
      <w:pPr>
        <w:shd w:val="clear" w:color="auto" w:fill="FFFFFF"/>
        <w:jc w:val="center"/>
        <w:rPr>
          <w:b/>
          <w:bCs/>
        </w:rPr>
      </w:pPr>
    </w:p>
    <w:p w14:paraId="6E8FAE41" w14:textId="77777777" w:rsidR="00063779" w:rsidRPr="000C6303" w:rsidRDefault="00063779" w:rsidP="00063779">
      <w:pPr>
        <w:shd w:val="clear" w:color="auto" w:fill="FFFFFF"/>
        <w:jc w:val="center"/>
        <w:rPr>
          <w:b/>
          <w:bCs/>
        </w:rPr>
      </w:pPr>
      <w:r w:rsidRPr="000C6303">
        <w:rPr>
          <w:b/>
          <w:bCs/>
        </w:rPr>
        <w:t>Основна література</w:t>
      </w:r>
    </w:p>
    <w:p w14:paraId="191CF8FD" w14:textId="77777777" w:rsidR="00063779" w:rsidRDefault="00063779" w:rsidP="00063779">
      <w:pPr>
        <w:ind w:firstLine="709"/>
        <w:jc w:val="both"/>
      </w:pPr>
    </w:p>
    <w:p w14:paraId="0788C1AE" w14:textId="77777777" w:rsidR="00063779" w:rsidRPr="00EA4D0D" w:rsidRDefault="00063779" w:rsidP="00063779">
      <w:pPr>
        <w:tabs>
          <w:tab w:val="left" w:pos="1418"/>
        </w:tabs>
        <w:ind w:firstLine="709"/>
        <w:jc w:val="both"/>
      </w:pPr>
      <w:r w:rsidRPr="00EA4D0D">
        <w:t xml:space="preserve">1. Г.М. Дроздова Менеджмент зовнішньоекономічної діяльності підприємства: навчальний посібник. – Київ: ЦНЛ., - 2004. </w:t>
      </w:r>
    </w:p>
    <w:p w14:paraId="247AD36E" w14:textId="1D649898" w:rsidR="00063779" w:rsidRDefault="00063779" w:rsidP="00063779">
      <w:pPr>
        <w:tabs>
          <w:tab w:val="left" w:pos="1418"/>
        </w:tabs>
        <w:ind w:firstLine="709"/>
        <w:jc w:val="both"/>
      </w:pPr>
      <w:r>
        <w:t xml:space="preserve">2.  </w:t>
      </w:r>
      <w:r w:rsidRPr="00EA4D0D">
        <w:t xml:space="preserve">Кириченко О.А. Менеджмент зовнішньоекономічної діяльності: </w:t>
      </w:r>
      <w:r>
        <w:t>н</w:t>
      </w:r>
      <w:r w:rsidRPr="00EA4D0D">
        <w:t>авч</w:t>
      </w:r>
      <w:r>
        <w:t>альний</w:t>
      </w:r>
      <w:r w:rsidRPr="00EA4D0D">
        <w:t xml:space="preserve"> посіб</w:t>
      </w:r>
      <w:r>
        <w:t>ник</w:t>
      </w:r>
      <w:r w:rsidRPr="00EA4D0D">
        <w:t xml:space="preserve"> 3. вид., перероб. і </w:t>
      </w:r>
      <w:proofErr w:type="spellStart"/>
      <w:r w:rsidRPr="00EA4D0D">
        <w:t>доп</w:t>
      </w:r>
      <w:proofErr w:type="spellEnd"/>
      <w:r w:rsidRPr="00EA4D0D">
        <w:t>. К.: Знання-Прес. 2002. 384 с.</w:t>
      </w:r>
    </w:p>
    <w:p w14:paraId="170DE4AD" w14:textId="77777777" w:rsidR="00063779" w:rsidRDefault="00063779" w:rsidP="00063779">
      <w:pPr>
        <w:ind w:firstLine="709"/>
        <w:jc w:val="both"/>
      </w:pPr>
      <w:r>
        <w:t xml:space="preserve">3. </w:t>
      </w:r>
      <w:r w:rsidRPr="00EA4D0D">
        <w:t xml:space="preserve">Зовнішньоекономічна діяльність підприємства: Підручник для вузів / І.В. Багрова, Н.І. </w:t>
      </w:r>
      <w:proofErr w:type="spellStart"/>
      <w:r w:rsidRPr="00EA4D0D">
        <w:t>Рєдіна</w:t>
      </w:r>
      <w:proofErr w:type="spellEnd"/>
      <w:r w:rsidRPr="00EA4D0D">
        <w:t xml:space="preserve">, В.Є. Власик, О.О. Гетьман;  За редакцією д-ра </w:t>
      </w:r>
      <w:proofErr w:type="spellStart"/>
      <w:r w:rsidRPr="00EA4D0D">
        <w:t>екон</w:t>
      </w:r>
      <w:proofErr w:type="spellEnd"/>
      <w:r w:rsidRPr="00EA4D0D">
        <w:t xml:space="preserve">. наук, проф. І.В. Багрової. - К. Центр </w:t>
      </w:r>
      <w:proofErr w:type="spellStart"/>
      <w:r w:rsidRPr="00EA4D0D">
        <w:t>навч</w:t>
      </w:r>
      <w:proofErr w:type="spellEnd"/>
      <w:r w:rsidRPr="00EA4D0D">
        <w:t>. л-ри, 2004. – 580 с.</w:t>
      </w:r>
    </w:p>
    <w:p w14:paraId="0B0A7FCA" w14:textId="77777777" w:rsidR="00063779" w:rsidRDefault="00063779" w:rsidP="00063779">
      <w:pPr>
        <w:tabs>
          <w:tab w:val="left" w:pos="1418"/>
        </w:tabs>
        <w:ind w:firstLine="709"/>
        <w:jc w:val="both"/>
      </w:pPr>
      <w:r>
        <w:t xml:space="preserve">4. </w:t>
      </w:r>
      <w:proofErr w:type="spellStart"/>
      <w:r w:rsidRPr="00EA4D0D">
        <w:t>Хрупович</w:t>
      </w:r>
      <w:proofErr w:type="spellEnd"/>
      <w:r w:rsidRPr="00EA4D0D">
        <w:t xml:space="preserve"> С.Є. Зовнішньоекономічна діяльність підприємства: навчальний посібник для студентів усіх форм навчання напряму підготовки 6.030504 «Економіка підприємства», спеціальності: 076 «Підприємництво, торгівля та біржова діяльність» / С. </w:t>
      </w:r>
      <w:proofErr w:type="spellStart"/>
      <w:r w:rsidRPr="00EA4D0D">
        <w:t>Хрупович</w:t>
      </w:r>
      <w:proofErr w:type="spellEnd"/>
      <w:r w:rsidRPr="00EA4D0D">
        <w:t>. – Тернопіль, 2017.- 137 с.</w:t>
      </w:r>
    </w:p>
    <w:p w14:paraId="2CD5320A" w14:textId="77777777" w:rsidR="00063779" w:rsidRPr="00EA4D0D" w:rsidRDefault="00063779" w:rsidP="00063779">
      <w:pPr>
        <w:tabs>
          <w:tab w:val="left" w:pos="1418"/>
        </w:tabs>
        <w:ind w:firstLine="709"/>
        <w:jc w:val="both"/>
      </w:pPr>
      <w:r>
        <w:t xml:space="preserve">5. </w:t>
      </w:r>
      <w:proofErr w:type="spellStart"/>
      <w:r w:rsidRPr="00EA4D0D">
        <w:t>Батченко</w:t>
      </w:r>
      <w:proofErr w:type="spellEnd"/>
      <w:r w:rsidRPr="00EA4D0D">
        <w:t xml:space="preserve"> Л.В., Дятлова В.В., Мойсеєнко К.Є., Ткаченко О.Г. Менеджмент зовнішньоекономічної діяльності: навчальний посібник / за </w:t>
      </w:r>
      <w:proofErr w:type="spellStart"/>
      <w:r w:rsidRPr="00EA4D0D">
        <w:t>заг</w:t>
      </w:r>
      <w:proofErr w:type="spellEnd"/>
      <w:r w:rsidRPr="00EA4D0D">
        <w:t xml:space="preserve">. ред. </w:t>
      </w:r>
      <w:proofErr w:type="spellStart"/>
      <w:r w:rsidRPr="00EA4D0D">
        <w:t>д.е.н</w:t>
      </w:r>
      <w:proofErr w:type="spellEnd"/>
      <w:r w:rsidRPr="00EA4D0D">
        <w:t>., проф. Дятлової В.В. У 2-х частинах. Частина І. Харків: Вид-во «НТМТ», 2018. 259 с.</w:t>
      </w:r>
    </w:p>
    <w:p w14:paraId="09ED7251" w14:textId="77777777" w:rsidR="00063779" w:rsidRDefault="00063779" w:rsidP="00063779">
      <w:pPr>
        <w:tabs>
          <w:tab w:val="left" w:pos="1418"/>
        </w:tabs>
        <w:ind w:firstLine="709"/>
        <w:jc w:val="both"/>
      </w:pPr>
      <w:r>
        <w:t>6</w:t>
      </w:r>
      <w:r w:rsidRPr="00EA4D0D">
        <w:t>. Менеджмент зовнішньоекономічної діяльності</w:t>
      </w:r>
      <w:r>
        <w:t xml:space="preserve">: </w:t>
      </w:r>
      <w:r w:rsidRPr="00EA4D0D">
        <w:t xml:space="preserve">К.В. Ковтуненко, О.М. Коваленко, О.В. </w:t>
      </w:r>
      <w:proofErr w:type="spellStart"/>
      <w:r w:rsidRPr="00EA4D0D">
        <w:t>Станіславик</w:t>
      </w:r>
      <w:proofErr w:type="spellEnd"/>
      <w:r>
        <w:t xml:space="preserve"> </w:t>
      </w:r>
      <w:r w:rsidRPr="00EA4D0D">
        <w:t xml:space="preserve"> та ін.; за ред. </w:t>
      </w:r>
      <w:proofErr w:type="spellStart"/>
      <w:r w:rsidRPr="00EA4D0D">
        <w:t>д.е.н</w:t>
      </w:r>
      <w:proofErr w:type="spellEnd"/>
      <w:r w:rsidRPr="00EA4D0D">
        <w:t xml:space="preserve">., доц. Ковтуненко К.В. </w:t>
      </w:r>
      <w:r>
        <w:t xml:space="preserve">- </w:t>
      </w:r>
      <w:r w:rsidRPr="00EA4D0D">
        <w:t xml:space="preserve">2018. </w:t>
      </w:r>
      <w:r>
        <w:t xml:space="preserve"> - </w:t>
      </w:r>
      <w:r w:rsidRPr="00EA4D0D">
        <w:t>505 с.</w:t>
      </w:r>
    </w:p>
    <w:p w14:paraId="7547483E" w14:textId="77777777" w:rsidR="00063779" w:rsidRPr="00EA4D0D" w:rsidRDefault="00063779" w:rsidP="00063779">
      <w:pPr>
        <w:tabs>
          <w:tab w:val="left" w:pos="1418"/>
        </w:tabs>
        <w:ind w:firstLine="709"/>
        <w:jc w:val="both"/>
      </w:pPr>
      <w:r>
        <w:t xml:space="preserve">7. </w:t>
      </w:r>
      <w:r w:rsidRPr="00EA4D0D">
        <w:t>Козак Ю. Г. Зовнішньоекономічна діяльність: навчальний посібник. Київ: Центр навчальної літератури</w:t>
      </w:r>
      <w:r>
        <w:t xml:space="preserve">. - </w:t>
      </w:r>
      <w:r w:rsidRPr="00EA4D0D">
        <w:t xml:space="preserve"> 2018.</w:t>
      </w:r>
      <w:r>
        <w:t xml:space="preserve"> - </w:t>
      </w:r>
      <w:r w:rsidRPr="00EA4D0D">
        <w:t xml:space="preserve"> 292 с. </w:t>
      </w:r>
    </w:p>
    <w:p w14:paraId="4AAB62EA" w14:textId="77777777" w:rsidR="00063779" w:rsidRPr="00EA4D0D" w:rsidRDefault="00063779" w:rsidP="00063779">
      <w:pPr>
        <w:jc w:val="both"/>
      </w:pPr>
      <w:r w:rsidRPr="00EA4D0D">
        <w:t xml:space="preserve">            </w:t>
      </w:r>
      <w:r>
        <w:t>8</w:t>
      </w:r>
      <w:r w:rsidRPr="00EA4D0D">
        <w:t>. Дахно І. Зовнішньоекономічна діяльність: навч</w:t>
      </w:r>
      <w:r>
        <w:t xml:space="preserve">альний </w:t>
      </w:r>
      <w:r w:rsidRPr="00EA4D0D">
        <w:t>пос</w:t>
      </w:r>
      <w:r>
        <w:t>ібник</w:t>
      </w:r>
      <w:r w:rsidRPr="00EA4D0D">
        <w:t xml:space="preserve">/ І. Дахно, В. Алієва </w:t>
      </w:r>
      <w:r w:rsidRPr="00EA4D0D">
        <w:br/>
        <w:t xml:space="preserve">Барановська. – Київ : Центр навчальної літератури, 2018. ‒ 356 с. </w:t>
      </w:r>
    </w:p>
    <w:p w14:paraId="2BFE9688" w14:textId="77777777" w:rsidR="00063779" w:rsidRDefault="00063779" w:rsidP="00063779">
      <w:pPr>
        <w:tabs>
          <w:tab w:val="left" w:pos="1418"/>
        </w:tabs>
        <w:ind w:firstLine="709"/>
        <w:jc w:val="both"/>
      </w:pPr>
      <w:r>
        <w:t xml:space="preserve">9. </w:t>
      </w:r>
      <w:proofErr w:type="spellStart"/>
      <w:r w:rsidRPr="00EA4D0D">
        <w:t>Гребельник</w:t>
      </w:r>
      <w:proofErr w:type="spellEnd"/>
      <w:r w:rsidRPr="00EA4D0D">
        <w:t xml:space="preserve"> О. П. Основи зовнішньоекономічної діяльності: підручник / О. П. </w:t>
      </w:r>
      <w:proofErr w:type="spellStart"/>
      <w:r w:rsidRPr="00EA4D0D">
        <w:t>Гребельник</w:t>
      </w:r>
      <w:proofErr w:type="spellEnd"/>
      <w:r w:rsidRPr="00EA4D0D">
        <w:t xml:space="preserve">. - 5-те вид., перероб. та </w:t>
      </w:r>
      <w:proofErr w:type="spellStart"/>
      <w:r w:rsidRPr="00EA4D0D">
        <w:t>допов</w:t>
      </w:r>
      <w:proofErr w:type="spellEnd"/>
      <w:r w:rsidRPr="00EA4D0D">
        <w:t>. - Ірпінь : Університет ДФС України, 2019. - 410 с. - (Серія</w:t>
      </w:r>
      <w:r>
        <w:t xml:space="preserve"> </w:t>
      </w:r>
      <w:r w:rsidRPr="00EA4D0D">
        <w:t>«Податкова та митна справа в Україні», т. 128).</w:t>
      </w:r>
    </w:p>
    <w:p w14:paraId="60E1ABFB" w14:textId="77777777" w:rsidR="00063779" w:rsidRPr="00EA4D0D" w:rsidRDefault="00063779" w:rsidP="00063779">
      <w:pPr>
        <w:tabs>
          <w:tab w:val="left" w:pos="1418"/>
        </w:tabs>
        <w:ind w:firstLine="709"/>
        <w:jc w:val="both"/>
      </w:pPr>
      <w:r>
        <w:t xml:space="preserve">10. </w:t>
      </w:r>
      <w:r w:rsidRPr="00EA4D0D">
        <w:t xml:space="preserve">Управління зовнішньоекономічною діяльністю: навчальний посібник [Електронний ресурс] / Г.Я. Глуха, О.А. </w:t>
      </w:r>
      <w:proofErr w:type="spellStart"/>
      <w:r w:rsidRPr="00EA4D0D">
        <w:t>Задоя</w:t>
      </w:r>
      <w:proofErr w:type="spellEnd"/>
      <w:r w:rsidRPr="00EA4D0D">
        <w:t xml:space="preserve">, О.А.  Євтушенко, Е.М.  Лимонова. – Дніпро : Університет імені Альфреда Нобеля, 2019. – 156 с. </w:t>
      </w:r>
    </w:p>
    <w:p w14:paraId="4C8FAE73" w14:textId="7409CE9D" w:rsidR="00063779" w:rsidRDefault="00063779" w:rsidP="00063779">
      <w:pPr>
        <w:tabs>
          <w:tab w:val="left" w:pos="1418"/>
        </w:tabs>
        <w:ind w:firstLine="709"/>
        <w:jc w:val="both"/>
      </w:pPr>
    </w:p>
    <w:p w14:paraId="374861A9" w14:textId="77777777" w:rsidR="00847692" w:rsidRPr="00EA4D0D" w:rsidRDefault="00847692" w:rsidP="00063779">
      <w:pPr>
        <w:tabs>
          <w:tab w:val="left" w:pos="1418"/>
        </w:tabs>
        <w:ind w:firstLine="709"/>
        <w:jc w:val="both"/>
      </w:pPr>
    </w:p>
    <w:p w14:paraId="3F244BB1" w14:textId="77777777" w:rsidR="00063779" w:rsidRPr="000C6303" w:rsidRDefault="00063779" w:rsidP="00063779">
      <w:pPr>
        <w:shd w:val="clear" w:color="auto" w:fill="FFFFFF"/>
        <w:jc w:val="center"/>
        <w:rPr>
          <w:b/>
          <w:bCs/>
        </w:rPr>
      </w:pPr>
      <w:r>
        <w:rPr>
          <w:b/>
          <w:bCs/>
        </w:rPr>
        <w:t>Додаткова</w:t>
      </w:r>
      <w:r w:rsidRPr="000C6303">
        <w:rPr>
          <w:b/>
          <w:bCs/>
        </w:rPr>
        <w:t xml:space="preserve"> література</w:t>
      </w:r>
    </w:p>
    <w:p w14:paraId="6E789DF0" w14:textId="77777777" w:rsidR="00063779" w:rsidRDefault="00063779" w:rsidP="00063779">
      <w:pPr>
        <w:ind w:firstLine="709"/>
        <w:jc w:val="both"/>
      </w:pPr>
    </w:p>
    <w:p w14:paraId="244FFBD2" w14:textId="77777777" w:rsidR="00063779" w:rsidRPr="00EA4D0D" w:rsidRDefault="00063779" w:rsidP="00063779">
      <w:pPr>
        <w:ind w:firstLine="709"/>
        <w:jc w:val="both"/>
      </w:pPr>
      <w:r w:rsidRPr="00EA4D0D">
        <w:t xml:space="preserve">1. </w:t>
      </w:r>
      <w:proofErr w:type="spellStart"/>
      <w:r w:rsidRPr="00EA4D0D">
        <w:t>Бутинець</w:t>
      </w:r>
      <w:proofErr w:type="spellEnd"/>
      <w:r w:rsidRPr="00EA4D0D">
        <w:t xml:space="preserve"> Ф.Ф. та ін.  Облік і аналіз зовнішньоекономічної діяльності . Підручник. - Житомир: ПП «Рута», 2001. - 544с. </w:t>
      </w:r>
    </w:p>
    <w:p w14:paraId="2B7C760A" w14:textId="77777777" w:rsidR="00063779" w:rsidRPr="0032259A" w:rsidRDefault="00063779" w:rsidP="00063779">
      <w:pPr>
        <w:ind w:firstLine="709"/>
        <w:jc w:val="both"/>
      </w:pPr>
      <w:r>
        <w:t>2</w:t>
      </w:r>
      <w:r w:rsidRPr="0032259A">
        <w:t xml:space="preserve">. Дроздов Г.М. Менеджмент зовнішньоекономічної діяльності підприємства:" </w:t>
      </w:r>
      <w:r w:rsidRPr="00EA4D0D">
        <w:t>Навчальний</w:t>
      </w:r>
      <w:r w:rsidRPr="0032259A">
        <w:t xml:space="preserve">  посібник. - Київ: ЦУЛ, 2002. – 172-382 с. </w:t>
      </w:r>
    </w:p>
    <w:p w14:paraId="60C933CC" w14:textId="77777777" w:rsidR="00063779" w:rsidRPr="00EA4D0D" w:rsidRDefault="00063779" w:rsidP="00063779">
      <w:pPr>
        <w:ind w:firstLine="709"/>
        <w:jc w:val="both"/>
      </w:pPr>
      <w:r>
        <w:t>3</w:t>
      </w:r>
      <w:r w:rsidRPr="00EA4D0D">
        <w:t xml:space="preserve">. </w:t>
      </w:r>
      <w:proofErr w:type="spellStart"/>
      <w:r w:rsidRPr="00EA4D0D">
        <w:t>Циганкова</w:t>
      </w:r>
      <w:proofErr w:type="spellEnd"/>
      <w:r w:rsidRPr="00EA4D0D">
        <w:t xml:space="preserve"> Т.М., </w:t>
      </w:r>
      <w:proofErr w:type="spellStart"/>
      <w:r w:rsidRPr="00EA4D0D">
        <w:t>Петрашко</w:t>
      </w:r>
      <w:proofErr w:type="spellEnd"/>
      <w:r w:rsidRPr="00EA4D0D">
        <w:t xml:space="preserve"> Л.П., Кальченко Т.В. Міжнародна торгівля: Навчальний  посібник. - К.: КНЕУ, 2002. - 448с. </w:t>
      </w:r>
    </w:p>
    <w:p w14:paraId="21D514F8" w14:textId="77777777" w:rsidR="00063779" w:rsidRPr="00EA4D0D" w:rsidRDefault="00063779" w:rsidP="00063779">
      <w:pPr>
        <w:ind w:firstLine="709"/>
        <w:jc w:val="both"/>
      </w:pPr>
      <w:r>
        <w:t>4</w:t>
      </w:r>
      <w:r w:rsidRPr="00EA4D0D">
        <w:t xml:space="preserve">. </w:t>
      </w:r>
      <w:proofErr w:type="spellStart"/>
      <w:r w:rsidRPr="00EA4D0D">
        <w:t>Каніщенко</w:t>
      </w:r>
      <w:proofErr w:type="spellEnd"/>
      <w:r w:rsidRPr="00EA4D0D">
        <w:t xml:space="preserve"> О. Формування експортної спеціалізації України // Економіка України. - №11. – листопад 2002. – С. 76-79</w:t>
      </w:r>
    </w:p>
    <w:p w14:paraId="06922B3D" w14:textId="77777777" w:rsidR="00063779" w:rsidRPr="00EA4D0D" w:rsidRDefault="00063779" w:rsidP="00063779">
      <w:pPr>
        <w:ind w:firstLine="709"/>
        <w:jc w:val="both"/>
      </w:pPr>
      <w:r>
        <w:t>5</w:t>
      </w:r>
      <w:r w:rsidRPr="00EA4D0D">
        <w:t xml:space="preserve">. </w:t>
      </w:r>
      <w:proofErr w:type="spellStart"/>
      <w:r w:rsidRPr="00EA4D0D">
        <w:t>Гребельник</w:t>
      </w:r>
      <w:proofErr w:type="spellEnd"/>
      <w:r w:rsidRPr="00EA4D0D">
        <w:t xml:space="preserve"> О. П.,  </w:t>
      </w:r>
      <w:proofErr w:type="spellStart"/>
      <w:r w:rsidRPr="00EA4D0D">
        <w:t>Лановський</w:t>
      </w:r>
      <w:proofErr w:type="spellEnd"/>
      <w:r w:rsidRPr="00EA4D0D">
        <w:t xml:space="preserve"> О. О. Основи зовнішньоекономічної діяльності: Навчальний </w:t>
      </w:r>
      <w:r>
        <w:t>посібник</w:t>
      </w:r>
      <w:r w:rsidRPr="00EA4D0D">
        <w:t xml:space="preserve">. – К.: </w:t>
      </w:r>
      <w:proofErr w:type="spellStart"/>
      <w:r w:rsidRPr="00EA4D0D">
        <w:t>Деміур</w:t>
      </w:r>
      <w:proofErr w:type="spellEnd"/>
      <w:r w:rsidRPr="00EA4D0D">
        <w:t>, 2003. -296 с.</w:t>
      </w:r>
    </w:p>
    <w:p w14:paraId="30917F07" w14:textId="77777777" w:rsidR="00063779" w:rsidRPr="00EA4D0D" w:rsidRDefault="00063779" w:rsidP="00063779">
      <w:pPr>
        <w:ind w:firstLine="709"/>
        <w:jc w:val="both"/>
      </w:pPr>
      <w:r>
        <w:t>6</w:t>
      </w:r>
      <w:r w:rsidRPr="00EA4D0D">
        <w:t xml:space="preserve">. </w:t>
      </w:r>
      <w:proofErr w:type="spellStart"/>
      <w:r w:rsidRPr="00EA4D0D">
        <w:t>Рум‘янцев</w:t>
      </w:r>
      <w:proofErr w:type="spellEnd"/>
      <w:r w:rsidRPr="00EA4D0D">
        <w:t xml:space="preserve"> А.П., </w:t>
      </w:r>
      <w:proofErr w:type="spellStart"/>
      <w:r w:rsidRPr="00EA4D0D">
        <w:t>Рум‘янцева</w:t>
      </w:r>
      <w:proofErr w:type="spellEnd"/>
      <w:r w:rsidRPr="00EA4D0D">
        <w:t xml:space="preserve"> Н.С. Зовнішньоекономічна діяльність: Навчальний посібник. – К.: Центр </w:t>
      </w:r>
      <w:proofErr w:type="spellStart"/>
      <w:r w:rsidRPr="00EA4D0D">
        <w:t>навч</w:t>
      </w:r>
      <w:proofErr w:type="spellEnd"/>
      <w:r w:rsidRPr="00EA4D0D">
        <w:t xml:space="preserve">. літ., 2004. – 384 с. </w:t>
      </w:r>
    </w:p>
    <w:p w14:paraId="58C30E67" w14:textId="77777777" w:rsidR="00063779" w:rsidRPr="00EA4D0D" w:rsidRDefault="00063779" w:rsidP="00063779">
      <w:pPr>
        <w:ind w:firstLine="709"/>
        <w:jc w:val="both"/>
      </w:pPr>
      <w:r>
        <w:t>7</w:t>
      </w:r>
      <w:r w:rsidRPr="00EA4D0D">
        <w:t xml:space="preserve">. Трифонова О.В., Швець В.Я. Основи зовнішньоекономічної діяльності: Навчальний посібник. – К.: ВД «Професіонал», 2005. – 152 с. </w:t>
      </w:r>
    </w:p>
    <w:p w14:paraId="4E0C5D9C" w14:textId="77777777" w:rsidR="00063779" w:rsidRPr="00EA4D0D" w:rsidRDefault="00063779" w:rsidP="00063779">
      <w:pPr>
        <w:ind w:firstLine="709"/>
        <w:jc w:val="both"/>
      </w:pPr>
      <w:r>
        <w:t>8</w:t>
      </w:r>
      <w:r w:rsidRPr="00EA4D0D">
        <w:t xml:space="preserve">. </w:t>
      </w:r>
      <w:proofErr w:type="spellStart"/>
      <w:r w:rsidRPr="00EA4D0D">
        <w:t>Дідківський</w:t>
      </w:r>
      <w:proofErr w:type="spellEnd"/>
      <w:r w:rsidRPr="00EA4D0D">
        <w:t xml:space="preserve"> М. І. Зовнішньоекономічна діяльності</w:t>
      </w:r>
      <w:r>
        <w:t xml:space="preserve"> </w:t>
      </w:r>
      <w:r w:rsidRPr="00EA4D0D">
        <w:t xml:space="preserve">підприємства: Навчальний </w:t>
      </w:r>
      <w:r>
        <w:t>посібник</w:t>
      </w:r>
      <w:r w:rsidRPr="00EA4D0D">
        <w:t>. – К.: Знання, 2006. – 462 с.</w:t>
      </w:r>
    </w:p>
    <w:p w14:paraId="4B6FFB7E" w14:textId="77777777" w:rsidR="00063779" w:rsidRPr="00EA4D0D" w:rsidRDefault="00063779" w:rsidP="00063779">
      <w:pPr>
        <w:ind w:firstLine="709"/>
        <w:jc w:val="both"/>
      </w:pPr>
      <w:r>
        <w:t>9</w:t>
      </w:r>
      <w:r w:rsidRPr="00EA4D0D">
        <w:t>. Козик В. В., Панкова Л. А., Григорьєв О. Ю., Босак А. О.  Міжнародна економіка та міжнародні економічні відносини: Практикум.- 2-ге вид.,</w:t>
      </w:r>
      <w:r>
        <w:t xml:space="preserve"> </w:t>
      </w:r>
      <w:r w:rsidRPr="00EA4D0D">
        <w:t xml:space="preserve">перероб. І </w:t>
      </w:r>
      <w:proofErr w:type="spellStart"/>
      <w:r w:rsidRPr="00EA4D0D">
        <w:t>доп</w:t>
      </w:r>
      <w:proofErr w:type="spellEnd"/>
      <w:r w:rsidRPr="00EA4D0D">
        <w:t xml:space="preserve">.-К.: б 2006.- 589 с. </w:t>
      </w:r>
    </w:p>
    <w:p w14:paraId="220FF81A" w14:textId="77777777" w:rsidR="00063779" w:rsidRPr="00EA4D0D" w:rsidRDefault="00063779" w:rsidP="00063779">
      <w:pPr>
        <w:ind w:firstLine="709"/>
        <w:jc w:val="both"/>
      </w:pPr>
      <w:r>
        <w:t>10</w:t>
      </w:r>
      <w:r w:rsidRPr="00EA4D0D">
        <w:t>. Торгова Л. В.,  Хитра О. В. Основи зовнішньоекономічної діяльності. – Навчально-методичний посібник. – Львів: «Новий Світ – 2000», 2006. – 512 с.</w:t>
      </w:r>
    </w:p>
    <w:p w14:paraId="59ADC36D" w14:textId="77777777" w:rsidR="00063779" w:rsidRPr="00EA4D0D" w:rsidRDefault="00063779" w:rsidP="00063779">
      <w:pPr>
        <w:ind w:firstLine="709"/>
        <w:jc w:val="both"/>
      </w:pPr>
      <w:r>
        <w:lastRenderedPageBreak/>
        <w:t>1</w:t>
      </w:r>
      <w:r w:rsidRPr="00EA4D0D">
        <w:t>2. Торгова Л. В.,  Хитра О. В. Основи зовнішньоекономічної діяльності: Практикум. – Львів: «Новий Світ – 2000», 2007. – 220 с.</w:t>
      </w:r>
    </w:p>
    <w:p w14:paraId="7A2F1F76" w14:textId="77777777" w:rsidR="00063779" w:rsidRPr="00EA4D0D" w:rsidRDefault="00063779" w:rsidP="00063779">
      <w:pPr>
        <w:tabs>
          <w:tab w:val="left" w:pos="1418"/>
        </w:tabs>
        <w:ind w:firstLine="709"/>
        <w:jc w:val="both"/>
      </w:pPr>
      <w:r>
        <w:t>1</w:t>
      </w:r>
      <w:r w:rsidRPr="00EA4D0D">
        <w:t xml:space="preserve">3. Менеджмент зовнішньоекономічної діяльності: </w:t>
      </w:r>
      <w:r>
        <w:t>н</w:t>
      </w:r>
      <w:r w:rsidRPr="00EA4D0D">
        <w:t xml:space="preserve">авчальний посібник  / І. І. Дахно, В. М. Барановська, В. О. </w:t>
      </w:r>
      <w:proofErr w:type="spellStart"/>
      <w:r w:rsidRPr="00EA4D0D">
        <w:t>Главник</w:t>
      </w:r>
      <w:proofErr w:type="spellEnd"/>
      <w:r w:rsidRPr="00EA4D0D">
        <w:t xml:space="preserve"> [та ін.]; за ред. І. І. Дахна. — К. : ДП «Вид. дім «Персонал», 2011. — 288 с. — </w:t>
      </w:r>
      <w:proofErr w:type="spellStart"/>
      <w:r w:rsidRPr="00EA4D0D">
        <w:t>Бібліогр</w:t>
      </w:r>
      <w:proofErr w:type="spellEnd"/>
      <w:r w:rsidRPr="00EA4D0D">
        <w:t>.: с. 281–282.</w:t>
      </w:r>
    </w:p>
    <w:p w14:paraId="7CD6DD29" w14:textId="77777777" w:rsidR="00063779" w:rsidRPr="00EA4D0D" w:rsidRDefault="00063779" w:rsidP="00063779">
      <w:pPr>
        <w:tabs>
          <w:tab w:val="left" w:pos="1418"/>
        </w:tabs>
        <w:ind w:firstLine="709"/>
        <w:jc w:val="both"/>
      </w:pPr>
      <w:r>
        <w:t>1</w:t>
      </w:r>
      <w:r w:rsidRPr="00EA4D0D">
        <w:t xml:space="preserve">4. Менеджмент – освіта для бакалаврів  Навчальний посібник. У 2 т. / В.В. Дергачова, Н. О. </w:t>
      </w:r>
      <w:proofErr w:type="spellStart"/>
      <w:r w:rsidRPr="00EA4D0D">
        <w:t>Сімченко</w:t>
      </w:r>
      <w:proofErr w:type="spellEnd"/>
      <w:r w:rsidRPr="00EA4D0D">
        <w:t xml:space="preserve">, Л. М. Шульгіна та ін. – К. ; НТУУ «КПІ», 2013. – Т. 1. – 504 с. </w:t>
      </w:r>
    </w:p>
    <w:p w14:paraId="59EF724B" w14:textId="77777777" w:rsidR="00063779" w:rsidRPr="00EA4D0D" w:rsidRDefault="00063779" w:rsidP="00063779">
      <w:pPr>
        <w:tabs>
          <w:tab w:val="left" w:pos="1418"/>
        </w:tabs>
        <w:ind w:firstLine="709"/>
        <w:jc w:val="both"/>
      </w:pPr>
      <w:r>
        <w:t>1</w:t>
      </w:r>
      <w:r w:rsidRPr="00EA4D0D">
        <w:t>5. Менеджмент – освіта для бакалаврів: практикум. У 2 т. / В.В. Дергачова, Л.М. Шульгіна, Л.Є. Довгань та ін. – К. : НТУУ «КПІ», 2014. – Т. 1. – 412 с.</w:t>
      </w:r>
    </w:p>
    <w:p w14:paraId="52007F96" w14:textId="77777777" w:rsidR="00063779" w:rsidRPr="00EA4D0D" w:rsidRDefault="00063779" w:rsidP="00063779">
      <w:pPr>
        <w:tabs>
          <w:tab w:val="left" w:pos="1418"/>
        </w:tabs>
        <w:ind w:firstLine="709"/>
        <w:jc w:val="both"/>
      </w:pPr>
      <w:r>
        <w:t>1</w:t>
      </w:r>
      <w:r w:rsidRPr="00EA4D0D">
        <w:t xml:space="preserve">6. Дахно І.І., </w:t>
      </w:r>
      <w:proofErr w:type="spellStart"/>
      <w:r w:rsidRPr="00EA4D0D">
        <w:t>Бабіч</w:t>
      </w:r>
      <w:proofErr w:type="spellEnd"/>
      <w:r w:rsidRPr="00EA4D0D">
        <w:t xml:space="preserve"> Г.В. Зовнішньоекономічна діяльність: </w:t>
      </w:r>
      <w:r>
        <w:t>н</w:t>
      </w:r>
      <w:r w:rsidRPr="00EA4D0D">
        <w:t xml:space="preserve">авчальний посібник. / за ред. І.І. Дахна. Т. 1. Київ: Центр учбової літератури, 2015. – 275 с. </w:t>
      </w:r>
    </w:p>
    <w:p w14:paraId="782B7D3F" w14:textId="77777777" w:rsidR="00063779" w:rsidRPr="00EA4D0D" w:rsidRDefault="00063779" w:rsidP="00063779">
      <w:pPr>
        <w:jc w:val="both"/>
      </w:pPr>
      <w:r w:rsidRPr="00EA4D0D">
        <w:t xml:space="preserve">            </w:t>
      </w:r>
      <w:r>
        <w:t>1</w:t>
      </w:r>
      <w:r w:rsidRPr="00EA4D0D">
        <w:t xml:space="preserve">7. Зовнішньоекономічна діяльність підприємства [Текст]: навчальний посібник / за </w:t>
      </w:r>
      <w:proofErr w:type="spellStart"/>
      <w:r w:rsidRPr="00EA4D0D">
        <w:t>заг</w:t>
      </w:r>
      <w:proofErr w:type="spellEnd"/>
      <w:r w:rsidRPr="00EA4D0D">
        <w:t xml:space="preserve">. ред. </w:t>
      </w:r>
      <w:proofErr w:type="spellStart"/>
      <w:r w:rsidRPr="00EA4D0D">
        <w:t>д.е.н</w:t>
      </w:r>
      <w:proofErr w:type="spellEnd"/>
      <w:r w:rsidRPr="00EA4D0D">
        <w:t xml:space="preserve">. Ю.Є. </w:t>
      </w:r>
      <w:proofErr w:type="spellStart"/>
      <w:r w:rsidRPr="00EA4D0D">
        <w:t>Петруні</w:t>
      </w:r>
      <w:proofErr w:type="spellEnd"/>
      <w:r w:rsidRPr="00EA4D0D">
        <w:t>. – Дніпропетровськ : Університет митної справи та фінансів, 2015. – 331 с.</w:t>
      </w:r>
    </w:p>
    <w:p w14:paraId="3770DF56" w14:textId="77777777" w:rsidR="00063779" w:rsidRPr="00EA4D0D" w:rsidRDefault="00063779" w:rsidP="00063779">
      <w:pPr>
        <w:tabs>
          <w:tab w:val="left" w:pos="1418"/>
        </w:tabs>
        <w:ind w:firstLine="709"/>
        <w:jc w:val="both"/>
      </w:pPr>
      <w:r>
        <w:t>1</w:t>
      </w:r>
      <w:r w:rsidRPr="00EA4D0D">
        <w:t xml:space="preserve">8. Регіональна економіка: </w:t>
      </w:r>
      <w:r>
        <w:t>н</w:t>
      </w:r>
      <w:r w:rsidRPr="00EA4D0D">
        <w:t>авчальний посібник / В.В. Гончаров та ін. К.: КНУБА. 2016. 203 с.</w:t>
      </w:r>
    </w:p>
    <w:p w14:paraId="0034AD0E" w14:textId="77777777" w:rsidR="00063779" w:rsidRPr="00EA4D0D" w:rsidRDefault="00063779" w:rsidP="00063779">
      <w:pPr>
        <w:tabs>
          <w:tab w:val="left" w:pos="1418"/>
        </w:tabs>
        <w:ind w:firstLine="709"/>
        <w:jc w:val="both"/>
      </w:pPr>
      <w:r>
        <w:t>1</w:t>
      </w:r>
      <w:r w:rsidRPr="00EA4D0D">
        <w:t xml:space="preserve">9.  Зінчук Т. О. Міжнародні економічні відносини та зовнішньоекономічна діяльність: навчальний посібник. – К: ЦУЛ, 2017. – 512 с. </w:t>
      </w:r>
    </w:p>
    <w:p w14:paraId="7FDF9825" w14:textId="77777777" w:rsidR="00063779" w:rsidRPr="00EA4D0D" w:rsidRDefault="00063779" w:rsidP="00063779">
      <w:pPr>
        <w:tabs>
          <w:tab w:val="left" w:pos="1418"/>
        </w:tabs>
        <w:ind w:firstLine="709"/>
        <w:jc w:val="both"/>
      </w:pPr>
      <w:r>
        <w:t>20</w:t>
      </w:r>
      <w:r w:rsidRPr="00EA4D0D">
        <w:t xml:space="preserve">. Кузнєцова К.О., </w:t>
      </w:r>
      <w:proofErr w:type="spellStart"/>
      <w:r w:rsidRPr="00EA4D0D">
        <w:t>Храмцова</w:t>
      </w:r>
      <w:proofErr w:type="spellEnd"/>
      <w:r w:rsidRPr="00EA4D0D">
        <w:t xml:space="preserve"> М.В. Критерії відбору підприємств для міжнародного партнерства // Актуальні питання економіки, фінансів, обліку та права в сучасних умовах: збірник тез доповідей міжнародної науково-практичної конференції (Полтава, 10 вересня 2018 р.): у 3 ч. – Полтава: ЦФЕНД, 2018. – Ч. 3. – с. 45-47. </w:t>
      </w:r>
    </w:p>
    <w:p w14:paraId="3FDCCE23" w14:textId="77777777" w:rsidR="00063779" w:rsidRPr="00EA4D0D" w:rsidRDefault="00063779" w:rsidP="00063779">
      <w:pPr>
        <w:tabs>
          <w:tab w:val="left" w:pos="1418"/>
        </w:tabs>
        <w:ind w:firstLine="709"/>
        <w:jc w:val="both"/>
      </w:pPr>
      <w:r>
        <w:t>21</w:t>
      </w:r>
      <w:r w:rsidRPr="00EA4D0D">
        <w:t xml:space="preserve">. Ковтуненко К.В. Менеджмент зовнішньоекономічної та інноваційної діяльності : Навчальний посібник за ред. К.В. Ковтуненко. – Київ: «Центр учбової літератури», 2018. – 505 с. </w:t>
      </w:r>
    </w:p>
    <w:p w14:paraId="14DCDEF9" w14:textId="77777777" w:rsidR="00063779" w:rsidRPr="00EA4D0D" w:rsidRDefault="00063779" w:rsidP="00063779">
      <w:pPr>
        <w:tabs>
          <w:tab w:val="left" w:pos="1418"/>
        </w:tabs>
        <w:ind w:firstLine="709"/>
        <w:jc w:val="both"/>
      </w:pPr>
      <w:r>
        <w:t>22.</w:t>
      </w:r>
      <w:r w:rsidRPr="00EA4D0D">
        <w:t xml:space="preserve"> </w:t>
      </w:r>
      <w:proofErr w:type="spellStart"/>
      <w:r w:rsidRPr="00EA4D0D">
        <w:t>Акименко</w:t>
      </w:r>
      <w:proofErr w:type="spellEnd"/>
      <w:r w:rsidRPr="00EA4D0D">
        <w:t xml:space="preserve"> О. Ю Формування механізму сучасного регулювання зовнішньоекономічної діяльності як важливої передумови розвитку експортно орієнтованого виробництва. Міжнародні економічні відносини та світове господарство. 2019. № 24. С. 5-9. URL: </w:t>
      </w:r>
      <w:hyperlink r:id="rId5" w:history="1">
        <w:r w:rsidRPr="00EA4D0D">
          <w:t>http://www.visnykeconom.uzhnu.uz.ua/archive/24_1_2019ua/3.pdf</w:t>
        </w:r>
      </w:hyperlink>
    </w:p>
    <w:p w14:paraId="7862AA28" w14:textId="77777777" w:rsidR="00063779" w:rsidRPr="00EA4D0D" w:rsidRDefault="00063779" w:rsidP="00063779">
      <w:pPr>
        <w:tabs>
          <w:tab w:val="left" w:pos="1418"/>
        </w:tabs>
        <w:ind w:firstLine="709"/>
        <w:jc w:val="both"/>
      </w:pPr>
      <w:r>
        <w:t>23</w:t>
      </w:r>
      <w:r w:rsidRPr="00EA4D0D">
        <w:t>. Завгородні</w:t>
      </w:r>
      <w:r>
        <w:t>й</w:t>
      </w:r>
      <w:r w:rsidRPr="00EA4D0D">
        <w:t xml:space="preserve"> А. В. Принципи зовнішньоекономічної діяльності: національні та регіональні виміри [Текст] / Андрі</w:t>
      </w:r>
      <w:r>
        <w:t>й</w:t>
      </w:r>
      <w:r w:rsidRPr="00EA4D0D">
        <w:t xml:space="preserve"> Володимирович Завгородні</w:t>
      </w:r>
      <w:r>
        <w:t xml:space="preserve">й </w:t>
      </w:r>
      <w:r w:rsidRPr="00EA4D0D">
        <w:t>// Українськи</w:t>
      </w:r>
      <w:r>
        <w:t>й</w:t>
      </w:r>
      <w:r w:rsidRPr="00EA4D0D">
        <w:t xml:space="preserve"> журнал прикладної економіки. 2019. Том 4. № 1. С. 85-93.</w:t>
      </w:r>
    </w:p>
    <w:p w14:paraId="7C26A71B" w14:textId="77777777" w:rsidR="00063779" w:rsidRPr="00EA4D0D" w:rsidRDefault="00063779" w:rsidP="00063779">
      <w:pPr>
        <w:tabs>
          <w:tab w:val="left" w:pos="1418"/>
        </w:tabs>
        <w:ind w:firstLine="709"/>
        <w:jc w:val="both"/>
      </w:pPr>
      <w:r>
        <w:t>24</w:t>
      </w:r>
      <w:r w:rsidRPr="00EA4D0D">
        <w:t xml:space="preserve">. Малишко Є. О. Аналіз зв’язку посередників та суб’єктів зовнішньоекономічної діяльності. Міжнародні економічні відносини та світове господарство. 2019. № 25. С. 149-153. URL: </w:t>
      </w:r>
      <w:hyperlink r:id="rId6" w:history="1">
        <w:r w:rsidRPr="00EA4D0D">
          <w:t>http://www.visnyk-econom.uzhnu.uz.ua/archive/25_1_2019ua/34.pdf</w:t>
        </w:r>
      </w:hyperlink>
    </w:p>
    <w:p w14:paraId="71E5AA45" w14:textId="77777777" w:rsidR="00063779" w:rsidRPr="00EA4D0D" w:rsidRDefault="00063779" w:rsidP="00063779">
      <w:pPr>
        <w:tabs>
          <w:tab w:val="left" w:pos="1418"/>
        </w:tabs>
        <w:ind w:firstLine="709"/>
        <w:jc w:val="both"/>
      </w:pPr>
      <w:r>
        <w:t>25</w:t>
      </w:r>
      <w:r w:rsidRPr="00EA4D0D">
        <w:t xml:space="preserve">. Менеджмент зовнішньоекономічної діяльності підприємств: курсова робота [Електронний ресурс]: навчальний посібник для студентів другого (магістерського) рівня спеціальності 073 «Менеджмент» / КПІ ім. Ігоря Сікорського; уклад.: А.Р. </w:t>
      </w:r>
      <w:proofErr w:type="spellStart"/>
      <w:r w:rsidRPr="00EA4D0D">
        <w:t>Дунська</w:t>
      </w:r>
      <w:proofErr w:type="spellEnd"/>
      <w:r>
        <w:t xml:space="preserve">, </w:t>
      </w:r>
      <w:r w:rsidRPr="00EA4D0D">
        <w:t xml:space="preserve">К.О. Кузнєцова. – Електронні текстові данні (1 файл: ______ </w:t>
      </w:r>
      <w:proofErr w:type="spellStart"/>
      <w:r w:rsidRPr="00EA4D0D">
        <w:t>Мбайт</w:t>
      </w:r>
      <w:proofErr w:type="spellEnd"/>
      <w:r w:rsidRPr="00EA4D0D">
        <w:t>). – Київ: КПІ ім. Ігоря Сікорського, 2020. – 46 с.</w:t>
      </w:r>
    </w:p>
    <w:p w14:paraId="12C215D3" w14:textId="77777777" w:rsidR="00063779" w:rsidRPr="00EA4D0D" w:rsidRDefault="00063779" w:rsidP="00063779">
      <w:pPr>
        <w:tabs>
          <w:tab w:val="left" w:pos="1418"/>
        </w:tabs>
        <w:ind w:firstLine="709"/>
        <w:jc w:val="both"/>
      </w:pPr>
      <w:r>
        <w:t>26</w:t>
      </w:r>
      <w:r w:rsidRPr="00EA4D0D">
        <w:t>. Прокопчук О.А., Горбачова І.В. Україна на світовому ринку підприємницького капіталу. Причорноморські економічні студії. 2020. №52 С. 49-55.</w:t>
      </w:r>
    </w:p>
    <w:p w14:paraId="3ACC03C3" w14:textId="77777777" w:rsidR="00063779" w:rsidRPr="00EA4D0D" w:rsidRDefault="00063779" w:rsidP="00063779">
      <w:pPr>
        <w:tabs>
          <w:tab w:val="left" w:pos="1418"/>
        </w:tabs>
        <w:ind w:firstLine="709"/>
        <w:jc w:val="both"/>
      </w:pPr>
      <w:r>
        <w:t>27</w:t>
      </w:r>
      <w:r w:rsidRPr="00EA4D0D">
        <w:t>. Г.М. Дергачова, О.В. Пінчук Підвищення ефективності зовнішньоекономічної діяльності підприємства. 2020. URL: http://confmanagement.kpi.ua/proc/article/view/201167</w:t>
      </w:r>
    </w:p>
    <w:p w14:paraId="3FB92DF3" w14:textId="77777777" w:rsidR="00063779" w:rsidRDefault="00063779" w:rsidP="00063779">
      <w:pPr>
        <w:tabs>
          <w:tab w:val="left" w:pos="1418"/>
        </w:tabs>
        <w:ind w:firstLine="709"/>
        <w:jc w:val="both"/>
      </w:pPr>
      <w:r>
        <w:t>28</w:t>
      </w:r>
      <w:r w:rsidRPr="00EA4D0D">
        <w:t xml:space="preserve">. Кузнєцова К.О., Морозенко В.М. Стратегічні напрями розвитку міжнародної діяльності підприємства на прикладі державного підприємства «Антонов». Економічний вісник НТУУ КПІ, 2021. №18. </w:t>
      </w:r>
      <w:hyperlink r:id="rId7" w:history="1">
        <w:r w:rsidRPr="00EA4D0D">
          <w:t>http://ev.fmm.kpi.ua/article/view/235955</w:t>
        </w:r>
      </w:hyperlink>
    </w:p>
    <w:p w14:paraId="3E24A283" w14:textId="77777777" w:rsidR="00063779" w:rsidRPr="00EA4D0D" w:rsidRDefault="00063779" w:rsidP="00063779">
      <w:pPr>
        <w:tabs>
          <w:tab w:val="left" w:pos="1418"/>
        </w:tabs>
        <w:ind w:firstLine="709"/>
        <w:jc w:val="both"/>
      </w:pPr>
      <w:r>
        <w:t xml:space="preserve">29. </w:t>
      </w:r>
      <w:r w:rsidRPr="00EA4D0D">
        <w:t xml:space="preserve">Кузнєцова К.О., </w:t>
      </w:r>
      <w:proofErr w:type="spellStart"/>
      <w:r w:rsidRPr="00EA4D0D">
        <w:t>Байло</w:t>
      </w:r>
      <w:proofErr w:type="spellEnd"/>
      <w:r w:rsidRPr="00EA4D0D">
        <w:t xml:space="preserve"> О.О. Особливості зовнішньоекономічної діяльності підприємств в умовах індустрії 4.0. Цифрова економіка та інформаційні технології: матеріали міжнар</w:t>
      </w:r>
      <w:r>
        <w:t>одної</w:t>
      </w:r>
      <w:r w:rsidRPr="00EA4D0D">
        <w:t xml:space="preserve"> наук.-практичної конференції, 15-16 квітня 2020 р. Державний університет інфраструктури та технологій інститут управління, технологій та права. 2020. С. 228-230. </w:t>
      </w:r>
    </w:p>
    <w:p w14:paraId="1E7B5043" w14:textId="77777777" w:rsidR="00063779" w:rsidRPr="00EA4D0D" w:rsidRDefault="00063779" w:rsidP="00063779">
      <w:pPr>
        <w:tabs>
          <w:tab w:val="left" w:pos="1418"/>
        </w:tabs>
        <w:ind w:firstLine="709"/>
        <w:jc w:val="both"/>
      </w:pPr>
    </w:p>
    <w:p w14:paraId="7BC2D78E" w14:textId="373EC9B3" w:rsidR="00063779" w:rsidRDefault="00063779" w:rsidP="00063779">
      <w:pPr>
        <w:tabs>
          <w:tab w:val="left" w:pos="1418"/>
        </w:tabs>
        <w:ind w:firstLine="709"/>
        <w:jc w:val="both"/>
      </w:pPr>
    </w:p>
    <w:p w14:paraId="7ECCA0A1" w14:textId="77777777" w:rsidR="00F6088C" w:rsidRPr="00EA4D0D" w:rsidRDefault="00F6088C" w:rsidP="00063779">
      <w:pPr>
        <w:tabs>
          <w:tab w:val="left" w:pos="1418"/>
        </w:tabs>
        <w:ind w:firstLine="709"/>
        <w:jc w:val="both"/>
      </w:pPr>
    </w:p>
    <w:p w14:paraId="7CD44BC8" w14:textId="77777777" w:rsidR="00063779" w:rsidRDefault="00063779" w:rsidP="00063779">
      <w:pPr>
        <w:tabs>
          <w:tab w:val="left" w:pos="1418"/>
        </w:tabs>
        <w:ind w:firstLine="709"/>
        <w:jc w:val="center"/>
        <w:rPr>
          <w:b/>
          <w:bCs/>
        </w:rPr>
      </w:pPr>
      <w:r w:rsidRPr="00397EDD">
        <w:rPr>
          <w:b/>
          <w:bCs/>
        </w:rPr>
        <w:lastRenderedPageBreak/>
        <w:t>Закони та нормативні акти</w:t>
      </w:r>
    </w:p>
    <w:p w14:paraId="776C38C1" w14:textId="77777777" w:rsidR="00063779" w:rsidRPr="00397EDD" w:rsidRDefault="00063779" w:rsidP="00063779">
      <w:pPr>
        <w:tabs>
          <w:tab w:val="left" w:pos="1418"/>
        </w:tabs>
        <w:ind w:firstLine="709"/>
        <w:jc w:val="center"/>
        <w:rPr>
          <w:b/>
          <w:bCs/>
        </w:rPr>
      </w:pPr>
    </w:p>
    <w:p w14:paraId="0DCA431F" w14:textId="77777777" w:rsidR="00063779" w:rsidRPr="00EA4D0D" w:rsidRDefault="00063779" w:rsidP="00063779">
      <w:pPr>
        <w:ind w:firstLine="709"/>
        <w:jc w:val="both"/>
      </w:pPr>
      <w:r w:rsidRPr="00EA4D0D">
        <w:t>1. Про зовнішньоекономічну діяльність: Закон України від 16.04.91р. № 959-ХІІ /www.rada.kiev.ua</w:t>
      </w:r>
    </w:p>
    <w:p w14:paraId="237DAB3E" w14:textId="77777777" w:rsidR="00063779" w:rsidRPr="00EA4D0D" w:rsidRDefault="00063779" w:rsidP="00063779">
      <w:pPr>
        <w:ind w:firstLine="709"/>
        <w:jc w:val="both"/>
      </w:pPr>
      <w:r w:rsidRPr="00EA4D0D">
        <w:t xml:space="preserve">2. Про митну справу в Україні: Закон України від 25.06.91р.// </w:t>
      </w:r>
      <w:hyperlink r:id="rId8" w:history="1">
        <w:r w:rsidRPr="00EA4D0D">
          <w:t>www.rada.kiev.ua</w:t>
        </w:r>
      </w:hyperlink>
    </w:p>
    <w:p w14:paraId="271F3F18" w14:textId="77777777" w:rsidR="00063779" w:rsidRPr="00EA4D0D" w:rsidRDefault="00063779" w:rsidP="00063779">
      <w:pPr>
        <w:ind w:firstLine="709"/>
        <w:jc w:val="both"/>
      </w:pPr>
      <w:r w:rsidRPr="00EA4D0D">
        <w:t>3. Про інвестиційну діяльність: Закон України від 18.09.1991 р.</w:t>
      </w:r>
    </w:p>
    <w:p w14:paraId="74C43FD3" w14:textId="77777777" w:rsidR="00063779" w:rsidRPr="00EA4D0D" w:rsidRDefault="00063779" w:rsidP="00063779">
      <w:pPr>
        <w:ind w:firstLine="709"/>
        <w:jc w:val="both"/>
      </w:pPr>
      <w:r w:rsidRPr="00EA4D0D">
        <w:t>4.  Про загальні засади створення і функціонування спеціальних ( вільних) економічних зон: Закон України від 13.10.92 р. № 2673 - ХІІ /www.rada.kiev.ua</w:t>
      </w:r>
    </w:p>
    <w:p w14:paraId="27D18621" w14:textId="77777777" w:rsidR="00063779" w:rsidRPr="00EA4D0D" w:rsidRDefault="00063779" w:rsidP="00063779">
      <w:pPr>
        <w:ind w:firstLine="709"/>
        <w:jc w:val="both"/>
      </w:pPr>
      <w:r w:rsidRPr="00EA4D0D">
        <w:t>5. Про систему валютного регулювання і валютного контролю:</w:t>
      </w:r>
      <w:r>
        <w:t xml:space="preserve"> </w:t>
      </w:r>
      <w:r w:rsidRPr="00EA4D0D">
        <w:t>Декрет Кабінету Міністрів України від 19.02.93 р. № 15/93</w:t>
      </w:r>
    </w:p>
    <w:p w14:paraId="2C1358DC" w14:textId="77777777" w:rsidR="00063779" w:rsidRPr="00EA4D0D" w:rsidRDefault="00063779" w:rsidP="00063779">
      <w:pPr>
        <w:ind w:firstLine="709"/>
        <w:jc w:val="both"/>
      </w:pPr>
      <w:r w:rsidRPr="00EA4D0D">
        <w:t>6. Про порядок здійснення розрахунків в іноземній валюті: Закон України від 23.09.94 р. № 432/95 – ВР</w:t>
      </w:r>
    </w:p>
    <w:p w14:paraId="7D44C496" w14:textId="77777777" w:rsidR="00063779" w:rsidRPr="00EA4D0D" w:rsidRDefault="00063779" w:rsidP="00063779">
      <w:pPr>
        <w:ind w:firstLine="709"/>
        <w:jc w:val="both"/>
      </w:pPr>
      <w:r w:rsidRPr="00EA4D0D">
        <w:t>7. Про операції з давальницькою сировиною у зовнішньоекономічній діяльності: Закон України від 15.09.1995 р.</w:t>
      </w:r>
    </w:p>
    <w:p w14:paraId="5236B86F" w14:textId="77777777" w:rsidR="00063779" w:rsidRPr="00EA4D0D" w:rsidRDefault="00063779" w:rsidP="00063779">
      <w:pPr>
        <w:ind w:firstLine="709"/>
        <w:jc w:val="both"/>
      </w:pPr>
      <w:r w:rsidRPr="00EA4D0D">
        <w:t>8. Про режим іноземного інвестування: Закон України від 19.03.1996 р.</w:t>
      </w:r>
    </w:p>
    <w:p w14:paraId="184E639A" w14:textId="77777777" w:rsidR="00063779" w:rsidRPr="00EA4D0D" w:rsidRDefault="00063779" w:rsidP="00063779">
      <w:pPr>
        <w:ind w:firstLine="709"/>
        <w:jc w:val="both"/>
      </w:pPr>
      <w:r w:rsidRPr="00EA4D0D">
        <w:t>9. Про єдиний митний тариф: Закон України від 06.02.96 р.// www.rada.kiev.ua</w:t>
      </w:r>
    </w:p>
    <w:p w14:paraId="124FC64B" w14:textId="77777777" w:rsidR="00063779" w:rsidRPr="00EA4D0D" w:rsidRDefault="00063779" w:rsidP="00063779">
      <w:pPr>
        <w:ind w:firstLine="709"/>
        <w:jc w:val="both"/>
      </w:pPr>
      <w:r w:rsidRPr="00EA4D0D">
        <w:t>10. Положення про Державну митну службу України: Указ Президента України №126/97 від 08.02.97</w:t>
      </w:r>
    </w:p>
    <w:p w14:paraId="1976D954" w14:textId="77777777" w:rsidR="00063779" w:rsidRPr="00EA4D0D" w:rsidRDefault="00063779" w:rsidP="00063779">
      <w:pPr>
        <w:ind w:firstLine="709"/>
        <w:jc w:val="both"/>
      </w:pPr>
      <w:r w:rsidRPr="00EA4D0D">
        <w:t>11.  Про оподаткування прибутку підприємств: Закон України від 22.05.97 р. № 283/97 – ВР</w:t>
      </w:r>
    </w:p>
    <w:p w14:paraId="7F7C3A30" w14:textId="77777777" w:rsidR="00063779" w:rsidRPr="00EA4D0D" w:rsidRDefault="00063779" w:rsidP="00063779">
      <w:pPr>
        <w:ind w:firstLine="709"/>
        <w:jc w:val="both"/>
      </w:pPr>
      <w:r w:rsidRPr="00EA4D0D">
        <w:t>12. Про податок на додану вартість: Закон України від 03.04.97 р. № 168/97 – ВР /www.rada.kiev.ua</w:t>
      </w:r>
    </w:p>
    <w:p w14:paraId="5BD13900" w14:textId="77777777" w:rsidR="00063779" w:rsidRPr="00EA4D0D" w:rsidRDefault="00063779" w:rsidP="00063779">
      <w:pPr>
        <w:ind w:firstLine="709"/>
        <w:jc w:val="both"/>
      </w:pPr>
      <w:r w:rsidRPr="00EA4D0D">
        <w:t>13. Про місцеве самоврядування в Україні: Закон України від 21.05.1997 р.</w:t>
      </w:r>
    </w:p>
    <w:p w14:paraId="04848EB1" w14:textId="77777777" w:rsidR="00063779" w:rsidRPr="00EA4D0D" w:rsidRDefault="00063779" w:rsidP="00063779">
      <w:pPr>
        <w:ind w:firstLine="709"/>
        <w:jc w:val="both"/>
      </w:pPr>
      <w:r w:rsidRPr="00EA4D0D">
        <w:t>14. Про торгово - промислові палати в Україні: Закон України від 02.12.1997 р.</w:t>
      </w:r>
    </w:p>
    <w:p w14:paraId="6C62E009" w14:textId="77777777" w:rsidR="00063779" w:rsidRPr="00EA4D0D" w:rsidRDefault="00063779" w:rsidP="00063779">
      <w:pPr>
        <w:ind w:firstLine="709"/>
        <w:jc w:val="both"/>
      </w:pPr>
      <w:r w:rsidRPr="00EA4D0D">
        <w:t>15. Про захист національного товаровиробника від демпінгового імпорту: Закон України від 22.12.1998 р.</w:t>
      </w:r>
    </w:p>
    <w:p w14:paraId="28399AE7" w14:textId="77777777" w:rsidR="00063779" w:rsidRPr="00EA4D0D" w:rsidRDefault="00063779" w:rsidP="00063779">
      <w:pPr>
        <w:ind w:firstLine="709"/>
        <w:jc w:val="both"/>
      </w:pPr>
      <w:r w:rsidRPr="00EA4D0D">
        <w:t>16. Про регулювання товарообмінних (бартерних) операцій в галузі зовнішньоекономічній діяльності: Закон України від 23.12.1998 р.</w:t>
      </w:r>
    </w:p>
    <w:p w14:paraId="44F85D78" w14:textId="77777777" w:rsidR="00063779" w:rsidRDefault="00063779" w:rsidP="00063779">
      <w:pPr>
        <w:ind w:firstLine="709"/>
        <w:jc w:val="both"/>
      </w:pPr>
      <w:r w:rsidRPr="00EA4D0D">
        <w:t>17. Про страхування: Закон України від 04.10.2001 р. № 2745 – ІІІ/ /www.rada.kiev.uа</w:t>
      </w:r>
    </w:p>
    <w:p w14:paraId="07269E5D" w14:textId="77777777" w:rsidR="00063779" w:rsidRPr="00EA4D0D" w:rsidRDefault="00063779" w:rsidP="00063779">
      <w:pPr>
        <w:ind w:firstLine="709"/>
        <w:jc w:val="both"/>
      </w:pPr>
      <w:r>
        <w:t xml:space="preserve">18. </w:t>
      </w:r>
      <w:r w:rsidRPr="00EA4D0D">
        <w:t>Про транспортно-експедиторську діяльність: Закон України від 01.07.2004 р. № 1955 – ІУ/ /www.rada.kiev.ua</w:t>
      </w:r>
    </w:p>
    <w:p w14:paraId="6F95FA1F" w14:textId="6ED75759" w:rsidR="00063779" w:rsidRDefault="00063779" w:rsidP="00063779">
      <w:pPr>
        <w:ind w:firstLine="709"/>
        <w:jc w:val="both"/>
      </w:pPr>
    </w:p>
    <w:p w14:paraId="67A97B22" w14:textId="77777777" w:rsidR="00063779" w:rsidRPr="00EA4D0D" w:rsidRDefault="00063779" w:rsidP="00063779">
      <w:pPr>
        <w:tabs>
          <w:tab w:val="left" w:pos="1418"/>
        </w:tabs>
        <w:ind w:firstLine="709"/>
        <w:jc w:val="both"/>
      </w:pPr>
    </w:p>
    <w:p w14:paraId="6BE5BB90" w14:textId="7F218AB4" w:rsidR="00063779" w:rsidRDefault="00063779" w:rsidP="00063779">
      <w:pPr>
        <w:tabs>
          <w:tab w:val="left" w:pos="1418"/>
        </w:tabs>
        <w:ind w:firstLine="709"/>
        <w:jc w:val="center"/>
        <w:rPr>
          <w:b/>
          <w:bCs/>
        </w:rPr>
      </w:pPr>
      <w:r w:rsidRPr="000C6303">
        <w:rPr>
          <w:b/>
          <w:bCs/>
        </w:rPr>
        <w:t>Інформаційні ресурси в Інтернеті</w:t>
      </w:r>
    </w:p>
    <w:p w14:paraId="44D32A47" w14:textId="77777777" w:rsidR="00847692" w:rsidRPr="000C6303" w:rsidRDefault="00847692" w:rsidP="00063779">
      <w:pPr>
        <w:tabs>
          <w:tab w:val="left" w:pos="1418"/>
        </w:tabs>
        <w:ind w:firstLine="709"/>
        <w:jc w:val="center"/>
        <w:rPr>
          <w:b/>
          <w:bCs/>
        </w:rPr>
      </w:pPr>
    </w:p>
    <w:p w14:paraId="675978F3" w14:textId="77777777" w:rsidR="00063779" w:rsidRPr="00EA4D0D" w:rsidRDefault="00063779" w:rsidP="00063779">
      <w:pPr>
        <w:tabs>
          <w:tab w:val="left" w:pos="1418"/>
        </w:tabs>
        <w:ind w:firstLine="709"/>
        <w:jc w:val="both"/>
      </w:pPr>
      <w:r w:rsidRPr="00EA4D0D">
        <w:t xml:space="preserve">1. Про зовнішньоекономічну діяльність: Закон України. (№N 959-XII від 16. 04. 1991 р.). URL: </w:t>
      </w:r>
      <w:hyperlink r:id="rId9" w:history="1">
        <w:r w:rsidRPr="00EA4D0D">
          <w:t>https://zakon.rada.gov.ua/laws/show/959-12</w:t>
        </w:r>
      </w:hyperlink>
      <w:r w:rsidRPr="00EA4D0D">
        <w:t xml:space="preserve">. </w:t>
      </w:r>
    </w:p>
    <w:p w14:paraId="6E81E302" w14:textId="77777777" w:rsidR="00063779" w:rsidRPr="00EA4D0D" w:rsidRDefault="00063779" w:rsidP="00063779">
      <w:pPr>
        <w:tabs>
          <w:tab w:val="left" w:pos="1418"/>
        </w:tabs>
        <w:ind w:firstLine="709"/>
        <w:jc w:val="both"/>
      </w:pPr>
      <w:r w:rsidRPr="00EA4D0D">
        <w:t xml:space="preserve">2. Про валюту і валютні операції: Закон України. (Документ 2473-VIII, від 21.06.2018 р.). URL: </w:t>
      </w:r>
      <w:hyperlink r:id="rId10" w:history="1">
        <w:r w:rsidRPr="00EA4D0D">
          <w:t>https://zakon.rada.gov.ua/laws/show/2473-19</w:t>
        </w:r>
      </w:hyperlink>
      <w:r w:rsidRPr="00EA4D0D">
        <w:t xml:space="preserve">. </w:t>
      </w:r>
    </w:p>
    <w:p w14:paraId="07EEB0AD" w14:textId="77777777" w:rsidR="00063779" w:rsidRPr="00EA4D0D" w:rsidRDefault="00063779" w:rsidP="00063779">
      <w:pPr>
        <w:tabs>
          <w:tab w:val="left" w:pos="1418"/>
        </w:tabs>
        <w:ind w:firstLine="709"/>
        <w:jc w:val="both"/>
      </w:pPr>
      <w:r w:rsidRPr="00EA4D0D">
        <w:t xml:space="preserve">3. Про режим іноземного інвестування: Закон України. (19.03.1996 № 93/96-ВР). URL: </w:t>
      </w:r>
      <w:hyperlink r:id="rId11" w:history="1">
        <w:r w:rsidRPr="00EA4D0D">
          <w:t>https://zakon.rada.gov.ua/laws/show/93/96-%D0%B2%D1%80</w:t>
        </w:r>
      </w:hyperlink>
      <w:r w:rsidRPr="00EA4D0D">
        <w:t xml:space="preserve">. </w:t>
      </w:r>
    </w:p>
    <w:p w14:paraId="6AFC9484" w14:textId="77777777" w:rsidR="00063779" w:rsidRPr="00EA4D0D" w:rsidRDefault="00063779" w:rsidP="00063779">
      <w:pPr>
        <w:tabs>
          <w:tab w:val="left" w:pos="1418"/>
        </w:tabs>
        <w:ind w:firstLine="709"/>
        <w:jc w:val="both"/>
      </w:pPr>
      <w:r w:rsidRPr="00EA4D0D">
        <w:t xml:space="preserve">4. Про інвестиційну діяльність: Закон України. № 1560-XII. URL: https://zakon.rada.gov.ua/laws/show/1560-12. </w:t>
      </w:r>
    </w:p>
    <w:p w14:paraId="76DA8A94" w14:textId="77777777" w:rsidR="00063779" w:rsidRPr="00EA4D0D" w:rsidRDefault="00063779" w:rsidP="00063779">
      <w:pPr>
        <w:tabs>
          <w:tab w:val="left" w:pos="1418"/>
        </w:tabs>
        <w:ind w:firstLine="709"/>
        <w:jc w:val="both"/>
      </w:pPr>
      <w:r w:rsidRPr="00EA4D0D">
        <w:t xml:space="preserve">5. Митний кодекс України. URL: </w:t>
      </w:r>
      <w:hyperlink r:id="rId12" w:history="1">
        <w:r w:rsidRPr="00EA4D0D">
          <w:t>https://zakon.rada.gov.ua/laws/show/4495-17</w:t>
        </w:r>
      </w:hyperlink>
      <w:r w:rsidRPr="00EA4D0D">
        <w:t xml:space="preserve"> </w:t>
      </w:r>
    </w:p>
    <w:p w14:paraId="39034F12" w14:textId="77777777" w:rsidR="00063779" w:rsidRPr="00EA4D0D" w:rsidRDefault="00063779" w:rsidP="00063779">
      <w:pPr>
        <w:tabs>
          <w:tab w:val="left" w:pos="1418"/>
        </w:tabs>
        <w:ind w:firstLine="709"/>
        <w:jc w:val="both"/>
      </w:pPr>
      <w:r w:rsidRPr="00EA4D0D">
        <w:t>6.</w:t>
      </w:r>
      <w:r>
        <w:t xml:space="preserve"> </w:t>
      </w:r>
      <w:r w:rsidRPr="00EA4D0D">
        <w:t xml:space="preserve">Інкотермс – 2020. URL: </w:t>
      </w:r>
      <w:hyperlink r:id="rId13" w:history="1">
        <w:r w:rsidRPr="00EA4D0D">
          <w:t>http://www.compet.kh.gov.ua/ukr/2443-novi-pravilainkoterms2020</w:t>
        </w:r>
      </w:hyperlink>
      <w:r w:rsidRPr="00EA4D0D">
        <w:t>.</w:t>
      </w:r>
    </w:p>
    <w:p w14:paraId="4EFD3064" w14:textId="77777777" w:rsidR="00063779" w:rsidRPr="00EA4D0D" w:rsidRDefault="00063779" w:rsidP="00063779">
      <w:pPr>
        <w:jc w:val="both"/>
      </w:pPr>
      <w:r w:rsidRPr="00EA4D0D">
        <w:t xml:space="preserve">            </w:t>
      </w:r>
    </w:p>
    <w:p w14:paraId="0EAF0527" w14:textId="367CDA1F" w:rsidR="00523DE8" w:rsidRDefault="00523DE8" w:rsidP="00523DE8">
      <w:pPr>
        <w:jc w:val="both"/>
      </w:pPr>
      <w:r>
        <w:t xml:space="preserve">            </w:t>
      </w:r>
    </w:p>
    <w:sectPr w:rsidR="00523D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Calibri"/>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3"/>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5A0F64"/>
    <w:multiLevelType w:val="hybridMultilevel"/>
    <w:tmpl w:val="554A911E"/>
    <w:lvl w:ilvl="0" w:tplc="FA065EEE">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0CC767F3"/>
    <w:multiLevelType w:val="hybridMultilevel"/>
    <w:tmpl w:val="20909078"/>
    <w:lvl w:ilvl="0" w:tplc="77D23150">
      <w:start w:val="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1BEE4091"/>
    <w:multiLevelType w:val="hybridMultilevel"/>
    <w:tmpl w:val="9E6E6EC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C7B3442"/>
    <w:multiLevelType w:val="hybridMultilevel"/>
    <w:tmpl w:val="FA90EF10"/>
    <w:lvl w:ilvl="0" w:tplc="CC0C7B8E">
      <w:start w:val="1"/>
      <w:numFmt w:val="bullet"/>
      <w:lvlText w:val="•"/>
      <w:lvlJc w:val="left"/>
      <w:pPr>
        <w:tabs>
          <w:tab w:val="num" w:pos="720"/>
        </w:tabs>
        <w:ind w:left="720" w:hanging="360"/>
      </w:pPr>
      <w:rPr>
        <w:rFonts w:ascii="Arial" w:hAnsi="Arial" w:hint="default"/>
      </w:rPr>
    </w:lvl>
    <w:lvl w:ilvl="1" w:tplc="9A4A9A0C" w:tentative="1">
      <w:start w:val="1"/>
      <w:numFmt w:val="bullet"/>
      <w:lvlText w:val="•"/>
      <w:lvlJc w:val="left"/>
      <w:pPr>
        <w:tabs>
          <w:tab w:val="num" w:pos="1440"/>
        </w:tabs>
        <w:ind w:left="1440" w:hanging="360"/>
      </w:pPr>
      <w:rPr>
        <w:rFonts w:ascii="Arial" w:hAnsi="Arial" w:hint="default"/>
      </w:rPr>
    </w:lvl>
    <w:lvl w:ilvl="2" w:tplc="509860DA" w:tentative="1">
      <w:start w:val="1"/>
      <w:numFmt w:val="bullet"/>
      <w:lvlText w:val="•"/>
      <w:lvlJc w:val="left"/>
      <w:pPr>
        <w:tabs>
          <w:tab w:val="num" w:pos="2160"/>
        </w:tabs>
        <w:ind w:left="2160" w:hanging="360"/>
      </w:pPr>
      <w:rPr>
        <w:rFonts w:ascii="Arial" w:hAnsi="Arial" w:hint="default"/>
      </w:rPr>
    </w:lvl>
    <w:lvl w:ilvl="3" w:tplc="E3827524" w:tentative="1">
      <w:start w:val="1"/>
      <w:numFmt w:val="bullet"/>
      <w:lvlText w:val="•"/>
      <w:lvlJc w:val="left"/>
      <w:pPr>
        <w:tabs>
          <w:tab w:val="num" w:pos="2880"/>
        </w:tabs>
        <w:ind w:left="2880" w:hanging="360"/>
      </w:pPr>
      <w:rPr>
        <w:rFonts w:ascii="Arial" w:hAnsi="Arial" w:hint="default"/>
      </w:rPr>
    </w:lvl>
    <w:lvl w:ilvl="4" w:tplc="5F68B796" w:tentative="1">
      <w:start w:val="1"/>
      <w:numFmt w:val="bullet"/>
      <w:lvlText w:val="•"/>
      <w:lvlJc w:val="left"/>
      <w:pPr>
        <w:tabs>
          <w:tab w:val="num" w:pos="3600"/>
        </w:tabs>
        <w:ind w:left="3600" w:hanging="360"/>
      </w:pPr>
      <w:rPr>
        <w:rFonts w:ascii="Arial" w:hAnsi="Arial" w:hint="default"/>
      </w:rPr>
    </w:lvl>
    <w:lvl w:ilvl="5" w:tplc="6A548B04" w:tentative="1">
      <w:start w:val="1"/>
      <w:numFmt w:val="bullet"/>
      <w:lvlText w:val="•"/>
      <w:lvlJc w:val="left"/>
      <w:pPr>
        <w:tabs>
          <w:tab w:val="num" w:pos="4320"/>
        </w:tabs>
        <w:ind w:left="4320" w:hanging="360"/>
      </w:pPr>
      <w:rPr>
        <w:rFonts w:ascii="Arial" w:hAnsi="Arial" w:hint="default"/>
      </w:rPr>
    </w:lvl>
    <w:lvl w:ilvl="6" w:tplc="9C2A92C8" w:tentative="1">
      <w:start w:val="1"/>
      <w:numFmt w:val="bullet"/>
      <w:lvlText w:val="•"/>
      <w:lvlJc w:val="left"/>
      <w:pPr>
        <w:tabs>
          <w:tab w:val="num" w:pos="5040"/>
        </w:tabs>
        <w:ind w:left="5040" w:hanging="360"/>
      </w:pPr>
      <w:rPr>
        <w:rFonts w:ascii="Arial" w:hAnsi="Arial" w:hint="default"/>
      </w:rPr>
    </w:lvl>
    <w:lvl w:ilvl="7" w:tplc="AF30439C" w:tentative="1">
      <w:start w:val="1"/>
      <w:numFmt w:val="bullet"/>
      <w:lvlText w:val="•"/>
      <w:lvlJc w:val="left"/>
      <w:pPr>
        <w:tabs>
          <w:tab w:val="num" w:pos="5760"/>
        </w:tabs>
        <w:ind w:left="5760" w:hanging="360"/>
      </w:pPr>
      <w:rPr>
        <w:rFonts w:ascii="Arial" w:hAnsi="Arial" w:hint="default"/>
      </w:rPr>
    </w:lvl>
    <w:lvl w:ilvl="8" w:tplc="1C44DC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C648C0"/>
    <w:multiLevelType w:val="hybridMultilevel"/>
    <w:tmpl w:val="6410555E"/>
    <w:lvl w:ilvl="0" w:tplc="7620453E">
      <w:start w:val="1"/>
      <w:numFmt w:val="bullet"/>
      <w:lvlText w:val=""/>
      <w:lvlJc w:val="left"/>
      <w:pPr>
        <w:tabs>
          <w:tab w:val="num" w:pos="720"/>
        </w:tabs>
        <w:ind w:left="720" w:hanging="360"/>
      </w:pPr>
      <w:rPr>
        <w:rFonts w:ascii="Wingdings" w:hAnsi="Wingdings" w:hint="default"/>
      </w:rPr>
    </w:lvl>
    <w:lvl w:ilvl="1" w:tplc="B7967C32" w:tentative="1">
      <w:start w:val="1"/>
      <w:numFmt w:val="bullet"/>
      <w:lvlText w:val=""/>
      <w:lvlJc w:val="left"/>
      <w:pPr>
        <w:tabs>
          <w:tab w:val="num" w:pos="1440"/>
        </w:tabs>
        <w:ind w:left="1440" w:hanging="360"/>
      </w:pPr>
      <w:rPr>
        <w:rFonts w:ascii="Wingdings" w:hAnsi="Wingdings" w:hint="default"/>
      </w:rPr>
    </w:lvl>
    <w:lvl w:ilvl="2" w:tplc="1B6ED4F0" w:tentative="1">
      <w:start w:val="1"/>
      <w:numFmt w:val="bullet"/>
      <w:lvlText w:val=""/>
      <w:lvlJc w:val="left"/>
      <w:pPr>
        <w:tabs>
          <w:tab w:val="num" w:pos="2160"/>
        </w:tabs>
        <w:ind w:left="2160" w:hanging="360"/>
      </w:pPr>
      <w:rPr>
        <w:rFonts w:ascii="Wingdings" w:hAnsi="Wingdings" w:hint="default"/>
      </w:rPr>
    </w:lvl>
    <w:lvl w:ilvl="3" w:tplc="71789F3A" w:tentative="1">
      <w:start w:val="1"/>
      <w:numFmt w:val="bullet"/>
      <w:lvlText w:val=""/>
      <w:lvlJc w:val="left"/>
      <w:pPr>
        <w:tabs>
          <w:tab w:val="num" w:pos="2880"/>
        </w:tabs>
        <w:ind w:left="2880" w:hanging="360"/>
      </w:pPr>
      <w:rPr>
        <w:rFonts w:ascii="Wingdings" w:hAnsi="Wingdings" w:hint="default"/>
      </w:rPr>
    </w:lvl>
    <w:lvl w:ilvl="4" w:tplc="EE6C65C2" w:tentative="1">
      <w:start w:val="1"/>
      <w:numFmt w:val="bullet"/>
      <w:lvlText w:val=""/>
      <w:lvlJc w:val="left"/>
      <w:pPr>
        <w:tabs>
          <w:tab w:val="num" w:pos="3600"/>
        </w:tabs>
        <w:ind w:left="3600" w:hanging="360"/>
      </w:pPr>
      <w:rPr>
        <w:rFonts w:ascii="Wingdings" w:hAnsi="Wingdings" w:hint="default"/>
      </w:rPr>
    </w:lvl>
    <w:lvl w:ilvl="5" w:tplc="1C66D302" w:tentative="1">
      <w:start w:val="1"/>
      <w:numFmt w:val="bullet"/>
      <w:lvlText w:val=""/>
      <w:lvlJc w:val="left"/>
      <w:pPr>
        <w:tabs>
          <w:tab w:val="num" w:pos="4320"/>
        </w:tabs>
        <w:ind w:left="4320" w:hanging="360"/>
      </w:pPr>
      <w:rPr>
        <w:rFonts w:ascii="Wingdings" w:hAnsi="Wingdings" w:hint="default"/>
      </w:rPr>
    </w:lvl>
    <w:lvl w:ilvl="6" w:tplc="731A454E" w:tentative="1">
      <w:start w:val="1"/>
      <w:numFmt w:val="bullet"/>
      <w:lvlText w:val=""/>
      <w:lvlJc w:val="left"/>
      <w:pPr>
        <w:tabs>
          <w:tab w:val="num" w:pos="5040"/>
        </w:tabs>
        <w:ind w:left="5040" w:hanging="360"/>
      </w:pPr>
      <w:rPr>
        <w:rFonts w:ascii="Wingdings" w:hAnsi="Wingdings" w:hint="default"/>
      </w:rPr>
    </w:lvl>
    <w:lvl w:ilvl="7" w:tplc="468A9766" w:tentative="1">
      <w:start w:val="1"/>
      <w:numFmt w:val="bullet"/>
      <w:lvlText w:val=""/>
      <w:lvlJc w:val="left"/>
      <w:pPr>
        <w:tabs>
          <w:tab w:val="num" w:pos="5760"/>
        </w:tabs>
        <w:ind w:left="5760" w:hanging="360"/>
      </w:pPr>
      <w:rPr>
        <w:rFonts w:ascii="Wingdings" w:hAnsi="Wingdings" w:hint="default"/>
      </w:rPr>
    </w:lvl>
    <w:lvl w:ilvl="8" w:tplc="9BB280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E6AE2"/>
    <w:multiLevelType w:val="hybridMultilevel"/>
    <w:tmpl w:val="3782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377CD5"/>
    <w:multiLevelType w:val="hybridMultilevel"/>
    <w:tmpl w:val="A28EBACC"/>
    <w:lvl w:ilvl="0" w:tplc="AE34A9D0">
      <w:start w:val="1"/>
      <w:numFmt w:val="bullet"/>
      <w:lvlText w:val="•"/>
      <w:lvlJc w:val="left"/>
      <w:pPr>
        <w:tabs>
          <w:tab w:val="num" w:pos="720"/>
        </w:tabs>
        <w:ind w:left="720" w:hanging="360"/>
      </w:pPr>
      <w:rPr>
        <w:rFonts w:ascii="Arial" w:hAnsi="Arial" w:hint="default"/>
      </w:rPr>
    </w:lvl>
    <w:lvl w:ilvl="1" w:tplc="24F67720" w:tentative="1">
      <w:start w:val="1"/>
      <w:numFmt w:val="bullet"/>
      <w:lvlText w:val="•"/>
      <w:lvlJc w:val="left"/>
      <w:pPr>
        <w:tabs>
          <w:tab w:val="num" w:pos="1440"/>
        </w:tabs>
        <w:ind w:left="1440" w:hanging="360"/>
      </w:pPr>
      <w:rPr>
        <w:rFonts w:ascii="Arial" w:hAnsi="Arial" w:hint="default"/>
      </w:rPr>
    </w:lvl>
    <w:lvl w:ilvl="2" w:tplc="976E05D2" w:tentative="1">
      <w:start w:val="1"/>
      <w:numFmt w:val="bullet"/>
      <w:lvlText w:val="•"/>
      <w:lvlJc w:val="left"/>
      <w:pPr>
        <w:tabs>
          <w:tab w:val="num" w:pos="2160"/>
        </w:tabs>
        <w:ind w:left="2160" w:hanging="360"/>
      </w:pPr>
      <w:rPr>
        <w:rFonts w:ascii="Arial" w:hAnsi="Arial" w:hint="default"/>
      </w:rPr>
    </w:lvl>
    <w:lvl w:ilvl="3" w:tplc="C9789592" w:tentative="1">
      <w:start w:val="1"/>
      <w:numFmt w:val="bullet"/>
      <w:lvlText w:val="•"/>
      <w:lvlJc w:val="left"/>
      <w:pPr>
        <w:tabs>
          <w:tab w:val="num" w:pos="2880"/>
        </w:tabs>
        <w:ind w:left="2880" w:hanging="360"/>
      </w:pPr>
      <w:rPr>
        <w:rFonts w:ascii="Arial" w:hAnsi="Arial" w:hint="default"/>
      </w:rPr>
    </w:lvl>
    <w:lvl w:ilvl="4" w:tplc="956CC8DA" w:tentative="1">
      <w:start w:val="1"/>
      <w:numFmt w:val="bullet"/>
      <w:lvlText w:val="•"/>
      <w:lvlJc w:val="left"/>
      <w:pPr>
        <w:tabs>
          <w:tab w:val="num" w:pos="3600"/>
        </w:tabs>
        <w:ind w:left="3600" w:hanging="360"/>
      </w:pPr>
      <w:rPr>
        <w:rFonts w:ascii="Arial" w:hAnsi="Arial" w:hint="default"/>
      </w:rPr>
    </w:lvl>
    <w:lvl w:ilvl="5" w:tplc="0E342080" w:tentative="1">
      <w:start w:val="1"/>
      <w:numFmt w:val="bullet"/>
      <w:lvlText w:val="•"/>
      <w:lvlJc w:val="left"/>
      <w:pPr>
        <w:tabs>
          <w:tab w:val="num" w:pos="4320"/>
        </w:tabs>
        <w:ind w:left="4320" w:hanging="360"/>
      </w:pPr>
      <w:rPr>
        <w:rFonts w:ascii="Arial" w:hAnsi="Arial" w:hint="default"/>
      </w:rPr>
    </w:lvl>
    <w:lvl w:ilvl="6" w:tplc="2C3C5ADA" w:tentative="1">
      <w:start w:val="1"/>
      <w:numFmt w:val="bullet"/>
      <w:lvlText w:val="•"/>
      <w:lvlJc w:val="left"/>
      <w:pPr>
        <w:tabs>
          <w:tab w:val="num" w:pos="5040"/>
        </w:tabs>
        <w:ind w:left="5040" w:hanging="360"/>
      </w:pPr>
      <w:rPr>
        <w:rFonts w:ascii="Arial" w:hAnsi="Arial" w:hint="default"/>
      </w:rPr>
    </w:lvl>
    <w:lvl w:ilvl="7" w:tplc="ED3A5BA8" w:tentative="1">
      <w:start w:val="1"/>
      <w:numFmt w:val="bullet"/>
      <w:lvlText w:val="•"/>
      <w:lvlJc w:val="left"/>
      <w:pPr>
        <w:tabs>
          <w:tab w:val="num" w:pos="5760"/>
        </w:tabs>
        <w:ind w:left="5760" w:hanging="360"/>
      </w:pPr>
      <w:rPr>
        <w:rFonts w:ascii="Arial" w:hAnsi="Arial" w:hint="default"/>
      </w:rPr>
    </w:lvl>
    <w:lvl w:ilvl="8" w:tplc="B5146F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9F0221"/>
    <w:multiLevelType w:val="hybridMultilevel"/>
    <w:tmpl w:val="D97A9F7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482A2BF2"/>
    <w:multiLevelType w:val="hybridMultilevel"/>
    <w:tmpl w:val="2D8226CC"/>
    <w:lvl w:ilvl="0" w:tplc="B748CF06">
      <w:start w:val="1"/>
      <w:numFmt w:val="decimal"/>
      <w:lvlText w:val="%1."/>
      <w:lvlJc w:val="left"/>
      <w:pPr>
        <w:tabs>
          <w:tab w:val="num" w:pos="720"/>
        </w:tabs>
        <w:ind w:left="720" w:hanging="360"/>
      </w:pPr>
    </w:lvl>
    <w:lvl w:ilvl="1" w:tplc="9954C748" w:tentative="1">
      <w:start w:val="1"/>
      <w:numFmt w:val="decimal"/>
      <w:lvlText w:val="%2."/>
      <w:lvlJc w:val="left"/>
      <w:pPr>
        <w:tabs>
          <w:tab w:val="num" w:pos="1440"/>
        </w:tabs>
        <w:ind w:left="1440" w:hanging="360"/>
      </w:pPr>
    </w:lvl>
    <w:lvl w:ilvl="2" w:tplc="BBD099D4" w:tentative="1">
      <w:start w:val="1"/>
      <w:numFmt w:val="decimal"/>
      <w:lvlText w:val="%3."/>
      <w:lvlJc w:val="left"/>
      <w:pPr>
        <w:tabs>
          <w:tab w:val="num" w:pos="2160"/>
        </w:tabs>
        <w:ind w:left="2160" w:hanging="360"/>
      </w:pPr>
    </w:lvl>
    <w:lvl w:ilvl="3" w:tplc="FD9E28D2" w:tentative="1">
      <w:start w:val="1"/>
      <w:numFmt w:val="decimal"/>
      <w:lvlText w:val="%4."/>
      <w:lvlJc w:val="left"/>
      <w:pPr>
        <w:tabs>
          <w:tab w:val="num" w:pos="2880"/>
        </w:tabs>
        <w:ind w:left="2880" w:hanging="360"/>
      </w:pPr>
    </w:lvl>
    <w:lvl w:ilvl="4" w:tplc="653C42B2" w:tentative="1">
      <w:start w:val="1"/>
      <w:numFmt w:val="decimal"/>
      <w:lvlText w:val="%5."/>
      <w:lvlJc w:val="left"/>
      <w:pPr>
        <w:tabs>
          <w:tab w:val="num" w:pos="3600"/>
        </w:tabs>
        <w:ind w:left="3600" w:hanging="360"/>
      </w:pPr>
    </w:lvl>
    <w:lvl w:ilvl="5" w:tplc="114E60A0" w:tentative="1">
      <w:start w:val="1"/>
      <w:numFmt w:val="decimal"/>
      <w:lvlText w:val="%6."/>
      <w:lvlJc w:val="left"/>
      <w:pPr>
        <w:tabs>
          <w:tab w:val="num" w:pos="4320"/>
        </w:tabs>
        <w:ind w:left="4320" w:hanging="360"/>
      </w:pPr>
    </w:lvl>
    <w:lvl w:ilvl="6" w:tplc="3B08F9D8" w:tentative="1">
      <w:start w:val="1"/>
      <w:numFmt w:val="decimal"/>
      <w:lvlText w:val="%7."/>
      <w:lvlJc w:val="left"/>
      <w:pPr>
        <w:tabs>
          <w:tab w:val="num" w:pos="5040"/>
        </w:tabs>
        <w:ind w:left="5040" w:hanging="360"/>
      </w:pPr>
    </w:lvl>
    <w:lvl w:ilvl="7" w:tplc="9946B940" w:tentative="1">
      <w:start w:val="1"/>
      <w:numFmt w:val="decimal"/>
      <w:lvlText w:val="%8."/>
      <w:lvlJc w:val="left"/>
      <w:pPr>
        <w:tabs>
          <w:tab w:val="num" w:pos="5760"/>
        </w:tabs>
        <w:ind w:left="5760" w:hanging="360"/>
      </w:pPr>
    </w:lvl>
    <w:lvl w:ilvl="8" w:tplc="7E981C1E" w:tentative="1">
      <w:start w:val="1"/>
      <w:numFmt w:val="decimal"/>
      <w:lvlText w:val="%9."/>
      <w:lvlJc w:val="left"/>
      <w:pPr>
        <w:tabs>
          <w:tab w:val="num" w:pos="6480"/>
        </w:tabs>
        <w:ind w:left="6480" w:hanging="360"/>
      </w:pPr>
    </w:lvl>
  </w:abstractNum>
  <w:abstractNum w:abstractNumId="10" w15:restartNumberingAfterBreak="0">
    <w:nsid w:val="592D6EC4"/>
    <w:multiLevelType w:val="hybridMultilevel"/>
    <w:tmpl w:val="45820E72"/>
    <w:lvl w:ilvl="0" w:tplc="0422000B">
      <w:start w:val="1"/>
      <w:numFmt w:val="bullet"/>
      <w:lvlText w:val=""/>
      <w:lvlJc w:val="left"/>
      <w:pPr>
        <w:ind w:left="927" w:hanging="360"/>
      </w:pPr>
      <w:rPr>
        <w:rFonts w:ascii="Wingdings" w:hAnsi="Wingdings"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11" w15:restartNumberingAfterBreak="0">
    <w:nsid w:val="770D0C0C"/>
    <w:multiLevelType w:val="hybridMultilevel"/>
    <w:tmpl w:val="990A79AE"/>
    <w:lvl w:ilvl="0" w:tplc="676874D4">
      <w:start w:val="1"/>
      <w:numFmt w:val="bullet"/>
      <w:lvlText w:val="•"/>
      <w:lvlJc w:val="left"/>
      <w:pPr>
        <w:tabs>
          <w:tab w:val="num" w:pos="720"/>
        </w:tabs>
        <w:ind w:left="720" w:hanging="360"/>
      </w:pPr>
      <w:rPr>
        <w:rFonts w:ascii="Arial" w:hAnsi="Arial" w:hint="default"/>
      </w:rPr>
    </w:lvl>
    <w:lvl w:ilvl="1" w:tplc="7DC6B99E" w:tentative="1">
      <w:start w:val="1"/>
      <w:numFmt w:val="bullet"/>
      <w:lvlText w:val="•"/>
      <w:lvlJc w:val="left"/>
      <w:pPr>
        <w:tabs>
          <w:tab w:val="num" w:pos="1440"/>
        </w:tabs>
        <w:ind w:left="1440" w:hanging="360"/>
      </w:pPr>
      <w:rPr>
        <w:rFonts w:ascii="Arial" w:hAnsi="Arial" w:hint="default"/>
      </w:rPr>
    </w:lvl>
    <w:lvl w:ilvl="2" w:tplc="88F467DA" w:tentative="1">
      <w:start w:val="1"/>
      <w:numFmt w:val="bullet"/>
      <w:lvlText w:val="•"/>
      <w:lvlJc w:val="left"/>
      <w:pPr>
        <w:tabs>
          <w:tab w:val="num" w:pos="2160"/>
        </w:tabs>
        <w:ind w:left="2160" w:hanging="360"/>
      </w:pPr>
      <w:rPr>
        <w:rFonts w:ascii="Arial" w:hAnsi="Arial" w:hint="default"/>
      </w:rPr>
    </w:lvl>
    <w:lvl w:ilvl="3" w:tplc="7A70BE08" w:tentative="1">
      <w:start w:val="1"/>
      <w:numFmt w:val="bullet"/>
      <w:lvlText w:val="•"/>
      <w:lvlJc w:val="left"/>
      <w:pPr>
        <w:tabs>
          <w:tab w:val="num" w:pos="2880"/>
        </w:tabs>
        <w:ind w:left="2880" w:hanging="360"/>
      </w:pPr>
      <w:rPr>
        <w:rFonts w:ascii="Arial" w:hAnsi="Arial" w:hint="default"/>
      </w:rPr>
    </w:lvl>
    <w:lvl w:ilvl="4" w:tplc="DC7AC526" w:tentative="1">
      <w:start w:val="1"/>
      <w:numFmt w:val="bullet"/>
      <w:lvlText w:val="•"/>
      <w:lvlJc w:val="left"/>
      <w:pPr>
        <w:tabs>
          <w:tab w:val="num" w:pos="3600"/>
        </w:tabs>
        <w:ind w:left="3600" w:hanging="360"/>
      </w:pPr>
      <w:rPr>
        <w:rFonts w:ascii="Arial" w:hAnsi="Arial" w:hint="default"/>
      </w:rPr>
    </w:lvl>
    <w:lvl w:ilvl="5" w:tplc="F970C928" w:tentative="1">
      <w:start w:val="1"/>
      <w:numFmt w:val="bullet"/>
      <w:lvlText w:val="•"/>
      <w:lvlJc w:val="left"/>
      <w:pPr>
        <w:tabs>
          <w:tab w:val="num" w:pos="4320"/>
        </w:tabs>
        <w:ind w:left="4320" w:hanging="360"/>
      </w:pPr>
      <w:rPr>
        <w:rFonts w:ascii="Arial" w:hAnsi="Arial" w:hint="default"/>
      </w:rPr>
    </w:lvl>
    <w:lvl w:ilvl="6" w:tplc="8F5C346E" w:tentative="1">
      <w:start w:val="1"/>
      <w:numFmt w:val="bullet"/>
      <w:lvlText w:val="•"/>
      <w:lvlJc w:val="left"/>
      <w:pPr>
        <w:tabs>
          <w:tab w:val="num" w:pos="5040"/>
        </w:tabs>
        <w:ind w:left="5040" w:hanging="360"/>
      </w:pPr>
      <w:rPr>
        <w:rFonts w:ascii="Arial" w:hAnsi="Arial" w:hint="default"/>
      </w:rPr>
    </w:lvl>
    <w:lvl w:ilvl="7" w:tplc="D22C82A6" w:tentative="1">
      <w:start w:val="1"/>
      <w:numFmt w:val="bullet"/>
      <w:lvlText w:val="•"/>
      <w:lvlJc w:val="left"/>
      <w:pPr>
        <w:tabs>
          <w:tab w:val="num" w:pos="5760"/>
        </w:tabs>
        <w:ind w:left="5760" w:hanging="360"/>
      </w:pPr>
      <w:rPr>
        <w:rFonts w:ascii="Arial" w:hAnsi="Arial" w:hint="default"/>
      </w:rPr>
    </w:lvl>
    <w:lvl w:ilvl="8" w:tplc="A9361F3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8"/>
  </w:num>
  <w:num w:numId="4">
    <w:abstractNumId w:val="1"/>
  </w:num>
  <w:num w:numId="5">
    <w:abstractNumId w:val="0"/>
  </w:num>
  <w:num w:numId="6">
    <w:abstractNumId w:val="4"/>
  </w:num>
  <w:num w:numId="7">
    <w:abstractNumId w:val="7"/>
  </w:num>
  <w:num w:numId="8">
    <w:abstractNumId w:val="11"/>
  </w:num>
  <w:num w:numId="9">
    <w:abstractNumId w:val="9"/>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0C"/>
    <w:rsid w:val="00007378"/>
    <w:rsid w:val="00023EAF"/>
    <w:rsid w:val="00036088"/>
    <w:rsid w:val="00050515"/>
    <w:rsid w:val="000633AA"/>
    <w:rsid w:val="00063779"/>
    <w:rsid w:val="000B30C2"/>
    <w:rsid w:val="000C5A5B"/>
    <w:rsid w:val="00110F71"/>
    <w:rsid w:val="00196C99"/>
    <w:rsid w:val="001E0E47"/>
    <w:rsid w:val="001E21B7"/>
    <w:rsid w:val="001F3104"/>
    <w:rsid w:val="00221FD8"/>
    <w:rsid w:val="00243349"/>
    <w:rsid w:val="00247D77"/>
    <w:rsid w:val="00256AC1"/>
    <w:rsid w:val="002B3482"/>
    <w:rsid w:val="002B4347"/>
    <w:rsid w:val="002E5081"/>
    <w:rsid w:val="002F57FC"/>
    <w:rsid w:val="00312721"/>
    <w:rsid w:val="00345A8C"/>
    <w:rsid w:val="003A0E85"/>
    <w:rsid w:val="003A3465"/>
    <w:rsid w:val="003C1C88"/>
    <w:rsid w:val="00461524"/>
    <w:rsid w:val="0047530A"/>
    <w:rsid w:val="00485003"/>
    <w:rsid w:val="004A6C8D"/>
    <w:rsid w:val="004B23EB"/>
    <w:rsid w:val="004D2412"/>
    <w:rsid w:val="004E6379"/>
    <w:rsid w:val="004F1D27"/>
    <w:rsid w:val="004F4FC3"/>
    <w:rsid w:val="004F537C"/>
    <w:rsid w:val="00512461"/>
    <w:rsid w:val="00523DE8"/>
    <w:rsid w:val="00547447"/>
    <w:rsid w:val="005C655E"/>
    <w:rsid w:val="005E6A1E"/>
    <w:rsid w:val="006215AF"/>
    <w:rsid w:val="00677C1A"/>
    <w:rsid w:val="006D03DB"/>
    <w:rsid w:val="006D59C6"/>
    <w:rsid w:val="006D713E"/>
    <w:rsid w:val="006E4EDB"/>
    <w:rsid w:val="006F0E8F"/>
    <w:rsid w:val="006F477D"/>
    <w:rsid w:val="0073082C"/>
    <w:rsid w:val="0075625F"/>
    <w:rsid w:val="0077611E"/>
    <w:rsid w:val="00784A1F"/>
    <w:rsid w:val="00794233"/>
    <w:rsid w:val="007C010A"/>
    <w:rsid w:val="007D54EE"/>
    <w:rsid w:val="007E198C"/>
    <w:rsid w:val="007E7064"/>
    <w:rsid w:val="008014F2"/>
    <w:rsid w:val="00813B8A"/>
    <w:rsid w:val="00820C9D"/>
    <w:rsid w:val="00847692"/>
    <w:rsid w:val="0087584D"/>
    <w:rsid w:val="0088093F"/>
    <w:rsid w:val="008C7F58"/>
    <w:rsid w:val="008D38B4"/>
    <w:rsid w:val="00904F39"/>
    <w:rsid w:val="00905ECC"/>
    <w:rsid w:val="009164C6"/>
    <w:rsid w:val="009526F9"/>
    <w:rsid w:val="0097589B"/>
    <w:rsid w:val="009A2837"/>
    <w:rsid w:val="009F5A5F"/>
    <w:rsid w:val="00A30B59"/>
    <w:rsid w:val="00A41B94"/>
    <w:rsid w:val="00A64C7E"/>
    <w:rsid w:val="00A8443B"/>
    <w:rsid w:val="00AB041E"/>
    <w:rsid w:val="00AB58AB"/>
    <w:rsid w:val="00AF75D8"/>
    <w:rsid w:val="00B0652F"/>
    <w:rsid w:val="00B26174"/>
    <w:rsid w:val="00BB1F2F"/>
    <w:rsid w:val="00BE3DC0"/>
    <w:rsid w:val="00C04223"/>
    <w:rsid w:val="00C430B3"/>
    <w:rsid w:val="00C8493B"/>
    <w:rsid w:val="00C857F9"/>
    <w:rsid w:val="00CA6B5F"/>
    <w:rsid w:val="00CB16BF"/>
    <w:rsid w:val="00D03151"/>
    <w:rsid w:val="00D53CC4"/>
    <w:rsid w:val="00D759E6"/>
    <w:rsid w:val="00D97E3F"/>
    <w:rsid w:val="00DA758E"/>
    <w:rsid w:val="00DD74ED"/>
    <w:rsid w:val="00DE52CD"/>
    <w:rsid w:val="00E130E4"/>
    <w:rsid w:val="00E866DC"/>
    <w:rsid w:val="00EB04C7"/>
    <w:rsid w:val="00EB5A97"/>
    <w:rsid w:val="00EB5D95"/>
    <w:rsid w:val="00EC01B7"/>
    <w:rsid w:val="00EC1400"/>
    <w:rsid w:val="00F06DF2"/>
    <w:rsid w:val="00F14C02"/>
    <w:rsid w:val="00F179B3"/>
    <w:rsid w:val="00F21A90"/>
    <w:rsid w:val="00F237FC"/>
    <w:rsid w:val="00F30A0C"/>
    <w:rsid w:val="00F418A5"/>
    <w:rsid w:val="00F45A03"/>
    <w:rsid w:val="00F6088C"/>
    <w:rsid w:val="00F655A3"/>
    <w:rsid w:val="00FD22FA"/>
    <w:rsid w:val="00FE1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A473"/>
  <w15:chartTrackingRefBased/>
  <w15:docId w15:val="{CBBD3C67-E3D2-4892-8783-B75706D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47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6F477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6F477D"/>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qFormat/>
    <w:rsid w:val="00D97E3F"/>
    <w:pPr>
      <w:spacing w:before="240" w:after="60" w:line="276" w:lineRule="auto"/>
      <w:outlineLvl w:val="6"/>
    </w:pPr>
    <w:rPr>
      <w:rFonts w:eastAsia="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0A0C"/>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Normal (Web)"/>
    <w:basedOn w:val="a"/>
    <w:uiPriority w:val="99"/>
    <w:rsid w:val="00FE153B"/>
    <w:pPr>
      <w:spacing w:before="100" w:beforeAutospacing="1" w:after="100" w:afterAutospacing="1"/>
    </w:pPr>
    <w:rPr>
      <w:lang w:eastAsia="uk-UA"/>
    </w:rPr>
  </w:style>
  <w:style w:type="paragraph" w:customStyle="1" w:styleId="CharCharCharChar">
    <w:name w:val="Знак Знак Знак Знак Char Char Знак Знак Char Char"/>
    <w:basedOn w:val="a"/>
    <w:rsid w:val="00196C99"/>
    <w:pPr>
      <w:spacing w:after="160" w:line="240" w:lineRule="exact"/>
    </w:pPr>
    <w:rPr>
      <w:rFonts w:ascii="Tahoma" w:hAnsi="Tahoma"/>
      <w:sz w:val="20"/>
      <w:szCs w:val="20"/>
      <w:lang w:val="en-US" w:eastAsia="en-US"/>
    </w:rPr>
  </w:style>
  <w:style w:type="paragraph" w:customStyle="1" w:styleId="11">
    <w:name w:val="Абзац списка1"/>
    <w:basedOn w:val="a"/>
    <w:rsid w:val="006D59C6"/>
    <w:pPr>
      <w:spacing w:after="200" w:line="276" w:lineRule="auto"/>
      <w:ind w:left="720"/>
    </w:pPr>
    <w:rPr>
      <w:rFonts w:ascii="Calibri" w:eastAsia="Calibri" w:hAnsi="Calibri"/>
      <w:sz w:val="22"/>
      <w:szCs w:val="22"/>
      <w:lang w:val="en-US" w:eastAsia="en-US"/>
    </w:rPr>
  </w:style>
  <w:style w:type="paragraph" w:styleId="a4">
    <w:name w:val="Body Text Indent"/>
    <w:basedOn w:val="a"/>
    <w:link w:val="a5"/>
    <w:rsid w:val="006D59C6"/>
    <w:pPr>
      <w:spacing w:after="120"/>
      <w:ind w:left="283"/>
    </w:pPr>
    <w:rPr>
      <w:sz w:val="20"/>
      <w:szCs w:val="20"/>
      <w:lang w:eastAsia="uk-UA"/>
    </w:rPr>
  </w:style>
  <w:style w:type="character" w:customStyle="1" w:styleId="a5">
    <w:name w:val="Основной текст с отступом Знак"/>
    <w:basedOn w:val="a0"/>
    <w:link w:val="a4"/>
    <w:rsid w:val="006D59C6"/>
    <w:rPr>
      <w:rFonts w:ascii="Times New Roman" w:eastAsia="Times New Roman" w:hAnsi="Times New Roman" w:cs="Times New Roman"/>
      <w:sz w:val="20"/>
      <w:szCs w:val="20"/>
      <w:lang w:eastAsia="uk-UA"/>
    </w:rPr>
  </w:style>
  <w:style w:type="paragraph" w:customStyle="1" w:styleId="12">
    <w:name w:val="Абзац списка1"/>
    <w:basedOn w:val="a"/>
    <w:rsid w:val="00007378"/>
    <w:pPr>
      <w:spacing w:after="200" w:line="276" w:lineRule="auto"/>
      <w:ind w:left="720"/>
    </w:pPr>
    <w:rPr>
      <w:rFonts w:ascii="Calibri" w:eastAsia="Calibri" w:hAnsi="Calibri"/>
      <w:sz w:val="22"/>
      <w:szCs w:val="22"/>
      <w:lang w:val="en-US" w:eastAsia="en-US"/>
    </w:rPr>
  </w:style>
  <w:style w:type="character" w:customStyle="1" w:styleId="70">
    <w:name w:val="Заголовок 7 Знак"/>
    <w:basedOn w:val="a0"/>
    <w:link w:val="7"/>
    <w:rsid w:val="00D97E3F"/>
    <w:rPr>
      <w:rFonts w:ascii="Times New Roman" w:eastAsia="Calibri" w:hAnsi="Times New Roman" w:cs="Times New Roman"/>
      <w:sz w:val="24"/>
      <w:szCs w:val="24"/>
      <w:lang w:val="en-US"/>
    </w:rPr>
  </w:style>
  <w:style w:type="table" w:styleId="a6">
    <w:name w:val="Table Grid"/>
    <w:basedOn w:val="a1"/>
    <w:rsid w:val="00D97E3F"/>
    <w:pPr>
      <w:spacing w:after="200" w:line="276" w:lineRule="auto"/>
    </w:pPr>
    <w:rPr>
      <w:rFonts w:ascii="Times New Roman" w:eastAsia="TimesNewRomanPSMT"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9164C6"/>
    <w:pPr>
      <w:widowControl w:val="0"/>
      <w:snapToGrid w:val="0"/>
      <w:spacing w:after="0" w:line="300" w:lineRule="auto"/>
      <w:ind w:firstLine="420"/>
      <w:jc w:val="both"/>
    </w:pPr>
    <w:rPr>
      <w:rFonts w:ascii="Times New Roman" w:eastAsia="Times New Roman" w:hAnsi="Times New Roman" w:cs="Times New Roman"/>
      <w:szCs w:val="20"/>
      <w:lang w:eastAsia="ru-RU"/>
    </w:rPr>
  </w:style>
  <w:style w:type="character" w:customStyle="1" w:styleId="fontstyle01">
    <w:name w:val="fontstyle01"/>
    <w:basedOn w:val="a0"/>
    <w:rsid w:val="00DE52CD"/>
    <w:rPr>
      <w:rFonts w:ascii="TimesNewRoman" w:hAnsi="TimesNewRoman" w:hint="default"/>
      <w:b w:val="0"/>
      <w:bCs w:val="0"/>
      <w:i w:val="0"/>
      <w:iCs w:val="0"/>
      <w:color w:val="000000"/>
      <w:sz w:val="20"/>
      <w:szCs w:val="20"/>
    </w:rPr>
  </w:style>
  <w:style w:type="character" w:customStyle="1" w:styleId="fontstyle21">
    <w:name w:val="fontstyle21"/>
    <w:basedOn w:val="a0"/>
    <w:rsid w:val="00DE52CD"/>
    <w:rPr>
      <w:rFonts w:ascii="Times-Roman" w:hAnsi="Times-Roman" w:hint="default"/>
      <w:b w:val="0"/>
      <w:bCs w:val="0"/>
      <w:i w:val="0"/>
      <w:iCs w:val="0"/>
      <w:color w:val="000000"/>
      <w:sz w:val="20"/>
      <w:szCs w:val="20"/>
    </w:rPr>
  </w:style>
  <w:style w:type="paragraph" w:styleId="a7">
    <w:name w:val="List Paragraph"/>
    <w:basedOn w:val="a"/>
    <w:uiPriority w:val="34"/>
    <w:qFormat/>
    <w:rsid w:val="00DE52CD"/>
    <w:pPr>
      <w:ind w:left="720"/>
      <w:contextualSpacing/>
    </w:pPr>
  </w:style>
  <w:style w:type="character" w:customStyle="1" w:styleId="10">
    <w:name w:val="Заголовок 1 Знак"/>
    <w:basedOn w:val="a0"/>
    <w:link w:val="1"/>
    <w:uiPriority w:val="9"/>
    <w:rsid w:val="006F477D"/>
    <w:rPr>
      <w:rFonts w:asciiTheme="majorHAnsi" w:eastAsiaTheme="majorEastAsia" w:hAnsiTheme="majorHAnsi" w:cstheme="majorBidi"/>
      <w:color w:val="2F5496" w:themeColor="accent1" w:themeShade="BF"/>
      <w:sz w:val="32"/>
      <w:szCs w:val="32"/>
      <w:lang w:eastAsia="ru-RU"/>
    </w:rPr>
  </w:style>
  <w:style w:type="character" w:customStyle="1" w:styleId="30">
    <w:name w:val="Заголовок 3 Знак"/>
    <w:basedOn w:val="a0"/>
    <w:link w:val="3"/>
    <w:uiPriority w:val="9"/>
    <w:rsid w:val="006F477D"/>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semiHidden/>
    <w:rsid w:val="006F477D"/>
    <w:rPr>
      <w:rFonts w:asciiTheme="majorHAnsi" w:eastAsiaTheme="majorEastAsia" w:hAnsiTheme="majorHAnsi" w:cstheme="majorBidi"/>
      <w:i/>
      <w:iCs/>
      <w:color w:val="2F5496" w:themeColor="accent1" w:themeShade="BF"/>
      <w:sz w:val="24"/>
      <w:szCs w:val="24"/>
      <w:lang w:eastAsia="ru-RU"/>
    </w:rPr>
  </w:style>
  <w:style w:type="character" w:styleId="a8">
    <w:name w:val="Hyperlink"/>
    <w:basedOn w:val="a0"/>
    <w:uiPriority w:val="99"/>
    <w:unhideWhenUsed/>
    <w:rsid w:val="008C7F58"/>
    <w:rPr>
      <w:color w:val="0563C1" w:themeColor="hyperlink"/>
      <w:u w:val="single"/>
    </w:rPr>
  </w:style>
  <w:style w:type="character" w:styleId="a9">
    <w:name w:val="Unresolved Mention"/>
    <w:basedOn w:val="a0"/>
    <w:uiPriority w:val="99"/>
    <w:semiHidden/>
    <w:unhideWhenUsed/>
    <w:rsid w:val="008C7F58"/>
    <w:rPr>
      <w:color w:val="605E5C"/>
      <w:shd w:val="clear" w:color="auto" w:fill="E1DFDD"/>
    </w:rPr>
  </w:style>
  <w:style w:type="paragraph" w:styleId="aa">
    <w:name w:val="Body Text"/>
    <w:basedOn w:val="a"/>
    <w:link w:val="ab"/>
    <w:uiPriority w:val="99"/>
    <w:unhideWhenUsed/>
    <w:rsid w:val="00820C9D"/>
    <w:pPr>
      <w:spacing w:after="120"/>
    </w:pPr>
  </w:style>
  <w:style w:type="character" w:customStyle="1" w:styleId="ab">
    <w:name w:val="Основной текст Знак"/>
    <w:basedOn w:val="a0"/>
    <w:link w:val="aa"/>
    <w:uiPriority w:val="99"/>
    <w:rsid w:val="00820C9D"/>
    <w:rPr>
      <w:rFonts w:ascii="Times New Roman" w:eastAsia="Times New Roman" w:hAnsi="Times New Roman" w:cs="Times New Roman"/>
      <w:sz w:val="24"/>
      <w:szCs w:val="24"/>
      <w:lang w:eastAsia="ru-RU"/>
    </w:rPr>
  </w:style>
  <w:style w:type="paragraph" w:customStyle="1" w:styleId="14">
    <w:name w:val="Абзац списку1"/>
    <w:basedOn w:val="a"/>
    <w:rsid w:val="004F537C"/>
    <w:pPr>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004">
      <w:bodyDiv w:val="1"/>
      <w:marLeft w:val="0"/>
      <w:marRight w:val="0"/>
      <w:marTop w:val="0"/>
      <w:marBottom w:val="0"/>
      <w:divBdr>
        <w:top w:val="none" w:sz="0" w:space="0" w:color="auto"/>
        <w:left w:val="none" w:sz="0" w:space="0" w:color="auto"/>
        <w:bottom w:val="none" w:sz="0" w:space="0" w:color="auto"/>
        <w:right w:val="none" w:sz="0" w:space="0" w:color="auto"/>
      </w:divBdr>
      <w:divsChild>
        <w:div w:id="419834890">
          <w:marLeft w:val="547"/>
          <w:marRight w:val="0"/>
          <w:marTop w:val="0"/>
          <w:marBottom w:val="0"/>
          <w:divBdr>
            <w:top w:val="none" w:sz="0" w:space="0" w:color="auto"/>
            <w:left w:val="none" w:sz="0" w:space="0" w:color="auto"/>
            <w:bottom w:val="none" w:sz="0" w:space="0" w:color="auto"/>
            <w:right w:val="none" w:sz="0" w:space="0" w:color="auto"/>
          </w:divBdr>
        </w:div>
        <w:div w:id="1445155952">
          <w:marLeft w:val="547"/>
          <w:marRight w:val="0"/>
          <w:marTop w:val="0"/>
          <w:marBottom w:val="0"/>
          <w:divBdr>
            <w:top w:val="none" w:sz="0" w:space="0" w:color="auto"/>
            <w:left w:val="none" w:sz="0" w:space="0" w:color="auto"/>
            <w:bottom w:val="none" w:sz="0" w:space="0" w:color="auto"/>
            <w:right w:val="none" w:sz="0" w:space="0" w:color="auto"/>
          </w:divBdr>
        </w:div>
      </w:divsChild>
    </w:div>
    <w:div w:id="53159392">
      <w:bodyDiv w:val="1"/>
      <w:marLeft w:val="0"/>
      <w:marRight w:val="0"/>
      <w:marTop w:val="0"/>
      <w:marBottom w:val="0"/>
      <w:divBdr>
        <w:top w:val="none" w:sz="0" w:space="0" w:color="auto"/>
        <w:left w:val="none" w:sz="0" w:space="0" w:color="auto"/>
        <w:bottom w:val="none" w:sz="0" w:space="0" w:color="auto"/>
        <w:right w:val="none" w:sz="0" w:space="0" w:color="auto"/>
      </w:divBdr>
    </w:div>
    <w:div w:id="216402742">
      <w:bodyDiv w:val="1"/>
      <w:marLeft w:val="0"/>
      <w:marRight w:val="0"/>
      <w:marTop w:val="0"/>
      <w:marBottom w:val="0"/>
      <w:divBdr>
        <w:top w:val="none" w:sz="0" w:space="0" w:color="auto"/>
        <w:left w:val="none" w:sz="0" w:space="0" w:color="auto"/>
        <w:bottom w:val="none" w:sz="0" w:space="0" w:color="auto"/>
        <w:right w:val="none" w:sz="0" w:space="0" w:color="auto"/>
      </w:divBdr>
    </w:div>
    <w:div w:id="517238707">
      <w:bodyDiv w:val="1"/>
      <w:marLeft w:val="0"/>
      <w:marRight w:val="0"/>
      <w:marTop w:val="0"/>
      <w:marBottom w:val="0"/>
      <w:divBdr>
        <w:top w:val="none" w:sz="0" w:space="0" w:color="auto"/>
        <w:left w:val="none" w:sz="0" w:space="0" w:color="auto"/>
        <w:bottom w:val="none" w:sz="0" w:space="0" w:color="auto"/>
        <w:right w:val="none" w:sz="0" w:space="0" w:color="auto"/>
      </w:divBdr>
      <w:divsChild>
        <w:div w:id="1333140696">
          <w:marLeft w:val="547"/>
          <w:marRight w:val="0"/>
          <w:marTop w:val="0"/>
          <w:marBottom w:val="0"/>
          <w:divBdr>
            <w:top w:val="none" w:sz="0" w:space="0" w:color="auto"/>
            <w:left w:val="none" w:sz="0" w:space="0" w:color="auto"/>
            <w:bottom w:val="none" w:sz="0" w:space="0" w:color="auto"/>
            <w:right w:val="none" w:sz="0" w:space="0" w:color="auto"/>
          </w:divBdr>
        </w:div>
        <w:div w:id="1967808858">
          <w:marLeft w:val="547"/>
          <w:marRight w:val="0"/>
          <w:marTop w:val="0"/>
          <w:marBottom w:val="0"/>
          <w:divBdr>
            <w:top w:val="none" w:sz="0" w:space="0" w:color="auto"/>
            <w:left w:val="none" w:sz="0" w:space="0" w:color="auto"/>
            <w:bottom w:val="none" w:sz="0" w:space="0" w:color="auto"/>
            <w:right w:val="none" w:sz="0" w:space="0" w:color="auto"/>
          </w:divBdr>
        </w:div>
        <w:div w:id="1331134241">
          <w:marLeft w:val="547"/>
          <w:marRight w:val="0"/>
          <w:marTop w:val="0"/>
          <w:marBottom w:val="0"/>
          <w:divBdr>
            <w:top w:val="none" w:sz="0" w:space="0" w:color="auto"/>
            <w:left w:val="none" w:sz="0" w:space="0" w:color="auto"/>
            <w:bottom w:val="none" w:sz="0" w:space="0" w:color="auto"/>
            <w:right w:val="none" w:sz="0" w:space="0" w:color="auto"/>
          </w:divBdr>
        </w:div>
        <w:div w:id="805394087">
          <w:marLeft w:val="547"/>
          <w:marRight w:val="0"/>
          <w:marTop w:val="0"/>
          <w:marBottom w:val="0"/>
          <w:divBdr>
            <w:top w:val="none" w:sz="0" w:space="0" w:color="auto"/>
            <w:left w:val="none" w:sz="0" w:space="0" w:color="auto"/>
            <w:bottom w:val="none" w:sz="0" w:space="0" w:color="auto"/>
            <w:right w:val="none" w:sz="0" w:space="0" w:color="auto"/>
          </w:divBdr>
        </w:div>
        <w:div w:id="575942290">
          <w:marLeft w:val="547"/>
          <w:marRight w:val="0"/>
          <w:marTop w:val="0"/>
          <w:marBottom w:val="0"/>
          <w:divBdr>
            <w:top w:val="none" w:sz="0" w:space="0" w:color="auto"/>
            <w:left w:val="none" w:sz="0" w:space="0" w:color="auto"/>
            <w:bottom w:val="none" w:sz="0" w:space="0" w:color="auto"/>
            <w:right w:val="none" w:sz="0" w:space="0" w:color="auto"/>
          </w:divBdr>
        </w:div>
      </w:divsChild>
    </w:div>
    <w:div w:id="1003239619">
      <w:bodyDiv w:val="1"/>
      <w:marLeft w:val="0"/>
      <w:marRight w:val="0"/>
      <w:marTop w:val="0"/>
      <w:marBottom w:val="0"/>
      <w:divBdr>
        <w:top w:val="none" w:sz="0" w:space="0" w:color="auto"/>
        <w:left w:val="none" w:sz="0" w:space="0" w:color="auto"/>
        <w:bottom w:val="none" w:sz="0" w:space="0" w:color="auto"/>
        <w:right w:val="none" w:sz="0" w:space="0" w:color="auto"/>
      </w:divBdr>
    </w:div>
    <w:div w:id="1080710617">
      <w:bodyDiv w:val="1"/>
      <w:marLeft w:val="0"/>
      <w:marRight w:val="0"/>
      <w:marTop w:val="0"/>
      <w:marBottom w:val="0"/>
      <w:divBdr>
        <w:top w:val="none" w:sz="0" w:space="0" w:color="auto"/>
        <w:left w:val="none" w:sz="0" w:space="0" w:color="auto"/>
        <w:bottom w:val="none" w:sz="0" w:space="0" w:color="auto"/>
        <w:right w:val="none" w:sz="0" w:space="0" w:color="auto"/>
      </w:divBdr>
    </w:div>
    <w:div w:id="1156844686">
      <w:bodyDiv w:val="1"/>
      <w:marLeft w:val="0"/>
      <w:marRight w:val="0"/>
      <w:marTop w:val="0"/>
      <w:marBottom w:val="0"/>
      <w:divBdr>
        <w:top w:val="none" w:sz="0" w:space="0" w:color="auto"/>
        <w:left w:val="none" w:sz="0" w:space="0" w:color="auto"/>
        <w:bottom w:val="none" w:sz="0" w:space="0" w:color="auto"/>
        <w:right w:val="none" w:sz="0" w:space="0" w:color="auto"/>
      </w:divBdr>
    </w:div>
    <w:div w:id="1330251419">
      <w:bodyDiv w:val="1"/>
      <w:marLeft w:val="0"/>
      <w:marRight w:val="0"/>
      <w:marTop w:val="0"/>
      <w:marBottom w:val="0"/>
      <w:divBdr>
        <w:top w:val="none" w:sz="0" w:space="0" w:color="auto"/>
        <w:left w:val="none" w:sz="0" w:space="0" w:color="auto"/>
        <w:bottom w:val="none" w:sz="0" w:space="0" w:color="auto"/>
        <w:right w:val="none" w:sz="0" w:space="0" w:color="auto"/>
      </w:divBdr>
    </w:div>
    <w:div w:id="1348479817">
      <w:bodyDiv w:val="1"/>
      <w:marLeft w:val="0"/>
      <w:marRight w:val="0"/>
      <w:marTop w:val="0"/>
      <w:marBottom w:val="0"/>
      <w:divBdr>
        <w:top w:val="none" w:sz="0" w:space="0" w:color="auto"/>
        <w:left w:val="none" w:sz="0" w:space="0" w:color="auto"/>
        <w:bottom w:val="none" w:sz="0" w:space="0" w:color="auto"/>
        <w:right w:val="none" w:sz="0" w:space="0" w:color="auto"/>
      </w:divBdr>
    </w:div>
    <w:div w:id="1410038462">
      <w:bodyDiv w:val="1"/>
      <w:marLeft w:val="0"/>
      <w:marRight w:val="0"/>
      <w:marTop w:val="0"/>
      <w:marBottom w:val="0"/>
      <w:divBdr>
        <w:top w:val="none" w:sz="0" w:space="0" w:color="auto"/>
        <w:left w:val="none" w:sz="0" w:space="0" w:color="auto"/>
        <w:bottom w:val="none" w:sz="0" w:space="0" w:color="auto"/>
        <w:right w:val="none" w:sz="0" w:space="0" w:color="auto"/>
      </w:divBdr>
    </w:div>
    <w:div w:id="1424910925">
      <w:bodyDiv w:val="1"/>
      <w:marLeft w:val="0"/>
      <w:marRight w:val="0"/>
      <w:marTop w:val="0"/>
      <w:marBottom w:val="0"/>
      <w:divBdr>
        <w:top w:val="none" w:sz="0" w:space="0" w:color="auto"/>
        <w:left w:val="none" w:sz="0" w:space="0" w:color="auto"/>
        <w:bottom w:val="none" w:sz="0" w:space="0" w:color="auto"/>
        <w:right w:val="none" w:sz="0" w:space="0" w:color="auto"/>
      </w:divBdr>
    </w:div>
    <w:div w:id="1489786208">
      <w:bodyDiv w:val="1"/>
      <w:marLeft w:val="0"/>
      <w:marRight w:val="0"/>
      <w:marTop w:val="0"/>
      <w:marBottom w:val="0"/>
      <w:divBdr>
        <w:top w:val="none" w:sz="0" w:space="0" w:color="auto"/>
        <w:left w:val="none" w:sz="0" w:space="0" w:color="auto"/>
        <w:bottom w:val="none" w:sz="0" w:space="0" w:color="auto"/>
        <w:right w:val="none" w:sz="0" w:space="0" w:color="auto"/>
      </w:divBdr>
      <w:divsChild>
        <w:div w:id="1653674753">
          <w:marLeft w:val="547"/>
          <w:marRight w:val="0"/>
          <w:marTop w:val="0"/>
          <w:marBottom w:val="0"/>
          <w:divBdr>
            <w:top w:val="none" w:sz="0" w:space="0" w:color="auto"/>
            <w:left w:val="none" w:sz="0" w:space="0" w:color="auto"/>
            <w:bottom w:val="none" w:sz="0" w:space="0" w:color="auto"/>
            <w:right w:val="none" w:sz="0" w:space="0" w:color="auto"/>
          </w:divBdr>
        </w:div>
        <w:div w:id="1370882074">
          <w:marLeft w:val="547"/>
          <w:marRight w:val="0"/>
          <w:marTop w:val="0"/>
          <w:marBottom w:val="0"/>
          <w:divBdr>
            <w:top w:val="none" w:sz="0" w:space="0" w:color="auto"/>
            <w:left w:val="none" w:sz="0" w:space="0" w:color="auto"/>
            <w:bottom w:val="none" w:sz="0" w:space="0" w:color="auto"/>
            <w:right w:val="none" w:sz="0" w:space="0" w:color="auto"/>
          </w:divBdr>
        </w:div>
        <w:div w:id="1094933802">
          <w:marLeft w:val="547"/>
          <w:marRight w:val="0"/>
          <w:marTop w:val="0"/>
          <w:marBottom w:val="0"/>
          <w:divBdr>
            <w:top w:val="none" w:sz="0" w:space="0" w:color="auto"/>
            <w:left w:val="none" w:sz="0" w:space="0" w:color="auto"/>
            <w:bottom w:val="none" w:sz="0" w:space="0" w:color="auto"/>
            <w:right w:val="none" w:sz="0" w:space="0" w:color="auto"/>
          </w:divBdr>
        </w:div>
        <w:div w:id="358776573">
          <w:marLeft w:val="720"/>
          <w:marRight w:val="0"/>
          <w:marTop w:val="0"/>
          <w:marBottom w:val="0"/>
          <w:divBdr>
            <w:top w:val="none" w:sz="0" w:space="0" w:color="auto"/>
            <w:left w:val="none" w:sz="0" w:space="0" w:color="auto"/>
            <w:bottom w:val="none" w:sz="0" w:space="0" w:color="auto"/>
            <w:right w:val="none" w:sz="0" w:space="0" w:color="auto"/>
          </w:divBdr>
        </w:div>
        <w:div w:id="2100591728">
          <w:marLeft w:val="720"/>
          <w:marRight w:val="0"/>
          <w:marTop w:val="0"/>
          <w:marBottom w:val="0"/>
          <w:divBdr>
            <w:top w:val="none" w:sz="0" w:space="0" w:color="auto"/>
            <w:left w:val="none" w:sz="0" w:space="0" w:color="auto"/>
            <w:bottom w:val="none" w:sz="0" w:space="0" w:color="auto"/>
            <w:right w:val="none" w:sz="0" w:space="0" w:color="auto"/>
          </w:divBdr>
        </w:div>
        <w:div w:id="1755469372">
          <w:marLeft w:val="720"/>
          <w:marRight w:val="0"/>
          <w:marTop w:val="0"/>
          <w:marBottom w:val="0"/>
          <w:divBdr>
            <w:top w:val="none" w:sz="0" w:space="0" w:color="auto"/>
            <w:left w:val="none" w:sz="0" w:space="0" w:color="auto"/>
            <w:bottom w:val="none" w:sz="0" w:space="0" w:color="auto"/>
            <w:right w:val="none" w:sz="0" w:space="0" w:color="auto"/>
          </w:divBdr>
        </w:div>
        <w:div w:id="542979715">
          <w:marLeft w:val="720"/>
          <w:marRight w:val="0"/>
          <w:marTop w:val="0"/>
          <w:marBottom w:val="0"/>
          <w:divBdr>
            <w:top w:val="none" w:sz="0" w:space="0" w:color="auto"/>
            <w:left w:val="none" w:sz="0" w:space="0" w:color="auto"/>
            <w:bottom w:val="none" w:sz="0" w:space="0" w:color="auto"/>
            <w:right w:val="none" w:sz="0" w:space="0" w:color="auto"/>
          </w:divBdr>
        </w:div>
        <w:div w:id="220942107">
          <w:marLeft w:val="720"/>
          <w:marRight w:val="0"/>
          <w:marTop w:val="0"/>
          <w:marBottom w:val="0"/>
          <w:divBdr>
            <w:top w:val="none" w:sz="0" w:space="0" w:color="auto"/>
            <w:left w:val="none" w:sz="0" w:space="0" w:color="auto"/>
            <w:bottom w:val="none" w:sz="0" w:space="0" w:color="auto"/>
            <w:right w:val="none" w:sz="0" w:space="0" w:color="auto"/>
          </w:divBdr>
        </w:div>
      </w:divsChild>
    </w:div>
    <w:div w:id="1690059562">
      <w:bodyDiv w:val="1"/>
      <w:marLeft w:val="0"/>
      <w:marRight w:val="0"/>
      <w:marTop w:val="0"/>
      <w:marBottom w:val="0"/>
      <w:divBdr>
        <w:top w:val="none" w:sz="0" w:space="0" w:color="auto"/>
        <w:left w:val="none" w:sz="0" w:space="0" w:color="auto"/>
        <w:bottom w:val="none" w:sz="0" w:space="0" w:color="auto"/>
        <w:right w:val="none" w:sz="0" w:space="0" w:color="auto"/>
      </w:divBdr>
    </w:div>
    <w:div w:id="1778256942">
      <w:bodyDiv w:val="1"/>
      <w:marLeft w:val="0"/>
      <w:marRight w:val="0"/>
      <w:marTop w:val="0"/>
      <w:marBottom w:val="0"/>
      <w:divBdr>
        <w:top w:val="none" w:sz="0" w:space="0" w:color="auto"/>
        <w:left w:val="none" w:sz="0" w:space="0" w:color="auto"/>
        <w:bottom w:val="none" w:sz="0" w:space="0" w:color="auto"/>
        <w:right w:val="none" w:sz="0" w:space="0" w:color="auto"/>
      </w:divBdr>
    </w:div>
    <w:div w:id="1907522246">
      <w:bodyDiv w:val="1"/>
      <w:marLeft w:val="0"/>
      <w:marRight w:val="0"/>
      <w:marTop w:val="0"/>
      <w:marBottom w:val="0"/>
      <w:divBdr>
        <w:top w:val="none" w:sz="0" w:space="0" w:color="auto"/>
        <w:left w:val="none" w:sz="0" w:space="0" w:color="auto"/>
        <w:bottom w:val="none" w:sz="0" w:space="0" w:color="auto"/>
        <w:right w:val="none" w:sz="0" w:space="0" w:color="auto"/>
      </w:divBdr>
    </w:div>
    <w:div w:id="1983121337">
      <w:bodyDiv w:val="1"/>
      <w:marLeft w:val="0"/>
      <w:marRight w:val="0"/>
      <w:marTop w:val="0"/>
      <w:marBottom w:val="0"/>
      <w:divBdr>
        <w:top w:val="none" w:sz="0" w:space="0" w:color="auto"/>
        <w:left w:val="none" w:sz="0" w:space="0" w:color="auto"/>
        <w:bottom w:val="none" w:sz="0" w:space="0" w:color="auto"/>
        <w:right w:val="none" w:sz="0" w:space="0" w:color="auto"/>
      </w:divBdr>
    </w:div>
    <w:div w:id="2012641703">
      <w:bodyDiv w:val="1"/>
      <w:marLeft w:val="0"/>
      <w:marRight w:val="0"/>
      <w:marTop w:val="0"/>
      <w:marBottom w:val="0"/>
      <w:divBdr>
        <w:top w:val="none" w:sz="0" w:space="0" w:color="auto"/>
        <w:left w:val="none" w:sz="0" w:space="0" w:color="auto"/>
        <w:bottom w:val="none" w:sz="0" w:space="0" w:color="auto"/>
        <w:right w:val="none" w:sz="0" w:space="0" w:color="auto"/>
      </w:divBdr>
    </w:div>
    <w:div w:id="212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07776602">
          <w:marLeft w:val="547"/>
          <w:marRight w:val="0"/>
          <w:marTop w:val="134"/>
          <w:marBottom w:val="0"/>
          <w:divBdr>
            <w:top w:val="none" w:sz="0" w:space="0" w:color="auto"/>
            <w:left w:val="none" w:sz="0" w:space="0" w:color="auto"/>
            <w:bottom w:val="none" w:sz="0" w:space="0" w:color="auto"/>
            <w:right w:val="none" w:sz="0" w:space="0" w:color="auto"/>
          </w:divBdr>
        </w:div>
        <w:div w:id="1520436291">
          <w:marLeft w:val="547"/>
          <w:marRight w:val="0"/>
          <w:marTop w:val="134"/>
          <w:marBottom w:val="0"/>
          <w:divBdr>
            <w:top w:val="none" w:sz="0" w:space="0" w:color="auto"/>
            <w:left w:val="none" w:sz="0" w:space="0" w:color="auto"/>
            <w:bottom w:val="none" w:sz="0" w:space="0" w:color="auto"/>
            <w:right w:val="none" w:sz="0" w:space="0" w:color="auto"/>
          </w:divBdr>
        </w:div>
        <w:div w:id="686298352">
          <w:marLeft w:val="547"/>
          <w:marRight w:val="0"/>
          <w:marTop w:val="134"/>
          <w:marBottom w:val="0"/>
          <w:divBdr>
            <w:top w:val="none" w:sz="0" w:space="0" w:color="auto"/>
            <w:left w:val="none" w:sz="0" w:space="0" w:color="auto"/>
            <w:bottom w:val="none" w:sz="0" w:space="0" w:color="auto"/>
            <w:right w:val="none" w:sz="0" w:space="0" w:color="auto"/>
          </w:divBdr>
        </w:div>
        <w:div w:id="496455289">
          <w:marLeft w:val="547"/>
          <w:marRight w:val="0"/>
          <w:marTop w:val="134"/>
          <w:marBottom w:val="0"/>
          <w:divBdr>
            <w:top w:val="none" w:sz="0" w:space="0" w:color="auto"/>
            <w:left w:val="none" w:sz="0" w:space="0" w:color="auto"/>
            <w:bottom w:val="none" w:sz="0" w:space="0" w:color="auto"/>
            <w:right w:val="none" w:sz="0" w:space="0" w:color="auto"/>
          </w:divBdr>
        </w:div>
        <w:div w:id="2067102975">
          <w:marLeft w:val="547"/>
          <w:marRight w:val="0"/>
          <w:marTop w:val="134"/>
          <w:marBottom w:val="0"/>
          <w:divBdr>
            <w:top w:val="none" w:sz="0" w:space="0" w:color="auto"/>
            <w:left w:val="none" w:sz="0" w:space="0" w:color="auto"/>
            <w:bottom w:val="none" w:sz="0" w:space="0" w:color="auto"/>
            <w:right w:val="none" w:sz="0" w:space="0" w:color="auto"/>
          </w:divBdr>
        </w:div>
      </w:divsChild>
    </w:div>
    <w:div w:id="21335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kiev.ua" TargetMode="External"/><Relationship Id="rId13" Type="http://schemas.openxmlformats.org/officeDocument/2006/relationships/hyperlink" Target="http://www.compet.kh.gov.ua/ukr/2443-novi-pravilainkoterms2020" TargetMode="External"/><Relationship Id="rId3" Type="http://schemas.openxmlformats.org/officeDocument/2006/relationships/settings" Target="settings.xml"/><Relationship Id="rId7" Type="http://schemas.openxmlformats.org/officeDocument/2006/relationships/hyperlink" Target="http://ev.fmm.kpi.ua/article/view/235955" TargetMode="External"/><Relationship Id="rId12" Type="http://schemas.openxmlformats.org/officeDocument/2006/relationships/hyperlink" Target="https://zakon.rada.gov.ua/laws/show/44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nyk-econom.uzhnu.uz.ua/archive/25_1_2019ua/34.pdf" TargetMode="External"/><Relationship Id="rId11" Type="http://schemas.openxmlformats.org/officeDocument/2006/relationships/hyperlink" Target="https://zakon.rada.gov.ua/laws/show/93/96-%D0%B2%D1%80" TargetMode="External"/><Relationship Id="rId5" Type="http://schemas.openxmlformats.org/officeDocument/2006/relationships/hyperlink" Target="http://www.visnykeconom.uzhnu.uz.ua/archive/24_1_2019ua/3.pdf" TargetMode="External"/><Relationship Id="rId15" Type="http://schemas.openxmlformats.org/officeDocument/2006/relationships/theme" Target="theme/theme1.xml"/><Relationship Id="rId10" Type="http://schemas.openxmlformats.org/officeDocument/2006/relationships/hyperlink" Target="https://zakon.rada.gov.ua/laws/show/2473-19" TargetMode="External"/><Relationship Id="rId4" Type="http://schemas.openxmlformats.org/officeDocument/2006/relationships/webSettings" Target="webSettings.xml"/><Relationship Id="rId9" Type="http://schemas.openxmlformats.org/officeDocument/2006/relationships/hyperlink" Target="https://zakon.rada.gov.ua/laws/show/959-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24</Pages>
  <Words>41745</Words>
  <Characters>23796</Characters>
  <Application>Microsoft Office Word</Application>
  <DocSecurity>0</DocSecurity>
  <Lines>198</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113</cp:revision>
  <dcterms:created xsi:type="dcterms:W3CDTF">2022-07-28T08:05:00Z</dcterms:created>
  <dcterms:modified xsi:type="dcterms:W3CDTF">2025-05-06T15:54:00Z</dcterms:modified>
</cp:coreProperties>
</file>