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8864" w14:textId="77777777" w:rsidR="00A86E5C" w:rsidRPr="00A4737A" w:rsidRDefault="00A86E5C" w:rsidP="00A86E5C">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48FC28F6" w14:textId="77777777" w:rsidR="00A86E5C" w:rsidRPr="00A4737A" w:rsidRDefault="00A86E5C" w:rsidP="00A86E5C">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0CBC4DE5" w14:textId="77777777" w:rsidR="00A86E5C" w:rsidRPr="00A4737A" w:rsidRDefault="00A86E5C" w:rsidP="00A86E5C">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2F050C94" w14:textId="77777777" w:rsidR="00A86E5C" w:rsidRPr="00A4737A" w:rsidRDefault="00A86E5C" w:rsidP="00A86E5C">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6FC0610E" w14:textId="77777777" w:rsidR="00A86E5C" w:rsidRPr="00A4737A" w:rsidRDefault="00A86E5C" w:rsidP="00A86E5C">
      <w:pPr>
        <w:pStyle w:val="Default"/>
        <w:jc w:val="center"/>
        <w:rPr>
          <w:color w:val="auto"/>
          <w:sz w:val="28"/>
          <w:szCs w:val="28"/>
          <w:lang w:val="uk-UA"/>
        </w:rPr>
      </w:pPr>
    </w:p>
    <w:p w14:paraId="42584761" w14:textId="77777777" w:rsidR="00A86E5C" w:rsidRPr="00A4737A" w:rsidRDefault="00A86E5C" w:rsidP="00A86E5C">
      <w:pPr>
        <w:pStyle w:val="Default"/>
        <w:jc w:val="center"/>
        <w:rPr>
          <w:color w:val="auto"/>
          <w:sz w:val="28"/>
          <w:szCs w:val="28"/>
          <w:lang w:val="uk-UA"/>
        </w:rPr>
      </w:pPr>
    </w:p>
    <w:p w14:paraId="4FB7204A" w14:textId="77777777" w:rsidR="00A86E5C" w:rsidRPr="00BE73AF" w:rsidRDefault="00A86E5C" w:rsidP="00A86E5C">
      <w:pPr>
        <w:jc w:val="both"/>
        <w:rPr>
          <w:bCs/>
        </w:rPr>
      </w:pPr>
    </w:p>
    <w:p w14:paraId="3F5E9EBC" w14:textId="77777777" w:rsidR="00A86E5C" w:rsidRPr="00BE73AF" w:rsidRDefault="00A86E5C" w:rsidP="00A86E5C">
      <w:pPr>
        <w:jc w:val="both"/>
        <w:rPr>
          <w:bCs/>
          <w:lang w:val="ru-RU"/>
        </w:rPr>
      </w:pPr>
    </w:p>
    <w:p w14:paraId="2BFC62B2" w14:textId="77777777" w:rsidR="00A86E5C" w:rsidRPr="004946BA" w:rsidRDefault="00A86E5C" w:rsidP="00A86E5C">
      <w:pPr>
        <w:jc w:val="both"/>
        <w:rPr>
          <w:bCs/>
        </w:rPr>
      </w:pPr>
    </w:p>
    <w:p w14:paraId="0C631CAF" w14:textId="77777777" w:rsidR="00A86E5C" w:rsidRPr="004946BA" w:rsidRDefault="00A86E5C" w:rsidP="00A86E5C">
      <w:pPr>
        <w:ind w:firstLine="6228"/>
        <w:rPr>
          <w:bCs/>
        </w:rPr>
      </w:pPr>
    </w:p>
    <w:p w14:paraId="33A0ABC8" w14:textId="59DB5758" w:rsidR="00A86E5C" w:rsidRDefault="00A86E5C" w:rsidP="00A86E5C">
      <w:pPr>
        <w:ind w:firstLine="6228"/>
        <w:rPr>
          <w:bCs/>
        </w:rPr>
      </w:pPr>
    </w:p>
    <w:p w14:paraId="4EB2C061" w14:textId="3A8B3B48" w:rsidR="00F51E93" w:rsidRDefault="00F51E93" w:rsidP="00A86E5C">
      <w:pPr>
        <w:ind w:firstLine="6228"/>
        <w:rPr>
          <w:bCs/>
        </w:rPr>
      </w:pPr>
    </w:p>
    <w:p w14:paraId="0A6DFE2B" w14:textId="77777777" w:rsidR="00F51E93" w:rsidRPr="004946BA" w:rsidRDefault="00F51E93" w:rsidP="00A86E5C">
      <w:pPr>
        <w:ind w:firstLine="6228"/>
        <w:rPr>
          <w:bCs/>
        </w:rPr>
      </w:pPr>
    </w:p>
    <w:p w14:paraId="35EAD732" w14:textId="77777777" w:rsidR="00A86E5C" w:rsidRPr="004946BA" w:rsidRDefault="00A86E5C" w:rsidP="00A86E5C">
      <w:pPr>
        <w:ind w:firstLine="6228"/>
        <w:rPr>
          <w:bCs/>
        </w:rPr>
      </w:pPr>
    </w:p>
    <w:p w14:paraId="5C7269F2" w14:textId="77777777" w:rsidR="00A86E5C" w:rsidRPr="00A4737A" w:rsidRDefault="00A86E5C" w:rsidP="00A86E5C">
      <w:pPr>
        <w:jc w:val="center"/>
        <w:rPr>
          <w:b/>
          <w:sz w:val="28"/>
          <w:szCs w:val="28"/>
        </w:rPr>
      </w:pPr>
      <w:r>
        <w:rPr>
          <w:b/>
          <w:sz w:val="28"/>
          <w:szCs w:val="28"/>
        </w:rPr>
        <w:t>РЕКЛАМА І СТИМУЛЮВАННЯ ЗБУТУ</w:t>
      </w:r>
    </w:p>
    <w:p w14:paraId="15CCBCF8" w14:textId="77777777" w:rsidR="00A86E5C" w:rsidRPr="00BE73AF" w:rsidRDefault="00A86E5C" w:rsidP="00A86E5C">
      <w:pPr>
        <w:jc w:val="center"/>
        <w:rPr>
          <w:b/>
          <w:bCs/>
          <w:sz w:val="28"/>
          <w:szCs w:val="28"/>
        </w:rPr>
      </w:pPr>
    </w:p>
    <w:p w14:paraId="6A7A33E8" w14:textId="77777777" w:rsidR="00A86E5C" w:rsidRPr="00BE73AF" w:rsidRDefault="00A86E5C" w:rsidP="00A86E5C">
      <w:pPr>
        <w:jc w:val="center"/>
        <w:rPr>
          <w:b/>
          <w:bCs/>
          <w:sz w:val="28"/>
          <w:szCs w:val="28"/>
        </w:rPr>
      </w:pPr>
      <w:r w:rsidRPr="00BE73AF">
        <w:rPr>
          <w:b/>
          <w:bCs/>
          <w:sz w:val="28"/>
          <w:szCs w:val="28"/>
        </w:rPr>
        <w:t>Методичні рекомендації з дисципліни</w:t>
      </w:r>
    </w:p>
    <w:p w14:paraId="6D2645DD" w14:textId="77777777" w:rsidR="00A86E5C" w:rsidRPr="004946BA" w:rsidRDefault="00A86E5C" w:rsidP="00A86E5C">
      <w:pPr>
        <w:jc w:val="center"/>
        <w:rPr>
          <w:b/>
          <w:bCs/>
        </w:rPr>
      </w:pPr>
    </w:p>
    <w:p w14:paraId="70530F6A" w14:textId="77777777" w:rsidR="00A86E5C" w:rsidRPr="004946BA" w:rsidRDefault="00A86E5C" w:rsidP="00A86E5C">
      <w:pPr>
        <w:jc w:val="center"/>
        <w:rPr>
          <w:b/>
          <w:bCs/>
        </w:rPr>
      </w:pPr>
    </w:p>
    <w:p w14:paraId="3D835782" w14:textId="77777777" w:rsidR="00A86E5C" w:rsidRPr="00BE73AF" w:rsidRDefault="00A86E5C" w:rsidP="00A86E5C">
      <w:pPr>
        <w:jc w:val="center"/>
        <w:rPr>
          <w:bCs/>
          <w:sz w:val="28"/>
          <w:szCs w:val="28"/>
        </w:rPr>
      </w:pPr>
      <w:r w:rsidRPr="00BE73AF">
        <w:rPr>
          <w:bCs/>
          <w:sz w:val="28"/>
          <w:szCs w:val="28"/>
        </w:rPr>
        <w:t>Для студентів освітньо-професійної програми «Маркетинг»</w:t>
      </w:r>
    </w:p>
    <w:p w14:paraId="72C0F5C2" w14:textId="77777777" w:rsidR="00A86E5C" w:rsidRDefault="00A86E5C" w:rsidP="00A86E5C">
      <w:pPr>
        <w:jc w:val="center"/>
        <w:rPr>
          <w:bCs/>
        </w:rPr>
      </w:pPr>
    </w:p>
    <w:tbl>
      <w:tblPr>
        <w:tblW w:w="9572" w:type="dxa"/>
        <w:tblLook w:val="01E0" w:firstRow="1" w:lastRow="1" w:firstColumn="1" w:lastColumn="1" w:noHBand="0" w:noVBand="0"/>
      </w:tblPr>
      <w:tblGrid>
        <w:gridCol w:w="4503"/>
        <w:gridCol w:w="5069"/>
      </w:tblGrid>
      <w:tr w:rsidR="00A86E5C" w:rsidRPr="00565BB5" w14:paraId="742FC328" w14:textId="77777777" w:rsidTr="0018359C">
        <w:tc>
          <w:tcPr>
            <w:tcW w:w="4503" w:type="dxa"/>
          </w:tcPr>
          <w:p w14:paraId="6FA10404" w14:textId="77777777" w:rsidR="00A86E5C" w:rsidRPr="00565BB5" w:rsidRDefault="00A86E5C" w:rsidP="0018359C">
            <w:pPr>
              <w:ind w:right="252"/>
              <w:jc w:val="right"/>
              <w:rPr>
                <w:sz w:val="28"/>
                <w:szCs w:val="28"/>
              </w:rPr>
            </w:pPr>
            <w:r w:rsidRPr="00565BB5">
              <w:rPr>
                <w:sz w:val="28"/>
                <w:szCs w:val="28"/>
              </w:rPr>
              <w:t>Рівень вищої освіти</w:t>
            </w:r>
          </w:p>
        </w:tc>
        <w:tc>
          <w:tcPr>
            <w:tcW w:w="5069" w:type="dxa"/>
          </w:tcPr>
          <w:p w14:paraId="0F240711" w14:textId="77777777" w:rsidR="00A86E5C" w:rsidRPr="00565BB5" w:rsidRDefault="00A86E5C" w:rsidP="0018359C">
            <w:pPr>
              <w:rPr>
                <w:sz w:val="28"/>
                <w:szCs w:val="28"/>
              </w:rPr>
            </w:pPr>
            <w:r>
              <w:rPr>
                <w:b/>
                <w:sz w:val="28"/>
                <w:szCs w:val="28"/>
              </w:rPr>
              <w:t xml:space="preserve">перший (бакалаврський) </w:t>
            </w:r>
          </w:p>
        </w:tc>
      </w:tr>
      <w:tr w:rsidR="00A86E5C" w:rsidRPr="00ED5C24" w14:paraId="034A1455" w14:textId="77777777" w:rsidTr="0018359C">
        <w:tc>
          <w:tcPr>
            <w:tcW w:w="4503" w:type="dxa"/>
          </w:tcPr>
          <w:p w14:paraId="675EC745" w14:textId="77777777" w:rsidR="00A86E5C" w:rsidRPr="00565BB5" w:rsidRDefault="00A86E5C" w:rsidP="0018359C">
            <w:pPr>
              <w:ind w:right="252"/>
              <w:jc w:val="right"/>
              <w:rPr>
                <w:sz w:val="28"/>
                <w:szCs w:val="28"/>
              </w:rPr>
            </w:pPr>
            <w:r w:rsidRPr="00565BB5">
              <w:rPr>
                <w:sz w:val="28"/>
                <w:szCs w:val="28"/>
              </w:rPr>
              <w:t>Галузь знань</w:t>
            </w:r>
          </w:p>
        </w:tc>
        <w:tc>
          <w:tcPr>
            <w:tcW w:w="5069" w:type="dxa"/>
          </w:tcPr>
          <w:p w14:paraId="3A0F9814" w14:textId="77777777" w:rsidR="00A86E5C" w:rsidRPr="00ED5C24" w:rsidRDefault="00A86E5C" w:rsidP="0018359C">
            <w:pPr>
              <w:rPr>
                <w:b/>
                <w:sz w:val="28"/>
                <w:szCs w:val="28"/>
              </w:rPr>
            </w:pPr>
            <w:r w:rsidRPr="00ED5C24">
              <w:rPr>
                <w:b/>
                <w:sz w:val="28"/>
                <w:szCs w:val="28"/>
              </w:rPr>
              <w:t>07 Управління та адміністрування</w:t>
            </w:r>
          </w:p>
        </w:tc>
      </w:tr>
      <w:tr w:rsidR="00A86E5C" w:rsidRPr="00ED5C24" w14:paraId="2F0F38DA" w14:textId="77777777" w:rsidTr="0018359C">
        <w:tc>
          <w:tcPr>
            <w:tcW w:w="4503" w:type="dxa"/>
          </w:tcPr>
          <w:p w14:paraId="4BFAA4EB" w14:textId="77777777" w:rsidR="00A86E5C" w:rsidRPr="00565BB5" w:rsidRDefault="00A86E5C" w:rsidP="0018359C">
            <w:pPr>
              <w:ind w:right="252"/>
              <w:jc w:val="right"/>
              <w:rPr>
                <w:sz w:val="28"/>
                <w:szCs w:val="28"/>
              </w:rPr>
            </w:pPr>
            <w:r w:rsidRPr="00565BB5">
              <w:rPr>
                <w:sz w:val="28"/>
                <w:szCs w:val="28"/>
              </w:rPr>
              <w:t>Спеціальність</w:t>
            </w:r>
          </w:p>
        </w:tc>
        <w:tc>
          <w:tcPr>
            <w:tcW w:w="5069" w:type="dxa"/>
          </w:tcPr>
          <w:p w14:paraId="6995B35F" w14:textId="77777777" w:rsidR="00A86E5C" w:rsidRPr="00ED5C24" w:rsidRDefault="00A86E5C" w:rsidP="0018359C">
            <w:pPr>
              <w:rPr>
                <w:b/>
                <w:sz w:val="28"/>
                <w:szCs w:val="28"/>
              </w:rPr>
            </w:pPr>
            <w:r w:rsidRPr="00ED5C24">
              <w:rPr>
                <w:b/>
                <w:sz w:val="28"/>
                <w:szCs w:val="28"/>
              </w:rPr>
              <w:t xml:space="preserve">075 «Маркетинг» </w:t>
            </w:r>
          </w:p>
        </w:tc>
      </w:tr>
    </w:tbl>
    <w:p w14:paraId="7604C7E7" w14:textId="77777777" w:rsidR="00A86E5C" w:rsidRPr="004946BA" w:rsidRDefault="00A86E5C" w:rsidP="00A86E5C">
      <w:pPr>
        <w:ind w:firstLine="6228"/>
        <w:rPr>
          <w:bCs/>
        </w:rPr>
      </w:pPr>
    </w:p>
    <w:p w14:paraId="3075D86A" w14:textId="77777777" w:rsidR="00A86E5C" w:rsidRPr="004946BA" w:rsidRDefault="00A86E5C" w:rsidP="00A86E5C">
      <w:pPr>
        <w:ind w:firstLine="6228"/>
        <w:rPr>
          <w:bCs/>
        </w:rPr>
      </w:pPr>
    </w:p>
    <w:p w14:paraId="33FC18C6" w14:textId="77777777" w:rsidR="00A86E5C" w:rsidRPr="004946BA" w:rsidRDefault="00A86E5C" w:rsidP="00A86E5C">
      <w:pPr>
        <w:ind w:firstLine="7638"/>
        <w:jc w:val="both"/>
      </w:pPr>
    </w:p>
    <w:p w14:paraId="694F3B98" w14:textId="77777777" w:rsidR="00A86E5C" w:rsidRPr="004946BA" w:rsidRDefault="00A86E5C" w:rsidP="00A86E5C">
      <w:pPr>
        <w:ind w:firstLine="7638"/>
        <w:jc w:val="both"/>
      </w:pPr>
    </w:p>
    <w:p w14:paraId="1FAE23FE" w14:textId="77777777" w:rsidR="00A86E5C" w:rsidRPr="004946BA" w:rsidRDefault="00A86E5C" w:rsidP="00A86E5C">
      <w:pPr>
        <w:ind w:firstLine="7638"/>
        <w:jc w:val="both"/>
      </w:pPr>
    </w:p>
    <w:p w14:paraId="76A77EB8" w14:textId="77777777" w:rsidR="00A86E5C" w:rsidRPr="004946BA" w:rsidRDefault="00A86E5C" w:rsidP="00A86E5C">
      <w:pPr>
        <w:ind w:firstLine="7638"/>
        <w:jc w:val="both"/>
      </w:pPr>
    </w:p>
    <w:p w14:paraId="12B54292" w14:textId="77777777" w:rsidR="00A86E5C" w:rsidRPr="004946BA" w:rsidRDefault="00A86E5C" w:rsidP="00A86E5C">
      <w:pPr>
        <w:jc w:val="center"/>
      </w:pPr>
    </w:p>
    <w:p w14:paraId="4EC799E7" w14:textId="77777777" w:rsidR="00A86E5C" w:rsidRPr="004946BA" w:rsidRDefault="00A86E5C" w:rsidP="00A86E5C">
      <w:pPr>
        <w:jc w:val="center"/>
      </w:pPr>
    </w:p>
    <w:p w14:paraId="5A681BF7" w14:textId="77777777" w:rsidR="00A86E5C" w:rsidRPr="004946BA" w:rsidRDefault="00A86E5C" w:rsidP="00A86E5C">
      <w:pPr>
        <w:jc w:val="center"/>
      </w:pPr>
    </w:p>
    <w:p w14:paraId="6705C5E5" w14:textId="77777777" w:rsidR="00A86E5C" w:rsidRPr="004946BA" w:rsidRDefault="00A86E5C" w:rsidP="00A86E5C">
      <w:pPr>
        <w:jc w:val="center"/>
      </w:pPr>
    </w:p>
    <w:p w14:paraId="6385C2FF" w14:textId="77777777" w:rsidR="00A86E5C" w:rsidRPr="004946BA" w:rsidRDefault="00A86E5C" w:rsidP="00A86E5C">
      <w:pPr>
        <w:jc w:val="center"/>
      </w:pPr>
    </w:p>
    <w:p w14:paraId="1D96A48E" w14:textId="77777777" w:rsidR="00A86E5C" w:rsidRPr="004946BA" w:rsidRDefault="00A86E5C" w:rsidP="00A86E5C">
      <w:pPr>
        <w:jc w:val="center"/>
      </w:pPr>
    </w:p>
    <w:p w14:paraId="37338EFD" w14:textId="77777777" w:rsidR="00A86E5C" w:rsidRPr="004946BA" w:rsidRDefault="00A86E5C" w:rsidP="00A86E5C">
      <w:pPr>
        <w:jc w:val="center"/>
      </w:pPr>
    </w:p>
    <w:p w14:paraId="50014A9D" w14:textId="77777777" w:rsidR="00A86E5C" w:rsidRPr="004946BA" w:rsidRDefault="00A86E5C" w:rsidP="00A86E5C">
      <w:pPr>
        <w:ind w:hanging="12"/>
        <w:rPr>
          <w:bCs/>
        </w:rPr>
      </w:pPr>
    </w:p>
    <w:p w14:paraId="5C98468B" w14:textId="77777777" w:rsidR="00A86E5C" w:rsidRPr="004946BA" w:rsidRDefault="00A86E5C" w:rsidP="00A86E5C">
      <w:pPr>
        <w:ind w:hanging="12"/>
        <w:rPr>
          <w:bCs/>
        </w:rPr>
      </w:pPr>
    </w:p>
    <w:p w14:paraId="58D736B5" w14:textId="77777777" w:rsidR="00A86E5C" w:rsidRPr="00BE73AF" w:rsidRDefault="00A86E5C" w:rsidP="00A86E5C">
      <w:pPr>
        <w:ind w:hanging="12"/>
        <w:jc w:val="center"/>
        <w:rPr>
          <w:b/>
          <w:bCs/>
          <w:lang w:val="ru-RU"/>
        </w:rPr>
      </w:pPr>
    </w:p>
    <w:p w14:paraId="535AB364" w14:textId="77777777" w:rsidR="00A86E5C" w:rsidRPr="00BE73AF" w:rsidRDefault="00A86E5C" w:rsidP="00A86E5C">
      <w:pPr>
        <w:ind w:hanging="12"/>
        <w:jc w:val="center"/>
        <w:rPr>
          <w:b/>
          <w:bCs/>
          <w:lang w:val="ru-RU"/>
        </w:rPr>
      </w:pPr>
    </w:p>
    <w:p w14:paraId="59A0E3E9" w14:textId="77777777" w:rsidR="00A86E5C" w:rsidRPr="00BE73AF" w:rsidRDefault="00A86E5C" w:rsidP="00A86E5C">
      <w:pPr>
        <w:ind w:hanging="12"/>
        <w:jc w:val="center"/>
        <w:rPr>
          <w:b/>
          <w:bCs/>
          <w:lang w:val="ru-RU"/>
        </w:rPr>
      </w:pPr>
    </w:p>
    <w:p w14:paraId="0C5440A8" w14:textId="77777777" w:rsidR="00A86E5C" w:rsidRPr="00BE73AF" w:rsidRDefault="00A86E5C" w:rsidP="00A86E5C">
      <w:pPr>
        <w:ind w:hanging="12"/>
        <w:jc w:val="center"/>
        <w:rPr>
          <w:b/>
          <w:bCs/>
          <w:lang w:val="ru-RU"/>
        </w:rPr>
      </w:pPr>
    </w:p>
    <w:p w14:paraId="17412CCC" w14:textId="77777777" w:rsidR="00A86E5C" w:rsidRPr="00BE73AF" w:rsidRDefault="00A86E5C" w:rsidP="00A86E5C">
      <w:pPr>
        <w:ind w:hanging="12"/>
        <w:jc w:val="center"/>
        <w:rPr>
          <w:b/>
          <w:bCs/>
          <w:lang w:val="ru-RU"/>
        </w:rPr>
      </w:pPr>
    </w:p>
    <w:p w14:paraId="3A6057B1" w14:textId="77777777" w:rsidR="00A86E5C" w:rsidRPr="00BE73AF" w:rsidRDefault="00A86E5C" w:rsidP="00A86E5C">
      <w:pPr>
        <w:ind w:hanging="12"/>
        <w:jc w:val="center"/>
        <w:rPr>
          <w:b/>
          <w:bCs/>
          <w:lang w:val="ru-RU"/>
        </w:rPr>
      </w:pPr>
    </w:p>
    <w:p w14:paraId="1D10E304" w14:textId="77777777" w:rsidR="00A86E5C" w:rsidRPr="00BE73AF" w:rsidRDefault="00A86E5C" w:rsidP="00A86E5C">
      <w:pPr>
        <w:ind w:hanging="12"/>
        <w:jc w:val="center"/>
        <w:rPr>
          <w:b/>
          <w:bCs/>
          <w:lang w:val="ru-RU"/>
        </w:rPr>
      </w:pPr>
    </w:p>
    <w:p w14:paraId="2BE1CF65" w14:textId="77777777" w:rsidR="00A86E5C" w:rsidRPr="00BE73AF" w:rsidRDefault="00A86E5C" w:rsidP="00A86E5C">
      <w:pPr>
        <w:ind w:hanging="12"/>
        <w:jc w:val="center"/>
        <w:rPr>
          <w:b/>
          <w:bCs/>
          <w:lang w:val="ru-RU"/>
        </w:rPr>
      </w:pPr>
    </w:p>
    <w:p w14:paraId="10DE1F59" w14:textId="77777777" w:rsidR="00A86E5C" w:rsidRPr="00BE73AF" w:rsidRDefault="00A86E5C" w:rsidP="00A86E5C">
      <w:pPr>
        <w:ind w:hanging="12"/>
        <w:jc w:val="center"/>
        <w:rPr>
          <w:b/>
          <w:bCs/>
          <w:lang w:val="ru-RU"/>
        </w:rPr>
      </w:pPr>
    </w:p>
    <w:p w14:paraId="34656203" w14:textId="77777777" w:rsidR="00A86E5C" w:rsidRPr="00BE73AF" w:rsidRDefault="00A86E5C" w:rsidP="00A86E5C">
      <w:pPr>
        <w:ind w:hanging="12"/>
        <w:jc w:val="center"/>
        <w:rPr>
          <w:b/>
          <w:bCs/>
          <w:lang w:val="ru-RU"/>
        </w:rPr>
      </w:pPr>
    </w:p>
    <w:p w14:paraId="306DEE46" w14:textId="77777777" w:rsidR="00A86E5C" w:rsidRPr="004946BA" w:rsidRDefault="00A86E5C" w:rsidP="00A86E5C">
      <w:pPr>
        <w:ind w:hanging="12"/>
        <w:jc w:val="center"/>
        <w:rPr>
          <w:b/>
          <w:bCs/>
        </w:rPr>
      </w:pPr>
      <w:r w:rsidRPr="004946BA">
        <w:rPr>
          <w:b/>
          <w:bCs/>
        </w:rPr>
        <w:t>УЖГОРОД   20</w:t>
      </w:r>
      <w:r>
        <w:rPr>
          <w:b/>
          <w:bCs/>
        </w:rPr>
        <w:t>2</w:t>
      </w:r>
      <w:r w:rsidRPr="004946BA">
        <w:rPr>
          <w:b/>
          <w:bCs/>
        </w:rPr>
        <w:t>1</w:t>
      </w:r>
    </w:p>
    <w:p w14:paraId="6FA0D2AF" w14:textId="3111BC7C" w:rsidR="00A86E5C" w:rsidRPr="004946BA" w:rsidRDefault="00A86E5C" w:rsidP="00F51E93">
      <w:pPr>
        <w:rPr>
          <w:b/>
          <w:bCs/>
        </w:rPr>
      </w:pPr>
      <w:r w:rsidRPr="004946BA">
        <w:rPr>
          <w:bCs/>
        </w:rPr>
        <w:br w:type="page"/>
      </w:r>
    </w:p>
    <w:p w14:paraId="579FACF1" w14:textId="34B69DD1" w:rsidR="00A86E5C" w:rsidRDefault="00A86E5C" w:rsidP="00A86E5C">
      <w:pPr>
        <w:jc w:val="both"/>
        <w:rPr>
          <w:b/>
          <w:bCs/>
        </w:rPr>
      </w:pPr>
      <w:r>
        <w:rPr>
          <w:b/>
          <w:bCs/>
        </w:rPr>
        <w:lastRenderedPageBreak/>
        <w:t>Реклама і стимулювання збуту</w:t>
      </w:r>
      <w:r w:rsidRPr="004946BA">
        <w:rPr>
          <w:b/>
          <w:bCs/>
        </w:rPr>
        <w:t xml:space="preserve">: </w:t>
      </w:r>
      <w:r>
        <w:rPr>
          <w:b/>
          <w:bCs/>
        </w:rPr>
        <w:t>методичні рекомендації з дисципліни</w:t>
      </w:r>
      <w:r w:rsidRPr="004946BA">
        <w:rPr>
          <w:b/>
          <w:bCs/>
        </w:rPr>
        <w:t xml:space="preserve"> / Уклад. В.В. </w:t>
      </w:r>
      <w:proofErr w:type="spellStart"/>
      <w:r w:rsidRPr="004946BA">
        <w:rPr>
          <w:b/>
          <w:bCs/>
        </w:rPr>
        <w:t>Зеліч</w:t>
      </w:r>
      <w:proofErr w:type="spellEnd"/>
      <w:r w:rsidRPr="004946BA">
        <w:rPr>
          <w:b/>
          <w:bCs/>
        </w:rPr>
        <w:t>.</w:t>
      </w:r>
      <w:r w:rsidR="00C77DD8">
        <w:rPr>
          <w:b/>
          <w:bCs/>
        </w:rPr>
        <w:t xml:space="preserve">, О.В. </w:t>
      </w:r>
      <w:r w:rsidR="00C77DD8">
        <w:rPr>
          <w:b/>
        </w:rPr>
        <w:t xml:space="preserve">Зарічна. </w:t>
      </w:r>
      <w:r w:rsidRPr="004946BA">
        <w:rPr>
          <w:b/>
          <w:bCs/>
        </w:rPr>
        <w:t>- Ужгород: ДНВЗ «УжНУ», 20</w:t>
      </w:r>
      <w:r>
        <w:rPr>
          <w:b/>
          <w:bCs/>
        </w:rPr>
        <w:t>21</w:t>
      </w:r>
      <w:r w:rsidRPr="004946BA">
        <w:rPr>
          <w:b/>
          <w:bCs/>
        </w:rPr>
        <w:t xml:space="preserve">. – </w:t>
      </w:r>
      <w:r>
        <w:rPr>
          <w:b/>
          <w:bCs/>
        </w:rPr>
        <w:t xml:space="preserve">  2</w:t>
      </w:r>
      <w:r w:rsidR="00681027">
        <w:rPr>
          <w:b/>
          <w:bCs/>
        </w:rPr>
        <w:t>2</w:t>
      </w:r>
      <w:r w:rsidR="008A7730">
        <w:rPr>
          <w:b/>
          <w:bCs/>
        </w:rPr>
        <w:t xml:space="preserve"> </w:t>
      </w:r>
      <w:r>
        <w:rPr>
          <w:b/>
          <w:bCs/>
          <w:lang w:val="en-US"/>
        </w:rPr>
        <w:t>c</w:t>
      </w:r>
      <w:r w:rsidRPr="004946BA">
        <w:rPr>
          <w:b/>
          <w:bCs/>
        </w:rPr>
        <w:t>.</w:t>
      </w:r>
    </w:p>
    <w:p w14:paraId="23BA7052" w14:textId="77777777" w:rsidR="00A86E5C" w:rsidRPr="004946BA" w:rsidRDefault="00A86E5C" w:rsidP="00A86E5C">
      <w:pPr>
        <w:jc w:val="both"/>
        <w:rPr>
          <w:b/>
          <w:bCs/>
        </w:rPr>
      </w:pPr>
    </w:p>
    <w:p w14:paraId="4273BA4D" w14:textId="77777777" w:rsidR="00A86E5C" w:rsidRPr="004946BA" w:rsidRDefault="00A86E5C" w:rsidP="00A86E5C">
      <w:pPr>
        <w:jc w:val="both"/>
        <w:rPr>
          <w:bCs/>
        </w:rPr>
      </w:pPr>
    </w:p>
    <w:p w14:paraId="6CBF04DF" w14:textId="77777777" w:rsidR="00A86E5C" w:rsidRPr="004946BA" w:rsidRDefault="00A86E5C" w:rsidP="00A86E5C">
      <w:pPr>
        <w:jc w:val="both"/>
        <w:rPr>
          <w:bCs/>
        </w:rPr>
      </w:pPr>
      <w:r w:rsidRPr="004946BA">
        <w:rPr>
          <w:bCs/>
        </w:rPr>
        <w:t>Для студентів денної та заочної форм навчання галузі знань 0</w:t>
      </w:r>
      <w:r>
        <w:rPr>
          <w:bCs/>
        </w:rPr>
        <w:t>7</w:t>
      </w:r>
      <w:r w:rsidRPr="004946BA">
        <w:rPr>
          <w:bCs/>
        </w:rPr>
        <w:t xml:space="preserve"> «</w:t>
      </w:r>
      <w:r>
        <w:rPr>
          <w:bCs/>
        </w:rPr>
        <w:t>Управління та адміністрування</w:t>
      </w:r>
      <w:r w:rsidRPr="004946BA">
        <w:rPr>
          <w:bCs/>
        </w:rPr>
        <w:t xml:space="preserve">»,  </w:t>
      </w:r>
      <w:r>
        <w:rPr>
          <w:bCs/>
        </w:rPr>
        <w:t xml:space="preserve">спеціальність 075 </w:t>
      </w:r>
      <w:r w:rsidRPr="004946BA">
        <w:rPr>
          <w:bCs/>
        </w:rPr>
        <w:t xml:space="preserve"> «М</w:t>
      </w:r>
      <w:r>
        <w:rPr>
          <w:bCs/>
        </w:rPr>
        <w:t>аркетинг</w:t>
      </w:r>
      <w:r w:rsidRPr="004946BA">
        <w:rPr>
          <w:bCs/>
        </w:rPr>
        <w:t>».</w:t>
      </w:r>
    </w:p>
    <w:p w14:paraId="772AC43D" w14:textId="77777777" w:rsidR="00A86E5C" w:rsidRPr="004946BA" w:rsidRDefault="00A86E5C" w:rsidP="00A86E5C">
      <w:pPr>
        <w:rPr>
          <w:bCs/>
        </w:rPr>
      </w:pPr>
    </w:p>
    <w:p w14:paraId="3EB74149" w14:textId="6A6EED47" w:rsidR="00A86E5C" w:rsidRPr="004946BA" w:rsidRDefault="00A86E5C" w:rsidP="00A86E5C">
      <w:pPr>
        <w:rPr>
          <w:b/>
          <w:bCs/>
        </w:rPr>
      </w:pPr>
      <w:r>
        <w:rPr>
          <w:b/>
          <w:bCs/>
        </w:rPr>
        <w:t>Укладач</w:t>
      </w:r>
      <w:r w:rsidR="00676008">
        <w:rPr>
          <w:b/>
          <w:bCs/>
        </w:rPr>
        <w:t>і</w:t>
      </w:r>
      <w:r w:rsidRPr="004946BA">
        <w:rPr>
          <w:b/>
          <w:bCs/>
        </w:rPr>
        <w:t>:</w:t>
      </w:r>
    </w:p>
    <w:p w14:paraId="1750615E" w14:textId="77777777" w:rsidR="00A86E5C" w:rsidRPr="004946BA" w:rsidRDefault="00A86E5C" w:rsidP="00A86E5C">
      <w:pPr>
        <w:rPr>
          <w:bCs/>
        </w:rPr>
      </w:pPr>
      <w:proofErr w:type="spellStart"/>
      <w:r w:rsidRPr="004946BA">
        <w:rPr>
          <w:b/>
          <w:bCs/>
        </w:rPr>
        <w:t>Зеліч</w:t>
      </w:r>
      <w:proofErr w:type="spellEnd"/>
      <w:r w:rsidRPr="004946BA">
        <w:rPr>
          <w:b/>
          <w:bCs/>
        </w:rPr>
        <w:t xml:space="preserve"> </w:t>
      </w:r>
      <w:r>
        <w:rPr>
          <w:b/>
          <w:bCs/>
        </w:rPr>
        <w:t xml:space="preserve"> </w:t>
      </w:r>
      <w:r w:rsidRPr="004946BA">
        <w:rPr>
          <w:b/>
          <w:bCs/>
        </w:rPr>
        <w:t xml:space="preserve">Вікторія </w:t>
      </w:r>
      <w:r>
        <w:rPr>
          <w:b/>
          <w:bCs/>
        </w:rPr>
        <w:t xml:space="preserve"> </w:t>
      </w:r>
      <w:r w:rsidRPr="004946BA">
        <w:rPr>
          <w:b/>
          <w:bCs/>
        </w:rPr>
        <w:t>Вікторівна</w:t>
      </w:r>
      <w:r w:rsidRPr="004946BA">
        <w:rPr>
          <w:bCs/>
        </w:rPr>
        <w:t xml:space="preserve"> – кандидат економічних наук, </w:t>
      </w:r>
      <w:r>
        <w:rPr>
          <w:bCs/>
        </w:rPr>
        <w:t xml:space="preserve">доцент, </w:t>
      </w:r>
      <w:r w:rsidRPr="004946BA">
        <w:rPr>
          <w:bCs/>
        </w:rPr>
        <w:t xml:space="preserve">доцент кафедри </w:t>
      </w:r>
      <w:r>
        <w:rPr>
          <w:bCs/>
        </w:rPr>
        <w:t xml:space="preserve">бізнес – адміністрування, маркетингу та менеджменту  </w:t>
      </w:r>
      <w:r w:rsidRPr="004946BA">
        <w:rPr>
          <w:bCs/>
        </w:rPr>
        <w:t>ДВНЗ «УжНУ».</w:t>
      </w:r>
    </w:p>
    <w:p w14:paraId="162A7FAE" w14:textId="0E340DEC" w:rsidR="00FB4523" w:rsidRDefault="00FB4523" w:rsidP="00FB4523">
      <w:pPr>
        <w:rPr>
          <w:bCs/>
        </w:rPr>
      </w:pPr>
      <w:r w:rsidRPr="00635234">
        <w:rPr>
          <w:b/>
        </w:rPr>
        <w:t>Зарічна Олена Володимирівна</w:t>
      </w:r>
      <w:r>
        <w:rPr>
          <w:bCs/>
        </w:rPr>
        <w:t xml:space="preserve"> – доктор економічних наук, доцент, </w:t>
      </w:r>
      <w:r w:rsidR="00647E6F">
        <w:rPr>
          <w:bCs/>
        </w:rPr>
        <w:t>професор</w:t>
      </w:r>
      <w:r>
        <w:rPr>
          <w:bCs/>
        </w:rPr>
        <w:t xml:space="preserve"> </w:t>
      </w:r>
      <w:r w:rsidRPr="004946BA">
        <w:rPr>
          <w:bCs/>
        </w:rPr>
        <w:t xml:space="preserve">кафедри </w:t>
      </w:r>
      <w:r>
        <w:rPr>
          <w:bCs/>
        </w:rPr>
        <w:t xml:space="preserve">бізнес – адміністрування, маркетингу та менеджменту  </w:t>
      </w:r>
      <w:r w:rsidRPr="004946BA">
        <w:rPr>
          <w:bCs/>
        </w:rPr>
        <w:t>ДВНЗ «УжНУ»</w:t>
      </w:r>
    </w:p>
    <w:p w14:paraId="7770E08B" w14:textId="77777777" w:rsidR="00FB4523" w:rsidRPr="004946BA" w:rsidRDefault="00FB4523" w:rsidP="00FB4523">
      <w:pPr>
        <w:rPr>
          <w:bCs/>
        </w:rPr>
      </w:pPr>
    </w:p>
    <w:p w14:paraId="01B41072" w14:textId="77777777" w:rsidR="00A86E5C" w:rsidRPr="004946BA" w:rsidRDefault="00A86E5C" w:rsidP="00A86E5C">
      <w:pPr>
        <w:rPr>
          <w:bCs/>
        </w:rPr>
      </w:pPr>
    </w:p>
    <w:p w14:paraId="73E788DA" w14:textId="77777777" w:rsidR="00A86E5C" w:rsidRPr="004946BA" w:rsidRDefault="00A86E5C" w:rsidP="00A86E5C">
      <w:pPr>
        <w:rPr>
          <w:bCs/>
        </w:rPr>
      </w:pPr>
    </w:p>
    <w:p w14:paraId="147A102E" w14:textId="77777777" w:rsidR="00A86E5C" w:rsidRPr="004946BA" w:rsidRDefault="00A86E5C" w:rsidP="00A86E5C">
      <w:pPr>
        <w:rPr>
          <w:b/>
          <w:bCs/>
        </w:rPr>
      </w:pPr>
      <w:r w:rsidRPr="004946BA">
        <w:rPr>
          <w:b/>
          <w:bCs/>
        </w:rPr>
        <w:t>Рецензенти:</w:t>
      </w:r>
    </w:p>
    <w:p w14:paraId="29CB7E5E" w14:textId="16E0EE6D" w:rsidR="00A86E5C" w:rsidRPr="004946BA" w:rsidRDefault="00A86E5C" w:rsidP="00A86E5C">
      <w:pPr>
        <w:pStyle w:val="a3"/>
        <w:spacing w:before="0" w:beforeAutospacing="0" w:after="0" w:afterAutospacing="0"/>
        <w:jc w:val="both"/>
      </w:pPr>
      <w:proofErr w:type="spellStart"/>
      <w:r>
        <w:rPr>
          <w:b/>
        </w:rPr>
        <w:t>Шулла</w:t>
      </w:r>
      <w:proofErr w:type="spellEnd"/>
      <w:r>
        <w:rPr>
          <w:b/>
        </w:rPr>
        <w:t xml:space="preserve"> Р.С</w:t>
      </w:r>
      <w:r w:rsidRPr="004946BA">
        <w:rPr>
          <w:b/>
        </w:rPr>
        <w:t>.</w:t>
      </w:r>
      <w:r w:rsidRPr="004946BA">
        <w:t xml:space="preserve"> кандидат економічних наук, доцент</w:t>
      </w:r>
      <w:r w:rsidR="00271D0D">
        <w:t>, доцент</w:t>
      </w:r>
      <w:r w:rsidRPr="004946BA">
        <w:t xml:space="preserve"> кафедри </w:t>
      </w:r>
      <w:r>
        <w:t>обліку і аудиту економічного факультету</w:t>
      </w:r>
      <w:r w:rsidRPr="004946BA">
        <w:t xml:space="preserve"> </w:t>
      </w:r>
      <w:r w:rsidRPr="004946BA">
        <w:rPr>
          <w:bCs/>
        </w:rPr>
        <w:t>ДВНЗ</w:t>
      </w:r>
      <w:r w:rsidRPr="004946BA">
        <w:t xml:space="preserve"> «УжНУ». </w:t>
      </w:r>
    </w:p>
    <w:p w14:paraId="7EBBA4D3" w14:textId="72ED03AC" w:rsidR="00A86E5C" w:rsidRPr="004946BA" w:rsidRDefault="00C77DD8" w:rsidP="00A86E5C">
      <w:pPr>
        <w:pStyle w:val="a3"/>
        <w:spacing w:before="0" w:beforeAutospacing="0" w:after="0" w:afterAutospacing="0"/>
        <w:jc w:val="both"/>
      </w:pPr>
      <w:proofErr w:type="spellStart"/>
      <w:r>
        <w:rPr>
          <w:b/>
        </w:rPr>
        <w:t>Сойма</w:t>
      </w:r>
      <w:proofErr w:type="spellEnd"/>
      <w:r>
        <w:rPr>
          <w:b/>
        </w:rPr>
        <w:t xml:space="preserve"> С.Ю. </w:t>
      </w:r>
      <w:r w:rsidR="00A86E5C" w:rsidRPr="004946BA">
        <w:t xml:space="preserve"> </w:t>
      </w:r>
      <w:r w:rsidRPr="004946BA">
        <w:t xml:space="preserve">кандидат економічних наук, </w:t>
      </w:r>
      <w:r w:rsidR="00A86E5C" w:rsidRPr="004946BA">
        <w:t>доцент</w:t>
      </w:r>
      <w:r w:rsidR="000A02F7">
        <w:t>, доцент</w:t>
      </w:r>
      <w:r w:rsidR="00A86E5C" w:rsidRPr="004946BA">
        <w:t xml:space="preserve"> кафедри </w:t>
      </w:r>
      <w:r w:rsidR="00A86E5C">
        <w:rPr>
          <w:bCs/>
        </w:rPr>
        <w:t>бізнес – адміністрування, маркетингу та менеджменту</w:t>
      </w:r>
      <w:r w:rsidR="00A86E5C" w:rsidRPr="004946BA">
        <w:t xml:space="preserve"> факульте</w:t>
      </w:r>
      <w:r w:rsidR="00A86E5C">
        <w:t xml:space="preserve">ту історії та міжнародних відносин </w:t>
      </w:r>
      <w:r w:rsidR="00A86E5C" w:rsidRPr="004946BA">
        <w:rPr>
          <w:bCs/>
        </w:rPr>
        <w:t>ДВНЗ</w:t>
      </w:r>
      <w:r w:rsidR="00A86E5C">
        <w:rPr>
          <w:bCs/>
        </w:rPr>
        <w:t xml:space="preserve">  </w:t>
      </w:r>
      <w:r w:rsidR="00A86E5C" w:rsidRPr="004946BA">
        <w:t>«УжНУ».</w:t>
      </w:r>
    </w:p>
    <w:p w14:paraId="7FAF3A32" w14:textId="77777777" w:rsidR="00A86E5C" w:rsidRPr="004946BA" w:rsidRDefault="00A86E5C" w:rsidP="00A86E5C">
      <w:pPr>
        <w:pStyle w:val="a3"/>
        <w:spacing w:before="0" w:beforeAutospacing="0" w:after="0" w:afterAutospacing="0"/>
        <w:jc w:val="both"/>
        <w:rPr>
          <w:bCs/>
        </w:rPr>
      </w:pPr>
    </w:p>
    <w:p w14:paraId="005880A3" w14:textId="77777777" w:rsidR="00A86E5C" w:rsidRPr="004946BA" w:rsidRDefault="00A86E5C" w:rsidP="00A86E5C">
      <w:pPr>
        <w:jc w:val="both"/>
        <w:rPr>
          <w:bCs/>
        </w:rPr>
      </w:pPr>
    </w:p>
    <w:p w14:paraId="5E4B930D" w14:textId="77777777" w:rsidR="00A86E5C" w:rsidRPr="004946BA" w:rsidRDefault="00A86E5C" w:rsidP="00A86E5C">
      <w:pPr>
        <w:jc w:val="both"/>
        <w:rPr>
          <w:bCs/>
        </w:rPr>
      </w:pPr>
    </w:p>
    <w:p w14:paraId="14554F84" w14:textId="77777777" w:rsidR="00A86E5C" w:rsidRDefault="00A86E5C" w:rsidP="00A86E5C">
      <w:pPr>
        <w:jc w:val="both"/>
        <w:rPr>
          <w:b/>
          <w:bCs/>
        </w:rPr>
      </w:pPr>
      <w:r w:rsidRPr="004946BA">
        <w:rPr>
          <w:b/>
          <w:bCs/>
        </w:rPr>
        <w:t>Відповідальний за випуск:</w:t>
      </w:r>
    </w:p>
    <w:p w14:paraId="27D82B22" w14:textId="77777777" w:rsidR="00A86E5C" w:rsidRPr="004946BA" w:rsidRDefault="00A86E5C" w:rsidP="00A86E5C">
      <w:pPr>
        <w:pStyle w:val="a3"/>
        <w:spacing w:before="0" w:beforeAutospacing="0" w:after="0" w:afterAutospacing="0"/>
        <w:jc w:val="both"/>
      </w:pPr>
      <w:proofErr w:type="spellStart"/>
      <w:r w:rsidRPr="004946BA">
        <w:rPr>
          <w:b/>
        </w:rPr>
        <w:t>Дюгованець</w:t>
      </w:r>
      <w:proofErr w:type="spellEnd"/>
      <w:r w:rsidRPr="004946BA">
        <w:rPr>
          <w:b/>
        </w:rPr>
        <w:t xml:space="preserve"> О.М.</w:t>
      </w:r>
      <w:r w:rsidRPr="004946BA">
        <w:t xml:space="preserve"> кандидат економічних наук, </w:t>
      </w:r>
      <w:r>
        <w:t xml:space="preserve"> </w:t>
      </w:r>
      <w:r w:rsidRPr="004946BA">
        <w:t>доцент</w:t>
      </w:r>
      <w:r>
        <w:t>,  заві</w:t>
      </w:r>
      <w:r w:rsidRPr="002332CF">
        <w:t xml:space="preserve">дувач </w:t>
      </w:r>
      <w:r>
        <w:t>кафедри</w:t>
      </w:r>
      <w:r w:rsidRPr="004946BA">
        <w:t xml:space="preserve">  </w:t>
      </w:r>
      <w:r>
        <w:rPr>
          <w:bCs/>
        </w:rPr>
        <w:t>бізнес – адміністрування, маркетингу та менеджменту</w:t>
      </w:r>
      <w:r w:rsidRPr="004946BA">
        <w:t xml:space="preserve"> факультету </w:t>
      </w:r>
      <w:r>
        <w:t xml:space="preserve">історії і міжнародних відносин </w:t>
      </w:r>
      <w:r w:rsidRPr="004946BA">
        <w:rPr>
          <w:bCs/>
        </w:rPr>
        <w:t>ДВНЗ</w:t>
      </w:r>
      <w:r>
        <w:rPr>
          <w:bCs/>
        </w:rPr>
        <w:t xml:space="preserve">  </w:t>
      </w:r>
      <w:r w:rsidRPr="004946BA">
        <w:t>«УжНУ».</w:t>
      </w:r>
    </w:p>
    <w:p w14:paraId="5D384AD3" w14:textId="77777777" w:rsidR="00A86E5C" w:rsidRPr="004946BA" w:rsidRDefault="00A86E5C" w:rsidP="00A86E5C">
      <w:pPr>
        <w:ind w:left="4248"/>
        <w:rPr>
          <w:bCs/>
        </w:rPr>
      </w:pPr>
    </w:p>
    <w:p w14:paraId="539B7444" w14:textId="77777777" w:rsidR="00A86E5C" w:rsidRPr="004946BA" w:rsidRDefault="00A86E5C" w:rsidP="00A86E5C">
      <w:pPr>
        <w:ind w:left="6720"/>
        <w:rPr>
          <w:bCs/>
        </w:rPr>
      </w:pPr>
    </w:p>
    <w:p w14:paraId="0DC838F6" w14:textId="77777777" w:rsidR="00A86E5C" w:rsidRPr="0053287B" w:rsidRDefault="00A86E5C" w:rsidP="00A86E5C">
      <w:pPr>
        <w:pStyle w:val="Default"/>
        <w:jc w:val="both"/>
        <w:rPr>
          <w:color w:val="000000" w:themeColor="text1"/>
          <w:szCs w:val="28"/>
          <w:lang w:val="uk-UA"/>
        </w:rPr>
      </w:pPr>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 xml:space="preserve">протокол № 10 від 30 червня 2021 року. </w:t>
      </w:r>
    </w:p>
    <w:p w14:paraId="553DEA31" w14:textId="77777777" w:rsidR="00A86E5C" w:rsidRDefault="00A86E5C" w:rsidP="00A86E5C">
      <w:pPr>
        <w:pStyle w:val="Default"/>
        <w:jc w:val="both"/>
        <w:rPr>
          <w:color w:val="000000" w:themeColor="text1"/>
          <w:szCs w:val="28"/>
          <w:lang w:val="uk-UA"/>
        </w:rPr>
      </w:pPr>
    </w:p>
    <w:p w14:paraId="2A734880" w14:textId="77777777" w:rsidR="00A86E5C" w:rsidRPr="0053287B" w:rsidRDefault="00A86E5C" w:rsidP="00A86E5C">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 xml:space="preserve">протокол №7 від 30 червня 2021 року. </w:t>
      </w:r>
    </w:p>
    <w:p w14:paraId="23B12B79" w14:textId="77777777" w:rsidR="00A86E5C" w:rsidRDefault="00A86E5C" w:rsidP="00A86E5C">
      <w:pPr>
        <w:jc w:val="both"/>
        <w:rPr>
          <w:color w:val="000000" w:themeColor="text1"/>
          <w:szCs w:val="28"/>
        </w:rPr>
      </w:pPr>
    </w:p>
    <w:p w14:paraId="70ABD949" w14:textId="77777777" w:rsidR="00A86E5C" w:rsidRPr="0053287B" w:rsidRDefault="00A86E5C" w:rsidP="00A86E5C">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№5 від 30 червня 2021 року.</w:t>
      </w:r>
    </w:p>
    <w:p w14:paraId="0BBBC820" w14:textId="77777777" w:rsidR="00A86E5C" w:rsidRPr="00BE73AF" w:rsidRDefault="00A86E5C" w:rsidP="00A86E5C">
      <w:pPr>
        <w:jc w:val="center"/>
        <w:rPr>
          <w:b/>
        </w:rPr>
      </w:pPr>
    </w:p>
    <w:p w14:paraId="3DF917D1" w14:textId="77777777" w:rsidR="00A86E5C" w:rsidRPr="004946BA" w:rsidRDefault="00A86E5C" w:rsidP="00EF2E76">
      <w:pPr>
        <w:ind w:left="6720"/>
        <w:rPr>
          <w:bCs/>
        </w:rPr>
      </w:pPr>
    </w:p>
    <w:p w14:paraId="14C10F22" w14:textId="77777777" w:rsidR="00EF2E76" w:rsidRPr="001142CA" w:rsidRDefault="00EF2E76" w:rsidP="00EF2E76">
      <w:pPr>
        <w:ind w:firstLine="709"/>
        <w:jc w:val="both"/>
      </w:pPr>
      <w:r w:rsidRPr="001142CA">
        <w:t>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ДВНЗ «УжНУ» від 21 жовтня 2019 р. (протокол № 10).</w:t>
      </w:r>
    </w:p>
    <w:p w14:paraId="31EAEF2A" w14:textId="77777777" w:rsidR="00A86E5C" w:rsidRPr="004946BA" w:rsidRDefault="00A86E5C" w:rsidP="00A86E5C">
      <w:pPr>
        <w:ind w:left="6720"/>
        <w:rPr>
          <w:bCs/>
        </w:rPr>
      </w:pPr>
    </w:p>
    <w:p w14:paraId="1CE5DA47" w14:textId="25A5E03D" w:rsidR="00A86E5C" w:rsidRDefault="00A86E5C" w:rsidP="00A86E5C">
      <w:pPr>
        <w:ind w:left="6720"/>
        <w:rPr>
          <w:bCs/>
        </w:rPr>
      </w:pPr>
    </w:p>
    <w:p w14:paraId="6798498B" w14:textId="584A3AFA" w:rsidR="00F51E93" w:rsidRDefault="00F51E93" w:rsidP="00A86E5C">
      <w:pPr>
        <w:ind w:left="6720"/>
        <w:rPr>
          <w:bCs/>
        </w:rPr>
      </w:pPr>
    </w:p>
    <w:p w14:paraId="32C56EB9" w14:textId="5B358A3E" w:rsidR="00F51E93" w:rsidRDefault="00F51E93" w:rsidP="00A86E5C">
      <w:pPr>
        <w:ind w:left="6720"/>
        <w:rPr>
          <w:bCs/>
        </w:rPr>
      </w:pPr>
    </w:p>
    <w:p w14:paraId="300560F7" w14:textId="5965A18C" w:rsidR="00F51E93" w:rsidRDefault="00F51E93" w:rsidP="00A86E5C">
      <w:pPr>
        <w:ind w:left="6720"/>
        <w:rPr>
          <w:bCs/>
        </w:rPr>
      </w:pPr>
    </w:p>
    <w:p w14:paraId="2AF34C15" w14:textId="52BA7B66" w:rsidR="00F51E93" w:rsidRDefault="00F51E93" w:rsidP="00A86E5C">
      <w:pPr>
        <w:ind w:left="6720"/>
        <w:rPr>
          <w:bCs/>
        </w:rPr>
      </w:pPr>
    </w:p>
    <w:p w14:paraId="74BD2D04" w14:textId="77777777" w:rsidR="00A86E5C" w:rsidRPr="004946BA" w:rsidRDefault="00A86E5C" w:rsidP="00A86E5C">
      <w:pPr>
        <w:ind w:left="6720"/>
        <w:rPr>
          <w:bCs/>
        </w:rPr>
      </w:pPr>
      <w:r w:rsidRPr="004946BA">
        <w:rPr>
          <w:bCs/>
        </w:rPr>
        <w:t xml:space="preserve">  ДНВЗ «УжНУ», 20</w:t>
      </w:r>
      <w:r>
        <w:rPr>
          <w:bCs/>
        </w:rPr>
        <w:t xml:space="preserve">21 </w:t>
      </w:r>
      <w:r w:rsidRPr="004946BA">
        <w:rPr>
          <w:bCs/>
        </w:rPr>
        <w:t>рік</w:t>
      </w:r>
    </w:p>
    <w:p w14:paraId="1874EB64" w14:textId="02F00A59" w:rsidR="00A86E5C" w:rsidRDefault="00A86E5C" w:rsidP="00A86E5C">
      <w:pPr>
        <w:rPr>
          <w:bCs/>
        </w:rPr>
      </w:pPr>
      <w:r w:rsidRPr="004946BA">
        <w:rPr>
          <w:bCs/>
        </w:rPr>
        <w:t xml:space="preserve">                                                                                                   </w:t>
      </w:r>
      <w:r>
        <w:rPr>
          <w:bCs/>
        </w:rPr>
        <w:t xml:space="preserve"> </w:t>
      </w:r>
      <w:r w:rsidRPr="004946BA">
        <w:rPr>
          <w:bCs/>
        </w:rPr>
        <w:t xml:space="preserve">В.В. </w:t>
      </w:r>
      <w:proofErr w:type="spellStart"/>
      <w:r w:rsidRPr="004946BA">
        <w:rPr>
          <w:bCs/>
        </w:rPr>
        <w:t>З</w:t>
      </w:r>
      <w:r w:rsidR="007F7593">
        <w:rPr>
          <w:bCs/>
        </w:rPr>
        <w:t>еліч</w:t>
      </w:r>
      <w:proofErr w:type="spellEnd"/>
      <w:r w:rsidR="007F7593">
        <w:rPr>
          <w:bCs/>
        </w:rPr>
        <w:t xml:space="preserve">, </w:t>
      </w:r>
      <w:r w:rsidRPr="004946BA">
        <w:rPr>
          <w:bCs/>
        </w:rPr>
        <w:t xml:space="preserve"> </w:t>
      </w:r>
      <w:r w:rsidR="008F6409" w:rsidRPr="008F6409">
        <w:t>О.В. Зарічна</w:t>
      </w:r>
      <w:r w:rsidR="007F7593">
        <w:t xml:space="preserve"> </w:t>
      </w:r>
      <w:r w:rsidRPr="004946BA">
        <w:rPr>
          <w:bCs/>
        </w:rPr>
        <w:t>20</w:t>
      </w:r>
      <w:r>
        <w:rPr>
          <w:bCs/>
        </w:rPr>
        <w:t>21</w:t>
      </w:r>
      <w:r w:rsidRPr="004946BA">
        <w:rPr>
          <w:bCs/>
        </w:rPr>
        <w:t xml:space="preserve">  рік</w:t>
      </w:r>
    </w:p>
    <w:p w14:paraId="1F055DDA" w14:textId="77777777" w:rsidR="00035D9D" w:rsidRDefault="00035D9D" w:rsidP="004701F7">
      <w:pPr>
        <w:jc w:val="center"/>
        <w:rPr>
          <w:b/>
        </w:rPr>
      </w:pPr>
    </w:p>
    <w:p w14:paraId="4BB273D5" w14:textId="07E2B34E" w:rsidR="004701F7" w:rsidRDefault="004701F7" w:rsidP="004701F7">
      <w:pPr>
        <w:jc w:val="center"/>
        <w:rPr>
          <w:b/>
        </w:rPr>
      </w:pPr>
      <w:r w:rsidRPr="004946BA">
        <w:rPr>
          <w:b/>
        </w:rPr>
        <w:lastRenderedPageBreak/>
        <w:t>Зміст</w:t>
      </w:r>
    </w:p>
    <w:p w14:paraId="18128507" w14:textId="77777777" w:rsidR="004701F7" w:rsidRDefault="004701F7" w:rsidP="004701F7">
      <w:pPr>
        <w:jc w:val="center"/>
        <w:rPr>
          <w:b/>
        </w:rPr>
      </w:pPr>
    </w:p>
    <w:p w14:paraId="19861E6F" w14:textId="77777777" w:rsidR="004701F7" w:rsidRPr="004946BA" w:rsidRDefault="004701F7" w:rsidP="004701F7">
      <w:pPr>
        <w:jc w:val="center"/>
        <w:rPr>
          <w:b/>
        </w:rPr>
      </w:pPr>
    </w:p>
    <w:p w14:paraId="494A4757" w14:textId="77777777" w:rsidR="004701F7" w:rsidRPr="004946BA" w:rsidRDefault="004701F7" w:rsidP="004701F7">
      <w:pPr>
        <w:jc w:val="center"/>
        <w:rPr>
          <w:b/>
        </w:rPr>
      </w:pPr>
    </w:p>
    <w:p w14:paraId="2537CDD5" w14:textId="0A4226D8" w:rsidR="004701F7" w:rsidRPr="004701F7" w:rsidRDefault="004701F7" w:rsidP="004701F7">
      <w:r w:rsidRPr="004946BA">
        <w:t>Опис навчального курсу «</w:t>
      </w:r>
      <w:r w:rsidRPr="004701F7">
        <w:t>Реклама і стимулювання збуту»……………………………………….</w:t>
      </w:r>
    </w:p>
    <w:p w14:paraId="68E02AE2" w14:textId="77777777" w:rsidR="004701F7" w:rsidRPr="004946BA" w:rsidRDefault="004701F7" w:rsidP="004701F7">
      <w:pPr>
        <w:ind w:firstLine="709"/>
      </w:pPr>
    </w:p>
    <w:p w14:paraId="7ADA1D61" w14:textId="77777777" w:rsidR="004701F7" w:rsidRPr="004946BA" w:rsidRDefault="004701F7" w:rsidP="004701F7">
      <w:r w:rsidRPr="004946BA">
        <w:t>Мет</w:t>
      </w:r>
      <w:r>
        <w:t>а навчальної дисципліни та відповідність компетенціям ОП</w:t>
      </w:r>
      <w:r w:rsidRPr="004946BA">
        <w:t>………………</w:t>
      </w:r>
      <w:r>
        <w:t>……………..</w:t>
      </w:r>
    </w:p>
    <w:p w14:paraId="1CA6070E" w14:textId="77777777" w:rsidR="004701F7" w:rsidRPr="004946BA" w:rsidRDefault="004701F7" w:rsidP="004701F7">
      <w:pPr>
        <w:ind w:firstLine="709"/>
      </w:pPr>
    </w:p>
    <w:p w14:paraId="28695E75" w14:textId="77777777" w:rsidR="004701F7" w:rsidRPr="004946BA" w:rsidRDefault="004701F7" w:rsidP="004701F7">
      <w:r>
        <w:t xml:space="preserve">Передумови вивчення навчальної дисципліни </w:t>
      </w:r>
      <w:r w:rsidRPr="004946BA">
        <w:t>……………………………………………</w:t>
      </w:r>
      <w:r>
        <w:t>……..</w:t>
      </w:r>
    </w:p>
    <w:p w14:paraId="6D597515" w14:textId="77777777" w:rsidR="004701F7" w:rsidRPr="004946BA" w:rsidRDefault="004701F7" w:rsidP="004701F7"/>
    <w:p w14:paraId="1BEDAAE1" w14:textId="77777777" w:rsidR="004701F7" w:rsidRPr="004946BA" w:rsidRDefault="004701F7" w:rsidP="004701F7">
      <w:r>
        <w:t xml:space="preserve">Очікувані результати навчання </w:t>
      </w:r>
      <w:r w:rsidRPr="004946BA">
        <w:t>………………………</w:t>
      </w:r>
      <w:r>
        <w:t>…………………………………………….</w:t>
      </w:r>
    </w:p>
    <w:p w14:paraId="07C14425" w14:textId="77777777" w:rsidR="004701F7" w:rsidRPr="004946BA" w:rsidRDefault="004701F7" w:rsidP="004701F7"/>
    <w:p w14:paraId="1C600115" w14:textId="77777777" w:rsidR="004701F7" w:rsidRPr="004946BA" w:rsidRDefault="004701F7" w:rsidP="004701F7">
      <w:r>
        <w:t xml:space="preserve">Засоби діагностики та критерії оцінювання результатів навчання </w:t>
      </w:r>
      <w:r w:rsidRPr="004946BA">
        <w:t>……………</w:t>
      </w:r>
      <w:r>
        <w:t>………………..</w:t>
      </w:r>
    </w:p>
    <w:p w14:paraId="2A163A9A" w14:textId="77777777" w:rsidR="004701F7" w:rsidRPr="004946BA" w:rsidRDefault="004701F7" w:rsidP="004701F7">
      <w:pPr>
        <w:rPr>
          <w:i/>
        </w:rPr>
      </w:pPr>
    </w:p>
    <w:p w14:paraId="31D2F3B9" w14:textId="7A56E5D2" w:rsidR="004701F7" w:rsidRPr="004946BA" w:rsidRDefault="004701F7" w:rsidP="004701F7">
      <w:r>
        <w:t>Програма навчальної дисципліни</w:t>
      </w:r>
      <w:r w:rsidRPr="004946BA">
        <w:t xml:space="preserve"> «</w:t>
      </w:r>
      <w:r w:rsidRPr="004701F7">
        <w:t>Реклама і стимулювання збуту</w:t>
      </w:r>
      <w:r w:rsidRPr="004946BA">
        <w:t>»……………</w:t>
      </w:r>
      <w:r>
        <w:t>………………</w:t>
      </w:r>
    </w:p>
    <w:p w14:paraId="04DCC884" w14:textId="77777777" w:rsidR="004701F7" w:rsidRPr="004946BA" w:rsidRDefault="004701F7" w:rsidP="004701F7">
      <w:pPr>
        <w:ind w:left="-18" w:firstLine="12"/>
      </w:pPr>
    </w:p>
    <w:p w14:paraId="25052E4C" w14:textId="77777777" w:rsidR="004701F7" w:rsidRPr="004946BA" w:rsidRDefault="004701F7" w:rsidP="004701F7">
      <w:pPr>
        <w:ind w:left="-18" w:firstLine="12"/>
      </w:pPr>
      <w:r w:rsidRPr="004946BA">
        <w:t xml:space="preserve">Теми </w:t>
      </w:r>
      <w:r>
        <w:t>семінарських і практичних завдань</w:t>
      </w:r>
      <w:r w:rsidRPr="004946BA">
        <w:t>………………………………</w:t>
      </w:r>
      <w:r>
        <w:t>………………………….</w:t>
      </w:r>
    </w:p>
    <w:p w14:paraId="52CDD1E1" w14:textId="77777777" w:rsidR="004701F7" w:rsidRPr="004946BA" w:rsidRDefault="004701F7" w:rsidP="004701F7">
      <w:pPr>
        <w:jc w:val="center"/>
      </w:pPr>
    </w:p>
    <w:p w14:paraId="3CF98E63" w14:textId="143C9960" w:rsidR="004701F7" w:rsidRPr="004946BA" w:rsidRDefault="004701F7" w:rsidP="004701F7">
      <w:pPr>
        <w:jc w:val="both"/>
      </w:pPr>
      <w:r w:rsidRPr="004946BA">
        <w:t>К</w:t>
      </w:r>
      <w:r>
        <w:t xml:space="preserve">онтрольні питання з дисципліни </w:t>
      </w:r>
      <w:r w:rsidRPr="004946BA">
        <w:t xml:space="preserve"> «</w:t>
      </w:r>
      <w:r w:rsidRPr="004701F7">
        <w:t>Реклама і стимулювання збуту</w:t>
      </w:r>
      <w:r w:rsidRPr="004946BA">
        <w:t>»…</w:t>
      </w:r>
      <w:r>
        <w:t>……………………….</w:t>
      </w:r>
    </w:p>
    <w:p w14:paraId="4CD84A26" w14:textId="77777777" w:rsidR="004701F7" w:rsidRPr="004946BA" w:rsidRDefault="004701F7" w:rsidP="004701F7">
      <w:pPr>
        <w:jc w:val="both"/>
      </w:pPr>
    </w:p>
    <w:p w14:paraId="20A17A02" w14:textId="77777777" w:rsidR="004701F7" w:rsidRPr="004946BA" w:rsidRDefault="004701F7" w:rsidP="004701F7">
      <w:r>
        <w:t xml:space="preserve">Інструменти, обладнання та програмне забезпечення дисципліни </w:t>
      </w:r>
      <w:r w:rsidRPr="004946BA">
        <w:t>…………</w:t>
      </w:r>
      <w:r>
        <w:t>………………….</w:t>
      </w:r>
    </w:p>
    <w:p w14:paraId="6DD26F46" w14:textId="77777777" w:rsidR="004701F7" w:rsidRPr="004946BA" w:rsidRDefault="004701F7" w:rsidP="004701F7">
      <w:pPr>
        <w:ind w:firstLine="709"/>
      </w:pPr>
    </w:p>
    <w:p w14:paraId="3D03B462" w14:textId="77777777" w:rsidR="004701F7" w:rsidRPr="004946BA" w:rsidRDefault="004701F7" w:rsidP="004701F7">
      <w:r>
        <w:t xml:space="preserve">Рекомендовані джерела інформації </w:t>
      </w:r>
      <w:r w:rsidRPr="004946BA">
        <w:t>…………………………………………….....</w:t>
      </w:r>
      <w:r>
        <w:t>.......................</w:t>
      </w:r>
    </w:p>
    <w:p w14:paraId="522BF96E" w14:textId="77777777" w:rsidR="004701F7" w:rsidRPr="004946BA" w:rsidRDefault="004701F7" w:rsidP="004701F7">
      <w:pPr>
        <w:rPr>
          <w:b/>
        </w:rPr>
      </w:pPr>
    </w:p>
    <w:p w14:paraId="7C0CC507" w14:textId="77777777" w:rsidR="004701F7" w:rsidRPr="004946BA" w:rsidRDefault="004701F7" w:rsidP="004701F7">
      <w:pPr>
        <w:ind w:firstLine="709"/>
        <w:rPr>
          <w:b/>
        </w:rPr>
      </w:pPr>
    </w:p>
    <w:p w14:paraId="10EF961B" w14:textId="5DC0B2B0" w:rsidR="004701F7" w:rsidRDefault="004701F7" w:rsidP="004701F7"/>
    <w:p w14:paraId="4493F4C9" w14:textId="7B229D9B" w:rsidR="00297518" w:rsidRDefault="00297518" w:rsidP="004701F7"/>
    <w:p w14:paraId="7A05344C" w14:textId="34B44484" w:rsidR="00297518" w:rsidRDefault="00297518" w:rsidP="004701F7"/>
    <w:p w14:paraId="02B54E01" w14:textId="007E2BDF" w:rsidR="00297518" w:rsidRDefault="00297518" w:rsidP="004701F7"/>
    <w:p w14:paraId="0365C3A3" w14:textId="720F0279" w:rsidR="00297518" w:rsidRDefault="00297518" w:rsidP="004701F7"/>
    <w:p w14:paraId="44DEC6DC" w14:textId="317FCF59" w:rsidR="00297518" w:rsidRDefault="00297518" w:rsidP="004701F7"/>
    <w:p w14:paraId="0F42529D" w14:textId="7E681D3C" w:rsidR="00297518" w:rsidRDefault="00297518" w:rsidP="004701F7"/>
    <w:p w14:paraId="7B367C95" w14:textId="74564EA5" w:rsidR="00297518" w:rsidRDefault="00297518" w:rsidP="004701F7"/>
    <w:p w14:paraId="2E140D26" w14:textId="5249325C" w:rsidR="00297518" w:rsidRDefault="00297518" w:rsidP="004701F7"/>
    <w:p w14:paraId="5D1DDF2B" w14:textId="5E07561A" w:rsidR="00297518" w:rsidRDefault="00297518" w:rsidP="004701F7"/>
    <w:p w14:paraId="5A7F0959" w14:textId="5696765E" w:rsidR="00297518" w:rsidRDefault="00297518" w:rsidP="004701F7"/>
    <w:p w14:paraId="6547E896" w14:textId="12B2A6AD" w:rsidR="00297518" w:rsidRDefault="00297518" w:rsidP="004701F7"/>
    <w:p w14:paraId="6AB0E8B4" w14:textId="1FDC2187" w:rsidR="00297518" w:rsidRDefault="00297518" w:rsidP="004701F7"/>
    <w:p w14:paraId="5AFEED3E" w14:textId="00E03C05" w:rsidR="00297518" w:rsidRDefault="00297518" w:rsidP="004701F7"/>
    <w:p w14:paraId="356B2CC9" w14:textId="6BA1F1DC" w:rsidR="00297518" w:rsidRDefault="00297518" w:rsidP="004701F7"/>
    <w:p w14:paraId="3EC87E3B" w14:textId="2C9F7A45" w:rsidR="00297518" w:rsidRDefault="00297518" w:rsidP="004701F7"/>
    <w:p w14:paraId="7D2284ED" w14:textId="30526C76" w:rsidR="00297518" w:rsidRDefault="00297518" w:rsidP="004701F7"/>
    <w:p w14:paraId="6517C827" w14:textId="5C665F7A" w:rsidR="00297518" w:rsidRDefault="00297518" w:rsidP="004701F7"/>
    <w:p w14:paraId="5E69A6F5" w14:textId="1636E477" w:rsidR="00297518" w:rsidRDefault="00297518" w:rsidP="004701F7"/>
    <w:p w14:paraId="52E76C71" w14:textId="13380245" w:rsidR="00297518" w:rsidRDefault="00297518" w:rsidP="004701F7"/>
    <w:p w14:paraId="66BBD506" w14:textId="4EE83DB7" w:rsidR="00297518" w:rsidRDefault="00297518" w:rsidP="004701F7"/>
    <w:p w14:paraId="3E947CF5" w14:textId="618A96EC" w:rsidR="00297518" w:rsidRDefault="00297518" w:rsidP="004701F7"/>
    <w:p w14:paraId="1CCCC65C" w14:textId="76E27D1A" w:rsidR="00297518" w:rsidRDefault="00297518" w:rsidP="004701F7"/>
    <w:p w14:paraId="69E64BCC" w14:textId="42F6CCF7" w:rsidR="00297518" w:rsidRDefault="00297518" w:rsidP="004701F7"/>
    <w:p w14:paraId="1122033D" w14:textId="60E2F707" w:rsidR="00297518" w:rsidRDefault="00297518" w:rsidP="004701F7"/>
    <w:p w14:paraId="7E2BA666" w14:textId="6B9B959B" w:rsidR="00297518" w:rsidRDefault="00297518" w:rsidP="004701F7"/>
    <w:p w14:paraId="4AC75391" w14:textId="5BDDD00B" w:rsidR="00297518" w:rsidRDefault="00297518" w:rsidP="004701F7"/>
    <w:p w14:paraId="67832530" w14:textId="77777777" w:rsidR="00297518" w:rsidRPr="004946BA" w:rsidRDefault="00297518" w:rsidP="004701F7"/>
    <w:p w14:paraId="525E4753" w14:textId="77777777" w:rsidR="004701F7" w:rsidRPr="004946BA" w:rsidRDefault="004701F7" w:rsidP="004701F7"/>
    <w:p w14:paraId="05E319DE" w14:textId="77777777" w:rsidR="004701F7" w:rsidRPr="004946BA" w:rsidRDefault="004701F7" w:rsidP="004701F7"/>
    <w:p w14:paraId="7A60A0FA" w14:textId="77777777" w:rsidR="00297518" w:rsidRPr="00983238" w:rsidRDefault="00297518" w:rsidP="00297518">
      <w:pPr>
        <w:rPr>
          <w:b/>
          <w:bCs/>
        </w:rPr>
      </w:pPr>
      <w:r w:rsidRPr="00983238">
        <w:rPr>
          <w:b/>
          <w:bCs/>
        </w:rPr>
        <w:t>Вступ</w:t>
      </w:r>
    </w:p>
    <w:p w14:paraId="680C9406" w14:textId="77777777" w:rsidR="00297518" w:rsidRDefault="00297518" w:rsidP="00297518">
      <w:pPr>
        <w:pStyle w:val="a4"/>
        <w:spacing w:after="0"/>
        <w:ind w:firstLine="709"/>
        <w:jc w:val="both"/>
        <w:rPr>
          <w:rFonts w:ascii="Times New Roman" w:eastAsia="Times New Roman" w:hAnsi="Times New Roman"/>
          <w:sz w:val="24"/>
          <w:szCs w:val="24"/>
          <w:lang w:val="uk-UA" w:eastAsia="ru-RU"/>
        </w:rPr>
      </w:pPr>
    </w:p>
    <w:p w14:paraId="45979819" w14:textId="77777777" w:rsidR="00297518" w:rsidRDefault="00297518" w:rsidP="00297518">
      <w:pPr>
        <w:pStyle w:val="a4"/>
        <w:spacing w:after="0"/>
        <w:ind w:firstLine="709"/>
        <w:jc w:val="both"/>
        <w:rPr>
          <w:rFonts w:ascii="Times New Roman" w:eastAsia="Times New Roman" w:hAnsi="Times New Roman"/>
          <w:sz w:val="24"/>
          <w:szCs w:val="24"/>
          <w:lang w:val="uk-UA" w:eastAsia="ru-RU"/>
        </w:rPr>
      </w:pPr>
    </w:p>
    <w:p w14:paraId="63B2E2D4" w14:textId="77777777" w:rsidR="00297518" w:rsidRDefault="00297518" w:rsidP="00297518">
      <w:pPr>
        <w:pStyle w:val="a4"/>
        <w:spacing w:after="0"/>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w:t>
      </w:r>
      <w:r w:rsidRPr="00983238">
        <w:rPr>
          <w:rFonts w:ascii="Times New Roman" w:eastAsia="Times New Roman" w:hAnsi="Times New Roman"/>
          <w:sz w:val="24"/>
          <w:szCs w:val="24"/>
          <w:lang w:val="uk-UA" w:eastAsia="ru-RU"/>
        </w:rPr>
        <w:t xml:space="preserve">евід’ємною складовою маркетингу та менеджменту управлінської діяльності  </w:t>
      </w:r>
      <w:r>
        <w:rPr>
          <w:rFonts w:ascii="Times New Roman" w:eastAsia="Times New Roman" w:hAnsi="Times New Roman"/>
          <w:sz w:val="24"/>
          <w:szCs w:val="24"/>
          <w:lang w:val="uk-UA" w:eastAsia="ru-RU"/>
        </w:rPr>
        <w:t xml:space="preserve">в сучасному світі стала реклама та методи стимулювання збуту,  роль яких полягає, у збільшенні прибутку організації, через механізми розповсюдження інформації про продукт чи товар в інформаційному полі підприємства. За допомогою різних видів та типів реклами досягаються різні цілі стратегічної комунікаційної політики організації та урядів. </w:t>
      </w:r>
    </w:p>
    <w:p w14:paraId="60B4C07F" w14:textId="4324B8C7" w:rsidR="00297518" w:rsidRPr="00983238" w:rsidRDefault="00297518" w:rsidP="00297518">
      <w:pPr>
        <w:pStyle w:val="a4"/>
        <w:spacing w:after="0"/>
        <w:ind w:firstLine="709"/>
        <w:jc w:val="both"/>
        <w:rPr>
          <w:rFonts w:ascii="Times New Roman" w:eastAsia="Times New Roman" w:hAnsi="Times New Roman"/>
          <w:sz w:val="24"/>
          <w:szCs w:val="24"/>
          <w:lang w:val="uk-UA" w:eastAsia="ru-RU"/>
        </w:rPr>
      </w:pPr>
      <w:r w:rsidRPr="00983238">
        <w:rPr>
          <w:rFonts w:ascii="Times New Roman" w:eastAsia="Times New Roman" w:hAnsi="Times New Roman"/>
          <w:sz w:val="24"/>
          <w:szCs w:val="24"/>
          <w:lang w:val="uk-UA" w:eastAsia="ru-RU"/>
        </w:rPr>
        <w:t xml:space="preserve">Реклама дає можливість  проінформувати,  зацікавити, спонукати до відповідної дії, а в її активній формі може використовуватися </w:t>
      </w:r>
      <w:proofErr w:type="spellStart"/>
      <w:r w:rsidRPr="00983238">
        <w:rPr>
          <w:rFonts w:ascii="Times New Roman" w:eastAsia="Times New Roman" w:hAnsi="Times New Roman"/>
          <w:sz w:val="24"/>
          <w:szCs w:val="24"/>
          <w:lang w:val="uk-UA" w:eastAsia="ru-RU"/>
        </w:rPr>
        <w:t>пр</w:t>
      </w:r>
      <w:r w:rsidR="00FB4523">
        <w:rPr>
          <w:rFonts w:ascii="Times New Roman" w:eastAsia="Times New Roman" w:hAnsi="Times New Roman"/>
          <w:sz w:val="24"/>
          <w:szCs w:val="24"/>
          <w:lang w:val="uk-UA" w:eastAsia="ru-RU"/>
        </w:rPr>
        <w:t>о</w:t>
      </w:r>
      <w:r w:rsidRPr="00983238">
        <w:rPr>
          <w:rFonts w:ascii="Times New Roman" w:eastAsia="Times New Roman" w:hAnsi="Times New Roman"/>
          <w:sz w:val="24"/>
          <w:szCs w:val="24"/>
          <w:lang w:val="uk-UA" w:eastAsia="ru-RU"/>
        </w:rPr>
        <w:t>п</w:t>
      </w:r>
      <w:r w:rsidR="00733482">
        <w:rPr>
          <w:rFonts w:ascii="Times New Roman" w:eastAsia="Times New Roman" w:hAnsi="Times New Roman"/>
          <w:sz w:val="24"/>
          <w:szCs w:val="24"/>
          <w:lang w:val="uk-UA" w:eastAsia="ru-RU"/>
        </w:rPr>
        <w:t>а</w:t>
      </w:r>
      <w:r w:rsidRPr="00983238">
        <w:rPr>
          <w:rFonts w:ascii="Times New Roman" w:eastAsia="Times New Roman" w:hAnsi="Times New Roman"/>
          <w:sz w:val="24"/>
          <w:szCs w:val="24"/>
          <w:lang w:val="uk-UA" w:eastAsia="ru-RU"/>
        </w:rPr>
        <w:t>ганд</w:t>
      </w:r>
      <w:r>
        <w:rPr>
          <w:rFonts w:ascii="Times New Roman" w:eastAsia="Times New Roman" w:hAnsi="Times New Roman"/>
          <w:sz w:val="24"/>
          <w:szCs w:val="24"/>
          <w:lang w:val="uk-UA" w:eastAsia="ru-RU"/>
        </w:rPr>
        <w:t>и</w:t>
      </w:r>
      <w:r w:rsidR="00FB4523">
        <w:rPr>
          <w:rFonts w:ascii="Times New Roman" w:eastAsia="Times New Roman" w:hAnsi="Times New Roman"/>
          <w:sz w:val="24"/>
          <w:szCs w:val="24"/>
          <w:lang w:val="uk-UA" w:eastAsia="ru-RU"/>
        </w:rPr>
        <w:t>с</w:t>
      </w:r>
      <w:r>
        <w:rPr>
          <w:rFonts w:ascii="Times New Roman" w:eastAsia="Times New Roman" w:hAnsi="Times New Roman"/>
          <w:sz w:val="24"/>
          <w:szCs w:val="24"/>
          <w:lang w:val="uk-UA" w:eastAsia="ru-RU"/>
        </w:rPr>
        <w:t>ька</w:t>
      </w:r>
      <w:proofErr w:type="spellEnd"/>
      <w:r>
        <w:rPr>
          <w:rFonts w:ascii="Times New Roman" w:eastAsia="Times New Roman" w:hAnsi="Times New Roman"/>
          <w:sz w:val="24"/>
          <w:szCs w:val="24"/>
          <w:lang w:val="uk-UA" w:eastAsia="ru-RU"/>
        </w:rPr>
        <w:t xml:space="preserve"> функція реклами. </w:t>
      </w:r>
      <w:r w:rsidRPr="00983238">
        <w:rPr>
          <w:rFonts w:ascii="Times New Roman" w:eastAsia="Times New Roman" w:hAnsi="Times New Roman"/>
          <w:sz w:val="24"/>
          <w:szCs w:val="24"/>
          <w:lang w:val="uk-UA" w:eastAsia="ru-RU"/>
        </w:rPr>
        <w:t xml:space="preserve">За допомогою реклами створюють інформаційні війни у світі, знання їх видів, структури та інструментів, механізмів дає можливість </w:t>
      </w:r>
      <w:r>
        <w:rPr>
          <w:rFonts w:ascii="Times New Roman" w:eastAsia="Times New Roman" w:hAnsi="Times New Roman"/>
          <w:sz w:val="24"/>
          <w:szCs w:val="24"/>
          <w:lang w:val="uk-UA" w:eastAsia="ru-RU"/>
        </w:rPr>
        <w:t>впливати на інформаційне поле.</w:t>
      </w:r>
      <w:r w:rsidRPr="00983238">
        <w:rPr>
          <w:rFonts w:ascii="Times New Roman" w:eastAsia="Times New Roman" w:hAnsi="Times New Roman"/>
          <w:sz w:val="24"/>
          <w:szCs w:val="24"/>
          <w:lang w:val="uk-UA" w:eastAsia="ru-RU"/>
        </w:rPr>
        <w:t xml:space="preserve"> </w:t>
      </w:r>
    </w:p>
    <w:p w14:paraId="1149AE0B" w14:textId="77777777" w:rsidR="00297518" w:rsidRDefault="00297518" w:rsidP="00297518">
      <w:pPr>
        <w:pStyle w:val="a4"/>
        <w:spacing w:after="0"/>
        <w:ind w:firstLine="709"/>
        <w:jc w:val="both"/>
        <w:rPr>
          <w:rFonts w:ascii="Times New Roman" w:eastAsia="Times New Roman" w:hAnsi="Times New Roman"/>
          <w:sz w:val="24"/>
          <w:szCs w:val="24"/>
          <w:lang w:val="uk-UA" w:eastAsia="ru-RU"/>
        </w:rPr>
      </w:pPr>
      <w:r w:rsidRPr="00983238">
        <w:rPr>
          <w:rFonts w:ascii="Times New Roman" w:eastAsia="Times New Roman" w:hAnsi="Times New Roman"/>
          <w:sz w:val="24"/>
          <w:szCs w:val="24"/>
          <w:lang w:val="uk-UA" w:eastAsia="ru-RU"/>
        </w:rPr>
        <w:t xml:space="preserve">В ринкових умовах господарювання перед організаціями стоїть безліч важких завдань та викликів, основні з них це збут та збільшення продажів для максимізації прибутку, збільшення потенційних споживачів, у пізнаваності бренду, позитивна репутація на ринку. Без знання </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основ реклами та</w:t>
      </w:r>
      <w:r>
        <w:rPr>
          <w:rFonts w:ascii="Times New Roman" w:eastAsia="Times New Roman" w:hAnsi="Times New Roman"/>
          <w:sz w:val="24"/>
          <w:szCs w:val="24"/>
          <w:lang w:val="uk-UA" w:eastAsia="ru-RU"/>
        </w:rPr>
        <w:t xml:space="preserve"> методів стимулювання збуту важко </w:t>
      </w:r>
      <w:r w:rsidRPr="00983238">
        <w:rPr>
          <w:rFonts w:ascii="Times New Roman" w:eastAsia="Times New Roman" w:hAnsi="Times New Roman"/>
          <w:sz w:val="24"/>
          <w:szCs w:val="24"/>
          <w:lang w:val="uk-UA" w:eastAsia="ru-RU"/>
        </w:rPr>
        <w:t>досягти зазначених цілей</w:t>
      </w:r>
      <w:r>
        <w:rPr>
          <w:rFonts w:ascii="Times New Roman" w:eastAsia="Times New Roman" w:hAnsi="Times New Roman"/>
          <w:sz w:val="24"/>
          <w:szCs w:val="24"/>
          <w:lang w:val="uk-UA" w:eastAsia="ru-RU"/>
        </w:rPr>
        <w:t xml:space="preserve"> організації у збутовій сфері. </w:t>
      </w:r>
    </w:p>
    <w:p w14:paraId="52A690AB" w14:textId="77777777" w:rsidR="00297518" w:rsidRPr="00983238" w:rsidRDefault="00297518" w:rsidP="00297518">
      <w:pPr>
        <w:pStyle w:val="a4"/>
        <w:spacing w:after="0"/>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Тенденції розвитку світу упевнено стверджують, що сьогодні розвиток економіки не можливий без маркетингових комунікацій, реклами та методів стимулювання збуту </w:t>
      </w:r>
      <w:r w:rsidRPr="00983238">
        <w:rPr>
          <w:rFonts w:ascii="Times New Roman" w:eastAsia="Times New Roman" w:hAnsi="Times New Roman"/>
          <w:sz w:val="24"/>
          <w:szCs w:val="24"/>
          <w:lang w:val="uk-UA" w:eastAsia="ru-RU"/>
        </w:rPr>
        <w:t>що зумовлює доцільність та актуальність</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 xml:space="preserve"> вивчення дисципліни «</w:t>
      </w:r>
      <w:r>
        <w:rPr>
          <w:rFonts w:ascii="Times New Roman" w:eastAsia="Times New Roman" w:hAnsi="Times New Roman"/>
          <w:sz w:val="24"/>
          <w:szCs w:val="24"/>
          <w:lang w:val="uk-UA" w:eastAsia="ru-RU"/>
        </w:rPr>
        <w:t>Р</w:t>
      </w:r>
      <w:r w:rsidRPr="00983238">
        <w:rPr>
          <w:rFonts w:ascii="Times New Roman" w:eastAsia="Times New Roman" w:hAnsi="Times New Roman"/>
          <w:sz w:val="24"/>
          <w:szCs w:val="24"/>
          <w:lang w:val="uk-UA" w:eastAsia="ru-RU"/>
        </w:rPr>
        <w:t>еклам</w:t>
      </w:r>
      <w:r>
        <w:rPr>
          <w:rFonts w:ascii="Times New Roman" w:eastAsia="Times New Roman" w:hAnsi="Times New Roman"/>
          <w:sz w:val="24"/>
          <w:szCs w:val="24"/>
          <w:lang w:val="uk-UA" w:eastAsia="ru-RU"/>
        </w:rPr>
        <w:t>а і стимулювання збуту</w:t>
      </w:r>
      <w:r w:rsidRPr="00983238">
        <w:rPr>
          <w:rFonts w:ascii="Times New Roman" w:eastAsia="Times New Roman" w:hAnsi="Times New Roman"/>
          <w:sz w:val="24"/>
          <w:szCs w:val="24"/>
          <w:lang w:val="uk-UA" w:eastAsia="ru-RU"/>
        </w:rPr>
        <w:t xml:space="preserve">», яка належить до вибіркової </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 xml:space="preserve">частини освітньо-професійної програми підготовки </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бакалаврів за спеціальностями 075 «Маркетинг».</w:t>
      </w:r>
    </w:p>
    <w:p w14:paraId="5B08E48F" w14:textId="77777777" w:rsidR="00297518" w:rsidRDefault="00297518" w:rsidP="00297518">
      <w:pPr>
        <w:pStyle w:val="a4"/>
        <w:spacing w:after="0"/>
        <w:ind w:firstLine="709"/>
        <w:jc w:val="both"/>
        <w:rPr>
          <w:rFonts w:ascii="Times New Roman" w:eastAsia="Times New Roman" w:hAnsi="Times New Roman"/>
          <w:sz w:val="24"/>
          <w:szCs w:val="24"/>
          <w:lang w:val="uk-UA" w:eastAsia="ru-RU"/>
        </w:rPr>
      </w:pPr>
      <w:r w:rsidRPr="00983238">
        <w:rPr>
          <w:rFonts w:ascii="Times New Roman" w:eastAsia="Times New Roman" w:hAnsi="Times New Roman"/>
          <w:sz w:val="24"/>
          <w:szCs w:val="24"/>
          <w:lang w:val="uk-UA" w:eastAsia="ru-RU"/>
        </w:rPr>
        <w:t xml:space="preserve">Основною </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метою вивчення дисципліни «</w:t>
      </w:r>
      <w:r>
        <w:rPr>
          <w:rFonts w:ascii="Times New Roman" w:eastAsia="Times New Roman" w:hAnsi="Times New Roman"/>
          <w:sz w:val="24"/>
          <w:szCs w:val="24"/>
          <w:lang w:val="uk-UA" w:eastAsia="ru-RU"/>
        </w:rPr>
        <w:t>Р</w:t>
      </w:r>
      <w:r w:rsidRPr="00983238">
        <w:rPr>
          <w:rFonts w:ascii="Times New Roman" w:eastAsia="Times New Roman" w:hAnsi="Times New Roman"/>
          <w:sz w:val="24"/>
          <w:szCs w:val="24"/>
          <w:lang w:val="uk-UA" w:eastAsia="ru-RU"/>
        </w:rPr>
        <w:t>еклам</w:t>
      </w:r>
      <w:r>
        <w:rPr>
          <w:rFonts w:ascii="Times New Roman" w:eastAsia="Times New Roman" w:hAnsi="Times New Roman"/>
          <w:sz w:val="24"/>
          <w:szCs w:val="24"/>
          <w:lang w:val="uk-UA" w:eastAsia="ru-RU"/>
        </w:rPr>
        <w:t>а і стимулювання збуту</w:t>
      </w:r>
      <w:r w:rsidRPr="00983238">
        <w:rPr>
          <w:rFonts w:ascii="Times New Roman" w:eastAsia="Times New Roman" w:hAnsi="Times New Roman"/>
          <w:sz w:val="24"/>
          <w:szCs w:val="24"/>
          <w:lang w:val="uk-UA" w:eastAsia="ru-RU"/>
        </w:rPr>
        <w:t xml:space="preserve">» є формування у майбутніх </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 xml:space="preserve">маркетологів </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 xml:space="preserve">комплексу теоретичних знань та </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практичних</w:t>
      </w:r>
      <w:r>
        <w:rPr>
          <w:rFonts w:ascii="Times New Roman" w:eastAsia="Times New Roman" w:hAnsi="Times New Roman"/>
          <w:sz w:val="24"/>
          <w:szCs w:val="24"/>
          <w:lang w:val="uk-UA" w:eastAsia="ru-RU"/>
        </w:rPr>
        <w:t xml:space="preserve"> </w:t>
      </w:r>
      <w:r w:rsidRPr="00983238">
        <w:rPr>
          <w:rFonts w:ascii="Times New Roman" w:eastAsia="Times New Roman" w:hAnsi="Times New Roman"/>
          <w:sz w:val="24"/>
          <w:szCs w:val="24"/>
          <w:lang w:val="uk-UA" w:eastAsia="ru-RU"/>
        </w:rPr>
        <w:t xml:space="preserve"> навичок в сфері  створення реклами та </w:t>
      </w:r>
      <w:r>
        <w:rPr>
          <w:rFonts w:ascii="Times New Roman" w:eastAsia="Times New Roman" w:hAnsi="Times New Roman"/>
          <w:sz w:val="24"/>
          <w:szCs w:val="24"/>
          <w:lang w:val="uk-UA" w:eastAsia="ru-RU"/>
        </w:rPr>
        <w:t xml:space="preserve">стимулювання збуту, усвідомлення ролі реклами у стимулюванні збутової складової розвитку підприємства.  </w:t>
      </w:r>
    </w:p>
    <w:p w14:paraId="7F352620" w14:textId="77777777" w:rsidR="00297518" w:rsidRDefault="00297518" w:rsidP="00297518">
      <w:pPr>
        <w:jc w:val="center"/>
        <w:rPr>
          <w:b/>
        </w:rPr>
      </w:pPr>
    </w:p>
    <w:p w14:paraId="35049435" w14:textId="77777777" w:rsidR="00297518" w:rsidRDefault="00297518" w:rsidP="00297518">
      <w:pPr>
        <w:jc w:val="center"/>
        <w:rPr>
          <w:b/>
        </w:rPr>
      </w:pPr>
    </w:p>
    <w:p w14:paraId="0BB69564" w14:textId="77777777" w:rsidR="00297518" w:rsidRDefault="00297518" w:rsidP="00297518">
      <w:pPr>
        <w:jc w:val="center"/>
        <w:rPr>
          <w:b/>
        </w:rPr>
      </w:pPr>
    </w:p>
    <w:p w14:paraId="768DD286" w14:textId="77777777" w:rsidR="00297518" w:rsidRDefault="00297518" w:rsidP="00297518">
      <w:pPr>
        <w:jc w:val="center"/>
        <w:rPr>
          <w:b/>
        </w:rPr>
      </w:pPr>
    </w:p>
    <w:p w14:paraId="39D25D89" w14:textId="77777777" w:rsidR="00297518" w:rsidRDefault="00297518" w:rsidP="00297518">
      <w:pPr>
        <w:jc w:val="center"/>
        <w:rPr>
          <w:b/>
        </w:rPr>
      </w:pPr>
    </w:p>
    <w:p w14:paraId="565B182D" w14:textId="77777777" w:rsidR="00297518" w:rsidRDefault="00297518" w:rsidP="00297518">
      <w:pPr>
        <w:jc w:val="center"/>
        <w:rPr>
          <w:b/>
        </w:rPr>
      </w:pPr>
    </w:p>
    <w:p w14:paraId="7FBB5428" w14:textId="77777777" w:rsidR="00297518" w:rsidRDefault="00297518" w:rsidP="00297518">
      <w:pPr>
        <w:jc w:val="center"/>
        <w:rPr>
          <w:b/>
        </w:rPr>
      </w:pPr>
    </w:p>
    <w:p w14:paraId="50986C41" w14:textId="77777777" w:rsidR="00297518" w:rsidRDefault="00297518" w:rsidP="00297518">
      <w:pPr>
        <w:jc w:val="center"/>
        <w:rPr>
          <w:b/>
        </w:rPr>
      </w:pPr>
    </w:p>
    <w:p w14:paraId="027DDED8" w14:textId="77777777" w:rsidR="00297518" w:rsidRDefault="00297518" w:rsidP="00297518">
      <w:pPr>
        <w:jc w:val="center"/>
        <w:rPr>
          <w:b/>
        </w:rPr>
      </w:pPr>
    </w:p>
    <w:p w14:paraId="31DAC728" w14:textId="77777777" w:rsidR="00297518" w:rsidRDefault="00297518" w:rsidP="00297518">
      <w:pPr>
        <w:jc w:val="center"/>
        <w:rPr>
          <w:b/>
        </w:rPr>
      </w:pPr>
    </w:p>
    <w:p w14:paraId="31171656" w14:textId="77777777" w:rsidR="00297518" w:rsidRDefault="00297518" w:rsidP="00297518">
      <w:pPr>
        <w:jc w:val="center"/>
        <w:rPr>
          <w:b/>
        </w:rPr>
      </w:pPr>
    </w:p>
    <w:p w14:paraId="7463FD89" w14:textId="77777777" w:rsidR="004701F7" w:rsidRPr="004946BA" w:rsidRDefault="004701F7" w:rsidP="004701F7"/>
    <w:p w14:paraId="3B027132" w14:textId="77777777" w:rsidR="004701F7" w:rsidRDefault="004701F7" w:rsidP="004701F7"/>
    <w:p w14:paraId="67BD71E3" w14:textId="77777777" w:rsidR="004701F7" w:rsidRDefault="004701F7" w:rsidP="004701F7"/>
    <w:p w14:paraId="69C712CA" w14:textId="77777777" w:rsidR="004701F7" w:rsidRDefault="004701F7" w:rsidP="004701F7"/>
    <w:p w14:paraId="1528BCDB" w14:textId="77777777" w:rsidR="004701F7" w:rsidRDefault="004701F7" w:rsidP="004701F7"/>
    <w:p w14:paraId="24869DDC" w14:textId="72D17D9C" w:rsidR="00872E5D" w:rsidRDefault="00872E5D" w:rsidP="00A86E5C"/>
    <w:p w14:paraId="69CCC946" w14:textId="77777777" w:rsidR="00FB4523" w:rsidRDefault="00FB4523" w:rsidP="00A86E5C"/>
    <w:p w14:paraId="45275CB4" w14:textId="121C4B39" w:rsidR="00013805" w:rsidRDefault="00013805" w:rsidP="00A86E5C"/>
    <w:p w14:paraId="627E7769" w14:textId="28B7EFB5" w:rsidR="00013805" w:rsidRDefault="00013805" w:rsidP="00A86E5C"/>
    <w:p w14:paraId="3373B032" w14:textId="783B45E7" w:rsidR="00013805" w:rsidRDefault="00013805" w:rsidP="00A86E5C"/>
    <w:p w14:paraId="14F5A3A9" w14:textId="2E943DDF" w:rsidR="00013805" w:rsidRDefault="00013805" w:rsidP="00A86E5C"/>
    <w:p w14:paraId="081665B0" w14:textId="5E47C3F6" w:rsidR="00013805" w:rsidRDefault="00013805" w:rsidP="00A86E5C"/>
    <w:p w14:paraId="0235A8F6" w14:textId="5F9F8AC1" w:rsidR="00013805" w:rsidRDefault="00013805" w:rsidP="00A86E5C"/>
    <w:p w14:paraId="6F4C6ECB" w14:textId="7DCF5E68" w:rsidR="00013805" w:rsidRPr="00A4737A" w:rsidRDefault="00013805" w:rsidP="00013805">
      <w:pPr>
        <w:jc w:val="center"/>
        <w:rPr>
          <w:b/>
          <w:bCs/>
        </w:rPr>
      </w:pPr>
      <w:r w:rsidRPr="00A4737A">
        <w:rPr>
          <w:b/>
          <w:bCs/>
        </w:rPr>
        <w:lastRenderedPageBreak/>
        <w:t>1. О</w:t>
      </w:r>
      <w:r>
        <w:rPr>
          <w:b/>
          <w:bCs/>
        </w:rPr>
        <w:t>ПИС НАВЧАЛЬНОЇ ДИСЦИПЛІНИ</w:t>
      </w:r>
    </w:p>
    <w:p w14:paraId="624356DB" w14:textId="77777777" w:rsidR="00013805" w:rsidRPr="00A4737A" w:rsidRDefault="00013805" w:rsidP="00013805">
      <w:pPr>
        <w:pStyle w:val="Default"/>
        <w:ind w:left="360"/>
        <w:rPr>
          <w:color w:val="auto"/>
          <w:lang w:val="uk-UA"/>
        </w:rPr>
      </w:pPr>
    </w:p>
    <w:p w14:paraId="4C680C2A" w14:textId="77777777" w:rsidR="00013805" w:rsidRPr="00A4737A" w:rsidRDefault="00013805" w:rsidP="00013805">
      <w:pPr>
        <w:pStyle w:val="Default"/>
        <w:ind w:left="360"/>
        <w:rPr>
          <w:color w:val="auto"/>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013805" w:rsidRPr="001612EB" w14:paraId="4358402F" w14:textId="77777777" w:rsidTr="0018359C">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4EA783B8" w14:textId="77777777" w:rsidR="00013805" w:rsidRPr="00565BB5" w:rsidRDefault="00013805" w:rsidP="0018359C">
            <w:pPr>
              <w:pStyle w:val="Default"/>
              <w:jc w:val="center"/>
              <w:rPr>
                <w:color w:val="auto"/>
                <w:lang w:val="uk-UA"/>
              </w:rPr>
            </w:pPr>
            <w:r w:rsidRPr="00565BB5">
              <w:rPr>
                <w:b/>
                <w:bCs/>
                <w:color w:val="auto"/>
                <w:lang w:val="uk-UA"/>
              </w:rPr>
              <w:t>Найменування</w:t>
            </w:r>
          </w:p>
          <w:p w14:paraId="0B75093B" w14:textId="77777777" w:rsidR="00013805" w:rsidRPr="00565BB5" w:rsidRDefault="00013805" w:rsidP="0018359C">
            <w:pPr>
              <w:pStyle w:val="Default"/>
              <w:jc w:val="center"/>
              <w:rPr>
                <w:color w:val="auto"/>
                <w:lang w:val="uk-UA"/>
              </w:rPr>
            </w:pPr>
            <w:r w:rsidRPr="00565BB5">
              <w:rPr>
                <w:b/>
                <w:bCs/>
                <w:color w:val="auto"/>
                <w:lang w:val="uk-UA"/>
              </w:rPr>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3EFD8AE" w14:textId="77777777" w:rsidR="00013805" w:rsidRPr="00565BB5" w:rsidRDefault="00013805" w:rsidP="0018359C">
            <w:pPr>
              <w:pStyle w:val="Default"/>
              <w:jc w:val="center"/>
              <w:rPr>
                <w:color w:val="auto"/>
                <w:lang w:val="uk-UA"/>
              </w:rPr>
            </w:pPr>
            <w:r w:rsidRPr="00565BB5">
              <w:rPr>
                <w:b/>
                <w:bCs/>
                <w:color w:val="auto"/>
                <w:lang w:val="uk-UA"/>
              </w:rPr>
              <w:t>Розподіл годин за навчальним планом</w:t>
            </w:r>
          </w:p>
        </w:tc>
      </w:tr>
      <w:tr w:rsidR="00013805" w:rsidRPr="00A4737A" w14:paraId="616F2A85" w14:textId="77777777" w:rsidTr="0018359C">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2BA33506" w14:textId="77777777" w:rsidR="00013805" w:rsidRPr="00565BB5" w:rsidRDefault="00013805" w:rsidP="0018359C">
            <w:pPr>
              <w:pStyle w:val="Default"/>
              <w:rPr>
                <w:color w:val="auto"/>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14:paraId="2F35FAE0" w14:textId="77777777" w:rsidR="00013805" w:rsidRPr="00565BB5" w:rsidRDefault="00013805" w:rsidP="0018359C">
            <w:pPr>
              <w:pStyle w:val="Default"/>
              <w:jc w:val="center"/>
              <w:rPr>
                <w:color w:val="auto"/>
                <w:lang w:val="uk-UA"/>
              </w:rPr>
            </w:pPr>
            <w:r w:rsidRPr="00565BB5">
              <w:rPr>
                <w:color w:val="auto"/>
                <w:lang w:val="uk-UA"/>
              </w:rPr>
              <w:t>Денна форма</w:t>
            </w:r>
          </w:p>
          <w:p w14:paraId="44E63918" w14:textId="77777777" w:rsidR="00013805" w:rsidRPr="00565BB5" w:rsidRDefault="00013805" w:rsidP="0018359C">
            <w:pPr>
              <w:pStyle w:val="Default"/>
              <w:jc w:val="center"/>
              <w:rPr>
                <w:color w:val="auto"/>
                <w:lang w:val="uk-UA"/>
              </w:rPr>
            </w:pPr>
            <w:r w:rsidRPr="00565BB5">
              <w:rPr>
                <w:color w:val="auto"/>
                <w:lang w:val="uk-UA"/>
              </w:rPr>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F291FC4" w14:textId="77777777" w:rsidR="00013805" w:rsidRPr="00565BB5" w:rsidRDefault="00013805" w:rsidP="0018359C">
            <w:pPr>
              <w:pStyle w:val="Default"/>
              <w:jc w:val="center"/>
              <w:rPr>
                <w:color w:val="auto"/>
                <w:lang w:val="uk-UA"/>
              </w:rPr>
            </w:pPr>
            <w:r w:rsidRPr="00565BB5">
              <w:rPr>
                <w:color w:val="auto"/>
                <w:lang w:val="uk-UA"/>
              </w:rPr>
              <w:t>Заочна форма</w:t>
            </w:r>
          </w:p>
          <w:p w14:paraId="77B47811" w14:textId="77777777" w:rsidR="00013805" w:rsidRPr="00565BB5" w:rsidRDefault="00013805" w:rsidP="0018359C">
            <w:pPr>
              <w:jc w:val="center"/>
            </w:pPr>
            <w:r w:rsidRPr="00565BB5">
              <w:t>навчання</w:t>
            </w:r>
          </w:p>
        </w:tc>
      </w:tr>
      <w:tr w:rsidR="00013805" w:rsidRPr="00A4737A" w14:paraId="166FD404" w14:textId="77777777" w:rsidTr="0018359C">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00BF2462" w14:textId="77777777" w:rsidR="00013805" w:rsidRPr="00565BB5" w:rsidRDefault="00013805" w:rsidP="0018359C">
            <w:pPr>
              <w:pStyle w:val="Default"/>
              <w:rPr>
                <w:color w:val="auto"/>
                <w:lang w:val="uk-UA"/>
              </w:rPr>
            </w:pPr>
            <w:r w:rsidRPr="00565BB5">
              <w:rPr>
                <w:color w:val="auto"/>
                <w:lang w:val="uk-UA"/>
              </w:rPr>
              <w:t>Кількість кредитів ЄКТС –</w:t>
            </w:r>
            <w:r>
              <w:rPr>
                <w:color w:val="auto"/>
                <w:lang w:val="uk-UA"/>
              </w:rPr>
              <w:t xml:space="preserve"> 3</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FE384F0" w14:textId="5F546606" w:rsidR="00013805" w:rsidRPr="00565BB5" w:rsidRDefault="00013805" w:rsidP="0018359C">
            <w:pPr>
              <w:pStyle w:val="Default"/>
              <w:jc w:val="center"/>
              <w:rPr>
                <w:color w:val="auto"/>
                <w:lang w:val="uk-UA"/>
              </w:rPr>
            </w:pPr>
            <w:r w:rsidRPr="00565BB5">
              <w:rPr>
                <w:color w:val="auto"/>
                <w:lang w:val="uk-UA"/>
              </w:rPr>
              <w:t>Рік підготовки:</w:t>
            </w:r>
            <w:r>
              <w:rPr>
                <w:color w:val="auto"/>
                <w:lang w:val="uk-UA"/>
              </w:rPr>
              <w:t xml:space="preserve">  20</w:t>
            </w:r>
            <w:r w:rsidR="005C2B32">
              <w:rPr>
                <w:color w:val="auto"/>
                <w:lang w:val="uk-UA"/>
              </w:rPr>
              <w:t>21 - 2022</w:t>
            </w:r>
          </w:p>
        </w:tc>
      </w:tr>
      <w:tr w:rsidR="00013805" w:rsidRPr="00A9422D" w14:paraId="5C7E2B3C" w14:textId="77777777" w:rsidTr="0018359C">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5B2560D0" w14:textId="77777777" w:rsidR="00013805" w:rsidRPr="00565BB5" w:rsidRDefault="00013805" w:rsidP="0018359C">
            <w:pPr>
              <w:pStyle w:val="Default"/>
              <w:rPr>
                <w:color w:val="auto"/>
                <w:lang w:val="uk-UA"/>
              </w:rPr>
            </w:pPr>
            <w:r w:rsidRPr="00565BB5">
              <w:rPr>
                <w:color w:val="auto"/>
                <w:lang w:val="uk-UA"/>
              </w:rPr>
              <w:t xml:space="preserve">Загальна кількість годин – </w:t>
            </w:r>
            <w:r>
              <w:rPr>
                <w:color w:val="auto"/>
                <w:lang w:val="uk-UA"/>
              </w:rPr>
              <w:t>90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3FFF0B7" w14:textId="77777777" w:rsidR="00013805" w:rsidRPr="00565BB5" w:rsidRDefault="00013805" w:rsidP="0018359C">
            <w:pPr>
              <w:pStyle w:val="Default"/>
              <w:jc w:val="center"/>
              <w:rPr>
                <w:b/>
                <w:color w:val="auto"/>
                <w:lang w:val="uk-UA"/>
              </w:rPr>
            </w:pPr>
            <w:r>
              <w:rPr>
                <w:b/>
                <w:color w:val="auto"/>
                <w:lang w:val="uk-UA"/>
              </w:rPr>
              <w:t>90</w:t>
            </w:r>
          </w:p>
        </w:tc>
        <w:tc>
          <w:tcPr>
            <w:tcW w:w="2693" w:type="dxa"/>
            <w:tcBorders>
              <w:top w:val="single" w:sz="4" w:space="0" w:color="auto"/>
              <w:left w:val="single" w:sz="4" w:space="0" w:color="auto"/>
              <w:bottom w:val="single" w:sz="4" w:space="0" w:color="auto"/>
              <w:right w:val="single" w:sz="4" w:space="0" w:color="auto"/>
            </w:tcBorders>
            <w:vAlign w:val="center"/>
          </w:tcPr>
          <w:p w14:paraId="4CC27E90" w14:textId="77777777" w:rsidR="00013805" w:rsidRPr="00565BB5" w:rsidRDefault="00013805" w:rsidP="0018359C">
            <w:pPr>
              <w:pStyle w:val="Default"/>
              <w:jc w:val="center"/>
              <w:rPr>
                <w:b/>
                <w:color w:val="auto"/>
                <w:lang w:val="uk-UA"/>
              </w:rPr>
            </w:pPr>
          </w:p>
        </w:tc>
      </w:tr>
      <w:tr w:rsidR="00013805" w:rsidRPr="00A4737A" w14:paraId="050E7063" w14:textId="77777777" w:rsidTr="0018359C">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6F4D7D3A" w14:textId="77777777" w:rsidR="00013805" w:rsidRPr="00565BB5" w:rsidRDefault="00013805" w:rsidP="0018359C">
            <w:pPr>
              <w:pStyle w:val="Default"/>
              <w:rPr>
                <w:color w:val="auto"/>
                <w:lang w:val="uk-UA"/>
              </w:rPr>
            </w:pPr>
            <w:r w:rsidRPr="00565BB5">
              <w:rPr>
                <w:color w:val="auto"/>
                <w:lang w:val="uk-UA"/>
              </w:rPr>
              <w:t>Кількість модулів –</w:t>
            </w:r>
            <w:r>
              <w:rPr>
                <w:color w:val="auto"/>
                <w:lang w:val="uk-UA"/>
              </w:rPr>
              <w:t xml:space="preserve"> 2</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ACA1182" w14:textId="77777777" w:rsidR="00013805" w:rsidRPr="00565BB5" w:rsidRDefault="00013805" w:rsidP="0018359C">
            <w:pPr>
              <w:pStyle w:val="Default"/>
              <w:jc w:val="center"/>
              <w:rPr>
                <w:color w:val="auto"/>
                <w:lang w:val="uk-UA"/>
              </w:rPr>
            </w:pPr>
            <w:r w:rsidRPr="00565BB5">
              <w:rPr>
                <w:color w:val="auto"/>
                <w:lang w:val="uk-UA"/>
              </w:rPr>
              <w:t>Семестр:</w:t>
            </w:r>
            <w:r>
              <w:rPr>
                <w:color w:val="auto"/>
                <w:lang w:val="uk-UA"/>
              </w:rPr>
              <w:t xml:space="preserve">  2</w:t>
            </w:r>
          </w:p>
        </w:tc>
      </w:tr>
      <w:tr w:rsidR="00013805" w:rsidRPr="00A4737A" w14:paraId="21486EC8" w14:textId="77777777" w:rsidTr="0018359C">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15FA365F" w14:textId="77777777" w:rsidR="00013805" w:rsidRPr="00565BB5" w:rsidRDefault="00013805" w:rsidP="0018359C">
            <w:pPr>
              <w:pStyle w:val="Default"/>
              <w:rPr>
                <w:color w:val="auto"/>
                <w:lang w:val="uk-UA"/>
              </w:rPr>
            </w:pPr>
            <w:r w:rsidRPr="00565BB5">
              <w:rPr>
                <w:color w:val="auto"/>
                <w:lang w:val="uk-UA"/>
              </w:rPr>
              <w:t>Тижневих годин</w:t>
            </w:r>
          </w:p>
          <w:p w14:paraId="3B049B07" w14:textId="77777777" w:rsidR="00013805" w:rsidRPr="00565BB5" w:rsidRDefault="00013805" w:rsidP="0018359C">
            <w:pPr>
              <w:pStyle w:val="Default"/>
              <w:rPr>
                <w:color w:val="auto"/>
                <w:lang w:val="uk-UA"/>
              </w:rPr>
            </w:pPr>
            <w:r w:rsidRPr="00565BB5">
              <w:rPr>
                <w:color w:val="auto"/>
                <w:lang w:val="uk-UA"/>
              </w:rPr>
              <w:t>для денної  форми навчання:</w:t>
            </w:r>
            <w:r>
              <w:rPr>
                <w:color w:val="auto"/>
                <w:lang w:val="uk-UA"/>
              </w:rPr>
              <w:t xml:space="preserve"> 1</w:t>
            </w:r>
          </w:p>
          <w:p w14:paraId="3ABC1E14" w14:textId="77777777" w:rsidR="00013805" w:rsidRPr="00565BB5" w:rsidRDefault="00013805" w:rsidP="0018359C">
            <w:pPr>
              <w:pStyle w:val="Default"/>
              <w:rPr>
                <w:color w:val="auto"/>
                <w:lang w:val="uk-UA"/>
              </w:rPr>
            </w:pPr>
          </w:p>
          <w:p w14:paraId="5DDACA7E" w14:textId="77777777" w:rsidR="00013805" w:rsidRPr="00565BB5" w:rsidRDefault="00013805" w:rsidP="0018359C">
            <w:pPr>
              <w:pStyle w:val="Default"/>
              <w:rPr>
                <w:color w:val="auto"/>
                <w:lang w:val="uk-UA"/>
              </w:rPr>
            </w:pPr>
            <w:r w:rsidRPr="00565BB5">
              <w:rPr>
                <w:color w:val="auto"/>
                <w:lang w:val="uk-UA"/>
              </w:rPr>
              <w:t>аудиторних –</w:t>
            </w:r>
            <w:r>
              <w:rPr>
                <w:color w:val="auto"/>
                <w:lang w:val="uk-UA"/>
              </w:rPr>
              <w:t xml:space="preserve"> 36</w:t>
            </w:r>
          </w:p>
          <w:p w14:paraId="2D972CD3" w14:textId="77777777" w:rsidR="00013805" w:rsidRPr="00565BB5" w:rsidRDefault="00013805" w:rsidP="0018359C">
            <w:pPr>
              <w:pStyle w:val="Default"/>
              <w:rPr>
                <w:color w:val="auto"/>
                <w:lang w:val="uk-UA"/>
              </w:rPr>
            </w:pPr>
          </w:p>
          <w:p w14:paraId="1B9F6775" w14:textId="77777777" w:rsidR="00013805" w:rsidRPr="00565BB5" w:rsidRDefault="00013805" w:rsidP="0018359C">
            <w:pPr>
              <w:pStyle w:val="Default"/>
              <w:rPr>
                <w:color w:val="auto"/>
                <w:lang w:val="uk-UA"/>
              </w:rPr>
            </w:pPr>
            <w:r w:rsidRPr="00565BB5">
              <w:rPr>
                <w:color w:val="auto"/>
                <w:lang w:val="uk-UA"/>
              </w:rPr>
              <w:t xml:space="preserve">самостійної роботи студента  – </w:t>
            </w:r>
            <w:r>
              <w:rPr>
                <w:color w:val="auto"/>
                <w:lang w:val="uk-UA"/>
              </w:rPr>
              <w:t>46</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D50ADF3" w14:textId="77777777" w:rsidR="00013805" w:rsidRPr="00565BB5" w:rsidRDefault="00013805" w:rsidP="0018359C">
            <w:pPr>
              <w:pStyle w:val="Default"/>
              <w:jc w:val="center"/>
              <w:rPr>
                <w:b/>
                <w:color w:val="auto"/>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2B2E10D4" w14:textId="77777777" w:rsidR="00013805" w:rsidRPr="00565BB5" w:rsidRDefault="00013805" w:rsidP="0018359C">
            <w:pPr>
              <w:pStyle w:val="Default"/>
              <w:jc w:val="center"/>
              <w:rPr>
                <w:b/>
                <w:color w:val="auto"/>
                <w:lang w:val="uk-UA"/>
              </w:rPr>
            </w:pPr>
          </w:p>
        </w:tc>
      </w:tr>
      <w:tr w:rsidR="00013805" w:rsidRPr="00A4737A" w14:paraId="32672DAD" w14:textId="77777777" w:rsidTr="0018359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72CEB95B" w14:textId="77777777" w:rsidR="00013805" w:rsidRPr="00565BB5" w:rsidRDefault="00013805" w:rsidP="0018359C">
            <w:pPr>
              <w:pStyle w:val="Default"/>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7FA9DBEE" w14:textId="77777777" w:rsidR="00013805" w:rsidRPr="00565BB5" w:rsidRDefault="00013805" w:rsidP="0018359C">
            <w:pPr>
              <w:pStyle w:val="Default"/>
              <w:jc w:val="center"/>
              <w:rPr>
                <w:color w:val="auto"/>
                <w:lang w:val="uk-UA"/>
              </w:rPr>
            </w:pPr>
            <w:r w:rsidRPr="00565BB5">
              <w:rPr>
                <w:color w:val="auto"/>
                <w:lang w:val="uk-UA"/>
              </w:rPr>
              <w:t>Лекції:</w:t>
            </w:r>
          </w:p>
        </w:tc>
      </w:tr>
      <w:tr w:rsidR="00013805" w:rsidRPr="00A4737A" w14:paraId="27D37DA7" w14:textId="77777777" w:rsidTr="0018359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3B501533" w14:textId="77777777" w:rsidR="00013805" w:rsidRPr="00565BB5" w:rsidRDefault="00013805" w:rsidP="0018359C">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A4A06B8" w14:textId="77777777" w:rsidR="00013805" w:rsidRPr="00565BB5" w:rsidRDefault="00013805" w:rsidP="0018359C">
            <w:pPr>
              <w:pStyle w:val="Default"/>
              <w:jc w:val="center"/>
              <w:rPr>
                <w:b/>
                <w:color w:val="auto"/>
                <w:lang w:val="uk-UA"/>
              </w:rPr>
            </w:pPr>
            <w:r>
              <w:rPr>
                <w:b/>
                <w:color w:val="auto"/>
                <w:lang w:val="uk-UA"/>
              </w:rPr>
              <w:t>22</w:t>
            </w:r>
          </w:p>
        </w:tc>
        <w:tc>
          <w:tcPr>
            <w:tcW w:w="2693" w:type="dxa"/>
            <w:tcBorders>
              <w:top w:val="single" w:sz="4" w:space="0" w:color="auto"/>
              <w:left w:val="single" w:sz="4" w:space="0" w:color="auto"/>
              <w:bottom w:val="single" w:sz="4" w:space="0" w:color="auto"/>
              <w:right w:val="single" w:sz="4" w:space="0" w:color="auto"/>
            </w:tcBorders>
            <w:vAlign w:val="center"/>
          </w:tcPr>
          <w:p w14:paraId="54F0755E" w14:textId="77777777" w:rsidR="00013805" w:rsidRPr="00565BB5" w:rsidRDefault="00013805" w:rsidP="0018359C">
            <w:pPr>
              <w:pStyle w:val="Default"/>
              <w:jc w:val="center"/>
              <w:rPr>
                <w:b/>
                <w:color w:val="auto"/>
                <w:lang w:val="uk-UA"/>
              </w:rPr>
            </w:pPr>
            <w:r>
              <w:rPr>
                <w:b/>
                <w:color w:val="auto"/>
                <w:lang w:val="uk-UA"/>
              </w:rPr>
              <w:t>8</w:t>
            </w:r>
          </w:p>
        </w:tc>
      </w:tr>
      <w:tr w:rsidR="00013805" w:rsidRPr="00A4737A" w14:paraId="777C0AF5" w14:textId="77777777" w:rsidTr="0018359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778835B9" w14:textId="77777777" w:rsidR="00013805" w:rsidRPr="00565BB5" w:rsidRDefault="00013805" w:rsidP="0018359C">
            <w:pPr>
              <w:pStyle w:val="Default"/>
              <w:jc w:val="center"/>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F81F40A" w14:textId="77777777" w:rsidR="00013805" w:rsidRPr="00565BB5" w:rsidRDefault="00013805" w:rsidP="0018359C">
            <w:pPr>
              <w:pStyle w:val="Default"/>
              <w:jc w:val="center"/>
              <w:rPr>
                <w:color w:val="auto"/>
                <w:lang w:val="uk-UA"/>
              </w:rPr>
            </w:pPr>
            <w:r w:rsidRPr="00565BB5">
              <w:rPr>
                <w:color w:val="auto"/>
                <w:lang w:val="uk-UA"/>
              </w:rPr>
              <w:t>Практичні (семінарські):</w:t>
            </w:r>
          </w:p>
        </w:tc>
      </w:tr>
      <w:tr w:rsidR="00013805" w:rsidRPr="00A4737A" w14:paraId="58D10F8E" w14:textId="77777777" w:rsidTr="0018359C">
        <w:trPr>
          <w:trHeight w:val="567"/>
        </w:trPr>
        <w:tc>
          <w:tcPr>
            <w:tcW w:w="4503" w:type="dxa"/>
            <w:vMerge/>
            <w:tcBorders>
              <w:top w:val="single" w:sz="4" w:space="0" w:color="auto"/>
              <w:left w:val="single" w:sz="4" w:space="0" w:color="auto"/>
              <w:bottom w:val="single" w:sz="4" w:space="0" w:color="auto"/>
              <w:right w:val="single" w:sz="4" w:space="0" w:color="auto"/>
            </w:tcBorders>
          </w:tcPr>
          <w:p w14:paraId="6CBD4559" w14:textId="77777777" w:rsidR="00013805" w:rsidRPr="00565BB5" w:rsidRDefault="00013805" w:rsidP="0018359C">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41A5A59" w14:textId="77777777" w:rsidR="00013805" w:rsidRPr="00565BB5" w:rsidRDefault="00013805" w:rsidP="0018359C">
            <w:pPr>
              <w:pStyle w:val="Default"/>
              <w:jc w:val="center"/>
              <w:rPr>
                <w:b/>
                <w:color w:val="auto"/>
                <w:lang w:val="uk-UA"/>
              </w:rPr>
            </w:pPr>
            <w:r>
              <w:rPr>
                <w:b/>
                <w:color w:val="auto"/>
                <w:lang w:val="uk-UA"/>
              </w:rPr>
              <w:t>22</w:t>
            </w:r>
          </w:p>
        </w:tc>
        <w:tc>
          <w:tcPr>
            <w:tcW w:w="2693" w:type="dxa"/>
            <w:tcBorders>
              <w:top w:val="single" w:sz="4" w:space="0" w:color="auto"/>
              <w:left w:val="single" w:sz="4" w:space="0" w:color="auto"/>
              <w:bottom w:val="single" w:sz="4" w:space="0" w:color="auto"/>
              <w:right w:val="single" w:sz="4" w:space="0" w:color="auto"/>
            </w:tcBorders>
            <w:vAlign w:val="center"/>
          </w:tcPr>
          <w:p w14:paraId="7208DB46" w14:textId="77777777" w:rsidR="00013805" w:rsidRPr="00565BB5" w:rsidRDefault="00013805" w:rsidP="0018359C">
            <w:pPr>
              <w:pStyle w:val="Default"/>
              <w:jc w:val="center"/>
              <w:rPr>
                <w:b/>
                <w:color w:val="auto"/>
                <w:lang w:val="uk-UA"/>
              </w:rPr>
            </w:pPr>
            <w:r>
              <w:rPr>
                <w:b/>
                <w:color w:val="auto"/>
                <w:lang w:val="uk-UA"/>
              </w:rPr>
              <w:t>-</w:t>
            </w:r>
          </w:p>
        </w:tc>
      </w:tr>
      <w:tr w:rsidR="00013805" w:rsidRPr="00A4737A" w14:paraId="42D41674" w14:textId="77777777" w:rsidTr="0018359C">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674E8FA1" w14:textId="77777777" w:rsidR="00013805" w:rsidRPr="00565BB5" w:rsidRDefault="00013805" w:rsidP="0018359C">
            <w:pPr>
              <w:pStyle w:val="Default"/>
              <w:rPr>
                <w:color w:val="auto"/>
                <w:lang w:val="uk-UA"/>
              </w:rPr>
            </w:pPr>
            <w:r w:rsidRPr="00565BB5">
              <w:rPr>
                <w:color w:val="auto"/>
                <w:lang w:val="uk-UA"/>
              </w:rPr>
              <w:t>Вид підсумкового контролю:</w:t>
            </w:r>
            <w:r>
              <w:rPr>
                <w:color w:val="auto"/>
                <w:lang w:val="uk-UA"/>
              </w:rPr>
              <w:t xml:space="preserve">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4BE8F38C" w14:textId="77777777" w:rsidR="00013805" w:rsidRPr="00565BB5" w:rsidRDefault="00013805" w:rsidP="0018359C">
            <w:pPr>
              <w:pStyle w:val="Default"/>
              <w:jc w:val="center"/>
              <w:rPr>
                <w:b/>
                <w:color w:val="auto"/>
                <w:lang w:val="uk-UA"/>
              </w:rPr>
            </w:pPr>
            <w:r w:rsidRPr="00565BB5">
              <w:rPr>
                <w:color w:val="auto"/>
                <w:lang w:val="uk-UA"/>
              </w:rPr>
              <w:t>Лабораторні:</w:t>
            </w:r>
          </w:p>
        </w:tc>
      </w:tr>
      <w:tr w:rsidR="00013805" w:rsidRPr="00A4737A" w14:paraId="4E890D01" w14:textId="77777777" w:rsidTr="0018359C">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D6E3CC0" w14:textId="77777777" w:rsidR="00013805" w:rsidRPr="00565BB5" w:rsidRDefault="00013805" w:rsidP="0018359C">
            <w:pPr>
              <w:pStyle w:val="Default"/>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91D7F11" w14:textId="77777777" w:rsidR="00013805" w:rsidRPr="00565BB5" w:rsidRDefault="00013805" w:rsidP="0018359C">
            <w:pPr>
              <w:pStyle w:val="Default"/>
              <w:jc w:val="center"/>
              <w:rPr>
                <w:b/>
                <w:color w:val="auto"/>
                <w:lang w:val="uk-UA"/>
              </w:rPr>
            </w:pPr>
            <w:r>
              <w:rPr>
                <w:b/>
                <w:color w:val="auto"/>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14:paraId="2BA0AFE7" w14:textId="77777777" w:rsidR="00013805" w:rsidRPr="00565BB5" w:rsidRDefault="00013805" w:rsidP="0018359C">
            <w:pPr>
              <w:pStyle w:val="Default"/>
              <w:jc w:val="center"/>
              <w:rPr>
                <w:b/>
                <w:color w:val="auto"/>
                <w:lang w:val="uk-UA"/>
              </w:rPr>
            </w:pPr>
            <w:r>
              <w:rPr>
                <w:b/>
                <w:color w:val="auto"/>
                <w:lang w:val="uk-UA"/>
              </w:rPr>
              <w:t>-</w:t>
            </w:r>
          </w:p>
        </w:tc>
      </w:tr>
      <w:tr w:rsidR="00013805" w:rsidRPr="00A4737A" w14:paraId="4819678C" w14:textId="77777777" w:rsidTr="0018359C">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7AC4C244" w14:textId="77777777" w:rsidR="00013805" w:rsidRPr="00565BB5" w:rsidRDefault="00013805" w:rsidP="0018359C">
            <w:pPr>
              <w:pStyle w:val="Default"/>
              <w:rPr>
                <w:color w:val="auto"/>
                <w:lang w:val="uk-UA"/>
              </w:rPr>
            </w:pPr>
            <w:r w:rsidRPr="00565BB5">
              <w:rPr>
                <w:lang w:val="uk-UA"/>
              </w:rPr>
              <w:t>Форма підсумкового контролю:</w:t>
            </w:r>
            <w:r>
              <w:rPr>
                <w:lang w:val="uk-UA"/>
              </w:rPr>
              <w:t xml:space="preserve"> усне чи </w:t>
            </w:r>
            <w:proofErr w:type="spellStart"/>
            <w:r>
              <w:rPr>
                <w:lang w:val="uk-UA"/>
              </w:rPr>
              <w:t>письиеве</w:t>
            </w:r>
            <w:proofErr w:type="spellEnd"/>
            <w:r>
              <w:rPr>
                <w:lang w:val="uk-UA"/>
              </w:rPr>
              <w:t xml:space="preserve"> опитування – екзамен</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95DA1E9" w14:textId="77777777" w:rsidR="00013805" w:rsidRPr="00565BB5" w:rsidRDefault="00013805" w:rsidP="0018359C">
            <w:pPr>
              <w:pStyle w:val="Default"/>
              <w:jc w:val="center"/>
              <w:rPr>
                <w:color w:val="auto"/>
                <w:lang w:val="uk-UA"/>
              </w:rPr>
            </w:pPr>
            <w:r w:rsidRPr="00565BB5">
              <w:rPr>
                <w:color w:val="auto"/>
                <w:lang w:val="uk-UA"/>
              </w:rPr>
              <w:t>Самостійна робота:</w:t>
            </w:r>
          </w:p>
        </w:tc>
      </w:tr>
      <w:tr w:rsidR="00013805" w:rsidRPr="00A4737A" w14:paraId="5AF70861" w14:textId="77777777" w:rsidTr="0018359C">
        <w:trPr>
          <w:trHeight w:val="567"/>
        </w:trPr>
        <w:tc>
          <w:tcPr>
            <w:tcW w:w="4503" w:type="dxa"/>
            <w:vMerge/>
            <w:tcBorders>
              <w:top w:val="single" w:sz="4" w:space="0" w:color="auto"/>
              <w:left w:val="single" w:sz="4" w:space="0" w:color="auto"/>
              <w:bottom w:val="single" w:sz="4" w:space="0" w:color="auto"/>
              <w:right w:val="single" w:sz="4" w:space="0" w:color="auto"/>
            </w:tcBorders>
          </w:tcPr>
          <w:p w14:paraId="11A64206" w14:textId="77777777" w:rsidR="00013805" w:rsidRPr="00565BB5" w:rsidRDefault="00013805" w:rsidP="0018359C">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23FA3B1" w14:textId="77777777" w:rsidR="00013805" w:rsidRPr="00565BB5" w:rsidRDefault="00013805" w:rsidP="0018359C">
            <w:pPr>
              <w:pStyle w:val="Default"/>
              <w:jc w:val="center"/>
              <w:rPr>
                <w:b/>
                <w:color w:val="auto"/>
                <w:lang w:val="uk-UA"/>
              </w:rPr>
            </w:pPr>
            <w:r>
              <w:rPr>
                <w:b/>
                <w:color w:val="auto"/>
                <w:lang w:val="uk-UA"/>
              </w:rPr>
              <w:t>46</w:t>
            </w:r>
          </w:p>
        </w:tc>
        <w:tc>
          <w:tcPr>
            <w:tcW w:w="2693" w:type="dxa"/>
            <w:tcBorders>
              <w:top w:val="single" w:sz="4" w:space="0" w:color="auto"/>
              <w:left w:val="single" w:sz="4" w:space="0" w:color="auto"/>
              <w:bottom w:val="single" w:sz="4" w:space="0" w:color="auto"/>
              <w:right w:val="single" w:sz="4" w:space="0" w:color="auto"/>
            </w:tcBorders>
            <w:vAlign w:val="center"/>
          </w:tcPr>
          <w:p w14:paraId="4E778A07" w14:textId="77777777" w:rsidR="00013805" w:rsidRPr="00565BB5" w:rsidRDefault="00013805" w:rsidP="0018359C">
            <w:pPr>
              <w:pStyle w:val="Default"/>
              <w:jc w:val="center"/>
              <w:rPr>
                <w:b/>
                <w:color w:val="auto"/>
                <w:lang w:val="uk-UA"/>
              </w:rPr>
            </w:pPr>
          </w:p>
        </w:tc>
      </w:tr>
    </w:tbl>
    <w:p w14:paraId="52096946" w14:textId="77777777" w:rsidR="00013805" w:rsidRPr="00A4737A" w:rsidRDefault="00013805" w:rsidP="00013805">
      <w:pPr>
        <w:pStyle w:val="Default"/>
        <w:jc w:val="center"/>
        <w:rPr>
          <w:color w:val="auto"/>
          <w:lang w:val="uk-UA"/>
        </w:rPr>
      </w:pPr>
    </w:p>
    <w:p w14:paraId="157DEBB6" w14:textId="53E70C48" w:rsidR="00013805" w:rsidRDefault="00013805" w:rsidP="00013805">
      <w:r w:rsidRPr="00A4737A">
        <w:br w:type="page"/>
      </w:r>
    </w:p>
    <w:p w14:paraId="1BCB7498" w14:textId="77777777" w:rsidR="004342CA" w:rsidRPr="00A4737A" w:rsidRDefault="004342CA" w:rsidP="004342CA">
      <w:pPr>
        <w:pStyle w:val="11"/>
        <w:tabs>
          <w:tab w:val="left" w:pos="284"/>
        </w:tabs>
        <w:spacing w:after="0" w:line="240" w:lineRule="auto"/>
        <w:ind w:left="0"/>
        <w:jc w:val="center"/>
        <w:rPr>
          <w:rFonts w:ascii="Times New Roman" w:hAnsi="Times New Roman"/>
          <w:b/>
          <w:sz w:val="24"/>
          <w:szCs w:val="24"/>
          <w:lang w:val="uk-UA"/>
        </w:rPr>
      </w:pPr>
      <w:r w:rsidRPr="00A4737A">
        <w:rPr>
          <w:rFonts w:ascii="Times New Roman" w:hAnsi="Times New Roman"/>
          <w:b/>
          <w:sz w:val="24"/>
          <w:szCs w:val="24"/>
          <w:lang w:val="uk-UA"/>
        </w:rPr>
        <w:lastRenderedPageBreak/>
        <w:t>2. М</w:t>
      </w:r>
      <w:r>
        <w:rPr>
          <w:rFonts w:ascii="Times New Roman" w:hAnsi="Times New Roman"/>
          <w:b/>
          <w:sz w:val="24"/>
          <w:szCs w:val="24"/>
          <w:lang w:val="uk-UA"/>
        </w:rPr>
        <w:t>ЕТА НАВЧАЛЬНОЇ ДИСЦИПЛІНИ</w:t>
      </w:r>
    </w:p>
    <w:p w14:paraId="674499F9" w14:textId="77777777" w:rsidR="004342CA" w:rsidRDefault="004342CA" w:rsidP="004342CA">
      <w:pPr>
        <w:pStyle w:val="Default"/>
        <w:jc w:val="center"/>
        <w:rPr>
          <w:color w:val="auto"/>
          <w:lang w:val="uk-UA"/>
        </w:rPr>
      </w:pPr>
    </w:p>
    <w:p w14:paraId="4DD3CC7C" w14:textId="77777777" w:rsidR="004342CA" w:rsidRPr="00D50E5A" w:rsidRDefault="004342CA" w:rsidP="004342CA">
      <w:pPr>
        <w:shd w:val="clear" w:color="auto" w:fill="FFFFFF"/>
        <w:ind w:firstLine="701"/>
        <w:jc w:val="both"/>
      </w:pPr>
      <w:r w:rsidRPr="00D50E5A">
        <w:t>Необхідність своєчасного доведення товарів від виробництва до споживачів, формування попиту на них з врахуванням соціально-демографічних особливостей окремих груп споживачів, виховання раціональних потреб споживачів потребують використання реклами. Її роль особливо зростає в умовах ринкової економіки, конкурентного середовища, постійного оновлення асортименту продукції, ускладнення конструкцій багатьох технічних виробів, товарів господарського призначення. Своєчасне та повна інформація про споживчі властивості та способи використання товарів є важливим завданням реклами.</w:t>
      </w:r>
    </w:p>
    <w:p w14:paraId="51588185" w14:textId="77777777" w:rsidR="004342CA" w:rsidRPr="00D50E5A" w:rsidRDefault="004342CA" w:rsidP="004342CA">
      <w:pPr>
        <w:shd w:val="clear" w:color="auto" w:fill="FFFFFF"/>
        <w:ind w:firstLine="701"/>
        <w:jc w:val="both"/>
      </w:pPr>
      <w:r w:rsidRPr="00D50E5A">
        <w:t>Предметом курсу «Реклама і стимулювання збуту» є сукупність засобів, методів та способів розповсюдження інформації у визначеній сфері економічної суспільної діяльності людини з ціллю привернути увагу потенційних споживачів до об'єкта рекламування.</w:t>
      </w:r>
    </w:p>
    <w:p w14:paraId="4B6DA84D" w14:textId="77777777" w:rsidR="004342CA" w:rsidRPr="00D50E5A" w:rsidRDefault="004342CA" w:rsidP="004342CA">
      <w:pPr>
        <w:shd w:val="clear" w:color="auto" w:fill="FFFFFF"/>
        <w:ind w:firstLine="658"/>
        <w:jc w:val="both"/>
      </w:pPr>
      <w:r w:rsidRPr="00D50E5A">
        <w:t>Метою курсу «Реклама і стимулювання збуту» є показ місця та ролі реклами у системі маркетингу, виховання ставлення до організації реклами як до серйозного, складного мистецтва, а також наукового обґрунтування проведення рекламних кампаній і підвищення їх ефективності.</w:t>
      </w:r>
    </w:p>
    <w:p w14:paraId="48DE7BC5" w14:textId="42D4C379" w:rsidR="004342CA" w:rsidRPr="00D50E5A" w:rsidRDefault="004342CA" w:rsidP="004342CA">
      <w:pPr>
        <w:shd w:val="clear" w:color="auto" w:fill="FFFFFF"/>
        <w:ind w:firstLine="830"/>
        <w:jc w:val="both"/>
      </w:pPr>
      <w:r w:rsidRPr="00D50E5A">
        <w:t xml:space="preserve">Завданням   курсу  «Реклама і стимулювання збуту» є навчання майбутніх фахівців у сфері маркетингу </w:t>
      </w:r>
      <w:r w:rsidR="004247A1">
        <w:t>наступним</w:t>
      </w:r>
      <w:r w:rsidRPr="00D50E5A">
        <w:t xml:space="preserve"> засобам і навичкам рекламного бізнесу:</w:t>
      </w:r>
    </w:p>
    <w:p w14:paraId="1A3F20B1" w14:textId="77777777" w:rsidR="004342CA" w:rsidRPr="00D50E5A" w:rsidRDefault="004342CA" w:rsidP="004342CA">
      <w:pPr>
        <w:widowControl w:val="0"/>
        <w:numPr>
          <w:ilvl w:val="0"/>
          <w:numId w:val="3"/>
        </w:numPr>
        <w:shd w:val="clear" w:color="auto" w:fill="FFFFFF"/>
        <w:tabs>
          <w:tab w:val="left" w:pos="540"/>
        </w:tabs>
        <w:autoSpaceDE w:val="0"/>
        <w:autoSpaceDN w:val="0"/>
        <w:adjustRightInd w:val="0"/>
        <w:ind w:left="0" w:hanging="169"/>
      </w:pPr>
      <w:r w:rsidRPr="00D50E5A">
        <w:t>розробці стратегічних планів рекламної діяльності;</w:t>
      </w:r>
    </w:p>
    <w:p w14:paraId="02D5DDE7" w14:textId="3C529FB7" w:rsidR="004342CA" w:rsidRPr="00D50E5A" w:rsidRDefault="004342CA" w:rsidP="004342CA">
      <w:pPr>
        <w:widowControl w:val="0"/>
        <w:numPr>
          <w:ilvl w:val="0"/>
          <w:numId w:val="3"/>
        </w:numPr>
        <w:shd w:val="clear" w:color="auto" w:fill="FFFFFF"/>
        <w:tabs>
          <w:tab w:val="left" w:pos="540"/>
        </w:tabs>
        <w:autoSpaceDE w:val="0"/>
        <w:autoSpaceDN w:val="0"/>
        <w:adjustRightInd w:val="0"/>
        <w:ind w:left="0" w:hanging="169"/>
      </w:pPr>
      <w:r w:rsidRPr="00D50E5A">
        <w:t>використанню наукових метод</w:t>
      </w:r>
      <w:r w:rsidR="004247A1">
        <w:t xml:space="preserve">ів </w:t>
      </w:r>
      <w:r w:rsidRPr="00D50E5A">
        <w:t>дослідження ринку покупців;</w:t>
      </w:r>
    </w:p>
    <w:p w14:paraId="61AE91DA" w14:textId="77777777" w:rsidR="004342CA" w:rsidRPr="00D50E5A" w:rsidRDefault="004342CA" w:rsidP="004342CA">
      <w:pPr>
        <w:widowControl w:val="0"/>
        <w:numPr>
          <w:ilvl w:val="0"/>
          <w:numId w:val="3"/>
        </w:numPr>
        <w:shd w:val="clear" w:color="auto" w:fill="FFFFFF"/>
        <w:tabs>
          <w:tab w:val="left" w:pos="540"/>
        </w:tabs>
        <w:autoSpaceDE w:val="0"/>
        <w:autoSpaceDN w:val="0"/>
        <w:adjustRightInd w:val="0"/>
        <w:ind w:left="0" w:hanging="169"/>
      </w:pPr>
      <w:r w:rsidRPr="00D50E5A">
        <w:t>врахуванню   психологічних   основ   поведінки   покупців,   ринку продавців, а також потреб потенційних покупців;</w:t>
      </w:r>
    </w:p>
    <w:p w14:paraId="011E351D" w14:textId="77777777" w:rsidR="004342CA" w:rsidRPr="00D50E5A" w:rsidRDefault="004342CA" w:rsidP="004342CA">
      <w:pPr>
        <w:widowControl w:val="0"/>
        <w:numPr>
          <w:ilvl w:val="0"/>
          <w:numId w:val="3"/>
        </w:numPr>
        <w:shd w:val="clear" w:color="auto" w:fill="FFFFFF"/>
        <w:tabs>
          <w:tab w:val="left" w:pos="540"/>
        </w:tabs>
        <w:autoSpaceDE w:val="0"/>
        <w:autoSpaceDN w:val="0"/>
        <w:adjustRightInd w:val="0"/>
        <w:ind w:left="0" w:hanging="169"/>
      </w:pPr>
      <w:r w:rsidRPr="00D50E5A">
        <w:t>розробці бізнес-плану та бюджету рекламної кампанії;</w:t>
      </w:r>
    </w:p>
    <w:p w14:paraId="7EE846A3" w14:textId="6DD64E57" w:rsidR="004342CA" w:rsidRDefault="004342CA" w:rsidP="004342CA">
      <w:pPr>
        <w:widowControl w:val="0"/>
        <w:numPr>
          <w:ilvl w:val="0"/>
          <w:numId w:val="3"/>
        </w:numPr>
        <w:shd w:val="clear" w:color="auto" w:fill="FFFFFF"/>
        <w:tabs>
          <w:tab w:val="left" w:pos="540"/>
        </w:tabs>
        <w:autoSpaceDE w:val="0"/>
        <w:autoSpaceDN w:val="0"/>
        <w:adjustRightInd w:val="0"/>
        <w:ind w:left="0" w:hanging="169"/>
      </w:pPr>
      <w:r w:rsidRPr="00D50E5A">
        <w:t>використанню у рекламному бізнесі сучасних засобів обчислювальної техніки та економіко-математичних методів;</w:t>
      </w:r>
    </w:p>
    <w:p w14:paraId="61F01E23" w14:textId="77777777" w:rsidR="004342CA" w:rsidRDefault="004342CA" w:rsidP="004342CA">
      <w:pPr>
        <w:shd w:val="clear" w:color="auto" w:fill="FFFFFF"/>
        <w:jc w:val="center"/>
      </w:pPr>
      <w:r w:rsidRPr="00D50E5A">
        <w:t>В результаті вивчення дисципліни:</w:t>
      </w:r>
    </w:p>
    <w:p w14:paraId="53C0FF61" w14:textId="77777777" w:rsidR="004342CA" w:rsidRPr="00D50E5A" w:rsidRDefault="004342CA" w:rsidP="004342CA">
      <w:pPr>
        <w:shd w:val="clear" w:color="auto" w:fill="FFFFFF"/>
        <w:jc w:val="center"/>
      </w:pPr>
      <w:r w:rsidRPr="00D50E5A">
        <w:t>Студент повинен вміти:</w:t>
      </w:r>
    </w:p>
    <w:p w14:paraId="2E11FDD6" w14:textId="77777777" w:rsidR="004342CA" w:rsidRPr="00D50E5A" w:rsidRDefault="004342CA" w:rsidP="004342CA">
      <w:pPr>
        <w:widowControl w:val="0"/>
        <w:numPr>
          <w:ilvl w:val="0"/>
          <w:numId w:val="1"/>
        </w:numPr>
        <w:shd w:val="clear" w:color="auto" w:fill="FFFFFF"/>
        <w:tabs>
          <w:tab w:val="left" w:pos="540"/>
        </w:tabs>
        <w:autoSpaceDE w:val="0"/>
        <w:autoSpaceDN w:val="0"/>
        <w:adjustRightInd w:val="0"/>
        <w:ind w:left="0" w:hanging="169"/>
      </w:pPr>
      <w:r w:rsidRPr="00D50E5A">
        <w:t>розробляти план рекламної діяльності;</w:t>
      </w:r>
    </w:p>
    <w:p w14:paraId="0343CD2B" w14:textId="77777777" w:rsidR="004342CA" w:rsidRPr="00D50E5A" w:rsidRDefault="004342CA" w:rsidP="004342CA">
      <w:pPr>
        <w:widowControl w:val="0"/>
        <w:numPr>
          <w:ilvl w:val="0"/>
          <w:numId w:val="1"/>
        </w:numPr>
        <w:shd w:val="clear" w:color="auto" w:fill="FFFFFF"/>
        <w:tabs>
          <w:tab w:val="left" w:pos="540"/>
        </w:tabs>
        <w:autoSpaceDE w:val="0"/>
        <w:autoSpaceDN w:val="0"/>
        <w:adjustRightInd w:val="0"/>
        <w:ind w:left="0" w:hanging="169"/>
      </w:pPr>
      <w:r w:rsidRPr="00D50E5A">
        <w:t>розробляти бюджет рекламної кампанії;</w:t>
      </w:r>
    </w:p>
    <w:p w14:paraId="5B22969A" w14:textId="77777777" w:rsidR="004342CA" w:rsidRPr="00D50E5A" w:rsidRDefault="004342CA" w:rsidP="004342CA">
      <w:pPr>
        <w:widowControl w:val="0"/>
        <w:numPr>
          <w:ilvl w:val="0"/>
          <w:numId w:val="1"/>
        </w:numPr>
        <w:shd w:val="clear" w:color="auto" w:fill="FFFFFF"/>
        <w:tabs>
          <w:tab w:val="left" w:pos="540"/>
        </w:tabs>
        <w:autoSpaceDE w:val="0"/>
        <w:autoSpaceDN w:val="0"/>
        <w:adjustRightInd w:val="0"/>
        <w:ind w:left="0" w:hanging="169"/>
      </w:pPr>
      <w:r w:rsidRPr="00D50E5A">
        <w:t>вміти розробляти рекламні оголошення та тексти;</w:t>
      </w:r>
    </w:p>
    <w:p w14:paraId="58F883B0" w14:textId="77777777" w:rsidR="004342CA" w:rsidRPr="00D50E5A" w:rsidRDefault="004342CA" w:rsidP="004342CA">
      <w:pPr>
        <w:widowControl w:val="0"/>
        <w:numPr>
          <w:ilvl w:val="0"/>
          <w:numId w:val="1"/>
        </w:numPr>
        <w:shd w:val="clear" w:color="auto" w:fill="FFFFFF"/>
        <w:tabs>
          <w:tab w:val="left" w:pos="540"/>
        </w:tabs>
        <w:autoSpaceDE w:val="0"/>
        <w:autoSpaceDN w:val="0"/>
        <w:adjustRightInd w:val="0"/>
        <w:ind w:left="0" w:hanging="169"/>
      </w:pPr>
      <w:r w:rsidRPr="00D50E5A">
        <w:t>вміти визначати вплив реклами на поведінку споживачів;</w:t>
      </w:r>
    </w:p>
    <w:p w14:paraId="50E0DD70" w14:textId="77777777" w:rsidR="004342CA" w:rsidRPr="00D50E5A" w:rsidRDefault="004342CA" w:rsidP="004342CA">
      <w:pPr>
        <w:widowControl w:val="0"/>
        <w:numPr>
          <w:ilvl w:val="0"/>
          <w:numId w:val="1"/>
        </w:numPr>
        <w:shd w:val="clear" w:color="auto" w:fill="FFFFFF"/>
        <w:tabs>
          <w:tab w:val="left" w:pos="540"/>
        </w:tabs>
        <w:autoSpaceDE w:val="0"/>
        <w:autoSpaceDN w:val="0"/>
        <w:adjustRightInd w:val="0"/>
        <w:ind w:left="0" w:hanging="169"/>
      </w:pPr>
      <w:r w:rsidRPr="00D50E5A">
        <w:t>вміти застосовувати набуті теоретичні знання в практичній діяльності та оперувати основними поняттями курсу;</w:t>
      </w:r>
    </w:p>
    <w:p w14:paraId="5D9BFE1B" w14:textId="77777777" w:rsidR="004342CA" w:rsidRPr="00D50E5A" w:rsidRDefault="004342CA" w:rsidP="004342CA">
      <w:pPr>
        <w:widowControl w:val="0"/>
        <w:numPr>
          <w:ilvl w:val="0"/>
          <w:numId w:val="1"/>
        </w:numPr>
        <w:shd w:val="clear" w:color="auto" w:fill="FFFFFF"/>
        <w:tabs>
          <w:tab w:val="left" w:pos="540"/>
        </w:tabs>
        <w:autoSpaceDE w:val="0"/>
        <w:autoSpaceDN w:val="0"/>
        <w:adjustRightInd w:val="0"/>
        <w:ind w:left="0" w:hanging="169"/>
      </w:pPr>
      <w:r w:rsidRPr="00D50E5A">
        <w:t>розрізняти носіїв друкованої реклами;</w:t>
      </w:r>
    </w:p>
    <w:p w14:paraId="44704BA4" w14:textId="77777777" w:rsidR="004342CA" w:rsidRPr="00D50E5A" w:rsidRDefault="004342CA" w:rsidP="004342CA">
      <w:pPr>
        <w:widowControl w:val="0"/>
        <w:numPr>
          <w:ilvl w:val="0"/>
          <w:numId w:val="1"/>
        </w:numPr>
        <w:shd w:val="clear" w:color="auto" w:fill="FFFFFF"/>
        <w:tabs>
          <w:tab w:val="left" w:pos="540"/>
        </w:tabs>
        <w:autoSpaceDE w:val="0"/>
        <w:autoSpaceDN w:val="0"/>
        <w:adjustRightInd w:val="0"/>
        <w:ind w:left="0" w:hanging="169"/>
      </w:pPr>
      <w:r w:rsidRPr="00D50E5A">
        <w:t>вміти враховувати мотиви, які лежать в основі змісту рекламного звернення.</w:t>
      </w:r>
    </w:p>
    <w:p w14:paraId="2312B9C2" w14:textId="77777777" w:rsidR="004342CA" w:rsidRPr="00D50E5A" w:rsidRDefault="004342CA" w:rsidP="004342CA">
      <w:pPr>
        <w:shd w:val="clear" w:color="auto" w:fill="FFFFFF"/>
        <w:jc w:val="center"/>
      </w:pPr>
      <w:r w:rsidRPr="00D50E5A">
        <w:t>Студент повинен знати:</w:t>
      </w:r>
    </w:p>
    <w:p w14:paraId="206CFF86"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характеристику різних видів рекламних засобів;</w:t>
      </w:r>
    </w:p>
    <w:p w14:paraId="10938C6D"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знати основні показники визначення ефективності реклами;</w:t>
      </w:r>
    </w:p>
    <w:p w14:paraId="077EF5C9" w14:textId="4E4D668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застосовувати у рекламному бізнесі економіко-математичні методи,</w:t>
      </w:r>
      <w:r w:rsidR="00DD5E12">
        <w:t xml:space="preserve"> </w:t>
      </w:r>
      <w:r w:rsidRPr="00D50E5A">
        <w:t>для визначення ефективності рекламної кампанії;</w:t>
      </w:r>
    </w:p>
    <w:p w14:paraId="2CA7DEBC"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правильно вибрати форму та структуру рекламного звернення;</w:t>
      </w:r>
    </w:p>
    <w:p w14:paraId="3F18AD69"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знати функції та структуру рекламної служби підприємства;</w:t>
      </w:r>
    </w:p>
    <w:p w14:paraId="30C16A30"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знати функції окремих відділів рекламних агенцій;</w:t>
      </w:r>
    </w:p>
    <w:p w14:paraId="07139380"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знати поняття, типи та етапи проведення рекламних кампаній;</w:t>
      </w:r>
    </w:p>
    <w:p w14:paraId="150E43BC"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цілі контролю рекламної діяльності та елементи процесу контролю.</w:t>
      </w:r>
    </w:p>
    <w:p w14:paraId="5F49398B" w14:textId="77777777" w:rsidR="004342CA" w:rsidRPr="00D50E5A" w:rsidRDefault="004342CA" w:rsidP="00DD5E12">
      <w:pPr>
        <w:widowControl w:val="0"/>
        <w:numPr>
          <w:ilvl w:val="0"/>
          <w:numId w:val="1"/>
        </w:numPr>
        <w:shd w:val="clear" w:color="auto" w:fill="FFFFFF"/>
        <w:tabs>
          <w:tab w:val="left" w:pos="540"/>
        </w:tabs>
        <w:autoSpaceDE w:val="0"/>
        <w:autoSpaceDN w:val="0"/>
        <w:adjustRightInd w:val="0"/>
        <w:ind w:left="0" w:hanging="169"/>
      </w:pPr>
      <w:r w:rsidRPr="00D50E5A">
        <w:t>знати основні рівні психологічного впливу реклами на отримувача.</w:t>
      </w:r>
    </w:p>
    <w:p w14:paraId="2122D100" w14:textId="5164D3A8" w:rsidR="004342CA" w:rsidRDefault="00DD5E12" w:rsidP="00DD5E12">
      <w:pPr>
        <w:pStyle w:val="Default"/>
        <w:jc w:val="both"/>
        <w:rPr>
          <w:lang w:val="uk-UA"/>
        </w:rPr>
      </w:pPr>
      <w:r>
        <w:rPr>
          <w:lang w:val="uk-UA"/>
        </w:rPr>
        <w:t xml:space="preserve">        </w:t>
      </w:r>
      <w:r w:rsidRPr="00DD5E12">
        <w:rPr>
          <w:lang w:val="uk-UA"/>
        </w:rPr>
        <w:t xml:space="preserve">  </w:t>
      </w:r>
      <w:r w:rsidR="004342CA" w:rsidRPr="00345FB3">
        <w:rPr>
          <w:lang w:val="uk-UA"/>
        </w:rPr>
        <w:t>Відповідно до освітньої програми,</w:t>
      </w:r>
      <w:r w:rsidR="004342CA">
        <w:rPr>
          <w:lang w:val="uk-UA"/>
        </w:rPr>
        <w:t xml:space="preserve"> вивчення </w:t>
      </w:r>
      <w:r w:rsidR="004342CA" w:rsidRPr="00345FB3">
        <w:rPr>
          <w:lang w:val="uk-UA"/>
        </w:rPr>
        <w:t>дисципліни</w:t>
      </w:r>
      <w:r w:rsidR="004342CA">
        <w:rPr>
          <w:lang w:val="uk-UA"/>
        </w:rPr>
        <w:t xml:space="preserve"> </w:t>
      </w:r>
      <w:r w:rsidR="004342CA" w:rsidRPr="00345FB3">
        <w:rPr>
          <w:lang w:val="uk-UA"/>
        </w:rPr>
        <w:t xml:space="preserve">сприяє формуванню у здобувачів вищої освіти таких </w:t>
      </w:r>
      <w:proofErr w:type="spellStart"/>
      <w:r w:rsidR="004342CA" w:rsidRPr="00345FB3">
        <w:rPr>
          <w:lang w:val="uk-UA"/>
        </w:rPr>
        <w:t>компетентностей</w:t>
      </w:r>
      <w:proofErr w:type="spellEnd"/>
      <w:r w:rsidR="004342CA" w:rsidRPr="00345FB3">
        <w:rPr>
          <w:lang w:val="uk-UA"/>
        </w:rPr>
        <w:t>:</w:t>
      </w:r>
      <w:r w:rsidR="004342CA">
        <w:rPr>
          <w:lang w:val="uk-UA"/>
        </w:rPr>
        <w:t xml:space="preserve"> </w:t>
      </w:r>
      <w:r w:rsidR="004342CA" w:rsidRPr="008F1414">
        <w:rPr>
          <w:lang w:val="uk-UA"/>
        </w:rPr>
        <w:t>з</w:t>
      </w:r>
      <w:r w:rsidR="004342CA" w:rsidRPr="001612EB">
        <w:rPr>
          <w:lang w:val="uk-UA"/>
        </w:rPr>
        <w:t>датність вирішувати складні спеціалізовані задачі та практичні проблеми у сфері маркетингової діяльності або у процесі навчання, що передбачає застосування відповідних теорій та методів і характеризується комплексністю та невизначеністю умов</w:t>
      </w:r>
      <w:r w:rsidR="004342CA">
        <w:rPr>
          <w:lang w:val="uk-UA"/>
        </w:rPr>
        <w:t xml:space="preserve">. </w:t>
      </w:r>
    </w:p>
    <w:p w14:paraId="4FB8BDD9" w14:textId="77777777" w:rsidR="004342CA" w:rsidRDefault="004342CA" w:rsidP="004342CA">
      <w:pPr>
        <w:pStyle w:val="Default"/>
        <w:ind w:firstLine="709"/>
        <w:jc w:val="both"/>
        <w:rPr>
          <w:lang w:val="uk-UA"/>
        </w:rPr>
      </w:pPr>
      <w:r>
        <w:rPr>
          <w:lang w:val="uk-UA"/>
        </w:rPr>
        <w:t xml:space="preserve">Загальні </w:t>
      </w:r>
      <w:r w:rsidRPr="001612EB">
        <w:rPr>
          <w:iCs/>
          <w:lang w:val="uk-UA"/>
        </w:rPr>
        <w:t>компетентності</w:t>
      </w:r>
      <w:r>
        <w:rPr>
          <w:lang w:val="uk-UA"/>
        </w:rPr>
        <w:t xml:space="preserve">: </w:t>
      </w:r>
    </w:p>
    <w:p w14:paraId="7D58074B" w14:textId="77777777" w:rsidR="004342CA" w:rsidRDefault="004342CA" w:rsidP="004342CA">
      <w:pPr>
        <w:pStyle w:val="Default"/>
        <w:ind w:firstLine="709"/>
        <w:jc w:val="both"/>
        <w:rPr>
          <w:lang w:val="uk-UA"/>
        </w:rPr>
      </w:pPr>
      <w:r w:rsidRPr="001612EB">
        <w:rPr>
          <w:lang w:val="uk-UA"/>
        </w:rPr>
        <w:t xml:space="preserve">- </w:t>
      </w:r>
      <w:r>
        <w:rPr>
          <w:lang w:val="uk-UA"/>
        </w:rPr>
        <w:t>з</w:t>
      </w:r>
      <w:r w:rsidRPr="001612EB">
        <w:rPr>
          <w:lang w:val="uk-UA"/>
        </w:rPr>
        <w:t>астосовувати набуті теоретичні знання для розв’язання практичних завдань у сфері маркетингу</w:t>
      </w:r>
      <w:r>
        <w:rPr>
          <w:lang w:val="uk-UA"/>
        </w:rPr>
        <w:t xml:space="preserve"> та рекламної діяльності</w:t>
      </w:r>
      <w:r w:rsidRPr="001612EB">
        <w:rPr>
          <w:lang w:val="uk-UA"/>
        </w:rPr>
        <w:t xml:space="preserve">, </w:t>
      </w:r>
      <w:r>
        <w:rPr>
          <w:lang w:val="uk-UA"/>
        </w:rPr>
        <w:t>п</w:t>
      </w:r>
      <w:r w:rsidRPr="001612EB">
        <w:rPr>
          <w:lang w:val="uk-UA"/>
        </w:rPr>
        <w:t xml:space="preserve">ояснювати інформацію, ідеї, проблеми та альтернативні </w:t>
      </w:r>
      <w:r w:rsidRPr="001612EB">
        <w:rPr>
          <w:lang w:val="uk-UA"/>
        </w:rPr>
        <w:lastRenderedPageBreak/>
        <w:t xml:space="preserve">варіанти прийняття управлінських рішень фахівцям і нефахівцям у сфері маркетингу, представникам різних структурних підрозділів ринкового суб’єкта.  </w:t>
      </w:r>
    </w:p>
    <w:p w14:paraId="351CC3CE" w14:textId="77777777" w:rsidR="004342CA" w:rsidRDefault="004342CA" w:rsidP="004342CA">
      <w:pPr>
        <w:pStyle w:val="Default"/>
        <w:ind w:left="540"/>
        <w:jc w:val="both"/>
        <w:rPr>
          <w:lang w:val="uk-UA"/>
        </w:rPr>
      </w:pPr>
      <w:r>
        <w:rPr>
          <w:lang w:val="uk-UA"/>
        </w:rPr>
        <w:t>Пропонуємо врахувати наступні компетенції:</w:t>
      </w:r>
    </w:p>
    <w:p w14:paraId="2B907D8B" w14:textId="77777777" w:rsidR="004342CA" w:rsidRPr="000C3D99" w:rsidRDefault="004342CA" w:rsidP="004342CA">
      <w:pPr>
        <w:autoSpaceDE w:val="0"/>
        <w:autoSpaceDN w:val="0"/>
        <w:adjustRightInd w:val="0"/>
        <w:rPr>
          <w:color w:val="000000"/>
          <w:lang w:val="ru-RU"/>
        </w:rPr>
      </w:pPr>
      <w:r>
        <w:rPr>
          <w:color w:val="000000"/>
          <w:lang w:val="ru-RU"/>
        </w:rPr>
        <w:t xml:space="preserve">    </w:t>
      </w:r>
      <w:proofErr w:type="spellStart"/>
      <w:r w:rsidRPr="000C3D99">
        <w:rPr>
          <w:color w:val="000000"/>
          <w:lang w:val="ru-RU"/>
        </w:rPr>
        <w:t>Здатність</w:t>
      </w:r>
      <w:proofErr w:type="spellEnd"/>
      <w:r w:rsidRPr="000C3D99">
        <w:rPr>
          <w:color w:val="000000"/>
          <w:lang w:val="ru-RU"/>
        </w:rPr>
        <w:t xml:space="preserve"> до абстрактного </w:t>
      </w:r>
      <w:proofErr w:type="spellStart"/>
      <w:r w:rsidRPr="000C3D99">
        <w:rPr>
          <w:color w:val="000000"/>
          <w:lang w:val="ru-RU"/>
        </w:rPr>
        <w:t>мислення</w:t>
      </w:r>
      <w:proofErr w:type="spellEnd"/>
      <w:r w:rsidRPr="000C3D99">
        <w:rPr>
          <w:color w:val="000000"/>
          <w:lang w:val="ru-RU"/>
        </w:rPr>
        <w:t xml:space="preserve">, </w:t>
      </w:r>
      <w:proofErr w:type="spellStart"/>
      <w:r w:rsidRPr="000C3D99">
        <w:rPr>
          <w:color w:val="000000"/>
          <w:lang w:val="ru-RU"/>
        </w:rPr>
        <w:t>аналізу</w:t>
      </w:r>
      <w:proofErr w:type="spellEnd"/>
      <w:r w:rsidRPr="000C3D99">
        <w:rPr>
          <w:color w:val="000000"/>
          <w:lang w:val="ru-RU"/>
        </w:rPr>
        <w:t xml:space="preserve"> та синтезу (З3).</w:t>
      </w:r>
    </w:p>
    <w:p w14:paraId="612D10D1" w14:textId="77777777" w:rsidR="004342CA" w:rsidRPr="000C3D99" w:rsidRDefault="004342CA" w:rsidP="004342CA">
      <w:pPr>
        <w:autoSpaceDE w:val="0"/>
        <w:autoSpaceDN w:val="0"/>
        <w:adjustRightInd w:val="0"/>
        <w:rPr>
          <w:color w:val="000000"/>
          <w:lang w:val="ru-RU"/>
        </w:rPr>
      </w:pPr>
      <w:r>
        <w:rPr>
          <w:color w:val="000000"/>
          <w:lang w:val="ru-RU"/>
        </w:rPr>
        <w:t xml:space="preserve">   </w:t>
      </w:r>
      <w:r w:rsidRPr="000C3D99">
        <w:rPr>
          <w:color w:val="000000"/>
          <w:lang w:val="ru-RU"/>
        </w:rPr>
        <w:t xml:space="preserve">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вчитися</w:t>
      </w:r>
      <w:proofErr w:type="spellEnd"/>
      <w:r w:rsidRPr="000C3D99">
        <w:rPr>
          <w:color w:val="000000"/>
          <w:lang w:val="ru-RU"/>
        </w:rPr>
        <w:t xml:space="preserve"> і </w:t>
      </w:r>
      <w:proofErr w:type="spellStart"/>
      <w:r w:rsidRPr="000C3D99">
        <w:rPr>
          <w:color w:val="000000"/>
          <w:lang w:val="ru-RU"/>
        </w:rPr>
        <w:t>оволодівати</w:t>
      </w:r>
      <w:proofErr w:type="spellEnd"/>
      <w:r w:rsidRPr="000C3D99">
        <w:rPr>
          <w:color w:val="000000"/>
          <w:lang w:val="ru-RU"/>
        </w:rPr>
        <w:t xml:space="preserve"> </w:t>
      </w:r>
      <w:proofErr w:type="spellStart"/>
      <w:r w:rsidRPr="000C3D99">
        <w:rPr>
          <w:color w:val="000000"/>
          <w:lang w:val="ru-RU"/>
        </w:rPr>
        <w:t>сучасними</w:t>
      </w:r>
      <w:proofErr w:type="spellEnd"/>
      <w:r w:rsidRPr="000C3D99">
        <w:rPr>
          <w:color w:val="000000"/>
          <w:lang w:val="ru-RU"/>
        </w:rPr>
        <w:t xml:space="preserve"> </w:t>
      </w:r>
      <w:proofErr w:type="spellStart"/>
      <w:r w:rsidRPr="000C3D99">
        <w:rPr>
          <w:color w:val="000000"/>
          <w:lang w:val="ru-RU"/>
        </w:rPr>
        <w:t>знаннями</w:t>
      </w:r>
      <w:proofErr w:type="spellEnd"/>
      <w:r w:rsidRPr="000C3D99">
        <w:rPr>
          <w:color w:val="000000"/>
          <w:lang w:val="ru-RU"/>
        </w:rPr>
        <w:t xml:space="preserve"> (З4).</w:t>
      </w:r>
    </w:p>
    <w:p w14:paraId="18EAFB2B" w14:textId="77777777" w:rsidR="004342CA" w:rsidRDefault="004342CA" w:rsidP="004342CA">
      <w:pPr>
        <w:autoSpaceDE w:val="0"/>
        <w:autoSpaceDN w:val="0"/>
        <w:adjustRightInd w:val="0"/>
        <w:rPr>
          <w:color w:val="000000"/>
          <w:lang w:val="ru-RU"/>
        </w:rPr>
      </w:pPr>
      <w:r>
        <w:rPr>
          <w:color w:val="000000"/>
          <w:lang w:val="ru-RU"/>
        </w:rPr>
        <w:t xml:space="preserve">    </w:t>
      </w:r>
      <w:proofErr w:type="spellStart"/>
      <w:r w:rsidRPr="000C3D99">
        <w:rPr>
          <w:color w:val="000000"/>
          <w:lang w:val="ru-RU"/>
        </w:rPr>
        <w:t>Визначеність</w:t>
      </w:r>
      <w:proofErr w:type="spellEnd"/>
      <w:r w:rsidRPr="000C3D99">
        <w:rPr>
          <w:color w:val="000000"/>
          <w:lang w:val="ru-RU"/>
        </w:rPr>
        <w:t xml:space="preserve"> і </w:t>
      </w:r>
      <w:proofErr w:type="spellStart"/>
      <w:r w:rsidRPr="000C3D99">
        <w:rPr>
          <w:color w:val="000000"/>
          <w:lang w:val="ru-RU"/>
        </w:rPr>
        <w:t>наполегливість</w:t>
      </w:r>
      <w:proofErr w:type="spellEnd"/>
      <w:r w:rsidRPr="000C3D99">
        <w:rPr>
          <w:color w:val="000000"/>
          <w:lang w:val="ru-RU"/>
        </w:rPr>
        <w:t xml:space="preserve"> </w:t>
      </w:r>
      <w:proofErr w:type="spellStart"/>
      <w:r w:rsidRPr="000C3D99">
        <w:rPr>
          <w:color w:val="000000"/>
          <w:lang w:val="ru-RU"/>
        </w:rPr>
        <w:t>щодо</w:t>
      </w:r>
      <w:proofErr w:type="spellEnd"/>
      <w:r w:rsidRPr="000C3D99">
        <w:rPr>
          <w:color w:val="000000"/>
          <w:lang w:val="ru-RU"/>
        </w:rPr>
        <w:t xml:space="preserve"> </w:t>
      </w:r>
      <w:proofErr w:type="spellStart"/>
      <w:r w:rsidRPr="000C3D99">
        <w:rPr>
          <w:color w:val="000000"/>
          <w:lang w:val="ru-RU"/>
        </w:rPr>
        <w:t>поставлених</w:t>
      </w:r>
      <w:proofErr w:type="spellEnd"/>
      <w:r w:rsidRPr="000C3D99">
        <w:rPr>
          <w:color w:val="000000"/>
          <w:lang w:val="ru-RU"/>
        </w:rPr>
        <w:t xml:space="preserve"> </w:t>
      </w:r>
      <w:proofErr w:type="spellStart"/>
      <w:r w:rsidRPr="000C3D99">
        <w:rPr>
          <w:color w:val="000000"/>
          <w:lang w:val="ru-RU"/>
        </w:rPr>
        <w:t>завдань</w:t>
      </w:r>
      <w:proofErr w:type="spellEnd"/>
      <w:r w:rsidRPr="000C3D99">
        <w:rPr>
          <w:color w:val="000000"/>
          <w:lang w:val="ru-RU"/>
        </w:rPr>
        <w:t xml:space="preserve"> і </w:t>
      </w:r>
      <w:proofErr w:type="spellStart"/>
      <w:r w:rsidRPr="000C3D99">
        <w:rPr>
          <w:color w:val="000000"/>
          <w:lang w:val="ru-RU"/>
        </w:rPr>
        <w:t>взятих</w:t>
      </w:r>
      <w:proofErr w:type="spellEnd"/>
      <w:r w:rsidRPr="000C3D99">
        <w:rPr>
          <w:color w:val="000000"/>
          <w:lang w:val="ru-RU"/>
        </w:rPr>
        <w:t xml:space="preserve"> </w:t>
      </w:r>
      <w:proofErr w:type="spellStart"/>
      <w:r w:rsidRPr="000C3D99">
        <w:rPr>
          <w:color w:val="000000"/>
          <w:lang w:val="ru-RU"/>
        </w:rPr>
        <w:t>обов’язків</w:t>
      </w:r>
      <w:proofErr w:type="spellEnd"/>
      <w:r w:rsidRPr="000C3D99">
        <w:rPr>
          <w:color w:val="000000"/>
          <w:lang w:val="ru-RU"/>
        </w:rPr>
        <w:t xml:space="preserve"> (З5).</w:t>
      </w:r>
    </w:p>
    <w:p w14:paraId="09B260EA" w14:textId="77777777" w:rsidR="004342CA" w:rsidRPr="000C3D99" w:rsidRDefault="004342CA" w:rsidP="004342CA">
      <w:pPr>
        <w:autoSpaceDE w:val="0"/>
        <w:autoSpaceDN w:val="0"/>
        <w:adjustRightInd w:val="0"/>
        <w:rPr>
          <w:color w:val="000000"/>
          <w:lang w:val="ru-RU"/>
        </w:rPr>
      </w:pPr>
      <w:r>
        <w:rPr>
          <w:color w:val="000000"/>
          <w:lang w:val="ru-RU"/>
        </w:rPr>
        <w:t xml:space="preserve">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застосовувати</w:t>
      </w:r>
      <w:proofErr w:type="spellEnd"/>
      <w:r w:rsidRPr="000C3D99">
        <w:rPr>
          <w:color w:val="000000"/>
          <w:lang w:val="ru-RU"/>
        </w:rPr>
        <w:t xml:space="preserve"> </w:t>
      </w:r>
      <w:proofErr w:type="spellStart"/>
      <w:r w:rsidRPr="000C3D99">
        <w:rPr>
          <w:color w:val="000000"/>
          <w:lang w:val="ru-RU"/>
        </w:rPr>
        <w:t>знання</w:t>
      </w:r>
      <w:proofErr w:type="spellEnd"/>
      <w:r w:rsidRPr="000C3D99">
        <w:rPr>
          <w:color w:val="000000"/>
          <w:lang w:val="ru-RU"/>
        </w:rPr>
        <w:t xml:space="preserve"> у </w:t>
      </w:r>
      <w:proofErr w:type="spellStart"/>
      <w:r w:rsidRPr="000C3D99">
        <w:rPr>
          <w:color w:val="000000"/>
          <w:lang w:val="ru-RU"/>
        </w:rPr>
        <w:t>практичних</w:t>
      </w:r>
      <w:proofErr w:type="spellEnd"/>
      <w:r w:rsidRPr="000C3D99">
        <w:rPr>
          <w:color w:val="000000"/>
          <w:lang w:val="ru-RU"/>
        </w:rPr>
        <w:t xml:space="preserve"> </w:t>
      </w:r>
      <w:proofErr w:type="spellStart"/>
      <w:r w:rsidRPr="000C3D99">
        <w:rPr>
          <w:color w:val="000000"/>
          <w:lang w:val="ru-RU"/>
        </w:rPr>
        <w:t>ситуаціях</w:t>
      </w:r>
      <w:proofErr w:type="spellEnd"/>
      <w:r w:rsidRPr="000C3D99">
        <w:rPr>
          <w:color w:val="000000"/>
          <w:lang w:val="ru-RU"/>
        </w:rPr>
        <w:t xml:space="preserve"> (З7).</w:t>
      </w:r>
    </w:p>
    <w:p w14:paraId="1B3C9EA4" w14:textId="77777777" w:rsidR="004342CA" w:rsidRPr="000C3D99" w:rsidRDefault="004342CA" w:rsidP="004342CA">
      <w:pPr>
        <w:autoSpaceDE w:val="0"/>
        <w:autoSpaceDN w:val="0"/>
        <w:adjustRightInd w:val="0"/>
        <w:rPr>
          <w:color w:val="000000"/>
          <w:lang w:val="ru-RU"/>
        </w:rPr>
      </w:pPr>
      <w:r>
        <w:rPr>
          <w:color w:val="000000"/>
          <w:lang w:val="ru-RU"/>
        </w:rPr>
        <w:t xml:space="preserve">   </w:t>
      </w:r>
      <w:r w:rsidRPr="000C3D99">
        <w:rPr>
          <w:color w:val="000000"/>
          <w:lang w:val="ru-RU"/>
        </w:rPr>
        <w:t xml:space="preserve">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проведення</w:t>
      </w:r>
      <w:proofErr w:type="spellEnd"/>
      <w:r w:rsidRPr="000C3D99">
        <w:rPr>
          <w:color w:val="000000"/>
          <w:lang w:val="ru-RU"/>
        </w:rPr>
        <w:t xml:space="preserve"> </w:t>
      </w:r>
      <w:proofErr w:type="spellStart"/>
      <w:r w:rsidRPr="000C3D99">
        <w:rPr>
          <w:color w:val="000000"/>
          <w:lang w:val="ru-RU"/>
        </w:rPr>
        <w:t>досліджень</w:t>
      </w:r>
      <w:proofErr w:type="spellEnd"/>
      <w:r w:rsidRPr="000C3D99">
        <w:rPr>
          <w:color w:val="000000"/>
          <w:lang w:val="ru-RU"/>
        </w:rPr>
        <w:t xml:space="preserve"> на </w:t>
      </w:r>
      <w:proofErr w:type="spellStart"/>
      <w:r w:rsidRPr="000C3D99">
        <w:rPr>
          <w:color w:val="000000"/>
          <w:lang w:val="ru-RU"/>
        </w:rPr>
        <w:t>відповідному</w:t>
      </w:r>
      <w:proofErr w:type="spellEnd"/>
      <w:r w:rsidRPr="000C3D99">
        <w:rPr>
          <w:color w:val="000000"/>
          <w:lang w:val="ru-RU"/>
        </w:rPr>
        <w:t xml:space="preserve"> </w:t>
      </w:r>
      <w:proofErr w:type="spellStart"/>
      <w:r w:rsidRPr="000C3D99">
        <w:rPr>
          <w:color w:val="000000"/>
          <w:lang w:val="ru-RU"/>
        </w:rPr>
        <w:t>рівні</w:t>
      </w:r>
      <w:proofErr w:type="spellEnd"/>
      <w:r w:rsidRPr="000C3D99">
        <w:rPr>
          <w:color w:val="000000"/>
          <w:lang w:val="ru-RU"/>
        </w:rPr>
        <w:t xml:space="preserve"> (З8).</w:t>
      </w:r>
    </w:p>
    <w:p w14:paraId="7F9EC4CD" w14:textId="77777777" w:rsidR="004342CA" w:rsidRPr="000C3D99" w:rsidRDefault="004342CA" w:rsidP="004342CA">
      <w:pPr>
        <w:autoSpaceDE w:val="0"/>
        <w:autoSpaceDN w:val="0"/>
        <w:adjustRightInd w:val="0"/>
        <w:rPr>
          <w:color w:val="000000"/>
          <w:lang w:val="ru-RU"/>
        </w:rPr>
      </w:pPr>
      <w:r>
        <w:rPr>
          <w:color w:val="000000"/>
          <w:lang w:val="ru-RU"/>
        </w:rPr>
        <w:t xml:space="preserve">   </w:t>
      </w:r>
      <w:r w:rsidRPr="000C3D99">
        <w:rPr>
          <w:color w:val="000000"/>
          <w:lang w:val="ru-RU"/>
        </w:rPr>
        <w:t xml:space="preserve"> </w:t>
      </w:r>
      <w:proofErr w:type="spellStart"/>
      <w:r w:rsidRPr="000C3D99">
        <w:rPr>
          <w:color w:val="000000"/>
          <w:lang w:val="ru-RU"/>
        </w:rPr>
        <w:t>Навички</w:t>
      </w:r>
      <w:proofErr w:type="spellEnd"/>
      <w:r w:rsidRPr="000C3D99">
        <w:rPr>
          <w:color w:val="000000"/>
          <w:lang w:val="ru-RU"/>
        </w:rPr>
        <w:t xml:space="preserve"> </w:t>
      </w:r>
      <w:proofErr w:type="spellStart"/>
      <w:r w:rsidRPr="000C3D99">
        <w:rPr>
          <w:color w:val="000000"/>
          <w:lang w:val="ru-RU"/>
        </w:rPr>
        <w:t>використання</w:t>
      </w:r>
      <w:proofErr w:type="spellEnd"/>
      <w:r w:rsidRPr="000C3D99">
        <w:rPr>
          <w:color w:val="000000"/>
          <w:lang w:val="ru-RU"/>
        </w:rPr>
        <w:t xml:space="preserve"> </w:t>
      </w:r>
      <w:proofErr w:type="spellStart"/>
      <w:r w:rsidRPr="000C3D99">
        <w:rPr>
          <w:color w:val="000000"/>
          <w:lang w:val="ru-RU"/>
        </w:rPr>
        <w:t>інформаційних</w:t>
      </w:r>
      <w:proofErr w:type="spellEnd"/>
      <w:r w:rsidRPr="000C3D99">
        <w:rPr>
          <w:color w:val="000000"/>
          <w:lang w:val="ru-RU"/>
        </w:rPr>
        <w:t xml:space="preserve"> і </w:t>
      </w:r>
      <w:proofErr w:type="spellStart"/>
      <w:r w:rsidRPr="000C3D99">
        <w:rPr>
          <w:color w:val="000000"/>
          <w:lang w:val="ru-RU"/>
        </w:rPr>
        <w:t>комунікаційних</w:t>
      </w:r>
      <w:proofErr w:type="spellEnd"/>
      <w:r w:rsidRPr="000C3D99">
        <w:rPr>
          <w:color w:val="000000"/>
          <w:lang w:val="ru-RU"/>
        </w:rPr>
        <w:t xml:space="preserve"> </w:t>
      </w:r>
      <w:proofErr w:type="spellStart"/>
      <w:r w:rsidRPr="000C3D99">
        <w:rPr>
          <w:color w:val="000000"/>
          <w:lang w:val="ru-RU"/>
        </w:rPr>
        <w:t>технологій</w:t>
      </w:r>
      <w:proofErr w:type="spellEnd"/>
      <w:r w:rsidRPr="000C3D99">
        <w:rPr>
          <w:color w:val="000000"/>
          <w:lang w:val="ru-RU"/>
        </w:rPr>
        <w:t xml:space="preserve"> (З9).</w:t>
      </w:r>
    </w:p>
    <w:p w14:paraId="08F0FAC4" w14:textId="77777777" w:rsidR="004342CA" w:rsidRPr="000C3D99" w:rsidRDefault="004342CA" w:rsidP="004342CA">
      <w:pPr>
        <w:autoSpaceDE w:val="0"/>
        <w:autoSpaceDN w:val="0"/>
        <w:adjustRightInd w:val="0"/>
        <w:rPr>
          <w:color w:val="000000"/>
          <w:lang w:val="ru-RU"/>
        </w:rPr>
      </w:pPr>
      <w:r>
        <w:rPr>
          <w:color w:val="000000"/>
          <w:lang w:val="ru-RU"/>
        </w:rPr>
        <w:t xml:space="preserve">   </w:t>
      </w:r>
      <w:r w:rsidRPr="000C3D99">
        <w:rPr>
          <w:color w:val="000000"/>
          <w:lang w:val="ru-RU"/>
        </w:rPr>
        <w:t xml:space="preserve">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спілкуватися</w:t>
      </w:r>
      <w:proofErr w:type="spellEnd"/>
      <w:r w:rsidRPr="000C3D99">
        <w:rPr>
          <w:color w:val="000000"/>
          <w:lang w:val="ru-RU"/>
        </w:rPr>
        <w:t xml:space="preserve"> </w:t>
      </w:r>
      <w:proofErr w:type="spellStart"/>
      <w:r w:rsidRPr="000C3D99">
        <w:rPr>
          <w:color w:val="000000"/>
          <w:lang w:val="ru-RU"/>
        </w:rPr>
        <w:t>іноземною</w:t>
      </w:r>
      <w:proofErr w:type="spellEnd"/>
      <w:r w:rsidRPr="000C3D99">
        <w:rPr>
          <w:color w:val="000000"/>
          <w:lang w:val="ru-RU"/>
        </w:rPr>
        <w:t xml:space="preserve"> </w:t>
      </w:r>
      <w:proofErr w:type="spellStart"/>
      <w:r w:rsidRPr="000C3D99">
        <w:rPr>
          <w:color w:val="000000"/>
          <w:lang w:val="ru-RU"/>
        </w:rPr>
        <w:t>мовою</w:t>
      </w:r>
      <w:proofErr w:type="spellEnd"/>
      <w:r w:rsidRPr="000C3D99">
        <w:rPr>
          <w:color w:val="000000"/>
          <w:lang w:val="ru-RU"/>
        </w:rPr>
        <w:t xml:space="preserve"> (З10).</w:t>
      </w:r>
    </w:p>
    <w:p w14:paraId="1FD0E249" w14:textId="77777777" w:rsidR="004342CA" w:rsidRPr="000C3D99" w:rsidRDefault="004342CA" w:rsidP="004342CA">
      <w:pPr>
        <w:autoSpaceDE w:val="0"/>
        <w:autoSpaceDN w:val="0"/>
        <w:adjustRightInd w:val="0"/>
        <w:rPr>
          <w:color w:val="000000"/>
          <w:lang w:val="ru-RU"/>
        </w:rPr>
      </w:pPr>
      <w:r>
        <w:rPr>
          <w:color w:val="000000"/>
          <w:lang w:val="ru-RU"/>
        </w:rPr>
        <w:t xml:space="preserve">    </w:t>
      </w:r>
      <w:r w:rsidRPr="000C3D99">
        <w:rPr>
          <w:color w:val="000000"/>
          <w:lang w:val="ru-RU"/>
        </w:rPr>
        <w:t xml:space="preserve">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працювати</w:t>
      </w:r>
      <w:proofErr w:type="spellEnd"/>
      <w:r w:rsidRPr="000C3D99">
        <w:rPr>
          <w:color w:val="000000"/>
          <w:lang w:val="ru-RU"/>
        </w:rPr>
        <w:t xml:space="preserve"> в </w:t>
      </w:r>
      <w:proofErr w:type="spellStart"/>
      <w:r w:rsidRPr="000C3D99">
        <w:rPr>
          <w:color w:val="000000"/>
          <w:lang w:val="ru-RU"/>
        </w:rPr>
        <w:t>команді</w:t>
      </w:r>
      <w:proofErr w:type="spellEnd"/>
      <w:r w:rsidRPr="000C3D99">
        <w:rPr>
          <w:color w:val="000000"/>
          <w:lang w:val="ru-RU"/>
        </w:rPr>
        <w:t xml:space="preserve"> (З11).</w:t>
      </w:r>
    </w:p>
    <w:p w14:paraId="2B85BD06" w14:textId="77777777" w:rsidR="004342CA" w:rsidRDefault="004342CA" w:rsidP="004342CA">
      <w:pPr>
        <w:pStyle w:val="Default"/>
        <w:ind w:firstLine="709"/>
        <w:jc w:val="both"/>
        <w:rPr>
          <w:iCs/>
          <w:lang w:val="uk-UA"/>
        </w:rPr>
      </w:pPr>
      <w:proofErr w:type="spellStart"/>
      <w:r w:rsidRPr="008F1414">
        <w:rPr>
          <w:iCs/>
        </w:rPr>
        <w:t>Спеціальні</w:t>
      </w:r>
      <w:proofErr w:type="spellEnd"/>
      <w:r w:rsidRPr="008F1414">
        <w:rPr>
          <w:iCs/>
        </w:rPr>
        <w:t xml:space="preserve"> </w:t>
      </w:r>
      <w:proofErr w:type="spellStart"/>
      <w:r w:rsidRPr="008F1414">
        <w:rPr>
          <w:iCs/>
        </w:rPr>
        <w:t>компетентності</w:t>
      </w:r>
      <w:proofErr w:type="spellEnd"/>
      <w:r>
        <w:rPr>
          <w:iCs/>
          <w:lang w:val="uk-UA"/>
        </w:rPr>
        <w:t>:</w:t>
      </w:r>
    </w:p>
    <w:p w14:paraId="44B152FD" w14:textId="77777777" w:rsidR="004342CA" w:rsidRDefault="004342CA" w:rsidP="004342CA">
      <w:pPr>
        <w:pStyle w:val="Default"/>
        <w:numPr>
          <w:ilvl w:val="0"/>
          <w:numId w:val="2"/>
        </w:numPr>
        <w:jc w:val="both"/>
        <w:rPr>
          <w:lang w:val="uk-UA"/>
        </w:rPr>
      </w:pPr>
      <w:proofErr w:type="spellStart"/>
      <w:r w:rsidRPr="008F1414">
        <w:t>Здатність</w:t>
      </w:r>
      <w:proofErr w:type="spellEnd"/>
      <w:r w:rsidRPr="008F1414">
        <w:t xml:space="preserve"> </w:t>
      </w:r>
      <w:proofErr w:type="spellStart"/>
      <w:r w:rsidRPr="008F1414">
        <w:t>коректно</w:t>
      </w:r>
      <w:proofErr w:type="spellEnd"/>
      <w:r w:rsidRPr="008F1414">
        <w:t xml:space="preserve"> </w:t>
      </w:r>
      <w:proofErr w:type="spellStart"/>
      <w:r w:rsidRPr="008F1414">
        <w:t>застосовувати</w:t>
      </w:r>
      <w:proofErr w:type="spellEnd"/>
      <w:r w:rsidRPr="008F1414">
        <w:t xml:space="preserve"> </w:t>
      </w:r>
      <w:proofErr w:type="spellStart"/>
      <w:r w:rsidRPr="008F1414">
        <w:t>методи</w:t>
      </w:r>
      <w:proofErr w:type="spellEnd"/>
      <w:r w:rsidRPr="008F1414">
        <w:t xml:space="preserve">, </w:t>
      </w:r>
      <w:proofErr w:type="spellStart"/>
      <w:r w:rsidRPr="008F1414">
        <w:t>прийоми</w:t>
      </w:r>
      <w:proofErr w:type="spellEnd"/>
      <w:r w:rsidRPr="008F1414">
        <w:t xml:space="preserve"> та </w:t>
      </w:r>
      <w:proofErr w:type="spellStart"/>
      <w:r w:rsidRPr="008F1414">
        <w:t>інструменти</w:t>
      </w:r>
      <w:proofErr w:type="spellEnd"/>
      <w:r w:rsidRPr="008F1414">
        <w:t xml:space="preserve"> маркетингу (С5). </w:t>
      </w:r>
    </w:p>
    <w:p w14:paraId="61C99C82" w14:textId="77777777" w:rsidR="004342CA" w:rsidRDefault="004342CA" w:rsidP="004342CA">
      <w:pPr>
        <w:pStyle w:val="Default"/>
        <w:ind w:left="540"/>
        <w:jc w:val="both"/>
        <w:rPr>
          <w:lang w:val="uk-UA"/>
        </w:rPr>
      </w:pPr>
      <w:r>
        <w:rPr>
          <w:lang w:val="uk-UA"/>
        </w:rPr>
        <w:t>Пропонуємо врахувати наступні компетенції:</w:t>
      </w:r>
    </w:p>
    <w:p w14:paraId="0E8616F3" w14:textId="77777777" w:rsidR="004342CA" w:rsidRPr="000C3D99" w:rsidRDefault="004342CA" w:rsidP="004342CA">
      <w:pPr>
        <w:autoSpaceDE w:val="0"/>
        <w:autoSpaceDN w:val="0"/>
        <w:adjustRightInd w:val="0"/>
        <w:jc w:val="both"/>
        <w:rPr>
          <w:color w:val="000000"/>
          <w:lang w:val="ru-RU"/>
        </w:rPr>
      </w:pPr>
      <w:r>
        <w:rPr>
          <w:color w:val="000000"/>
          <w:lang w:val="ru-RU"/>
        </w:rPr>
        <w:t xml:space="preserve">         -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аналізувати</w:t>
      </w:r>
      <w:proofErr w:type="spellEnd"/>
      <w:r w:rsidRPr="000C3D99">
        <w:rPr>
          <w:color w:val="000000"/>
          <w:lang w:val="ru-RU"/>
        </w:rPr>
        <w:t xml:space="preserve"> </w:t>
      </w:r>
      <w:proofErr w:type="spellStart"/>
      <w:r w:rsidRPr="000C3D99">
        <w:rPr>
          <w:color w:val="000000"/>
          <w:lang w:val="ru-RU"/>
        </w:rPr>
        <w:t>поведінку</w:t>
      </w:r>
      <w:proofErr w:type="spellEnd"/>
      <w:r w:rsidRPr="000C3D99">
        <w:rPr>
          <w:color w:val="000000"/>
          <w:lang w:val="ru-RU"/>
        </w:rPr>
        <w:t xml:space="preserve"> </w:t>
      </w:r>
      <w:proofErr w:type="spellStart"/>
      <w:r w:rsidRPr="000C3D99">
        <w:rPr>
          <w:color w:val="000000"/>
          <w:lang w:val="ru-RU"/>
        </w:rPr>
        <w:t>ринкових</w:t>
      </w:r>
      <w:proofErr w:type="spellEnd"/>
      <w:r w:rsidRPr="000C3D99">
        <w:rPr>
          <w:color w:val="000000"/>
          <w:lang w:val="ru-RU"/>
        </w:rPr>
        <w:t xml:space="preserve"> </w:t>
      </w:r>
      <w:proofErr w:type="spellStart"/>
      <w:r w:rsidRPr="000C3D99">
        <w:rPr>
          <w:color w:val="000000"/>
          <w:lang w:val="ru-RU"/>
        </w:rPr>
        <w:t>суб’єктів</w:t>
      </w:r>
      <w:proofErr w:type="spellEnd"/>
      <w:r w:rsidRPr="000C3D99">
        <w:rPr>
          <w:color w:val="000000"/>
          <w:lang w:val="ru-RU"/>
        </w:rPr>
        <w:t xml:space="preserve"> та </w:t>
      </w:r>
      <w:proofErr w:type="spellStart"/>
      <w:r w:rsidRPr="000C3D99">
        <w:rPr>
          <w:color w:val="000000"/>
          <w:lang w:val="ru-RU"/>
        </w:rPr>
        <w:t>визначати</w:t>
      </w:r>
      <w:proofErr w:type="spellEnd"/>
      <w:r w:rsidRPr="000C3D99">
        <w:rPr>
          <w:color w:val="000000"/>
          <w:lang w:val="ru-RU"/>
        </w:rPr>
        <w:t xml:space="preserve"> </w:t>
      </w:r>
      <w:proofErr w:type="spellStart"/>
      <w:r w:rsidRPr="000C3D99">
        <w:rPr>
          <w:color w:val="000000"/>
          <w:lang w:val="ru-RU"/>
        </w:rPr>
        <w:t>особливості</w:t>
      </w:r>
      <w:proofErr w:type="spellEnd"/>
      <w:r>
        <w:rPr>
          <w:color w:val="000000"/>
          <w:lang w:val="ru-RU"/>
        </w:rPr>
        <w:t xml:space="preserve"> </w:t>
      </w:r>
      <w:proofErr w:type="spellStart"/>
      <w:r w:rsidRPr="000C3D99">
        <w:rPr>
          <w:color w:val="000000"/>
          <w:lang w:val="ru-RU"/>
        </w:rPr>
        <w:t>функціонування</w:t>
      </w:r>
      <w:proofErr w:type="spellEnd"/>
      <w:r w:rsidRPr="000C3D99">
        <w:rPr>
          <w:color w:val="000000"/>
          <w:lang w:val="ru-RU"/>
        </w:rPr>
        <w:t xml:space="preserve"> </w:t>
      </w:r>
      <w:proofErr w:type="spellStart"/>
      <w:r w:rsidRPr="000C3D99">
        <w:rPr>
          <w:color w:val="000000"/>
          <w:lang w:val="ru-RU"/>
        </w:rPr>
        <w:t>ринків</w:t>
      </w:r>
      <w:proofErr w:type="spellEnd"/>
      <w:r w:rsidRPr="000C3D99">
        <w:rPr>
          <w:color w:val="000000"/>
          <w:lang w:val="ru-RU"/>
        </w:rPr>
        <w:t xml:space="preserve"> (С11).</w:t>
      </w:r>
    </w:p>
    <w:p w14:paraId="492B1516" w14:textId="77777777" w:rsidR="004342CA" w:rsidRPr="000C3D99" w:rsidRDefault="004342CA" w:rsidP="004342CA">
      <w:pPr>
        <w:autoSpaceDE w:val="0"/>
        <w:autoSpaceDN w:val="0"/>
        <w:adjustRightInd w:val="0"/>
        <w:jc w:val="both"/>
        <w:rPr>
          <w:color w:val="000000"/>
          <w:lang w:val="ru-RU"/>
        </w:rPr>
      </w:pPr>
      <w:r>
        <w:rPr>
          <w:color w:val="000000"/>
          <w:lang w:val="ru-RU"/>
        </w:rPr>
        <w:t xml:space="preserve">        -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обґрунтовувати</w:t>
      </w:r>
      <w:proofErr w:type="spellEnd"/>
      <w:r w:rsidRPr="000C3D99">
        <w:rPr>
          <w:color w:val="000000"/>
          <w:lang w:val="ru-RU"/>
        </w:rPr>
        <w:t xml:space="preserve">, </w:t>
      </w:r>
      <w:proofErr w:type="spellStart"/>
      <w:r w:rsidRPr="000C3D99">
        <w:rPr>
          <w:color w:val="000000"/>
          <w:lang w:val="ru-RU"/>
        </w:rPr>
        <w:t>презентувати</w:t>
      </w:r>
      <w:proofErr w:type="spellEnd"/>
      <w:r w:rsidRPr="000C3D99">
        <w:rPr>
          <w:color w:val="000000"/>
          <w:lang w:val="ru-RU"/>
        </w:rPr>
        <w:t xml:space="preserve"> і </w:t>
      </w:r>
      <w:proofErr w:type="spellStart"/>
      <w:r w:rsidRPr="000C3D99">
        <w:rPr>
          <w:color w:val="000000"/>
          <w:lang w:val="ru-RU"/>
        </w:rPr>
        <w:t>впроваджувати</w:t>
      </w:r>
      <w:proofErr w:type="spellEnd"/>
      <w:r w:rsidRPr="000C3D99">
        <w:rPr>
          <w:color w:val="000000"/>
          <w:lang w:val="ru-RU"/>
        </w:rPr>
        <w:t xml:space="preserve"> </w:t>
      </w:r>
      <w:proofErr w:type="spellStart"/>
      <w:r w:rsidRPr="000C3D99">
        <w:rPr>
          <w:color w:val="000000"/>
          <w:lang w:val="ru-RU"/>
        </w:rPr>
        <w:t>результати</w:t>
      </w:r>
      <w:proofErr w:type="spellEnd"/>
      <w:r>
        <w:rPr>
          <w:color w:val="000000"/>
          <w:lang w:val="ru-RU"/>
        </w:rPr>
        <w:t xml:space="preserve"> </w:t>
      </w:r>
      <w:proofErr w:type="spellStart"/>
      <w:r w:rsidRPr="000C3D99">
        <w:rPr>
          <w:color w:val="000000"/>
          <w:lang w:val="ru-RU"/>
        </w:rPr>
        <w:t>досліджень</w:t>
      </w:r>
      <w:proofErr w:type="spellEnd"/>
      <w:r w:rsidRPr="000C3D99">
        <w:rPr>
          <w:color w:val="000000"/>
          <w:lang w:val="ru-RU"/>
        </w:rPr>
        <w:t xml:space="preserve"> у </w:t>
      </w:r>
      <w:proofErr w:type="spellStart"/>
      <w:r w:rsidRPr="000C3D99">
        <w:rPr>
          <w:color w:val="000000"/>
          <w:lang w:val="ru-RU"/>
        </w:rPr>
        <w:t>сфері</w:t>
      </w:r>
      <w:proofErr w:type="spellEnd"/>
      <w:r w:rsidRPr="000C3D99">
        <w:rPr>
          <w:color w:val="000000"/>
          <w:lang w:val="ru-RU"/>
        </w:rPr>
        <w:t xml:space="preserve"> маркетингу (С12).</w:t>
      </w:r>
    </w:p>
    <w:p w14:paraId="14D4B84C" w14:textId="77777777" w:rsidR="004342CA" w:rsidRPr="000C3D99" w:rsidRDefault="004342CA" w:rsidP="004342CA">
      <w:pPr>
        <w:autoSpaceDE w:val="0"/>
        <w:autoSpaceDN w:val="0"/>
        <w:adjustRightInd w:val="0"/>
        <w:jc w:val="both"/>
        <w:rPr>
          <w:color w:val="000000"/>
          <w:lang w:val="ru-RU"/>
        </w:rPr>
      </w:pPr>
      <w:r>
        <w:rPr>
          <w:color w:val="000000"/>
          <w:lang w:val="ru-RU"/>
        </w:rPr>
        <w:t xml:space="preserve">        -  </w:t>
      </w:r>
      <w:proofErr w:type="spellStart"/>
      <w:r w:rsidRPr="000C3D99">
        <w:rPr>
          <w:color w:val="000000"/>
          <w:lang w:val="ru-RU"/>
        </w:rPr>
        <w:t>Здатність</w:t>
      </w:r>
      <w:proofErr w:type="spellEnd"/>
      <w:r w:rsidRPr="000C3D99">
        <w:rPr>
          <w:color w:val="000000"/>
          <w:lang w:val="ru-RU"/>
        </w:rPr>
        <w:t xml:space="preserve"> </w:t>
      </w:r>
      <w:proofErr w:type="spellStart"/>
      <w:r w:rsidRPr="000C3D99">
        <w:rPr>
          <w:color w:val="000000"/>
          <w:lang w:val="ru-RU"/>
        </w:rPr>
        <w:t>планування</w:t>
      </w:r>
      <w:proofErr w:type="spellEnd"/>
      <w:r w:rsidRPr="000C3D99">
        <w:rPr>
          <w:color w:val="000000"/>
          <w:lang w:val="ru-RU"/>
        </w:rPr>
        <w:t xml:space="preserve"> і </w:t>
      </w:r>
      <w:proofErr w:type="spellStart"/>
      <w:r w:rsidRPr="000C3D99">
        <w:rPr>
          <w:color w:val="000000"/>
          <w:lang w:val="ru-RU"/>
        </w:rPr>
        <w:t>провадження</w:t>
      </w:r>
      <w:proofErr w:type="spellEnd"/>
      <w:r w:rsidRPr="000C3D99">
        <w:rPr>
          <w:color w:val="000000"/>
          <w:lang w:val="ru-RU"/>
        </w:rPr>
        <w:t xml:space="preserve"> </w:t>
      </w:r>
      <w:proofErr w:type="spellStart"/>
      <w:r w:rsidRPr="000C3D99">
        <w:rPr>
          <w:color w:val="000000"/>
          <w:lang w:val="ru-RU"/>
        </w:rPr>
        <w:t>ефективної</w:t>
      </w:r>
      <w:proofErr w:type="spellEnd"/>
      <w:r w:rsidRPr="000C3D99">
        <w:rPr>
          <w:color w:val="000000"/>
          <w:lang w:val="ru-RU"/>
        </w:rPr>
        <w:t xml:space="preserve"> </w:t>
      </w:r>
      <w:proofErr w:type="spellStart"/>
      <w:r w:rsidRPr="000C3D99">
        <w:rPr>
          <w:color w:val="000000"/>
          <w:lang w:val="ru-RU"/>
        </w:rPr>
        <w:t>маркетингової</w:t>
      </w:r>
      <w:proofErr w:type="spellEnd"/>
      <w:r w:rsidRPr="000C3D99">
        <w:rPr>
          <w:color w:val="000000"/>
          <w:lang w:val="ru-RU"/>
        </w:rPr>
        <w:t xml:space="preserve"> </w:t>
      </w:r>
      <w:proofErr w:type="spellStart"/>
      <w:r w:rsidRPr="000C3D99">
        <w:rPr>
          <w:color w:val="000000"/>
          <w:lang w:val="ru-RU"/>
        </w:rPr>
        <w:t>діяльності</w:t>
      </w:r>
      <w:proofErr w:type="spellEnd"/>
      <w:r>
        <w:rPr>
          <w:color w:val="000000"/>
          <w:lang w:val="ru-RU"/>
        </w:rPr>
        <w:t xml:space="preserve"> </w:t>
      </w:r>
      <w:proofErr w:type="spellStart"/>
      <w:r w:rsidRPr="000C3D99">
        <w:rPr>
          <w:color w:val="000000"/>
          <w:lang w:val="ru-RU"/>
        </w:rPr>
        <w:t>ринкового</w:t>
      </w:r>
      <w:proofErr w:type="spellEnd"/>
      <w:r w:rsidRPr="000C3D99">
        <w:rPr>
          <w:color w:val="000000"/>
          <w:lang w:val="ru-RU"/>
        </w:rPr>
        <w:t xml:space="preserve"> </w:t>
      </w:r>
      <w:proofErr w:type="spellStart"/>
      <w:r w:rsidRPr="000C3D99">
        <w:rPr>
          <w:color w:val="000000"/>
          <w:lang w:val="ru-RU"/>
        </w:rPr>
        <w:t>суб’єкта</w:t>
      </w:r>
      <w:proofErr w:type="spellEnd"/>
      <w:r w:rsidRPr="000C3D99">
        <w:rPr>
          <w:color w:val="000000"/>
          <w:lang w:val="ru-RU"/>
        </w:rPr>
        <w:t xml:space="preserve"> в </w:t>
      </w:r>
      <w:proofErr w:type="spellStart"/>
      <w:r w:rsidRPr="000C3D99">
        <w:rPr>
          <w:color w:val="000000"/>
          <w:lang w:val="ru-RU"/>
        </w:rPr>
        <w:t>крос-функціональному</w:t>
      </w:r>
      <w:proofErr w:type="spellEnd"/>
      <w:r w:rsidRPr="000C3D99">
        <w:rPr>
          <w:color w:val="000000"/>
          <w:lang w:val="ru-RU"/>
        </w:rPr>
        <w:t xml:space="preserve"> </w:t>
      </w:r>
      <w:proofErr w:type="spellStart"/>
      <w:r w:rsidRPr="000C3D99">
        <w:rPr>
          <w:color w:val="000000"/>
          <w:lang w:val="ru-RU"/>
        </w:rPr>
        <w:t>розрізі</w:t>
      </w:r>
      <w:proofErr w:type="spellEnd"/>
      <w:r w:rsidRPr="000C3D99">
        <w:rPr>
          <w:color w:val="000000"/>
          <w:lang w:val="ru-RU"/>
        </w:rPr>
        <w:t xml:space="preserve"> (С13).</w:t>
      </w:r>
    </w:p>
    <w:p w14:paraId="3FAF0424" w14:textId="2418B7FD" w:rsidR="004342CA" w:rsidRPr="000C3D99" w:rsidRDefault="004342CA" w:rsidP="004342CA">
      <w:pPr>
        <w:autoSpaceDE w:val="0"/>
        <w:autoSpaceDN w:val="0"/>
        <w:adjustRightInd w:val="0"/>
        <w:jc w:val="both"/>
        <w:rPr>
          <w:color w:val="000000"/>
          <w:lang w:val="ru-RU"/>
        </w:rPr>
      </w:pPr>
      <w:r w:rsidRPr="001612EB">
        <w:rPr>
          <w:lang w:val="ru-RU"/>
        </w:rPr>
        <w:t xml:space="preserve">        -  </w:t>
      </w:r>
      <w:proofErr w:type="spellStart"/>
      <w:r w:rsidRPr="000C3D99">
        <w:rPr>
          <w:color w:val="000000"/>
          <w:lang w:val="ru-RU"/>
        </w:rPr>
        <w:t>Здатність</w:t>
      </w:r>
      <w:proofErr w:type="spellEnd"/>
      <w:r>
        <w:rPr>
          <w:color w:val="000000"/>
          <w:lang w:val="ru-RU"/>
        </w:rPr>
        <w:t xml:space="preserve"> </w:t>
      </w:r>
      <w:proofErr w:type="spellStart"/>
      <w:proofErr w:type="gramStart"/>
      <w:r w:rsidRPr="000C3D99">
        <w:rPr>
          <w:color w:val="000000"/>
          <w:lang w:val="ru-RU"/>
        </w:rPr>
        <w:t>пропонувати</w:t>
      </w:r>
      <w:proofErr w:type="spellEnd"/>
      <w:r>
        <w:rPr>
          <w:color w:val="000000"/>
          <w:lang w:val="ru-RU"/>
        </w:rPr>
        <w:t xml:space="preserve"> </w:t>
      </w:r>
      <w:r w:rsidRPr="000C3D99">
        <w:rPr>
          <w:color w:val="000000"/>
          <w:lang w:val="ru-RU"/>
        </w:rPr>
        <w:t xml:space="preserve"> </w:t>
      </w:r>
      <w:proofErr w:type="spellStart"/>
      <w:r w:rsidRPr="000C3D99">
        <w:rPr>
          <w:color w:val="000000"/>
          <w:lang w:val="ru-RU"/>
        </w:rPr>
        <w:t>вдосконалення</w:t>
      </w:r>
      <w:proofErr w:type="spellEnd"/>
      <w:proofErr w:type="gramEnd"/>
      <w:r w:rsidRPr="000C3D99">
        <w:rPr>
          <w:color w:val="000000"/>
          <w:lang w:val="ru-RU"/>
        </w:rPr>
        <w:t xml:space="preserve"> </w:t>
      </w:r>
      <w:proofErr w:type="spellStart"/>
      <w:r w:rsidRPr="000C3D99">
        <w:rPr>
          <w:color w:val="000000"/>
          <w:lang w:val="ru-RU"/>
        </w:rPr>
        <w:t>щодо</w:t>
      </w:r>
      <w:proofErr w:type="spellEnd"/>
      <w:r w:rsidRPr="000C3D99">
        <w:rPr>
          <w:color w:val="000000"/>
          <w:lang w:val="ru-RU"/>
        </w:rPr>
        <w:t xml:space="preserve"> </w:t>
      </w:r>
      <w:proofErr w:type="spellStart"/>
      <w:r w:rsidRPr="000C3D99">
        <w:rPr>
          <w:color w:val="000000"/>
          <w:lang w:val="ru-RU"/>
        </w:rPr>
        <w:t>функцій</w:t>
      </w:r>
      <w:proofErr w:type="spellEnd"/>
      <w:r w:rsidRPr="000C3D99">
        <w:rPr>
          <w:color w:val="000000"/>
          <w:lang w:val="ru-RU"/>
        </w:rPr>
        <w:t xml:space="preserve"> </w:t>
      </w:r>
      <w:proofErr w:type="spellStart"/>
      <w:r w:rsidRPr="000C3D99">
        <w:rPr>
          <w:color w:val="000000"/>
          <w:lang w:val="ru-RU"/>
        </w:rPr>
        <w:t>маркетингової</w:t>
      </w:r>
      <w:proofErr w:type="spellEnd"/>
      <w:r w:rsidRPr="000C3D99">
        <w:rPr>
          <w:color w:val="000000"/>
          <w:lang w:val="ru-RU"/>
        </w:rPr>
        <w:t xml:space="preserve">  </w:t>
      </w:r>
      <w:proofErr w:type="spellStart"/>
      <w:r w:rsidRPr="000C3D99">
        <w:rPr>
          <w:color w:val="000000"/>
          <w:lang w:val="ru-RU"/>
        </w:rPr>
        <w:t>діяльності</w:t>
      </w:r>
      <w:proofErr w:type="spellEnd"/>
      <w:r>
        <w:rPr>
          <w:color w:val="000000"/>
          <w:lang w:val="ru-RU"/>
        </w:rPr>
        <w:t xml:space="preserve"> </w:t>
      </w:r>
      <w:r w:rsidRPr="000C3D99">
        <w:rPr>
          <w:color w:val="000000"/>
          <w:lang w:val="ru-RU"/>
        </w:rPr>
        <w:t>(С14).</w:t>
      </w:r>
    </w:p>
    <w:p w14:paraId="383EAC53" w14:textId="77777777" w:rsidR="004342CA" w:rsidRPr="000C3D99" w:rsidRDefault="004342CA" w:rsidP="004342CA">
      <w:pPr>
        <w:autoSpaceDE w:val="0"/>
        <w:autoSpaceDN w:val="0"/>
        <w:adjustRightInd w:val="0"/>
        <w:jc w:val="center"/>
        <w:rPr>
          <w:color w:val="000000"/>
          <w:lang w:val="ru-RU"/>
        </w:rPr>
      </w:pPr>
    </w:p>
    <w:p w14:paraId="5765BE6C" w14:textId="77777777" w:rsidR="004342CA" w:rsidRDefault="004342CA" w:rsidP="004342CA">
      <w:pPr>
        <w:autoSpaceDE w:val="0"/>
        <w:autoSpaceDN w:val="0"/>
        <w:adjustRightInd w:val="0"/>
        <w:jc w:val="center"/>
        <w:rPr>
          <w:b/>
        </w:rPr>
      </w:pPr>
    </w:p>
    <w:p w14:paraId="75472001" w14:textId="77777777" w:rsidR="004342CA" w:rsidRPr="00A4737A" w:rsidRDefault="004342CA" w:rsidP="004342CA">
      <w:pPr>
        <w:autoSpaceDE w:val="0"/>
        <w:autoSpaceDN w:val="0"/>
        <w:adjustRightInd w:val="0"/>
        <w:jc w:val="center"/>
        <w:rPr>
          <w:b/>
        </w:rPr>
      </w:pPr>
      <w:r w:rsidRPr="00A4737A">
        <w:rPr>
          <w:b/>
        </w:rPr>
        <w:t>3. П</w:t>
      </w:r>
      <w:r>
        <w:rPr>
          <w:b/>
        </w:rPr>
        <w:t>ЕРЕДУМОВИ ДЛЯ ВИВЧЕННЯ НАВЧАЛЬНОЇ ДИСЦИПЛІНИ</w:t>
      </w:r>
    </w:p>
    <w:p w14:paraId="44A3C059" w14:textId="77777777" w:rsidR="004342CA" w:rsidRPr="00A4737A" w:rsidRDefault="004342CA" w:rsidP="004342CA">
      <w:pPr>
        <w:autoSpaceDE w:val="0"/>
        <w:autoSpaceDN w:val="0"/>
        <w:adjustRightInd w:val="0"/>
        <w:rPr>
          <w:b/>
          <w:bCs/>
        </w:rPr>
      </w:pPr>
    </w:p>
    <w:p w14:paraId="5916E515" w14:textId="77777777" w:rsidR="004342CA" w:rsidRDefault="004342CA" w:rsidP="004342CA">
      <w:pPr>
        <w:pStyle w:val="Default"/>
        <w:ind w:firstLine="567"/>
        <w:jc w:val="both"/>
        <w:rPr>
          <w:lang w:val="uk-UA"/>
        </w:rPr>
      </w:pPr>
      <w:r w:rsidRPr="00345FB3">
        <w:rPr>
          <w:lang w:val="uk-UA"/>
        </w:rPr>
        <w:t>Передумовами вивчення навчальної дисципліни «</w:t>
      </w:r>
      <w:r>
        <w:rPr>
          <w:b/>
          <w:lang w:val="uk-UA"/>
        </w:rPr>
        <w:t>Реклама і стимулювання збуту</w:t>
      </w:r>
      <w:r w:rsidRPr="00345FB3">
        <w:rPr>
          <w:lang w:val="uk-UA"/>
        </w:rPr>
        <w:t xml:space="preserve">» є </w:t>
      </w:r>
      <w:r>
        <w:rPr>
          <w:color w:val="auto"/>
          <w:lang w:val="uk-UA"/>
        </w:rPr>
        <w:t xml:space="preserve">опанування </w:t>
      </w:r>
      <w:r w:rsidRPr="00345FB3">
        <w:rPr>
          <w:lang w:val="uk-UA"/>
        </w:rPr>
        <w:t xml:space="preserve">таких </w:t>
      </w:r>
      <w:r w:rsidRPr="006108C9">
        <w:rPr>
          <w:lang w:val="uk-UA"/>
        </w:rPr>
        <w:t>навчальних дисциплін</w:t>
      </w:r>
      <w:r>
        <w:rPr>
          <w:lang w:val="uk-UA"/>
        </w:rPr>
        <w:t xml:space="preserve"> (НД) </w:t>
      </w:r>
      <w:r w:rsidRPr="00345FB3">
        <w:rPr>
          <w:lang w:val="uk-UA"/>
        </w:rPr>
        <w:t>освітньої програми</w:t>
      </w:r>
      <w:r>
        <w:rPr>
          <w:lang w:val="uk-UA"/>
        </w:rPr>
        <w:t xml:space="preserve"> (ОП)</w:t>
      </w:r>
      <w:r w:rsidRPr="00345FB3">
        <w:rPr>
          <w:lang w:val="uk-UA"/>
        </w:rPr>
        <w:t>:</w:t>
      </w:r>
    </w:p>
    <w:tbl>
      <w:tblPr>
        <w:tblW w:w="0" w:type="auto"/>
        <w:tblBorders>
          <w:top w:val="nil"/>
          <w:left w:val="nil"/>
          <w:bottom w:val="nil"/>
          <w:right w:val="nil"/>
        </w:tblBorders>
        <w:tblLayout w:type="fixed"/>
        <w:tblLook w:val="0000" w:firstRow="0" w:lastRow="0" w:firstColumn="0" w:lastColumn="0" w:noHBand="0" w:noVBand="0"/>
      </w:tblPr>
      <w:tblGrid>
        <w:gridCol w:w="4103"/>
        <w:gridCol w:w="4105"/>
      </w:tblGrid>
      <w:tr w:rsidR="004342CA" w:rsidRPr="001612EB" w14:paraId="1BBB47A6" w14:textId="77777777" w:rsidTr="0018359C">
        <w:trPr>
          <w:trHeight w:val="112"/>
        </w:trPr>
        <w:tc>
          <w:tcPr>
            <w:tcW w:w="8208" w:type="dxa"/>
            <w:gridSpan w:val="2"/>
          </w:tcPr>
          <w:p w14:paraId="5E5F2CCB" w14:textId="77777777" w:rsidR="004342CA" w:rsidRDefault="004342CA" w:rsidP="0018359C">
            <w:pPr>
              <w:autoSpaceDE w:val="0"/>
              <w:autoSpaceDN w:val="0"/>
              <w:adjustRightInd w:val="0"/>
              <w:jc w:val="both"/>
              <w:rPr>
                <w:color w:val="000000"/>
              </w:rPr>
            </w:pPr>
          </w:p>
          <w:p w14:paraId="0446639B" w14:textId="77777777" w:rsidR="004342CA" w:rsidRDefault="004342CA" w:rsidP="0018359C">
            <w:pPr>
              <w:autoSpaceDE w:val="0"/>
              <w:autoSpaceDN w:val="0"/>
              <w:adjustRightInd w:val="0"/>
              <w:jc w:val="both"/>
              <w:rPr>
                <w:color w:val="000000"/>
              </w:rPr>
            </w:pPr>
            <w:r w:rsidRPr="00ED49BB">
              <w:rPr>
                <w:color w:val="000000"/>
              </w:rPr>
              <w:t>Шифр 1.</w:t>
            </w:r>
            <w:r>
              <w:rPr>
                <w:color w:val="000000"/>
              </w:rPr>
              <w:t>7</w:t>
            </w:r>
            <w:r w:rsidRPr="00ED49BB">
              <w:rPr>
                <w:color w:val="000000"/>
              </w:rPr>
              <w:t>. за ОП</w:t>
            </w:r>
            <w:r>
              <w:rPr>
                <w:color w:val="000000"/>
              </w:rPr>
              <w:t xml:space="preserve">  </w:t>
            </w:r>
            <w:r w:rsidRPr="0049534F">
              <w:rPr>
                <w:color w:val="000000"/>
              </w:rPr>
              <w:t xml:space="preserve"> ОКЗ</w:t>
            </w:r>
            <w:r>
              <w:rPr>
                <w:color w:val="000000"/>
              </w:rPr>
              <w:t xml:space="preserve"> 1.7. </w:t>
            </w:r>
            <w:r w:rsidRPr="0049534F">
              <w:rPr>
                <w:color w:val="000000"/>
              </w:rPr>
              <w:t xml:space="preserve"> </w:t>
            </w:r>
            <w:r>
              <w:rPr>
                <w:color w:val="000000"/>
              </w:rPr>
              <w:t>- Мікроекономіка;</w:t>
            </w:r>
          </w:p>
          <w:p w14:paraId="1B67EE74" w14:textId="1160B520" w:rsidR="004342CA" w:rsidRDefault="004342CA" w:rsidP="0018359C">
            <w:pPr>
              <w:autoSpaceDE w:val="0"/>
              <w:autoSpaceDN w:val="0"/>
              <w:adjustRightInd w:val="0"/>
              <w:jc w:val="both"/>
              <w:rPr>
                <w:color w:val="000000"/>
              </w:rPr>
            </w:pPr>
            <w:r w:rsidRPr="00ED49BB">
              <w:rPr>
                <w:color w:val="000000"/>
              </w:rPr>
              <w:t>Шифр 1.</w:t>
            </w:r>
            <w:r>
              <w:rPr>
                <w:color w:val="000000"/>
              </w:rPr>
              <w:t>9</w:t>
            </w:r>
            <w:r w:rsidRPr="00ED49BB">
              <w:rPr>
                <w:color w:val="000000"/>
              </w:rPr>
              <w:t>. за ОП</w:t>
            </w:r>
            <w:r>
              <w:rPr>
                <w:color w:val="000000"/>
              </w:rPr>
              <w:t xml:space="preserve">  </w:t>
            </w:r>
            <w:r w:rsidRPr="0049534F">
              <w:rPr>
                <w:color w:val="000000"/>
              </w:rPr>
              <w:t xml:space="preserve"> </w:t>
            </w:r>
            <w:r>
              <w:rPr>
                <w:color w:val="000000"/>
              </w:rPr>
              <w:t xml:space="preserve"> </w:t>
            </w:r>
            <w:r w:rsidRPr="0049534F">
              <w:rPr>
                <w:color w:val="000000"/>
              </w:rPr>
              <w:t>ОКЗ</w:t>
            </w:r>
            <w:r>
              <w:rPr>
                <w:color w:val="000000"/>
              </w:rPr>
              <w:t xml:space="preserve"> 1.9. – Основи підприємни</w:t>
            </w:r>
            <w:r w:rsidR="00681027">
              <w:rPr>
                <w:color w:val="000000"/>
              </w:rPr>
              <w:t>ц</w:t>
            </w:r>
            <w:r>
              <w:rPr>
                <w:color w:val="000000"/>
              </w:rPr>
              <w:t>тва та ринкової  економіки;</w:t>
            </w:r>
          </w:p>
          <w:p w14:paraId="7D339401" w14:textId="77777777" w:rsidR="004342CA" w:rsidRDefault="004342CA" w:rsidP="0018359C">
            <w:pPr>
              <w:autoSpaceDE w:val="0"/>
              <w:autoSpaceDN w:val="0"/>
              <w:adjustRightInd w:val="0"/>
              <w:jc w:val="both"/>
              <w:rPr>
                <w:color w:val="000000"/>
              </w:rPr>
            </w:pPr>
            <w:r w:rsidRPr="00ED49BB">
              <w:rPr>
                <w:color w:val="000000"/>
              </w:rPr>
              <w:t>Шифр 1.</w:t>
            </w:r>
            <w:r>
              <w:rPr>
                <w:color w:val="000000"/>
              </w:rPr>
              <w:t>16</w:t>
            </w:r>
            <w:r w:rsidRPr="00ED49BB">
              <w:rPr>
                <w:color w:val="000000"/>
              </w:rPr>
              <w:t>. за ОП</w:t>
            </w:r>
            <w:r>
              <w:rPr>
                <w:color w:val="000000"/>
              </w:rPr>
              <w:t xml:space="preserve">  </w:t>
            </w:r>
            <w:r w:rsidRPr="0049534F">
              <w:rPr>
                <w:color w:val="000000"/>
              </w:rPr>
              <w:t xml:space="preserve"> ОКП</w:t>
            </w:r>
            <w:r>
              <w:rPr>
                <w:color w:val="000000"/>
              </w:rPr>
              <w:t xml:space="preserve"> 1.16. – Вступ до фаху;</w:t>
            </w:r>
          </w:p>
          <w:p w14:paraId="3EC1EF96" w14:textId="77777777" w:rsidR="004342CA" w:rsidRDefault="004342CA" w:rsidP="0018359C">
            <w:pPr>
              <w:autoSpaceDE w:val="0"/>
              <w:autoSpaceDN w:val="0"/>
              <w:adjustRightInd w:val="0"/>
              <w:jc w:val="both"/>
              <w:rPr>
                <w:color w:val="000000"/>
              </w:rPr>
            </w:pPr>
            <w:r w:rsidRPr="00ED49BB">
              <w:rPr>
                <w:color w:val="000000"/>
              </w:rPr>
              <w:t>Шифр 1.</w:t>
            </w:r>
            <w:r>
              <w:rPr>
                <w:color w:val="000000"/>
              </w:rPr>
              <w:t xml:space="preserve">6. за </w:t>
            </w:r>
            <w:r w:rsidRPr="00ED49BB">
              <w:rPr>
                <w:color w:val="000000"/>
              </w:rPr>
              <w:t>ОП</w:t>
            </w:r>
            <w:r>
              <w:rPr>
                <w:color w:val="000000"/>
              </w:rPr>
              <w:t xml:space="preserve">    ОКЗ 1.6. – Історія економіки та маркетингових концепцій;</w:t>
            </w:r>
          </w:p>
          <w:p w14:paraId="311125D5" w14:textId="77777777" w:rsidR="004342CA" w:rsidRDefault="004342CA" w:rsidP="0018359C">
            <w:pPr>
              <w:autoSpaceDE w:val="0"/>
              <w:autoSpaceDN w:val="0"/>
              <w:adjustRightInd w:val="0"/>
              <w:jc w:val="both"/>
              <w:rPr>
                <w:color w:val="000000"/>
              </w:rPr>
            </w:pPr>
            <w:r w:rsidRPr="00ED49BB">
              <w:rPr>
                <w:color w:val="000000"/>
              </w:rPr>
              <w:t>Шифр 1.</w:t>
            </w:r>
            <w:r>
              <w:rPr>
                <w:color w:val="000000"/>
              </w:rPr>
              <w:t xml:space="preserve">8. за </w:t>
            </w:r>
            <w:r w:rsidRPr="00ED49BB">
              <w:rPr>
                <w:color w:val="000000"/>
              </w:rPr>
              <w:t>ОП</w:t>
            </w:r>
            <w:r>
              <w:rPr>
                <w:color w:val="000000"/>
              </w:rPr>
              <w:t xml:space="preserve">  ОКЗ 1.8.- Макроекономіка;</w:t>
            </w:r>
          </w:p>
          <w:p w14:paraId="79E53C22" w14:textId="77777777" w:rsidR="004342CA" w:rsidRDefault="004342CA" w:rsidP="0018359C">
            <w:pPr>
              <w:autoSpaceDE w:val="0"/>
              <w:autoSpaceDN w:val="0"/>
              <w:adjustRightInd w:val="0"/>
              <w:jc w:val="both"/>
              <w:rPr>
                <w:color w:val="000000"/>
              </w:rPr>
            </w:pPr>
            <w:r w:rsidRPr="00ED49BB">
              <w:rPr>
                <w:color w:val="000000"/>
              </w:rPr>
              <w:t>Шифр 1.</w:t>
            </w:r>
            <w:r>
              <w:rPr>
                <w:color w:val="000000"/>
              </w:rPr>
              <w:t xml:space="preserve">11. за </w:t>
            </w:r>
            <w:r w:rsidRPr="00ED49BB">
              <w:rPr>
                <w:color w:val="000000"/>
              </w:rPr>
              <w:t>ОП</w:t>
            </w:r>
            <w:r>
              <w:rPr>
                <w:color w:val="000000"/>
              </w:rPr>
              <w:t xml:space="preserve"> ОКЗ 1.11. – Теорія імовірності та математична статистика;</w:t>
            </w:r>
          </w:p>
          <w:p w14:paraId="6A40E9CC" w14:textId="77777777" w:rsidR="004342CA" w:rsidRDefault="004342CA" w:rsidP="0018359C">
            <w:pPr>
              <w:autoSpaceDE w:val="0"/>
              <w:autoSpaceDN w:val="0"/>
              <w:adjustRightInd w:val="0"/>
              <w:jc w:val="both"/>
              <w:rPr>
                <w:color w:val="000000"/>
              </w:rPr>
            </w:pPr>
            <w:r w:rsidRPr="00ED49BB">
              <w:rPr>
                <w:color w:val="000000"/>
              </w:rPr>
              <w:t>Шифр 1.</w:t>
            </w:r>
            <w:r>
              <w:rPr>
                <w:color w:val="000000"/>
              </w:rPr>
              <w:t xml:space="preserve">17. за </w:t>
            </w:r>
            <w:r w:rsidRPr="00ED49BB">
              <w:rPr>
                <w:color w:val="000000"/>
              </w:rPr>
              <w:t>ОП</w:t>
            </w:r>
            <w:r>
              <w:rPr>
                <w:color w:val="000000"/>
              </w:rPr>
              <w:t xml:space="preserve"> ОКП 1.17. – Основи організації бізнесу;</w:t>
            </w:r>
          </w:p>
          <w:p w14:paraId="57562447" w14:textId="77777777" w:rsidR="004342CA" w:rsidRDefault="004342CA" w:rsidP="0018359C">
            <w:pPr>
              <w:autoSpaceDE w:val="0"/>
              <w:autoSpaceDN w:val="0"/>
              <w:adjustRightInd w:val="0"/>
              <w:jc w:val="both"/>
              <w:rPr>
                <w:color w:val="000000"/>
              </w:rPr>
            </w:pPr>
            <w:r w:rsidRPr="00ED49BB">
              <w:rPr>
                <w:color w:val="000000"/>
              </w:rPr>
              <w:t xml:space="preserve">Шифр </w:t>
            </w:r>
            <w:r>
              <w:rPr>
                <w:color w:val="000000"/>
              </w:rPr>
              <w:t>2</w:t>
            </w:r>
            <w:r w:rsidRPr="00ED49BB">
              <w:rPr>
                <w:color w:val="000000"/>
              </w:rPr>
              <w:t>.</w:t>
            </w:r>
            <w:r>
              <w:rPr>
                <w:color w:val="000000"/>
              </w:rPr>
              <w:t xml:space="preserve">3. за </w:t>
            </w:r>
            <w:r w:rsidRPr="00ED49BB">
              <w:rPr>
                <w:color w:val="000000"/>
              </w:rPr>
              <w:t>ОП</w:t>
            </w:r>
            <w:r>
              <w:rPr>
                <w:color w:val="000000"/>
              </w:rPr>
              <w:t xml:space="preserve">   ВКЗ 2.3. – </w:t>
            </w:r>
            <w:r w:rsidRPr="00C211FC">
              <w:rPr>
                <w:color w:val="000000"/>
              </w:rPr>
              <w:t xml:space="preserve">Етика бізнесу та </w:t>
            </w:r>
            <w:r>
              <w:rPr>
                <w:color w:val="000000"/>
              </w:rPr>
              <w:t>КСВ;</w:t>
            </w:r>
            <w:r w:rsidRPr="00C211FC">
              <w:rPr>
                <w:color w:val="000000"/>
              </w:rPr>
              <w:t xml:space="preserve"> </w:t>
            </w:r>
          </w:p>
          <w:p w14:paraId="1EBAAA96" w14:textId="1DDAE25F" w:rsidR="004342CA" w:rsidRDefault="004342CA" w:rsidP="0018359C">
            <w:pPr>
              <w:autoSpaceDE w:val="0"/>
              <w:autoSpaceDN w:val="0"/>
              <w:adjustRightInd w:val="0"/>
              <w:jc w:val="both"/>
              <w:rPr>
                <w:color w:val="000000"/>
              </w:rPr>
            </w:pPr>
            <w:r w:rsidRPr="00ED49BB">
              <w:rPr>
                <w:color w:val="000000"/>
              </w:rPr>
              <w:t xml:space="preserve">Шифр </w:t>
            </w:r>
            <w:r>
              <w:rPr>
                <w:color w:val="000000"/>
              </w:rPr>
              <w:t>2</w:t>
            </w:r>
            <w:r w:rsidRPr="00ED49BB">
              <w:rPr>
                <w:color w:val="000000"/>
              </w:rPr>
              <w:t>.</w:t>
            </w:r>
            <w:r>
              <w:rPr>
                <w:color w:val="000000"/>
              </w:rPr>
              <w:t xml:space="preserve">6. за </w:t>
            </w:r>
            <w:r w:rsidRPr="00ED49BB">
              <w:rPr>
                <w:color w:val="000000"/>
              </w:rPr>
              <w:t>ОП</w:t>
            </w:r>
            <w:r>
              <w:rPr>
                <w:color w:val="000000"/>
              </w:rPr>
              <w:t xml:space="preserve">   ВКП 2.6.- PR </w:t>
            </w:r>
            <w:r w:rsidRPr="00C211FC">
              <w:rPr>
                <w:color w:val="000000"/>
              </w:rPr>
              <w:t>/</w:t>
            </w:r>
            <w:r>
              <w:rPr>
                <w:color w:val="000000"/>
              </w:rPr>
              <w:t xml:space="preserve"> Основи реклами та </w:t>
            </w:r>
            <w:proofErr w:type="spellStart"/>
            <w:r>
              <w:rPr>
                <w:color w:val="000000"/>
              </w:rPr>
              <w:t>звязків</w:t>
            </w:r>
            <w:proofErr w:type="spellEnd"/>
            <w:r>
              <w:rPr>
                <w:color w:val="000000"/>
              </w:rPr>
              <w:t xml:space="preserve"> з громад</w:t>
            </w:r>
            <w:r w:rsidR="00681027">
              <w:rPr>
                <w:color w:val="000000"/>
              </w:rPr>
              <w:t>сь</w:t>
            </w:r>
            <w:r>
              <w:rPr>
                <w:color w:val="000000"/>
              </w:rPr>
              <w:t>кістю;</w:t>
            </w:r>
          </w:p>
          <w:p w14:paraId="7A2EFA74" w14:textId="77777777" w:rsidR="004342CA" w:rsidRPr="002E5E32" w:rsidRDefault="004342CA" w:rsidP="0018359C">
            <w:pPr>
              <w:autoSpaceDE w:val="0"/>
              <w:autoSpaceDN w:val="0"/>
              <w:adjustRightInd w:val="0"/>
              <w:jc w:val="both"/>
              <w:rPr>
                <w:color w:val="000000"/>
              </w:rPr>
            </w:pPr>
            <w:r w:rsidRPr="00ED49BB">
              <w:rPr>
                <w:color w:val="000000"/>
              </w:rPr>
              <w:t xml:space="preserve">Шифр </w:t>
            </w:r>
            <w:r>
              <w:rPr>
                <w:color w:val="000000"/>
              </w:rPr>
              <w:t>2</w:t>
            </w:r>
            <w:r w:rsidRPr="00ED49BB">
              <w:rPr>
                <w:color w:val="000000"/>
              </w:rPr>
              <w:t>.</w:t>
            </w:r>
            <w:r>
              <w:rPr>
                <w:color w:val="000000"/>
              </w:rPr>
              <w:t xml:space="preserve">6. за </w:t>
            </w:r>
            <w:r w:rsidRPr="00ED49BB">
              <w:rPr>
                <w:color w:val="000000"/>
              </w:rPr>
              <w:t>ОП</w:t>
            </w:r>
            <w:r>
              <w:rPr>
                <w:color w:val="000000"/>
              </w:rPr>
              <w:t xml:space="preserve">   ВКП 2.9. – РR – технології в організаціях</w:t>
            </w:r>
            <w:r w:rsidRPr="00C211FC">
              <w:rPr>
                <w:color w:val="000000"/>
              </w:rPr>
              <w:t>/</w:t>
            </w:r>
            <w:r>
              <w:rPr>
                <w:color w:val="000000"/>
              </w:rPr>
              <w:t xml:space="preserve"> </w:t>
            </w:r>
            <w:proofErr w:type="spellStart"/>
            <w:r>
              <w:rPr>
                <w:color w:val="000000"/>
              </w:rPr>
              <w:t>Орг</w:t>
            </w:r>
            <w:proofErr w:type="spellEnd"/>
            <w:r>
              <w:rPr>
                <w:color w:val="000000"/>
              </w:rPr>
              <w:t>. культура;</w:t>
            </w:r>
          </w:p>
          <w:p w14:paraId="1C62F770" w14:textId="66695C91" w:rsidR="004342CA" w:rsidRPr="0049534F" w:rsidRDefault="004342CA" w:rsidP="001A4D75">
            <w:pPr>
              <w:autoSpaceDE w:val="0"/>
              <w:autoSpaceDN w:val="0"/>
              <w:adjustRightInd w:val="0"/>
              <w:jc w:val="both"/>
              <w:rPr>
                <w:color w:val="000000"/>
              </w:rPr>
            </w:pPr>
            <w:r w:rsidRPr="00ED49BB">
              <w:rPr>
                <w:color w:val="000000"/>
              </w:rPr>
              <w:t xml:space="preserve">Шифр </w:t>
            </w:r>
            <w:r>
              <w:rPr>
                <w:color w:val="000000"/>
              </w:rPr>
              <w:t>1</w:t>
            </w:r>
            <w:r w:rsidRPr="00ED49BB">
              <w:rPr>
                <w:color w:val="000000"/>
              </w:rPr>
              <w:t>.</w:t>
            </w:r>
            <w:r>
              <w:rPr>
                <w:color w:val="000000"/>
              </w:rPr>
              <w:t xml:space="preserve">19. за </w:t>
            </w:r>
            <w:r w:rsidRPr="00ED49BB">
              <w:rPr>
                <w:color w:val="000000"/>
              </w:rPr>
              <w:t>ОП</w:t>
            </w:r>
            <w:r>
              <w:rPr>
                <w:color w:val="000000"/>
              </w:rPr>
              <w:t xml:space="preserve"> ОКП 1.19. – Товарознавство; </w:t>
            </w:r>
          </w:p>
        </w:tc>
      </w:tr>
      <w:tr w:rsidR="004342CA" w:rsidRPr="001612EB" w14:paraId="69210C1A" w14:textId="77777777" w:rsidTr="0018359C">
        <w:trPr>
          <w:trHeight w:val="112"/>
        </w:trPr>
        <w:tc>
          <w:tcPr>
            <w:tcW w:w="4103" w:type="dxa"/>
          </w:tcPr>
          <w:p w14:paraId="7AB87B7A" w14:textId="77777777" w:rsidR="004342CA" w:rsidRPr="0049534F" w:rsidRDefault="004342CA" w:rsidP="0018359C">
            <w:pPr>
              <w:autoSpaceDE w:val="0"/>
              <w:autoSpaceDN w:val="0"/>
              <w:adjustRightInd w:val="0"/>
              <w:jc w:val="both"/>
              <w:rPr>
                <w:color w:val="000000"/>
              </w:rPr>
            </w:pPr>
          </w:p>
        </w:tc>
        <w:tc>
          <w:tcPr>
            <w:tcW w:w="4105" w:type="dxa"/>
          </w:tcPr>
          <w:p w14:paraId="1265DECD" w14:textId="77777777" w:rsidR="004342CA" w:rsidRPr="0049534F" w:rsidRDefault="004342CA" w:rsidP="0018359C">
            <w:pPr>
              <w:autoSpaceDE w:val="0"/>
              <w:autoSpaceDN w:val="0"/>
              <w:adjustRightInd w:val="0"/>
              <w:jc w:val="both"/>
              <w:rPr>
                <w:color w:val="000000"/>
              </w:rPr>
            </w:pPr>
          </w:p>
        </w:tc>
      </w:tr>
      <w:tr w:rsidR="004342CA" w:rsidRPr="001612EB" w14:paraId="67E0FD87" w14:textId="77777777" w:rsidTr="0018359C">
        <w:trPr>
          <w:trHeight w:val="103"/>
        </w:trPr>
        <w:tc>
          <w:tcPr>
            <w:tcW w:w="4103" w:type="dxa"/>
          </w:tcPr>
          <w:p w14:paraId="33DA330A" w14:textId="77777777" w:rsidR="004342CA" w:rsidRPr="0049534F" w:rsidRDefault="004342CA" w:rsidP="0018359C">
            <w:pPr>
              <w:autoSpaceDE w:val="0"/>
              <w:autoSpaceDN w:val="0"/>
              <w:adjustRightInd w:val="0"/>
              <w:jc w:val="both"/>
              <w:rPr>
                <w:color w:val="000000"/>
              </w:rPr>
            </w:pPr>
            <w:r w:rsidRPr="0049534F">
              <w:rPr>
                <w:color w:val="000000"/>
              </w:rPr>
              <w:t xml:space="preserve"> </w:t>
            </w:r>
          </w:p>
        </w:tc>
        <w:tc>
          <w:tcPr>
            <w:tcW w:w="4105" w:type="dxa"/>
          </w:tcPr>
          <w:p w14:paraId="54E4C832" w14:textId="77777777" w:rsidR="004342CA" w:rsidRPr="0049534F" w:rsidRDefault="004342CA" w:rsidP="0018359C">
            <w:pPr>
              <w:autoSpaceDE w:val="0"/>
              <w:autoSpaceDN w:val="0"/>
              <w:adjustRightInd w:val="0"/>
              <w:jc w:val="both"/>
              <w:rPr>
                <w:color w:val="000000"/>
              </w:rPr>
            </w:pPr>
          </w:p>
        </w:tc>
      </w:tr>
    </w:tbl>
    <w:p w14:paraId="3D6B1C4E" w14:textId="77777777" w:rsidR="004342CA" w:rsidRPr="00A4737A" w:rsidRDefault="004342CA" w:rsidP="004342CA">
      <w:pPr>
        <w:autoSpaceDE w:val="0"/>
        <w:autoSpaceDN w:val="0"/>
        <w:adjustRightInd w:val="0"/>
        <w:rPr>
          <w:b/>
        </w:rPr>
      </w:pPr>
    </w:p>
    <w:p w14:paraId="5129A444" w14:textId="77777777" w:rsidR="004342CA" w:rsidRPr="00A4737A" w:rsidRDefault="004342CA" w:rsidP="004342CA">
      <w:pPr>
        <w:autoSpaceDE w:val="0"/>
        <w:autoSpaceDN w:val="0"/>
        <w:adjustRightInd w:val="0"/>
        <w:jc w:val="center"/>
        <w:rPr>
          <w:b/>
        </w:rPr>
      </w:pPr>
      <w:r w:rsidRPr="00A4737A">
        <w:rPr>
          <w:b/>
        </w:rPr>
        <w:t>4. О</w:t>
      </w:r>
      <w:r>
        <w:rPr>
          <w:b/>
        </w:rPr>
        <w:t>ЧІКУВАНІ РЕЗУЛЬТАТИ НАВЧАННЯ</w:t>
      </w:r>
    </w:p>
    <w:p w14:paraId="458FACEE" w14:textId="77777777" w:rsidR="004342CA" w:rsidRPr="00A4737A" w:rsidRDefault="004342CA" w:rsidP="004342CA">
      <w:pPr>
        <w:autoSpaceDE w:val="0"/>
        <w:autoSpaceDN w:val="0"/>
        <w:adjustRightInd w:val="0"/>
        <w:ind w:left="360"/>
        <w:jc w:val="center"/>
        <w:rPr>
          <w:b/>
        </w:rPr>
      </w:pPr>
    </w:p>
    <w:p w14:paraId="33E9F357" w14:textId="77777777" w:rsidR="004342CA" w:rsidRPr="001612EB" w:rsidRDefault="004342CA" w:rsidP="004342CA">
      <w:pPr>
        <w:pStyle w:val="Default"/>
        <w:ind w:firstLine="709"/>
        <w:jc w:val="both"/>
        <w:rPr>
          <w:b/>
          <w:lang w:val="uk-UA"/>
        </w:rPr>
      </w:pPr>
      <w:r w:rsidRPr="001612EB">
        <w:rPr>
          <w:lang w:val="uk-UA"/>
        </w:rPr>
        <w:t xml:space="preserve">Відповідно до освітньої програми </w:t>
      </w:r>
      <w:r w:rsidRPr="001612EB">
        <w:rPr>
          <w:b/>
          <w:lang w:val="uk-UA"/>
        </w:rPr>
        <w:t xml:space="preserve">«Маркетинг», </w:t>
      </w:r>
      <w:r w:rsidRPr="001612EB">
        <w:rPr>
          <w:b/>
          <w:color w:val="auto"/>
          <w:lang w:val="uk-UA" w:eastAsia="en-US"/>
        </w:rPr>
        <w:t>«Управління та адміністрування»</w:t>
      </w:r>
      <w:r w:rsidRPr="001612EB">
        <w:rPr>
          <w:color w:val="auto"/>
          <w:lang w:val="uk-UA" w:eastAsia="en-US"/>
        </w:rPr>
        <w:t xml:space="preserve"> </w:t>
      </w:r>
      <w:r w:rsidRPr="001612EB">
        <w:rPr>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1612EB">
        <w:rPr>
          <w:b/>
          <w:lang w:val="uk-UA"/>
        </w:rPr>
        <w:t>:</w:t>
      </w:r>
    </w:p>
    <w:p w14:paraId="31291205" w14:textId="77777777" w:rsidR="004342CA" w:rsidRPr="001A4844" w:rsidRDefault="004342CA" w:rsidP="004342CA">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6"/>
        <w:gridCol w:w="1533"/>
      </w:tblGrid>
      <w:tr w:rsidR="004342CA" w:rsidRPr="00F16164" w14:paraId="1971917A" w14:textId="77777777" w:rsidTr="0018359C">
        <w:tc>
          <w:tcPr>
            <w:tcW w:w="8364" w:type="dxa"/>
            <w:tcBorders>
              <w:top w:val="single" w:sz="4" w:space="0" w:color="auto"/>
              <w:left w:val="single" w:sz="4" w:space="0" w:color="auto"/>
              <w:bottom w:val="single" w:sz="4" w:space="0" w:color="auto"/>
              <w:right w:val="single" w:sz="4" w:space="0" w:color="auto"/>
            </w:tcBorders>
            <w:vAlign w:val="center"/>
          </w:tcPr>
          <w:p w14:paraId="0FA51340" w14:textId="77777777" w:rsidR="004342CA" w:rsidRDefault="004342CA" w:rsidP="0018359C">
            <w:pPr>
              <w:jc w:val="center"/>
              <w:rPr>
                <w:b/>
              </w:rPr>
            </w:pPr>
            <w:r w:rsidRPr="00565BB5">
              <w:rPr>
                <w:b/>
              </w:rPr>
              <w:t>Програмні результати навчання</w:t>
            </w:r>
          </w:p>
          <w:p w14:paraId="4AE03206" w14:textId="77777777" w:rsidR="004342CA" w:rsidRPr="00565BB5" w:rsidRDefault="004342CA" w:rsidP="0018359C">
            <w:pPr>
              <w:jc w:val="center"/>
              <w:rPr>
                <w:b/>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5EBFDBA" w14:textId="77777777" w:rsidR="004342CA" w:rsidRPr="00565BB5" w:rsidRDefault="004342CA" w:rsidP="0018359C">
            <w:pPr>
              <w:jc w:val="center"/>
              <w:rPr>
                <w:b/>
              </w:rPr>
            </w:pPr>
            <w:r w:rsidRPr="00565BB5">
              <w:rPr>
                <w:b/>
              </w:rPr>
              <w:t>Шифр ПРН</w:t>
            </w:r>
          </w:p>
        </w:tc>
      </w:tr>
      <w:tr w:rsidR="004342CA" w14:paraId="7B73A1D3" w14:textId="77777777" w:rsidTr="0018359C">
        <w:tc>
          <w:tcPr>
            <w:tcW w:w="8364" w:type="dxa"/>
            <w:tcBorders>
              <w:top w:val="single" w:sz="4" w:space="0" w:color="auto"/>
              <w:left w:val="single" w:sz="4" w:space="0" w:color="auto"/>
              <w:bottom w:val="single" w:sz="4" w:space="0" w:color="auto"/>
              <w:right w:val="single" w:sz="4" w:space="0" w:color="auto"/>
            </w:tcBorders>
          </w:tcPr>
          <w:p w14:paraId="34E6C50C" w14:textId="77777777" w:rsidR="004342CA" w:rsidRPr="00F121D9" w:rsidRDefault="004342CA" w:rsidP="0018359C">
            <w:pPr>
              <w:pStyle w:val="Default"/>
              <w:jc w:val="both"/>
              <w:rPr>
                <w:color w:val="auto"/>
                <w:lang w:val="uk-UA" w:eastAsia="en-US"/>
              </w:rPr>
            </w:pPr>
            <w:r w:rsidRPr="00F121D9">
              <w:rPr>
                <w:color w:val="auto"/>
                <w:lang w:val="uk-UA" w:eastAsia="en-US"/>
              </w:rPr>
              <w:t xml:space="preserve">Застосовувати набуті теоретичні знання для розв’язання практичних завдань у сфері маркетингу. </w:t>
            </w:r>
          </w:p>
        </w:tc>
        <w:tc>
          <w:tcPr>
            <w:tcW w:w="1559" w:type="dxa"/>
            <w:tcBorders>
              <w:top w:val="single" w:sz="4" w:space="0" w:color="auto"/>
              <w:left w:val="single" w:sz="4" w:space="0" w:color="auto"/>
              <w:bottom w:val="single" w:sz="4" w:space="0" w:color="auto"/>
              <w:right w:val="single" w:sz="4" w:space="0" w:color="auto"/>
            </w:tcBorders>
          </w:tcPr>
          <w:p w14:paraId="14221B07" w14:textId="77777777" w:rsidR="004342CA" w:rsidRPr="00565BB5" w:rsidRDefault="004342CA" w:rsidP="0018359C">
            <w:pPr>
              <w:jc w:val="both"/>
            </w:pPr>
            <w:r>
              <w:t xml:space="preserve">        П</w:t>
            </w:r>
            <w:r w:rsidRPr="001C6ABC">
              <w:t>Р</w:t>
            </w:r>
            <w:r>
              <w:t>Н</w:t>
            </w:r>
            <w:r w:rsidRPr="001C6ABC">
              <w:t xml:space="preserve"> 3.</w:t>
            </w:r>
          </w:p>
        </w:tc>
      </w:tr>
      <w:tr w:rsidR="004342CA" w14:paraId="601F7176" w14:textId="77777777" w:rsidTr="0018359C">
        <w:tc>
          <w:tcPr>
            <w:tcW w:w="8364" w:type="dxa"/>
            <w:tcBorders>
              <w:top w:val="single" w:sz="4" w:space="0" w:color="auto"/>
              <w:left w:val="single" w:sz="4" w:space="0" w:color="auto"/>
              <w:bottom w:val="single" w:sz="4" w:space="0" w:color="auto"/>
              <w:right w:val="single" w:sz="4" w:space="0" w:color="auto"/>
            </w:tcBorders>
          </w:tcPr>
          <w:p w14:paraId="1E140408" w14:textId="77777777" w:rsidR="004342CA" w:rsidRPr="00565BB5" w:rsidRDefault="004342CA" w:rsidP="0018359C">
            <w:pPr>
              <w:jc w:val="both"/>
              <w:rPr>
                <w:highlight w:val="yellow"/>
              </w:rPr>
            </w:pPr>
            <w:r w:rsidRPr="002004E4">
              <w:lastRenderedPageBreak/>
              <w:t>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9" w:type="dxa"/>
            <w:tcBorders>
              <w:top w:val="single" w:sz="4" w:space="0" w:color="auto"/>
              <w:left w:val="single" w:sz="4" w:space="0" w:color="auto"/>
              <w:bottom w:val="single" w:sz="4" w:space="0" w:color="auto"/>
              <w:right w:val="single" w:sz="4" w:space="0" w:color="auto"/>
            </w:tcBorders>
          </w:tcPr>
          <w:p w14:paraId="00EB5B6F" w14:textId="77777777" w:rsidR="004342CA" w:rsidRPr="00565BB5" w:rsidRDefault="004342CA" w:rsidP="0018359C">
            <w:pPr>
              <w:jc w:val="both"/>
            </w:pPr>
            <w:r>
              <w:t xml:space="preserve">        ПРН 10.</w:t>
            </w:r>
          </w:p>
        </w:tc>
      </w:tr>
    </w:tbl>
    <w:p w14:paraId="3150A84A" w14:textId="77777777" w:rsidR="004342CA" w:rsidRDefault="004342CA" w:rsidP="004342CA">
      <w:pPr>
        <w:ind w:firstLine="567"/>
        <w:jc w:val="both"/>
      </w:pPr>
    </w:p>
    <w:p w14:paraId="7E54FDD0" w14:textId="77777777" w:rsidR="004342CA" w:rsidRDefault="004342CA" w:rsidP="004342CA">
      <w:pPr>
        <w:ind w:firstLine="567"/>
        <w:jc w:val="both"/>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Pr>
          <w:b/>
        </w:rPr>
        <w:t>Реклама і стимулювання збуту</w:t>
      </w:r>
      <w:r w:rsidRPr="00D37083">
        <w:t>»</w:t>
      </w:r>
      <w:r>
        <w:t>:</w:t>
      </w:r>
    </w:p>
    <w:p w14:paraId="1D9A1A16" w14:textId="77777777" w:rsidR="004342CA" w:rsidRDefault="004342CA" w:rsidP="004342CA">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6"/>
        <w:gridCol w:w="1533"/>
      </w:tblGrid>
      <w:tr w:rsidR="004342CA" w:rsidRPr="00F16164" w14:paraId="5EABD59B" w14:textId="77777777" w:rsidTr="0018359C">
        <w:tc>
          <w:tcPr>
            <w:tcW w:w="8364" w:type="dxa"/>
            <w:tcBorders>
              <w:top w:val="single" w:sz="4" w:space="0" w:color="auto"/>
              <w:left w:val="single" w:sz="4" w:space="0" w:color="auto"/>
              <w:bottom w:val="single" w:sz="4" w:space="0" w:color="auto"/>
              <w:right w:val="single" w:sz="4" w:space="0" w:color="auto"/>
            </w:tcBorders>
            <w:vAlign w:val="center"/>
          </w:tcPr>
          <w:p w14:paraId="3BE78BD8" w14:textId="77777777" w:rsidR="004342CA" w:rsidRPr="00565BB5" w:rsidRDefault="004342CA" w:rsidP="0018359C">
            <w:pPr>
              <w:jc w:val="center"/>
              <w:rPr>
                <w:b/>
                <w:highlight w:val="yellow"/>
              </w:rPr>
            </w:pPr>
            <w:r w:rsidRPr="00565BB5">
              <w:rPr>
                <w:b/>
              </w:rPr>
              <w:t>Очікувані результати навчання з дисципліни</w:t>
            </w:r>
          </w:p>
        </w:tc>
        <w:tc>
          <w:tcPr>
            <w:tcW w:w="1559" w:type="dxa"/>
            <w:tcBorders>
              <w:top w:val="single" w:sz="4" w:space="0" w:color="auto"/>
              <w:left w:val="single" w:sz="4" w:space="0" w:color="auto"/>
              <w:bottom w:val="single" w:sz="4" w:space="0" w:color="auto"/>
              <w:right w:val="single" w:sz="4" w:space="0" w:color="auto"/>
            </w:tcBorders>
            <w:vAlign w:val="center"/>
          </w:tcPr>
          <w:p w14:paraId="3CECACBE" w14:textId="77777777" w:rsidR="004342CA" w:rsidRPr="00565BB5" w:rsidRDefault="004342CA" w:rsidP="0018359C">
            <w:pPr>
              <w:jc w:val="center"/>
              <w:rPr>
                <w:b/>
              </w:rPr>
            </w:pPr>
            <w:r w:rsidRPr="00565BB5">
              <w:rPr>
                <w:b/>
              </w:rPr>
              <w:t>Шифр ПРН</w:t>
            </w:r>
          </w:p>
        </w:tc>
      </w:tr>
      <w:tr w:rsidR="004342CA" w14:paraId="6E20202A" w14:textId="77777777" w:rsidTr="0018359C">
        <w:tc>
          <w:tcPr>
            <w:tcW w:w="8364" w:type="dxa"/>
            <w:tcBorders>
              <w:top w:val="single" w:sz="4" w:space="0" w:color="auto"/>
              <w:left w:val="single" w:sz="4" w:space="0" w:color="auto"/>
              <w:bottom w:val="single" w:sz="4" w:space="0" w:color="auto"/>
              <w:right w:val="single" w:sz="4" w:space="0" w:color="auto"/>
            </w:tcBorders>
          </w:tcPr>
          <w:p w14:paraId="012E7A52" w14:textId="77777777" w:rsidR="004342CA" w:rsidRPr="00565BB5" w:rsidRDefault="004342CA" w:rsidP="0018359C">
            <w:pPr>
              <w:jc w:val="both"/>
              <w:rPr>
                <w:highlight w:val="yellow"/>
              </w:rPr>
            </w:pPr>
            <w:r w:rsidRPr="001C6ABC">
              <w:t xml:space="preserve"> Застосовувати набуті теоретичні знання для розв’язання практичних завдань у сфері маркетингу.</w:t>
            </w:r>
          </w:p>
        </w:tc>
        <w:tc>
          <w:tcPr>
            <w:tcW w:w="1559" w:type="dxa"/>
            <w:tcBorders>
              <w:top w:val="single" w:sz="4" w:space="0" w:color="auto"/>
              <w:left w:val="single" w:sz="4" w:space="0" w:color="auto"/>
              <w:bottom w:val="single" w:sz="4" w:space="0" w:color="auto"/>
              <w:right w:val="single" w:sz="4" w:space="0" w:color="auto"/>
            </w:tcBorders>
          </w:tcPr>
          <w:p w14:paraId="6F175B8D" w14:textId="77777777" w:rsidR="004342CA" w:rsidRPr="00565BB5" w:rsidRDefault="004342CA" w:rsidP="0018359C">
            <w:pPr>
              <w:jc w:val="both"/>
            </w:pPr>
            <w:r>
              <w:t xml:space="preserve">       ПРН</w:t>
            </w:r>
            <w:r w:rsidRPr="001C6ABC">
              <w:t xml:space="preserve"> 3.</w:t>
            </w:r>
          </w:p>
        </w:tc>
      </w:tr>
      <w:tr w:rsidR="004342CA" w14:paraId="3328ECC3" w14:textId="77777777" w:rsidTr="0018359C">
        <w:tc>
          <w:tcPr>
            <w:tcW w:w="8364" w:type="dxa"/>
            <w:tcBorders>
              <w:top w:val="single" w:sz="4" w:space="0" w:color="auto"/>
              <w:left w:val="single" w:sz="4" w:space="0" w:color="auto"/>
              <w:bottom w:val="single" w:sz="4" w:space="0" w:color="auto"/>
              <w:right w:val="single" w:sz="4" w:space="0" w:color="auto"/>
            </w:tcBorders>
          </w:tcPr>
          <w:p w14:paraId="617EDEDF" w14:textId="77777777" w:rsidR="004342CA" w:rsidRPr="00565BB5" w:rsidRDefault="004342CA" w:rsidP="0018359C">
            <w:pPr>
              <w:jc w:val="both"/>
              <w:rPr>
                <w:highlight w:val="yellow"/>
              </w:rPr>
            </w:pPr>
            <w:r w:rsidRPr="002004E4">
              <w:t xml:space="preserve"> 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9" w:type="dxa"/>
            <w:tcBorders>
              <w:top w:val="single" w:sz="4" w:space="0" w:color="auto"/>
              <w:left w:val="single" w:sz="4" w:space="0" w:color="auto"/>
              <w:bottom w:val="single" w:sz="4" w:space="0" w:color="auto"/>
              <w:right w:val="single" w:sz="4" w:space="0" w:color="auto"/>
            </w:tcBorders>
          </w:tcPr>
          <w:p w14:paraId="5B38F557" w14:textId="77777777" w:rsidR="004342CA" w:rsidRPr="00565BB5" w:rsidRDefault="004342CA" w:rsidP="0018359C">
            <w:pPr>
              <w:jc w:val="both"/>
            </w:pPr>
            <w:r>
              <w:t xml:space="preserve">       ПРН 10.</w:t>
            </w:r>
          </w:p>
        </w:tc>
      </w:tr>
      <w:tr w:rsidR="004342CA" w14:paraId="587F8855" w14:textId="77777777" w:rsidTr="0018359C">
        <w:tc>
          <w:tcPr>
            <w:tcW w:w="8364" w:type="dxa"/>
            <w:tcBorders>
              <w:top w:val="single" w:sz="4" w:space="0" w:color="auto"/>
              <w:left w:val="single" w:sz="4" w:space="0" w:color="auto"/>
              <w:bottom w:val="single" w:sz="4" w:space="0" w:color="auto"/>
              <w:right w:val="single" w:sz="4" w:space="0" w:color="auto"/>
            </w:tcBorders>
          </w:tcPr>
          <w:p w14:paraId="440FCCBB" w14:textId="77777777" w:rsidR="004342CA" w:rsidRPr="00565BB5" w:rsidRDefault="004342CA" w:rsidP="0018359C">
            <w:pPr>
              <w:jc w:val="both"/>
              <w:rPr>
                <w:highlight w:val="yellow"/>
              </w:rPr>
            </w:pPr>
          </w:p>
        </w:tc>
        <w:tc>
          <w:tcPr>
            <w:tcW w:w="1559" w:type="dxa"/>
            <w:tcBorders>
              <w:top w:val="single" w:sz="4" w:space="0" w:color="auto"/>
              <w:left w:val="single" w:sz="4" w:space="0" w:color="auto"/>
              <w:bottom w:val="single" w:sz="4" w:space="0" w:color="auto"/>
              <w:right w:val="single" w:sz="4" w:space="0" w:color="auto"/>
            </w:tcBorders>
          </w:tcPr>
          <w:p w14:paraId="2D2DFE3F" w14:textId="77777777" w:rsidR="004342CA" w:rsidRPr="00565BB5" w:rsidRDefault="004342CA" w:rsidP="0018359C">
            <w:pPr>
              <w:jc w:val="both"/>
            </w:pPr>
          </w:p>
        </w:tc>
      </w:tr>
    </w:tbl>
    <w:p w14:paraId="2F9E0FBA" w14:textId="284DEBC5" w:rsidR="004342CA" w:rsidRDefault="004342CA" w:rsidP="004342CA">
      <w:pPr>
        <w:jc w:val="center"/>
        <w:rPr>
          <w:b/>
        </w:rPr>
      </w:pPr>
    </w:p>
    <w:p w14:paraId="505ABF87" w14:textId="44728B83" w:rsidR="005437A4" w:rsidRDefault="005437A4" w:rsidP="004342CA">
      <w:pPr>
        <w:jc w:val="center"/>
        <w:rPr>
          <w:b/>
        </w:rPr>
      </w:pPr>
    </w:p>
    <w:p w14:paraId="795F08E3" w14:textId="77777777" w:rsidR="005437A4" w:rsidRDefault="005437A4" w:rsidP="004342CA">
      <w:pPr>
        <w:jc w:val="center"/>
        <w:rPr>
          <w:b/>
        </w:rPr>
      </w:pPr>
    </w:p>
    <w:p w14:paraId="61387BCB" w14:textId="77777777" w:rsidR="005437A4" w:rsidRDefault="005437A4" w:rsidP="005437A4">
      <w:pPr>
        <w:pStyle w:val="12"/>
        <w:spacing w:after="0" w:line="240" w:lineRule="auto"/>
        <w:ind w:left="851" w:hanging="851"/>
        <w:jc w:val="center"/>
        <w:rPr>
          <w:rFonts w:ascii="Times New Roman" w:hAnsi="Times New Roman"/>
          <w:b/>
          <w:bCs/>
          <w:sz w:val="24"/>
          <w:szCs w:val="24"/>
          <w:lang w:val="uk-UA"/>
        </w:rPr>
      </w:pPr>
      <w:r>
        <w:rPr>
          <w:rFonts w:ascii="Times New Roman" w:hAnsi="Times New Roman"/>
          <w:b/>
          <w:sz w:val="24"/>
          <w:szCs w:val="24"/>
          <w:lang w:val="uk-UA"/>
        </w:rPr>
        <w:t>5</w:t>
      </w:r>
      <w:r w:rsidRPr="00A4737A">
        <w:rPr>
          <w:rFonts w:ascii="Times New Roman" w:hAnsi="Times New Roman"/>
          <w:b/>
          <w:sz w:val="24"/>
          <w:szCs w:val="24"/>
          <w:lang w:val="uk-UA"/>
        </w:rPr>
        <w:t>. З</w:t>
      </w:r>
      <w:r>
        <w:rPr>
          <w:rFonts w:ascii="Times New Roman" w:hAnsi="Times New Roman"/>
          <w:b/>
          <w:sz w:val="24"/>
          <w:szCs w:val="24"/>
          <w:lang w:val="uk-UA"/>
        </w:rPr>
        <w:t xml:space="preserve">АСОБИ ДІАГНОСТИКИ ТА </w:t>
      </w:r>
      <w:r w:rsidRPr="00A4737A">
        <w:rPr>
          <w:rFonts w:ascii="Times New Roman" w:hAnsi="Times New Roman"/>
          <w:b/>
          <w:bCs/>
          <w:sz w:val="24"/>
          <w:szCs w:val="24"/>
          <w:lang w:val="uk-UA"/>
        </w:rPr>
        <w:t>К</w:t>
      </w:r>
      <w:r>
        <w:rPr>
          <w:rFonts w:ascii="Times New Roman" w:hAnsi="Times New Roman"/>
          <w:b/>
          <w:bCs/>
          <w:sz w:val="24"/>
          <w:szCs w:val="24"/>
          <w:lang w:val="uk-UA"/>
        </w:rPr>
        <w:t xml:space="preserve">РИТЕРІЇ ОЦІНЮВАННЯ </w:t>
      </w:r>
    </w:p>
    <w:p w14:paraId="4EF1F675" w14:textId="77777777" w:rsidR="005437A4" w:rsidRPr="00A4737A" w:rsidRDefault="005437A4" w:rsidP="005437A4">
      <w:pPr>
        <w:pStyle w:val="12"/>
        <w:spacing w:after="0" w:line="240" w:lineRule="auto"/>
        <w:ind w:left="851" w:hanging="851"/>
        <w:jc w:val="center"/>
        <w:rPr>
          <w:rFonts w:ascii="Times New Roman" w:hAnsi="Times New Roman"/>
          <w:b/>
          <w:sz w:val="24"/>
          <w:szCs w:val="24"/>
          <w:lang w:val="uk-UA"/>
        </w:rPr>
      </w:pPr>
      <w:r>
        <w:rPr>
          <w:rFonts w:ascii="Times New Roman" w:hAnsi="Times New Roman"/>
          <w:b/>
          <w:sz w:val="24"/>
          <w:szCs w:val="24"/>
          <w:lang w:val="uk-UA"/>
        </w:rPr>
        <w:t>РЕЗУЛЬТАТІВ НАВЧАННЯ</w:t>
      </w:r>
    </w:p>
    <w:p w14:paraId="3388CCEF" w14:textId="4DE4E6AC" w:rsidR="005437A4" w:rsidRDefault="005437A4" w:rsidP="005437A4">
      <w:pPr>
        <w:pStyle w:val="12"/>
        <w:spacing w:after="0" w:line="240" w:lineRule="auto"/>
        <w:ind w:left="851"/>
        <w:jc w:val="center"/>
        <w:rPr>
          <w:rFonts w:ascii="Times New Roman" w:hAnsi="Times New Roman"/>
          <w:b/>
          <w:sz w:val="24"/>
          <w:szCs w:val="24"/>
          <w:lang w:val="uk-UA"/>
        </w:rPr>
      </w:pPr>
    </w:p>
    <w:p w14:paraId="222AABEA" w14:textId="77777777" w:rsidR="005437A4" w:rsidRDefault="005437A4" w:rsidP="005437A4">
      <w:pPr>
        <w:pStyle w:val="12"/>
        <w:spacing w:after="0" w:line="240" w:lineRule="auto"/>
        <w:ind w:left="0"/>
        <w:jc w:val="center"/>
        <w:rPr>
          <w:rFonts w:ascii="Times New Roman" w:hAnsi="Times New Roman"/>
          <w:b/>
          <w:sz w:val="24"/>
          <w:szCs w:val="24"/>
          <w:lang w:val="uk-UA"/>
        </w:rPr>
      </w:pPr>
      <w:r w:rsidRPr="00F745C7">
        <w:rPr>
          <w:rFonts w:ascii="Times New Roman" w:hAnsi="Times New Roman"/>
          <w:b/>
          <w:sz w:val="24"/>
          <w:szCs w:val="24"/>
          <w:lang w:val="uk-UA"/>
        </w:rPr>
        <w:t>Засоби оцінювання та методи демонстрування результатів навчання</w:t>
      </w:r>
    </w:p>
    <w:p w14:paraId="5A120799" w14:textId="77777777" w:rsidR="005437A4" w:rsidRDefault="005437A4" w:rsidP="005437A4">
      <w:pPr>
        <w:pStyle w:val="12"/>
        <w:spacing w:after="0" w:line="240" w:lineRule="auto"/>
        <w:ind w:left="0"/>
        <w:jc w:val="center"/>
        <w:rPr>
          <w:rFonts w:ascii="Times New Roman" w:hAnsi="Times New Roman"/>
          <w:b/>
          <w:sz w:val="24"/>
          <w:szCs w:val="24"/>
          <w:lang w:val="uk-UA"/>
        </w:rPr>
      </w:pPr>
    </w:p>
    <w:p w14:paraId="00BA5F63" w14:textId="77777777" w:rsidR="005437A4" w:rsidRPr="00B66FA2" w:rsidRDefault="005437A4" w:rsidP="005437A4">
      <w:pPr>
        <w:pStyle w:val="a3"/>
        <w:spacing w:before="0" w:beforeAutospacing="0" w:after="0" w:afterAutospacing="0"/>
        <w:ind w:firstLine="709"/>
        <w:jc w:val="both"/>
        <w:rPr>
          <w:bCs/>
          <w:color w:val="000000" w:themeColor="text1"/>
        </w:rPr>
      </w:pPr>
      <w:r w:rsidRPr="00B66FA2">
        <w:rPr>
          <w:bCs/>
          <w:color w:val="000000" w:themeColor="text1"/>
        </w:rPr>
        <w:t xml:space="preserve">Засобами оцінювання та методами демонстрування результатів навчання з навчальної дисципліни є: складання іспиту/заліку; письмове  тестування; підготовка індивідуальних наукових робіт, доповідей по відповідних питаннях; </w:t>
      </w:r>
      <w:r w:rsidRPr="00B66FA2">
        <w:rPr>
          <w:color w:val="000000" w:themeColor="text1"/>
        </w:rPr>
        <w:t>презентація </w:t>
      </w:r>
      <w:r>
        <w:rPr>
          <w:color w:val="000000" w:themeColor="text1"/>
        </w:rPr>
        <w:t xml:space="preserve"> </w:t>
      </w:r>
      <w:r w:rsidRPr="00B66FA2">
        <w:rPr>
          <w:color w:val="000000" w:themeColor="text1"/>
        </w:rPr>
        <w:t>результатів </w:t>
      </w:r>
      <w:r>
        <w:rPr>
          <w:color w:val="000000" w:themeColor="text1"/>
        </w:rPr>
        <w:t xml:space="preserve"> </w:t>
      </w:r>
      <w:r w:rsidRPr="00B66FA2">
        <w:rPr>
          <w:color w:val="000000" w:themeColor="text1"/>
        </w:rPr>
        <w:t>виконаної </w:t>
      </w:r>
      <w:r>
        <w:rPr>
          <w:color w:val="000000" w:themeColor="text1"/>
        </w:rPr>
        <w:t xml:space="preserve"> </w:t>
      </w:r>
      <w:r w:rsidRPr="00B66FA2">
        <w:rPr>
          <w:color w:val="000000" w:themeColor="text1"/>
        </w:rPr>
        <w:t>індивідуальної</w:t>
      </w:r>
      <w:r>
        <w:rPr>
          <w:color w:val="000000" w:themeColor="text1"/>
        </w:rPr>
        <w:t xml:space="preserve"> </w:t>
      </w:r>
      <w:r w:rsidRPr="00B66FA2">
        <w:rPr>
          <w:color w:val="000000" w:themeColor="text1"/>
        </w:rPr>
        <w:t xml:space="preserve"> роботи студента (усна/письмова за вибором); </w:t>
      </w:r>
      <w:r>
        <w:rPr>
          <w:color w:val="000000" w:themeColor="text1"/>
        </w:rPr>
        <w:t xml:space="preserve"> </w:t>
      </w:r>
      <w:r w:rsidRPr="00B66FA2">
        <w:rPr>
          <w:bCs/>
          <w:color w:val="000000" w:themeColor="text1"/>
        </w:rPr>
        <w:t xml:space="preserve">розв’язування </w:t>
      </w:r>
      <w:r>
        <w:rPr>
          <w:bCs/>
          <w:color w:val="000000" w:themeColor="text1"/>
        </w:rPr>
        <w:t xml:space="preserve"> </w:t>
      </w:r>
      <w:r w:rsidRPr="00B66FA2">
        <w:rPr>
          <w:bCs/>
          <w:color w:val="000000" w:themeColor="text1"/>
        </w:rPr>
        <w:t>практичних</w:t>
      </w:r>
      <w:r>
        <w:rPr>
          <w:bCs/>
          <w:color w:val="000000" w:themeColor="text1"/>
        </w:rPr>
        <w:t xml:space="preserve"> </w:t>
      </w:r>
      <w:r w:rsidRPr="00B66FA2">
        <w:rPr>
          <w:bCs/>
          <w:color w:val="000000" w:themeColor="text1"/>
        </w:rPr>
        <w:t xml:space="preserve"> ситуаційних </w:t>
      </w:r>
      <w:r>
        <w:rPr>
          <w:bCs/>
          <w:color w:val="000000" w:themeColor="text1"/>
        </w:rPr>
        <w:t xml:space="preserve"> </w:t>
      </w:r>
      <w:r w:rsidRPr="00B66FA2">
        <w:rPr>
          <w:bCs/>
          <w:color w:val="000000" w:themeColor="text1"/>
        </w:rPr>
        <w:t>завдань тощо.</w:t>
      </w:r>
    </w:p>
    <w:p w14:paraId="08EA1489" w14:textId="77777777" w:rsidR="005437A4" w:rsidRPr="00B66FA2" w:rsidRDefault="005437A4" w:rsidP="005437A4">
      <w:pPr>
        <w:pStyle w:val="a3"/>
        <w:spacing w:before="0" w:beforeAutospacing="0" w:after="0" w:afterAutospacing="0"/>
        <w:rPr>
          <w:color w:val="000000" w:themeColor="text1"/>
        </w:rPr>
      </w:pPr>
      <w:r w:rsidRPr="00B66FA2">
        <w:rPr>
          <w:color w:val="000000" w:themeColor="text1"/>
        </w:rPr>
        <w:t> </w:t>
      </w:r>
    </w:p>
    <w:p w14:paraId="17228EC2" w14:textId="77777777" w:rsidR="005437A4" w:rsidRPr="00B66FA2" w:rsidRDefault="005437A4" w:rsidP="005437A4">
      <w:pPr>
        <w:pStyle w:val="a3"/>
        <w:spacing w:before="0" w:beforeAutospacing="0" w:after="0" w:afterAutospacing="0"/>
        <w:jc w:val="center"/>
        <w:rPr>
          <w:color w:val="000000" w:themeColor="text1"/>
        </w:rPr>
      </w:pPr>
      <w:r w:rsidRPr="00B66FA2">
        <w:rPr>
          <w:b/>
          <w:bCs/>
          <w:color w:val="000000" w:themeColor="text1"/>
        </w:rPr>
        <w:t>Форми контролю та критерії оцінювання результатів навчання</w:t>
      </w:r>
    </w:p>
    <w:p w14:paraId="23CB764B" w14:textId="77777777" w:rsidR="005437A4" w:rsidRPr="00B66FA2" w:rsidRDefault="005437A4" w:rsidP="005437A4">
      <w:pPr>
        <w:pStyle w:val="a3"/>
        <w:spacing w:before="0" w:beforeAutospacing="0" w:after="0" w:afterAutospacing="0"/>
        <w:ind w:firstLine="567"/>
        <w:jc w:val="both"/>
        <w:rPr>
          <w:color w:val="000000" w:themeColor="text1"/>
        </w:rPr>
      </w:pPr>
      <w:r w:rsidRPr="00B66FA2">
        <w:rPr>
          <w:color w:val="000000" w:themeColor="text1"/>
        </w:rPr>
        <w:t>Форми поточного контролю: усне опитування; виступ на семінарських заняттях; підготовка тематичної доповіді, есе чи презентації.</w:t>
      </w:r>
    </w:p>
    <w:p w14:paraId="4F85D3DB" w14:textId="77777777" w:rsidR="005437A4" w:rsidRPr="00B66FA2" w:rsidRDefault="005437A4" w:rsidP="005437A4">
      <w:pPr>
        <w:pStyle w:val="a3"/>
        <w:spacing w:before="0" w:beforeAutospacing="0" w:after="0" w:afterAutospacing="0"/>
        <w:ind w:firstLine="567"/>
        <w:rPr>
          <w:color w:val="000000" w:themeColor="text1"/>
        </w:rPr>
      </w:pPr>
      <w:r w:rsidRPr="00B66FA2">
        <w:rPr>
          <w:color w:val="000000" w:themeColor="text1"/>
        </w:rPr>
        <w:t>Форма модульного контролю: письмова контрольна робота; письмове тестування з теми (модулю).</w:t>
      </w:r>
    </w:p>
    <w:p w14:paraId="5C1D4805" w14:textId="77777777" w:rsidR="005437A4" w:rsidRPr="00B66FA2" w:rsidRDefault="005437A4" w:rsidP="005437A4">
      <w:pPr>
        <w:pStyle w:val="a3"/>
        <w:spacing w:before="0" w:beforeAutospacing="0" w:after="0" w:afterAutospacing="0"/>
        <w:ind w:firstLine="567"/>
        <w:rPr>
          <w:color w:val="000000" w:themeColor="text1"/>
        </w:rPr>
      </w:pPr>
      <w:r w:rsidRPr="00B66FA2">
        <w:rPr>
          <w:color w:val="000000" w:themeColor="text1"/>
        </w:rPr>
        <w:t>Форма підсумкового семестрового контролю: усний іспит/залік.</w:t>
      </w:r>
    </w:p>
    <w:p w14:paraId="6A60C6AC" w14:textId="77777777" w:rsidR="005437A4" w:rsidRPr="00B66FA2" w:rsidRDefault="005437A4" w:rsidP="005437A4">
      <w:pPr>
        <w:pStyle w:val="a3"/>
        <w:spacing w:before="0" w:beforeAutospacing="0" w:after="0" w:afterAutospacing="0"/>
        <w:rPr>
          <w:color w:val="000000" w:themeColor="text1"/>
        </w:rPr>
      </w:pPr>
      <w:r w:rsidRPr="00B66FA2">
        <w:rPr>
          <w:color w:val="000000" w:themeColor="text1"/>
        </w:rPr>
        <w:t> </w:t>
      </w:r>
    </w:p>
    <w:p w14:paraId="1DB2B30A" w14:textId="77777777" w:rsidR="005437A4" w:rsidRPr="00B66FA2" w:rsidRDefault="005437A4" w:rsidP="005437A4">
      <w:pPr>
        <w:pStyle w:val="a3"/>
        <w:spacing w:before="0" w:beforeAutospacing="0" w:after="0" w:afterAutospacing="0"/>
        <w:ind w:firstLine="567"/>
        <w:jc w:val="center"/>
        <w:rPr>
          <w:b/>
          <w:color w:val="000000" w:themeColor="text1"/>
        </w:rPr>
      </w:pPr>
      <w:r w:rsidRPr="00B66FA2">
        <w:rPr>
          <w:b/>
          <w:color w:val="000000" w:themeColor="text1"/>
        </w:rPr>
        <w:t>Особливості використання засобів діагностики та контролю за умов дистанційного навчання</w:t>
      </w:r>
    </w:p>
    <w:p w14:paraId="6B8B5874" w14:textId="77777777" w:rsidR="005437A4" w:rsidRPr="00B66FA2" w:rsidRDefault="005437A4" w:rsidP="005437A4">
      <w:pPr>
        <w:pStyle w:val="a3"/>
        <w:spacing w:before="0" w:beforeAutospacing="0" w:after="0" w:afterAutospacing="0"/>
        <w:ind w:firstLine="567"/>
        <w:jc w:val="both"/>
        <w:rPr>
          <w:color w:val="000000" w:themeColor="text1"/>
          <w:shd w:val="clear" w:color="auto" w:fill="FFFFFF"/>
        </w:rPr>
      </w:pPr>
      <w:r w:rsidRPr="00B66FA2">
        <w:rPr>
          <w:color w:val="000000" w:themeColor="text1"/>
        </w:rPr>
        <w:t>В умовах використання формату онлайн-навчання (дистанційного навчання) із </w:t>
      </w:r>
      <w:r>
        <w:rPr>
          <w:color w:val="000000" w:themeColor="text1"/>
        </w:rPr>
        <w:t xml:space="preserve"> </w:t>
      </w:r>
      <w:r w:rsidRPr="00B66FA2">
        <w:rPr>
          <w:color w:val="000000" w:themeColor="text1"/>
        </w:rPr>
        <w:t>застосуванням</w:t>
      </w:r>
      <w:r>
        <w:rPr>
          <w:color w:val="000000" w:themeColor="text1"/>
        </w:rPr>
        <w:t xml:space="preserve"> </w:t>
      </w:r>
      <w:r w:rsidRPr="00B66FA2">
        <w:rPr>
          <w:color w:val="000000" w:themeColor="text1"/>
        </w:rPr>
        <w:t> корпоративної </w:t>
      </w:r>
      <w:r>
        <w:rPr>
          <w:color w:val="000000" w:themeColor="text1"/>
        </w:rPr>
        <w:t xml:space="preserve"> </w:t>
      </w:r>
      <w:r w:rsidRPr="00B66FA2">
        <w:rPr>
          <w:color w:val="000000" w:themeColor="text1"/>
        </w:rPr>
        <w:t>мережі </w:t>
      </w:r>
      <w:r>
        <w:rPr>
          <w:color w:val="000000" w:themeColor="text1"/>
        </w:rPr>
        <w:t xml:space="preserve"> </w:t>
      </w:r>
      <w:proofErr w:type="spellStart"/>
      <w:r w:rsidRPr="00B66FA2">
        <w:rPr>
          <w:color w:val="000000" w:themeColor="text1"/>
        </w:rPr>
        <w:t>Google</w:t>
      </w:r>
      <w:proofErr w:type="spellEnd"/>
      <w:r w:rsidRPr="00B66FA2">
        <w:rPr>
          <w:color w:val="000000" w:themeColor="text1"/>
        </w:rPr>
        <w:t> </w:t>
      </w:r>
      <w:r>
        <w:rPr>
          <w:color w:val="000000" w:themeColor="text1"/>
        </w:rPr>
        <w:t xml:space="preserve"> </w:t>
      </w:r>
      <w:proofErr w:type="spellStart"/>
      <w:r w:rsidRPr="00B66FA2">
        <w:rPr>
          <w:color w:val="000000" w:themeColor="text1"/>
        </w:rPr>
        <w:t>Meet</w:t>
      </w:r>
      <w:proofErr w:type="spellEnd"/>
      <w:r>
        <w:rPr>
          <w:color w:val="000000" w:themeColor="text1"/>
        </w:rPr>
        <w:t xml:space="preserve"> </w:t>
      </w:r>
      <w:r w:rsidRPr="00B66FA2">
        <w:rPr>
          <w:color w:val="000000" w:themeColor="text1"/>
        </w:rPr>
        <w:t> названі засоби, методи і форми </w:t>
      </w:r>
      <w:r>
        <w:rPr>
          <w:color w:val="000000" w:themeColor="text1"/>
        </w:rPr>
        <w:t xml:space="preserve"> </w:t>
      </w:r>
      <w:r w:rsidRPr="00B66FA2">
        <w:rPr>
          <w:color w:val="000000" w:themeColor="text1"/>
        </w:rPr>
        <w:t>визначаються за домовленістю</w:t>
      </w:r>
      <w:r>
        <w:rPr>
          <w:color w:val="000000" w:themeColor="text1"/>
        </w:rPr>
        <w:t xml:space="preserve"> </w:t>
      </w:r>
      <w:r w:rsidRPr="00B66FA2">
        <w:rPr>
          <w:color w:val="000000" w:themeColor="text1"/>
        </w:rPr>
        <w:t> зі</w:t>
      </w:r>
      <w:r>
        <w:rPr>
          <w:color w:val="000000" w:themeColor="text1"/>
        </w:rPr>
        <w:t xml:space="preserve"> </w:t>
      </w:r>
      <w:r w:rsidRPr="00B66FA2">
        <w:rPr>
          <w:color w:val="000000" w:themeColor="text1"/>
        </w:rPr>
        <w:t> студентським </w:t>
      </w:r>
      <w:r>
        <w:rPr>
          <w:color w:val="000000" w:themeColor="text1"/>
        </w:rPr>
        <w:t xml:space="preserve"> </w:t>
      </w:r>
      <w:r w:rsidRPr="00B66FA2">
        <w:rPr>
          <w:color w:val="000000" w:themeColor="text1"/>
        </w:rPr>
        <w:t>колективом і, в залежності </w:t>
      </w:r>
      <w:r>
        <w:rPr>
          <w:color w:val="000000" w:themeColor="text1"/>
        </w:rPr>
        <w:t xml:space="preserve"> </w:t>
      </w:r>
      <w:r w:rsidRPr="00B66FA2">
        <w:rPr>
          <w:color w:val="000000" w:themeColor="text1"/>
        </w:rPr>
        <w:t>від </w:t>
      </w:r>
      <w:r>
        <w:rPr>
          <w:color w:val="000000" w:themeColor="text1"/>
        </w:rPr>
        <w:t xml:space="preserve"> </w:t>
      </w:r>
      <w:r w:rsidRPr="00B66FA2">
        <w:rPr>
          <w:color w:val="000000" w:themeColor="text1"/>
        </w:rPr>
        <w:t xml:space="preserve">зручного виду взаємодії, </w:t>
      </w:r>
      <w:r w:rsidRPr="00B66FA2">
        <w:rPr>
          <w:color w:val="000000" w:themeColor="text1"/>
          <w:shd w:val="clear" w:color="auto" w:fill="FFFFFF"/>
        </w:rPr>
        <w:t>застосовуються з  допомогою </w:t>
      </w:r>
      <w:r>
        <w:rPr>
          <w:color w:val="000000" w:themeColor="text1"/>
          <w:shd w:val="clear" w:color="auto" w:fill="FFFFFF"/>
        </w:rPr>
        <w:t xml:space="preserve"> </w:t>
      </w:r>
      <w:r w:rsidRPr="00B66FA2">
        <w:rPr>
          <w:color w:val="000000" w:themeColor="text1"/>
          <w:shd w:val="clear" w:color="auto" w:fill="FFFFFF"/>
        </w:rPr>
        <w:t>існуючих </w:t>
      </w:r>
      <w:r>
        <w:rPr>
          <w:color w:val="000000" w:themeColor="text1"/>
          <w:shd w:val="clear" w:color="auto" w:fill="FFFFFF"/>
        </w:rPr>
        <w:t xml:space="preserve"> </w:t>
      </w:r>
      <w:r w:rsidRPr="00B66FA2">
        <w:rPr>
          <w:color w:val="000000" w:themeColor="text1"/>
          <w:shd w:val="clear" w:color="auto" w:fill="FFFFFF"/>
        </w:rPr>
        <w:t>функцій</w:t>
      </w:r>
      <w:r>
        <w:rPr>
          <w:color w:val="000000" w:themeColor="text1"/>
          <w:shd w:val="clear" w:color="auto" w:fill="FFFFFF"/>
        </w:rPr>
        <w:t xml:space="preserve"> </w:t>
      </w:r>
      <w:r w:rsidRPr="00B66FA2">
        <w:rPr>
          <w:color w:val="000000" w:themeColor="text1"/>
          <w:shd w:val="clear" w:color="auto" w:fill="FFFFFF"/>
        </w:rPr>
        <w:t> групових</w:t>
      </w:r>
      <w:r>
        <w:rPr>
          <w:color w:val="000000" w:themeColor="text1"/>
          <w:shd w:val="clear" w:color="auto" w:fill="FFFFFF"/>
        </w:rPr>
        <w:t xml:space="preserve"> </w:t>
      </w:r>
      <w:r w:rsidRPr="00B66FA2">
        <w:rPr>
          <w:color w:val="000000" w:themeColor="text1"/>
          <w:shd w:val="clear" w:color="auto" w:fill="FFFFFF"/>
        </w:rPr>
        <w:t xml:space="preserve"> чатів </w:t>
      </w:r>
      <w:r>
        <w:rPr>
          <w:color w:val="000000" w:themeColor="text1"/>
          <w:shd w:val="clear" w:color="auto" w:fill="FFFFFF"/>
        </w:rPr>
        <w:t xml:space="preserve"> </w:t>
      </w:r>
      <w:r w:rsidRPr="00B66FA2">
        <w:rPr>
          <w:color w:val="000000" w:themeColor="text1"/>
          <w:shd w:val="clear" w:color="auto" w:fill="FFFFFF"/>
        </w:rPr>
        <w:t>та</w:t>
      </w:r>
      <w:r>
        <w:rPr>
          <w:color w:val="000000" w:themeColor="text1"/>
          <w:shd w:val="clear" w:color="auto" w:fill="FFFFFF"/>
        </w:rPr>
        <w:t xml:space="preserve"> </w:t>
      </w:r>
      <w:r w:rsidRPr="00B66FA2">
        <w:rPr>
          <w:color w:val="000000" w:themeColor="text1"/>
          <w:shd w:val="clear" w:color="auto" w:fill="FFFFFF"/>
        </w:rPr>
        <w:t xml:space="preserve"> відео-конференцій.</w:t>
      </w:r>
    </w:p>
    <w:p w14:paraId="5BCD4177" w14:textId="77777777" w:rsidR="005437A4" w:rsidRPr="00B66FA2" w:rsidRDefault="005437A4" w:rsidP="005437A4">
      <w:pPr>
        <w:pStyle w:val="a3"/>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w:t>
      </w:r>
    </w:p>
    <w:p w14:paraId="6C555EA6" w14:textId="77777777" w:rsidR="005437A4" w:rsidRPr="00B66FA2" w:rsidRDefault="005437A4" w:rsidP="005437A4">
      <w:pPr>
        <w:pStyle w:val="a3"/>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221D0024" w14:textId="77777777" w:rsidR="005437A4" w:rsidRPr="00B66FA2" w:rsidRDefault="005437A4" w:rsidP="005437A4">
      <w:pPr>
        <w:pStyle w:val="a3"/>
        <w:spacing w:before="0" w:beforeAutospacing="0" w:after="0" w:afterAutospacing="0"/>
        <w:ind w:firstLine="567"/>
        <w:jc w:val="both"/>
        <w:rPr>
          <w:color w:val="000000" w:themeColor="text1"/>
        </w:rPr>
      </w:pPr>
      <w:r w:rsidRPr="00B66FA2">
        <w:rPr>
          <w:color w:val="000000" w:themeColor="text1"/>
        </w:rPr>
        <w:t>Планування лекційних і семінарських занять, модульних контрольних робіт, звітування за індивідуальну та іншу </w:t>
      </w:r>
      <w:r>
        <w:rPr>
          <w:color w:val="000000" w:themeColor="text1"/>
        </w:rPr>
        <w:t xml:space="preserve"> </w:t>
      </w:r>
      <w:r w:rsidRPr="00B66FA2">
        <w:rPr>
          <w:color w:val="000000" w:themeColor="text1"/>
        </w:rPr>
        <w:t>передбачену </w:t>
      </w:r>
      <w:r>
        <w:rPr>
          <w:color w:val="000000" w:themeColor="text1"/>
        </w:rPr>
        <w:t xml:space="preserve"> </w:t>
      </w:r>
      <w:r w:rsidRPr="00B66FA2">
        <w:rPr>
          <w:color w:val="000000" w:themeColor="text1"/>
        </w:rPr>
        <w:t>програмою роботу зі студентами, а також </w:t>
      </w:r>
      <w:r>
        <w:rPr>
          <w:color w:val="000000" w:themeColor="text1"/>
        </w:rPr>
        <w:t xml:space="preserve"> </w:t>
      </w:r>
      <w:r w:rsidRPr="00B66FA2">
        <w:rPr>
          <w:color w:val="000000" w:themeColor="text1"/>
        </w:rPr>
        <w:t>підсумкова</w:t>
      </w:r>
      <w:r>
        <w:rPr>
          <w:color w:val="000000" w:themeColor="text1"/>
        </w:rPr>
        <w:t xml:space="preserve"> </w:t>
      </w:r>
      <w:r w:rsidRPr="00B66FA2">
        <w:rPr>
          <w:color w:val="000000" w:themeColor="text1"/>
        </w:rPr>
        <w:t> перевірка</w:t>
      </w:r>
      <w:r>
        <w:rPr>
          <w:color w:val="000000" w:themeColor="text1"/>
        </w:rPr>
        <w:t xml:space="preserve"> </w:t>
      </w:r>
      <w:r w:rsidRPr="00B66FA2">
        <w:rPr>
          <w:color w:val="000000" w:themeColor="text1"/>
        </w:rPr>
        <w:t> знань у формі іспиту (заліку) здійснюється </w:t>
      </w:r>
      <w:r>
        <w:rPr>
          <w:color w:val="000000" w:themeColor="text1"/>
        </w:rPr>
        <w:t xml:space="preserve"> </w:t>
      </w:r>
      <w:r w:rsidRPr="00B66FA2">
        <w:rPr>
          <w:color w:val="000000" w:themeColor="text1"/>
        </w:rPr>
        <w:t>заздалегідь за допомогою прив’язки до гугл-календаря. Синхронізація</w:t>
      </w:r>
      <w:r>
        <w:rPr>
          <w:color w:val="000000" w:themeColor="text1"/>
        </w:rPr>
        <w:t xml:space="preserve"> </w:t>
      </w:r>
      <w:r w:rsidRPr="00B66FA2">
        <w:rPr>
          <w:color w:val="000000" w:themeColor="text1"/>
        </w:rPr>
        <w:t> запланованих </w:t>
      </w:r>
      <w:r>
        <w:rPr>
          <w:color w:val="000000" w:themeColor="text1"/>
        </w:rPr>
        <w:t xml:space="preserve"> </w:t>
      </w:r>
      <w:r w:rsidRPr="00B66FA2">
        <w:rPr>
          <w:color w:val="000000" w:themeColor="text1"/>
        </w:rPr>
        <w:t xml:space="preserve">заходів виконується автоматично </w:t>
      </w:r>
      <w:r>
        <w:rPr>
          <w:color w:val="000000" w:themeColor="text1"/>
        </w:rPr>
        <w:t xml:space="preserve"> </w:t>
      </w:r>
      <w:r w:rsidRPr="00B66FA2">
        <w:rPr>
          <w:color w:val="000000" w:themeColor="text1"/>
        </w:rPr>
        <w:t>на</w:t>
      </w:r>
      <w:r>
        <w:rPr>
          <w:color w:val="000000" w:themeColor="text1"/>
        </w:rPr>
        <w:t xml:space="preserve"> </w:t>
      </w:r>
      <w:r w:rsidRPr="00B66FA2">
        <w:rPr>
          <w:color w:val="000000" w:themeColor="text1"/>
        </w:rPr>
        <w:t xml:space="preserve"> всіх</w:t>
      </w:r>
      <w:r>
        <w:rPr>
          <w:color w:val="000000" w:themeColor="text1"/>
        </w:rPr>
        <w:t xml:space="preserve"> </w:t>
      </w:r>
      <w:r w:rsidRPr="00B66FA2">
        <w:rPr>
          <w:color w:val="000000" w:themeColor="text1"/>
        </w:rPr>
        <w:t> зручних</w:t>
      </w:r>
      <w:r>
        <w:rPr>
          <w:color w:val="000000" w:themeColor="text1"/>
        </w:rPr>
        <w:t xml:space="preserve"> </w:t>
      </w:r>
      <w:r w:rsidRPr="00B66FA2">
        <w:rPr>
          <w:color w:val="000000" w:themeColor="text1"/>
        </w:rPr>
        <w:t xml:space="preserve"> для</w:t>
      </w:r>
      <w:r>
        <w:rPr>
          <w:color w:val="000000" w:themeColor="text1"/>
        </w:rPr>
        <w:t xml:space="preserve"> </w:t>
      </w:r>
      <w:r w:rsidRPr="00B66FA2">
        <w:rPr>
          <w:color w:val="000000" w:themeColor="text1"/>
        </w:rPr>
        <w:t xml:space="preserve"> їх </w:t>
      </w:r>
      <w:r>
        <w:rPr>
          <w:color w:val="000000" w:themeColor="text1"/>
        </w:rPr>
        <w:t xml:space="preserve"> </w:t>
      </w:r>
      <w:r w:rsidRPr="00B66FA2">
        <w:rPr>
          <w:color w:val="000000" w:themeColor="text1"/>
        </w:rPr>
        <w:t>проведення</w:t>
      </w:r>
      <w:r>
        <w:rPr>
          <w:color w:val="000000" w:themeColor="text1"/>
        </w:rPr>
        <w:t xml:space="preserve"> </w:t>
      </w:r>
      <w:r w:rsidRPr="00B66FA2">
        <w:rPr>
          <w:color w:val="000000" w:themeColor="text1"/>
        </w:rPr>
        <w:t> пристроях. </w:t>
      </w:r>
    </w:p>
    <w:p w14:paraId="4D9B260A" w14:textId="77777777" w:rsidR="005437A4" w:rsidRPr="00F745C7" w:rsidRDefault="005437A4" w:rsidP="005437A4">
      <w:pPr>
        <w:pStyle w:val="12"/>
        <w:spacing w:after="0" w:line="240" w:lineRule="auto"/>
        <w:ind w:left="0" w:firstLine="708"/>
        <w:jc w:val="both"/>
        <w:rPr>
          <w:rFonts w:ascii="Times New Roman" w:hAnsi="Times New Roman"/>
          <w:sz w:val="24"/>
          <w:szCs w:val="24"/>
          <w:lang w:val="uk-UA"/>
        </w:rPr>
      </w:pPr>
      <w:r w:rsidRPr="00F745C7">
        <w:rPr>
          <w:rFonts w:ascii="Times New Roman" w:hAnsi="Times New Roman"/>
          <w:sz w:val="24"/>
          <w:szCs w:val="24"/>
          <w:lang w:val="uk-UA"/>
        </w:rPr>
        <w:t xml:space="preserve"> Засоб</w:t>
      </w:r>
      <w:r>
        <w:rPr>
          <w:rFonts w:ascii="Times New Roman" w:hAnsi="Times New Roman"/>
          <w:sz w:val="24"/>
          <w:szCs w:val="24"/>
          <w:lang w:val="uk-UA"/>
        </w:rPr>
        <w:t>ам</w:t>
      </w:r>
      <w:r w:rsidRPr="00F745C7">
        <w:rPr>
          <w:rFonts w:ascii="Times New Roman" w:hAnsi="Times New Roman"/>
          <w:sz w:val="24"/>
          <w:szCs w:val="24"/>
          <w:lang w:val="uk-UA"/>
        </w:rPr>
        <w:t>и оцінювання та метод</w:t>
      </w:r>
      <w:r>
        <w:rPr>
          <w:rFonts w:ascii="Times New Roman" w:hAnsi="Times New Roman"/>
          <w:sz w:val="24"/>
          <w:szCs w:val="24"/>
          <w:lang w:val="uk-UA"/>
        </w:rPr>
        <w:t>ам</w:t>
      </w:r>
      <w:r w:rsidRPr="00F745C7">
        <w:rPr>
          <w:rFonts w:ascii="Times New Roman" w:hAnsi="Times New Roman"/>
          <w:sz w:val="24"/>
          <w:szCs w:val="24"/>
          <w:lang w:val="uk-UA"/>
        </w:rPr>
        <w:t xml:space="preserve">и демонстрування результатів навчання з навчальної дисципліни є: </w:t>
      </w:r>
    </w:p>
    <w:p w14:paraId="540F39FA" w14:textId="77777777" w:rsidR="005437A4" w:rsidRDefault="005437A4" w:rsidP="005437A4">
      <w:pPr>
        <w:pStyle w:val="12"/>
        <w:numPr>
          <w:ilvl w:val="0"/>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Застосування стандартних методів навчання:</w:t>
      </w:r>
    </w:p>
    <w:p w14:paraId="67301EAF" w14:textId="77777777" w:rsidR="005437A4" w:rsidRPr="00594F6B" w:rsidRDefault="005437A4" w:rsidP="005437A4">
      <w:pPr>
        <w:pStyle w:val="12"/>
        <w:numPr>
          <w:ilvl w:val="0"/>
          <w:numId w:val="7"/>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lastRenderedPageBreak/>
        <w:t>лекції (інформаційні, аналітичні, проблемні, із застосуванням ігрових методів), в тому числі з використанням мультимедійного забезпечення та інших ТЗН;</w:t>
      </w:r>
    </w:p>
    <w:p w14:paraId="3C160ADF" w14:textId="77777777" w:rsidR="005437A4" w:rsidRPr="00594F6B" w:rsidRDefault="005437A4" w:rsidP="005437A4">
      <w:pPr>
        <w:pStyle w:val="12"/>
        <w:numPr>
          <w:ilvl w:val="0"/>
          <w:numId w:val="7"/>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практичні заняття; </w:t>
      </w:r>
    </w:p>
    <w:p w14:paraId="34ABEB0C" w14:textId="77777777" w:rsidR="005437A4" w:rsidRPr="00594F6B" w:rsidRDefault="005437A4" w:rsidP="005437A4">
      <w:pPr>
        <w:pStyle w:val="12"/>
        <w:numPr>
          <w:ilvl w:val="0"/>
          <w:numId w:val="7"/>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індивідуальні завдання; </w:t>
      </w:r>
    </w:p>
    <w:p w14:paraId="426503A0" w14:textId="77777777" w:rsidR="005437A4" w:rsidRPr="00594F6B" w:rsidRDefault="005437A4" w:rsidP="005437A4">
      <w:pPr>
        <w:pStyle w:val="12"/>
        <w:numPr>
          <w:ilvl w:val="0"/>
          <w:numId w:val="7"/>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самостійну роботу студентів; </w:t>
      </w:r>
    </w:p>
    <w:p w14:paraId="3848E9EA" w14:textId="77777777" w:rsidR="005437A4" w:rsidRPr="00594F6B" w:rsidRDefault="005437A4" w:rsidP="005437A4">
      <w:pPr>
        <w:pStyle w:val="12"/>
        <w:numPr>
          <w:ilvl w:val="0"/>
          <w:numId w:val="7"/>
        </w:numPr>
        <w:tabs>
          <w:tab w:val="left" w:pos="851"/>
        </w:tabs>
        <w:spacing w:after="0" w:line="240" w:lineRule="auto"/>
        <w:ind w:left="0" w:firstLine="709"/>
        <w:jc w:val="both"/>
        <w:rPr>
          <w:rFonts w:ascii="Times New Roman" w:hAnsi="Times New Roman"/>
          <w:sz w:val="24"/>
          <w:szCs w:val="24"/>
          <w:lang w:val="uk-UA"/>
        </w:rPr>
      </w:pPr>
      <w:r w:rsidRPr="00594F6B">
        <w:rPr>
          <w:rFonts w:ascii="Times New Roman" w:hAnsi="Times New Roman"/>
          <w:sz w:val="24"/>
          <w:lang w:val="uk-UA"/>
        </w:rPr>
        <w:t xml:space="preserve">диспути, дискусії та інші форми навчання </w:t>
      </w:r>
      <w:r w:rsidRPr="00594F6B">
        <w:rPr>
          <w:rFonts w:ascii="Times New Roman" w:hAnsi="Times New Roman"/>
          <w:sz w:val="24"/>
          <w:szCs w:val="24"/>
          <w:lang w:val="uk-UA"/>
        </w:rPr>
        <w:t>(</w:t>
      </w:r>
      <w:r w:rsidRPr="00594F6B">
        <w:rPr>
          <w:rFonts w:ascii="Times New Roman" w:hAnsi="Times New Roman"/>
          <w:color w:val="000000"/>
          <w:sz w:val="24"/>
          <w:szCs w:val="24"/>
          <w:lang w:val="uk-UA"/>
        </w:rPr>
        <w:t>стандартизовані тести, аналітичні звіти та доповіді, презентації та виступи на наукових заходах).</w:t>
      </w:r>
    </w:p>
    <w:p w14:paraId="60429936" w14:textId="77777777" w:rsidR="005437A4" w:rsidRPr="00594F6B" w:rsidRDefault="005437A4" w:rsidP="005437A4">
      <w:pPr>
        <w:pStyle w:val="12"/>
        <w:numPr>
          <w:ilvl w:val="0"/>
          <w:numId w:val="5"/>
        </w:numPr>
        <w:spacing w:after="0" w:line="240" w:lineRule="auto"/>
        <w:ind w:left="1276"/>
        <w:jc w:val="both"/>
        <w:rPr>
          <w:rFonts w:ascii="Times New Roman" w:hAnsi="Times New Roman"/>
          <w:sz w:val="24"/>
          <w:szCs w:val="24"/>
          <w:lang w:val="uk-UA"/>
        </w:rPr>
      </w:pPr>
      <w:r>
        <w:rPr>
          <w:rFonts w:ascii="Times New Roman" w:hAnsi="Times New Roman"/>
          <w:sz w:val="24"/>
          <w:szCs w:val="24"/>
          <w:lang w:val="uk-UA"/>
        </w:rPr>
        <w:t>Застосування і</w:t>
      </w:r>
      <w:r w:rsidRPr="00594F6B">
        <w:rPr>
          <w:rFonts w:ascii="Times New Roman" w:hAnsi="Times New Roman"/>
          <w:sz w:val="24"/>
          <w:szCs w:val="24"/>
          <w:lang w:val="uk-UA"/>
        </w:rPr>
        <w:t>нтерактивн</w:t>
      </w:r>
      <w:r>
        <w:rPr>
          <w:rFonts w:ascii="Times New Roman" w:hAnsi="Times New Roman"/>
          <w:sz w:val="24"/>
          <w:szCs w:val="24"/>
          <w:lang w:val="uk-UA"/>
        </w:rPr>
        <w:t>их</w:t>
      </w:r>
      <w:r w:rsidRPr="00594F6B">
        <w:rPr>
          <w:rFonts w:ascii="Times New Roman" w:hAnsi="Times New Roman"/>
          <w:sz w:val="24"/>
          <w:szCs w:val="24"/>
          <w:lang w:val="uk-UA"/>
        </w:rPr>
        <w:t xml:space="preserve"> метод</w:t>
      </w:r>
      <w:r>
        <w:rPr>
          <w:rFonts w:ascii="Times New Roman" w:hAnsi="Times New Roman"/>
          <w:sz w:val="24"/>
          <w:szCs w:val="24"/>
          <w:lang w:val="uk-UA"/>
        </w:rPr>
        <w:t>ів</w:t>
      </w:r>
      <w:r w:rsidRPr="00594F6B">
        <w:rPr>
          <w:rFonts w:ascii="Times New Roman" w:hAnsi="Times New Roman"/>
          <w:sz w:val="24"/>
          <w:szCs w:val="24"/>
          <w:lang w:val="uk-UA"/>
        </w:rPr>
        <w:t xml:space="preserve"> навчання:</w:t>
      </w:r>
    </w:p>
    <w:p w14:paraId="75FC9956" w14:textId="77777777" w:rsidR="005437A4" w:rsidRDefault="005437A4" w:rsidP="005437A4">
      <w:pPr>
        <w:pStyle w:val="12"/>
        <w:numPr>
          <w:ilvl w:val="0"/>
          <w:numId w:val="4"/>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інтерактивні стратегії навчання для заохочення мовлення: виступ, мозковий штурм, обговорення;</w:t>
      </w:r>
    </w:p>
    <w:p w14:paraId="76936795" w14:textId="77777777" w:rsidR="005437A4" w:rsidRPr="00010CD9" w:rsidRDefault="005437A4" w:rsidP="005437A4">
      <w:pPr>
        <w:pStyle w:val="12"/>
        <w:numPr>
          <w:ilvl w:val="0"/>
          <w:numId w:val="4"/>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індивідуальна участь: </w:t>
      </w:r>
      <w:r w:rsidRPr="002332CF">
        <w:rPr>
          <w:rFonts w:ascii="Times New Roman" w:hAnsi="Times New Roman"/>
          <w:sz w:val="24"/>
          <w:szCs w:val="24"/>
          <w:lang w:eastAsia="ru-RU"/>
        </w:rPr>
        <w:t>case</w:t>
      </w:r>
      <w:r w:rsidRPr="002332CF">
        <w:rPr>
          <w:rFonts w:ascii="Times New Roman" w:hAnsi="Times New Roman"/>
          <w:sz w:val="24"/>
          <w:szCs w:val="24"/>
          <w:lang w:val="ru-RU" w:eastAsia="ru-RU"/>
        </w:rPr>
        <w:t>-</w:t>
      </w:r>
      <w:r w:rsidRPr="002332CF">
        <w:rPr>
          <w:rFonts w:ascii="Times New Roman" w:hAnsi="Times New Roman"/>
          <w:sz w:val="24"/>
          <w:szCs w:val="24"/>
          <w:lang w:eastAsia="ru-RU"/>
        </w:rPr>
        <w:t>study</w:t>
      </w:r>
      <w:r w:rsidRPr="002332CF">
        <w:rPr>
          <w:rFonts w:ascii="Times New Roman" w:hAnsi="Times New Roman"/>
          <w:sz w:val="24"/>
          <w:szCs w:val="24"/>
          <w:lang w:val="ru-RU" w:eastAsia="ru-RU"/>
        </w:rPr>
        <w:t xml:space="preserve"> </w:t>
      </w:r>
      <w:proofErr w:type="spellStart"/>
      <w:r w:rsidRPr="002332CF">
        <w:rPr>
          <w:rFonts w:ascii="Times New Roman" w:hAnsi="Times New Roman"/>
          <w:sz w:val="24"/>
          <w:szCs w:val="24"/>
          <w:lang w:val="ru-RU" w:eastAsia="ru-RU"/>
        </w:rPr>
        <w:t>навчання</w:t>
      </w:r>
      <w:proofErr w:type="spellEnd"/>
      <w:r w:rsidRPr="002332CF">
        <w:rPr>
          <w:rFonts w:ascii="Times New Roman" w:hAnsi="Times New Roman"/>
          <w:sz w:val="24"/>
          <w:szCs w:val="24"/>
          <w:lang w:val="ru-RU"/>
        </w:rPr>
        <w:t xml:space="preserve">, </w:t>
      </w:r>
      <w:proofErr w:type="spellStart"/>
      <w:r w:rsidRPr="002332CF">
        <w:rPr>
          <w:rFonts w:ascii="Times New Roman" w:hAnsi="Times New Roman"/>
          <w:sz w:val="24"/>
          <w:szCs w:val="24"/>
        </w:rPr>
        <w:t>exitslips</w:t>
      </w:r>
      <w:proofErr w:type="spellEnd"/>
      <w:r w:rsidRPr="00010CD9">
        <w:rPr>
          <w:rFonts w:ascii="Times New Roman" w:hAnsi="Times New Roman"/>
          <w:sz w:val="24"/>
          <w:szCs w:val="24"/>
          <w:lang w:val="ru-RU"/>
        </w:rPr>
        <w:t xml:space="preserve"> (</w:t>
      </w:r>
      <w:r>
        <w:rPr>
          <w:rFonts w:ascii="Times New Roman" w:hAnsi="Times New Roman"/>
          <w:sz w:val="24"/>
          <w:szCs w:val="24"/>
          <w:lang w:val="uk-UA"/>
        </w:rPr>
        <w:t>підсумкове письмове завдання</w:t>
      </w:r>
      <w:r w:rsidRPr="00010CD9">
        <w:rPr>
          <w:rFonts w:ascii="Times New Roman" w:hAnsi="Times New Roman"/>
          <w:sz w:val="24"/>
          <w:szCs w:val="24"/>
          <w:lang w:val="ru-RU"/>
        </w:rPr>
        <w:t>)</w:t>
      </w:r>
      <w:r>
        <w:rPr>
          <w:rFonts w:ascii="Times New Roman" w:hAnsi="Times New Roman"/>
          <w:sz w:val="24"/>
          <w:szCs w:val="24"/>
          <w:lang w:val="ru-RU"/>
        </w:rPr>
        <w:t xml:space="preserve">, робота над </w:t>
      </w:r>
      <w:proofErr w:type="spellStart"/>
      <w:r>
        <w:rPr>
          <w:rFonts w:ascii="Times New Roman" w:hAnsi="Times New Roman"/>
          <w:sz w:val="24"/>
          <w:szCs w:val="24"/>
          <w:lang w:val="ru-RU"/>
        </w:rPr>
        <w:t>помилками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опитування</w:t>
      </w:r>
      <w:proofErr w:type="spellEnd"/>
      <w:r>
        <w:rPr>
          <w:rFonts w:ascii="Times New Roman" w:hAnsi="Times New Roman"/>
          <w:sz w:val="24"/>
          <w:szCs w:val="24"/>
          <w:lang w:val="ru-RU"/>
        </w:rPr>
        <w:t xml:space="preserve">, метод «запитай в того, </w:t>
      </w:r>
      <w:proofErr w:type="spellStart"/>
      <w:r>
        <w:rPr>
          <w:rFonts w:ascii="Times New Roman" w:hAnsi="Times New Roman"/>
          <w:sz w:val="24"/>
          <w:szCs w:val="24"/>
          <w:lang w:val="ru-RU"/>
        </w:rPr>
        <w:t>хто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знає</w:t>
      </w:r>
      <w:proofErr w:type="spellEnd"/>
      <w:r>
        <w:rPr>
          <w:rFonts w:ascii="Times New Roman" w:hAnsi="Times New Roman"/>
          <w:sz w:val="24"/>
          <w:szCs w:val="24"/>
          <w:lang w:val="ru-RU"/>
        </w:rPr>
        <w:t>»;</w:t>
      </w:r>
    </w:p>
    <w:p w14:paraId="0FF9BC56" w14:textId="77777777" w:rsidR="005437A4" w:rsidRDefault="005437A4" w:rsidP="005437A4">
      <w:pPr>
        <w:pStyle w:val="12"/>
        <w:numPr>
          <w:ilvl w:val="0"/>
          <w:numId w:val="4"/>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колективна участь: обмін партнерами, метод «викладач-студент», дебати, оптиміст/песиміст, експертна оцінка;</w:t>
      </w:r>
    </w:p>
    <w:p w14:paraId="7ABAF6CC" w14:textId="77777777" w:rsidR="005437A4" w:rsidRDefault="005437A4" w:rsidP="005437A4">
      <w:pPr>
        <w:pStyle w:val="12"/>
        <w:numPr>
          <w:ilvl w:val="0"/>
          <w:numId w:val="4"/>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діяльність в групах: ротація, перегляд і аналіз фільмів;</w:t>
      </w:r>
    </w:p>
    <w:p w14:paraId="719ADBDB" w14:textId="77777777" w:rsidR="005437A4" w:rsidRDefault="005437A4" w:rsidP="005437A4">
      <w:pPr>
        <w:pStyle w:val="12"/>
        <w:numPr>
          <w:ilvl w:val="0"/>
          <w:numId w:val="4"/>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інтерактивна ігрова діяльність: кросворд, </w:t>
      </w:r>
      <w:proofErr w:type="spellStart"/>
      <w:r>
        <w:rPr>
          <w:rFonts w:ascii="Times New Roman" w:hAnsi="Times New Roman"/>
          <w:sz w:val="24"/>
          <w:szCs w:val="24"/>
        </w:rPr>
        <w:t>mindmaps</w:t>
      </w:r>
      <w:proofErr w:type="spellEnd"/>
      <w:r>
        <w:rPr>
          <w:rFonts w:ascii="Times New Roman" w:hAnsi="Times New Roman"/>
          <w:sz w:val="24"/>
          <w:szCs w:val="24"/>
          <w:lang w:val="uk-UA"/>
        </w:rPr>
        <w:t xml:space="preserve"> (інтелектуальна карта), гра: що? де? хто? чому?,  «</w:t>
      </w:r>
      <w:proofErr w:type="spellStart"/>
      <w:r>
        <w:rPr>
          <w:rFonts w:ascii="Times New Roman" w:hAnsi="Times New Roman"/>
          <w:sz w:val="24"/>
          <w:szCs w:val="24"/>
          <w:lang w:val="uk-UA"/>
        </w:rPr>
        <w:t>бінго</w:t>
      </w:r>
      <w:proofErr w:type="spellEnd"/>
      <w:r>
        <w:rPr>
          <w:rFonts w:ascii="Times New Roman" w:hAnsi="Times New Roman"/>
          <w:sz w:val="24"/>
          <w:szCs w:val="24"/>
          <w:lang w:val="uk-UA"/>
        </w:rPr>
        <w:t>» тощо.</w:t>
      </w:r>
    </w:p>
    <w:p w14:paraId="5CF14230" w14:textId="77777777" w:rsidR="005437A4" w:rsidRPr="00DE7175" w:rsidRDefault="005437A4" w:rsidP="005437A4">
      <w:pPr>
        <w:autoSpaceDE w:val="0"/>
        <w:autoSpaceDN w:val="0"/>
        <w:adjustRightInd w:val="0"/>
        <w:ind w:firstLine="709"/>
        <w:jc w:val="both"/>
      </w:pPr>
      <w:r w:rsidRPr="00DE7175">
        <w:t xml:space="preserve">Результати навчання з освітніх компонентів оцінюються за 100-бальною шкалою (від 1 до 100) з переведенням в оцінку за традиційною шкалою («відмінно», «добре», «задовільно», </w:t>
      </w:r>
      <w:r>
        <w:t>«</w:t>
      </w:r>
      <w:r w:rsidRPr="00DE7175">
        <w:t>незадовільно» – для семестрових екзаменів, курсових робіт (проектів) і виробничих практик; «зараховано», «не зараховано» – для заліків і навчальних практик).</w:t>
      </w:r>
    </w:p>
    <w:p w14:paraId="2E851F5A" w14:textId="77777777" w:rsidR="005437A4" w:rsidRPr="00DE7175" w:rsidRDefault="005437A4" w:rsidP="005437A4">
      <w:pPr>
        <w:autoSpaceDE w:val="0"/>
        <w:autoSpaceDN w:val="0"/>
        <w:adjustRightInd w:val="0"/>
        <w:ind w:firstLine="709"/>
        <w:jc w:val="both"/>
      </w:pPr>
      <w:r w:rsidRPr="00DE7175">
        <w:t>Підсумковий бал з навчальної дисципліни є сумою балів, одержаних за поточний, про</w:t>
      </w:r>
      <w:r>
        <w:t xml:space="preserve">міжний та підсумковий контроль. </w:t>
      </w:r>
    </w:p>
    <w:p w14:paraId="44109976" w14:textId="77777777" w:rsidR="005437A4" w:rsidRDefault="005437A4" w:rsidP="005437A4">
      <w:pPr>
        <w:pStyle w:val="12"/>
        <w:spacing w:after="0" w:line="240" w:lineRule="auto"/>
        <w:ind w:left="0" w:firstLine="709"/>
        <w:jc w:val="both"/>
        <w:rPr>
          <w:rFonts w:ascii="Times New Roman" w:hAnsi="Times New Roman"/>
          <w:sz w:val="24"/>
          <w:szCs w:val="24"/>
          <w:lang w:val="uk-UA"/>
        </w:rPr>
      </w:pPr>
      <w:r w:rsidRPr="00DE7175">
        <w:rPr>
          <w:rFonts w:ascii="Times New Roman" w:hAnsi="Times New Roman"/>
          <w:sz w:val="24"/>
          <w:szCs w:val="24"/>
          <w:lang w:val="uk-UA"/>
        </w:rPr>
        <w:t xml:space="preserve">Для визначення ступеня оволодіння навчальним матеріалом з подальшим його оцінюванням рекомендується застосовувати наступні </w:t>
      </w:r>
      <w:r>
        <w:rPr>
          <w:rFonts w:ascii="Times New Roman" w:hAnsi="Times New Roman"/>
          <w:sz w:val="24"/>
          <w:szCs w:val="24"/>
          <w:lang w:val="uk-UA"/>
        </w:rPr>
        <w:t xml:space="preserve"> </w:t>
      </w:r>
      <w:r w:rsidRPr="00DE7175">
        <w:rPr>
          <w:rFonts w:ascii="Times New Roman" w:hAnsi="Times New Roman"/>
          <w:sz w:val="24"/>
          <w:szCs w:val="24"/>
          <w:lang w:val="uk-UA"/>
        </w:rPr>
        <w:t xml:space="preserve">рівні </w:t>
      </w:r>
      <w:r>
        <w:rPr>
          <w:rFonts w:ascii="Times New Roman" w:hAnsi="Times New Roman"/>
          <w:sz w:val="24"/>
          <w:szCs w:val="24"/>
          <w:lang w:val="uk-UA"/>
        </w:rPr>
        <w:t xml:space="preserve"> </w:t>
      </w:r>
      <w:r w:rsidRPr="00DE7175">
        <w:rPr>
          <w:rFonts w:ascii="Times New Roman" w:hAnsi="Times New Roman"/>
          <w:sz w:val="24"/>
          <w:szCs w:val="24"/>
          <w:lang w:val="uk-UA"/>
        </w:rPr>
        <w:t>навчальних досягнень студентів:</w:t>
      </w:r>
    </w:p>
    <w:p w14:paraId="4BDC0E92" w14:textId="77777777" w:rsidR="005437A4" w:rsidRDefault="005437A4" w:rsidP="005437A4">
      <w:pPr>
        <w:pStyle w:val="12"/>
        <w:spacing w:after="0" w:line="240" w:lineRule="auto"/>
        <w:ind w:left="0" w:firstLine="709"/>
        <w:jc w:val="both"/>
        <w:rPr>
          <w:rFonts w:ascii="Times New Roman" w:hAnsi="Times New Roman"/>
          <w:sz w:val="24"/>
          <w:szCs w:val="24"/>
          <w:lang w:val="uk-UA"/>
        </w:rPr>
      </w:pPr>
    </w:p>
    <w:tbl>
      <w:tblPr>
        <w:tblStyle w:val="a7"/>
        <w:tblW w:w="0" w:type="auto"/>
        <w:tblInd w:w="567" w:type="dxa"/>
        <w:tblLook w:val="01E0" w:firstRow="1" w:lastRow="1" w:firstColumn="1" w:lastColumn="1" w:noHBand="0" w:noVBand="0"/>
      </w:tblPr>
      <w:tblGrid>
        <w:gridCol w:w="1585"/>
        <w:gridCol w:w="1159"/>
        <w:gridCol w:w="3510"/>
        <w:gridCol w:w="2808"/>
      </w:tblGrid>
      <w:tr w:rsidR="005437A4" w14:paraId="43499678" w14:textId="77777777" w:rsidTr="0018359C">
        <w:trPr>
          <w:trHeight w:val="552"/>
        </w:trPr>
        <w:tc>
          <w:tcPr>
            <w:tcW w:w="1585" w:type="dxa"/>
          </w:tcPr>
          <w:p w14:paraId="5427D48C"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Рівні навчальних досягнень</w:t>
            </w:r>
            <w:r w:rsidRPr="00A36996">
              <w:rPr>
                <w:b/>
                <w:bCs/>
                <w:sz w:val="20"/>
                <w:szCs w:val="20"/>
              </w:rPr>
              <w:t xml:space="preserve"> </w:t>
            </w:r>
          </w:p>
        </w:tc>
        <w:tc>
          <w:tcPr>
            <w:tcW w:w="1196" w:type="dxa"/>
          </w:tcPr>
          <w:p w14:paraId="1711F313"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100-бальна шкала</w:t>
            </w:r>
            <w:r w:rsidRPr="00A36996">
              <w:rPr>
                <w:b/>
                <w:bCs/>
                <w:sz w:val="20"/>
                <w:szCs w:val="20"/>
              </w:rPr>
              <w:t xml:space="preserve"> </w:t>
            </w:r>
          </w:p>
        </w:tc>
        <w:tc>
          <w:tcPr>
            <w:tcW w:w="6790" w:type="dxa"/>
            <w:gridSpan w:val="2"/>
          </w:tcPr>
          <w:p w14:paraId="26A6EF2E"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w:t>
            </w:r>
            <w:r>
              <w:rPr>
                <w:rFonts w:ascii="Times New Roman" w:hAnsi="Times New Roman"/>
                <w:b/>
                <w:sz w:val="20"/>
                <w:szCs w:val="20"/>
                <w:lang w:val="uk-UA"/>
              </w:rPr>
              <w:t xml:space="preserve">          </w:t>
            </w:r>
            <w:r w:rsidRPr="00A36996">
              <w:rPr>
                <w:rFonts w:ascii="Times New Roman" w:hAnsi="Times New Roman"/>
                <w:b/>
                <w:sz w:val="20"/>
                <w:szCs w:val="20"/>
                <w:lang w:val="uk-UA"/>
              </w:rPr>
              <w:t xml:space="preserve"> Критерії оцінювання навчальних досягнень </w:t>
            </w:r>
          </w:p>
          <w:p w14:paraId="6D3271EE" w14:textId="77777777" w:rsidR="005437A4" w:rsidRPr="00A36996" w:rsidRDefault="005437A4" w:rsidP="0018359C">
            <w:pPr>
              <w:pStyle w:val="12"/>
              <w:spacing w:after="0" w:line="240" w:lineRule="auto"/>
              <w:ind w:left="0"/>
              <w:jc w:val="both"/>
              <w:rPr>
                <w:b/>
                <w:sz w:val="20"/>
                <w:szCs w:val="20"/>
                <w:lang w:val="uk-UA"/>
              </w:rPr>
            </w:pPr>
            <w:r w:rsidRPr="00A36996">
              <w:rPr>
                <w:rFonts w:ascii="Times New Roman" w:hAnsi="Times New Roman"/>
                <w:b/>
                <w:sz w:val="20"/>
                <w:szCs w:val="20"/>
                <w:lang w:val="uk-UA"/>
              </w:rPr>
              <w:t xml:space="preserve">                                         Студент</w:t>
            </w:r>
          </w:p>
        </w:tc>
      </w:tr>
      <w:tr w:rsidR="005437A4" w14:paraId="5E9EE19D" w14:textId="77777777" w:rsidTr="0018359C">
        <w:tc>
          <w:tcPr>
            <w:tcW w:w="1585" w:type="dxa"/>
          </w:tcPr>
          <w:p w14:paraId="791E5FB8"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tc>
        <w:tc>
          <w:tcPr>
            <w:tcW w:w="1196" w:type="dxa"/>
          </w:tcPr>
          <w:p w14:paraId="1D4B05CA"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tc>
        <w:tc>
          <w:tcPr>
            <w:tcW w:w="3780" w:type="dxa"/>
          </w:tcPr>
          <w:p w14:paraId="6229D83E"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Теоретична підготовка</w:t>
            </w:r>
            <w:r w:rsidRPr="00A36996">
              <w:rPr>
                <w:b/>
                <w:bCs/>
                <w:sz w:val="20"/>
                <w:szCs w:val="20"/>
              </w:rPr>
              <w:t xml:space="preserve"> </w:t>
            </w:r>
            <w:r w:rsidRPr="00A36996">
              <w:rPr>
                <w:b/>
                <w:bCs/>
                <w:sz w:val="20"/>
                <w:szCs w:val="20"/>
                <w:lang w:val="uk-UA"/>
              </w:rPr>
              <w:t xml:space="preserve">        </w:t>
            </w:r>
          </w:p>
        </w:tc>
        <w:tc>
          <w:tcPr>
            <w:tcW w:w="3010" w:type="dxa"/>
          </w:tcPr>
          <w:p w14:paraId="7A59B5C3"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Практична підготовка</w:t>
            </w:r>
          </w:p>
        </w:tc>
      </w:tr>
      <w:tr w:rsidR="005437A4" w14:paraId="1DFC8156" w14:textId="77777777" w:rsidTr="0018359C">
        <w:tc>
          <w:tcPr>
            <w:tcW w:w="1585" w:type="dxa"/>
          </w:tcPr>
          <w:p w14:paraId="104233E8" w14:textId="77777777" w:rsidR="005437A4" w:rsidRPr="00A36996" w:rsidRDefault="005437A4" w:rsidP="0018359C">
            <w:pPr>
              <w:pStyle w:val="Default"/>
              <w:jc w:val="both"/>
              <w:rPr>
                <w:b/>
                <w:bCs/>
                <w:sz w:val="20"/>
                <w:szCs w:val="20"/>
                <w:lang w:val="uk-UA"/>
              </w:rPr>
            </w:pPr>
          </w:p>
          <w:p w14:paraId="56CE0606" w14:textId="77777777" w:rsidR="005437A4" w:rsidRPr="00A36996" w:rsidRDefault="005437A4" w:rsidP="0018359C">
            <w:pPr>
              <w:pStyle w:val="12"/>
              <w:spacing w:after="0" w:line="240" w:lineRule="auto"/>
              <w:ind w:left="0"/>
              <w:jc w:val="both"/>
              <w:rPr>
                <w:b/>
                <w:bCs/>
                <w:sz w:val="20"/>
                <w:szCs w:val="20"/>
                <w:lang w:val="uk-UA"/>
              </w:rPr>
            </w:pPr>
            <w:r w:rsidRPr="00A36996">
              <w:rPr>
                <w:b/>
                <w:bCs/>
                <w:sz w:val="20"/>
                <w:szCs w:val="20"/>
                <w:lang w:val="uk-UA"/>
              </w:rPr>
              <w:t xml:space="preserve">     </w:t>
            </w:r>
          </w:p>
          <w:p w14:paraId="38C9FD9B"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r w:rsidRPr="00A36996">
              <w:rPr>
                <w:b/>
                <w:bCs/>
                <w:sz w:val="20"/>
                <w:szCs w:val="20"/>
                <w:lang w:val="uk-UA"/>
              </w:rPr>
              <w:t xml:space="preserve">       </w:t>
            </w:r>
            <w:r w:rsidRPr="00A36996">
              <w:rPr>
                <w:rFonts w:ascii="Times New Roman" w:hAnsi="Times New Roman"/>
                <w:b/>
                <w:sz w:val="20"/>
                <w:szCs w:val="20"/>
                <w:lang w:val="uk-UA"/>
              </w:rPr>
              <w:t xml:space="preserve">Відмінний </w:t>
            </w:r>
          </w:p>
          <w:p w14:paraId="3812EC97"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tc>
        <w:tc>
          <w:tcPr>
            <w:tcW w:w="1196" w:type="dxa"/>
          </w:tcPr>
          <w:p w14:paraId="490B290F"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p w14:paraId="4C32F3DF"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p w14:paraId="59C2A088" w14:textId="77777777" w:rsidR="005437A4" w:rsidRPr="00A36996" w:rsidRDefault="005437A4" w:rsidP="0018359C">
            <w:pPr>
              <w:pStyle w:val="12"/>
              <w:spacing w:after="0" w:line="240" w:lineRule="auto"/>
              <w:ind w:left="0"/>
              <w:jc w:val="both"/>
              <w:rPr>
                <w:b/>
                <w:sz w:val="20"/>
                <w:szCs w:val="20"/>
              </w:rPr>
            </w:pPr>
            <w:r w:rsidRPr="00A36996">
              <w:rPr>
                <w:b/>
                <w:bCs/>
                <w:sz w:val="20"/>
                <w:szCs w:val="20"/>
                <w:lang w:val="uk-UA"/>
              </w:rPr>
              <w:t xml:space="preserve">    </w:t>
            </w:r>
            <w:r w:rsidRPr="00A36996">
              <w:rPr>
                <w:rFonts w:ascii="Times New Roman" w:hAnsi="Times New Roman"/>
                <w:b/>
                <w:sz w:val="20"/>
                <w:szCs w:val="20"/>
                <w:lang w:val="uk-UA"/>
              </w:rPr>
              <w:t>100…90</w:t>
            </w:r>
            <w:r w:rsidRPr="00A36996">
              <w:rPr>
                <w:b/>
                <w:bCs/>
                <w:sz w:val="20"/>
                <w:szCs w:val="20"/>
              </w:rPr>
              <w:t xml:space="preserve"> </w:t>
            </w:r>
          </w:p>
          <w:p w14:paraId="1A95582D"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tc>
        <w:tc>
          <w:tcPr>
            <w:tcW w:w="3780" w:type="dxa"/>
          </w:tcPr>
          <w:p w14:paraId="6E6476DC" w14:textId="77777777" w:rsidR="005437A4" w:rsidRPr="00A36996" w:rsidRDefault="005437A4" w:rsidP="0018359C">
            <w:pPr>
              <w:autoSpaceDE w:val="0"/>
              <w:autoSpaceDN w:val="0"/>
              <w:adjustRightInd w:val="0"/>
              <w:rPr>
                <w:sz w:val="20"/>
                <w:szCs w:val="20"/>
              </w:rPr>
            </w:pPr>
            <w:r w:rsidRPr="00A36996">
              <w:rPr>
                <w:sz w:val="20"/>
                <w:szCs w:val="20"/>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1F30BED3" w14:textId="77777777" w:rsidR="005437A4" w:rsidRPr="00A36996" w:rsidRDefault="005437A4" w:rsidP="0018359C">
            <w:pPr>
              <w:autoSpaceDE w:val="0"/>
              <w:autoSpaceDN w:val="0"/>
              <w:adjustRightInd w:val="0"/>
              <w:rPr>
                <w:sz w:val="20"/>
                <w:szCs w:val="20"/>
              </w:rPr>
            </w:pPr>
            <w:r w:rsidRPr="00A36996">
              <w:rPr>
                <w:sz w:val="20"/>
                <w:szCs w:val="20"/>
              </w:rPr>
              <w:t xml:space="preserve">-  самостійно знаходить додаткову інформацію та використовує її для реалізації поставлених перед ним завдань; </w:t>
            </w:r>
          </w:p>
          <w:p w14:paraId="2C156385" w14:textId="77777777" w:rsidR="005437A4" w:rsidRPr="00A36996" w:rsidRDefault="005437A4" w:rsidP="0018359C">
            <w:pPr>
              <w:autoSpaceDE w:val="0"/>
              <w:autoSpaceDN w:val="0"/>
              <w:adjustRightInd w:val="0"/>
              <w:rPr>
                <w:sz w:val="20"/>
                <w:szCs w:val="20"/>
              </w:rPr>
            </w:pPr>
            <w:r w:rsidRPr="00A36996">
              <w:rPr>
                <w:sz w:val="20"/>
                <w:szCs w:val="20"/>
              </w:rPr>
              <w:t>- вільно використовує нові інформаційні технології для поповнення власних знань.</w:t>
            </w:r>
          </w:p>
        </w:tc>
        <w:tc>
          <w:tcPr>
            <w:tcW w:w="3010" w:type="dxa"/>
          </w:tcPr>
          <w:p w14:paraId="4B97A801" w14:textId="77777777" w:rsidR="005437A4" w:rsidRPr="00A36996" w:rsidRDefault="005437A4" w:rsidP="0018359C">
            <w:pPr>
              <w:pStyle w:val="Default"/>
              <w:rPr>
                <w:color w:val="auto"/>
                <w:sz w:val="20"/>
                <w:szCs w:val="20"/>
                <w:lang w:val="uk-UA" w:eastAsia="en-US"/>
              </w:rPr>
            </w:pPr>
            <w:r w:rsidRPr="00A36996">
              <w:rPr>
                <w:color w:val="auto"/>
                <w:sz w:val="20"/>
                <w:szCs w:val="20"/>
                <w:lang w:val="uk-UA" w:eastAsia="en-US"/>
              </w:rPr>
              <w:t>- може аргументовано обрати раціональний спосіб виконання завдання й оцінити результати власної практичної діяльності;</w:t>
            </w:r>
          </w:p>
          <w:p w14:paraId="1414FB2B" w14:textId="77777777" w:rsidR="005437A4" w:rsidRPr="00A36996" w:rsidRDefault="005437A4" w:rsidP="0018359C">
            <w:pPr>
              <w:pStyle w:val="Default"/>
              <w:rPr>
                <w:color w:val="auto"/>
                <w:sz w:val="20"/>
                <w:szCs w:val="20"/>
                <w:lang w:val="uk-UA" w:eastAsia="en-US"/>
              </w:rPr>
            </w:pPr>
            <w:r w:rsidRPr="00A36996">
              <w:rPr>
                <w:color w:val="auto"/>
                <w:sz w:val="20"/>
                <w:szCs w:val="20"/>
                <w:lang w:val="uk-UA" w:eastAsia="en-US"/>
              </w:rPr>
              <w:t xml:space="preserve"> - виконує завдання, не передбачені навчальною програмою;</w:t>
            </w:r>
          </w:p>
          <w:p w14:paraId="03F45B12" w14:textId="77777777" w:rsidR="005437A4" w:rsidRPr="00A36996" w:rsidRDefault="005437A4" w:rsidP="0018359C">
            <w:pPr>
              <w:pStyle w:val="Default"/>
              <w:rPr>
                <w:color w:val="auto"/>
                <w:sz w:val="20"/>
                <w:szCs w:val="20"/>
                <w:lang w:val="uk-UA" w:eastAsia="en-US"/>
              </w:rPr>
            </w:pPr>
            <w:r w:rsidRPr="00A36996">
              <w:rPr>
                <w:color w:val="auto"/>
                <w:sz w:val="20"/>
                <w:szCs w:val="20"/>
                <w:lang w:val="uk-UA" w:eastAsia="en-US"/>
              </w:rPr>
              <w:t xml:space="preserve"> - вільно використовує знання для розв’язання поставлених перед ним завдань. </w:t>
            </w:r>
          </w:p>
          <w:p w14:paraId="505668BA"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r>
      <w:tr w:rsidR="005437A4" w14:paraId="79364D30" w14:textId="77777777" w:rsidTr="0018359C">
        <w:tc>
          <w:tcPr>
            <w:tcW w:w="1585" w:type="dxa"/>
          </w:tcPr>
          <w:p w14:paraId="7AFA8AF1" w14:textId="77777777" w:rsidR="005437A4" w:rsidRPr="00A36996" w:rsidRDefault="005437A4" w:rsidP="0018359C">
            <w:pPr>
              <w:pStyle w:val="Default"/>
              <w:jc w:val="both"/>
              <w:rPr>
                <w:b/>
                <w:bCs/>
                <w:sz w:val="20"/>
                <w:szCs w:val="20"/>
                <w:lang w:val="uk-UA"/>
              </w:rPr>
            </w:pPr>
            <w:r w:rsidRPr="00A36996">
              <w:rPr>
                <w:b/>
                <w:bCs/>
                <w:sz w:val="20"/>
                <w:szCs w:val="20"/>
                <w:lang w:val="uk-UA"/>
              </w:rPr>
              <w:t xml:space="preserve">    </w:t>
            </w:r>
          </w:p>
          <w:p w14:paraId="78B1436C" w14:textId="77777777" w:rsidR="005437A4" w:rsidRPr="00A36996" w:rsidRDefault="005437A4" w:rsidP="0018359C">
            <w:pPr>
              <w:rPr>
                <w:b/>
                <w:sz w:val="20"/>
                <w:szCs w:val="20"/>
              </w:rPr>
            </w:pPr>
            <w:r w:rsidRPr="00A36996">
              <w:rPr>
                <w:b/>
                <w:sz w:val="20"/>
                <w:szCs w:val="20"/>
              </w:rPr>
              <w:t xml:space="preserve">     Достатній </w:t>
            </w:r>
          </w:p>
          <w:p w14:paraId="43747A73"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tc>
        <w:tc>
          <w:tcPr>
            <w:tcW w:w="1196" w:type="dxa"/>
          </w:tcPr>
          <w:p w14:paraId="668A5D20"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p w14:paraId="65237C2D"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p w14:paraId="1D5FA53D" w14:textId="77777777" w:rsidR="005437A4" w:rsidRPr="00A36996" w:rsidRDefault="005437A4" w:rsidP="0018359C">
            <w:pPr>
              <w:rPr>
                <w:b/>
                <w:sz w:val="20"/>
                <w:szCs w:val="20"/>
              </w:rPr>
            </w:pPr>
            <w:r w:rsidRPr="00A36996">
              <w:rPr>
                <w:b/>
                <w:sz w:val="20"/>
                <w:szCs w:val="20"/>
              </w:rPr>
              <w:t xml:space="preserve">89….70 </w:t>
            </w:r>
          </w:p>
          <w:p w14:paraId="7952D54C"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tc>
        <w:tc>
          <w:tcPr>
            <w:tcW w:w="3780" w:type="dxa"/>
          </w:tcPr>
          <w:p w14:paraId="79CDB107" w14:textId="77777777" w:rsidR="005437A4" w:rsidRPr="00A36996" w:rsidRDefault="005437A4" w:rsidP="0018359C">
            <w:pPr>
              <w:pStyle w:val="12"/>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3010" w:type="dxa"/>
          </w:tcPr>
          <w:p w14:paraId="630D5373" w14:textId="77777777" w:rsidR="005437A4" w:rsidRPr="00A36996" w:rsidRDefault="005437A4" w:rsidP="0018359C">
            <w:pPr>
              <w:rPr>
                <w:sz w:val="20"/>
                <w:szCs w:val="20"/>
              </w:rPr>
            </w:pPr>
            <w:r w:rsidRPr="00A36996">
              <w:rPr>
                <w:sz w:val="20"/>
                <w:szCs w:val="20"/>
              </w:rPr>
              <w:t xml:space="preserve">- за зразком самостійно виконує практичні завдання, передбачені програмою; </w:t>
            </w:r>
          </w:p>
          <w:p w14:paraId="11475100" w14:textId="77777777" w:rsidR="005437A4" w:rsidRPr="00A36996" w:rsidRDefault="005437A4" w:rsidP="0018359C">
            <w:pPr>
              <w:rPr>
                <w:sz w:val="20"/>
                <w:szCs w:val="20"/>
              </w:rPr>
            </w:pPr>
            <w:r w:rsidRPr="00A36996">
              <w:rPr>
                <w:sz w:val="20"/>
                <w:szCs w:val="20"/>
              </w:rPr>
              <w:t xml:space="preserve">- має стійкі навички виконання завдання. </w:t>
            </w:r>
          </w:p>
          <w:p w14:paraId="77FB27E4"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r>
      <w:tr w:rsidR="005437A4" w14:paraId="7CC0B6F0" w14:textId="77777777" w:rsidTr="0018359C">
        <w:tc>
          <w:tcPr>
            <w:tcW w:w="1585" w:type="dxa"/>
          </w:tcPr>
          <w:p w14:paraId="333C11EA" w14:textId="77777777" w:rsidR="005437A4" w:rsidRPr="00A36996" w:rsidRDefault="005437A4" w:rsidP="0018359C">
            <w:pPr>
              <w:pStyle w:val="Default"/>
              <w:jc w:val="both"/>
              <w:rPr>
                <w:b/>
                <w:bCs/>
                <w:sz w:val="20"/>
                <w:szCs w:val="20"/>
                <w:lang w:val="uk-UA"/>
              </w:rPr>
            </w:pPr>
            <w:r w:rsidRPr="00A36996">
              <w:rPr>
                <w:b/>
                <w:bCs/>
                <w:sz w:val="20"/>
                <w:szCs w:val="20"/>
                <w:lang w:val="uk-UA"/>
              </w:rPr>
              <w:t xml:space="preserve">   </w:t>
            </w:r>
          </w:p>
          <w:p w14:paraId="22881201" w14:textId="77777777" w:rsidR="005437A4" w:rsidRPr="00A36996" w:rsidRDefault="005437A4" w:rsidP="0018359C">
            <w:pPr>
              <w:pStyle w:val="Default"/>
              <w:jc w:val="both"/>
              <w:rPr>
                <w:b/>
                <w:sz w:val="20"/>
                <w:szCs w:val="20"/>
              </w:rPr>
            </w:pPr>
            <w:r w:rsidRPr="00A36996">
              <w:rPr>
                <w:b/>
                <w:bCs/>
                <w:sz w:val="20"/>
                <w:szCs w:val="20"/>
                <w:lang w:val="uk-UA"/>
              </w:rPr>
              <w:t xml:space="preserve">    </w:t>
            </w:r>
            <w:r w:rsidRPr="00A36996">
              <w:rPr>
                <w:b/>
                <w:color w:val="auto"/>
                <w:sz w:val="20"/>
                <w:szCs w:val="20"/>
                <w:lang w:val="uk-UA" w:eastAsia="en-US"/>
              </w:rPr>
              <w:t>Задовільний</w:t>
            </w:r>
            <w:r w:rsidRPr="00A36996">
              <w:rPr>
                <w:b/>
                <w:bCs/>
                <w:sz w:val="20"/>
                <w:szCs w:val="20"/>
              </w:rPr>
              <w:t xml:space="preserve"> </w:t>
            </w:r>
          </w:p>
          <w:p w14:paraId="59277B97"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c>
          <w:tcPr>
            <w:tcW w:w="1196" w:type="dxa"/>
          </w:tcPr>
          <w:p w14:paraId="5ABD37C8"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p w14:paraId="2811CB06"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p w14:paraId="4DA67713" w14:textId="77777777" w:rsidR="005437A4" w:rsidRPr="00A36996" w:rsidRDefault="005437A4" w:rsidP="0018359C">
            <w:pPr>
              <w:pStyle w:val="Default"/>
              <w:jc w:val="both"/>
              <w:rPr>
                <w:b/>
                <w:color w:val="auto"/>
                <w:sz w:val="20"/>
                <w:szCs w:val="20"/>
                <w:lang w:val="uk-UA" w:eastAsia="en-US"/>
              </w:rPr>
            </w:pPr>
            <w:r w:rsidRPr="00A36996">
              <w:rPr>
                <w:b/>
                <w:color w:val="auto"/>
                <w:sz w:val="20"/>
                <w:szCs w:val="20"/>
                <w:lang w:val="uk-UA" w:eastAsia="en-US"/>
              </w:rPr>
              <w:t xml:space="preserve">69…51 </w:t>
            </w:r>
          </w:p>
          <w:p w14:paraId="06330233"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c>
          <w:tcPr>
            <w:tcW w:w="3780" w:type="dxa"/>
          </w:tcPr>
          <w:p w14:paraId="6DE82063" w14:textId="77777777" w:rsidR="005437A4" w:rsidRPr="00A36996" w:rsidRDefault="005437A4" w:rsidP="0018359C">
            <w:pPr>
              <w:pStyle w:val="12"/>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xml:space="preserve">- володіє навчальним матеріалом поверхово, фрагментарно, на рівні запам’ятовування відтворює певну частину навчального матеріалу з елементами логічних </w:t>
            </w:r>
            <w:proofErr w:type="spellStart"/>
            <w:r w:rsidRPr="00A36996">
              <w:rPr>
                <w:rFonts w:ascii="Times New Roman" w:hAnsi="Times New Roman"/>
                <w:sz w:val="20"/>
                <w:szCs w:val="20"/>
                <w:lang w:val="uk-UA"/>
              </w:rPr>
              <w:t>зв’язків</w:t>
            </w:r>
            <w:proofErr w:type="spellEnd"/>
            <w:r w:rsidRPr="00A36996">
              <w:rPr>
                <w:rFonts w:ascii="Times New Roman" w:hAnsi="Times New Roman"/>
                <w:sz w:val="20"/>
                <w:szCs w:val="20"/>
                <w:lang w:val="uk-UA"/>
              </w:rPr>
              <w:t>, знає основні поняття навчального матеріалу.</w:t>
            </w:r>
          </w:p>
        </w:tc>
        <w:tc>
          <w:tcPr>
            <w:tcW w:w="3010" w:type="dxa"/>
          </w:tcPr>
          <w:p w14:paraId="7D2F6933" w14:textId="77777777" w:rsidR="005437A4" w:rsidRPr="00A36996" w:rsidRDefault="005437A4" w:rsidP="0018359C">
            <w:pPr>
              <w:pStyle w:val="Default"/>
              <w:rPr>
                <w:color w:val="auto"/>
                <w:sz w:val="20"/>
                <w:szCs w:val="20"/>
                <w:lang w:val="uk-UA" w:eastAsia="en-US"/>
              </w:rPr>
            </w:pPr>
          </w:p>
          <w:p w14:paraId="1EE3D7D2" w14:textId="77777777" w:rsidR="005437A4" w:rsidRPr="00A36996" w:rsidRDefault="005437A4" w:rsidP="0018359C">
            <w:pPr>
              <w:pStyle w:val="Default"/>
              <w:rPr>
                <w:color w:val="auto"/>
                <w:sz w:val="20"/>
                <w:szCs w:val="20"/>
                <w:lang w:val="uk-UA" w:eastAsia="en-US"/>
              </w:rPr>
            </w:pPr>
          </w:p>
          <w:p w14:paraId="25DB445E" w14:textId="77777777" w:rsidR="005437A4" w:rsidRPr="00A36996" w:rsidRDefault="005437A4" w:rsidP="0018359C">
            <w:pPr>
              <w:pStyle w:val="Default"/>
              <w:rPr>
                <w:color w:val="auto"/>
                <w:sz w:val="20"/>
                <w:szCs w:val="20"/>
                <w:lang w:val="uk-UA" w:eastAsia="en-US"/>
              </w:rPr>
            </w:pPr>
          </w:p>
          <w:p w14:paraId="67DAA303" w14:textId="77777777" w:rsidR="005437A4" w:rsidRPr="00A36996" w:rsidRDefault="005437A4" w:rsidP="0018359C">
            <w:pPr>
              <w:pStyle w:val="Default"/>
              <w:rPr>
                <w:color w:val="auto"/>
                <w:sz w:val="20"/>
                <w:szCs w:val="20"/>
                <w:lang w:val="uk-UA" w:eastAsia="en-US"/>
              </w:rPr>
            </w:pPr>
            <w:r w:rsidRPr="00A36996">
              <w:rPr>
                <w:color w:val="auto"/>
                <w:sz w:val="20"/>
                <w:szCs w:val="20"/>
                <w:lang w:val="uk-UA" w:eastAsia="en-US"/>
              </w:rPr>
              <w:t>- має елементарні, нестійкі навички виконання завдання.</w:t>
            </w:r>
          </w:p>
          <w:p w14:paraId="49AC9443" w14:textId="77777777" w:rsidR="005437A4" w:rsidRPr="00A36996" w:rsidRDefault="005437A4" w:rsidP="0018359C">
            <w:pPr>
              <w:pStyle w:val="12"/>
              <w:spacing w:after="0" w:line="240" w:lineRule="auto"/>
              <w:ind w:left="0"/>
              <w:rPr>
                <w:rFonts w:ascii="Times New Roman" w:hAnsi="Times New Roman"/>
                <w:sz w:val="20"/>
                <w:szCs w:val="20"/>
                <w:lang w:val="uk-UA"/>
              </w:rPr>
            </w:pPr>
          </w:p>
        </w:tc>
      </w:tr>
      <w:tr w:rsidR="005437A4" w14:paraId="42B244CD" w14:textId="77777777" w:rsidTr="0018359C">
        <w:tc>
          <w:tcPr>
            <w:tcW w:w="1585" w:type="dxa"/>
          </w:tcPr>
          <w:p w14:paraId="083704E9" w14:textId="77777777" w:rsidR="005437A4" w:rsidRPr="00A36996" w:rsidRDefault="005437A4" w:rsidP="0018359C">
            <w:pPr>
              <w:pStyle w:val="Default"/>
              <w:jc w:val="both"/>
              <w:rPr>
                <w:b/>
                <w:color w:val="auto"/>
                <w:sz w:val="20"/>
                <w:szCs w:val="20"/>
                <w:lang w:val="uk-UA" w:eastAsia="en-US"/>
              </w:rPr>
            </w:pPr>
          </w:p>
          <w:p w14:paraId="41C40B87" w14:textId="77777777" w:rsidR="005437A4" w:rsidRPr="00A36996" w:rsidRDefault="005437A4" w:rsidP="0018359C">
            <w:pPr>
              <w:pStyle w:val="Default"/>
              <w:jc w:val="both"/>
              <w:rPr>
                <w:color w:val="auto"/>
                <w:sz w:val="20"/>
                <w:szCs w:val="20"/>
                <w:lang w:val="uk-UA" w:eastAsia="en-US"/>
              </w:rPr>
            </w:pPr>
            <w:r w:rsidRPr="00A36996">
              <w:rPr>
                <w:b/>
                <w:color w:val="auto"/>
                <w:sz w:val="20"/>
                <w:szCs w:val="20"/>
                <w:lang w:val="uk-UA" w:eastAsia="en-US"/>
              </w:rPr>
              <w:lastRenderedPageBreak/>
              <w:t xml:space="preserve"> Незадовільний</w:t>
            </w:r>
            <w:r w:rsidRPr="00A36996">
              <w:rPr>
                <w:color w:val="auto"/>
                <w:sz w:val="20"/>
                <w:szCs w:val="20"/>
                <w:lang w:val="uk-UA" w:eastAsia="en-US"/>
              </w:rPr>
              <w:t xml:space="preserve"> </w:t>
            </w:r>
          </w:p>
          <w:p w14:paraId="18FB0C51"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c>
          <w:tcPr>
            <w:tcW w:w="1196" w:type="dxa"/>
          </w:tcPr>
          <w:p w14:paraId="721443D5" w14:textId="77777777" w:rsidR="005437A4" w:rsidRPr="00A36996" w:rsidRDefault="005437A4" w:rsidP="0018359C">
            <w:pPr>
              <w:pStyle w:val="Default"/>
              <w:jc w:val="both"/>
              <w:rPr>
                <w:b/>
                <w:color w:val="auto"/>
                <w:sz w:val="20"/>
                <w:szCs w:val="20"/>
                <w:lang w:val="uk-UA" w:eastAsia="en-US"/>
              </w:rPr>
            </w:pPr>
          </w:p>
          <w:p w14:paraId="0E7B3C5E" w14:textId="77777777" w:rsidR="005437A4" w:rsidRPr="00A36996" w:rsidRDefault="005437A4" w:rsidP="0018359C">
            <w:pPr>
              <w:pStyle w:val="Default"/>
              <w:jc w:val="both"/>
              <w:rPr>
                <w:b/>
                <w:color w:val="auto"/>
                <w:sz w:val="20"/>
                <w:szCs w:val="20"/>
                <w:lang w:val="uk-UA" w:eastAsia="en-US"/>
              </w:rPr>
            </w:pPr>
            <w:r w:rsidRPr="00A36996">
              <w:rPr>
                <w:b/>
                <w:color w:val="auto"/>
                <w:sz w:val="20"/>
                <w:szCs w:val="20"/>
                <w:lang w:val="uk-UA" w:eastAsia="en-US"/>
              </w:rPr>
              <w:t xml:space="preserve">50…26 </w:t>
            </w:r>
          </w:p>
          <w:p w14:paraId="28C78A89"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c>
          <w:tcPr>
            <w:tcW w:w="3780" w:type="dxa"/>
          </w:tcPr>
          <w:p w14:paraId="0A1A7FF1" w14:textId="77777777" w:rsidR="005437A4" w:rsidRPr="00A36996" w:rsidRDefault="005437A4" w:rsidP="0018359C">
            <w:pPr>
              <w:pStyle w:val="Default"/>
              <w:rPr>
                <w:color w:val="auto"/>
                <w:sz w:val="20"/>
                <w:szCs w:val="20"/>
                <w:lang w:val="uk-UA" w:eastAsia="en-US"/>
              </w:rPr>
            </w:pPr>
            <w:r w:rsidRPr="00A36996">
              <w:rPr>
                <w:color w:val="auto"/>
                <w:sz w:val="20"/>
                <w:szCs w:val="20"/>
                <w:lang w:val="uk-UA" w:eastAsia="en-US"/>
              </w:rPr>
              <w:lastRenderedPageBreak/>
              <w:t xml:space="preserve">- має фрагментарні знання (менше половини) при незначному </w:t>
            </w:r>
            <w:r w:rsidRPr="00A36996">
              <w:rPr>
                <w:color w:val="auto"/>
                <w:sz w:val="20"/>
                <w:szCs w:val="20"/>
                <w:lang w:val="uk-UA" w:eastAsia="en-US"/>
              </w:rPr>
              <w:lastRenderedPageBreak/>
              <w:t xml:space="preserve">загальному обсязі навчального матеріалу; </w:t>
            </w:r>
          </w:p>
          <w:p w14:paraId="35AAEFAE" w14:textId="77777777" w:rsidR="005437A4" w:rsidRPr="00A36996" w:rsidRDefault="005437A4" w:rsidP="0018359C">
            <w:pPr>
              <w:pStyle w:val="12"/>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відсутні сформовані уміння та навички; під час відповіді допускаються суттєві помилки.</w:t>
            </w:r>
            <w:r w:rsidRPr="00A36996">
              <w:rPr>
                <w:sz w:val="20"/>
                <w:szCs w:val="20"/>
                <w:lang w:val="uk-UA"/>
              </w:rPr>
              <w:t xml:space="preserve"> </w:t>
            </w:r>
          </w:p>
        </w:tc>
        <w:tc>
          <w:tcPr>
            <w:tcW w:w="3010" w:type="dxa"/>
          </w:tcPr>
          <w:p w14:paraId="79B9C9B6" w14:textId="77777777" w:rsidR="005437A4" w:rsidRPr="00A36996" w:rsidRDefault="005437A4" w:rsidP="0018359C">
            <w:pPr>
              <w:pStyle w:val="Default"/>
              <w:jc w:val="both"/>
              <w:rPr>
                <w:color w:val="auto"/>
                <w:sz w:val="20"/>
                <w:szCs w:val="20"/>
                <w:lang w:val="uk-UA" w:eastAsia="en-US"/>
              </w:rPr>
            </w:pPr>
          </w:p>
          <w:p w14:paraId="677C53B6" w14:textId="77777777" w:rsidR="005437A4" w:rsidRPr="00A36996" w:rsidRDefault="005437A4" w:rsidP="0018359C">
            <w:pPr>
              <w:pStyle w:val="Default"/>
              <w:jc w:val="both"/>
              <w:rPr>
                <w:color w:val="auto"/>
                <w:sz w:val="20"/>
                <w:szCs w:val="20"/>
                <w:lang w:val="uk-UA" w:eastAsia="en-US"/>
              </w:rPr>
            </w:pPr>
          </w:p>
          <w:p w14:paraId="27A44C0E" w14:textId="77777777" w:rsidR="005437A4" w:rsidRPr="00A36996" w:rsidRDefault="005437A4" w:rsidP="0018359C">
            <w:pPr>
              <w:pStyle w:val="Default"/>
              <w:jc w:val="both"/>
              <w:rPr>
                <w:color w:val="auto"/>
                <w:sz w:val="20"/>
                <w:szCs w:val="20"/>
                <w:lang w:val="uk-UA" w:eastAsia="en-US"/>
              </w:rPr>
            </w:pPr>
            <w:r w:rsidRPr="00A36996">
              <w:rPr>
                <w:color w:val="auto"/>
                <w:sz w:val="20"/>
                <w:szCs w:val="20"/>
                <w:lang w:val="uk-UA" w:eastAsia="en-US"/>
              </w:rPr>
              <w:lastRenderedPageBreak/>
              <w:t xml:space="preserve">- планує та виконує частину завдання за допомогою викладача. </w:t>
            </w:r>
          </w:p>
          <w:p w14:paraId="65066DE1"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r>
      <w:tr w:rsidR="005437A4" w14:paraId="3488F760" w14:textId="77777777" w:rsidTr="0018359C">
        <w:tc>
          <w:tcPr>
            <w:tcW w:w="1585" w:type="dxa"/>
          </w:tcPr>
          <w:p w14:paraId="4C06542C" w14:textId="77777777" w:rsidR="005437A4" w:rsidRPr="00A36996" w:rsidRDefault="005437A4" w:rsidP="0018359C">
            <w:pPr>
              <w:pStyle w:val="Default"/>
              <w:jc w:val="both"/>
              <w:rPr>
                <w:b/>
                <w:color w:val="auto"/>
                <w:sz w:val="20"/>
                <w:szCs w:val="20"/>
                <w:lang w:val="uk-UA" w:eastAsia="en-US"/>
              </w:rPr>
            </w:pPr>
            <w:r w:rsidRPr="00A36996">
              <w:rPr>
                <w:b/>
                <w:color w:val="auto"/>
                <w:sz w:val="20"/>
                <w:szCs w:val="20"/>
                <w:lang w:val="uk-UA" w:eastAsia="en-US"/>
              </w:rPr>
              <w:lastRenderedPageBreak/>
              <w:t xml:space="preserve">Неприйнятний </w:t>
            </w:r>
          </w:p>
          <w:p w14:paraId="29D804D0" w14:textId="77777777" w:rsidR="005437A4" w:rsidRPr="00A36996" w:rsidRDefault="005437A4" w:rsidP="0018359C">
            <w:pPr>
              <w:pStyle w:val="12"/>
              <w:spacing w:after="0" w:line="240" w:lineRule="auto"/>
              <w:ind w:left="0"/>
              <w:jc w:val="both"/>
              <w:rPr>
                <w:rFonts w:ascii="Times New Roman" w:hAnsi="Times New Roman"/>
                <w:b/>
                <w:sz w:val="20"/>
                <w:szCs w:val="20"/>
                <w:lang w:val="uk-UA"/>
              </w:rPr>
            </w:pPr>
          </w:p>
        </w:tc>
        <w:tc>
          <w:tcPr>
            <w:tcW w:w="1196" w:type="dxa"/>
          </w:tcPr>
          <w:p w14:paraId="5F3D5775" w14:textId="77777777" w:rsidR="005437A4" w:rsidRPr="00A36996" w:rsidRDefault="005437A4" w:rsidP="0018359C">
            <w:pPr>
              <w:pStyle w:val="Default"/>
              <w:jc w:val="both"/>
              <w:rPr>
                <w:b/>
                <w:color w:val="auto"/>
                <w:sz w:val="20"/>
                <w:szCs w:val="20"/>
                <w:lang w:val="uk-UA" w:eastAsia="en-US"/>
              </w:rPr>
            </w:pPr>
            <w:r w:rsidRPr="00A36996">
              <w:rPr>
                <w:b/>
                <w:color w:val="auto"/>
                <w:sz w:val="20"/>
                <w:szCs w:val="20"/>
                <w:lang w:val="uk-UA" w:eastAsia="en-US"/>
              </w:rPr>
              <w:t xml:space="preserve">25…1 </w:t>
            </w:r>
          </w:p>
          <w:p w14:paraId="4F5110AC"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c>
          <w:tcPr>
            <w:tcW w:w="3780" w:type="dxa"/>
          </w:tcPr>
          <w:p w14:paraId="73F98946" w14:textId="77777777" w:rsidR="005437A4" w:rsidRPr="00A36996" w:rsidRDefault="005437A4" w:rsidP="0018359C">
            <w:pPr>
              <w:pStyle w:val="Default"/>
              <w:rPr>
                <w:color w:val="auto"/>
                <w:sz w:val="20"/>
                <w:szCs w:val="20"/>
                <w:lang w:val="uk-UA" w:eastAsia="en-US"/>
              </w:rPr>
            </w:pPr>
          </w:p>
          <w:p w14:paraId="471426C2" w14:textId="77777777" w:rsidR="005437A4" w:rsidRPr="00A36996" w:rsidRDefault="005437A4" w:rsidP="0018359C">
            <w:pPr>
              <w:pStyle w:val="Default"/>
              <w:rPr>
                <w:color w:val="auto"/>
                <w:sz w:val="20"/>
                <w:szCs w:val="20"/>
                <w:lang w:val="uk-UA" w:eastAsia="en-US"/>
              </w:rPr>
            </w:pPr>
            <w:r w:rsidRPr="00A36996">
              <w:rPr>
                <w:color w:val="auto"/>
                <w:sz w:val="20"/>
                <w:szCs w:val="20"/>
                <w:lang w:val="uk-UA" w:eastAsia="en-US"/>
              </w:rPr>
              <w:t xml:space="preserve">- студент не володіє навчальним матеріалом. </w:t>
            </w:r>
          </w:p>
          <w:p w14:paraId="6B1FC2B5" w14:textId="77777777" w:rsidR="005437A4" w:rsidRPr="00A36996" w:rsidRDefault="005437A4" w:rsidP="0018359C">
            <w:pPr>
              <w:pStyle w:val="12"/>
              <w:spacing w:after="0" w:line="240" w:lineRule="auto"/>
              <w:ind w:left="0"/>
              <w:jc w:val="both"/>
              <w:rPr>
                <w:rFonts w:ascii="Times New Roman" w:hAnsi="Times New Roman"/>
                <w:sz w:val="20"/>
                <w:szCs w:val="20"/>
                <w:lang w:val="uk-UA"/>
              </w:rPr>
            </w:pPr>
          </w:p>
        </w:tc>
        <w:tc>
          <w:tcPr>
            <w:tcW w:w="3010" w:type="dxa"/>
          </w:tcPr>
          <w:p w14:paraId="3C7D789D" w14:textId="77777777" w:rsidR="005437A4" w:rsidRPr="00A36996" w:rsidRDefault="005437A4" w:rsidP="0018359C">
            <w:pPr>
              <w:pStyle w:val="12"/>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виконує лише елементи завдання, потребує постійної допомоги викладача.</w:t>
            </w:r>
            <w:r w:rsidRPr="00A36996">
              <w:rPr>
                <w:sz w:val="20"/>
                <w:szCs w:val="20"/>
                <w:lang w:val="uk-UA"/>
              </w:rPr>
              <w:t xml:space="preserve"> </w:t>
            </w:r>
          </w:p>
        </w:tc>
      </w:tr>
    </w:tbl>
    <w:p w14:paraId="0586FDA3" w14:textId="77777777" w:rsidR="005437A4" w:rsidRDefault="005437A4" w:rsidP="005437A4">
      <w:pPr>
        <w:pStyle w:val="12"/>
        <w:spacing w:after="0" w:line="240" w:lineRule="auto"/>
        <w:ind w:left="567"/>
        <w:jc w:val="both"/>
        <w:rPr>
          <w:rFonts w:ascii="Times New Roman" w:hAnsi="Times New Roman"/>
          <w:sz w:val="24"/>
          <w:szCs w:val="24"/>
          <w:lang w:val="uk-UA"/>
        </w:rPr>
      </w:pPr>
    </w:p>
    <w:p w14:paraId="26BD0EF0" w14:textId="77777777" w:rsidR="005437A4" w:rsidRPr="004A5656" w:rsidRDefault="005437A4" w:rsidP="005437A4">
      <w:pPr>
        <w:autoSpaceDE w:val="0"/>
        <w:autoSpaceDN w:val="0"/>
        <w:adjustRightInd w:val="0"/>
        <w:ind w:firstLine="709"/>
        <w:jc w:val="both"/>
      </w:pPr>
      <w:r w:rsidRPr="004A5656">
        <w:rPr>
          <w:b/>
        </w:rPr>
        <w:t xml:space="preserve">Засобами оцінювання та методами демонстрування результатів навчання можуть бути: </w:t>
      </w:r>
      <w:r>
        <w:rPr>
          <w:b/>
        </w:rPr>
        <w:t xml:space="preserve">  </w:t>
      </w:r>
      <w:r w:rsidRPr="004A5656">
        <w:t xml:space="preserve">– екзамени; </w:t>
      </w:r>
    </w:p>
    <w:p w14:paraId="3DF2D3EC" w14:textId="77777777" w:rsidR="005437A4" w:rsidRPr="004A5656" w:rsidRDefault="005437A4" w:rsidP="005437A4">
      <w:pPr>
        <w:autoSpaceDE w:val="0"/>
        <w:autoSpaceDN w:val="0"/>
        <w:adjustRightInd w:val="0"/>
        <w:ind w:firstLine="709"/>
        <w:jc w:val="both"/>
      </w:pPr>
      <w:r w:rsidRPr="004A5656">
        <w:t xml:space="preserve">– комплексні іспити; </w:t>
      </w:r>
    </w:p>
    <w:p w14:paraId="27B8CA32" w14:textId="77777777" w:rsidR="005437A4" w:rsidRPr="004A5656" w:rsidRDefault="005437A4" w:rsidP="005437A4">
      <w:pPr>
        <w:autoSpaceDE w:val="0"/>
        <w:autoSpaceDN w:val="0"/>
        <w:adjustRightInd w:val="0"/>
        <w:ind w:firstLine="709"/>
        <w:jc w:val="both"/>
      </w:pPr>
      <w:r w:rsidRPr="004A5656">
        <w:t xml:space="preserve">– стандартизовані тести; </w:t>
      </w:r>
    </w:p>
    <w:p w14:paraId="7731A23F" w14:textId="77777777" w:rsidR="005437A4" w:rsidRPr="004A5656" w:rsidRDefault="005437A4" w:rsidP="005437A4">
      <w:pPr>
        <w:autoSpaceDE w:val="0"/>
        <w:autoSpaceDN w:val="0"/>
        <w:adjustRightInd w:val="0"/>
        <w:ind w:firstLine="709"/>
        <w:jc w:val="both"/>
      </w:pPr>
      <w:r w:rsidRPr="004A5656">
        <w:t xml:space="preserve">– наскрізні проекти; </w:t>
      </w:r>
    </w:p>
    <w:p w14:paraId="462A5308" w14:textId="77777777" w:rsidR="005437A4" w:rsidRPr="004A5656" w:rsidRDefault="005437A4" w:rsidP="005437A4">
      <w:pPr>
        <w:autoSpaceDE w:val="0"/>
        <w:autoSpaceDN w:val="0"/>
        <w:adjustRightInd w:val="0"/>
        <w:ind w:firstLine="709"/>
        <w:jc w:val="both"/>
      </w:pPr>
      <w:r w:rsidRPr="004A5656">
        <w:t xml:space="preserve">– командні проекти; </w:t>
      </w:r>
    </w:p>
    <w:p w14:paraId="60C03564" w14:textId="77777777" w:rsidR="005437A4" w:rsidRPr="004A5656" w:rsidRDefault="005437A4" w:rsidP="005437A4">
      <w:pPr>
        <w:autoSpaceDE w:val="0"/>
        <w:autoSpaceDN w:val="0"/>
        <w:adjustRightInd w:val="0"/>
        <w:ind w:firstLine="709"/>
        <w:jc w:val="both"/>
      </w:pPr>
      <w:r w:rsidRPr="004A5656">
        <w:t xml:space="preserve">– аналітичні звіти, реферати, есе; </w:t>
      </w:r>
    </w:p>
    <w:p w14:paraId="48CD3537" w14:textId="77777777" w:rsidR="005437A4" w:rsidRPr="004A5656" w:rsidRDefault="005437A4" w:rsidP="005437A4">
      <w:pPr>
        <w:autoSpaceDE w:val="0"/>
        <w:autoSpaceDN w:val="0"/>
        <w:adjustRightInd w:val="0"/>
        <w:ind w:firstLine="709"/>
        <w:jc w:val="both"/>
      </w:pPr>
      <w:r w:rsidRPr="004A5656">
        <w:t xml:space="preserve">– розрахункові та розрахунково-графічні роботи; </w:t>
      </w:r>
    </w:p>
    <w:p w14:paraId="037F4A70" w14:textId="77777777" w:rsidR="005437A4" w:rsidRPr="004A5656" w:rsidRDefault="005437A4" w:rsidP="005437A4">
      <w:pPr>
        <w:autoSpaceDE w:val="0"/>
        <w:autoSpaceDN w:val="0"/>
        <w:adjustRightInd w:val="0"/>
        <w:ind w:firstLine="709"/>
        <w:jc w:val="both"/>
      </w:pPr>
      <w:r w:rsidRPr="004A5656">
        <w:t xml:space="preserve">– презентації результатів виконаних завдань та досліджень; </w:t>
      </w:r>
    </w:p>
    <w:p w14:paraId="45575ACB" w14:textId="77777777" w:rsidR="005437A4" w:rsidRPr="004A5656" w:rsidRDefault="005437A4" w:rsidP="005437A4">
      <w:pPr>
        <w:autoSpaceDE w:val="0"/>
        <w:autoSpaceDN w:val="0"/>
        <w:adjustRightInd w:val="0"/>
        <w:ind w:firstLine="709"/>
        <w:jc w:val="both"/>
      </w:pPr>
      <w:r w:rsidRPr="004A5656">
        <w:t xml:space="preserve">– студентські презентації та виступи на наукових заходах; </w:t>
      </w:r>
    </w:p>
    <w:p w14:paraId="4342E8C0" w14:textId="77777777" w:rsidR="005437A4" w:rsidRPr="004A5656" w:rsidRDefault="005437A4" w:rsidP="005437A4">
      <w:pPr>
        <w:autoSpaceDE w:val="0"/>
        <w:autoSpaceDN w:val="0"/>
        <w:adjustRightInd w:val="0"/>
        <w:ind w:firstLine="709"/>
        <w:jc w:val="both"/>
      </w:pPr>
      <w:r w:rsidRPr="004A5656">
        <w:t xml:space="preserve">– розрахункові роботи; </w:t>
      </w:r>
    </w:p>
    <w:p w14:paraId="78E7E0C4" w14:textId="77777777" w:rsidR="005437A4" w:rsidRPr="004A5656" w:rsidRDefault="005437A4" w:rsidP="005437A4">
      <w:pPr>
        <w:autoSpaceDE w:val="0"/>
        <w:autoSpaceDN w:val="0"/>
        <w:adjustRightInd w:val="0"/>
        <w:ind w:firstLine="709"/>
        <w:jc w:val="both"/>
      </w:pPr>
      <w:r w:rsidRPr="004A5656">
        <w:t xml:space="preserve">– завдання на лабораторному обладнанні, тренажерах, реальних об’єктах тощо; </w:t>
      </w:r>
    </w:p>
    <w:p w14:paraId="72A6C94B" w14:textId="77777777" w:rsidR="005437A4" w:rsidRDefault="005437A4" w:rsidP="005437A4">
      <w:pPr>
        <w:pStyle w:val="12"/>
        <w:spacing w:after="0" w:line="240" w:lineRule="auto"/>
        <w:ind w:left="0" w:firstLine="709"/>
        <w:jc w:val="both"/>
        <w:rPr>
          <w:rFonts w:ascii="Times New Roman" w:hAnsi="Times New Roman"/>
          <w:sz w:val="24"/>
          <w:szCs w:val="24"/>
          <w:lang w:val="uk-UA"/>
        </w:rPr>
      </w:pPr>
      <w:r w:rsidRPr="004A5656">
        <w:rPr>
          <w:rFonts w:ascii="Times New Roman" w:hAnsi="Times New Roman"/>
          <w:sz w:val="24"/>
          <w:szCs w:val="24"/>
          <w:lang w:val="uk-UA"/>
        </w:rPr>
        <w:t>– інші види індивідуальних та групових завдань.</w:t>
      </w:r>
    </w:p>
    <w:p w14:paraId="03853976" w14:textId="77777777" w:rsidR="005437A4" w:rsidRPr="00F745C7" w:rsidRDefault="005437A4" w:rsidP="005437A4">
      <w:pPr>
        <w:pStyle w:val="12"/>
        <w:spacing w:after="0" w:line="240" w:lineRule="auto"/>
        <w:ind w:left="567"/>
        <w:jc w:val="both"/>
        <w:rPr>
          <w:rFonts w:ascii="Times New Roman" w:hAnsi="Times New Roman"/>
          <w:sz w:val="24"/>
          <w:szCs w:val="24"/>
          <w:lang w:val="uk-UA"/>
        </w:rPr>
      </w:pPr>
    </w:p>
    <w:p w14:paraId="28FA170C" w14:textId="77777777" w:rsidR="005437A4" w:rsidRDefault="005437A4" w:rsidP="005437A4"/>
    <w:p w14:paraId="1D52DD29" w14:textId="77777777" w:rsidR="005437A4" w:rsidRDefault="005437A4" w:rsidP="005437A4">
      <w:pPr>
        <w:pStyle w:val="12"/>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Форми</w:t>
      </w:r>
      <w:r w:rsidRPr="00F745C7">
        <w:rPr>
          <w:rFonts w:ascii="Times New Roman" w:hAnsi="Times New Roman"/>
          <w:b/>
          <w:sz w:val="24"/>
          <w:szCs w:val="24"/>
          <w:lang w:val="uk-UA"/>
        </w:rPr>
        <w:t xml:space="preserve"> контролю та критерії оцінювання результатів навчання</w:t>
      </w:r>
    </w:p>
    <w:p w14:paraId="0EFB3169" w14:textId="77777777" w:rsidR="005437A4" w:rsidRDefault="005437A4" w:rsidP="005437A4">
      <w:pPr>
        <w:pStyle w:val="12"/>
        <w:spacing w:after="0" w:line="240" w:lineRule="auto"/>
        <w:ind w:left="0"/>
        <w:jc w:val="center"/>
        <w:rPr>
          <w:rFonts w:ascii="Times New Roman" w:hAnsi="Times New Roman"/>
          <w:b/>
          <w:sz w:val="24"/>
          <w:szCs w:val="24"/>
          <w:lang w:val="uk-UA"/>
        </w:rPr>
      </w:pPr>
    </w:p>
    <w:p w14:paraId="55A32F82" w14:textId="77777777" w:rsidR="005437A4" w:rsidRDefault="005437A4" w:rsidP="005437A4">
      <w:pPr>
        <w:ind w:firstLine="709"/>
        <w:jc w:val="both"/>
      </w:pPr>
      <w:r w:rsidRPr="00370E23">
        <w:rPr>
          <w:b/>
        </w:rPr>
        <w:t>Поточний контроль</w:t>
      </w:r>
      <w:r w:rsidRPr="00B012C4">
        <w:t xml:space="preserve"> — регулярний контроль рівня засвоєння </w:t>
      </w:r>
      <w:r>
        <w:t>ма</w:t>
      </w:r>
      <w:r w:rsidRPr="00B012C4">
        <w:t>теріалу на лекціях, семінарських</w:t>
      </w:r>
      <w:r>
        <w:t xml:space="preserve"> і практичних заняттях. Застосо</w:t>
      </w:r>
      <w:r w:rsidRPr="00B012C4">
        <w:t>вується він з метою перевірки під</w:t>
      </w:r>
      <w:r>
        <w:t>готовленості студентів для вико</w:t>
      </w:r>
      <w:r w:rsidRPr="00B012C4">
        <w:t>нання конкретних навчальних завдань.</w:t>
      </w:r>
      <w:r>
        <w:t xml:space="preserve"> </w:t>
      </w:r>
    </w:p>
    <w:p w14:paraId="70626810" w14:textId="1D168A78" w:rsidR="005437A4" w:rsidRPr="00E91957" w:rsidRDefault="005437A4" w:rsidP="005437A4">
      <w:pPr>
        <w:pStyle w:val="12"/>
        <w:spacing w:after="0" w:line="240" w:lineRule="auto"/>
        <w:ind w:left="0" w:firstLine="709"/>
        <w:jc w:val="both"/>
        <w:rPr>
          <w:rFonts w:ascii="Times New Roman" w:hAnsi="Times New Roman"/>
          <w:sz w:val="24"/>
          <w:szCs w:val="24"/>
          <w:lang w:val="uk-UA"/>
        </w:rPr>
      </w:pPr>
      <w:proofErr w:type="spellStart"/>
      <w:r w:rsidRPr="00E91957">
        <w:rPr>
          <w:rFonts w:ascii="Times New Roman" w:hAnsi="Times New Roman"/>
          <w:b/>
          <w:sz w:val="24"/>
          <w:szCs w:val="24"/>
          <w:lang w:val="ru-RU"/>
        </w:rPr>
        <w:t>Модульний</w:t>
      </w:r>
      <w:proofErr w:type="spellEnd"/>
      <w:r w:rsidRPr="00E91957">
        <w:rPr>
          <w:rFonts w:ascii="Times New Roman" w:hAnsi="Times New Roman"/>
          <w:b/>
          <w:sz w:val="24"/>
          <w:szCs w:val="24"/>
          <w:lang w:val="ru-RU"/>
        </w:rPr>
        <w:t xml:space="preserve"> контроль</w:t>
      </w:r>
      <w:r w:rsidRPr="00E91957">
        <w:rPr>
          <w:rFonts w:ascii="Times New Roman" w:hAnsi="Times New Roman"/>
          <w:sz w:val="24"/>
          <w:szCs w:val="24"/>
          <w:lang w:val="ru-RU"/>
        </w:rPr>
        <w:t xml:space="preserve"> – процедура </w:t>
      </w:r>
      <w:proofErr w:type="spellStart"/>
      <w:r w:rsidRPr="00E91957">
        <w:rPr>
          <w:rFonts w:ascii="Times New Roman" w:hAnsi="Times New Roman"/>
          <w:sz w:val="24"/>
          <w:szCs w:val="24"/>
          <w:lang w:val="ru-RU"/>
        </w:rPr>
        <w:t>визначення</w:t>
      </w:r>
      <w:proofErr w:type="spellEnd"/>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рівня</w:t>
      </w:r>
      <w:proofErr w:type="spellEnd"/>
      <w:r w:rsidRPr="00E91957">
        <w:rPr>
          <w:rFonts w:ascii="Times New Roman" w:hAnsi="Times New Roman"/>
          <w:sz w:val="24"/>
          <w:szCs w:val="24"/>
          <w:lang w:val="ru-RU"/>
        </w:rPr>
        <w:t xml:space="preserve"> </w:t>
      </w:r>
      <w:proofErr w:type="spellStart"/>
      <w:r w:rsidRPr="00E91957">
        <w:rPr>
          <w:rFonts w:ascii="Times New Roman" w:hAnsi="Times New Roman"/>
          <w:sz w:val="24"/>
          <w:szCs w:val="24"/>
          <w:lang w:val="ru-RU"/>
        </w:rPr>
        <w:t>засвоєння</w:t>
      </w:r>
      <w:proofErr w:type="spellEnd"/>
      <w:r w:rsidRPr="00E91957">
        <w:rPr>
          <w:rFonts w:ascii="Times New Roman" w:hAnsi="Times New Roman"/>
          <w:sz w:val="24"/>
          <w:szCs w:val="24"/>
          <w:lang w:val="ru-RU"/>
        </w:rPr>
        <w:t xml:space="preserve"> студентом </w:t>
      </w:r>
      <w:proofErr w:type="spellStart"/>
      <w:proofErr w:type="gramStart"/>
      <w:r w:rsidRPr="00E91957">
        <w:rPr>
          <w:rFonts w:ascii="Times New Roman" w:hAnsi="Times New Roman"/>
          <w:sz w:val="24"/>
          <w:szCs w:val="24"/>
          <w:lang w:val="ru-RU"/>
        </w:rPr>
        <w:t>навчального</w:t>
      </w:r>
      <w:proofErr w:type="spellEnd"/>
      <w:r w:rsidRPr="00E9195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матеріалу</w:t>
      </w:r>
      <w:proofErr w:type="spellEnd"/>
      <w:proofErr w:type="gramEnd"/>
      <w:r w:rsidRPr="00E9195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відповідної</w:t>
      </w:r>
      <w:proofErr w:type="spellEnd"/>
      <w:r w:rsidRPr="00E91957">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Pr="00E91957">
        <w:rPr>
          <w:rFonts w:ascii="Times New Roman" w:hAnsi="Times New Roman"/>
          <w:sz w:val="24"/>
          <w:szCs w:val="24"/>
          <w:lang w:val="ru-RU"/>
        </w:rPr>
        <w:t>дисципліни</w:t>
      </w:r>
      <w:proofErr w:type="spellEnd"/>
      <w:r w:rsidRPr="00E91957">
        <w:rPr>
          <w:rFonts w:ascii="Times New Roman" w:hAnsi="Times New Roman"/>
          <w:sz w:val="24"/>
          <w:szCs w:val="24"/>
          <w:lang w:val="ru-RU"/>
        </w:rPr>
        <w:t xml:space="preserve">. </w:t>
      </w:r>
    </w:p>
    <w:p w14:paraId="0A3F25DA" w14:textId="77777777" w:rsidR="005437A4" w:rsidRPr="00B012C4" w:rsidRDefault="005437A4" w:rsidP="005437A4">
      <w:pPr>
        <w:ind w:firstLine="709"/>
        <w:jc w:val="both"/>
      </w:pPr>
      <w:r w:rsidRPr="00370E23">
        <w:rPr>
          <w:b/>
        </w:rPr>
        <w:t>Підсумковий контроль</w:t>
      </w:r>
      <w:r w:rsidRPr="00B012C4">
        <w:t xml:space="preserve"> знань ст</w:t>
      </w:r>
      <w:r>
        <w:t>удентів проводиться з метою оці</w:t>
      </w:r>
      <w:r w:rsidRPr="00B012C4">
        <w:t>нювання результатів вивчення дисципліни. Здійснюється у формі опитування (заліку</w:t>
      </w:r>
      <w:r>
        <w:t xml:space="preserve"> чи екзамену</w:t>
      </w:r>
      <w:r w:rsidRPr="00B012C4">
        <w:t>) за визначеними темами.</w:t>
      </w:r>
    </w:p>
    <w:p w14:paraId="339BCF5F" w14:textId="77777777" w:rsidR="005437A4" w:rsidRDefault="005437A4" w:rsidP="005437A4">
      <w:pPr>
        <w:adjustRightInd w:val="0"/>
        <w:ind w:firstLine="709"/>
        <w:jc w:val="both"/>
      </w:pPr>
      <w:r w:rsidRPr="003F6398">
        <w:rPr>
          <w:b/>
        </w:rPr>
        <w:t>Формами поточного контролю є:</w:t>
      </w:r>
      <w:r>
        <w:rPr>
          <w:b/>
        </w:rPr>
        <w:t xml:space="preserve"> </w:t>
      </w:r>
      <w:r>
        <w:t xml:space="preserve"> </w:t>
      </w:r>
      <w:r>
        <w:rPr>
          <w:b/>
        </w:rPr>
        <w:t>с</w:t>
      </w:r>
      <w:r w:rsidRPr="009F7200">
        <w:rPr>
          <w:b/>
        </w:rPr>
        <w:t>емінарське заняття</w:t>
      </w:r>
      <w:r w:rsidRPr="001C6ABC">
        <w:t xml:space="preserve"> — форма навчального заняття, на якому відбувається обговорення попередньо визначених питань, до яких студенти готують тези виступів, реф</w:t>
      </w:r>
      <w:r>
        <w:t>ерати. Під час семінарського за</w:t>
      </w:r>
      <w:r w:rsidRPr="001C6ABC">
        <w:t xml:space="preserve">няття передбачається проведення дискусій. </w:t>
      </w:r>
    </w:p>
    <w:p w14:paraId="7B6F4BAC" w14:textId="77777777" w:rsidR="005437A4" w:rsidRDefault="005437A4" w:rsidP="005437A4">
      <w:pPr>
        <w:adjustRightInd w:val="0"/>
        <w:ind w:firstLine="709"/>
        <w:jc w:val="both"/>
      </w:pPr>
      <w:r w:rsidRPr="009F7200">
        <w:rPr>
          <w:b/>
        </w:rPr>
        <w:t>Мета дискусії</w:t>
      </w:r>
      <w:r w:rsidRPr="001C6ABC">
        <w:t xml:space="preserve"> — виявити відмінності в розумінні питання і у творчій суперечці дійти до с</w:t>
      </w:r>
      <w:r>
        <w:t>піль</w:t>
      </w:r>
      <w:r w:rsidRPr="001C6ABC">
        <w:t>ної точки зору. Змістовна самостійна</w:t>
      </w:r>
      <w:r>
        <w:t xml:space="preserve"> робота студента полягає у нако</w:t>
      </w:r>
      <w:r w:rsidRPr="001C6ABC">
        <w:t>пиченні необхідних знань з теми семінарського заняття.</w:t>
      </w:r>
    </w:p>
    <w:p w14:paraId="77B6EF5B" w14:textId="77777777" w:rsidR="005437A4" w:rsidRDefault="005437A4" w:rsidP="005437A4">
      <w:pPr>
        <w:tabs>
          <w:tab w:val="left" w:pos="513"/>
        </w:tabs>
        <w:adjustRightInd w:val="0"/>
        <w:jc w:val="both"/>
      </w:pPr>
      <w:r>
        <w:t xml:space="preserve">             У </w:t>
      </w:r>
      <w:r w:rsidRPr="00AD7262">
        <w:t>методичних матеріалах подано</w:t>
      </w:r>
      <w:r>
        <w:t xml:space="preserve"> плани занять, основна та додат</w:t>
      </w:r>
      <w:r w:rsidRPr="00AD7262">
        <w:t>кова література, питання для дискусії (обговорення під час семінару) та перелік тем рефератів.</w:t>
      </w:r>
      <w:r>
        <w:t xml:space="preserve"> </w:t>
      </w:r>
    </w:p>
    <w:p w14:paraId="40096939" w14:textId="77777777" w:rsidR="005437A4" w:rsidRDefault="005437A4" w:rsidP="005437A4">
      <w:pPr>
        <w:tabs>
          <w:tab w:val="left" w:pos="513"/>
        </w:tabs>
        <w:adjustRightInd w:val="0"/>
        <w:jc w:val="both"/>
      </w:pPr>
      <w:r>
        <w:t xml:space="preserve">            </w:t>
      </w:r>
      <w:r w:rsidRPr="00AD7262">
        <w:rPr>
          <w:b/>
        </w:rPr>
        <w:t>Практичне заняття</w:t>
      </w:r>
      <w:r w:rsidRPr="00AD7262">
        <w:t xml:space="preserve"> — форма навчального заняття, під час якого студенти детально вивчають окре</w:t>
      </w:r>
      <w:r>
        <w:t>мі теоретичні положення навчаль</w:t>
      </w:r>
      <w:r w:rsidRPr="00AD7262">
        <w:t>ної дисципліни та набувають вмінь і навичок їх практичного за</w:t>
      </w:r>
      <w:r>
        <w:t>сто</w:t>
      </w:r>
      <w:r w:rsidRPr="00AD7262">
        <w:t>сування.</w:t>
      </w:r>
      <w:r>
        <w:t xml:space="preserve"> </w:t>
      </w:r>
      <w:r w:rsidRPr="00AD7262">
        <w:t xml:space="preserve">Практичні заняття мають різну </w:t>
      </w:r>
      <w:r>
        <w:t>форму. Так, вони можуть проходи</w:t>
      </w:r>
      <w:r w:rsidRPr="00AD7262">
        <w:t>ти у вигляді самостійного виконан</w:t>
      </w:r>
      <w:r>
        <w:t>ня студентами завдань та подаль</w:t>
      </w:r>
      <w:r w:rsidRPr="00AD7262">
        <w:t>шого аналізу типових помилок разо</w:t>
      </w:r>
      <w:r>
        <w:t>м із викладачем та за участю ін</w:t>
      </w:r>
      <w:r w:rsidRPr="00AD7262">
        <w:t xml:space="preserve">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w:t>
      </w:r>
      <w:r>
        <w:t>для обговорення. Для цього мето</w:t>
      </w:r>
      <w:r w:rsidRPr="00AD7262">
        <w:t>дичні матеріали містять необхідну вихідну інформацію за завданням та його опис.</w:t>
      </w:r>
      <w:r>
        <w:t xml:space="preserve"> </w:t>
      </w:r>
    </w:p>
    <w:p w14:paraId="44169097" w14:textId="77777777" w:rsidR="005437A4" w:rsidRPr="00EA1DC4" w:rsidRDefault="005437A4" w:rsidP="005437A4">
      <w:pPr>
        <w:ind w:firstLine="709"/>
        <w:jc w:val="both"/>
        <w:rPr>
          <w:b/>
        </w:rPr>
      </w:pPr>
      <w:r w:rsidRPr="00EA1DC4">
        <w:rPr>
          <w:b/>
        </w:rPr>
        <w:t>Поточний контроль. Форми поточного контролю знань та навичок студентів:</w:t>
      </w:r>
    </w:p>
    <w:p w14:paraId="30B5C560" w14:textId="77777777" w:rsidR="005437A4" w:rsidRPr="00EA1DC4" w:rsidRDefault="005437A4" w:rsidP="005437A4">
      <w:pPr>
        <w:numPr>
          <w:ilvl w:val="0"/>
          <w:numId w:val="8"/>
        </w:numPr>
        <w:tabs>
          <w:tab w:val="left" w:pos="566"/>
        </w:tabs>
        <w:ind w:firstLine="709"/>
        <w:jc w:val="both"/>
      </w:pPr>
      <w:r w:rsidRPr="00EA1DC4">
        <w:t>участь у семінарських заняттях і дискусіях;</w:t>
      </w:r>
    </w:p>
    <w:p w14:paraId="4861C985" w14:textId="77777777" w:rsidR="005437A4" w:rsidRPr="00EA1DC4" w:rsidRDefault="005437A4" w:rsidP="005437A4">
      <w:pPr>
        <w:numPr>
          <w:ilvl w:val="0"/>
          <w:numId w:val="8"/>
        </w:numPr>
        <w:tabs>
          <w:tab w:val="left" w:pos="566"/>
        </w:tabs>
        <w:ind w:firstLine="709"/>
        <w:jc w:val="both"/>
      </w:pPr>
      <w:r w:rsidRPr="00EA1DC4">
        <w:t>оцінювання рефератів до семінарських занять;</w:t>
      </w:r>
    </w:p>
    <w:p w14:paraId="6A7CBE64" w14:textId="77777777" w:rsidR="005437A4" w:rsidRPr="00EA1DC4" w:rsidRDefault="005437A4" w:rsidP="005437A4">
      <w:pPr>
        <w:numPr>
          <w:ilvl w:val="0"/>
          <w:numId w:val="8"/>
        </w:numPr>
        <w:tabs>
          <w:tab w:val="left" w:pos="566"/>
        </w:tabs>
        <w:ind w:firstLine="709"/>
        <w:jc w:val="both"/>
      </w:pPr>
      <w:r w:rsidRPr="00EA1DC4">
        <w:t>участь у практичних заняття</w:t>
      </w:r>
      <w:r>
        <w:t>х, самостійне виконання навчаль</w:t>
      </w:r>
      <w:r w:rsidRPr="00EA1DC4">
        <w:t>них завдань;</w:t>
      </w:r>
    </w:p>
    <w:p w14:paraId="4EA102AE" w14:textId="77777777" w:rsidR="005437A4" w:rsidRPr="00EA1DC4" w:rsidRDefault="005437A4" w:rsidP="005437A4">
      <w:pPr>
        <w:numPr>
          <w:ilvl w:val="0"/>
          <w:numId w:val="8"/>
        </w:numPr>
        <w:tabs>
          <w:tab w:val="left" w:pos="566"/>
        </w:tabs>
        <w:ind w:firstLine="709"/>
        <w:jc w:val="both"/>
      </w:pPr>
      <w:r w:rsidRPr="00EA1DC4">
        <w:lastRenderedPageBreak/>
        <w:t>оцінювання письмових робіт на визначену тему;</w:t>
      </w:r>
    </w:p>
    <w:p w14:paraId="11F0ACD3" w14:textId="77777777" w:rsidR="005437A4" w:rsidRPr="00EA1DC4" w:rsidRDefault="005437A4" w:rsidP="005437A4">
      <w:pPr>
        <w:numPr>
          <w:ilvl w:val="0"/>
          <w:numId w:val="8"/>
        </w:numPr>
        <w:tabs>
          <w:tab w:val="left" w:pos="566"/>
        </w:tabs>
        <w:ind w:firstLine="709"/>
        <w:jc w:val="both"/>
      </w:pPr>
      <w:r w:rsidRPr="00EA1DC4">
        <w:t>опанування тем, визначених для самостійного вивчення;</w:t>
      </w:r>
    </w:p>
    <w:p w14:paraId="5922C56F" w14:textId="77777777" w:rsidR="005437A4" w:rsidRPr="00EA1DC4" w:rsidRDefault="005437A4" w:rsidP="005437A4">
      <w:pPr>
        <w:numPr>
          <w:ilvl w:val="0"/>
          <w:numId w:val="8"/>
        </w:numPr>
        <w:tabs>
          <w:tab w:val="left" w:pos="566"/>
        </w:tabs>
        <w:ind w:firstLine="709"/>
        <w:jc w:val="both"/>
      </w:pPr>
      <w:r w:rsidRPr="00EA1DC4">
        <w:t>виконання ситуативних завдань, визначених для самостійного розв’язання;</w:t>
      </w:r>
    </w:p>
    <w:p w14:paraId="25FD28AA" w14:textId="77777777" w:rsidR="005437A4" w:rsidRPr="00EA1DC4" w:rsidRDefault="005437A4" w:rsidP="005437A4">
      <w:pPr>
        <w:numPr>
          <w:ilvl w:val="0"/>
          <w:numId w:val="8"/>
        </w:numPr>
        <w:tabs>
          <w:tab w:val="left" w:pos="566"/>
        </w:tabs>
        <w:ind w:firstLine="709"/>
        <w:jc w:val="both"/>
      </w:pPr>
      <w:r w:rsidRPr="00EA1DC4">
        <w:t>письмовий аналітичний огляд наукових публікацій;</w:t>
      </w:r>
    </w:p>
    <w:p w14:paraId="7C0DC677" w14:textId="77777777" w:rsidR="005437A4" w:rsidRDefault="005437A4" w:rsidP="005437A4">
      <w:pPr>
        <w:numPr>
          <w:ilvl w:val="0"/>
          <w:numId w:val="8"/>
        </w:numPr>
        <w:tabs>
          <w:tab w:val="left" w:pos="566"/>
        </w:tabs>
        <w:ind w:firstLine="709"/>
        <w:jc w:val="both"/>
      </w:pPr>
      <w:r w:rsidRPr="00EA1DC4">
        <w:t>оцінювання рефератів на визначену тему.</w:t>
      </w:r>
    </w:p>
    <w:p w14:paraId="3783B2B9" w14:textId="77777777" w:rsidR="005437A4" w:rsidRPr="002F7179" w:rsidRDefault="005437A4" w:rsidP="005437A4">
      <w:pPr>
        <w:tabs>
          <w:tab w:val="left" w:pos="566"/>
        </w:tabs>
        <w:jc w:val="both"/>
      </w:pPr>
      <w:r>
        <w:t xml:space="preserve">            </w:t>
      </w:r>
      <w:r w:rsidRPr="002F7179">
        <w:t>Форма модульного контролю: є аналіз письмових робіт, підготовлених як теоретичне або практичне дослідження з окремих тем дисципліни з метою глибшого опанування особливостей рекламної діяльності в умовах глобального ринкового середовища. Методичне забезпечення самостійної роботи студентів містить перелік тем для самостійного вивчення, ситуативні завдання для конкретної ринкової ситуації, методичні поради щодо аналітичного огляду наукових публікацій та написання рефератів, а також їх теми, питання для самоконтролю. Форма підсумкового семестрового контролю: є залік чи екзамен.</w:t>
      </w:r>
    </w:p>
    <w:p w14:paraId="526C47D6" w14:textId="77777777" w:rsidR="005437A4" w:rsidRDefault="005437A4" w:rsidP="005437A4">
      <w:pPr>
        <w:ind w:firstLine="709"/>
        <w:jc w:val="both"/>
      </w:pPr>
      <w:r w:rsidRPr="009F7200">
        <w:rPr>
          <w:b/>
        </w:rPr>
        <w:t>Методичне забезпечення</w:t>
      </w:r>
      <w:r w:rsidRPr="001C6ABC">
        <w:t xml:space="preserve"> спирається на такі структурні елементи:</w:t>
      </w:r>
    </w:p>
    <w:p w14:paraId="1F0CB469" w14:textId="77777777" w:rsidR="005437A4" w:rsidRDefault="005437A4" w:rsidP="005437A4">
      <w:pPr>
        <w:ind w:firstLine="709"/>
        <w:jc w:val="both"/>
      </w:pPr>
      <w:r>
        <w:t xml:space="preserve">-  </w:t>
      </w:r>
      <w:r w:rsidRPr="001C6ABC">
        <w:t>методичні матеріали до семінарських занять;</w:t>
      </w:r>
      <w:r>
        <w:t xml:space="preserve"> </w:t>
      </w:r>
    </w:p>
    <w:p w14:paraId="4571E78D" w14:textId="77777777" w:rsidR="005437A4" w:rsidRPr="001C6ABC" w:rsidRDefault="005437A4" w:rsidP="005437A4">
      <w:pPr>
        <w:ind w:firstLine="709"/>
        <w:jc w:val="both"/>
      </w:pPr>
      <w:r>
        <w:t xml:space="preserve">- </w:t>
      </w:r>
      <w:r w:rsidRPr="001C6ABC">
        <w:t>методичні матеріали до практичних занять;</w:t>
      </w:r>
    </w:p>
    <w:p w14:paraId="3DCCEA09" w14:textId="77777777" w:rsidR="005437A4" w:rsidRPr="001C6ABC" w:rsidRDefault="005437A4" w:rsidP="005437A4">
      <w:pPr>
        <w:ind w:firstLine="709"/>
        <w:jc w:val="both"/>
      </w:pPr>
      <w:r>
        <w:t xml:space="preserve">- </w:t>
      </w:r>
      <w:r w:rsidRPr="001C6ABC">
        <w:t>методичне забезпечення самостійної роботи студентів;</w:t>
      </w:r>
    </w:p>
    <w:p w14:paraId="793B1EA0" w14:textId="77777777" w:rsidR="005437A4" w:rsidRPr="001C6ABC" w:rsidRDefault="005437A4" w:rsidP="005437A4">
      <w:pPr>
        <w:ind w:firstLine="709"/>
        <w:jc w:val="both"/>
      </w:pPr>
      <w:r>
        <w:t xml:space="preserve">- </w:t>
      </w:r>
      <w:r w:rsidRPr="001C6ABC">
        <w:t>методичне забезпечення контролю знань;</w:t>
      </w:r>
    </w:p>
    <w:p w14:paraId="6C12EBA4" w14:textId="77777777" w:rsidR="005437A4" w:rsidRDefault="005437A4" w:rsidP="005437A4">
      <w:pPr>
        <w:ind w:firstLine="709"/>
        <w:jc w:val="both"/>
      </w:pPr>
      <w:r>
        <w:t xml:space="preserve">- </w:t>
      </w:r>
      <w:r w:rsidRPr="001C6ABC">
        <w:t>список літератури.</w:t>
      </w:r>
    </w:p>
    <w:p w14:paraId="2CE6D4D0" w14:textId="77777777" w:rsidR="005437A4" w:rsidRPr="008F1414" w:rsidRDefault="005437A4" w:rsidP="005437A4">
      <w:pPr>
        <w:pStyle w:val="Default"/>
        <w:ind w:firstLine="709"/>
        <w:jc w:val="both"/>
      </w:pPr>
      <w:proofErr w:type="spellStart"/>
      <w:r w:rsidRPr="008F1414">
        <w:t>Оцінювання</w:t>
      </w:r>
      <w:proofErr w:type="spellEnd"/>
      <w:r w:rsidRPr="008F1414">
        <w:t xml:space="preserve"> </w:t>
      </w:r>
      <w:proofErr w:type="spellStart"/>
      <w:r w:rsidRPr="008F1414">
        <w:t>навчальних</w:t>
      </w:r>
      <w:proofErr w:type="spellEnd"/>
      <w:r w:rsidRPr="008F1414">
        <w:t xml:space="preserve"> </w:t>
      </w:r>
      <w:proofErr w:type="spellStart"/>
      <w:r w:rsidRPr="008F1414">
        <w:t>досягнень</w:t>
      </w:r>
      <w:proofErr w:type="spellEnd"/>
      <w:r w:rsidRPr="008F1414">
        <w:t xml:space="preserve"> </w:t>
      </w:r>
      <w:proofErr w:type="spellStart"/>
      <w:r w:rsidRPr="008F1414">
        <w:t>студентів</w:t>
      </w:r>
      <w:proofErr w:type="spellEnd"/>
      <w:r w:rsidRPr="008F1414">
        <w:t xml:space="preserve"> </w:t>
      </w:r>
      <w:proofErr w:type="spellStart"/>
      <w:r w:rsidRPr="008F1414">
        <w:t>здійснюється</w:t>
      </w:r>
      <w:proofErr w:type="spellEnd"/>
      <w:r w:rsidRPr="008F1414">
        <w:t xml:space="preserve"> за 100-бальною шкалою; шкалою ECTS (А, В, С, D, E, F, FX) та </w:t>
      </w:r>
      <w:proofErr w:type="spellStart"/>
      <w:r w:rsidRPr="008F1414">
        <w:t>національною</w:t>
      </w:r>
      <w:proofErr w:type="spellEnd"/>
      <w:r w:rsidRPr="008F1414">
        <w:t xml:space="preserve"> шкалою (</w:t>
      </w:r>
      <w:proofErr w:type="spellStart"/>
      <w:r w:rsidRPr="008F1414">
        <w:t>відмінно</w:t>
      </w:r>
      <w:proofErr w:type="spellEnd"/>
      <w:r w:rsidRPr="008F1414">
        <w:t xml:space="preserve">, добре, </w:t>
      </w:r>
      <w:proofErr w:type="spellStart"/>
      <w:r w:rsidRPr="008F1414">
        <w:t>задовільно</w:t>
      </w:r>
      <w:proofErr w:type="spellEnd"/>
      <w:r w:rsidRPr="008F1414">
        <w:t xml:space="preserve">, </w:t>
      </w:r>
      <w:proofErr w:type="spellStart"/>
      <w:r w:rsidRPr="008F1414">
        <w:t>незадовільно</w:t>
      </w:r>
      <w:proofErr w:type="spellEnd"/>
      <w:r w:rsidRPr="008F1414">
        <w:t xml:space="preserve">, </w:t>
      </w:r>
      <w:proofErr w:type="spellStart"/>
      <w:r w:rsidRPr="008F1414">
        <w:t>зараховано</w:t>
      </w:r>
      <w:proofErr w:type="spellEnd"/>
      <w:r w:rsidRPr="008F1414">
        <w:t xml:space="preserve">, </w:t>
      </w:r>
      <w:proofErr w:type="spellStart"/>
      <w:r w:rsidRPr="008F1414">
        <w:t>незараховано</w:t>
      </w:r>
      <w:proofErr w:type="spellEnd"/>
      <w:r>
        <w:t xml:space="preserve">). </w:t>
      </w:r>
      <w:proofErr w:type="spellStart"/>
      <w:r w:rsidRPr="008F1414">
        <w:t>Тестування</w:t>
      </w:r>
      <w:proofErr w:type="spellEnd"/>
      <w:r w:rsidRPr="008F1414">
        <w:t xml:space="preserve">, </w:t>
      </w:r>
      <w:proofErr w:type="spellStart"/>
      <w:r w:rsidRPr="008F1414">
        <w:t>опитування</w:t>
      </w:r>
      <w:proofErr w:type="spellEnd"/>
      <w:r w:rsidRPr="008F1414">
        <w:t xml:space="preserve">, </w:t>
      </w:r>
      <w:proofErr w:type="spellStart"/>
      <w:r w:rsidRPr="008F1414">
        <w:t>дискусії</w:t>
      </w:r>
      <w:proofErr w:type="spellEnd"/>
      <w:r w:rsidRPr="008F1414">
        <w:t xml:space="preserve">, </w:t>
      </w:r>
      <w:proofErr w:type="spellStart"/>
      <w:r w:rsidRPr="008F1414">
        <w:t>презентації</w:t>
      </w:r>
      <w:proofErr w:type="spellEnd"/>
      <w:r w:rsidRPr="008F1414">
        <w:t xml:space="preserve">, </w:t>
      </w:r>
      <w:proofErr w:type="spellStart"/>
      <w:r w:rsidRPr="008F1414">
        <w:t>письмові</w:t>
      </w:r>
      <w:proofErr w:type="spellEnd"/>
      <w:r w:rsidRPr="008F1414">
        <w:t xml:space="preserve"> </w:t>
      </w:r>
      <w:proofErr w:type="spellStart"/>
      <w:r w:rsidRPr="008F1414">
        <w:t>есе</w:t>
      </w:r>
      <w:proofErr w:type="spellEnd"/>
      <w:r w:rsidRPr="008F1414">
        <w:t xml:space="preserve">, самоконтроль і </w:t>
      </w:r>
      <w:proofErr w:type="spellStart"/>
      <w:r w:rsidRPr="008F1414">
        <w:t>самооцінка</w:t>
      </w:r>
      <w:proofErr w:type="spellEnd"/>
      <w:r w:rsidRPr="008F1414">
        <w:t xml:space="preserve">, </w:t>
      </w:r>
      <w:proofErr w:type="spellStart"/>
      <w:r w:rsidRPr="008F1414">
        <w:t>модульні</w:t>
      </w:r>
      <w:proofErr w:type="spellEnd"/>
      <w:r w:rsidRPr="008F1414">
        <w:t xml:space="preserve"> </w:t>
      </w:r>
      <w:proofErr w:type="spellStart"/>
      <w:r w:rsidRPr="008F1414">
        <w:t>контрольні</w:t>
      </w:r>
      <w:proofErr w:type="spellEnd"/>
      <w:r w:rsidRPr="008F1414">
        <w:t xml:space="preserve"> </w:t>
      </w:r>
      <w:proofErr w:type="spellStart"/>
      <w:r w:rsidRPr="008F1414">
        <w:t>роботи</w:t>
      </w:r>
      <w:proofErr w:type="spellEnd"/>
      <w:r w:rsidRPr="008F1414">
        <w:t xml:space="preserve">, </w:t>
      </w:r>
      <w:proofErr w:type="spellStart"/>
      <w:r w:rsidRPr="008F1414">
        <w:t>звіти</w:t>
      </w:r>
      <w:proofErr w:type="spellEnd"/>
      <w:r w:rsidRPr="008F1414">
        <w:t xml:space="preserve"> про практику, </w:t>
      </w:r>
      <w:proofErr w:type="spellStart"/>
      <w:r w:rsidRPr="008F1414">
        <w:t>захист</w:t>
      </w:r>
      <w:proofErr w:type="spellEnd"/>
      <w:r w:rsidRPr="008F1414">
        <w:t xml:space="preserve"> </w:t>
      </w:r>
      <w:proofErr w:type="spellStart"/>
      <w:r w:rsidRPr="008F1414">
        <w:t>курсових</w:t>
      </w:r>
      <w:proofErr w:type="spellEnd"/>
      <w:r w:rsidRPr="008F1414">
        <w:t xml:space="preserve"> </w:t>
      </w:r>
      <w:proofErr w:type="spellStart"/>
      <w:r w:rsidRPr="008F1414">
        <w:t>робіт</w:t>
      </w:r>
      <w:proofErr w:type="spellEnd"/>
      <w:r w:rsidRPr="008F1414">
        <w:t xml:space="preserve">, </w:t>
      </w:r>
      <w:proofErr w:type="spellStart"/>
      <w:r w:rsidRPr="008F1414">
        <w:t>усні</w:t>
      </w:r>
      <w:proofErr w:type="spellEnd"/>
      <w:r w:rsidRPr="008F1414">
        <w:t xml:space="preserve"> та </w:t>
      </w:r>
      <w:proofErr w:type="spellStart"/>
      <w:r w:rsidRPr="008F1414">
        <w:t>письмові</w:t>
      </w:r>
      <w:proofErr w:type="spellEnd"/>
      <w:r w:rsidRPr="008F1414">
        <w:t xml:space="preserve"> </w:t>
      </w:r>
      <w:proofErr w:type="spellStart"/>
      <w:r w:rsidRPr="008F1414">
        <w:t>екзамени</w:t>
      </w:r>
      <w:proofErr w:type="spellEnd"/>
      <w:r w:rsidRPr="008F1414">
        <w:t xml:space="preserve">, </w:t>
      </w:r>
      <w:proofErr w:type="spellStart"/>
      <w:r w:rsidRPr="008F1414">
        <w:t>комплексний</w:t>
      </w:r>
      <w:proofErr w:type="spellEnd"/>
      <w:r w:rsidRPr="008F1414">
        <w:t xml:space="preserve"> </w:t>
      </w:r>
      <w:proofErr w:type="spellStart"/>
      <w:r w:rsidRPr="008F1414">
        <w:t>екзамен</w:t>
      </w:r>
      <w:proofErr w:type="spellEnd"/>
      <w:r w:rsidRPr="008F1414">
        <w:t xml:space="preserve"> з </w:t>
      </w:r>
      <w:proofErr w:type="spellStart"/>
      <w:r w:rsidRPr="008F1414">
        <w:t>фаху</w:t>
      </w:r>
      <w:proofErr w:type="spellEnd"/>
      <w:r w:rsidRPr="008F1414">
        <w:t xml:space="preserve">, </w:t>
      </w:r>
      <w:proofErr w:type="spellStart"/>
      <w:r w:rsidRPr="008F1414">
        <w:t>захист</w:t>
      </w:r>
      <w:proofErr w:type="spellEnd"/>
      <w:r w:rsidRPr="008F1414">
        <w:t xml:space="preserve"> </w:t>
      </w:r>
      <w:proofErr w:type="spellStart"/>
      <w:r w:rsidRPr="008F1414">
        <w:t>кваліфікаційної</w:t>
      </w:r>
      <w:proofErr w:type="spellEnd"/>
      <w:r w:rsidRPr="008F1414">
        <w:t xml:space="preserve"> </w:t>
      </w:r>
      <w:proofErr w:type="spellStart"/>
      <w:r w:rsidRPr="008F1414">
        <w:t>роботи</w:t>
      </w:r>
      <w:proofErr w:type="spellEnd"/>
      <w:r w:rsidRPr="008F1414">
        <w:t xml:space="preserve"> бакалавра. </w:t>
      </w:r>
    </w:p>
    <w:p w14:paraId="2E7EE822" w14:textId="77777777" w:rsidR="005437A4" w:rsidRPr="00E91957" w:rsidRDefault="005437A4" w:rsidP="005437A4">
      <w:pPr>
        <w:pStyle w:val="12"/>
        <w:spacing w:after="0" w:line="240" w:lineRule="auto"/>
        <w:ind w:left="0" w:firstLine="709"/>
        <w:jc w:val="both"/>
        <w:rPr>
          <w:rFonts w:ascii="Times New Roman" w:hAnsi="Times New Roman"/>
          <w:sz w:val="24"/>
          <w:szCs w:val="24"/>
          <w:lang w:val="uk-UA"/>
        </w:rPr>
      </w:pPr>
      <w:r w:rsidRPr="00E91957">
        <w:rPr>
          <w:rFonts w:ascii="Times New Roman" w:hAnsi="Times New Roman"/>
          <w:sz w:val="24"/>
          <w:szCs w:val="24"/>
          <w:lang w:val="uk-UA"/>
        </w:rPr>
        <w:t>Оцінка знань, умінь і практичних навичок студен</w:t>
      </w:r>
      <w:r>
        <w:rPr>
          <w:rFonts w:ascii="Times New Roman" w:hAnsi="Times New Roman"/>
          <w:sz w:val="24"/>
          <w:szCs w:val="24"/>
          <w:lang w:val="uk-UA"/>
        </w:rPr>
        <w:t>та з навчальної дисципліни «Маркетингові комунікації</w:t>
      </w:r>
      <w:r w:rsidRPr="00E91957">
        <w:rPr>
          <w:rFonts w:ascii="Times New Roman" w:hAnsi="Times New Roman"/>
          <w:sz w:val="24"/>
          <w:szCs w:val="24"/>
          <w:lang w:val="uk-UA"/>
        </w:rPr>
        <w:t xml:space="preserve">» здійснюється відповідно до графіку (табл. </w:t>
      </w:r>
      <w:r>
        <w:rPr>
          <w:rFonts w:ascii="Times New Roman" w:hAnsi="Times New Roman"/>
          <w:sz w:val="24"/>
          <w:szCs w:val="24"/>
          <w:lang w:val="uk-UA"/>
        </w:rPr>
        <w:t>1.)</w:t>
      </w:r>
    </w:p>
    <w:p w14:paraId="559C3F82" w14:textId="77777777" w:rsidR="005437A4" w:rsidRPr="00E91957" w:rsidRDefault="005437A4" w:rsidP="005437A4">
      <w:pPr>
        <w:ind w:firstLine="851"/>
        <w:jc w:val="right"/>
      </w:pPr>
      <w:r w:rsidRPr="00E91957">
        <w:t xml:space="preserve">Таблиця </w:t>
      </w:r>
      <w:r>
        <w:t>1.</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7"/>
      </w:tblGrid>
      <w:tr w:rsidR="005437A4" w:rsidRPr="00E91957" w14:paraId="598AC895" w14:textId="77777777" w:rsidTr="0018359C">
        <w:trPr>
          <w:jc w:val="center"/>
        </w:trPr>
        <w:tc>
          <w:tcPr>
            <w:tcW w:w="5000" w:type="pct"/>
            <w:tcBorders>
              <w:top w:val="single" w:sz="4" w:space="0" w:color="auto"/>
              <w:left w:val="single" w:sz="4" w:space="0" w:color="auto"/>
              <w:bottom w:val="single" w:sz="4" w:space="0" w:color="auto"/>
              <w:right w:val="single" w:sz="4" w:space="0" w:color="auto"/>
            </w:tcBorders>
          </w:tcPr>
          <w:p w14:paraId="663D524A" w14:textId="77777777" w:rsidR="005437A4" w:rsidRPr="00E91957" w:rsidRDefault="005437A4" w:rsidP="0018359C">
            <w:pPr>
              <w:jc w:val="center"/>
            </w:pPr>
            <w:r>
              <w:t>Модуль 1, 3</w:t>
            </w:r>
            <w:r w:rsidRPr="00E91957">
              <w:t xml:space="preserve"> курс, 2 семестр</w:t>
            </w:r>
          </w:p>
        </w:tc>
      </w:tr>
      <w:tr w:rsidR="005437A4" w:rsidRPr="00C34B51" w14:paraId="2D8542E7" w14:textId="77777777" w:rsidTr="0018359C">
        <w:trPr>
          <w:jc w:val="center"/>
        </w:trPr>
        <w:tc>
          <w:tcPr>
            <w:tcW w:w="5000" w:type="pct"/>
            <w:tcBorders>
              <w:top w:val="single" w:sz="4" w:space="0" w:color="auto"/>
              <w:left w:val="single" w:sz="4" w:space="0" w:color="auto"/>
              <w:bottom w:val="single" w:sz="4" w:space="0" w:color="auto"/>
              <w:right w:val="single" w:sz="4" w:space="0" w:color="auto"/>
            </w:tcBorders>
          </w:tcPr>
          <w:p w14:paraId="3C3DE4F4" w14:textId="77777777" w:rsidR="005437A4" w:rsidRPr="00E91957" w:rsidRDefault="005437A4" w:rsidP="0018359C">
            <w:pPr>
              <w:jc w:val="center"/>
            </w:pPr>
            <w:r w:rsidRPr="00E91957">
              <w:t>Поточний контроль за змістовим модулем №1</w:t>
            </w:r>
          </w:p>
        </w:tc>
      </w:tr>
      <w:tr w:rsidR="005437A4" w:rsidRPr="00C34B51" w14:paraId="6192D1FF" w14:textId="77777777" w:rsidTr="0018359C">
        <w:trPr>
          <w:jc w:val="center"/>
        </w:trPr>
        <w:tc>
          <w:tcPr>
            <w:tcW w:w="5000" w:type="pct"/>
            <w:tcBorders>
              <w:top w:val="single" w:sz="4" w:space="0" w:color="auto"/>
              <w:left w:val="single" w:sz="4" w:space="0" w:color="auto"/>
              <w:bottom w:val="single" w:sz="4" w:space="0" w:color="auto"/>
              <w:right w:val="single" w:sz="4" w:space="0" w:color="auto"/>
            </w:tcBorders>
          </w:tcPr>
          <w:p w14:paraId="6C645EB9" w14:textId="77777777" w:rsidR="005437A4" w:rsidRPr="00E91957" w:rsidRDefault="005437A4" w:rsidP="0018359C">
            <w:pPr>
              <w:jc w:val="center"/>
            </w:pPr>
            <w:r w:rsidRPr="00E91957">
              <w:t>Поточний контроль за змістовим модулем №2</w:t>
            </w:r>
          </w:p>
        </w:tc>
      </w:tr>
      <w:tr w:rsidR="005437A4" w:rsidRPr="00C34B51" w14:paraId="023170E4" w14:textId="77777777" w:rsidTr="0018359C">
        <w:trPr>
          <w:jc w:val="center"/>
        </w:trPr>
        <w:tc>
          <w:tcPr>
            <w:tcW w:w="5000" w:type="pct"/>
            <w:tcBorders>
              <w:top w:val="single" w:sz="4" w:space="0" w:color="auto"/>
              <w:left w:val="single" w:sz="4" w:space="0" w:color="auto"/>
              <w:bottom w:val="single" w:sz="4" w:space="0" w:color="auto"/>
              <w:right w:val="single" w:sz="4" w:space="0" w:color="auto"/>
            </w:tcBorders>
          </w:tcPr>
          <w:p w14:paraId="588F07F7" w14:textId="77777777" w:rsidR="005437A4" w:rsidRPr="00E91957" w:rsidRDefault="005437A4" w:rsidP="0018359C">
            <w:pPr>
              <w:jc w:val="center"/>
            </w:pPr>
            <w:r w:rsidRPr="00E91957">
              <w:t xml:space="preserve">Підсумковий контроль за семестр: </w:t>
            </w:r>
            <w:r>
              <w:t>залік</w:t>
            </w:r>
          </w:p>
        </w:tc>
      </w:tr>
    </w:tbl>
    <w:p w14:paraId="3DC48C5B" w14:textId="77777777" w:rsidR="005437A4" w:rsidRPr="00C34B51" w:rsidRDefault="005437A4" w:rsidP="005437A4">
      <w:pPr>
        <w:pStyle w:val="7"/>
        <w:spacing w:before="0" w:after="0"/>
        <w:jc w:val="center"/>
        <w:rPr>
          <w:b/>
          <w:lang w:val="ru-RU"/>
        </w:rPr>
      </w:pPr>
    </w:p>
    <w:p w14:paraId="38495B60" w14:textId="77777777" w:rsidR="005437A4" w:rsidRPr="00E91957" w:rsidRDefault="005437A4" w:rsidP="005437A4">
      <w:pPr>
        <w:ind w:firstLine="567"/>
        <w:jc w:val="both"/>
      </w:pPr>
      <w:r w:rsidRPr="00E91957">
        <w:t>Студенти вивчають дисципліну «</w:t>
      </w:r>
      <w:r>
        <w:t>Маркетингові комунікації</w:t>
      </w:r>
      <w:r w:rsidRPr="00E91957">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714333F6" w14:textId="77777777" w:rsidR="005437A4" w:rsidRDefault="005437A4" w:rsidP="005437A4">
      <w:pPr>
        <w:ind w:firstLine="851"/>
        <w:jc w:val="right"/>
      </w:pPr>
      <w:r w:rsidRPr="00E91957">
        <w:t xml:space="preserve">Таблиця </w:t>
      </w:r>
      <w:r>
        <w:t>2</w:t>
      </w:r>
      <w:r w:rsidRPr="00E91957">
        <w:t>.</w:t>
      </w:r>
    </w:p>
    <w:p w14:paraId="3A2D4626" w14:textId="77777777" w:rsidR="005437A4" w:rsidRPr="00E91957" w:rsidRDefault="005437A4" w:rsidP="005437A4">
      <w:pPr>
        <w:ind w:firstLine="851"/>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5437A4" w:rsidRPr="00E91957" w14:paraId="3CEDDCA1" w14:textId="77777777" w:rsidTr="0018359C">
        <w:trPr>
          <w:jc w:val="center"/>
        </w:trPr>
        <w:tc>
          <w:tcPr>
            <w:tcW w:w="2354" w:type="dxa"/>
            <w:tcBorders>
              <w:top w:val="single" w:sz="4" w:space="0" w:color="auto"/>
              <w:left w:val="single" w:sz="4" w:space="0" w:color="auto"/>
              <w:bottom w:val="single" w:sz="4" w:space="0" w:color="auto"/>
              <w:right w:val="single" w:sz="4" w:space="0" w:color="auto"/>
            </w:tcBorders>
          </w:tcPr>
          <w:p w14:paraId="75E8FB4A" w14:textId="77777777" w:rsidR="005437A4" w:rsidRPr="00E91957" w:rsidRDefault="005437A4" w:rsidP="0018359C">
            <w:pPr>
              <w:tabs>
                <w:tab w:val="num" w:pos="0"/>
                <w:tab w:val="left" w:pos="3480"/>
              </w:tabs>
              <w:jc w:val="center"/>
            </w:pPr>
          </w:p>
        </w:tc>
        <w:tc>
          <w:tcPr>
            <w:tcW w:w="1559" w:type="dxa"/>
            <w:tcBorders>
              <w:top w:val="single" w:sz="4" w:space="0" w:color="auto"/>
              <w:left w:val="single" w:sz="4" w:space="0" w:color="auto"/>
              <w:bottom w:val="single" w:sz="4" w:space="0" w:color="auto"/>
              <w:right w:val="single" w:sz="4" w:space="0" w:color="auto"/>
            </w:tcBorders>
          </w:tcPr>
          <w:p w14:paraId="05FD3DC6" w14:textId="77777777" w:rsidR="005437A4" w:rsidRPr="00E91957" w:rsidRDefault="005437A4" w:rsidP="0018359C">
            <w:pPr>
              <w:tabs>
                <w:tab w:val="num" w:pos="0"/>
                <w:tab w:val="left" w:pos="3480"/>
              </w:tabs>
              <w:jc w:val="center"/>
            </w:pPr>
            <w:r w:rsidRPr="00E91957">
              <w:t>Модульна контрольна</w:t>
            </w:r>
          </w:p>
          <w:p w14:paraId="5F377A05" w14:textId="77777777" w:rsidR="005437A4" w:rsidRPr="00E91957" w:rsidRDefault="005437A4" w:rsidP="0018359C">
            <w:pPr>
              <w:tabs>
                <w:tab w:val="num" w:pos="0"/>
                <w:tab w:val="left" w:pos="3480"/>
              </w:tabs>
              <w:jc w:val="center"/>
              <w:rPr>
                <w:b/>
              </w:rPr>
            </w:pPr>
            <w:r w:rsidRPr="00E91957">
              <w:t>Робота</w:t>
            </w:r>
          </w:p>
        </w:tc>
        <w:tc>
          <w:tcPr>
            <w:tcW w:w="1843" w:type="dxa"/>
            <w:tcBorders>
              <w:top w:val="single" w:sz="4" w:space="0" w:color="auto"/>
              <w:left w:val="single" w:sz="4" w:space="0" w:color="auto"/>
              <w:bottom w:val="single" w:sz="4" w:space="0" w:color="auto"/>
              <w:right w:val="single" w:sz="4" w:space="0" w:color="auto"/>
            </w:tcBorders>
          </w:tcPr>
          <w:p w14:paraId="6E50E848" w14:textId="77777777" w:rsidR="005437A4" w:rsidRPr="00E91957" w:rsidRDefault="005437A4" w:rsidP="0018359C">
            <w:pPr>
              <w:tabs>
                <w:tab w:val="num" w:pos="0"/>
                <w:tab w:val="left" w:pos="3480"/>
              </w:tabs>
              <w:jc w:val="center"/>
            </w:pPr>
            <w:r w:rsidRPr="00E91957">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30EC0386" w14:textId="77777777" w:rsidR="005437A4" w:rsidRPr="00E91957" w:rsidRDefault="005437A4" w:rsidP="0018359C">
            <w:pPr>
              <w:tabs>
                <w:tab w:val="num" w:pos="0"/>
                <w:tab w:val="left" w:pos="3480"/>
              </w:tabs>
              <w:jc w:val="center"/>
            </w:pPr>
            <w:r w:rsidRPr="00E91957">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694FFEC6" w14:textId="77777777" w:rsidR="005437A4" w:rsidRPr="00E91957" w:rsidRDefault="005437A4" w:rsidP="0018359C">
            <w:pPr>
              <w:tabs>
                <w:tab w:val="num" w:pos="0"/>
                <w:tab w:val="left" w:pos="3480"/>
              </w:tabs>
              <w:jc w:val="center"/>
            </w:pPr>
            <w:r w:rsidRPr="00E91957">
              <w:t>Всього</w:t>
            </w:r>
          </w:p>
        </w:tc>
      </w:tr>
      <w:tr w:rsidR="005437A4" w:rsidRPr="00E91957" w14:paraId="5B31E13C" w14:textId="77777777" w:rsidTr="0018359C">
        <w:trPr>
          <w:jc w:val="center"/>
        </w:trPr>
        <w:tc>
          <w:tcPr>
            <w:tcW w:w="2354" w:type="dxa"/>
            <w:tcBorders>
              <w:top w:val="single" w:sz="4" w:space="0" w:color="auto"/>
              <w:left w:val="single" w:sz="4" w:space="0" w:color="auto"/>
              <w:bottom w:val="single" w:sz="4" w:space="0" w:color="auto"/>
              <w:right w:val="single" w:sz="4" w:space="0" w:color="auto"/>
            </w:tcBorders>
          </w:tcPr>
          <w:p w14:paraId="0C35D925" w14:textId="77777777" w:rsidR="005437A4" w:rsidRPr="00E91957" w:rsidRDefault="005437A4" w:rsidP="0018359C">
            <w:pPr>
              <w:tabs>
                <w:tab w:val="num" w:pos="0"/>
                <w:tab w:val="left" w:pos="3480"/>
              </w:tabs>
            </w:pPr>
            <w:r w:rsidRPr="00E91957">
              <w:t>ЗМ №1</w:t>
            </w:r>
          </w:p>
        </w:tc>
        <w:tc>
          <w:tcPr>
            <w:tcW w:w="1559" w:type="dxa"/>
            <w:tcBorders>
              <w:top w:val="single" w:sz="4" w:space="0" w:color="auto"/>
              <w:left w:val="single" w:sz="4" w:space="0" w:color="auto"/>
              <w:bottom w:val="single" w:sz="4" w:space="0" w:color="auto"/>
              <w:right w:val="single" w:sz="4" w:space="0" w:color="auto"/>
            </w:tcBorders>
          </w:tcPr>
          <w:p w14:paraId="08D80CF4" w14:textId="77777777" w:rsidR="005437A4" w:rsidRPr="00E91957" w:rsidRDefault="005437A4" w:rsidP="0018359C">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63759C12" w14:textId="77777777" w:rsidR="005437A4" w:rsidRPr="00E91957" w:rsidRDefault="005437A4" w:rsidP="0018359C">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31F1378E" w14:textId="77777777" w:rsidR="005437A4" w:rsidRPr="00E91957" w:rsidRDefault="005437A4" w:rsidP="0018359C">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0DED1456" w14:textId="77777777" w:rsidR="005437A4" w:rsidRPr="00E91957" w:rsidRDefault="005437A4" w:rsidP="0018359C">
            <w:pPr>
              <w:tabs>
                <w:tab w:val="num" w:pos="0"/>
                <w:tab w:val="left" w:pos="3480"/>
              </w:tabs>
              <w:jc w:val="center"/>
            </w:pPr>
            <w:r w:rsidRPr="00E91957">
              <w:t>100 балів</w:t>
            </w:r>
          </w:p>
        </w:tc>
      </w:tr>
      <w:tr w:rsidR="005437A4" w:rsidRPr="00E91957" w14:paraId="19529B8C" w14:textId="77777777" w:rsidTr="0018359C">
        <w:trPr>
          <w:jc w:val="center"/>
        </w:trPr>
        <w:tc>
          <w:tcPr>
            <w:tcW w:w="2354" w:type="dxa"/>
            <w:tcBorders>
              <w:top w:val="single" w:sz="4" w:space="0" w:color="auto"/>
              <w:left w:val="single" w:sz="4" w:space="0" w:color="auto"/>
              <w:bottom w:val="single" w:sz="4" w:space="0" w:color="auto"/>
              <w:right w:val="single" w:sz="4" w:space="0" w:color="auto"/>
            </w:tcBorders>
          </w:tcPr>
          <w:p w14:paraId="239AAB44" w14:textId="77777777" w:rsidR="005437A4" w:rsidRPr="00E91957" w:rsidRDefault="005437A4" w:rsidP="0018359C">
            <w:pPr>
              <w:tabs>
                <w:tab w:val="num" w:pos="0"/>
                <w:tab w:val="left" w:pos="3480"/>
              </w:tabs>
            </w:pPr>
            <w:r w:rsidRPr="00E91957">
              <w:t>ЗМ №2</w:t>
            </w:r>
          </w:p>
        </w:tc>
        <w:tc>
          <w:tcPr>
            <w:tcW w:w="1559" w:type="dxa"/>
            <w:tcBorders>
              <w:top w:val="single" w:sz="4" w:space="0" w:color="auto"/>
              <w:left w:val="single" w:sz="4" w:space="0" w:color="auto"/>
              <w:bottom w:val="single" w:sz="4" w:space="0" w:color="auto"/>
              <w:right w:val="single" w:sz="4" w:space="0" w:color="auto"/>
            </w:tcBorders>
          </w:tcPr>
          <w:p w14:paraId="7FA91BD4" w14:textId="77777777" w:rsidR="005437A4" w:rsidRPr="00E91957" w:rsidRDefault="005437A4" w:rsidP="0018359C">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159D82D6" w14:textId="77777777" w:rsidR="005437A4" w:rsidRPr="00E91957" w:rsidRDefault="005437A4" w:rsidP="0018359C">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56B11818" w14:textId="77777777" w:rsidR="005437A4" w:rsidRPr="00E91957" w:rsidRDefault="005437A4" w:rsidP="0018359C">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62F62E14" w14:textId="77777777" w:rsidR="005437A4" w:rsidRPr="00E91957" w:rsidRDefault="005437A4" w:rsidP="0018359C">
            <w:pPr>
              <w:tabs>
                <w:tab w:val="num" w:pos="0"/>
                <w:tab w:val="left" w:pos="3480"/>
              </w:tabs>
              <w:jc w:val="center"/>
            </w:pPr>
            <w:r w:rsidRPr="00E91957">
              <w:t>100 балів</w:t>
            </w:r>
          </w:p>
        </w:tc>
      </w:tr>
      <w:tr w:rsidR="005437A4" w:rsidRPr="00E91957" w14:paraId="2F5420CA" w14:textId="77777777" w:rsidTr="0018359C">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1125FB04" w14:textId="77777777" w:rsidR="005437A4" w:rsidRPr="00E91957" w:rsidRDefault="005437A4" w:rsidP="0018359C">
            <w:pPr>
              <w:tabs>
                <w:tab w:val="num" w:pos="0"/>
                <w:tab w:val="left" w:pos="3480"/>
              </w:tabs>
              <w:rPr>
                <w:i/>
                <w:spacing w:val="-2"/>
              </w:rPr>
            </w:pPr>
            <w:r w:rsidRPr="00E91957">
              <w:rPr>
                <w:i/>
                <w:spacing w:val="-2"/>
              </w:rPr>
              <w:t>Екзамен (2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791B81EC" w14:textId="77777777" w:rsidR="005437A4" w:rsidRPr="00E91957" w:rsidRDefault="005437A4" w:rsidP="0018359C">
            <w:pPr>
              <w:tabs>
                <w:tab w:val="num" w:pos="0"/>
                <w:tab w:val="left" w:pos="3480"/>
              </w:tabs>
              <w:jc w:val="center"/>
              <w:rPr>
                <w:i/>
              </w:rPr>
            </w:pPr>
            <w:r w:rsidRPr="00E91957">
              <w:rPr>
                <w:i/>
              </w:rPr>
              <w:t>100 балів</w:t>
            </w:r>
          </w:p>
        </w:tc>
      </w:tr>
    </w:tbl>
    <w:p w14:paraId="407BA4F0" w14:textId="77777777" w:rsidR="00BF392E" w:rsidRDefault="00BF392E" w:rsidP="005437A4">
      <w:pPr>
        <w:shd w:val="clear" w:color="auto" w:fill="FFFFFF"/>
        <w:autoSpaceDE w:val="0"/>
        <w:autoSpaceDN w:val="0"/>
        <w:adjustRightInd w:val="0"/>
        <w:jc w:val="center"/>
        <w:rPr>
          <w:b/>
          <w:iCs/>
        </w:rPr>
      </w:pPr>
    </w:p>
    <w:p w14:paraId="497AA825" w14:textId="34C9E5A4" w:rsidR="005437A4" w:rsidRDefault="005437A4" w:rsidP="005437A4">
      <w:pPr>
        <w:shd w:val="clear" w:color="auto" w:fill="FFFFFF"/>
        <w:autoSpaceDE w:val="0"/>
        <w:autoSpaceDN w:val="0"/>
        <w:adjustRightInd w:val="0"/>
        <w:jc w:val="center"/>
        <w:rPr>
          <w:b/>
          <w:iCs/>
        </w:rPr>
      </w:pPr>
      <w:r w:rsidRPr="00CE7177">
        <w:rPr>
          <w:b/>
          <w:iCs/>
        </w:rPr>
        <w:t>Критерії оцінювання модульної контрольної роботи</w:t>
      </w:r>
    </w:p>
    <w:p w14:paraId="01916737" w14:textId="77777777" w:rsidR="005437A4" w:rsidRPr="00CE7177" w:rsidRDefault="005437A4" w:rsidP="005437A4">
      <w:pPr>
        <w:shd w:val="clear" w:color="auto" w:fill="FFFFFF"/>
        <w:autoSpaceDE w:val="0"/>
        <w:autoSpaceDN w:val="0"/>
        <w:adjustRightInd w:val="0"/>
        <w:jc w:val="center"/>
        <w:rPr>
          <w:b/>
          <w:iCs/>
        </w:rPr>
      </w:pPr>
    </w:p>
    <w:p w14:paraId="42315F4E" w14:textId="77777777" w:rsidR="005437A4" w:rsidRPr="00E91957" w:rsidRDefault="005437A4" w:rsidP="005437A4">
      <w:pPr>
        <w:tabs>
          <w:tab w:val="num" w:pos="0"/>
          <w:tab w:val="left" w:pos="3480"/>
        </w:tabs>
        <w:ind w:firstLine="567"/>
        <w:jc w:val="both"/>
      </w:pPr>
      <w:r w:rsidRPr="00E91957">
        <w:t xml:space="preserve">Поточне та підсумкове оцінювання знань студентів здійснюється за </w:t>
      </w:r>
      <w:r w:rsidRPr="00E91957">
        <w:rPr>
          <w:b/>
        </w:rPr>
        <w:t>100 бальною системою</w:t>
      </w:r>
      <w:r>
        <w:rPr>
          <w:b/>
        </w:rPr>
        <w:t xml:space="preserve"> </w:t>
      </w:r>
      <w:r w:rsidRPr="00E91957">
        <w:rPr>
          <w:b/>
        </w:rPr>
        <w:t>за кожний модуль</w:t>
      </w:r>
      <w:r w:rsidRPr="00E91957">
        <w:t xml:space="preserve">. З цих 100 балів 50%, тобто </w:t>
      </w:r>
      <w:r w:rsidRPr="00E91957">
        <w:rPr>
          <w:b/>
        </w:rPr>
        <w:t xml:space="preserve">50 балів відводиться на оцінювання модульних контролів в усній, письмовій або письмово-усній формі викладачем в аудиторії. </w:t>
      </w:r>
      <w:r w:rsidRPr="00E91957">
        <w:t xml:space="preserve">Решта </w:t>
      </w:r>
      <w:r w:rsidRPr="00E91957">
        <w:rPr>
          <w:b/>
        </w:rPr>
        <w:t>50 балів</w:t>
      </w:r>
      <w:r w:rsidRPr="00E91957">
        <w:t xml:space="preserve">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w:t>
      </w:r>
      <w:r w:rsidRPr="00E91957">
        <w:lastRenderedPageBreak/>
        <w:t xml:space="preserve">і контрольних робіт) та індивідуальної роботи студента (практичний компонент – реферат, есе, складання термінологічного словника тощо). Теоретична компонента оцінюється в </w:t>
      </w:r>
      <w:r w:rsidRPr="00E91957">
        <w:rPr>
          <w:b/>
        </w:rPr>
        <w:t>40 балів</w:t>
      </w:r>
      <w:r w:rsidRPr="00E91957">
        <w:t xml:space="preserve">, а практична – </w:t>
      </w:r>
      <w:r w:rsidRPr="00E91957">
        <w:rPr>
          <w:b/>
        </w:rPr>
        <w:t>10</w:t>
      </w:r>
      <w:r w:rsidRPr="00E91957">
        <w:t>.</w:t>
      </w:r>
    </w:p>
    <w:p w14:paraId="7B220142" w14:textId="77777777" w:rsidR="005437A4" w:rsidRPr="00E91957" w:rsidRDefault="005437A4" w:rsidP="005437A4">
      <w:pPr>
        <w:tabs>
          <w:tab w:val="num" w:pos="0"/>
          <w:tab w:val="left" w:pos="3480"/>
        </w:tabs>
        <w:ind w:firstLine="567"/>
        <w:jc w:val="both"/>
        <w:rPr>
          <w:spacing w:val="-4"/>
        </w:rPr>
      </w:pPr>
      <w:r w:rsidRPr="00E91957">
        <w:rPr>
          <w:b/>
          <w:spacing w:val="-4"/>
        </w:rPr>
        <w:t>Семестрова оцінка виставляється або за результатом модульного контролю</w:t>
      </w:r>
      <w:r w:rsidRPr="00E91957">
        <w:rPr>
          <w:spacing w:val="-4"/>
        </w:rPr>
        <w:t xml:space="preserve"> (наприклад, студент за результатом модульного контролю набрав 75 (за шкалою ECTS – «С» – за розширеною національною шкалою – «добре»), </w:t>
      </w:r>
      <w:r w:rsidRPr="00E91957">
        <w:rPr>
          <w:b/>
          <w:spacing w:val="-4"/>
        </w:rPr>
        <w:t>або підсумкового контролю</w:t>
      </w:r>
      <w:r w:rsidRPr="00E91957">
        <w:rPr>
          <w:spacing w:val="-4"/>
        </w:rPr>
        <w:t xml:space="preserve"> (екзамен). </w:t>
      </w:r>
    </w:p>
    <w:p w14:paraId="6297490B" w14:textId="24BB62F2" w:rsidR="005437A4" w:rsidRPr="00E91957" w:rsidRDefault="005437A4" w:rsidP="005437A4">
      <w:pPr>
        <w:tabs>
          <w:tab w:val="num" w:pos="0"/>
          <w:tab w:val="left" w:pos="3480"/>
        </w:tabs>
        <w:ind w:firstLine="567"/>
        <w:jc w:val="both"/>
        <w:rPr>
          <w:iCs/>
        </w:rPr>
      </w:pPr>
      <w:r w:rsidRPr="00E91957">
        <w:rPr>
          <w:iCs/>
        </w:rPr>
        <w:t xml:space="preserve">Студент, який у результаті поточного оцінювання, або підсумкового контролю за змістовними модулями отримав більше </w:t>
      </w:r>
      <w:r w:rsidRPr="00E91957">
        <w:rPr>
          <w:b/>
          <w:bCs/>
          <w:iCs/>
        </w:rPr>
        <w:t>60 балів і отриманий бал його влаштовує</w:t>
      </w:r>
      <w:r w:rsidRPr="00E91957">
        <w:rPr>
          <w:bCs/>
          <w:iCs/>
        </w:rPr>
        <w:t>,</w:t>
      </w:r>
      <w:r>
        <w:rPr>
          <w:bCs/>
          <w:iCs/>
        </w:rPr>
        <w:t xml:space="preserve"> </w:t>
      </w:r>
      <w:r w:rsidRPr="00E91957">
        <w:rPr>
          <w:iCs/>
        </w:rPr>
        <w:t xml:space="preserve">має право не складати залік із дисципліни. У такому випадку в </w:t>
      </w:r>
      <w:proofErr w:type="spellStart"/>
      <w:r w:rsidRPr="00E91957">
        <w:rPr>
          <w:iCs/>
        </w:rPr>
        <w:t>заліково</w:t>
      </w:r>
      <w:proofErr w:type="spellEnd"/>
      <w:r w:rsidRPr="00E91957">
        <w:rPr>
          <w:iCs/>
        </w:rPr>
        <w:t>-екзаменаційну відомість заноситься загальна підсумкова оцінка. При умові, що студент(ка) хоче покращити підсумкову оцінку за модуль з дисципліни, він (вона) має складати екзамен.</w:t>
      </w:r>
    </w:p>
    <w:p w14:paraId="60DA25CD" w14:textId="77777777" w:rsidR="005437A4" w:rsidRDefault="005437A4" w:rsidP="005437A4">
      <w:pPr>
        <w:ind w:firstLine="851"/>
        <w:jc w:val="right"/>
      </w:pPr>
    </w:p>
    <w:p w14:paraId="2BE91E83" w14:textId="77777777" w:rsidR="005437A4" w:rsidRDefault="005437A4" w:rsidP="005437A4">
      <w:pPr>
        <w:ind w:firstLine="851"/>
        <w:jc w:val="right"/>
      </w:pPr>
      <w:r>
        <w:t xml:space="preserve">Таблиця </w:t>
      </w:r>
      <w:r w:rsidRPr="00E91957">
        <w:t>3</w:t>
      </w:r>
      <w:r>
        <w:t>.</w:t>
      </w:r>
    </w:p>
    <w:p w14:paraId="294456CA" w14:textId="77777777" w:rsidR="005437A4" w:rsidRPr="00476531" w:rsidRDefault="005437A4" w:rsidP="005437A4">
      <w:pPr>
        <w:ind w:firstLine="851"/>
        <w:jc w:val="center"/>
        <w:rPr>
          <w:sz w:val="28"/>
        </w:rPr>
      </w:pPr>
      <w:r w:rsidRPr="00476531">
        <w:rPr>
          <w:b/>
        </w:rPr>
        <w:t>Розподіл балів, які отримують здобувачі вищої освіти</w:t>
      </w:r>
      <w:r>
        <w:rPr>
          <w:b/>
        </w:rPr>
        <w:t xml:space="preserve"> (модуль 1)</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5437A4" w:rsidRPr="00E91957" w14:paraId="5BE3A51B" w14:textId="77777777" w:rsidTr="0018359C">
        <w:trPr>
          <w:jc w:val="center"/>
        </w:trPr>
        <w:tc>
          <w:tcPr>
            <w:tcW w:w="3059" w:type="pct"/>
            <w:gridSpan w:val="6"/>
            <w:tcBorders>
              <w:top w:val="single" w:sz="4" w:space="0" w:color="auto"/>
              <w:left w:val="single" w:sz="4" w:space="0" w:color="auto"/>
              <w:bottom w:val="single" w:sz="4" w:space="0" w:color="auto"/>
              <w:right w:val="single" w:sz="4" w:space="0" w:color="auto"/>
            </w:tcBorders>
          </w:tcPr>
          <w:p w14:paraId="3DC25CFF" w14:textId="77777777" w:rsidR="005437A4" w:rsidRPr="00E91957" w:rsidRDefault="005437A4" w:rsidP="0018359C">
            <w:pPr>
              <w:jc w:val="center"/>
            </w:pPr>
            <w:r w:rsidRPr="00F16164">
              <w:rPr>
                <w:b/>
              </w:rPr>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647685C4" w14:textId="77777777" w:rsidR="005437A4" w:rsidRPr="00F16164" w:rsidRDefault="005437A4" w:rsidP="0018359C">
            <w:pPr>
              <w:jc w:val="center"/>
              <w:rPr>
                <w:b/>
                <w:sz w:val="20"/>
                <w:szCs w:val="20"/>
              </w:rPr>
            </w:pPr>
            <w:r w:rsidRPr="00F16164">
              <w:rPr>
                <w:b/>
                <w:sz w:val="20"/>
                <w:szCs w:val="20"/>
              </w:rPr>
              <w:t>Модульна контрольна робота</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31F695F5" w14:textId="77777777" w:rsidR="005437A4" w:rsidRPr="00F16164" w:rsidRDefault="005437A4" w:rsidP="0018359C">
            <w:pPr>
              <w:jc w:val="center"/>
              <w:rPr>
                <w:b/>
                <w:sz w:val="20"/>
                <w:szCs w:val="20"/>
              </w:rPr>
            </w:pPr>
            <w:r w:rsidRPr="00F16164">
              <w:rPr>
                <w:b/>
                <w:sz w:val="20"/>
                <w:szCs w:val="20"/>
              </w:rPr>
              <w:t>Сума</w:t>
            </w:r>
          </w:p>
        </w:tc>
      </w:tr>
      <w:tr w:rsidR="005437A4" w:rsidRPr="00E91957" w14:paraId="08EB325A" w14:textId="77777777" w:rsidTr="0018359C">
        <w:trPr>
          <w:jc w:val="center"/>
        </w:trPr>
        <w:tc>
          <w:tcPr>
            <w:tcW w:w="4505" w:type="pct"/>
            <w:gridSpan w:val="9"/>
            <w:tcBorders>
              <w:top w:val="single" w:sz="4" w:space="0" w:color="auto"/>
              <w:left w:val="single" w:sz="4" w:space="0" w:color="auto"/>
              <w:bottom w:val="single" w:sz="4" w:space="0" w:color="auto"/>
              <w:right w:val="single" w:sz="4" w:space="0" w:color="auto"/>
            </w:tcBorders>
          </w:tcPr>
          <w:p w14:paraId="4741D320" w14:textId="77777777" w:rsidR="005437A4" w:rsidRPr="00E91957" w:rsidRDefault="005437A4" w:rsidP="0018359C">
            <w:pPr>
              <w:jc w:val="center"/>
            </w:pPr>
            <w:r w:rsidRPr="00E91957">
              <w:rPr>
                <w:b/>
              </w:rPr>
              <w:t xml:space="preserve">Модуль </w:t>
            </w:r>
            <w:r>
              <w:rPr>
                <w:b/>
              </w:rPr>
              <w:t>1</w:t>
            </w:r>
            <w:r w:rsidRPr="00E91957">
              <w:t>, 2 семестр</w:t>
            </w:r>
          </w:p>
        </w:tc>
        <w:tc>
          <w:tcPr>
            <w:tcW w:w="495" w:type="pct"/>
            <w:vMerge/>
            <w:tcBorders>
              <w:top w:val="single" w:sz="4" w:space="0" w:color="auto"/>
              <w:left w:val="single" w:sz="4" w:space="0" w:color="auto"/>
              <w:bottom w:val="single" w:sz="4" w:space="0" w:color="auto"/>
              <w:right w:val="single" w:sz="4" w:space="0" w:color="auto"/>
            </w:tcBorders>
          </w:tcPr>
          <w:p w14:paraId="434D560E" w14:textId="77777777" w:rsidR="005437A4" w:rsidRPr="00E91957" w:rsidRDefault="005437A4" w:rsidP="0018359C">
            <w:pPr>
              <w:jc w:val="center"/>
            </w:pPr>
          </w:p>
        </w:tc>
      </w:tr>
      <w:tr w:rsidR="005437A4" w:rsidRPr="00E91957" w14:paraId="0C3C6212" w14:textId="77777777" w:rsidTr="0018359C">
        <w:trPr>
          <w:trHeight w:val="418"/>
          <w:jc w:val="center"/>
        </w:trPr>
        <w:tc>
          <w:tcPr>
            <w:tcW w:w="2243" w:type="pct"/>
            <w:gridSpan w:val="5"/>
            <w:tcBorders>
              <w:top w:val="single" w:sz="4" w:space="0" w:color="auto"/>
              <w:left w:val="single" w:sz="4" w:space="0" w:color="auto"/>
              <w:bottom w:val="single" w:sz="4" w:space="0" w:color="auto"/>
              <w:right w:val="single" w:sz="4" w:space="0" w:color="auto"/>
            </w:tcBorders>
          </w:tcPr>
          <w:p w14:paraId="41F76350" w14:textId="77777777" w:rsidR="005437A4" w:rsidRPr="00E91957" w:rsidRDefault="005437A4" w:rsidP="0018359C">
            <w:pPr>
              <w:jc w:val="center"/>
              <w:rPr>
                <w:i/>
              </w:rPr>
            </w:pPr>
            <w:r w:rsidRPr="00E91957">
              <w:rPr>
                <w:i/>
              </w:rPr>
              <w:t xml:space="preserve">Змістовий модуль № 1 </w:t>
            </w:r>
            <w:r w:rsidRPr="00E91957">
              <w:rPr>
                <w:b/>
              </w:rPr>
              <w:t>(50 балів)</w:t>
            </w:r>
          </w:p>
        </w:tc>
        <w:tc>
          <w:tcPr>
            <w:tcW w:w="816" w:type="pct"/>
            <w:tcBorders>
              <w:top w:val="single" w:sz="4" w:space="0" w:color="auto"/>
              <w:left w:val="single" w:sz="4" w:space="0" w:color="auto"/>
              <w:bottom w:val="single" w:sz="4" w:space="0" w:color="auto"/>
              <w:right w:val="single" w:sz="4" w:space="0" w:color="auto"/>
            </w:tcBorders>
          </w:tcPr>
          <w:p w14:paraId="4AA9CBE1" w14:textId="77777777" w:rsidR="005437A4" w:rsidRPr="00E91957" w:rsidRDefault="005437A4" w:rsidP="0018359C">
            <w:pPr>
              <w:jc w:val="center"/>
              <w:rPr>
                <w:i/>
              </w:rPr>
            </w:pPr>
            <w:r w:rsidRPr="00E9195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6EFF4C14" w14:textId="77777777" w:rsidR="005437A4" w:rsidRPr="00E91957" w:rsidRDefault="005437A4" w:rsidP="0018359C">
            <w:pPr>
              <w:jc w:val="center"/>
              <w:rPr>
                <w:i/>
              </w:rPr>
            </w:pPr>
            <w:r w:rsidRPr="00E91957">
              <w:rPr>
                <w:i/>
              </w:rPr>
              <w:t>Модульний контроль</w:t>
            </w:r>
          </w:p>
          <w:p w14:paraId="53169732" w14:textId="77777777" w:rsidR="005437A4" w:rsidRPr="00E91957" w:rsidRDefault="005437A4" w:rsidP="0018359C">
            <w:pPr>
              <w:jc w:val="center"/>
            </w:pPr>
            <w:r w:rsidRPr="00E91957">
              <w:rPr>
                <w:i/>
              </w:rPr>
              <w:t xml:space="preserve"> № 1</w:t>
            </w:r>
          </w:p>
        </w:tc>
        <w:tc>
          <w:tcPr>
            <w:tcW w:w="495" w:type="pct"/>
            <w:vMerge/>
            <w:tcBorders>
              <w:top w:val="single" w:sz="4" w:space="0" w:color="auto"/>
              <w:left w:val="single" w:sz="4" w:space="0" w:color="auto"/>
              <w:bottom w:val="single" w:sz="4" w:space="0" w:color="auto"/>
              <w:right w:val="single" w:sz="4" w:space="0" w:color="auto"/>
            </w:tcBorders>
            <w:vAlign w:val="center"/>
          </w:tcPr>
          <w:p w14:paraId="24B343CA" w14:textId="77777777" w:rsidR="005437A4" w:rsidRPr="00E91957" w:rsidRDefault="005437A4" w:rsidP="0018359C">
            <w:pPr>
              <w:jc w:val="center"/>
            </w:pPr>
          </w:p>
        </w:tc>
      </w:tr>
      <w:tr w:rsidR="005437A4" w:rsidRPr="00E91957" w14:paraId="180FAE98" w14:textId="77777777" w:rsidTr="0018359C">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038AFD2C" w14:textId="77777777" w:rsidR="005437A4" w:rsidRPr="00F86A07" w:rsidRDefault="005437A4" w:rsidP="0018359C">
            <w:pPr>
              <w:jc w:val="center"/>
            </w:pPr>
            <w:r w:rsidRPr="00F86A07">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061F300B" w14:textId="77777777" w:rsidR="005437A4" w:rsidRPr="00F86A07" w:rsidRDefault="005437A4" w:rsidP="0018359C">
            <w:pPr>
              <w:jc w:val="center"/>
            </w:pPr>
            <w:r w:rsidRPr="00F86A07">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7582CC2B" w14:textId="77777777" w:rsidR="005437A4" w:rsidRPr="00F86A07" w:rsidRDefault="005437A4" w:rsidP="0018359C">
            <w:pPr>
              <w:jc w:val="center"/>
            </w:pPr>
            <w:r w:rsidRPr="00F86A07">
              <w:t>Тема 3</w:t>
            </w:r>
          </w:p>
          <w:p w14:paraId="35DF73F9" w14:textId="77777777" w:rsidR="005437A4" w:rsidRPr="00F86A07" w:rsidRDefault="005437A4" w:rsidP="0018359C">
            <w:pPr>
              <w:jc w:val="center"/>
            </w:pPr>
          </w:p>
        </w:tc>
        <w:tc>
          <w:tcPr>
            <w:tcW w:w="374" w:type="pct"/>
            <w:tcBorders>
              <w:top w:val="single" w:sz="4" w:space="0" w:color="auto"/>
              <w:left w:val="single" w:sz="4" w:space="0" w:color="auto"/>
              <w:bottom w:val="single" w:sz="4" w:space="0" w:color="auto"/>
              <w:right w:val="single" w:sz="4" w:space="0" w:color="auto"/>
            </w:tcBorders>
            <w:textDirection w:val="btLr"/>
            <w:vAlign w:val="center"/>
          </w:tcPr>
          <w:p w14:paraId="5870F617" w14:textId="77777777" w:rsidR="005437A4" w:rsidRPr="00F86A07" w:rsidRDefault="005437A4" w:rsidP="0018359C">
            <w:pPr>
              <w:jc w:val="center"/>
            </w:pPr>
            <w:r w:rsidRPr="00F86A07">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009DBA02" w14:textId="77777777" w:rsidR="005437A4" w:rsidRPr="00F86A07" w:rsidRDefault="005437A4" w:rsidP="0018359C">
            <w:pPr>
              <w:jc w:val="center"/>
            </w:pPr>
            <w:r w:rsidRPr="00F86A07">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3DF5968C" w14:textId="77777777" w:rsidR="005437A4" w:rsidRPr="00F86A07" w:rsidRDefault="005437A4" w:rsidP="0018359C">
            <w:pPr>
              <w:jc w:val="center"/>
            </w:pPr>
            <w:r w:rsidRPr="00F86A07">
              <w:t>10 балів</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119D5F11" w14:textId="77777777" w:rsidR="005437A4" w:rsidRPr="00F86A07" w:rsidRDefault="005437A4" w:rsidP="0018359C">
            <w:pPr>
              <w:jc w:val="center"/>
            </w:pPr>
            <w:r w:rsidRPr="00F86A07">
              <w:t>Теми 1-5</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5D54C4D3" w14:textId="77777777" w:rsidR="005437A4" w:rsidRPr="00E91957" w:rsidRDefault="005437A4" w:rsidP="0018359C">
            <w:pPr>
              <w:jc w:val="center"/>
            </w:pPr>
            <w:r w:rsidRPr="00E91957">
              <w:t>100 балів</w:t>
            </w:r>
          </w:p>
        </w:tc>
      </w:tr>
      <w:tr w:rsidR="005437A4" w:rsidRPr="00E91957" w14:paraId="0811E316" w14:textId="77777777" w:rsidTr="0018359C">
        <w:trPr>
          <w:jc w:val="center"/>
        </w:trPr>
        <w:tc>
          <w:tcPr>
            <w:tcW w:w="447" w:type="pct"/>
            <w:tcBorders>
              <w:top w:val="single" w:sz="4" w:space="0" w:color="auto"/>
              <w:left w:val="single" w:sz="4" w:space="0" w:color="auto"/>
              <w:bottom w:val="single" w:sz="4" w:space="0" w:color="auto"/>
              <w:right w:val="single" w:sz="4" w:space="0" w:color="auto"/>
            </w:tcBorders>
          </w:tcPr>
          <w:p w14:paraId="2CA9ABD3" w14:textId="77777777" w:rsidR="005437A4" w:rsidRPr="00F86A07" w:rsidRDefault="005437A4" w:rsidP="0018359C">
            <w:pPr>
              <w:jc w:val="center"/>
            </w:pPr>
            <w:r w:rsidRPr="00F86A07">
              <w:t>5</w:t>
            </w:r>
          </w:p>
        </w:tc>
        <w:tc>
          <w:tcPr>
            <w:tcW w:w="524" w:type="pct"/>
            <w:tcBorders>
              <w:top w:val="single" w:sz="4" w:space="0" w:color="auto"/>
              <w:left w:val="single" w:sz="4" w:space="0" w:color="auto"/>
              <w:bottom w:val="single" w:sz="4" w:space="0" w:color="auto"/>
              <w:right w:val="single" w:sz="4" w:space="0" w:color="auto"/>
            </w:tcBorders>
          </w:tcPr>
          <w:p w14:paraId="043196BF" w14:textId="77777777" w:rsidR="005437A4" w:rsidRPr="00F86A07" w:rsidRDefault="005437A4" w:rsidP="0018359C">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7D70CFBC" w14:textId="77777777" w:rsidR="005437A4" w:rsidRPr="00F86A07" w:rsidRDefault="005437A4" w:rsidP="0018359C">
            <w:pPr>
              <w:jc w:val="center"/>
            </w:pPr>
            <w:r w:rsidRPr="00F86A07">
              <w:t>10</w:t>
            </w:r>
          </w:p>
        </w:tc>
        <w:tc>
          <w:tcPr>
            <w:tcW w:w="374" w:type="pct"/>
            <w:tcBorders>
              <w:top w:val="single" w:sz="4" w:space="0" w:color="auto"/>
              <w:left w:val="single" w:sz="4" w:space="0" w:color="auto"/>
              <w:bottom w:val="single" w:sz="4" w:space="0" w:color="auto"/>
              <w:right w:val="single" w:sz="4" w:space="0" w:color="auto"/>
            </w:tcBorders>
          </w:tcPr>
          <w:p w14:paraId="6BDE61E5" w14:textId="77777777" w:rsidR="005437A4" w:rsidRPr="00F86A07" w:rsidRDefault="005437A4" w:rsidP="0018359C">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4D5E7F1C" w14:textId="77777777" w:rsidR="005437A4" w:rsidRPr="00F86A07" w:rsidRDefault="005437A4" w:rsidP="0018359C">
            <w:pPr>
              <w:jc w:val="center"/>
            </w:pPr>
            <w:r w:rsidRPr="00F86A07">
              <w:t>5</w:t>
            </w:r>
          </w:p>
        </w:tc>
        <w:tc>
          <w:tcPr>
            <w:tcW w:w="816" w:type="pct"/>
            <w:tcBorders>
              <w:top w:val="single" w:sz="4" w:space="0" w:color="auto"/>
              <w:left w:val="single" w:sz="4" w:space="0" w:color="auto"/>
              <w:bottom w:val="single" w:sz="4" w:space="0" w:color="auto"/>
              <w:right w:val="single" w:sz="4" w:space="0" w:color="auto"/>
            </w:tcBorders>
          </w:tcPr>
          <w:p w14:paraId="3D3F24D2" w14:textId="77777777" w:rsidR="005437A4" w:rsidRPr="00F86A07" w:rsidRDefault="005437A4" w:rsidP="0018359C">
            <w:pPr>
              <w:jc w:val="center"/>
              <w:rPr>
                <w:b/>
              </w:rPr>
            </w:pPr>
            <w:r w:rsidRPr="00F86A07">
              <w:rPr>
                <w:b/>
              </w:rPr>
              <w:t>50 балів</w:t>
            </w:r>
          </w:p>
        </w:tc>
        <w:tc>
          <w:tcPr>
            <w:tcW w:w="1446" w:type="pct"/>
            <w:gridSpan w:val="3"/>
            <w:tcBorders>
              <w:top w:val="single" w:sz="4" w:space="0" w:color="auto"/>
              <w:left w:val="single" w:sz="4" w:space="0" w:color="auto"/>
              <w:bottom w:val="single" w:sz="4" w:space="0" w:color="auto"/>
              <w:right w:val="single" w:sz="4" w:space="0" w:color="auto"/>
            </w:tcBorders>
          </w:tcPr>
          <w:p w14:paraId="3A74695A" w14:textId="77777777" w:rsidR="005437A4" w:rsidRPr="00F86A07" w:rsidRDefault="005437A4" w:rsidP="0018359C">
            <w:pPr>
              <w:jc w:val="center"/>
              <w:rPr>
                <w:b/>
              </w:rPr>
            </w:pPr>
            <w:r w:rsidRPr="00F86A07">
              <w:rPr>
                <w:b/>
              </w:rPr>
              <w:t>50 балів</w:t>
            </w:r>
          </w:p>
        </w:tc>
        <w:tc>
          <w:tcPr>
            <w:tcW w:w="495" w:type="pct"/>
            <w:vMerge/>
            <w:tcBorders>
              <w:top w:val="single" w:sz="4" w:space="0" w:color="auto"/>
              <w:left w:val="single" w:sz="4" w:space="0" w:color="auto"/>
              <w:bottom w:val="single" w:sz="4" w:space="0" w:color="auto"/>
              <w:right w:val="single" w:sz="4" w:space="0" w:color="auto"/>
            </w:tcBorders>
          </w:tcPr>
          <w:p w14:paraId="1EFA6C1A" w14:textId="77777777" w:rsidR="005437A4" w:rsidRPr="00E91957" w:rsidRDefault="005437A4" w:rsidP="0018359C">
            <w:pPr>
              <w:jc w:val="right"/>
            </w:pPr>
          </w:p>
        </w:tc>
      </w:tr>
      <w:tr w:rsidR="005437A4" w:rsidRPr="00E91957" w14:paraId="7F7E708E" w14:textId="77777777" w:rsidTr="0018359C">
        <w:trPr>
          <w:jc w:val="center"/>
        </w:trPr>
        <w:tc>
          <w:tcPr>
            <w:tcW w:w="2243" w:type="pct"/>
            <w:gridSpan w:val="5"/>
            <w:tcBorders>
              <w:top w:val="single" w:sz="4" w:space="0" w:color="auto"/>
              <w:left w:val="single" w:sz="4" w:space="0" w:color="auto"/>
              <w:bottom w:val="single" w:sz="4" w:space="0" w:color="auto"/>
              <w:right w:val="single" w:sz="4" w:space="0" w:color="auto"/>
            </w:tcBorders>
          </w:tcPr>
          <w:p w14:paraId="31417AF7" w14:textId="77777777" w:rsidR="005437A4" w:rsidRPr="00F86A07" w:rsidRDefault="005437A4" w:rsidP="0018359C">
            <w:pPr>
              <w:jc w:val="center"/>
              <w:rPr>
                <w:i/>
              </w:rPr>
            </w:pPr>
            <w:r w:rsidRPr="00F86A07">
              <w:rPr>
                <w:i/>
              </w:rPr>
              <w:t xml:space="preserve">Змістовий модуль № 2 </w:t>
            </w:r>
            <w:r w:rsidRPr="00F86A07">
              <w:rPr>
                <w:b/>
              </w:rPr>
              <w:t>(50 балів)</w:t>
            </w:r>
          </w:p>
        </w:tc>
        <w:tc>
          <w:tcPr>
            <w:tcW w:w="816" w:type="pct"/>
            <w:tcBorders>
              <w:top w:val="single" w:sz="4" w:space="0" w:color="auto"/>
              <w:left w:val="single" w:sz="4" w:space="0" w:color="auto"/>
              <w:bottom w:val="single" w:sz="4" w:space="0" w:color="auto"/>
              <w:right w:val="single" w:sz="4" w:space="0" w:color="auto"/>
            </w:tcBorders>
          </w:tcPr>
          <w:p w14:paraId="38172382" w14:textId="77777777" w:rsidR="005437A4" w:rsidRPr="00F86A07" w:rsidRDefault="005437A4" w:rsidP="0018359C">
            <w:pPr>
              <w:jc w:val="center"/>
              <w:rPr>
                <w:i/>
              </w:rPr>
            </w:pPr>
            <w:r w:rsidRPr="00F86A0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6AB9FA88" w14:textId="77777777" w:rsidR="005437A4" w:rsidRPr="00F86A07" w:rsidRDefault="005437A4" w:rsidP="0018359C">
            <w:pPr>
              <w:jc w:val="center"/>
              <w:rPr>
                <w:i/>
              </w:rPr>
            </w:pPr>
            <w:r w:rsidRPr="00F86A07">
              <w:rPr>
                <w:i/>
              </w:rPr>
              <w:t xml:space="preserve">Модульний контроль </w:t>
            </w:r>
          </w:p>
          <w:p w14:paraId="7BCD181B" w14:textId="77777777" w:rsidR="005437A4" w:rsidRPr="00F86A07" w:rsidRDefault="005437A4" w:rsidP="0018359C">
            <w:pPr>
              <w:jc w:val="center"/>
            </w:pPr>
            <w:r w:rsidRPr="00F86A07">
              <w:rPr>
                <w:i/>
              </w:rPr>
              <w:t>№ 2</w:t>
            </w:r>
          </w:p>
        </w:tc>
        <w:tc>
          <w:tcPr>
            <w:tcW w:w="495" w:type="pct"/>
            <w:tcBorders>
              <w:top w:val="single" w:sz="4" w:space="0" w:color="auto"/>
              <w:left w:val="single" w:sz="4" w:space="0" w:color="auto"/>
              <w:bottom w:val="single" w:sz="4" w:space="0" w:color="auto"/>
              <w:right w:val="single" w:sz="4" w:space="0" w:color="auto"/>
            </w:tcBorders>
            <w:vAlign w:val="center"/>
          </w:tcPr>
          <w:p w14:paraId="0622C8CF" w14:textId="77777777" w:rsidR="005437A4" w:rsidRPr="00E91957" w:rsidRDefault="005437A4" w:rsidP="0018359C">
            <w:pPr>
              <w:jc w:val="center"/>
            </w:pPr>
          </w:p>
        </w:tc>
      </w:tr>
      <w:tr w:rsidR="005437A4" w:rsidRPr="00E91957" w14:paraId="6E8DEFC7" w14:textId="77777777" w:rsidTr="0018359C">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30B1031B" w14:textId="77777777" w:rsidR="005437A4" w:rsidRPr="00F86A07" w:rsidRDefault="005437A4" w:rsidP="0018359C">
            <w:pPr>
              <w:jc w:val="center"/>
            </w:pPr>
            <w:r w:rsidRPr="00F86A07">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11D0DEAE" w14:textId="77777777" w:rsidR="005437A4" w:rsidRPr="00F86A07" w:rsidRDefault="005437A4" w:rsidP="0018359C">
            <w:pPr>
              <w:jc w:val="center"/>
            </w:pPr>
            <w:r w:rsidRPr="00F86A07">
              <w:t>Тема 7</w:t>
            </w:r>
          </w:p>
        </w:tc>
        <w:tc>
          <w:tcPr>
            <w:tcW w:w="446" w:type="pct"/>
            <w:tcBorders>
              <w:top w:val="single" w:sz="4" w:space="0" w:color="auto"/>
              <w:left w:val="single" w:sz="4" w:space="0" w:color="auto"/>
              <w:bottom w:val="single" w:sz="4" w:space="0" w:color="auto"/>
              <w:right w:val="single" w:sz="4" w:space="0" w:color="auto"/>
            </w:tcBorders>
            <w:textDirection w:val="btLr"/>
            <w:vAlign w:val="center"/>
          </w:tcPr>
          <w:p w14:paraId="14FB71B6" w14:textId="77777777" w:rsidR="005437A4" w:rsidRPr="00F86A07" w:rsidRDefault="005437A4" w:rsidP="0018359C">
            <w:pPr>
              <w:jc w:val="center"/>
            </w:pPr>
            <w:r w:rsidRPr="00F86A07">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0D4604F3" w14:textId="77777777" w:rsidR="005437A4" w:rsidRPr="00F86A07" w:rsidRDefault="005437A4" w:rsidP="0018359C">
            <w:pPr>
              <w:jc w:val="center"/>
            </w:pPr>
            <w:r w:rsidRPr="00F86A07">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523889BC" w14:textId="77777777" w:rsidR="005437A4" w:rsidRPr="00F86A07" w:rsidRDefault="005437A4" w:rsidP="0018359C">
            <w:pPr>
              <w:jc w:val="center"/>
            </w:pPr>
            <w:r w:rsidRPr="00F86A07">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5E08D89F" w14:textId="77777777" w:rsidR="005437A4" w:rsidRPr="00F86A07" w:rsidRDefault="005437A4" w:rsidP="0018359C">
            <w:pPr>
              <w:jc w:val="center"/>
            </w:pPr>
            <w:r w:rsidRPr="00F86A07">
              <w:t>10 балів</w:t>
            </w:r>
          </w:p>
        </w:tc>
        <w:tc>
          <w:tcPr>
            <w:tcW w:w="1428" w:type="pct"/>
            <w:tcBorders>
              <w:top w:val="single" w:sz="4" w:space="0" w:color="auto"/>
              <w:left w:val="single" w:sz="4" w:space="0" w:color="auto"/>
              <w:bottom w:val="single" w:sz="4" w:space="0" w:color="auto"/>
              <w:right w:val="single" w:sz="4" w:space="0" w:color="auto"/>
            </w:tcBorders>
            <w:vAlign w:val="center"/>
          </w:tcPr>
          <w:p w14:paraId="146B381C" w14:textId="77777777" w:rsidR="005437A4" w:rsidRPr="00E91957" w:rsidRDefault="005437A4" w:rsidP="0018359C">
            <w:pPr>
              <w:jc w:val="center"/>
            </w:pPr>
            <w:r w:rsidRPr="00E91957">
              <w:t xml:space="preserve">Теми </w:t>
            </w:r>
            <w:r>
              <w:t>6</w:t>
            </w:r>
            <w:r w:rsidRPr="00E91957">
              <w:t>-</w:t>
            </w:r>
            <w:r>
              <w:t>10</w:t>
            </w:r>
          </w:p>
        </w:tc>
        <w:tc>
          <w:tcPr>
            <w:tcW w:w="505" w:type="pct"/>
            <w:gridSpan w:val="2"/>
            <w:vMerge w:val="restart"/>
            <w:tcBorders>
              <w:top w:val="single" w:sz="4" w:space="0" w:color="auto"/>
              <w:left w:val="single" w:sz="4" w:space="0" w:color="auto"/>
              <w:bottom w:val="single" w:sz="4" w:space="0" w:color="auto"/>
              <w:right w:val="single" w:sz="4" w:space="0" w:color="auto"/>
            </w:tcBorders>
            <w:vAlign w:val="center"/>
          </w:tcPr>
          <w:p w14:paraId="705456AC" w14:textId="77777777" w:rsidR="005437A4" w:rsidRPr="00E91957" w:rsidRDefault="005437A4" w:rsidP="0018359C">
            <w:pPr>
              <w:jc w:val="center"/>
            </w:pPr>
            <w:r w:rsidRPr="00E91957">
              <w:t>100 балів</w:t>
            </w:r>
          </w:p>
        </w:tc>
      </w:tr>
      <w:tr w:rsidR="005437A4" w:rsidRPr="00E91957" w14:paraId="20F6AA24" w14:textId="77777777" w:rsidTr="0018359C">
        <w:trPr>
          <w:jc w:val="center"/>
        </w:trPr>
        <w:tc>
          <w:tcPr>
            <w:tcW w:w="447" w:type="pct"/>
            <w:tcBorders>
              <w:top w:val="single" w:sz="4" w:space="0" w:color="auto"/>
              <w:left w:val="single" w:sz="4" w:space="0" w:color="auto"/>
              <w:bottom w:val="single" w:sz="4" w:space="0" w:color="auto"/>
              <w:right w:val="single" w:sz="4" w:space="0" w:color="auto"/>
            </w:tcBorders>
          </w:tcPr>
          <w:p w14:paraId="5634A9B1" w14:textId="77777777" w:rsidR="005437A4" w:rsidRPr="00E91957" w:rsidRDefault="005437A4" w:rsidP="0018359C">
            <w:pPr>
              <w:jc w:val="center"/>
            </w:pPr>
            <w:r>
              <w:t>10</w:t>
            </w:r>
          </w:p>
        </w:tc>
        <w:tc>
          <w:tcPr>
            <w:tcW w:w="524" w:type="pct"/>
            <w:tcBorders>
              <w:top w:val="single" w:sz="4" w:space="0" w:color="auto"/>
              <w:left w:val="single" w:sz="4" w:space="0" w:color="auto"/>
              <w:bottom w:val="single" w:sz="4" w:space="0" w:color="auto"/>
              <w:right w:val="single" w:sz="4" w:space="0" w:color="auto"/>
            </w:tcBorders>
          </w:tcPr>
          <w:p w14:paraId="3D5EC3A4" w14:textId="77777777" w:rsidR="005437A4" w:rsidRPr="00E91957" w:rsidRDefault="005437A4" w:rsidP="0018359C">
            <w:pPr>
              <w:jc w:val="center"/>
            </w:pPr>
            <w:r>
              <w:t>5</w:t>
            </w:r>
          </w:p>
        </w:tc>
        <w:tc>
          <w:tcPr>
            <w:tcW w:w="446" w:type="pct"/>
            <w:tcBorders>
              <w:top w:val="single" w:sz="4" w:space="0" w:color="auto"/>
              <w:left w:val="single" w:sz="4" w:space="0" w:color="auto"/>
              <w:bottom w:val="single" w:sz="4" w:space="0" w:color="auto"/>
              <w:right w:val="single" w:sz="4" w:space="0" w:color="auto"/>
            </w:tcBorders>
          </w:tcPr>
          <w:p w14:paraId="77844A55" w14:textId="77777777" w:rsidR="005437A4" w:rsidRPr="00E91957" w:rsidRDefault="005437A4" w:rsidP="0018359C">
            <w:pPr>
              <w:jc w:val="center"/>
            </w:pPr>
            <w:r>
              <w:t>5</w:t>
            </w:r>
          </w:p>
        </w:tc>
        <w:tc>
          <w:tcPr>
            <w:tcW w:w="378" w:type="pct"/>
            <w:tcBorders>
              <w:top w:val="single" w:sz="4" w:space="0" w:color="auto"/>
              <w:left w:val="single" w:sz="4" w:space="0" w:color="auto"/>
              <w:bottom w:val="single" w:sz="4" w:space="0" w:color="auto"/>
              <w:right w:val="single" w:sz="4" w:space="0" w:color="auto"/>
            </w:tcBorders>
          </w:tcPr>
          <w:p w14:paraId="2924A454" w14:textId="77777777" w:rsidR="005437A4" w:rsidRPr="00E91957" w:rsidRDefault="005437A4" w:rsidP="0018359C">
            <w:pPr>
              <w:jc w:val="center"/>
            </w:pPr>
            <w:r>
              <w:t>10</w:t>
            </w:r>
          </w:p>
        </w:tc>
        <w:tc>
          <w:tcPr>
            <w:tcW w:w="449" w:type="pct"/>
            <w:tcBorders>
              <w:top w:val="single" w:sz="4" w:space="0" w:color="auto"/>
              <w:left w:val="single" w:sz="4" w:space="0" w:color="auto"/>
              <w:bottom w:val="single" w:sz="4" w:space="0" w:color="auto"/>
              <w:right w:val="single" w:sz="4" w:space="0" w:color="auto"/>
            </w:tcBorders>
          </w:tcPr>
          <w:p w14:paraId="7DC0F152" w14:textId="77777777" w:rsidR="005437A4" w:rsidRPr="00E91957" w:rsidRDefault="005437A4" w:rsidP="0018359C">
            <w:pPr>
              <w:jc w:val="center"/>
            </w:pPr>
            <w:r w:rsidRPr="00E91957">
              <w:t>10</w:t>
            </w:r>
          </w:p>
        </w:tc>
        <w:tc>
          <w:tcPr>
            <w:tcW w:w="824" w:type="pct"/>
            <w:gridSpan w:val="2"/>
            <w:tcBorders>
              <w:top w:val="single" w:sz="4" w:space="0" w:color="auto"/>
              <w:left w:val="single" w:sz="4" w:space="0" w:color="auto"/>
              <w:bottom w:val="single" w:sz="4" w:space="0" w:color="auto"/>
              <w:right w:val="single" w:sz="4" w:space="0" w:color="auto"/>
            </w:tcBorders>
          </w:tcPr>
          <w:p w14:paraId="6DF6C994" w14:textId="77777777" w:rsidR="005437A4" w:rsidRPr="00E91957" w:rsidRDefault="005437A4" w:rsidP="0018359C">
            <w:pPr>
              <w:jc w:val="center"/>
              <w:rPr>
                <w:b/>
              </w:rPr>
            </w:pPr>
            <w:r w:rsidRPr="00E91957">
              <w:rPr>
                <w:b/>
              </w:rPr>
              <w:t>50 балів</w:t>
            </w:r>
          </w:p>
        </w:tc>
        <w:tc>
          <w:tcPr>
            <w:tcW w:w="1428" w:type="pct"/>
            <w:tcBorders>
              <w:top w:val="single" w:sz="4" w:space="0" w:color="auto"/>
              <w:left w:val="single" w:sz="4" w:space="0" w:color="auto"/>
              <w:bottom w:val="single" w:sz="4" w:space="0" w:color="auto"/>
              <w:right w:val="single" w:sz="4" w:space="0" w:color="auto"/>
            </w:tcBorders>
          </w:tcPr>
          <w:p w14:paraId="2FA01719" w14:textId="77777777" w:rsidR="005437A4" w:rsidRPr="00E91957" w:rsidRDefault="005437A4" w:rsidP="0018359C">
            <w:pPr>
              <w:jc w:val="center"/>
              <w:rPr>
                <w:b/>
              </w:rPr>
            </w:pPr>
            <w:r w:rsidRPr="00E91957">
              <w:rPr>
                <w:b/>
              </w:rPr>
              <w:t>50 балів</w:t>
            </w:r>
          </w:p>
        </w:tc>
        <w:tc>
          <w:tcPr>
            <w:tcW w:w="505" w:type="pct"/>
            <w:gridSpan w:val="2"/>
            <w:vMerge/>
            <w:tcBorders>
              <w:top w:val="single" w:sz="4" w:space="0" w:color="auto"/>
              <w:left w:val="single" w:sz="4" w:space="0" w:color="auto"/>
              <w:bottom w:val="single" w:sz="4" w:space="0" w:color="auto"/>
              <w:right w:val="single" w:sz="4" w:space="0" w:color="auto"/>
            </w:tcBorders>
          </w:tcPr>
          <w:p w14:paraId="2BA2D5F4" w14:textId="77777777" w:rsidR="005437A4" w:rsidRPr="00E91957" w:rsidRDefault="005437A4" w:rsidP="0018359C">
            <w:pPr>
              <w:jc w:val="right"/>
            </w:pPr>
          </w:p>
        </w:tc>
      </w:tr>
      <w:tr w:rsidR="005437A4" w:rsidRPr="00E91957" w14:paraId="73330E1A" w14:textId="77777777" w:rsidTr="0018359C">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31E9D8E8" w14:textId="77777777" w:rsidR="005437A4" w:rsidRPr="00E91957" w:rsidRDefault="005437A4" w:rsidP="0018359C">
            <w:pPr>
              <w:jc w:val="center"/>
              <w:rPr>
                <w:i/>
              </w:rPr>
            </w:pPr>
            <w:r w:rsidRPr="00E91957">
              <w:rPr>
                <w:i/>
              </w:rPr>
              <w:t>Підсумковий контроль: екзамен 100 балів</w:t>
            </w:r>
          </w:p>
        </w:tc>
      </w:tr>
    </w:tbl>
    <w:p w14:paraId="08B0E2C6" w14:textId="77777777" w:rsidR="005437A4" w:rsidRDefault="005437A4" w:rsidP="005437A4">
      <w:pPr>
        <w:jc w:val="both"/>
        <w:rPr>
          <w:b/>
          <w:bCs/>
          <w:caps/>
        </w:rPr>
      </w:pPr>
    </w:p>
    <w:p w14:paraId="04F88BFE" w14:textId="77777777" w:rsidR="005437A4" w:rsidRPr="00E91957" w:rsidRDefault="005437A4" w:rsidP="005437A4">
      <w:pPr>
        <w:tabs>
          <w:tab w:val="left" w:pos="993"/>
        </w:tabs>
        <w:ind w:firstLine="567"/>
        <w:jc w:val="both"/>
      </w:pPr>
      <w:r w:rsidRPr="00E91957">
        <w:rPr>
          <w:i/>
        </w:rPr>
        <w:t>Поточне оцінювання</w:t>
      </w:r>
      <w:r w:rsidRPr="00E91957">
        <w:t xml:space="preserve"> за два змістовні модулі здійснюється за трьома складовими:</w:t>
      </w:r>
    </w:p>
    <w:p w14:paraId="4E1F3C61" w14:textId="77777777" w:rsidR="005437A4" w:rsidRPr="00E91957" w:rsidRDefault="005437A4" w:rsidP="005437A4">
      <w:pPr>
        <w:tabs>
          <w:tab w:val="left" w:pos="993"/>
        </w:tabs>
        <w:ind w:firstLine="567"/>
        <w:jc w:val="both"/>
      </w:pPr>
      <w:r w:rsidRPr="00E91957">
        <w:t>- контроль систематичності й активності роботи студента протягом семестру (</w:t>
      </w:r>
      <w:r w:rsidRPr="00E91957">
        <w:rPr>
          <w:b/>
        </w:rPr>
        <w:t>40 балів</w:t>
      </w:r>
      <w:r w:rsidRPr="00E91957">
        <w:t>);</w:t>
      </w:r>
    </w:p>
    <w:p w14:paraId="1F5C3C6B" w14:textId="77777777" w:rsidR="005437A4" w:rsidRPr="00E91957" w:rsidRDefault="005437A4" w:rsidP="005437A4">
      <w:pPr>
        <w:tabs>
          <w:tab w:val="left" w:pos="993"/>
        </w:tabs>
        <w:ind w:firstLine="567"/>
        <w:jc w:val="both"/>
      </w:pPr>
      <w:r w:rsidRPr="00E91957">
        <w:t>- контроль самостійної та індивідуальної роботи (</w:t>
      </w:r>
      <w:r w:rsidRPr="00E91957">
        <w:rPr>
          <w:b/>
        </w:rPr>
        <w:t>10 балів</w:t>
      </w:r>
      <w:r w:rsidRPr="00E91957">
        <w:t>);</w:t>
      </w:r>
    </w:p>
    <w:p w14:paraId="30868CEB" w14:textId="77777777" w:rsidR="005437A4" w:rsidRPr="00E91957" w:rsidRDefault="005437A4" w:rsidP="005437A4">
      <w:pPr>
        <w:tabs>
          <w:tab w:val="left" w:pos="993"/>
        </w:tabs>
        <w:ind w:firstLine="567"/>
        <w:jc w:val="both"/>
      </w:pPr>
      <w:r w:rsidRPr="00E91957">
        <w:t>- контроль за виконанням модульного завдання (</w:t>
      </w:r>
      <w:r w:rsidRPr="00E91957">
        <w:rPr>
          <w:b/>
        </w:rPr>
        <w:t>50 балів</w:t>
      </w:r>
      <w:r w:rsidRPr="00E91957">
        <w:t>).</w:t>
      </w:r>
    </w:p>
    <w:p w14:paraId="34D8E81E" w14:textId="77777777" w:rsidR="005437A4" w:rsidRPr="00E91957" w:rsidRDefault="005437A4" w:rsidP="005437A4">
      <w:pPr>
        <w:ind w:firstLine="567"/>
        <w:jc w:val="both"/>
      </w:pPr>
      <w:r w:rsidRPr="00E91957">
        <w:rPr>
          <w:i/>
          <w:color w:val="000000"/>
        </w:rPr>
        <w:t>Оцінювання модульних завдань</w:t>
      </w:r>
      <w:r w:rsidRPr="00E91957">
        <w:rPr>
          <w:color w:val="000000"/>
        </w:rPr>
        <w:t xml:space="preserve">. Після виконання програми змістового модулю у визначений деканатом термін здійснюється </w:t>
      </w:r>
      <w:r w:rsidRPr="00E91957">
        <w:rPr>
          <w:b/>
          <w:color w:val="000000"/>
        </w:rPr>
        <w:t>поточний модульний контроль у письмовій, усній чи письмово-усній формі</w:t>
      </w:r>
      <w:r w:rsidRPr="00E91957">
        <w:rPr>
          <w:color w:val="000000"/>
        </w:rPr>
        <w:t xml:space="preserve">, який оцінюється у межах від </w:t>
      </w:r>
      <w:r w:rsidRPr="00E91957">
        <w:rPr>
          <w:b/>
          <w:color w:val="000000"/>
        </w:rPr>
        <w:t>1</w:t>
      </w:r>
      <w:r w:rsidRPr="00E91957">
        <w:rPr>
          <w:color w:val="000000"/>
        </w:rPr>
        <w:t xml:space="preserve"> до </w:t>
      </w:r>
      <w:r w:rsidRPr="00E91957">
        <w:rPr>
          <w:b/>
          <w:color w:val="000000"/>
        </w:rPr>
        <w:t>50 балів</w:t>
      </w:r>
      <w:r w:rsidRPr="00E91957">
        <w:rPr>
          <w:color w:val="000000"/>
        </w:rPr>
        <w:t xml:space="preserve">.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w:t>
      </w:r>
      <w:r w:rsidRPr="00E91957">
        <w:t xml:space="preserve">Викладач за індивідуальну роботу та активність студента під час занять з даної дисципліни на протязі семестру використовує </w:t>
      </w:r>
      <w:r w:rsidRPr="00E91957">
        <w:rPr>
          <w:b/>
        </w:rPr>
        <w:t>50-бальну</w:t>
      </w:r>
      <w:r w:rsidRPr="00E91957">
        <w:t xml:space="preserve"> систему оцінювання – 10 (практична компонента) і 40 балів (теоретична компонента) відповідно.</w:t>
      </w:r>
    </w:p>
    <w:p w14:paraId="004D8B16" w14:textId="77777777" w:rsidR="005437A4" w:rsidRDefault="005437A4" w:rsidP="005437A4">
      <w:pPr>
        <w:shd w:val="clear" w:color="auto" w:fill="FFFFFF"/>
        <w:autoSpaceDE w:val="0"/>
        <w:autoSpaceDN w:val="0"/>
        <w:adjustRightInd w:val="0"/>
        <w:jc w:val="center"/>
        <w:rPr>
          <w:b/>
          <w:iCs/>
        </w:rPr>
      </w:pPr>
    </w:p>
    <w:p w14:paraId="39DD89B5" w14:textId="77777777" w:rsidR="005437A4" w:rsidRDefault="005437A4" w:rsidP="005437A4">
      <w:pPr>
        <w:shd w:val="clear" w:color="auto" w:fill="FFFFFF"/>
        <w:autoSpaceDE w:val="0"/>
        <w:autoSpaceDN w:val="0"/>
        <w:adjustRightInd w:val="0"/>
        <w:jc w:val="center"/>
        <w:rPr>
          <w:b/>
          <w:iCs/>
        </w:rPr>
      </w:pPr>
    </w:p>
    <w:p w14:paraId="02F8BFDF" w14:textId="77777777" w:rsidR="005437A4" w:rsidRDefault="005437A4" w:rsidP="005437A4">
      <w:pPr>
        <w:shd w:val="clear" w:color="auto" w:fill="FFFFFF"/>
        <w:autoSpaceDE w:val="0"/>
        <w:autoSpaceDN w:val="0"/>
        <w:adjustRightInd w:val="0"/>
        <w:jc w:val="center"/>
        <w:rPr>
          <w:b/>
          <w:iCs/>
        </w:rPr>
      </w:pPr>
      <w:r w:rsidRPr="00CE7177">
        <w:rPr>
          <w:b/>
          <w:iCs/>
        </w:rPr>
        <w:t>Критерії оцінюва</w:t>
      </w:r>
      <w:r>
        <w:rPr>
          <w:b/>
          <w:iCs/>
        </w:rPr>
        <w:t>ння  підсумкового семестрового контролю</w:t>
      </w:r>
    </w:p>
    <w:p w14:paraId="1BE58B15" w14:textId="77777777" w:rsidR="005437A4" w:rsidRDefault="005437A4" w:rsidP="005437A4">
      <w:pPr>
        <w:ind w:firstLine="709"/>
        <w:jc w:val="both"/>
      </w:pPr>
    </w:p>
    <w:p w14:paraId="50155988" w14:textId="77777777" w:rsidR="005437A4" w:rsidRPr="00C81F7C" w:rsidRDefault="005437A4" w:rsidP="005437A4">
      <w:pPr>
        <w:ind w:firstLine="709"/>
        <w:jc w:val="both"/>
      </w:pPr>
      <w:r w:rsidRPr="00C81F7C">
        <w:t>Питання до підсумкового контролю передбачають охоплення та перевірку рівня теоретичних і практичних знань студентів щодо особливостей реклами і рекламної діяльності, дослідження основних проблем реклами, моделей поведінки</w:t>
      </w:r>
      <w:r>
        <w:t xml:space="preserve"> споживачів та їх впливу на рек</w:t>
      </w:r>
      <w:r w:rsidRPr="00C81F7C">
        <w:t>ламну діяльність. Підсумковий контроль включає перевірку навичок студентів у частині планування та організа</w:t>
      </w:r>
      <w:r>
        <w:t xml:space="preserve">ції маркетингових комунікацій. </w:t>
      </w:r>
      <w:r w:rsidRPr="00C81F7C">
        <w:t>Під час опитування (заліку</w:t>
      </w:r>
      <w:r>
        <w:t xml:space="preserve"> чи екзамену</w:t>
      </w:r>
      <w:r w:rsidRPr="00C81F7C">
        <w:t>) студент дає відповідь на три основні запитання, які охоплюють увесь курс навчальної дисципліни. У</w:t>
      </w:r>
      <w:r>
        <w:t xml:space="preserve"> </w:t>
      </w:r>
      <w:r w:rsidRPr="00C81F7C">
        <w:t xml:space="preserve"> разі потреби викладач ставить додаткові запитання.</w:t>
      </w:r>
    </w:p>
    <w:p w14:paraId="5E188A06" w14:textId="77777777" w:rsidR="005437A4" w:rsidRPr="00C81F7C" w:rsidRDefault="005437A4" w:rsidP="005437A4">
      <w:pPr>
        <w:ind w:firstLine="709"/>
        <w:jc w:val="both"/>
      </w:pPr>
      <w:r w:rsidRPr="00C81F7C">
        <w:lastRenderedPageBreak/>
        <w:t>Перше запитання (теоретичне, комплексне) має на меті виявити та перевірити рівень засвоєння студентами засадничих понять курсу на рівні тлумачення основних по</w:t>
      </w:r>
      <w:r>
        <w:t>нять, категорій, формування рин</w:t>
      </w:r>
      <w:r w:rsidRPr="00C81F7C">
        <w:t xml:space="preserve">кової </w:t>
      </w:r>
      <w:r>
        <w:t xml:space="preserve">поведінки організації </w:t>
      </w:r>
      <w:r w:rsidRPr="00C81F7C">
        <w:t>суб’єкта, що рекламує свою продукцію, з метою оволодіння конкурентними перевагами, відповідною позицією на ринку тощо.</w:t>
      </w:r>
    </w:p>
    <w:p w14:paraId="6E73FD4A" w14:textId="77777777" w:rsidR="005437A4" w:rsidRPr="00F8415D" w:rsidRDefault="005437A4" w:rsidP="005437A4">
      <w:pPr>
        <w:ind w:firstLine="709"/>
        <w:jc w:val="both"/>
      </w:pPr>
      <w:r w:rsidRPr="00F8415D">
        <w:t>Друге запитання передбачає пер</w:t>
      </w:r>
      <w:r>
        <w:t>евірку оволодіння студентами ал</w:t>
      </w:r>
      <w:r w:rsidRPr="00F8415D">
        <w:t>горитмами та процесами, що застосовуються в рекламі.</w:t>
      </w:r>
    </w:p>
    <w:p w14:paraId="72C8FC69" w14:textId="77777777" w:rsidR="005437A4" w:rsidRDefault="005437A4" w:rsidP="005437A4">
      <w:pPr>
        <w:ind w:firstLine="709"/>
        <w:jc w:val="both"/>
      </w:pPr>
      <w:r w:rsidRPr="00F8415D">
        <w:t>Третє питання передбач</w:t>
      </w:r>
      <w:r>
        <w:t>ає моделювання конкретних ситуа</w:t>
      </w:r>
      <w:r w:rsidRPr="00F8415D">
        <w:t>цій, пов’язаних з рекламною діяльністю суб’єкта підприємництва. Тут</w:t>
      </w:r>
      <w:r>
        <w:t xml:space="preserve"> </w:t>
      </w:r>
      <w:r w:rsidRPr="00F8415D">
        <w:t>студенти повинні виявити особисте бачення проблеми і вміння порівнювати й аналізувати характерист</w:t>
      </w:r>
      <w:r>
        <w:t>ики окремих елементів, вико</w:t>
      </w:r>
      <w:r w:rsidRPr="00F8415D">
        <w:t>ристовуючи при цьому порівняльно-співставний метод, аналітичний підхід, емпіричні навички тощо.</w:t>
      </w:r>
    </w:p>
    <w:p w14:paraId="23884427" w14:textId="77777777" w:rsidR="005437A4" w:rsidRPr="00E91957" w:rsidRDefault="005437A4" w:rsidP="005437A4">
      <w:pPr>
        <w:tabs>
          <w:tab w:val="left" w:pos="993"/>
        </w:tabs>
        <w:ind w:firstLine="567"/>
        <w:jc w:val="both"/>
      </w:pPr>
      <w:r w:rsidRPr="00E91957">
        <w:rPr>
          <w:i/>
        </w:rPr>
        <w:t>Підсумкове оцінювання</w:t>
      </w:r>
      <w:r w:rsidRPr="00E91957">
        <w:t xml:space="preserve"> здійснюється у формі екзамену. До них допускаються всі студенти, за виключенням тих, які не виконали елементи навчального плану.</w:t>
      </w:r>
    </w:p>
    <w:p w14:paraId="3DAB5752" w14:textId="77777777" w:rsidR="005437A4" w:rsidRPr="00E91957" w:rsidRDefault="005437A4" w:rsidP="005437A4">
      <w:pPr>
        <w:ind w:firstLine="567"/>
        <w:jc w:val="both"/>
      </w:pPr>
      <w:r w:rsidRPr="00E91957">
        <w:rPr>
          <w:iCs/>
        </w:rPr>
        <w:t xml:space="preserve">Студент, який в результаті підсумкового оцінювання отримав менше </w:t>
      </w:r>
      <w:r w:rsidRPr="00E91957">
        <w:rPr>
          <w:b/>
          <w:bCs/>
          <w:iCs/>
        </w:rPr>
        <w:t xml:space="preserve">60 балів зобов’язаний </w:t>
      </w:r>
      <w:r w:rsidRPr="00E91957">
        <w:rPr>
          <w:iCs/>
        </w:rPr>
        <w:t xml:space="preserve">складати екзамен із дисципліни. У разі, коли відповіді студента під час заліку оцінені менш ніж </w:t>
      </w:r>
      <w:r w:rsidRPr="00E91957">
        <w:rPr>
          <w:b/>
          <w:iCs/>
        </w:rPr>
        <w:t>60 балів</w:t>
      </w:r>
      <w:r w:rsidRPr="00E91957">
        <w:rPr>
          <w:iCs/>
        </w:rPr>
        <w:t xml:space="preserve">, він (вона) рахуються такими, що не здали підсумковий контроль. При цьому результати поточного контроль не враховуються. </w:t>
      </w:r>
    </w:p>
    <w:p w14:paraId="7141C5BE" w14:textId="77777777" w:rsidR="005437A4" w:rsidRPr="00E91957" w:rsidRDefault="005437A4" w:rsidP="005437A4">
      <w:pPr>
        <w:ind w:firstLine="567"/>
        <w:jc w:val="both"/>
        <w:rPr>
          <w:iCs/>
        </w:rPr>
      </w:pPr>
      <w:r w:rsidRPr="00E91957">
        <w:rPr>
          <w:iCs/>
        </w:rPr>
        <w:t>Оцінювання навчальних досягнень студентів здійснюється за шкалою, наведеною в таблиці 4</w:t>
      </w:r>
      <w:r>
        <w:rPr>
          <w:iCs/>
        </w:rPr>
        <w:t xml:space="preserve">. </w:t>
      </w:r>
      <w:r w:rsidRPr="00E91957">
        <w:rPr>
          <w:iCs/>
        </w:rPr>
        <w:t>:</w:t>
      </w:r>
    </w:p>
    <w:p w14:paraId="034C0BE1" w14:textId="77777777" w:rsidR="005437A4" w:rsidRPr="00E91957" w:rsidRDefault="005437A4" w:rsidP="005437A4">
      <w:pPr>
        <w:ind w:firstLine="851"/>
        <w:jc w:val="right"/>
        <w:rPr>
          <w:i/>
        </w:rPr>
      </w:pPr>
      <w:r w:rsidRPr="00E91957">
        <w:rPr>
          <w:i/>
        </w:rPr>
        <w:t>Таблиця 4</w:t>
      </w:r>
      <w:r>
        <w:rPr>
          <w:i/>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36"/>
        <w:gridCol w:w="3380"/>
        <w:gridCol w:w="3301"/>
      </w:tblGrid>
      <w:tr w:rsidR="005437A4" w:rsidRPr="00973CA1" w14:paraId="565748AA" w14:textId="77777777" w:rsidTr="0018359C">
        <w:trPr>
          <w:trHeight w:val="239"/>
          <w:jc w:val="center"/>
        </w:trPr>
        <w:tc>
          <w:tcPr>
            <w:tcW w:w="2027" w:type="dxa"/>
            <w:vMerge w:val="restart"/>
            <w:tcBorders>
              <w:top w:val="single" w:sz="4" w:space="0" w:color="auto"/>
              <w:left w:val="single" w:sz="4" w:space="0" w:color="auto"/>
              <w:bottom w:val="single" w:sz="4" w:space="0" w:color="auto"/>
              <w:right w:val="single" w:sz="4" w:space="0" w:color="auto"/>
            </w:tcBorders>
            <w:vAlign w:val="center"/>
          </w:tcPr>
          <w:p w14:paraId="177061FA" w14:textId="77777777" w:rsidR="005437A4" w:rsidRPr="00973CA1" w:rsidRDefault="005437A4" w:rsidP="0018359C">
            <w:pPr>
              <w:jc w:val="center"/>
            </w:pPr>
            <w:r w:rsidRPr="00973CA1">
              <w:t>Сума балів за всі види навчальної діяльності</w:t>
            </w:r>
          </w:p>
        </w:tc>
        <w:tc>
          <w:tcPr>
            <w:tcW w:w="876" w:type="dxa"/>
            <w:vMerge w:val="restart"/>
            <w:tcBorders>
              <w:top w:val="single" w:sz="4" w:space="0" w:color="auto"/>
              <w:left w:val="single" w:sz="4" w:space="0" w:color="auto"/>
              <w:bottom w:val="single" w:sz="4" w:space="0" w:color="auto"/>
              <w:right w:val="single" w:sz="4" w:space="0" w:color="auto"/>
            </w:tcBorders>
          </w:tcPr>
          <w:p w14:paraId="4D6B5FE1" w14:textId="6273554A" w:rsidR="005437A4" w:rsidRPr="00973CA1" w:rsidRDefault="005437A4" w:rsidP="0018359C">
            <w:pPr>
              <w:jc w:val="center"/>
            </w:pPr>
            <w:r w:rsidRPr="00973CA1">
              <w:t>Оцінка</w:t>
            </w:r>
            <w:r w:rsidR="00BF392E">
              <w:t xml:space="preserve"> </w:t>
            </w:r>
            <w:r w:rsidRPr="00973CA1">
              <w:t>ECTS</w:t>
            </w:r>
          </w:p>
        </w:tc>
        <w:tc>
          <w:tcPr>
            <w:tcW w:w="6731" w:type="dxa"/>
            <w:gridSpan w:val="2"/>
            <w:tcBorders>
              <w:top w:val="single" w:sz="4" w:space="0" w:color="auto"/>
              <w:left w:val="single" w:sz="4" w:space="0" w:color="auto"/>
              <w:bottom w:val="single" w:sz="4" w:space="0" w:color="auto"/>
              <w:right w:val="single" w:sz="4" w:space="0" w:color="auto"/>
            </w:tcBorders>
            <w:vAlign w:val="center"/>
          </w:tcPr>
          <w:p w14:paraId="2B4A2417" w14:textId="77777777" w:rsidR="005437A4" w:rsidRPr="00973CA1" w:rsidRDefault="005437A4" w:rsidP="0018359C">
            <w:pPr>
              <w:jc w:val="center"/>
            </w:pPr>
            <w:r w:rsidRPr="00973CA1">
              <w:t>Оцінка за національною шкалою</w:t>
            </w:r>
          </w:p>
        </w:tc>
      </w:tr>
      <w:tr w:rsidR="005437A4" w:rsidRPr="00973CA1" w14:paraId="2BB91490" w14:textId="77777777" w:rsidTr="0018359C">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tcPr>
          <w:p w14:paraId="6D8B9871" w14:textId="77777777" w:rsidR="005437A4" w:rsidRPr="00973CA1" w:rsidRDefault="005437A4" w:rsidP="0018359C">
            <w:pPr>
              <w:jc w:val="center"/>
            </w:pPr>
          </w:p>
        </w:tc>
        <w:tc>
          <w:tcPr>
            <w:tcW w:w="876" w:type="dxa"/>
            <w:vMerge/>
            <w:tcBorders>
              <w:top w:val="single" w:sz="4" w:space="0" w:color="auto"/>
              <w:left w:val="single" w:sz="4" w:space="0" w:color="auto"/>
              <w:bottom w:val="single" w:sz="4" w:space="0" w:color="auto"/>
              <w:right w:val="single" w:sz="4" w:space="0" w:color="auto"/>
            </w:tcBorders>
            <w:vAlign w:val="center"/>
          </w:tcPr>
          <w:p w14:paraId="1F641C77" w14:textId="77777777" w:rsidR="005437A4" w:rsidRPr="00973CA1" w:rsidRDefault="005437A4" w:rsidP="0018359C">
            <w:pPr>
              <w:jc w:val="center"/>
            </w:pPr>
          </w:p>
        </w:tc>
        <w:tc>
          <w:tcPr>
            <w:tcW w:w="3406" w:type="dxa"/>
            <w:tcBorders>
              <w:top w:val="single" w:sz="4" w:space="0" w:color="auto"/>
              <w:left w:val="single" w:sz="4" w:space="0" w:color="auto"/>
              <w:bottom w:val="single" w:sz="4" w:space="0" w:color="auto"/>
              <w:right w:val="single" w:sz="4" w:space="0" w:color="auto"/>
            </w:tcBorders>
            <w:vAlign w:val="center"/>
          </w:tcPr>
          <w:p w14:paraId="5EA4CCFB" w14:textId="77777777" w:rsidR="005437A4" w:rsidRPr="00973CA1" w:rsidRDefault="005437A4" w:rsidP="0018359C">
            <w:pPr>
              <w:jc w:val="center"/>
            </w:pPr>
            <w:r w:rsidRPr="00973CA1">
              <w:rPr>
                <w:b/>
              </w:rPr>
              <w:t>для екзамену</w:t>
            </w:r>
            <w:r w:rsidRPr="00973CA1">
              <w:t>, курсового проекту (роботи), практики</w:t>
            </w:r>
          </w:p>
        </w:tc>
        <w:tc>
          <w:tcPr>
            <w:tcW w:w="3325" w:type="dxa"/>
            <w:tcBorders>
              <w:top w:val="single" w:sz="4" w:space="0" w:color="auto"/>
              <w:left w:val="single" w:sz="4" w:space="0" w:color="auto"/>
              <w:bottom w:val="single" w:sz="4" w:space="0" w:color="auto"/>
              <w:right w:val="single" w:sz="4" w:space="0" w:color="auto"/>
            </w:tcBorders>
          </w:tcPr>
          <w:p w14:paraId="7358AB85" w14:textId="77777777" w:rsidR="005437A4" w:rsidRPr="00973CA1" w:rsidRDefault="005437A4" w:rsidP="0018359C">
            <w:pPr>
              <w:jc w:val="center"/>
            </w:pPr>
            <w:r w:rsidRPr="00973CA1">
              <w:t>для заліку</w:t>
            </w:r>
          </w:p>
        </w:tc>
      </w:tr>
      <w:tr w:rsidR="005437A4" w:rsidRPr="00973CA1" w14:paraId="28ECE372" w14:textId="77777777" w:rsidTr="0018359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7656ACE7" w14:textId="77777777" w:rsidR="005437A4" w:rsidRPr="00973CA1" w:rsidRDefault="005437A4" w:rsidP="0018359C">
            <w:pPr>
              <w:jc w:val="center"/>
              <w:rPr>
                <w:b/>
              </w:rPr>
            </w:pPr>
            <w:r w:rsidRPr="00973CA1">
              <w:t>90-100</w:t>
            </w:r>
          </w:p>
        </w:tc>
        <w:tc>
          <w:tcPr>
            <w:tcW w:w="876" w:type="dxa"/>
            <w:tcBorders>
              <w:top w:val="single" w:sz="4" w:space="0" w:color="auto"/>
              <w:left w:val="single" w:sz="4" w:space="0" w:color="auto"/>
              <w:bottom w:val="single" w:sz="4" w:space="0" w:color="auto"/>
              <w:right w:val="single" w:sz="4" w:space="0" w:color="auto"/>
            </w:tcBorders>
            <w:vAlign w:val="center"/>
          </w:tcPr>
          <w:p w14:paraId="76341CE4" w14:textId="77777777" w:rsidR="005437A4" w:rsidRPr="00973CA1" w:rsidRDefault="005437A4" w:rsidP="0018359C">
            <w:pPr>
              <w:jc w:val="center"/>
              <w:rPr>
                <w:b/>
              </w:rPr>
            </w:pPr>
            <w:r w:rsidRPr="00973CA1">
              <w:rPr>
                <w:b/>
              </w:rPr>
              <w:t>А</w:t>
            </w:r>
          </w:p>
        </w:tc>
        <w:tc>
          <w:tcPr>
            <w:tcW w:w="3406" w:type="dxa"/>
            <w:tcBorders>
              <w:top w:val="single" w:sz="4" w:space="0" w:color="auto"/>
              <w:left w:val="single" w:sz="4" w:space="0" w:color="auto"/>
              <w:bottom w:val="single" w:sz="4" w:space="0" w:color="auto"/>
              <w:right w:val="single" w:sz="4" w:space="0" w:color="auto"/>
            </w:tcBorders>
            <w:vAlign w:val="center"/>
          </w:tcPr>
          <w:p w14:paraId="48454426" w14:textId="77777777" w:rsidR="005437A4" w:rsidRPr="00973CA1" w:rsidRDefault="005437A4" w:rsidP="0018359C">
            <w:pPr>
              <w:jc w:val="center"/>
            </w:pPr>
            <w:r w:rsidRPr="00973CA1">
              <w:t xml:space="preserve">відмінно  </w:t>
            </w:r>
          </w:p>
        </w:tc>
        <w:tc>
          <w:tcPr>
            <w:tcW w:w="3325" w:type="dxa"/>
            <w:vMerge w:val="restart"/>
            <w:tcBorders>
              <w:top w:val="single" w:sz="4" w:space="0" w:color="auto"/>
              <w:left w:val="single" w:sz="4" w:space="0" w:color="auto"/>
              <w:bottom w:val="single" w:sz="4" w:space="0" w:color="auto"/>
              <w:right w:val="single" w:sz="4" w:space="0" w:color="auto"/>
            </w:tcBorders>
          </w:tcPr>
          <w:p w14:paraId="2454403F" w14:textId="77777777" w:rsidR="005437A4" w:rsidRPr="00973CA1" w:rsidRDefault="005437A4" w:rsidP="0018359C">
            <w:pPr>
              <w:jc w:val="center"/>
            </w:pPr>
          </w:p>
          <w:p w14:paraId="4F316D94" w14:textId="77777777" w:rsidR="005437A4" w:rsidRPr="00973CA1" w:rsidRDefault="005437A4" w:rsidP="0018359C">
            <w:pPr>
              <w:jc w:val="center"/>
            </w:pPr>
          </w:p>
          <w:p w14:paraId="3645A58D" w14:textId="77777777" w:rsidR="005437A4" w:rsidRPr="00973CA1" w:rsidRDefault="005437A4" w:rsidP="0018359C">
            <w:pPr>
              <w:jc w:val="center"/>
            </w:pPr>
            <w:r w:rsidRPr="00973CA1">
              <w:t>зараховано</w:t>
            </w:r>
          </w:p>
        </w:tc>
      </w:tr>
      <w:tr w:rsidR="005437A4" w:rsidRPr="00973CA1" w14:paraId="3AFE3194" w14:textId="77777777" w:rsidTr="0018359C">
        <w:trPr>
          <w:trHeight w:val="194"/>
          <w:jc w:val="center"/>
        </w:trPr>
        <w:tc>
          <w:tcPr>
            <w:tcW w:w="2027" w:type="dxa"/>
            <w:tcBorders>
              <w:top w:val="single" w:sz="4" w:space="0" w:color="auto"/>
              <w:left w:val="single" w:sz="4" w:space="0" w:color="auto"/>
              <w:bottom w:val="single" w:sz="4" w:space="0" w:color="auto"/>
              <w:right w:val="single" w:sz="4" w:space="0" w:color="auto"/>
            </w:tcBorders>
            <w:vAlign w:val="center"/>
          </w:tcPr>
          <w:p w14:paraId="22DE625C" w14:textId="77777777" w:rsidR="005437A4" w:rsidRPr="00973CA1" w:rsidRDefault="005437A4" w:rsidP="0018359C">
            <w:pPr>
              <w:jc w:val="center"/>
            </w:pPr>
            <w:r w:rsidRPr="00973CA1">
              <w:t>82-89</w:t>
            </w:r>
          </w:p>
        </w:tc>
        <w:tc>
          <w:tcPr>
            <w:tcW w:w="876" w:type="dxa"/>
            <w:tcBorders>
              <w:top w:val="single" w:sz="4" w:space="0" w:color="auto"/>
              <w:left w:val="single" w:sz="4" w:space="0" w:color="auto"/>
              <w:bottom w:val="single" w:sz="4" w:space="0" w:color="auto"/>
              <w:right w:val="single" w:sz="4" w:space="0" w:color="auto"/>
            </w:tcBorders>
            <w:vAlign w:val="center"/>
          </w:tcPr>
          <w:p w14:paraId="48702403" w14:textId="77777777" w:rsidR="005437A4" w:rsidRPr="00973CA1" w:rsidRDefault="005437A4" w:rsidP="0018359C">
            <w:pPr>
              <w:jc w:val="center"/>
              <w:rPr>
                <w:b/>
              </w:rPr>
            </w:pPr>
            <w:r w:rsidRPr="00973CA1">
              <w:rPr>
                <w:b/>
              </w:rPr>
              <w:t>В</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11225099" w14:textId="77777777" w:rsidR="005437A4" w:rsidRPr="00973CA1" w:rsidRDefault="005437A4" w:rsidP="0018359C">
            <w:pPr>
              <w:jc w:val="center"/>
            </w:pPr>
            <w:r w:rsidRPr="00973CA1">
              <w:t xml:space="preserve">добре </w:t>
            </w:r>
          </w:p>
        </w:tc>
        <w:tc>
          <w:tcPr>
            <w:tcW w:w="3325" w:type="dxa"/>
            <w:vMerge/>
            <w:tcBorders>
              <w:top w:val="single" w:sz="4" w:space="0" w:color="auto"/>
              <w:left w:val="single" w:sz="4" w:space="0" w:color="auto"/>
              <w:bottom w:val="single" w:sz="4" w:space="0" w:color="auto"/>
              <w:right w:val="single" w:sz="4" w:space="0" w:color="auto"/>
            </w:tcBorders>
          </w:tcPr>
          <w:p w14:paraId="6C7AB853" w14:textId="77777777" w:rsidR="005437A4" w:rsidRPr="00973CA1" w:rsidRDefault="005437A4" w:rsidP="0018359C">
            <w:pPr>
              <w:jc w:val="center"/>
            </w:pPr>
          </w:p>
        </w:tc>
      </w:tr>
      <w:tr w:rsidR="005437A4" w:rsidRPr="00973CA1" w14:paraId="0DF32911" w14:textId="77777777" w:rsidTr="0018359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4C0C41F" w14:textId="77777777" w:rsidR="005437A4" w:rsidRPr="00973CA1" w:rsidRDefault="005437A4" w:rsidP="0018359C">
            <w:pPr>
              <w:jc w:val="center"/>
            </w:pPr>
            <w:r w:rsidRPr="00973CA1">
              <w:t>74-81</w:t>
            </w:r>
          </w:p>
        </w:tc>
        <w:tc>
          <w:tcPr>
            <w:tcW w:w="876" w:type="dxa"/>
            <w:tcBorders>
              <w:top w:val="single" w:sz="4" w:space="0" w:color="auto"/>
              <w:left w:val="single" w:sz="4" w:space="0" w:color="auto"/>
              <w:bottom w:val="single" w:sz="4" w:space="0" w:color="auto"/>
              <w:right w:val="single" w:sz="4" w:space="0" w:color="auto"/>
            </w:tcBorders>
            <w:vAlign w:val="center"/>
          </w:tcPr>
          <w:p w14:paraId="3230AC6F" w14:textId="77777777" w:rsidR="005437A4" w:rsidRPr="00973CA1" w:rsidRDefault="005437A4" w:rsidP="0018359C">
            <w:pPr>
              <w:jc w:val="center"/>
              <w:rPr>
                <w:b/>
              </w:rPr>
            </w:pPr>
            <w:r w:rsidRPr="00973CA1">
              <w:rPr>
                <w:b/>
              </w:rPr>
              <w:t>С</w:t>
            </w:r>
          </w:p>
        </w:tc>
        <w:tc>
          <w:tcPr>
            <w:tcW w:w="3406" w:type="dxa"/>
            <w:vMerge/>
            <w:tcBorders>
              <w:top w:val="single" w:sz="4" w:space="0" w:color="auto"/>
              <w:left w:val="single" w:sz="4" w:space="0" w:color="auto"/>
              <w:bottom w:val="single" w:sz="4" w:space="0" w:color="auto"/>
              <w:right w:val="single" w:sz="4" w:space="0" w:color="auto"/>
            </w:tcBorders>
            <w:vAlign w:val="center"/>
          </w:tcPr>
          <w:p w14:paraId="1053E9A1" w14:textId="77777777" w:rsidR="005437A4" w:rsidRPr="00973CA1" w:rsidRDefault="005437A4" w:rsidP="0018359C">
            <w:pPr>
              <w:jc w:val="center"/>
            </w:pPr>
          </w:p>
        </w:tc>
        <w:tc>
          <w:tcPr>
            <w:tcW w:w="3325" w:type="dxa"/>
            <w:vMerge/>
            <w:tcBorders>
              <w:top w:val="single" w:sz="4" w:space="0" w:color="auto"/>
              <w:left w:val="single" w:sz="4" w:space="0" w:color="auto"/>
              <w:bottom w:val="single" w:sz="4" w:space="0" w:color="auto"/>
              <w:right w:val="single" w:sz="4" w:space="0" w:color="auto"/>
            </w:tcBorders>
          </w:tcPr>
          <w:p w14:paraId="7E368E04" w14:textId="77777777" w:rsidR="005437A4" w:rsidRPr="00973CA1" w:rsidRDefault="005437A4" w:rsidP="0018359C">
            <w:pPr>
              <w:jc w:val="center"/>
            </w:pPr>
          </w:p>
        </w:tc>
      </w:tr>
      <w:tr w:rsidR="005437A4" w:rsidRPr="00973CA1" w14:paraId="0E284B24" w14:textId="77777777" w:rsidTr="0018359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47B1D29" w14:textId="77777777" w:rsidR="005437A4" w:rsidRPr="00973CA1" w:rsidRDefault="005437A4" w:rsidP="0018359C">
            <w:pPr>
              <w:jc w:val="center"/>
            </w:pPr>
            <w:r w:rsidRPr="00973CA1">
              <w:t>64-73</w:t>
            </w:r>
          </w:p>
        </w:tc>
        <w:tc>
          <w:tcPr>
            <w:tcW w:w="876" w:type="dxa"/>
            <w:tcBorders>
              <w:top w:val="single" w:sz="4" w:space="0" w:color="auto"/>
              <w:left w:val="single" w:sz="4" w:space="0" w:color="auto"/>
              <w:bottom w:val="single" w:sz="4" w:space="0" w:color="auto"/>
              <w:right w:val="single" w:sz="4" w:space="0" w:color="auto"/>
            </w:tcBorders>
            <w:vAlign w:val="center"/>
          </w:tcPr>
          <w:p w14:paraId="421A7946" w14:textId="77777777" w:rsidR="005437A4" w:rsidRPr="00973CA1" w:rsidRDefault="005437A4" w:rsidP="0018359C">
            <w:pPr>
              <w:jc w:val="center"/>
              <w:rPr>
                <w:b/>
              </w:rPr>
            </w:pPr>
            <w:r w:rsidRPr="00973CA1">
              <w:rPr>
                <w:b/>
              </w:rPr>
              <w:t>D</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0CAB41EF" w14:textId="77777777" w:rsidR="005437A4" w:rsidRPr="00973CA1" w:rsidRDefault="005437A4" w:rsidP="0018359C">
            <w:pPr>
              <w:jc w:val="center"/>
            </w:pPr>
            <w:r w:rsidRPr="00973CA1">
              <w:t xml:space="preserve">задовільно </w:t>
            </w:r>
          </w:p>
        </w:tc>
        <w:tc>
          <w:tcPr>
            <w:tcW w:w="3325" w:type="dxa"/>
            <w:vMerge/>
            <w:tcBorders>
              <w:top w:val="single" w:sz="4" w:space="0" w:color="auto"/>
              <w:left w:val="single" w:sz="4" w:space="0" w:color="auto"/>
              <w:bottom w:val="single" w:sz="4" w:space="0" w:color="auto"/>
              <w:right w:val="single" w:sz="4" w:space="0" w:color="auto"/>
            </w:tcBorders>
          </w:tcPr>
          <w:p w14:paraId="210D1696" w14:textId="77777777" w:rsidR="005437A4" w:rsidRPr="00973CA1" w:rsidRDefault="005437A4" w:rsidP="0018359C">
            <w:pPr>
              <w:jc w:val="center"/>
            </w:pPr>
          </w:p>
        </w:tc>
      </w:tr>
      <w:tr w:rsidR="005437A4" w:rsidRPr="00973CA1" w14:paraId="799382AD" w14:textId="77777777" w:rsidTr="0018359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3AD764F7" w14:textId="77777777" w:rsidR="005437A4" w:rsidRPr="00973CA1" w:rsidRDefault="005437A4" w:rsidP="0018359C">
            <w:pPr>
              <w:jc w:val="center"/>
            </w:pPr>
            <w:r w:rsidRPr="00973CA1">
              <w:t>60-63</w:t>
            </w:r>
          </w:p>
        </w:tc>
        <w:tc>
          <w:tcPr>
            <w:tcW w:w="876" w:type="dxa"/>
            <w:tcBorders>
              <w:top w:val="single" w:sz="4" w:space="0" w:color="auto"/>
              <w:left w:val="single" w:sz="4" w:space="0" w:color="auto"/>
              <w:bottom w:val="single" w:sz="4" w:space="0" w:color="auto"/>
              <w:right w:val="single" w:sz="4" w:space="0" w:color="auto"/>
            </w:tcBorders>
            <w:vAlign w:val="center"/>
          </w:tcPr>
          <w:p w14:paraId="74493D1B" w14:textId="77777777" w:rsidR="005437A4" w:rsidRPr="00973CA1" w:rsidRDefault="005437A4" w:rsidP="0018359C">
            <w:pPr>
              <w:jc w:val="center"/>
              <w:rPr>
                <w:b/>
              </w:rPr>
            </w:pPr>
            <w:r w:rsidRPr="00973CA1">
              <w:rPr>
                <w:b/>
              </w:rPr>
              <w:t xml:space="preserve">Е </w:t>
            </w:r>
          </w:p>
        </w:tc>
        <w:tc>
          <w:tcPr>
            <w:tcW w:w="3406" w:type="dxa"/>
            <w:vMerge/>
            <w:tcBorders>
              <w:top w:val="single" w:sz="4" w:space="0" w:color="auto"/>
              <w:left w:val="single" w:sz="4" w:space="0" w:color="auto"/>
              <w:bottom w:val="single" w:sz="4" w:space="0" w:color="auto"/>
              <w:right w:val="single" w:sz="4" w:space="0" w:color="auto"/>
            </w:tcBorders>
            <w:vAlign w:val="center"/>
          </w:tcPr>
          <w:p w14:paraId="38BA2BCC" w14:textId="77777777" w:rsidR="005437A4" w:rsidRPr="00973CA1" w:rsidRDefault="005437A4" w:rsidP="0018359C">
            <w:pPr>
              <w:jc w:val="center"/>
            </w:pPr>
          </w:p>
        </w:tc>
        <w:tc>
          <w:tcPr>
            <w:tcW w:w="3325" w:type="dxa"/>
            <w:vMerge/>
            <w:tcBorders>
              <w:top w:val="single" w:sz="4" w:space="0" w:color="auto"/>
              <w:left w:val="single" w:sz="4" w:space="0" w:color="auto"/>
              <w:bottom w:val="single" w:sz="4" w:space="0" w:color="auto"/>
              <w:right w:val="single" w:sz="4" w:space="0" w:color="auto"/>
            </w:tcBorders>
          </w:tcPr>
          <w:p w14:paraId="592EF5AB" w14:textId="77777777" w:rsidR="005437A4" w:rsidRPr="00973CA1" w:rsidRDefault="005437A4" w:rsidP="0018359C">
            <w:pPr>
              <w:jc w:val="center"/>
            </w:pPr>
          </w:p>
        </w:tc>
      </w:tr>
      <w:tr w:rsidR="005437A4" w:rsidRPr="00C34B51" w14:paraId="66D6AE50" w14:textId="77777777" w:rsidTr="0018359C">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2B0913B8" w14:textId="77777777" w:rsidR="005437A4" w:rsidRPr="00973CA1" w:rsidRDefault="005437A4" w:rsidP="0018359C">
            <w:pPr>
              <w:jc w:val="center"/>
            </w:pPr>
            <w:r w:rsidRPr="00973CA1">
              <w:t>35-59</w:t>
            </w:r>
          </w:p>
        </w:tc>
        <w:tc>
          <w:tcPr>
            <w:tcW w:w="876" w:type="dxa"/>
            <w:tcBorders>
              <w:top w:val="single" w:sz="4" w:space="0" w:color="auto"/>
              <w:left w:val="single" w:sz="4" w:space="0" w:color="auto"/>
              <w:bottom w:val="single" w:sz="4" w:space="0" w:color="auto"/>
              <w:right w:val="single" w:sz="4" w:space="0" w:color="auto"/>
            </w:tcBorders>
            <w:vAlign w:val="center"/>
          </w:tcPr>
          <w:p w14:paraId="164650D7" w14:textId="77777777" w:rsidR="005437A4" w:rsidRPr="00973CA1" w:rsidRDefault="005437A4" w:rsidP="0018359C">
            <w:pPr>
              <w:jc w:val="center"/>
              <w:rPr>
                <w:b/>
              </w:rPr>
            </w:pPr>
            <w:r w:rsidRPr="00973CA1">
              <w:rPr>
                <w:b/>
              </w:rPr>
              <w:t>FX</w:t>
            </w:r>
          </w:p>
        </w:tc>
        <w:tc>
          <w:tcPr>
            <w:tcW w:w="3406" w:type="dxa"/>
            <w:tcBorders>
              <w:top w:val="single" w:sz="4" w:space="0" w:color="auto"/>
              <w:left w:val="single" w:sz="4" w:space="0" w:color="auto"/>
              <w:bottom w:val="single" w:sz="4" w:space="0" w:color="auto"/>
              <w:right w:val="single" w:sz="4" w:space="0" w:color="auto"/>
            </w:tcBorders>
            <w:vAlign w:val="center"/>
          </w:tcPr>
          <w:p w14:paraId="2297F72A" w14:textId="77777777" w:rsidR="005437A4" w:rsidRPr="00973CA1" w:rsidRDefault="005437A4" w:rsidP="0018359C">
            <w:pPr>
              <w:jc w:val="center"/>
            </w:pPr>
            <w:r w:rsidRPr="00973CA1">
              <w:t>незадовільно з можливістю повторного складання</w:t>
            </w:r>
          </w:p>
        </w:tc>
        <w:tc>
          <w:tcPr>
            <w:tcW w:w="3325" w:type="dxa"/>
            <w:tcBorders>
              <w:top w:val="single" w:sz="4" w:space="0" w:color="auto"/>
              <w:left w:val="single" w:sz="4" w:space="0" w:color="auto"/>
              <w:bottom w:val="single" w:sz="4" w:space="0" w:color="auto"/>
              <w:right w:val="single" w:sz="4" w:space="0" w:color="auto"/>
            </w:tcBorders>
          </w:tcPr>
          <w:p w14:paraId="3AF1BC6E" w14:textId="77777777" w:rsidR="005437A4" w:rsidRPr="00973CA1" w:rsidRDefault="005437A4" w:rsidP="0018359C">
            <w:pPr>
              <w:jc w:val="center"/>
            </w:pPr>
            <w:r w:rsidRPr="00973CA1">
              <w:t xml:space="preserve">не зараховано з </w:t>
            </w:r>
            <w:proofErr w:type="spellStart"/>
            <w:r w:rsidRPr="00973CA1">
              <w:t>можли</w:t>
            </w:r>
            <w:proofErr w:type="spellEnd"/>
            <w:r w:rsidRPr="00973CA1">
              <w:t>-вістю повторного складання</w:t>
            </w:r>
          </w:p>
        </w:tc>
      </w:tr>
      <w:tr w:rsidR="005437A4" w:rsidRPr="00C34B51" w14:paraId="71EDF12A" w14:textId="77777777" w:rsidTr="0018359C">
        <w:trPr>
          <w:trHeight w:val="273"/>
          <w:jc w:val="center"/>
        </w:trPr>
        <w:tc>
          <w:tcPr>
            <w:tcW w:w="2027" w:type="dxa"/>
            <w:tcBorders>
              <w:top w:val="single" w:sz="4" w:space="0" w:color="auto"/>
              <w:left w:val="single" w:sz="4" w:space="0" w:color="auto"/>
              <w:bottom w:val="single" w:sz="4" w:space="0" w:color="auto"/>
              <w:right w:val="single" w:sz="4" w:space="0" w:color="auto"/>
            </w:tcBorders>
            <w:vAlign w:val="center"/>
          </w:tcPr>
          <w:p w14:paraId="54EA118C" w14:textId="77777777" w:rsidR="005437A4" w:rsidRPr="00973CA1" w:rsidRDefault="005437A4" w:rsidP="0018359C">
            <w:pPr>
              <w:jc w:val="center"/>
            </w:pPr>
            <w:r w:rsidRPr="00973CA1">
              <w:t>0-34</w:t>
            </w:r>
          </w:p>
        </w:tc>
        <w:tc>
          <w:tcPr>
            <w:tcW w:w="876" w:type="dxa"/>
            <w:tcBorders>
              <w:top w:val="single" w:sz="4" w:space="0" w:color="auto"/>
              <w:left w:val="single" w:sz="4" w:space="0" w:color="auto"/>
              <w:bottom w:val="single" w:sz="4" w:space="0" w:color="auto"/>
              <w:right w:val="single" w:sz="4" w:space="0" w:color="auto"/>
            </w:tcBorders>
            <w:vAlign w:val="center"/>
          </w:tcPr>
          <w:p w14:paraId="32B00393" w14:textId="77777777" w:rsidR="005437A4" w:rsidRPr="00973CA1" w:rsidRDefault="005437A4" w:rsidP="0018359C">
            <w:pPr>
              <w:jc w:val="center"/>
              <w:rPr>
                <w:b/>
              </w:rPr>
            </w:pPr>
            <w:r w:rsidRPr="00973CA1">
              <w:rPr>
                <w:b/>
              </w:rPr>
              <w:t>F</w:t>
            </w:r>
          </w:p>
        </w:tc>
        <w:tc>
          <w:tcPr>
            <w:tcW w:w="3406" w:type="dxa"/>
            <w:tcBorders>
              <w:top w:val="single" w:sz="4" w:space="0" w:color="auto"/>
              <w:left w:val="single" w:sz="4" w:space="0" w:color="auto"/>
              <w:bottom w:val="single" w:sz="4" w:space="0" w:color="auto"/>
              <w:right w:val="single" w:sz="4" w:space="0" w:color="auto"/>
            </w:tcBorders>
            <w:vAlign w:val="center"/>
          </w:tcPr>
          <w:p w14:paraId="2585DE78" w14:textId="77777777" w:rsidR="005437A4" w:rsidRPr="00973CA1" w:rsidRDefault="005437A4" w:rsidP="0018359C">
            <w:pPr>
              <w:jc w:val="center"/>
            </w:pPr>
            <w:r w:rsidRPr="00973CA1">
              <w:t>незадовільно з обов’язковим повторним вивченням дисципліни</w:t>
            </w:r>
          </w:p>
        </w:tc>
        <w:tc>
          <w:tcPr>
            <w:tcW w:w="3325" w:type="dxa"/>
            <w:tcBorders>
              <w:top w:val="single" w:sz="4" w:space="0" w:color="auto"/>
              <w:left w:val="single" w:sz="4" w:space="0" w:color="auto"/>
              <w:bottom w:val="single" w:sz="4" w:space="0" w:color="auto"/>
              <w:right w:val="single" w:sz="4" w:space="0" w:color="auto"/>
            </w:tcBorders>
          </w:tcPr>
          <w:p w14:paraId="1BB460B0" w14:textId="77777777" w:rsidR="005437A4" w:rsidRPr="00973CA1" w:rsidRDefault="005437A4" w:rsidP="0018359C">
            <w:pPr>
              <w:jc w:val="center"/>
            </w:pPr>
            <w:r w:rsidRPr="00973CA1">
              <w:t>не зараховано з обов’язковим повторним вивченням дисципліни</w:t>
            </w:r>
          </w:p>
        </w:tc>
      </w:tr>
    </w:tbl>
    <w:p w14:paraId="5049BF0F" w14:textId="77777777" w:rsidR="005437A4" w:rsidRDefault="005437A4" w:rsidP="005437A4">
      <w:pPr>
        <w:tabs>
          <w:tab w:val="left" w:pos="993"/>
        </w:tabs>
        <w:ind w:firstLine="567"/>
        <w:jc w:val="both"/>
        <w:rPr>
          <w:i/>
        </w:rPr>
      </w:pPr>
    </w:p>
    <w:p w14:paraId="38338462" w14:textId="77777777" w:rsidR="005437A4" w:rsidRPr="00E91957" w:rsidRDefault="005437A4" w:rsidP="005437A4">
      <w:pPr>
        <w:tabs>
          <w:tab w:val="left" w:pos="993"/>
        </w:tabs>
        <w:ind w:firstLine="567"/>
        <w:jc w:val="both"/>
      </w:pPr>
      <w:r w:rsidRPr="00E91957">
        <w:rPr>
          <w:i/>
        </w:rPr>
        <w:t xml:space="preserve">Оцінювання самостійної роботи – </w:t>
      </w:r>
      <w:r w:rsidRPr="00E91957">
        <w:t>підготовки і захисту 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2B6A6697" w14:textId="77777777" w:rsidR="005437A4" w:rsidRPr="00E91957" w:rsidRDefault="005437A4" w:rsidP="005437A4">
      <w:pPr>
        <w:shd w:val="clear" w:color="auto" w:fill="FFFFFF"/>
        <w:tabs>
          <w:tab w:val="left" w:pos="993"/>
          <w:tab w:val="left" w:pos="1276"/>
        </w:tabs>
        <w:ind w:firstLine="567"/>
        <w:jc w:val="both"/>
      </w:pPr>
      <w:r w:rsidRPr="00E91957">
        <w:rPr>
          <w:b/>
          <w:spacing w:val="-2"/>
        </w:rPr>
        <w:t>Оцінка за будь-який</w:t>
      </w:r>
      <w:r w:rsidRPr="00E91957">
        <w:rPr>
          <w:b/>
        </w:rPr>
        <w:t xml:space="preserve"> вид самостійної роботи</w:t>
      </w:r>
      <w:r w:rsidRPr="00E91957">
        <w:rPr>
          <w:spacing w:val="-2"/>
        </w:rPr>
        <w:t xml:space="preserve"> складається з трьох складових: 1) актуальна тематика обраної теми, 2) впевнений захист, 3) виконаний згідно наданих вище вимог – така робота заслуговує на </w:t>
      </w:r>
      <w:r w:rsidRPr="00E91957">
        <w:rPr>
          <w:b/>
          <w:spacing w:val="-2"/>
        </w:rPr>
        <w:t>10 балів</w:t>
      </w:r>
      <w:r w:rsidRPr="00E91957">
        <w:rPr>
          <w:spacing w:val="-2"/>
        </w:rPr>
        <w:t xml:space="preserve">. </w:t>
      </w:r>
    </w:p>
    <w:p w14:paraId="2BEE712B" w14:textId="77777777" w:rsidR="005437A4" w:rsidRPr="00E91957" w:rsidRDefault="005437A4" w:rsidP="005437A4">
      <w:pPr>
        <w:tabs>
          <w:tab w:val="left" w:pos="993"/>
        </w:tabs>
        <w:ind w:firstLine="567"/>
        <w:jc w:val="both"/>
      </w:pPr>
      <w:r w:rsidRPr="00E91957">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75784EF1" w14:textId="77777777" w:rsidR="005437A4" w:rsidRPr="00E91957" w:rsidRDefault="005437A4" w:rsidP="005437A4">
      <w:pPr>
        <w:ind w:firstLine="567"/>
        <w:jc w:val="both"/>
        <w:rPr>
          <w:b/>
        </w:rPr>
      </w:pPr>
      <w:r w:rsidRPr="00E91957">
        <w:t xml:space="preserve">Оцінювання активності під час аудиторних занять здійснюється у межах </w:t>
      </w:r>
      <w:r w:rsidRPr="00E91957">
        <w:rPr>
          <w:b/>
        </w:rPr>
        <w:t xml:space="preserve">40 балів </w:t>
      </w:r>
      <w:r w:rsidRPr="00E91957">
        <w:t>у кожному змістовному модулі:</w:t>
      </w:r>
    </w:p>
    <w:p w14:paraId="237968F7" w14:textId="77777777" w:rsidR="005437A4" w:rsidRPr="00E91957" w:rsidRDefault="005437A4" w:rsidP="005437A4">
      <w:pPr>
        <w:ind w:firstLine="567"/>
        <w:jc w:val="both"/>
      </w:pPr>
      <w:r w:rsidRPr="00E91957">
        <w:rPr>
          <w:b/>
        </w:rPr>
        <w:t xml:space="preserve">- 31-40 балів – </w:t>
      </w:r>
      <w:r w:rsidRPr="00E91957">
        <w:t xml:space="preserve">відвідано не менше 90% лабораторних і практичних занять та отримано оцінки «добре», «відмінно»; </w:t>
      </w:r>
    </w:p>
    <w:p w14:paraId="03BC977D" w14:textId="77777777" w:rsidR="005437A4" w:rsidRPr="00E91957" w:rsidRDefault="005437A4" w:rsidP="005437A4">
      <w:pPr>
        <w:ind w:firstLine="567"/>
        <w:jc w:val="both"/>
      </w:pPr>
      <w:r w:rsidRPr="00E91957">
        <w:t xml:space="preserve">- </w:t>
      </w:r>
      <w:r w:rsidRPr="00E91957">
        <w:rPr>
          <w:b/>
        </w:rPr>
        <w:t>21-30 балів</w:t>
      </w:r>
      <w:r w:rsidRPr="00E91957">
        <w:t xml:space="preserve"> – відвідано не менше 75% лабораторних і практичних занять та отримано оцінки «добре», «відмінно»; </w:t>
      </w:r>
    </w:p>
    <w:p w14:paraId="750C3C05" w14:textId="77777777" w:rsidR="005437A4" w:rsidRPr="00E91957" w:rsidRDefault="005437A4" w:rsidP="005437A4">
      <w:pPr>
        <w:ind w:firstLine="567"/>
        <w:jc w:val="both"/>
      </w:pPr>
      <w:r w:rsidRPr="00E91957">
        <w:t xml:space="preserve">- </w:t>
      </w:r>
      <w:r w:rsidRPr="00E91957">
        <w:rPr>
          <w:b/>
        </w:rPr>
        <w:t>11-20 балів</w:t>
      </w:r>
      <w:r w:rsidRPr="00E91957">
        <w:t xml:space="preserve"> – відвідано не менше 60% лабораторних і практичних занять та отримано оцінки «задовільно», «добре», «відмінно»; </w:t>
      </w:r>
    </w:p>
    <w:p w14:paraId="7167930F" w14:textId="77777777" w:rsidR="005437A4" w:rsidRPr="00E91957" w:rsidRDefault="005437A4" w:rsidP="005437A4">
      <w:pPr>
        <w:ind w:firstLine="567"/>
        <w:jc w:val="both"/>
      </w:pPr>
      <w:r w:rsidRPr="00E91957">
        <w:t xml:space="preserve">- </w:t>
      </w:r>
      <w:r w:rsidRPr="00E91957">
        <w:rPr>
          <w:b/>
        </w:rPr>
        <w:t xml:space="preserve">1-10 балів </w:t>
      </w:r>
      <w:r w:rsidRPr="00E91957">
        <w:t>–відвідано не менше 50% лабораторних і практичних занять та отримано оцінки «задовільно», «добре».</w:t>
      </w:r>
    </w:p>
    <w:p w14:paraId="2D81A168" w14:textId="77777777" w:rsidR="005437A4" w:rsidRPr="00E91957" w:rsidRDefault="005437A4" w:rsidP="005437A4">
      <w:pPr>
        <w:ind w:firstLine="567"/>
        <w:jc w:val="both"/>
        <w:rPr>
          <w:spacing w:val="-2"/>
        </w:rPr>
      </w:pPr>
      <w:r w:rsidRPr="00E91957">
        <w:rPr>
          <w:spacing w:val="-2"/>
        </w:rPr>
        <w:lastRenderedPageBreak/>
        <w:t>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w:t>
      </w:r>
    </w:p>
    <w:p w14:paraId="6119EF77" w14:textId="77777777" w:rsidR="005437A4" w:rsidRPr="00E91957" w:rsidRDefault="005437A4" w:rsidP="005437A4">
      <w:pPr>
        <w:shd w:val="clear" w:color="auto" w:fill="FFFFFF"/>
        <w:ind w:firstLine="567"/>
        <w:jc w:val="both"/>
      </w:pPr>
      <w:r w:rsidRPr="00E91957">
        <w:rPr>
          <w:b/>
        </w:rPr>
        <w:t>Модульний контроль та екзамен приймаються у письмо-усній формі</w:t>
      </w:r>
      <w:r w:rsidRPr="00E91957">
        <w:t xml:space="preserve">, для чого розробляються варіанти завдань та екзаменаційні білети. </w:t>
      </w:r>
    </w:p>
    <w:p w14:paraId="3B049C85" w14:textId="77777777" w:rsidR="005437A4" w:rsidRDefault="005437A4" w:rsidP="005437A4">
      <w:pPr>
        <w:jc w:val="right"/>
        <w:rPr>
          <w:b/>
        </w:rPr>
      </w:pPr>
      <w:r w:rsidRPr="00906B28">
        <w:rPr>
          <w:szCs w:val="28"/>
        </w:rPr>
        <w:t>Таблиця 5.</w:t>
      </w:r>
    </w:p>
    <w:p w14:paraId="3AF5708F" w14:textId="43CF986F" w:rsidR="005437A4" w:rsidRDefault="005437A4" w:rsidP="005437A4">
      <w:pPr>
        <w:shd w:val="clear" w:color="auto" w:fill="FFFFFF"/>
        <w:autoSpaceDE w:val="0"/>
        <w:autoSpaceDN w:val="0"/>
        <w:adjustRightInd w:val="0"/>
        <w:ind w:firstLine="567"/>
        <w:jc w:val="center"/>
        <w:rPr>
          <w:b/>
          <w:iCs/>
          <w:szCs w:val="28"/>
        </w:rPr>
      </w:pPr>
      <w:r w:rsidRPr="00906B28">
        <w:rPr>
          <w:b/>
          <w:iCs/>
          <w:szCs w:val="28"/>
        </w:rPr>
        <w:t>Оцінювання окремих видів навчальної роботи з дисципліни</w:t>
      </w:r>
    </w:p>
    <w:p w14:paraId="0E17AED9" w14:textId="77777777" w:rsidR="005A4600" w:rsidRPr="00906B28" w:rsidRDefault="005A4600" w:rsidP="005437A4">
      <w:pPr>
        <w:shd w:val="clear" w:color="auto" w:fill="FFFFFF"/>
        <w:autoSpaceDE w:val="0"/>
        <w:autoSpaceDN w:val="0"/>
        <w:adjustRightInd w:val="0"/>
        <w:ind w:firstLine="567"/>
        <w:jc w:val="center"/>
        <w:rPr>
          <w:szCs w:val="28"/>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255"/>
        <w:gridCol w:w="1791"/>
        <w:gridCol w:w="1227"/>
        <w:gridCol w:w="1840"/>
      </w:tblGrid>
      <w:tr w:rsidR="005437A4" w:rsidRPr="00906B28" w14:paraId="1F4EB984" w14:textId="77777777" w:rsidTr="0018359C">
        <w:trPr>
          <w:jc w:val="center"/>
        </w:trPr>
        <w:tc>
          <w:tcPr>
            <w:tcW w:w="1741" w:type="pct"/>
            <w:vMerge w:val="restart"/>
            <w:tcBorders>
              <w:top w:val="single" w:sz="4" w:space="0" w:color="auto"/>
              <w:left w:val="single" w:sz="4" w:space="0" w:color="auto"/>
              <w:bottom w:val="single" w:sz="4" w:space="0" w:color="auto"/>
              <w:right w:val="single" w:sz="4" w:space="0" w:color="auto"/>
            </w:tcBorders>
            <w:vAlign w:val="center"/>
          </w:tcPr>
          <w:p w14:paraId="74EBFA68"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1BF26D88"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3E60B6B9"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Змістовний модуль 2</w:t>
            </w:r>
          </w:p>
        </w:tc>
      </w:tr>
      <w:tr w:rsidR="005437A4" w:rsidRPr="00906B28" w14:paraId="09C0E3E0" w14:textId="77777777" w:rsidTr="0018359C">
        <w:trPr>
          <w:jc w:val="center"/>
        </w:trPr>
        <w:tc>
          <w:tcPr>
            <w:tcW w:w="1741" w:type="pct"/>
            <w:vMerge/>
            <w:tcBorders>
              <w:top w:val="single" w:sz="4" w:space="0" w:color="auto"/>
              <w:left w:val="single" w:sz="4" w:space="0" w:color="auto"/>
              <w:bottom w:val="single" w:sz="4" w:space="0" w:color="auto"/>
              <w:right w:val="single" w:sz="4" w:space="0" w:color="auto"/>
            </w:tcBorders>
            <w:vAlign w:val="center"/>
          </w:tcPr>
          <w:p w14:paraId="2A2FBC6B" w14:textId="77777777" w:rsidR="005437A4" w:rsidRPr="00906B28" w:rsidRDefault="005437A4" w:rsidP="0018359C">
            <w:pPr>
              <w:tabs>
                <w:tab w:val="center" w:pos="4677"/>
                <w:tab w:val="right" w:pos="9355"/>
              </w:tabs>
              <w:autoSpaceDE w:val="0"/>
              <w:autoSpaceDN w:val="0"/>
              <w:adjustRightInd w:val="0"/>
              <w:jc w:val="center"/>
              <w:rPr>
                <w:szCs w:val="28"/>
              </w:rPr>
            </w:pPr>
          </w:p>
        </w:tc>
        <w:tc>
          <w:tcPr>
            <w:tcW w:w="669" w:type="pct"/>
            <w:tcBorders>
              <w:top w:val="single" w:sz="4" w:space="0" w:color="auto"/>
              <w:left w:val="single" w:sz="4" w:space="0" w:color="auto"/>
              <w:bottom w:val="single" w:sz="4" w:space="0" w:color="auto"/>
              <w:right w:val="single" w:sz="4" w:space="0" w:color="auto"/>
            </w:tcBorders>
            <w:vAlign w:val="center"/>
          </w:tcPr>
          <w:p w14:paraId="045C28F2"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Кількість</w:t>
            </w:r>
          </w:p>
        </w:tc>
        <w:tc>
          <w:tcPr>
            <w:tcW w:w="955" w:type="pct"/>
            <w:tcBorders>
              <w:top w:val="single" w:sz="4" w:space="0" w:color="auto"/>
              <w:left w:val="single" w:sz="4" w:space="0" w:color="auto"/>
              <w:bottom w:val="single" w:sz="4" w:space="0" w:color="auto"/>
              <w:right w:val="single" w:sz="4" w:space="0" w:color="auto"/>
            </w:tcBorders>
            <w:vAlign w:val="center"/>
          </w:tcPr>
          <w:p w14:paraId="5E9B77BF"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0D4DBE32"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Кількість</w:t>
            </w:r>
          </w:p>
        </w:tc>
        <w:tc>
          <w:tcPr>
            <w:tcW w:w="981" w:type="pct"/>
            <w:tcBorders>
              <w:top w:val="single" w:sz="4" w:space="0" w:color="auto"/>
              <w:left w:val="single" w:sz="4" w:space="0" w:color="auto"/>
              <w:bottom w:val="single" w:sz="4" w:space="0" w:color="auto"/>
              <w:right w:val="single" w:sz="4" w:space="0" w:color="auto"/>
            </w:tcBorders>
            <w:vAlign w:val="center"/>
          </w:tcPr>
          <w:p w14:paraId="7A86358A"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r>
      <w:tr w:rsidR="005437A4" w:rsidRPr="00906B28" w14:paraId="4333F5E6" w14:textId="77777777" w:rsidTr="0018359C">
        <w:trPr>
          <w:jc w:val="center"/>
        </w:trPr>
        <w:tc>
          <w:tcPr>
            <w:tcW w:w="1741" w:type="pct"/>
            <w:tcBorders>
              <w:top w:val="single" w:sz="4" w:space="0" w:color="auto"/>
              <w:left w:val="single" w:sz="4" w:space="0" w:color="auto"/>
              <w:bottom w:val="single" w:sz="4" w:space="0" w:color="auto"/>
              <w:right w:val="single" w:sz="4" w:space="0" w:color="auto"/>
            </w:tcBorders>
          </w:tcPr>
          <w:p w14:paraId="47F2BBDA" w14:textId="77777777" w:rsidR="005437A4" w:rsidRPr="00906B28" w:rsidRDefault="005437A4" w:rsidP="0018359C">
            <w:pPr>
              <w:tabs>
                <w:tab w:val="center" w:pos="4677"/>
                <w:tab w:val="right" w:pos="9355"/>
              </w:tabs>
              <w:autoSpaceDE w:val="0"/>
              <w:autoSpaceDN w:val="0"/>
              <w:adjustRightInd w:val="0"/>
              <w:rPr>
                <w:szCs w:val="28"/>
              </w:rPr>
            </w:pPr>
            <w:r w:rsidRPr="00906B28">
              <w:rPr>
                <w:szCs w:val="28"/>
              </w:rPr>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461D6BDE"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4×10 балів</w:t>
            </w:r>
          </w:p>
        </w:tc>
        <w:tc>
          <w:tcPr>
            <w:tcW w:w="955" w:type="pct"/>
            <w:tcBorders>
              <w:top w:val="single" w:sz="4" w:space="0" w:color="auto"/>
              <w:left w:val="single" w:sz="4" w:space="0" w:color="auto"/>
              <w:bottom w:val="single" w:sz="4" w:space="0" w:color="auto"/>
              <w:right w:val="single" w:sz="4" w:space="0" w:color="auto"/>
            </w:tcBorders>
            <w:vAlign w:val="center"/>
          </w:tcPr>
          <w:p w14:paraId="71BFFD09"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40</w:t>
            </w:r>
          </w:p>
        </w:tc>
        <w:tc>
          <w:tcPr>
            <w:tcW w:w="654" w:type="pct"/>
            <w:tcBorders>
              <w:top w:val="single" w:sz="4" w:space="0" w:color="auto"/>
              <w:left w:val="single" w:sz="4" w:space="0" w:color="auto"/>
              <w:bottom w:val="single" w:sz="4" w:space="0" w:color="auto"/>
              <w:right w:val="single" w:sz="4" w:space="0" w:color="auto"/>
            </w:tcBorders>
            <w:vAlign w:val="center"/>
          </w:tcPr>
          <w:p w14:paraId="6D5B36DB"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4×10 балів</w:t>
            </w:r>
          </w:p>
        </w:tc>
        <w:tc>
          <w:tcPr>
            <w:tcW w:w="981" w:type="pct"/>
            <w:tcBorders>
              <w:top w:val="single" w:sz="4" w:space="0" w:color="auto"/>
              <w:left w:val="single" w:sz="4" w:space="0" w:color="auto"/>
              <w:bottom w:val="single" w:sz="4" w:space="0" w:color="auto"/>
              <w:right w:val="single" w:sz="4" w:space="0" w:color="auto"/>
            </w:tcBorders>
            <w:vAlign w:val="center"/>
          </w:tcPr>
          <w:p w14:paraId="5F5461AC"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40</w:t>
            </w:r>
          </w:p>
        </w:tc>
      </w:tr>
      <w:tr w:rsidR="005437A4" w:rsidRPr="00C34B51" w14:paraId="326C482A" w14:textId="77777777" w:rsidTr="0018359C">
        <w:trPr>
          <w:jc w:val="center"/>
        </w:trPr>
        <w:tc>
          <w:tcPr>
            <w:tcW w:w="1741" w:type="pct"/>
            <w:tcBorders>
              <w:top w:val="single" w:sz="4" w:space="0" w:color="auto"/>
              <w:left w:val="single" w:sz="4" w:space="0" w:color="auto"/>
              <w:bottom w:val="single" w:sz="4" w:space="0" w:color="auto"/>
              <w:right w:val="single" w:sz="4" w:space="0" w:color="auto"/>
            </w:tcBorders>
          </w:tcPr>
          <w:p w14:paraId="3B6D6068" w14:textId="77777777" w:rsidR="005437A4" w:rsidRPr="00906B28" w:rsidRDefault="005437A4" w:rsidP="0018359C">
            <w:pPr>
              <w:tabs>
                <w:tab w:val="center" w:pos="4677"/>
                <w:tab w:val="right" w:pos="9355"/>
              </w:tabs>
              <w:autoSpaceDE w:val="0"/>
              <w:autoSpaceDN w:val="0"/>
              <w:adjustRightInd w:val="0"/>
              <w:rPr>
                <w:szCs w:val="28"/>
              </w:rPr>
            </w:pPr>
            <w:r w:rsidRPr="00906B28">
              <w:rPr>
                <w:szCs w:val="28"/>
              </w:rPr>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6E18462D" w14:textId="77777777" w:rsidR="005437A4" w:rsidRPr="00906B28" w:rsidRDefault="005437A4" w:rsidP="0018359C">
            <w:pPr>
              <w:tabs>
                <w:tab w:val="center" w:pos="4677"/>
                <w:tab w:val="right" w:pos="9355"/>
              </w:tabs>
              <w:autoSpaceDE w:val="0"/>
              <w:autoSpaceDN w:val="0"/>
              <w:adjustRightInd w:val="0"/>
              <w:jc w:val="center"/>
              <w:rPr>
                <w:szCs w:val="28"/>
                <w:highlight w:val="yellow"/>
              </w:rPr>
            </w:pPr>
          </w:p>
        </w:tc>
        <w:tc>
          <w:tcPr>
            <w:tcW w:w="955" w:type="pct"/>
            <w:tcBorders>
              <w:top w:val="single" w:sz="4" w:space="0" w:color="auto"/>
              <w:left w:val="single" w:sz="4" w:space="0" w:color="auto"/>
              <w:bottom w:val="single" w:sz="4" w:space="0" w:color="auto"/>
              <w:right w:val="single" w:sz="4" w:space="0" w:color="auto"/>
            </w:tcBorders>
            <w:vAlign w:val="center"/>
          </w:tcPr>
          <w:p w14:paraId="344928BB" w14:textId="77777777" w:rsidR="005437A4" w:rsidRPr="00906B28" w:rsidRDefault="005437A4" w:rsidP="0018359C">
            <w:pPr>
              <w:tabs>
                <w:tab w:val="center" w:pos="4677"/>
                <w:tab w:val="right" w:pos="9355"/>
              </w:tabs>
              <w:autoSpaceDE w:val="0"/>
              <w:autoSpaceDN w:val="0"/>
              <w:adjustRightInd w:val="0"/>
              <w:jc w:val="center"/>
              <w:rPr>
                <w:szCs w:val="28"/>
                <w:highlight w:val="yellow"/>
              </w:rPr>
            </w:pPr>
          </w:p>
        </w:tc>
        <w:tc>
          <w:tcPr>
            <w:tcW w:w="654" w:type="pct"/>
            <w:tcBorders>
              <w:top w:val="single" w:sz="4" w:space="0" w:color="auto"/>
              <w:left w:val="single" w:sz="4" w:space="0" w:color="auto"/>
              <w:bottom w:val="single" w:sz="4" w:space="0" w:color="auto"/>
              <w:right w:val="single" w:sz="4" w:space="0" w:color="auto"/>
            </w:tcBorders>
            <w:vAlign w:val="center"/>
          </w:tcPr>
          <w:p w14:paraId="75AC557D" w14:textId="77777777" w:rsidR="005437A4" w:rsidRPr="00906B28" w:rsidRDefault="005437A4" w:rsidP="0018359C">
            <w:pPr>
              <w:tabs>
                <w:tab w:val="center" w:pos="4677"/>
                <w:tab w:val="right" w:pos="9355"/>
              </w:tabs>
              <w:autoSpaceDE w:val="0"/>
              <w:autoSpaceDN w:val="0"/>
              <w:adjustRightInd w:val="0"/>
              <w:jc w:val="center"/>
              <w:rPr>
                <w:szCs w:val="28"/>
                <w:highlight w:val="yellow"/>
              </w:rPr>
            </w:pPr>
          </w:p>
        </w:tc>
        <w:tc>
          <w:tcPr>
            <w:tcW w:w="981" w:type="pct"/>
            <w:tcBorders>
              <w:top w:val="single" w:sz="4" w:space="0" w:color="auto"/>
              <w:left w:val="single" w:sz="4" w:space="0" w:color="auto"/>
              <w:bottom w:val="single" w:sz="4" w:space="0" w:color="auto"/>
              <w:right w:val="single" w:sz="4" w:space="0" w:color="auto"/>
            </w:tcBorders>
            <w:vAlign w:val="center"/>
          </w:tcPr>
          <w:p w14:paraId="6F588828" w14:textId="77777777" w:rsidR="005437A4" w:rsidRPr="00906B28" w:rsidRDefault="005437A4" w:rsidP="0018359C">
            <w:pPr>
              <w:tabs>
                <w:tab w:val="center" w:pos="4677"/>
                <w:tab w:val="right" w:pos="9355"/>
              </w:tabs>
              <w:autoSpaceDE w:val="0"/>
              <w:autoSpaceDN w:val="0"/>
              <w:adjustRightInd w:val="0"/>
              <w:jc w:val="center"/>
              <w:rPr>
                <w:szCs w:val="28"/>
                <w:highlight w:val="yellow"/>
              </w:rPr>
            </w:pPr>
          </w:p>
        </w:tc>
      </w:tr>
      <w:tr w:rsidR="005437A4" w:rsidRPr="00906B28" w14:paraId="017A74E7" w14:textId="77777777" w:rsidTr="0018359C">
        <w:trPr>
          <w:jc w:val="center"/>
        </w:trPr>
        <w:tc>
          <w:tcPr>
            <w:tcW w:w="1741" w:type="pct"/>
            <w:tcBorders>
              <w:top w:val="single" w:sz="4" w:space="0" w:color="auto"/>
              <w:left w:val="single" w:sz="4" w:space="0" w:color="auto"/>
              <w:bottom w:val="single" w:sz="4" w:space="0" w:color="auto"/>
              <w:right w:val="single" w:sz="4" w:space="0" w:color="auto"/>
            </w:tcBorders>
          </w:tcPr>
          <w:p w14:paraId="7F1940CE" w14:textId="77777777" w:rsidR="005437A4" w:rsidRPr="00906B28" w:rsidRDefault="005437A4" w:rsidP="0018359C">
            <w:pPr>
              <w:tabs>
                <w:tab w:val="center" w:pos="4677"/>
                <w:tab w:val="right" w:pos="9355"/>
              </w:tabs>
              <w:autoSpaceDE w:val="0"/>
              <w:autoSpaceDN w:val="0"/>
              <w:adjustRightInd w:val="0"/>
              <w:rPr>
                <w:szCs w:val="28"/>
              </w:rPr>
            </w:pPr>
            <w:r w:rsidRPr="00906B28">
              <w:rPr>
                <w:szCs w:val="28"/>
              </w:rPr>
              <w:t>Презентація, есе</w:t>
            </w:r>
            <w:r>
              <w:rPr>
                <w:szCs w:val="28"/>
              </w:rPr>
              <w:t>,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06D81EF8"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2C28B496"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10</w:t>
            </w:r>
          </w:p>
        </w:tc>
        <w:tc>
          <w:tcPr>
            <w:tcW w:w="654" w:type="pct"/>
            <w:tcBorders>
              <w:top w:val="single" w:sz="4" w:space="0" w:color="auto"/>
              <w:left w:val="single" w:sz="4" w:space="0" w:color="auto"/>
              <w:bottom w:val="single" w:sz="4" w:space="0" w:color="auto"/>
              <w:right w:val="single" w:sz="4" w:space="0" w:color="auto"/>
            </w:tcBorders>
            <w:vAlign w:val="center"/>
          </w:tcPr>
          <w:p w14:paraId="30A4A394"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37242A60"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10</w:t>
            </w:r>
          </w:p>
        </w:tc>
      </w:tr>
      <w:tr w:rsidR="005437A4" w:rsidRPr="00906B28" w14:paraId="7DCEB2E7" w14:textId="77777777" w:rsidTr="0018359C">
        <w:trPr>
          <w:jc w:val="center"/>
        </w:trPr>
        <w:tc>
          <w:tcPr>
            <w:tcW w:w="1741" w:type="pct"/>
            <w:tcBorders>
              <w:top w:val="single" w:sz="4" w:space="0" w:color="auto"/>
              <w:left w:val="single" w:sz="4" w:space="0" w:color="auto"/>
              <w:bottom w:val="single" w:sz="4" w:space="0" w:color="auto"/>
              <w:right w:val="single" w:sz="4" w:space="0" w:color="auto"/>
            </w:tcBorders>
          </w:tcPr>
          <w:p w14:paraId="51E37518" w14:textId="77777777" w:rsidR="005437A4" w:rsidRPr="00906B28" w:rsidRDefault="005437A4" w:rsidP="0018359C">
            <w:pPr>
              <w:tabs>
                <w:tab w:val="center" w:pos="4677"/>
                <w:tab w:val="right" w:pos="9355"/>
              </w:tabs>
              <w:autoSpaceDE w:val="0"/>
              <w:autoSpaceDN w:val="0"/>
              <w:adjustRightInd w:val="0"/>
              <w:rPr>
                <w:szCs w:val="28"/>
              </w:rPr>
            </w:pPr>
            <w:r w:rsidRPr="00906B28">
              <w:rPr>
                <w:szCs w:val="28"/>
              </w:rPr>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1E0FF5E2"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6558AE13"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50</w:t>
            </w:r>
          </w:p>
        </w:tc>
        <w:tc>
          <w:tcPr>
            <w:tcW w:w="654" w:type="pct"/>
            <w:tcBorders>
              <w:top w:val="single" w:sz="4" w:space="0" w:color="auto"/>
              <w:left w:val="single" w:sz="4" w:space="0" w:color="auto"/>
              <w:bottom w:val="single" w:sz="4" w:space="0" w:color="auto"/>
              <w:right w:val="single" w:sz="4" w:space="0" w:color="auto"/>
            </w:tcBorders>
            <w:vAlign w:val="center"/>
          </w:tcPr>
          <w:p w14:paraId="161AF9FA"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23F4B4F4"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50</w:t>
            </w:r>
          </w:p>
        </w:tc>
      </w:tr>
      <w:tr w:rsidR="005437A4" w:rsidRPr="00906B28" w14:paraId="6969E86E" w14:textId="77777777" w:rsidTr="0018359C">
        <w:trPr>
          <w:jc w:val="center"/>
        </w:trPr>
        <w:tc>
          <w:tcPr>
            <w:tcW w:w="1741" w:type="pct"/>
            <w:tcBorders>
              <w:top w:val="single" w:sz="4" w:space="0" w:color="auto"/>
              <w:left w:val="single" w:sz="4" w:space="0" w:color="auto"/>
              <w:bottom w:val="single" w:sz="4" w:space="0" w:color="auto"/>
              <w:right w:val="single" w:sz="4" w:space="0" w:color="auto"/>
            </w:tcBorders>
          </w:tcPr>
          <w:p w14:paraId="7DB245F2" w14:textId="77777777" w:rsidR="005437A4" w:rsidRPr="00906B28" w:rsidRDefault="005437A4" w:rsidP="0018359C">
            <w:pPr>
              <w:tabs>
                <w:tab w:val="center" w:pos="4677"/>
                <w:tab w:val="right" w:pos="9355"/>
              </w:tabs>
              <w:autoSpaceDE w:val="0"/>
              <w:autoSpaceDN w:val="0"/>
              <w:adjustRightInd w:val="0"/>
              <w:rPr>
                <w:szCs w:val="28"/>
              </w:rPr>
            </w:pPr>
            <w:r w:rsidRPr="00906B28">
              <w:rPr>
                <w:szCs w:val="28"/>
              </w:rPr>
              <w:t>Разом</w:t>
            </w:r>
          </w:p>
        </w:tc>
        <w:tc>
          <w:tcPr>
            <w:tcW w:w="669" w:type="pct"/>
            <w:tcBorders>
              <w:top w:val="single" w:sz="4" w:space="0" w:color="auto"/>
              <w:left w:val="single" w:sz="4" w:space="0" w:color="auto"/>
              <w:bottom w:val="single" w:sz="4" w:space="0" w:color="auto"/>
              <w:right w:val="single" w:sz="4" w:space="0" w:color="auto"/>
            </w:tcBorders>
            <w:vAlign w:val="center"/>
          </w:tcPr>
          <w:p w14:paraId="3B3242D6" w14:textId="77777777" w:rsidR="005437A4" w:rsidRPr="00906B28" w:rsidRDefault="005437A4" w:rsidP="0018359C">
            <w:pPr>
              <w:tabs>
                <w:tab w:val="center" w:pos="4677"/>
                <w:tab w:val="right" w:pos="9355"/>
              </w:tabs>
              <w:autoSpaceDE w:val="0"/>
              <w:autoSpaceDN w:val="0"/>
              <w:adjustRightInd w:val="0"/>
              <w:jc w:val="center"/>
              <w:rPr>
                <w:szCs w:val="28"/>
              </w:rPr>
            </w:pPr>
          </w:p>
        </w:tc>
        <w:tc>
          <w:tcPr>
            <w:tcW w:w="955" w:type="pct"/>
            <w:tcBorders>
              <w:top w:val="single" w:sz="4" w:space="0" w:color="auto"/>
              <w:left w:val="single" w:sz="4" w:space="0" w:color="auto"/>
              <w:bottom w:val="single" w:sz="4" w:space="0" w:color="auto"/>
              <w:right w:val="single" w:sz="4" w:space="0" w:color="auto"/>
            </w:tcBorders>
            <w:vAlign w:val="center"/>
          </w:tcPr>
          <w:p w14:paraId="123AD134"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100</w:t>
            </w:r>
          </w:p>
        </w:tc>
        <w:tc>
          <w:tcPr>
            <w:tcW w:w="654" w:type="pct"/>
            <w:tcBorders>
              <w:top w:val="single" w:sz="4" w:space="0" w:color="auto"/>
              <w:left w:val="single" w:sz="4" w:space="0" w:color="auto"/>
              <w:bottom w:val="single" w:sz="4" w:space="0" w:color="auto"/>
              <w:right w:val="single" w:sz="4" w:space="0" w:color="auto"/>
            </w:tcBorders>
            <w:vAlign w:val="center"/>
          </w:tcPr>
          <w:p w14:paraId="757879F9" w14:textId="77777777" w:rsidR="005437A4" w:rsidRPr="00906B28" w:rsidRDefault="005437A4" w:rsidP="0018359C">
            <w:pPr>
              <w:tabs>
                <w:tab w:val="center" w:pos="4677"/>
                <w:tab w:val="right" w:pos="9355"/>
              </w:tabs>
              <w:autoSpaceDE w:val="0"/>
              <w:autoSpaceDN w:val="0"/>
              <w:adjustRightInd w:val="0"/>
              <w:jc w:val="center"/>
              <w:rPr>
                <w:szCs w:val="28"/>
              </w:rPr>
            </w:pPr>
          </w:p>
        </w:tc>
        <w:tc>
          <w:tcPr>
            <w:tcW w:w="981" w:type="pct"/>
            <w:tcBorders>
              <w:top w:val="single" w:sz="4" w:space="0" w:color="auto"/>
              <w:left w:val="single" w:sz="4" w:space="0" w:color="auto"/>
              <w:bottom w:val="single" w:sz="4" w:space="0" w:color="auto"/>
              <w:right w:val="single" w:sz="4" w:space="0" w:color="auto"/>
            </w:tcBorders>
            <w:vAlign w:val="center"/>
          </w:tcPr>
          <w:p w14:paraId="29EC4D9A" w14:textId="77777777" w:rsidR="005437A4" w:rsidRPr="00906B28" w:rsidRDefault="005437A4" w:rsidP="0018359C">
            <w:pPr>
              <w:tabs>
                <w:tab w:val="center" w:pos="4677"/>
                <w:tab w:val="right" w:pos="9355"/>
              </w:tabs>
              <w:autoSpaceDE w:val="0"/>
              <w:autoSpaceDN w:val="0"/>
              <w:adjustRightInd w:val="0"/>
              <w:jc w:val="center"/>
              <w:rPr>
                <w:szCs w:val="28"/>
              </w:rPr>
            </w:pPr>
            <w:r w:rsidRPr="00906B28">
              <w:rPr>
                <w:szCs w:val="28"/>
              </w:rPr>
              <w:t>100</w:t>
            </w:r>
          </w:p>
        </w:tc>
      </w:tr>
    </w:tbl>
    <w:p w14:paraId="1F06BBD9" w14:textId="77777777" w:rsidR="005437A4" w:rsidRPr="00F8415D" w:rsidRDefault="005437A4" w:rsidP="005437A4">
      <w:pPr>
        <w:ind w:firstLine="709"/>
        <w:jc w:val="both"/>
      </w:pPr>
    </w:p>
    <w:p w14:paraId="60613F48" w14:textId="77777777" w:rsidR="005437A4" w:rsidRDefault="005437A4" w:rsidP="005437A4">
      <w:pPr>
        <w:jc w:val="center"/>
      </w:pPr>
    </w:p>
    <w:p w14:paraId="61CF1067" w14:textId="5FB52EFC" w:rsidR="004342CA" w:rsidRDefault="004342CA" w:rsidP="00013805"/>
    <w:p w14:paraId="2D74CD7D" w14:textId="77777777" w:rsidR="00D75ECE" w:rsidRPr="00A4737A" w:rsidRDefault="00D75ECE" w:rsidP="00D75ECE">
      <w:pPr>
        <w:jc w:val="center"/>
        <w:rPr>
          <w:b/>
        </w:rPr>
      </w:pPr>
      <w:r>
        <w:rPr>
          <w:b/>
        </w:rPr>
        <w:t>6</w:t>
      </w:r>
      <w:r w:rsidRPr="00A4737A">
        <w:rPr>
          <w:b/>
        </w:rPr>
        <w:t>. П</w:t>
      </w:r>
      <w:r>
        <w:rPr>
          <w:b/>
        </w:rPr>
        <w:t>РОГРАМА НАВЧАЛЬНОЇ ДИСЦИПЛІНИ</w:t>
      </w:r>
    </w:p>
    <w:p w14:paraId="74FC04A8" w14:textId="77777777" w:rsidR="00D75ECE" w:rsidRDefault="00D75ECE" w:rsidP="00D75ECE">
      <w:pPr>
        <w:jc w:val="center"/>
        <w:rPr>
          <w:b/>
        </w:rPr>
      </w:pPr>
      <w:r>
        <w:rPr>
          <w:b/>
        </w:rPr>
        <w:t>6.1. Зміст навчальної дисципліни</w:t>
      </w:r>
    </w:p>
    <w:p w14:paraId="034B8F7B" w14:textId="77777777" w:rsidR="00D75ECE" w:rsidRDefault="00D75ECE" w:rsidP="00D75ECE">
      <w:pPr>
        <w:ind w:firstLine="708"/>
        <w:rPr>
          <w:b/>
        </w:rPr>
      </w:pPr>
    </w:p>
    <w:p w14:paraId="04CC0B46" w14:textId="77777777" w:rsidR="00D75ECE" w:rsidRDefault="00D75ECE" w:rsidP="00D75ECE">
      <w:pPr>
        <w:ind w:firstLine="708"/>
        <w:rPr>
          <w:b/>
        </w:rPr>
      </w:pPr>
      <w:r>
        <w:rPr>
          <w:b/>
        </w:rPr>
        <w:t>Змістовний м</w:t>
      </w:r>
      <w:r w:rsidRPr="00345FB3">
        <w:rPr>
          <w:b/>
        </w:rPr>
        <w:t>одуль 1</w:t>
      </w:r>
      <w:r>
        <w:rPr>
          <w:b/>
        </w:rPr>
        <w:t>. Теоретико - методологічні засади формування реклами як знаряддя збуту продукції.</w:t>
      </w:r>
    </w:p>
    <w:p w14:paraId="22D928A4" w14:textId="77777777" w:rsidR="00D75ECE" w:rsidRPr="00345FB3" w:rsidRDefault="00D75ECE" w:rsidP="00D75ECE">
      <w:pPr>
        <w:ind w:firstLine="708"/>
        <w:rPr>
          <w:b/>
        </w:rPr>
      </w:pPr>
    </w:p>
    <w:p w14:paraId="7FF8EC7D" w14:textId="77777777" w:rsidR="00D75ECE" w:rsidRDefault="00D75ECE" w:rsidP="00D75ECE">
      <w:pPr>
        <w:ind w:firstLine="709"/>
        <w:jc w:val="both"/>
        <w:rPr>
          <w:b/>
        </w:rPr>
      </w:pPr>
      <w:r w:rsidRPr="00AE0149">
        <w:rPr>
          <w:b/>
        </w:rPr>
        <w:t xml:space="preserve">Тема 1. </w:t>
      </w:r>
      <w:r>
        <w:rPr>
          <w:b/>
        </w:rPr>
        <w:t xml:space="preserve"> Цілі, функції та завдання реклами як інструменту стимулювання збутової діяльності компанії.</w:t>
      </w:r>
    </w:p>
    <w:p w14:paraId="0B956EF6" w14:textId="77777777" w:rsidR="00D75ECE" w:rsidRPr="00AE0149" w:rsidRDefault="00D75ECE" w:rsidP="00D75ECE">
      <w:pPr>
        <w:ind w:firstLine="709"/>
        <w:jc w:val="both"/>
      </w:pPr>
      <w:r w:rsidRPr="00AE0149">
        <w:t>1. Реклама як</w:t>
      </w:r>
      <w:r>
        <w:t xml:space="preserve"> інструмент</w:t>
      </w:r>
      <w:r w:rsidRPr="00AE0149">
        <w:t xml:space="preserve"> збуту </w:t>
      </w:r>
      <w:r>
        <w:t xml:space="preserve">продукції, </w:t>
      </w:r>
      <w:r w:rsidRPr="00AE0149">
        <w:t>товару</w:t>
      </w:r>
      <w:r>
        <w:t xml:space="preserve"> та послуг підприємства</w:t>
      </w:r>
      <w:r w:rsidRPr="00AE0149">
        <w:t>.</w:t>
      </w:r>
    </w:p>
    <w:p w14:paraId="7ECE92AE" w14:textId="77777777" w:rsidR="00D75ECE" w:rsidRPr="00AE0149" w:rsidRDefault="00D75ECE" w:rsidP="00D75ECE">
      <w:pPr>
        <w:ind w:firstLine="709"/>
        <w:jc w:val="both"/>
      </w:pPr>
      <w:r w:rsidRPr="00AE0149">
        <w:t xml:space="preserve">2. </w:t>
      </w:r>
      <w:r>
        <w:t xml:space="preserve">Мета, цілі та функції </w:t>
      </w:r>
      <w:r w:rsidRPr="00AE0149">
        <w:t>реклам</w:t>
      </w:r>
      <w:r>
        <w:t>ної діяльності у світі та на підприємстві</w:t>
      </w:r>
      <w:r w:rsidRPr="00AE0149">
        <w:t>.</w:t>
      </w:r>
    </w:p>
    <w:p w14:paraId="55DE09B5" w14:textId="77777777" w:rsidR="00D75ECE" w:rsidRPr="00AE0149" w:rsidRDefault="00D75ECE" w:rsidP="00D75ECE">
      <w:pPr>
        <w:ind w:firstLine="709"/>
        <w:jc w:val="both"/>
      </w:pPr>
      <w:r>
        <w:t>3</w:t>
      </w:r>
      <w:r w:rsidRPr="00AE0149">
        <w:t xml:space="preserve">. </w:t>
      </w:r>
      <w:r>
        <w:t>Види та типи методів</w:t>
      </w:r>
      <w:r w:rsidRPr="00AE0149">
        <w:t xml:space="preserve"> стимулювання збуту</w:t>
      </w:r>
      <w:r>
        <w:t xml:space="preserve"> продукції</w:t>
      </w:r>
      <w:r w:rsidRPr="00AE0149">
        <w:t>.</w:t>
      </w:r>
    </w:p>
    <w:p w14:paraId="42273F31" w14:textId="77777777" w:rsidR="00D75ECE" w:rsidRPr="00AE0149" w:rsidRDefault="00D75ECE" w:rsidP="00D75ECE">
      <w:pPr>
        <w:ind w:firstLine="709"/>
        <w:jc w:val="both"/>
        <w:rPr>
          <w:b/>
        </w:rPr>
      </w:pPr>
    </w:p>
    <w:p w14:paraId="76B01DDA" w14:textId="7A7BF730" w:rsidR="00D75ECE" w:rsidRDefault="00D75ECE" w:rsidP="00D75ECE">
      <w:pPr>
        <w:pStyle w:val="1"/>
        <w:spacing w:before="0" w:after="0" w:line="240" w:lineRule="auto"/>
        <w:ind w:firstLine="709"/>
        <w:jc w:val="both"/>
        <w:rPr>
          <w:rFonts w:ascii="Times New Roman" w:hAnsi="Times New Roman" w:cs="Times New Roman"/>
          <w:bCs w:val="0"/>
          <w:kern w:val="0"/>
          <w:sz w:val="24"/>
          <w:szCs w:val="24"/>
          <w:lang w:val="uk-UA"/>
        </w:rPr>
      </w:pPr>
      <w:r>
        <w:rPr>
          <w:rFonts w:ascii="Times New Roman" w:hAnsi="Times New Roman" w:cs="Times New Roman"/>
          <w:bCs w:val="0"/>
          <w:kern w:val="0"/>
          <w:sz w:val="24"/>
          <w:szCs w:val="24"/>
          <w:lang w:val="uk-UA"/>
        </w:rPr>
        <w:t>Тема 2. Аналіз методів просування та відмінності між ними: пр</w:t>
      </w:r>
      <w:r w:rsidR="00BF392E">
        <w:rPr>
          <w:rFonts w:ascii="Times New Roman" w:hAnsi="Times New Roman" w:cs="Times New Roman"/>
          <w:bCs w:val="0"/>
          <w:kern w:val="0"/>
          <w:sz w:val="24"/>
          <w:szCs w:val="24"/>
          <w:lang w:val="uk-UA"/>
        </w:rPr>
        <w:t>о</w:t>
      </w:r>
      <w:r>
        <w:rPr>
          <w:rFonts w:ascii="Times New Roman" w:hAnsi="Times New Roman" w:cs="Times New Roman"/>
          <w:bCs w:val="0"/>
          <w:kern w:val="0"/>
          <w:sz w:val="24"/>
          <w:szCs w:val="24"/>
          <w:lang w:val="uk-UA"/>
        </w:rPr>
        <w:t>п</w:t>
      </w:r>
      <w:r w:rsidR="00BF392E">
        <w:rPr>
          <w:rFonts w:ascii="Times New Roman" w:hAnsi="Times New Roman" w:cs="Times New Roman"/>
          <w:bCs w:val="0"/>
          <w:kern w:val="0"/>
          <w:sz w:val="24"/>
          <w:szCs w:val="24"/>
          <w:lang w:val="uk-UA"/>
        </w:rPr>
        <w:t>а</w:t>
      </w:r>
      <w:r>
        <w:rPr>
          <w:rFonts w:ascii="Times New Roman" w:hAnsi="Times New Roman" w:cs="Times New Roman"/>
          <w:bCs w:val="0"/>
          <w:kern w:val="0"/>
          <w:sz w:val="24"/>
          <w:szCs w:val="24"/>
          <w:lang w:val="uk-UA"/>
        </w:rPr>
        <w:t xml:space="preserve">ганда, реклама та </w:t>
      </w:r>
      <w:r w:rsidRPr="00AE0149">
        <w:rPr>
          <w:rFonts w:ascii="Times New Roman" w:hAnsi="Times New Roman" w:cs="Times New Roman"/>
          <w:bCs w:val="0"/>
          <w:kern w:val="0"/>
          <w:sz w:val="24"/>
          <w:szCs w:val="24"/>
          <w:lang w:val="uk-UA"/>
        </w:rPr>
        <w:t xml:space="preserve"> </w:t>
      </w:r>
      <w:r>
        <w:rPr>
          <w:rFonts w:ascii="Times New Roman" w:hAnsi="Times New Roman" w:cs="Times New Roman"/>
          <w:bCs w:val="0"/>
          <w:kern w:val="0"/>
          <w:sz w:val="24"/>
          <w:szCs w:val="24"/>
          <w:lang w:val="uk-UA"/>
        </w:rPr>
        <w:t>стимулювання збуту</w:t>
      </w:r>
      <w:r w:rsidRPr="00AE0149">
        <w:rPr>
          <w:rFonts w:ascii="Times New Roman" w:hAnsi="Times New Roman" w:cs="Times New Roman"/>
          <w:bCs w:val="0"/>
          <w:kern w:val="0"/>
          <w:sz w:val="24"/>
          <w:szCs w:val="24"/>
          <w:lang w:val="uk-UA"/>
        </w:rPr>
        <w:t xml:space="preserve">.  </w:t>
      </w:r>
      <w:r>
        <w:rPr>
          <w:rFonts w:ascii="Times New Roman" w:hAnsi="Times New Roman" w:cs="Times New Roman"/>
          <w:bCs w:val="0"/>
          <w:kern w:val="0"/>
          <w:sz w:val="24"/>
          <w:szCs w:val="24"/>
          <w:lang w:val="uk-UA"/>
        </w:rPr>
        <w:t>Роль, стилістика та типи реклами.</w:t>
      </w:r>
    </w:p>
    <w:p w14:paraId="5D763957" w14:textId="77777777" w:rsidR="00D75ECE" w:rsidRPr="00AE0149" w:rsidRDefault="00D75ECE" w:rsidP="00D75ECE">
      <w:pPr>
        <w:pStyle w:val="1"/>
        <w:spacing w:before="0" w:after="0" w:line="240" w:lineRule="auto"/>
        <w:ind w:firstLine="709"/>
        <w:jc w:val="both"/>
        <w:rPr>
          <w:rFonts w:ascii="Times New Roman" w:hAnsi="Times New Roman" w:cs="Times New Roman"/>
          <w:b w:val="0"/>
          <w:bCs w:val="0"/>
          <w:kern w:val="0"/>
          <w:sz w:val="24"/>
          <w:szCs w:val="24"/>
          <w:lang w:val="uk-UA"/>
        </w:rPr>
      </w:pPr>
      <w:r>
        <w:rPr>
          <w:rFonts w:ascii="Times New Roman" w:hAnsi="Times New Roman" w:cs="Times New Roman"/>
          <w:b w:val="0"/>
          <w:bCs w:val="0"/>
          <w:kern w:val="0"/>
          <w:sz w:val="24"/>
          <w:szCs w:val="24"/>
          <w:lang w:val="uk-UA"/>
        </w:rPr>
        <w:t xml:space="preserve">1.  Роль, значення та завдання реклами її види та класифікації.  </w:t>
      </w:r>
      <w:r w:rsidRPr="00AE0149">
        <w:rPr>
          <w:rFonts w:ascii="Times New Roman" w:hAnsi="Times New Roman" w:cs="Times New Roman"/>
          <w:b w:val="0"/>
          <w:bCs w:val="0"/>
          <w:kern w:val="0"/>
          <w:sz w:val="24"/>
          <w:szCs w:val="24"/>
          <w:lang w:val="uk-UA"/>
        </w:rPr>
        <w:t>Види і засоби поширення реклами.</w:t>
      </w:r>
    </w:p>
    <w:p w14:paraId="1B82B645" w14:textId="77777777" w:rsidR="00D75ECE" w:rsidRPr="00AE0149" w:rsidRDefault="00D75ECE" w:rsidP="00D75ECE">
      <w:pPr>
        <w:pStyle w:val="a3"/>
        <w:spacing w:before="0" w:beforeAutospacing="0" w:after="0" w:afterAutospacing="0"/>
        <w:ind w:firstLine="709"/>
        <w:jc w:val="both"/>
        <w:rPr>
          <w:rFonts w:eastAsia="Calibri"/>
          <w:lang w:eastAsia="en-US"/>
        </w:rPr>
      </w:pPr>
      <w:r w:rsidRPr="00AE0149">
        <w:rPr>
          <w:rFonts w:eastAsia="Calibri"/>
          <w:lang w:eastAsia="en-US"/>
        </w:rPr>
        <w:t xml:space="preserve">2. </w:t>
      </w:r>
      <w:r>
        <w:rPr>
          <w:rFonts w:eastAsia="Calibri"/>
          <w:lang w:eastAsia="en-US"/>
        </w:rPr>
        <w:t xml:space="preserve">Процес організації  </w:t>
      </w:r>
      <w:r w:rsidRPr="00AE0149">
        <w:rPr>
          <w:rFonts w:eastAsia="Calibri"/>
          <w:lang w:eastAsia="en-US"/>
        </w:rPr>
        <w:t>реклам</w:t>
      </w:r>
      <w:r>
        <w:rPr>
          <w:rFonts w:eastAsia="Calibri"/>
          <w:lang w:eastAsia="en-US"/>
        </w:rPr>
        <w:t>ної діяльності</w:t>
      </w:r>
      <w:r w:rsidRPr="00AE0149">
        <w:rPr>
          <w:rFonts w:eastAsia="Calibri"/>
          <w:lang w:eastAsia="en-US"/>
        </w:rPr>
        <w:t>. Види рекламних матеріалів.</w:t>
      </w:r>
    </w:p>
    <w:p w14:paraId="00972B9E" w14:textId="77777777" w:rsidR="00D75ECE" w:rsidRPr="00AE0149" w:rsidRDefault="00D75ECE" w:rsidP="00D75ECE">
      <w:pPr>
        <w:ind w:firstLine="709"/>
        <w:jc w:val="both"/>
      </w:pPr>
      <w:r w:rsidRPr="00AE0149">
        <w:t>3. Роль реклами в сучасних умовах.</w:t>
      </w:r>
    </w:p>
    <w:p w14:paraId="427108DE" w14:textId="77777777" w:rsidR="00D75ECE" w:rsidRPr="00AE0149" w:rsidRDefault="00D75ECE" w:rsidP="00D75ECE">
      <w:pPr>
        <w:ind w:firstLine="709"/>
        <w:jc w:val="both"/>
      </w:pPr>
      <w:r w:rsidRPr="00AE0149">
        <w:t xml:space="preserve">4. Основні види реклами та їх характеристика. </w:t>
      </w:r>
    </w:p>
    <w:p w14:paraId="056DF688" w14:textId="77777777" w:rsidR="00D75ECE" w:rsidRPr="00AE0149" w:rsidRDefault="00D75ECE" w:rsidP="00D75ECE">
      <w:pPr>
        <w:pStyle w:val="1"/>
        <w:spacing w:before="0" w:after="0" w:line="240" w:lineRule="auto"/>
        <w:ind w:firstLine="709"/>
        <w:jc w:val="both"/>
        <w:rPr>
          <w:rFonts w:ascii="Times New Roman" w:hAnsi="Times New Roman" w:cs="Times New Roman"/>
          <w:b w:val="0"/>
          <w:bCs w:val="0"/>
          <w:kern w:val="0"/>
          <w:sz w:val="24"/>
          <w:szCs w:val="24"/>
          <w:lang w:val="uk-UA"/>
        </w:rPr>
      </w:pPr>
      <w:r>
        <w:rPr>
          <w:rFonts w:ascii="Times New Roman" w:hAnsi="Times New Roman" w:cs="Times New Roman"/>
          <w:b w:val="0"/>
          <w:bCs w:val="0"/>
          <w:kern w:val="0"/>
          <w:sz w:val="24"/>
          <w:szCs w:val="24"/>
          <w:lang w:val="uk-UA"/>
        </w:rPr>
        <w:t xml:space="preserve">5. Стилістика оформлення рекламних компаній. </w:t>
      </w:r>
    </w:p>
    <w:p w14:paraId="66978217" w14:textId="77777777" w:rsidR="00D75ECE" w:rsidRPr="00AE0149" w:rsidRDefault="00D75ECE" w:rsidP="00D75ECE">
      <w:pPr>
        <w:pStyle w:val="1"/>
        <w:spacing w:before="0" w:after="0" w:line="240" w:lineRule="auto"/>
        <w:ind w:firstLine="709"/>
        <w:jc w:val="both"/>
        <w:rPr>
          <w:rFonts w:ascii="Times New Roman" w:hAnsi="Times New Roman" w:cs="Times New Roman"/>
          <w:b w:val="0"/>
          <w:bCs w:val="0"/>
          <w:kern w:val="0"/>
          <w:sz w:val="24"/>
          <w:szCs w:val="24"/>
          <w:lang w:val="uk-UA"/>
        </w:rPr>
      </w:pPr>
      <w:r w:rsidRPr="00AE0149">
        <w:rPr>
          <w:rFonts w:ascii="Times New Roman" w:hAnsi="Times New Roman" w:cs="Times New Roman"/>
          <w:b w:val="0"/>
          <w:bCs w:val="0"/>
          <w:kern w:val="0"/>
          <w:sz w:val="24"/>
          <w:szCs w:val="24"/>
          <w:lang w:val="uk-UA"/>
        </w:rPr>
        <w:t xml:space="preserve">6. Вибір засобів поширення рекламного звернення. </w:t>
      </w:r>
    </w:p>
    <w:p w14:paraId="5D669F85" w14:textId="77777777" w:rsidR="00D75ECE" w:rsidRPr="00AE0149" w:rsidRDefault="00D75ECE" w:rsidP="00D75ECE">
      <w:pPr>
        <w:pStyle w:val="1"/>
        <w:spacing w:before="0" w:after="0" w:line="240" w:lineRule="auto"/>
        <w:ind w:firstLine="709"/>
        <w:jc w:val="both"/>
        <w:rPr>
          <w:rFonts w:ascii="Times New Roman" w:hAnsi="Times New Roman" w:cs="Times New Roman"/>
          <w:b w:val="0"/>
          <w:bCs w:val="0"/>
          <w:kern w:val="0"/>
          <w:sz w:val="24"/>
          <w:szCs w:val="24"/>
          <w:lang w:val="uk-UA"/>
        </w:rPr>
      </w:pPr>
      <w:r w:rsidRPr="00AE0149">
        <w:rPr>
          <w:rFonts w:ascii="Times New Roman" w:hAnsi="Times New Roman" w:cs="Times New Roman"/>
          <w:b w:val="0"/>
          <w:bCs w:val="0"/>
          <w:kern w:val="0"/>
          <w:sz w:val="24"/>
          <w:szCs w:val="24"/>
          <w:lang w:val="uk-UA"/>
        </w:rPr>
        <w:t xml:space="preserve">7. </w:t>
      </w:r>
      <w:r>
        <w:rPr>
          <w:rFonts w:ascii="Times New Roman" w:hAnsi="Times New Roman" w:cs="Times New Roman"/>
          <w:b w:val="0"/>
          <w:bCs w:val="0"/>
          <w:kern w:val="0"/>
          <w:sz w:val="24"/>
          <w:szCs w:val="24"/>
          <w:lang w:val="uk-UA"/>
        </w:rPr>
        <w:t xml:space="preserve">Основні засоби стимулювання збуту компанії. </w:t>
      </w:r>
    </w:p>
    <w:p w14:paraId="45029220" w14:textId="77777777" w:rsidR="00D75ECE" w:rsidRPr="00AE0149" w:rsidRDefault="00D75ECE" w:rsidP="00D75ECE">
      <w:pPr>
        <w:pStyle w:val="1"/>
        <w:spacing w:before="0" w:after="0" w:line="240" w:lineRule="auto"/>
        <w:ind w:firstLine="709"/>
        <w:jc w:val="both"/>
        <w:rPr>
          <w:rFonts w:ascii="Times New Roman" w:hAnsi="Times New Roman" w:cs="Times New Roman"/>
          <w:b w:val="0"/>
          <w:bCs w:val="0"/>
          <w:kern w:val="0"/>
          <w:sz w:val="24"/>
          <w:szCs w:val="24"/>
          <w:lang w:val="uk-UA"/>
        </w:rPr>
      </w:pPr>
      <w:r w:rsidRPr="00AE0149">
        <w:rPr>
          <w:rFonts w:ascii="Times New Roman" w:hAnsi="Times New Roman" w:cs="Times New Roman"/>
          <w:b w:val="0"/>
          <w:bCs w:val="0"/>
          <w:kern w:val="0"/>
          <w:sz w:val="24"/>
          <w:szCs w:val="24"/>
          <w:lang w:val="uk-UA"/>
        </w:rPr>
        <w:t xml:space="preserve">8. </w:t>
      </w:r>
      <w:r>
        <w:rPr>
          <w:rFonts w:ascii="Times New Roman" w:hAnsi="Times New Roman" w:cs="Times New Roman"/>
          <w:b w:val="0"/>
          <w:bCs w:val="0"/>
          <w:kern w:val="0"/>
          <w:sz w:val="24"/>
          <w:szCs w:val="24"/>
          <w:lang w:val="uk-UA"/>
        </w:rPr>
        <w:t>Значення</w:t>
      </w:r>
      <w:r w:rsidRPr="00AE0149">
        <w:rPr>
          <w:rFonts w:ascii="Times New Roman" w:hAnsi="Times New Roman" w:cs="Times New Roman"/>
          <w:b w:val="0"/>
          <w:bCs w:val="0"/>
          <w:kern w:val="0"/>
          <w:sz w:val="24"/>
          <w:szCs w:val="24"/>
          <w:lang w:val="uk-UA"/>
        </w:rPr>
        <w:t xml:space="preserve"> та порівняльна ефективність </w:t>
      </w:r>
      <w:r>
        <w:rPr>
          <w:rFonts w:ascii="Times New Roman" w:hAnsi="Times New Roman" w:cs="Times New Roman"/>
          <w:b w:val="0"/>
          <w:bCs w:val="0"/>
          <w:kern w:val="0"/>
          <w:sz w:val="24"/>
          <w:szCs w:val="24"/>
          <w:lang w:val="uk-UA"/>
        </w:rPr>
        <w:t xml:space="preserve">методів </w:t>
      </w:r>
      <w:r w:rsidRPr="00AE0149">
        <w:rPr>
          <w:rFonts w:ascii="Times New Roman" w:hAnsi="Times New Roman" w:cs="Times New Roman"/>
          <w:b w:val="0"/>
          <w:bCs w:val="0"/>
          <w:kern w:val="0"/>
          <w:sz w:val="24"/>
          <w:szCs w:val="24"/>
          <w:lang w:val="uk-UA"/>
        </w:rPr>
        <w:t>пропаганди.</w:t>
      </w:r>
    </w:p>
    <w:p w14:paraId="0EACA32E" w14:textId="77777777" w:rsidR="00D75ECE" w:rsidRDefault="00D75ECE" w:rsidP="00D75ECE">
      <w:pPr>
        <w:pStyle w:val="a3"/>
        <w:spacing w:before="0" w:beforeAutospacing="0" w:after="0" w:afterAutospacing="0"/>
        <w:ind w:firstLine="709"/>
        <w:jc w:val="both"/>
        <w:rPr>
          <w:rFonts w:eastAsia="Calibri"/>
          <w:b/>
          <w:lang w:eastAsia="en-US"/>
        </w:rPr>
      </w:pPr>
    </w:p>
    <w:p w14:paraId="0FFCCF1D" w14:textId="77777777" w:rsidR="00D75ECE" w:rsidRDefault="00D75ECE" w:rsidP="00D75ECE">
      <w:pPr>
        <w:pStyle w:val="a3"/>
        <w:spacing w:before="0" w:beforeAutospacing="0" w:after="0" w:afterAutospacing="0"/>
        <w:ind w:firstLine="709"/>
        <w:jc w:val="both"/>
        <w:rPr>
          <w:rFonts w:eastAsia="Calibri"/>
          <w:b/>
          <w:lang w:eastAsia="en-US"/>
        </w:rPr>
      </w:pPr>
      <w:r w:rsidRPr="00AB6832">
        <w:rPr>
          <w:rFonts w:eastAsia="Calibri"/>
          <w:b/>
          <w:lang w:eastAsia="en-US"/>
        </w:rPr>
        <w:t xml:space="preserve">Тема 3. </w:t>
      </w:r>
      <w:r>
        <w:rPr>
          <w:rFonts w:eastAsia="Calibri"/>
          <w:b/>
          <w:lang w:eastAsia="en-US"/>
        </w:rPr>
        <w:t>Методи та інструменти реклами та їх застосування.</w:t>
      </w:r>
    </w:p>
    <w:p w14:paraId="70A2563C" w14:textId="77777777" w:rsidR="00D75ECE" w:rsidRPr="00AB6832" w:rsidRDefault="00D75ECE" w:rsidP="00D75ECE">
      <w:pPr>
        <w:pStyle w:val="a3"/>
        <w:spacing w:before="0" w:beforeAutospacing="0" w:after="0" w:afterAutospacing="0"/>
        <w:ind w:firstLine="709"/>
        <w:jc w:val="both"/>
        <w:rPr>
          <w:rFonts w:eastAsia="Calibri"/>
          <w:lang w:eastAsia="en-US"/>
        </w:rPr>
      </w:pPr>
      <w:r w:rsidRPr="00AB6832">
        <w:rPr>
          <w:rFonts w:eastAsia="Calibri"/>
          <w:lang w:eastAsia="en-US"/>
        </w:rPr>
        <w:t>1. Реклама в пресі: газети, журнали, реклама в додатках.</w:t>
      </w:r>
    </w:p>
    <w:p w14:paraId="1ED33FAC" w14:textId="77777777" w:rsidR="00D75ECE" w:rsidRPr="00AB6832" w:rsidRDefault="00D75ECE" w:rsidP="00D75ECE">
      <w:pPr>
        <w:pStyle w:val="a3"/>
        <w:spacing w:before="0" w:beforeAutospacing="0" w:after="0" w:afterAutospacing="0"/>
        <w:ind w:firstLine="709"/>
        <w:jc w:val="both"/>
        <w:rPr>
          <w:rFonts w:eastAsia="Calibri"/>
          <w:lang w:eastAsia="en-US"/>
        </w:rPr>
      </w:pPr>
      <w:r w:rsidRPr="00AB6832">
        <w:rPr>
          <w:rFonts w:eastAsia="Calibri"/>
          <w:lang w:eastAsia="en-US"/>
        </w:rPr>
        <w:t>2. Види реклами: друкована реклама, аудіовізуальна реклама, радіо та телевізійна реклама, виставки, ярмарки, рекламні сувеніри, пряма поштова реклама, зовнішня реклама.</w:t>
      </w:r>
    </w:p>
    <w:p w14:paraId="293E7756" w14:textId="77777777" w:rsidR="00D75ECE" w:rsidRPr="00AB6832" w:rsidRDefault="00D75ECE" w:rsidP="00D75ECE">
      <w:pPr>
        <w:pStyle w:val="a3"/>
        <w:spacing w:before="0" w:beforeAutospacing="0" w:after="0" w:afterAutospacing="0"/>
        <w:ind w:firstLine="709"/>
        <w:jc w:val="both"/>
        <w:rPr>
          <w:rFonts w:eastAsia="Calibri"/>
          <w:lang w:eastAsia="en-US"/>
        </w:rPr>
      </w:pPr>
      <w:r w:rsidRPr="00AB6832">
        <w:rPr>
          <w:rFonts w:eastAsia="Calibri"/>
          <w:lang w:eastAsia="en-US"/>
        </w:rPr>
        <w:t>3. Пропаганда та її види.</w:t>
      </w:r>
    </w:p>
    <w:p w14:paraId="5C74ED84" w14:textId="0EACA6E5" w:rsidR="00D75ECE" w:rsidRPr="00AB6832" w:rsidRDefault="00D75ECE" w:rsidP="00D75ECE">
      <w:pPr>
        <w:pStyle w:val="a3"/>
        <w:spacing w:before="0" w:beforeAutospacing="0" w:after="0" w:afterAutospacing="0"/>
        <w:ind w:firstLine="709"/>
        <w:jc w:val="both"/>
        <w:rPr>
          <w:rFonts w:eastAsia="Calibri"/>
          <w:lang w:eastAsia="en-US"/>
        </w:rPr>
      </w:pPr>
      <w:r w:rsidRPr="00AB6832">
        <w:rPr>
          <w:rFonts w:eastAsia="Calibri"/>
          <w:lang w:eastAsia="en-US"/>
        </w:rPr>
        <w:t>4. Комп</w:t>
      </w:r>
      <w:r w:rsidR="00D46DF8" w:rsidRPr="00117350">
        <w:rPr>
          <w:rFonts w:eastAsia="Calibri"/>
          <w:lang w:val="ru-RU" w:eastAsia="en-US"/>
        </w:rPr>
        <w:t>’</w:t>
      </w:r>
      <w:proofErr w:type="spellStart"/>
      <w:r w:rsidRPr="00AB6832">
        <w:rPr>
          <w:rFonts w:eastAsia="Calibri"/>
          <w:lang w:eastAsia="en-US"/>
        </w:rPr>
        <w:t>ют</w:t>
      </w:r>
      <w:r w:rsidR="00D46DF8">
        <w:rPr>
          <w:rFonts w:eastAsia="Calibri"/>
          <w:lang w:eastAsia="en-US"/>
        </w:rPr>
        <w:t>и</w:t>
      </w:r>
      <w:r w:rsidRPr="00AB6832">
        <w:rPr>
          <w:rFonts w:eastAsia="Calibri"/>
          <w:lang w:eastAsia="en-US"/>
        </w:rPr>
        <w:t>ризована</w:t>
      </w:r>
      <w:proofErr w:type="spellEnd"/>
      <w:r w:rsidRPr="00AB6832">
        <w:rPr>
          <w:rFonts w:eastAsia="Calibri"/>
          <w:lang w:eastAsia="en-US"/>
        </w:rPr>
        <w:t xml:space="preserve"> реклама.</w:t>
      </w:r>
    </w:p>
    <w:p w14:paraId="0CC8C18A" w14:textId="77777777" w:rsidR="00D75ECE" w:rsidRPr="003530D1" w:rsidRDefault="00D75ECE" w:rsidP="00D75ECE">
      <w:pPr>
        <w:pStyle w:val="a3"/>
        <w:spacing w:before="0" w:beforeAutospacing="0" w:after="0" w:afterAutospacing="0"/>
        <w:ind w:firstLine="709"/>
        <w:jc w:val="both"/>
        <w:rPr>
          <w:rFonts w:eastAsia="Calibri"/>
          <w:iCs/>
          <w:lang w:eastAsia="en-US"/>
        </w:rPr>
      </w:pPr>
      <w:r>
        <w:rPr>
          <w:rFonts w:eastAsia="Calibri"/>
          <w:iCs/>
          <w:lang w:eastAsia="en-US"/>
        </w:rPr>
        <w:t>5</w:t>
      </w:r>
      <w:r w:rsidRPr="003530D1">
        <w:rPr>
          <w:rFonts w:eastAsia="Calibri"/>
          <w:iCs/>
          <w:lang w:eastAsia="en-US"/>
        </w:rPr>
        <w:t xml:space="preserve">. Загальні поняття про засоби поширення реклами. </w:t>
      </w:r>
    </w:p>
    <w:p w14:paraId="0CB583C8" w14:textId="77777777" w:rsidR="00D75ECE" w:rsidRPr="003530D1" w:rsidRDefault="00D75ECE" w:rsidP="00D75ECE">
      <w:pPr>
        <w:pStyle w:val="a3"/>
        <w:spacing w:before="0" w:beforeAutospacing="0" w:after="0" w:afterAutospacing="0"/>
        <w:ind w:firstLine="709"/>
        <w:jc w:val="both"/>
        <w:rPr>
          <w:rFonts w:eastAsia="Calibri"/>
          <w:iCs/>
          <w:lang w:eastAsia="en-US"/>
        </w:rPr>
      </w:pPr>
      <w:r>
        <w:rPr>
          <w:rFonts w:eastAsia="Calibri"/>
          <w:iCs/>
          <w:lang w:eastAsia="en-US"/>
        </w:rPr>
        <w:lastRenderedPageBreak/>
        <w:t>6</w:t>
      </w:r>
      <w:r w:rsidRPr="003530D1">
        <w:rPr>
          <w:rFonts w:eastAsia="Calibri"/>
          <w:iCs/>
          <w:lang w:eastAsia="en-US"/>
        </w:rPr>
        <w:t xml:space="preserve">. Характеристика основних засобів поширення реклами. </w:t>
      </w:r>
    </w:p>
    <w:p w14:paraId="2A8D4F6C" w14:textId="77777777" w:rsidR="00D75ECE" w:rsidRPr="003530D1" w:rsidRDefault="00D75ECE" w:rsidP="00D75ECE">
      <w:pPr>
        <w:pStyle w:val="a3"/>
        <w:spacing w:before="0" w:beforeAutospacing="0" w:after="0" w:afterAutospacing="0"/>
        <w:ind w:firstLine="709"/>
        <w:jc w:val="both"/>
        <w:rPr>
          <w:rFonts w:eastAsia="Calibri"/>
          <w:iCs/>
          <w:lang w:eastAsia="en-US"/>
        </w:rPr>
      </w:pPr>
      <w:r>
        <w:rPr>
          <w:rFonts w:eastAsia="Calibri"/>
          <w:iCs/>
          <w:lang w:eastAsia="en-US"/>
        </w:rPr>
        <w:t>7</w:t>
      </w:r>
      <w:r w:rsidRPr="003530D1">
        <w:rPr>
          <w:rFonts w:eastAsia="Calibri"/>
          <w:iCs/>
          <w:lang w:eastAsia="en-US"/>
        </w:rPr>
        <w:t xml:space="preserve">.Особливості використання </w:t>
      </w:r>
      <w:proofErr w:type="spellStart"/>
      <w:r w:rsidRPr="003530D1">
        <w:rPr>
          <w:rFonts w:eastAsia="Calibri"/>
          <w:iCs/>
          <w:lang w:eastAsia="en-US"/>
        </w:rPr>
        <w:t>public</w:t>
      </w:r>
      <w:proofErr w:type="spellEnd"/>
      <w:r w:rsidRPr="003530D1">
        <w:rPr>
          <w:rFonts w:eastAsia="Calibri"/>
          <w:iCs/>
          <w:lang w:eastAsia="en-US"/>
        </w:rPr>
        <w:t xml:space="preserve"> </w:t>
      </w:r>
      <w:proofErr w:type="spellStart"/>
      <w:r w:rsidRPr="003530D1">
        <w:rPr>
          <w:rFonts w:eastAsia="Calibri"/>
          <w:iCs/>
          <w:lang w:eastAsia="en-US"/>
        </w:rPr>
        <w:t>relations</w:t>
      </w:r>
      <w:proofErr w:type="spellEnd"/>
      <w:r w:rsidRPr="003530D1">
        <w:rPr>
          <w:rFonts w:eastAsia="Calibri"/>
          <w:iCs/>
          <w:lang w:eastAsia="en-US"/>
        </w:rPr>
        <w:t xml:space="preserve"> (PR).</w:t>
      </w:r>
    </w:p>
    <w:p w14:paraId="0A2CABD1" w14:textId="77777777" w:rsidR="00D75ECE" w:rsidRPr="003530D1" w:rsidRDefault="00D75ECE" w:rsidP="00D75ECE">
      <w:pPr>
        <w:pStyle w:val="a3"/>
        <w:spacing w:before="0" w:beforeAutospacing="0" w:after="0" w:afterAutospacing="0"/>
        <w:ind w:firstLine="709"/>
        <w:jc w:val="both"/>
        <w:rPr>
          <w:rFonts w:eastAsia="Calibri"/>
          <w:iCs/>
          <w:lang w:eastAsia="en-US"/>
        </w:rPr>
      </w:pPr>
    </w:p>
    <w:p w14:paraId="6EC832A3" w14:textId="77777777" w:rsidR="00D75ECE" w:rsidRDefault="00D75ECE" w:rsidP="00D75ECE">
      <w:pPr>
        <w:pStyle w:val="a3"/>
        <w:spacing w:before="0" w:beforeAutospacing="0" w:after="0" w:afterAutospacing="0"/>
        <w:ind w:firstLine="709"/>
        <w:jc w:val="both"/>
        <w:rPr>
          <w:rFonts w:eastAsia="Calibri"/>
          <w:b/>
          <w:lang w:eastAsia="en-US"/>
        </w:rPr>
      </w:pPr>
      <w:r>
        <w:rPr>
          <w:rFonts w:eastAsia="Calibri"/>
          <w:b/>
          <w:lang w:eastAsia="en-US"/>
        </w:rPr>
        <w:t xml:space="preserve">Тема </w:t>
      </w:r>
      <w:r w:rsidRPr="00AE0149">
        <w:rPr>
          <w:rFonts w:eastAsia="Calibri"/>
          <w:b/>
          <w:lang w:eastAsia="en-US"/>
        </w:rPr>
        <w:t>4.</w:t>
      </w:r>
      <w:r>
        <w:rPr>
          <w:rFonts w:eastAsia="Calibri"/>
          <w:b/>
          <w:lang w:eastAsia="en-US"/>
        </w:rPr>
        <w:t xml:space="preserve"> Маркетингова політика стратегій та типологія методів стимулювання збуту продукції. </w:t>
      </w:r>
    </w:p>
    <w:p w14:paraId="114B7C85" w14:textId="77777777" w:rsidR="00D75ECE" w:rsidRPr="00AE0149" w:rsidRDefault="00D75ECE" w:rsidP="00D75ECE">
      <w:pPr>
        <w:pStyle w:val="a3"/>
        <w:spacing w:before="0" w:beforeAutospacing="0" w:after="0" w:afterAutospacing="0"/>
        <w:ind w:firstLine="709"/>
        <w:jc w:val="both"/>
        <w:rPr>
          <w:rFonts w:eastAsia="Calibri"/>
          <w:lang w:eastAsia="en-US"/>
        </w:rPr>
      </w:pPr>
      <w:r w:rsidRPr="00AE0149">
        <w:rPr>
          <w:rFonts w:eastAsia="Calibri"/>
          <w:lang w:eastAsia="en-US"/>
        </w:rPr>
        <w:t>1. Стимулювання збуту: ключові визначення, види, типологія, основні стратегії.</w:t>
      </w:r>
    </w:p>
    <w:p w14:paraId="17F4C3F9" w14:textId="77777777" w:rsidR="00D75ECE" w:rsidRPr="00AE0149" w:rsidRDefault="00D75ECE" w:rsidP="00D75ECE">
      <w:pPr>
        <w:pStyle w:val="a3"/>
        <w:spacing w:before="0" w:beforeAutospacing="0" w:after="0" w:afterAutospacing="0"/>
        <w:ind w:firstLine="709"/>
        <w:jc w:val="both"/>
        <w:rPr>
          <w:rFonts w:eastAsia="Calibri"/>
          <w:lang w:eastAsia="en-US"/>
        </w:rPr>
      </w:pPr>
      <w:r w:rsidRPr="00AE0149">
        <w:rPr>
          <w:rFonts w:eastAsia="Calibri"/>
          <w:lang w:eastAsia="en-US"/>
        </w:rPr>
        <w:t xml:space="preserve">2. </w:t>
      </w:r>
      <w:r>
        <w:rPr>
          <w:rFonts w:eastAsia="Calibri"/>
          <w:lang w:eastAsia="en-US"/>
        </w:rPr>
        <w:t xml:space="preserve"> </w:t>
      </w:r>
      <w:r w:rsidRPr="00AE0149">
        <w:rPr>
          <w:rFonts w:eastAsia="Calibri"/>
          <w:lang w:eastAsia="en-US"/>
        </w:rPr>
        <w:t>Три типи цілей стимулювання збуту.</w:t>
      </w:r>
    </w:p>
    <w:p w14:paraId="240EF024" w14:textId="77777777" w:rsidR="00D75ECE" w:rsidRPr="00AE0149" w:rsidRDefault="00D75ECE" w:rsidP="00D75ECE">
      <w:pPr>
        <w:pStyle w:val="a3"/>
        <w:spacing w:before="0" w:beforeAutospacing="0" w:after="0" w:afterAutospacing="0"/>
        <w:ind w:firstLine="709"/>
        <w:jc w:val="both"/>
        <w:rPr>
          <w:rFonts w:eastAsia="Calibri"/>
          <w:lang w:eastAsia="en-US"/>
        </w:rPr>
      </w:pPr>
      <w:r w:rsidRPr="00AE0149">
        <w:rPr>
          <w:rFonts w:eastAsia="Calibri"/>
          <w:lang w:eastAsia="en-US"/>
        </w:rPr>
        <w:t xml:space="preserve">3. </w:t>
      </w:r>
      <w:r>
        <w:rPr>
          <w:rFonts w:eastAsia="Calibri"/>
          <w:lang w:eastAsia="en-US"/>
        </w:rPr>
        <w:t xml:space="preserve"> </w:t>
      </w:r>
      <w:r w:rsidRPr="00AE0149">
        <w:rPr>
          <w:rFonts w:eastAsia="Calibri"/>
          <w:lang w:eastAsia="en-US"/>
        </w:rPr>
        <w:t>Витрати, аналіз та цінова політика підприємства.</w:t>
      </w:r>
    </w:p>
    <w:p w14:paraId="6C1F4FE5" w14:textId="77777777" w:rsidR="00D75ECE" w:rsidRPr="00AE0149" w:rsidRDefault="00D75ECE" w:rsidP="00D75ECE">
      <w:pPr>
        <w:pStyle w:val="a3"/>
        <w:spacing w:before="0" w:beforeAutospacing="0" w:after="0" w:afterAutospacing="0"/>
        <w:ind w:firstLine="709"/>
        <w:jc w:val="both"/>
        <w:rPr>
          <w:rFonts w:eastAsia="Calibri"/>
          <w:b/>
          <w:lang w:eastAsia="en-US"/>
        </w:rPr>
      </w:pPr>
      <w:r w:rsidRPr="00AE0149">
        <w:rPr>
          <w:rFonts w:eastAsia="Calibri"/>
          <w:lang w:eastAsia="en-US"/>
        </w:rPr>
        <w:t>4. Порівняльна характеристика реклами та стимулювання збуту.</w:t>
      </w:r>
      <w:r w:rsidRPr="00AE0149">
        <w:rPr>
          <w:rFonts w:eastAsia="Calibri"/>
          <w:lang w:eastAsia="en-US"/>
        </w:rPr>
        <w:tab/>
      </w:r>
    </w:p>
    <w:p w14:paraId="0848F496" w14:textId="77777777" w:rsidR="00D75ECE" w:rsidRPr="00AE0149" w:rsidRDefault="00D75ECE" w:rsidP="00D75ECE">
      <w:pPr>
        <w:pStyle w:val="a3"/>
        <w:spacing w:before="0" w:beforeAutospacing="0" w:after="0" w:afterAutospacing="0"/>
        <w:ind w:firstLine="709"/>
        <w:jc w:val="both"/>
        <w:rPr>
          <w:rFonts w:eastAsia="Calibri"/>
          <w:b/>
          <w:lang w:eastAsia="en-US"/>
        </w:rPr>
      </w:pPr>
    </w:p>
    <w:p w14:paraId="71DBE3A6" w14:textId="77777777" w:rsidR="00D75ECE" w:rsidRPr="00AE0149" w:rsidRDefault="00D75ECE" w:rsidP="00D75ECE">
      <w:pPr>
        <w:pStyle w:val="a3"/>
        <w:spacing w:before="0" w:beforeAutospacing="0" w:after="0" w:afterAutospacing="0"/>
        <w:ind w:firstLine="709"/>
        <w:jc w:val="both"/>
        <w:rPr>
          <w:rFonts w:eastAsia="Calibri"/>
          <w:b/>
          <w:lang w:eastAsia="en-US"/>
        </w:rPr>
      </w:pPr>
      <w:r w:rsidRPr="00AE0149">
        <w:rPr>
          <w:rFonts w:eastAsia="Calibri"/>
          <w:b/>
          <w:lang w:eastAsia="en-US"/>
        </w:rPr>
        <w:t>Тема 5 . Регулювання рекламної діяльності в Україні та закордоном</w:t>
      </w:r>
      <w:r>
        <w:rPr>
          <w:rFonts w:eastAsia="Calibri"/>
          <w:b/>
          <w:lang w:eastAsia="en-US"/>
        </w:rPr>
        <w:t>.</w:t>
      </w:r>
    </w:p>
    <w:p w14:paraId="1BB94A3F" w14:textId="77777777" w:rsidR="00D75ECE" w:rsidRPr="00AE0149" w:rsidRDefault="00D75ECE" w:rsidP="00D75ECE">
      <w:pPr>
        <w:pStyle w:val="a3"/>
        <w:spacing w:before="0" w:beforeAutospacing="0" w:after="0" w:afterAutospacing="0"/>
        <w:ind w:firstLine="709"/>
        <w:jc w:val="both"/>
        <w:rPr>
          <w:rFonts w:eastAsia="Calibri"/>
          <w:lang w:eastAsia="en-US"/>
        </w:rPr>
      </w:pPr>
      <w:r>
        <w:rPr>
          <w:rFonts w:eastAsia="Calibri"/>
          <w:lang w:eastAsia="en-US"/>
        </w:rPr>
        <w:t xml:space="preserve">1. </w:t>
      </w:r>
      <w:r w:rsidRPr="00AE0149">
        <w:rPr>
          <w:rFonts w:eastAsia="Calibri"/>
          <w:lang w:eastAsia="en-US"/>
        </w:rPr>
        <w:t xml:space="preserve">Законодавче регулювання </w:t>
      </w:r>
      <w:r>
        <w:rPr>
          <w:rFonts w:eastAsia="Calibri"/>
          <w:lang w:eastAsia="en-US"/>
        </w:rPr>
        <w:t>рекламної діяльності в Україні. ЗУ</w:t>
      </w:r>
      <w:r w:rsidRPr="00AE0149">
        <w:rPr>
          <w:rFonts w:eastAsia="Calibri"/>
          <w:lang w:eastAsia="en-US"/>
        </w:rPr>
        <w:t xml:space="preserve"> «Про рекламу». </w:t>
      </w:r>
    </w:p>
    <w:p w14:paraId="2E621EF1" w14:textId="77777777" w:rsidR="00D75ECE" w:rsidRPr="00AE0149" w:rsidRDefault="00D75ECE" w:rsidP="00D75ECE">
      <w:pPr>
        <w:pStyle w:val="a3"/>
        <w:spacing w:before="0" w:beforeAutospacing="0" w:after="0" w:afterAutospacing="0"/>
        <w:ind w:firstLine="709"/>
        <w:jc w:val="both"/>
        <w:rPr>
          <w:rFonts w:eastAsia="Calibri"/>
          <w:lang w:eastAsia="en-US"/>
        </w:rPr>
      </w:pPr>
      <w:r w:rsidRPr="00AE0149">
        <w:rPr>
          <w:rFonts w:eastAsia="Calibri"/>
          <w:lang w:eastAsia="en-US"/>
        </w:rPr>
        <w:t xml:space="preserve">2. Законодавче регулювання маркетингових комунікацій: Європейський досвід. </w:t>
      </w:r>
    </w:p>
    <w:p w14:paraId="0549C50B" w14:textId="77777777" w:rsidR="00D75ECE" w:rsidRPr="00AE0149" w:rsidRDefault="00D75ECE" w:rsidP="00D75ECE">
      <w:pPr>
        <w:pStyle w:val="a3"/>
        <w:spacing w:before="0" w:beforeAutospacing="0" w:after="0" w:afterAutospacing="0"/>
        <w:ind w:firstLine="709"/>
        <w:jc w:val="both"/>
        <w:rPr>
          <w:rFonts w:eastAsia="Calibri"/>
          <w:lang w:eastAsia="en-US"/>
        </w:rPr>
      </w:pPr>
      <w:r w:rsidRPr="00AE0149">
        <w:rPr>
          <w:rFonts w:eastAsia="Calibri"/>
          <w:lang w:eastAsia="en-US"/>
        </w:rPr>
        <w:t>3. Правове регулювання та контроль у країнах ЄС.</w:t>
      </w:r>
    </w:p>
    <w:p w14:paraId="7A18E107" w14:textId="77777777" w:rsidR="00D75ECE" w:rsidRDefault="00D75ECE" w:rsidP="00D75ECE">
      <w:pPr>
        <w:pStyle w:val="a3"/>
        <w:spacing w:before="0" w:beforeAutospacing="0" w:after="0" w:afterAutospacing="0"/>
        <w:ind w:firstLine="709"/>
        <w:jc w:val="both"/>
        <w:rPr>
          <w:rFonts w:eastAsia="Calibri"/>
          <w:lang w:eastAsia="en-US"/>
        </w:rPr>
      </w:pPr>
    </w:p>
    <w:p w14:paraId="277DC5ED" w14:textId="77777777" w:rsidR="00D75ECE" w:rsidRPr="009D0DF8" w:rsidRDefault="00D75ECE" w:rsidP="00D75ECE">
      <w:pPr>
        <w:pStyle w:val="a8"/>
        <w:tabs>
          <w:tab w:val="left" w:pos="284"/>
        </w:tabs>
        <w:adjustRightInd w:val="0"/>
        <w:snapToGrid w:val="0"/>
        <w:ind w:firstLine="284"/>
        <w:jc w:val="both"/>
        <w:rPr>
          <w:rFonts w:ascii="Times New Roman" w:hAnsi="Times New Roman" w:cs="Times New Roman"/>
          <w:b/>
          <w:bCs/>
          <w:shd w:val="clear" w:color="auto" w:fill="FFFFFF"/>
          <w:lang w:val="uk-UA"/>
        </w:rPr>
      </w:pPr>
      <w:r w:rsidRPr="009D0DF8">
        <w:rPr>
          <w:rFonts w:ascii="Times New Roman" w:hAnsi="Times New Roman" w:cs="Times New Roman"/>
          <w:b/>
          <w:bCs/>
          <w:shd w:val="clear" w:color="auto" w:fill="FFFFFF"/>
          <w:lang w:val="uk-UA"/>
        </w:rPr>
        <w:t>Змістовний модуль 2. Концептуальні основи стимулювання збуту</w:t>
      </w:r>
      <w:r>
        <w:rPr>
          <w:rFonts w:ascii="Times New Roman" w:hAnsi="Times New Roman" w:cs="Times New Roman"/>
          <w:b/>
          <w:bCs/>
          <w:shd w:val="clear" w:color="auto" w:fill="FFFFFF"/>
          <w:lang w:val="uk-UA"/>
        </w:rPr>
        <w:t>.</w:t>
      </w:r>
    </w:p>
    <w:p w14:paraId="1F1EDCA8" w14:textId="77777777" w:rsidR="00D75ECE" w:rsidRPr="00AE0149" w:rsidRDefault="00D75ECE" w:rsidP="00D75ECE">
      <w:pPr>
        <w:pStyle w:val="a3"/>
        <w:spacing w:before="0" w:beforeAutospacing="0" w:after="0" w:afterAutospacing="0"/>
        <w:ind w:firstLine="709"/>
        <w:jc w:val="both"/>
        <w:rPr>
          <w:rFonts w:eastAsia="Calibri"/>
          <w:lang w:eastAsia="en-US"/>
        </w:rPr>
      </w:pPr>
    </w:p>
    <w:p w14:paraId="7E03DE69"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Pr>
          <w:rFonts w:ascii="Times New Roman" w:hAnsi="Times New Roman" w:cs="Times New Roman"/>
          <w:b/>
          <w:bCs/>
          <w:shd w:val="clear" w:color="auto" w:fill="FFFFFF"/>
          <w:lang w:val="uk-UA"/>
        </w:rPr>
        <w:t>Тема 6</w:t>
      </w:r>
      <w:r w:rsidRPr="009230A4">
        <w:rPr>
          <w:rFonts w:ascii="Times New Roman" w:hAnsi="Times New Roman" w:cs="Times New Roman"/>
          <w:b/>
          <w:bCs/>
          <w:shd w:val="clear" w:color="auto" w:fill="FFFFFF"/>
          <w:lang w:val="uk-UA"/>
        </w:rPr>
        <w:t>. Психологічні аспекти реклами</w:t>
      </w:r>
      <w:r>
        <w:rPr>
          <w:rFonts w:ascii="Times New Roman" w:hAnsi="Times New Roman" w:cs="Times New Roman"/>
          <w:b/>
          <w:bCs/>
          <w:shd w:val="clear" w:color="auto" w:fill="FFFFFF"/>
          <w:lang w:val="uk-UA"/>
        </w:rPr>
        <w:t>.</w:t>
      </w:r>
    </w:p>
    <w:p w14:paraId="757869FD"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1. </w:t>
      </w:r>
      <w:r w:rsidRPr="009230A4">
        <w:rPr>
          <w:rFonts w:ascii="Times New Roman" w:hAnsi="Times New Roman" w:cs="Times New Roman"/>
          <w:bCs/>
          <w:shd w:val="clear" w:color="auto" w:fill="FFFFFF"/>
          <w:lang w:val="uk-UA"/>
        </w:rPr>
        <w:t xml:space="preserve">Психологія рекламних комунікацій. </w:t>
      </w:r>
    </w:p>
    <w:p w14:paraId="2786F4E4" w14:textId="77777777" w:rsidR="00D75ECE" w:rsidRDefault="00D75ECE" w:rsidP="00D75ECE">
      <w:pPr>
        <w:pStyle w:val="a8"/>
        <w:numPr>
          <w:ilvl w:val="0"/>
          <w:numId w:val="9"/>
        </w:numPr>
        <w:tabs>
          <w:tab w:val="left" w:pos="284"/>
        </w:tabs>
        <w:adjustRightInd w:val="0"/>
        <w:snapToGrid w:val="0"/>
        <w:jc w:val="both"/>
        <w:rPr>
          <w:rFonts w:ascii="Times New Roman" w:hAnsi="Times New Roman" w:cs="Times New Roman"/>
          <w:bCs/>
          <w:shd w:val="clear" w:color="auto" w:fill="FFFFFF"/>
          <w:lang w:val="uk-UA"/>
        </w:rPr>
      </w:pPr>
      <w:r w:rsidRPr="009230A4">
        <w:rPr>
          <w:rFonts w:ascii="Times New Roman" w:hAnsi="Times New Roman" w:cs="Times New Roman"/>
          <w:bCs/>
          <w:shd w:val="clear" w:color="auto" w:fill="FFFFFF"/>
          <w:lang w:val="uk-UA"/>
        </w:rPr>
        <w:t xml:space="preserve">Вплив реклами на підсвідомість споживача. </w:t>
      </w:r>
    </w:p>
    <w:p w14:paraId="7F6D8A8B" w14:textId="77777777" w:rsidR="00D75ECE" w:rsidRPr="009230A4" w:rsidRDefault="00D75ECE" w:rsidP="00D75ECE">
      <w:pPr>
        <w:pStyle w:val="a8"/>
        <w:numPr>
          <w:ilvl w:val="0"/>
          <w:numId w:val="9"/>
        </w:numPr>
        <w:tabs>
          <w:tab w:val="left" w:pos="284"/>
        </w:tabs>
        <w:adjustRightInd w:val="0"/>
        <w:snapToGrid w:val="0"/>
        <w:jc w:val="both"/>
        <w:rPr>
          <w:rFonts w:ascii="Times New Roman" w:hAnsi="Times New Roman" w:cs="Times New Roman"/>
          <w:bCs/>
          <w:shd w:val="clear" w:color="auto" w:fill="FFFFFF"/>
          <w:lang w:val="uk-UA"/>
        </w:rPr>
      </w:pPr>
      <w:r w:rsidRPr="009230A4">
        <w:rPr>
          <w:rFonts w:ascii="Times New Roman" w:hAnsi="Times New Roman" w:cs="Times New Roman"/>
          <w:bCs/>
          <w:shd w:val="clear" w:color="auto" w:fill="FFFFFF"/>
          <w:lang w:val="uk-UA"/>
        </w:rPr>
        <w:t>Використання теорій мотивацій і потреб у сучасній рекламі.</w:t>
      </w:r>
    </w:p>
    <w:p w14:paraId="2868EDC9" w14:textId="77777777" w:rsidR="00D75ECE" w:rsidRPr="009230A4" w:rsidRDefault="00D75ECE" w:rsidP="00D75ECE">
      <w:pPr>
        <w:pStyle w:val="a8"/>
        <w:numPr>
          <w:ilvl w:val="0"/>
          <w:numId w:val="9"/>
        </w:numPr>
        <w:tabs>
          <w:tab w:val="left" w:pos="284"/>
        </w:tabs>
        <w:adjustRightInd w:val="0"/>
        <w:snapToGrid w:val="0"/>
        <w:jc w:val="both"/>
        <w:rPr>
          <w:rFonts w:ascii="Times New Roman" w:hAnsi="Times New Roman" w:cs="Times New Roman"/>
          <w:bCs/>
          <w:shd w:val="clear" w:color="auto" w:fill="FFFFFF"/>
          <w:lang w:val="uk-UA"/>
        </w:rPr>
      </w:pPr>
      <w:r w:rsidRPr="009230A4">
        <w:rPr>
          <w:rFonts w:ascii="Times New Roman" w:hAnsi="Times New Roman" w:cs="Times New Roman"/>
          <w:bCs/>
          <w:shd w:val="clear" w:color="auto" w:fill="FFFFFF"/>
          <w:lang w:val="uk-UA"/>
        </w:rPr>
        <w:t>Сугестія як основний метод впливу реклами на споживача. Ефект 25 кадру.</w:t>
      </w:r>
    </w:p>
    <w:p w14:paraId="5C76F216" w14:textId="77777777" w:rsidR="00D75ECE" w:rsidRDefault="00D75ECE" w:rsidP="00D75ECE">
      <w:pPr>
        <w:widowControl w:val="0"/>
        <w:ind w:firstLine="709"/>
        <w:jc w:val="both"/>
        <w:rPr>
          <w:b/>
          <w:bCs/>
        </w:rPr>
      </w:pPr>
    </w:p>
    <w:p w14:paraId="5A322D6D"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Pr>
          <w:rFonts w:ascii="Times New Roman" w:hAnsi="Times New Roman" w:cs="Times New Roman"/>
          <w:b/>
          <w:bCs/>
          <w:shd w:val="clear" w:color="auto" w:fill="FFFFFF"/>
          <w:lang w:val="uk-UA"/>
        </w:rPr>
        <w:t xml:space="preserve"> Тема 7</w:t>
      </w:r>
      <w:r w:rsidRPr="009230A4">
        <w:rPr>
          <w:rFonts w:ascii="Times New Roman" w:hAnsi="Times New Roman" w:cs="Times New Roman"/>
          <w:b/>
          <w:bCs/>
          <w:shd w:val="clear" w:color="auto" w:fill="FFFFFF"/>
          <w:lang w:val="uk-UA"/>
        </w:rPr>
        <w:t>. Рекламний процес та його учасники</w:t>
      </w:r>
      <w:r>
        <w:rPr>
          <w:rFonts w:ascii="Times New Roman" w:hAnsi="Times New Roman" w:cs="Times New Roman"/>
          <w:b/>
          <w:bCs/>
          <w:shd w:val="clear" w:color="auto" w:fill="FFFFFF"/>
          <w:lang w:val="uk-UA"/>
        </w:rPr>
        <w:t>.</w:t>
      </w:r>
    </w:p>
    <w:p w14:paraId="52059CF7"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1. </w:t>
      </w:r>
      <w:r w:rsidRPr="009230A4">
        <w:rPr>
          <w:rFonts w:ascii="Times New Roman" w:hAnsi="Times New Roman" w:cs="Times New Roman"/>
          <w:bCs/>
          <w:shd w:val="clear" w:color="auto" w:fill="FFFFFF"/>
          <w:lang w:val="uk-UA"/>
        </w:rPr>
        <w:t xml:space="preserve">Відділ реклами. Рекламодавець - ініціатор рекламного процесу. </w:t>
      </w:r>
    </w:p>
    <w:p w14:paraId="3C639EED"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2. </w:t>
      </w:r>
      <w:r w:rsidRPr="009230A4">
        <w:rPr>
          <w:rFonts w:ascii="Times New Roman" w:hAnsi="Times New Roman" w:cs="Times New Roman"/>
          <w:bCs/>
          <w:shd w:val="clear" w:color="auto" w:fill="FFFFFF"/>
          <w:lang w:val="uk-UA"/>
        </w:rPr>
        <w:t>Рекламне агентство</w:t>
      </w:r>
      <w:r>
        <w:rPr>
          <w:rFonts w:ascii="Times New Roman" w:hAnsi="Times New Roman" w:cs="Times New Roman"/>
          <w:bCs/>
          <w:shd w:val="clear" w:color="auto" w:fill="FFFFFF"/>
          <w:lang w:val="uk-UA"/>
        </w:rPr>
        <w:t>.</w:t>
      </w:r>
    </w:p>
    <w:p w14:paraId="54D4B2DA"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 </w:t>
      </w:r>
      <w:r w:rsidRPr="009230A4">
        <w:rPr>
          <w:rFonts w:ascii="Times New Roman" w:hAnsi="Times New Roman" w:cs="Times New Roman"/>
          <w:bCs/>
          <w:shd w:val="clear" w:color="auto" w:fill="FFFFFF"/>
          <w:lang w:val="uk-UA"/>
        </w:rPr>
        <w:t>Канали розповсюдження реклами. Засоби масової інформації у рекламі</w:t>
      </w:r>
      <w:r>
        <w:rPr>
          <w:rFonts w:ascii="Times New Roman" w:hAnsi="Times New Roman" w:cs="Times New Roman"/>
          <w:bCs/>
          <w:shd w:val="clear" w:color="auto" w:fill="FFFFFF"/>
          <w:lang w:val="uk-UA"/>
        </w:rPr>
        <w:t>.</w:t>
      </w:r>
    </w:p>
    <w:p w14:paraId="7EDE3D58"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 </w:t>
      </w:r>
      <w:r w:rsidRPr="009230A4">
        <w:rPr>
          <w:rFonts w:ascii="Times New Roman" w:hAnsi="Times New Roman" w:cs="Times New Roman"/>
          <w:bCs/>
          <w:shd w:val="clear" w:color="auto" w:fill="FFFFFF"/>
          <w:lang w:val="uk-UA"/>
        </w:rPr>
        <w:t>Споживач у рекламі.</w:t>
      </w:r>
    </w:p>
    <w:p w14:paraId="2EE4453E" w14:textId="77777777" w:rsidR="00D75ECE"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p>
    <w:p w14:paraId="06412123"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sidRPr="009230A4">
        <w:rPr>
          <w:rFonts w:ascii="Times New Roman" w:hAnsi="Times New Roman" w:cs="Times New Roman"/>
          <w:b/>
          <w:bCs/>
          <w:shd w:val="clear" w:color="auto" w:fill="FFFFFF"/>
          <w:lang w:val="uk-UA"/>
        </w:rPr>
        <w:t xml:space="preserve">Тема </w:t>
      </w:r>
      <w:r>
        <w:rPr>
          <w:rFonts w:ascii="Times New Roman" w:hAnsi="Times New Roman" w:cs="Times New Roman"/>
          <w:b/>
          <w:bCs/>
          <w:shd w:val="clear" w:color="auto" w:fill="FFFFFF"/>
          <w:lang w:val="uk-UA"/>
        </w:rPr>
        <w:t>8</w:t>
      </w:r>
      <w:r w:rsidRPr="009230A4">
        <w:rPr>
          <w:rFonts w:ascii="Times New Roman" w:hAnsi="Times New Roman" w:cs="Times New Roman"/>
          <w:b/>
          <w:bCs/>
          <w:shd w:val="clear" w:color="auto" w:fill="FFFFFF"/>
          <w:lang w:val="uk-UA"/>
        </w:rPr>
        <w:t xml:space="preserve">. Методи </w:t>
      </w:r>
      <w:bookmarkStart w:id="0" w:name="OLE_LINK47"/>
      <w:bookmarkStart w:id="1" w:name="OLE_LINK48"/>
      <w:r w:rsidRPr="009230A4">
        <w:rPr>
          <w:rFonts w:ascii="Times New Roman" w:hAnsi="Times New Roman" w:cs="Times New Roman"/>
          <w:b/>
          <w:bCs/>
          <w:shd w:val="clear" w:color="auto" w:fill="FFFFFF"/>
          <w:lang w:val="uk-UA"/>
        </w:rPr>
        <w:t>оцінки ефективності реклами</w:t>
      </w:r>
      <w:bookmarkEnd w:id="0"/>
      <w:bookmarkEnd w:id="1"/>
      <w:r>
        <w:rPr>
          <w:rFonts w:ascii="Times New Roman" w:hAnsi="Times New Roman" w:cs="Times New Roman"/>
          <w:b/>
          <w:bCs/>
          <w:shd w:val="clear" w:color="auto" w:fill="FFFFFF"/>
          <w:lang w:val="uk-UA"/>
        </w:rPr>
        <w:t>.</w:t>
      </w:r>
    </w:p>
    <w:p w14:paraId="0BA0E561"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1. </w:t>
      </w:r>
      <w:r w:rsidRPr="009230A4">
        <w:rPr>
          <w:rFonts w:ascii="Times New Roman" w:hAnsi="Times New Roman" w:cs="Times New Roman"/>
          <w:bCs/>
          <w:shd w:val="clear" w:color="auto" w:fill="FFFFFF"/>
          <w:lang w:val="uk-UA"/>
        </w:rPr>
        <w:t xml:space="preserve">Оцінка ефективності рекламних заходів: основні актори, показники. </w:t>
      </w:r>
    </w:p>
    <w:p w14:paraId="368C6D6A"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2. </w:t>
      </w:r>
      <w:r w:rsidRPr="009230A4">
        <w:rPr>
          <w:rFonts w:ascii="Times New Roman" w:hAnsi="Times New Roman" w:cs="Times New Roman"/>
          <w:bCs/>
          <w:shd w:val="clear" w:color="auto" w:fill="FFFFFF"/>
          <w:lang w:val="uk-UA"/>
        </w:rPr>
        <w:t>Оптимізація ефективності рекламних заходів</w:t>
      </w:r>
      <w:r>
        <w:rPr>
          <w:rFonts w:ascii="Times New Roman" w:hAnsi="Times New Roman" w:cs="Times New Roman"/>
          <w:bCs/>
          <w:shd w:val="clear" w:color="auto" w:fill="FFFFFF"/>
          <w:lang w:val="uk-UA"/>
        </w:rPr>
        <w:t>.</w:t>
      </w:r>
    </w:p>
    <w:p w14:paraId="444E57AB" w14:textId="77777777" w:rsidR="00D75ECE" w:rsidRPr="009230A4"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 </w:t>
      </w:r>
      <w:r w:rsidRPr="009230A4">
        <w:rPr>
          <w:rFonts w:ascii="Times New Roman" w:hAnsi="Times New Roman" w:cs="Times New Roman"/>
          <w:bCs/>
          <w:shd w:val="clear" w:color="auto" w:fill="FFFFFF"/>
          <w:lang w:val="uk-UA"/>
        </w:rPr>
        <w:t xml:space="preserve">Методики оцінки синергетичного ефекту інтегрованих маркетингових комунікацій. </w:t>
      </w:r>
    </w:p>
    <w:p w14:paraId="0C862500"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bookmarkStart w:id="2" w:name="OLE_LINK49"/>
      <w:bookmarkStart w:id="3" w:name="OLE_LINK50"/>
      <w:bookmarkStart w:id="4" w:name="OLE_LINK70"/>
      <w:bookmarkStart w:id="5" w:name="OLE_LINK95"/>
      <w:bookmarkStart w:id="6" w:name="OLE_LINK96"/>
    </w:p>
    <w:p w14:paraId="1146175E"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Pr>
          <w:rFonts w:ascii="Times New Roman" w:hAnsi="Times New Roman" w:cs="Times New Roman"/>
          <w:b/>
          <w:bCs/>
          <w:shd w:val="clear" w:color="auto" w:fill="FFFFFF"/>
          <w:lang w:val="uk-UA"/>
        </w:rPr>
        <w:t>Тема 9</w:t>
      </w:r>
      <w:r w:rsidRPr="009D0DF8">
        <w:rPr>
          <w:rFonts w:ascii="Times New Roman" w:hAnsi="Times New Roman" w:cs="Times New Roman"/>
          <w:b/>
          <w:bCs/>
          <w:shd w:val="clear" w:color="auto" w:fill="FFFFFF"/>
          <w:lang w:val="uk-UA"/>
        </w:rPr>
        <w:t xml:space="preserve">. </w:t>
      </w:r>
      <w:bookmarkEnd w:id="2"/>
      <w:bookmarkEnd w:id="3"/>
      <w:r w:rsidRPr="009D0DF8">
        <w:rPr>
          <w:rFonts w:ascii="Times New Roman" w:hAnsi="Times New Roman" w:cs="Times New Roman"/>
          <w:b/>
          <w:bCs/>
          <w:shd w:val="clear" w:color="auto" w:fill="FFFFFF"/>
          <w:lang w:val="uk-UA"/>
        </w:rPr>
        <w:t>Стимулювання збуту: визначення, типологія та особливості</w:t>
      </w:r>
    </w:p>
    <w:bookmarkEnd w:id="4"/>
    <w:bookmarkEnd w:id="5"/>
    <w:bookmarkEnd w:id="6"/>
    <w:p w14:paraId="48FB24A0"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1. </w:t>
      </w:r>
      <w:r w:rsidRPr="009D0DF8">
        <w:rPr>
          <w:rFonts w:ascii="Times New Roman" w:hAnsi="Times New Roman" w:cs="Times New Roman"/>
          <w:bCs/>
          <w:shd w:val="clear" w:color="auto" w:fill="FFFFFF"/>
          <w:lang w:val="uk-UA"/>
        </w:rPr>
        <w:t>Роль стимулювання збуту в структурі просування</w:t>
      </w:r>
    </w:p>
    <w:p w14:paraId="65B8DFCB"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2. </w:t>
      </w:r>
      <w:r w:rsidRPr="009D0DF8">
        <w:rPr>
          <w:rFonts w:ascii="Times New Roman" w:hAnsi="Times New Roman" w:cs="Times New Roman"/>
          <w:bCs/>
          <w:shd w:val="clear" w:color="auto" w:fill="FFFFFF"/>
          <w:lang w:val="uk-UA"/>
        </w:rPr>
        <w:t>Характеристика стимулювання збуту. Еволюція стимулювання збуту.</w:t>
      </w:r>
    </w:p>
    <w:p w14:paraId="006E6E81"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 </w:t>
      </w:r>
      <w:r w:rsidRPr="009D0DF8">
        <w:rPr>
          <w:rFonts w:ascii="Times New Roman" w:hAnsi="Times New Roman" w:cs="Times New Roman"/>
          <w:bCs/>
          <w:shd w:val="clear" w:color="auto" w:fill="FFFFFF"/>
          <w:lang w:val="uk-UA"/>
        </w:rPr>
        <w:t>Правове забезпечення стимулювання збуту.</w:t>
      </w:r>
    </w:p>
    <w:p w14:paraId="2791F2BA" w14:textId="77777777" w:rsidR="00D75ECE"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p>
    <w:p w14:paraId="25199553"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sidRPr="009D0DF8">
        <w:rPr>
          <w:rFonts w:ascii="Times New Roman" w:hAnsi="Times New Roman" w:cs="Times New Roman"/>
          <w:b/>
          <w:bCs/>
          <w:shd w:val="clear" w:color="auto" w:fill="FFFFFF"/>
          <w:lang w:val="uk-UA"/>
        </w:rPr>
        <w:t xml:space="preserve">Тема </w:t>
      </w:r>
      <w:r>
        <w:rPr>
          <w:rFonts w:ascii="Times New Roman" w:hAnsi="Times New Roman" w:cs="Times New Roman"/>
          <w:b/>
          <w:bCs/>
          <w:shd w:val="clear" w:color="auto" w:fill="FFFFFF"/>
          <w:lang w:val="uk-UA"/>
        </w:rPr>
        <w:t>10</w:t>
      </w:r>
      <w:r w:rsidRPr="009D0DF8">
        <w:rPr>
          <w:rFonts w:ascii="Times New Roman" w:hAnsi="Times New Roman" w:cs="Times New Roman"/>
          <w:b/>
          <w:bCs/>
          <w:shd w:val="clear" w:color="auto" w:fill="FFFFFF"/>
          <w:lang w:val="uk-UA"/>
        </w:rPr>
        <w:t xml:space="preserve">.  Методи </w:t>
      </w:r>
      <w:bookmarkStart w:id="7" w:name="OLE_LINK45"/>
      <w:bookmarkStart w:id="8" w:name="OLE_LINK46"/>
      <w:r w:rsidRPr="009D0DF8">
        <w:rPr>
          <w:rFonts w:ascii="Times New Roman" w:hAnsi="Times New Roman" w:cs="Times New Roman"/>
          <w:b/>
          <w:bCs/>
          <w:shd w:val="clear" w:color="auto" w:fill="FFFFFF"/>
          <w:lang w:val="uk-UA"/>
        </w:rPr>
        <w:t>стимулювання збуту.</w:t>
      </w:r>
      <w:bookmarkEnd w:id="7"/>
      <w:bookmarkEnd w:id="8"/>
    </w:p>
    <w:p w14:paraId="618268A1"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1. </w:t>
      </w:r>
      <w:r w:rsidRPr="009D0DF8">
        <w:rPr>
          <w:rFonts w:ascii="Times New Roman" w:hAnsi="Times New Roman" w:cs="Times New Roman"/>
          <w:bCs/>
          <w:shd w:val="clear" w:color="auto" w:fill="FFFFFF"/>
          <w:lang w:val="uk-UA"/>
        </w:rPr>
        <w:t>Методи стимулювання споживачів.</w:t>
      </w:r>
    </w:p>
    <w:p w14:paraId="62F4D804"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2. </w:t>
      </w:r>
      <w:r w:rsidRPr="009D0DF8">
        <w:rPr>
          <w:rFonts w:ascii="Times New Roman" w:hAnsi="Times New Roman" w:cs="Times New Roman"/>
          <w:bCs/>
          <w:shd w:val="clear" w:color="auto" w:fill="FFFFFF"/>
          <w:lang w:val="uk-UA"/>
        </w:rPr>
        <w:t xml:space="preserve">Методи стимулювання торгового персоналу. </w:t>
      </w:r>
    </w:p>
    <w:p w14:paraId="66100CC8"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 </w:t>
      </w:r>
      <w:r w:rsidRPr="009D0DF8">
        <w:rPr>
          <w:rFonts w:ascii="Times New Roman" w:hAnsi="Times New Roman" w:cs="Times New Roman"/>
          <w:bCs/>
          <w:shd w:val="clear" w:color="auto" w:fill="FFFFFF"/>
          <w:lang w:val="uk-UA"/>
        </w:rPr>
        <w:t xml:space="preserve">Методи стимулювання торгової мережі. </w:t>
      </w:r>
    </w:p>
    <w:p w14:paraId="10C7541D" w14:textId="77777777" w:rsidR="00D75ECE" w:rsidRPr="009D0DF8" w:rsidRDefault="00D75ECE" w:rsidP="00D75ECE">
      <w:pPr>
        <w:pStyle w:val="a8"/>
        <w:tabs>
          <w:tab w:val="left" w:pos="284"/>
          <w:tab w:val="left" w:pos="3315"/>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 </w:t>
      </w:r>
      <w:r w:rsidRPr="009D0DF8">
        <w:rPr>
          <w:rFonts w:ascii="Times New Roman" w:hAnsi="Times New Roman" w:cs="Times New Roman"/>
          <w:bCs/>
          <w:shd w:val="clear" w:color="auto" w:fill="FFFFFF"/>
          <w:lang w:val="uk-UA"/>
        </w:rPr>
        <w:t>Реклама на місці продажу.</w:t>
      </w:r>
      <w:r w:rsidRPr="009D0DF8">
        <w:rPr>
          <w:rFonts w:ascii="Times New Roman" w:hAnsi="Times New Roman" w:cs="Times New Roman"/>
          <w:bCs/>
          <w:shd w:val="clear" w:color="auto" w:fill="FFFFFF"/>
          <w:lang w:val="uk-UA"/>
        </w:rPr>
        <w:tab/>
      </w:r>
    </w:p>
    <w:p w14:paraId="49F28EE3" w14:textId="77777777" w:rsidR="00D75ECE"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p>
    <w:p w14:paraId="796076B3" w14:textId="77777777" w:rsidR="00D75ECE"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sidRPr="00BB5987">
        <w:rPr>
          <w:rFonts w:ascii="Times New Roman" w:hAnsi="Times New Roman" w:cs="Times New Roman"/>
          <w:b/>
          <w:bCs/>
          <w:shd w:val="clear" w:color="auto" w:fill="FFFFFF"/>
          <w:lang w:val="uk-UA"/>
        </w:rPr>
        <w:t>Додаткові теми</w:t>
      </w:r>
      <w:r>
        <w:rPr>
          <w:rFonts w:ascii="Times New Roman" w:hAnsi="Times New Roman" w:cs="Times New Roman"/>
          <w:b/>
          <w:bCs/>
          <w:shd w:val="clear" w:color="auto" w:fill="FFFFFF"/>
          <w:lang w:val="uk-UA"/>
        </w:rPr>
        <w:t xml:space="preserve"> для самостійного опрацювання</w:t>
      </w:r>
      <w:r w:rsidRPr="00BB5987">
        <w:rPr>
          <w:rFonts w:ascii="Times New Roman" w:hAnsi="Times New Roman" w:cs="Times New Roman"/>
          <w:b/>
          <w:bCs/>
          <w:shd w:val="clear" w:color="auto" w:fill="FFFFFF"/>
          <w:lang w:val="uk-UA"/>
        </w:rPr>
        <w:t>:</w:t>
      </w:r>
    </w:p>
    <w:p w14:paraId="04B6A1E0"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p>
    <w:p w14:paraId="6D6CB0C4"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sidRPr="009D0DF8">
        <w:rPr>
          <w:rFonts w:ascii="Times New Roman" w:hAnsi="Times New Roman" w:cs="Times New Roman"/>
          <w:b/>
          <w:bCs/>
          <w:shd w:val="clear" w:color="auto" w:fill="FFFFFF"/>
          <w:lang w:val="uk-UA"/>
        </w:rPr>
        <w:t>Тема 1</w:t>
      </w:r>
      <w:r>
        <w:rPr>
          <w:rFonts w:ascii="Times New Roman" w:hAnsi="Times New Roman" w:cs="Times New Roman"/>
          <w:b/>
          <w:bCs/>
          <w:shd w:val="clear" w:color="auto" w:fill="FFFFFF"/>
          <w:lang w:val="uk-UA"/>
        </w:rPr>
        <w:t>1</w:t>
      </w:r>
      <w:r w:rsidRPr="009D0DF8">
        <w:rPr>
          <w:rFonts w:ascii="Times New Roman" w:hAnsi="Times New Roman" w:cs="Times New Roman"/>
          <w:b/>
          <w:bCs/>
          <w:shd w:val="clear" w:color="auto" w:fill="FFFFFF"/>
          <w:lang w:val="uk-UA"/>
        </w:rPr>
        <w:t>. Реалізація стимулювання збуту</w:t>
      </w:r>
      <w:r>
        <w:rPr>
          <w:rFonts w:ascii="Times New Roman" w:hAnsi="Times New Roman" w:cs="Times New Roman"/>
          <w:b/>
          <w:bCs/>
          <w:shd w:val="clear" w:color="auto" w:fill="FFFFFF"/>
          <w:lang w:val="uk-UA"/>
        </w:rPr>
        <w:t>.</w:t>
      </w:r>
    </w:p>
    <w:p w14:paraId="7DC6375A"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1. </w:t>
      </w:r>
      <w:r w:rsidRPr="009D0DF8">
        <w:rPr>
          <w:rFonts w:ascii="Times New Roman" w:hAnsi="Times New Roman" w:cs="Times New Roman"/>
          <w:bCs/>
          <w:shd w:val="clear" w:color="auto" w:fill="FFFFFF"/>
          <w:lang w:val="uk-UA"/>
        </w:rPr>
        <w:t>Креативний підхід.</w:t>
      </w:r>
    </w:p>
    <w:p w14:paraId="3846641E"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2. </w:t>
      </w:r>
      <w:r w:rsidRPr="009D0DF8">
        <w:rPr>
          <w:rFonts w:ascii="Times New Roman" w:hAnsi="Times New Roman" w:cs="Times New Roman"/>
          <w:bCs/>
          <w:shd w:val="clear" w:color="auto" w:fill="FFFFFF"/>
          <w:lang w:val="uk-UA"/>
        </w:rPr>
        <w:t xml:space="preserve">Принципи використання методів стимулювання збуту. </w:t>
      </w:r>
    </w:p>
    <w:p w14:paraId="7F7BA671" w14:textId="77777777" w:rsidR="00D75ECE"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 </w:t>
      </w:r>
      <w:r w:rsidRPr="009D0DF8">
        <w:rPr>
          <w:rFonts w:ascii="Times New Roman" w:hAnsi="Times New Roman" w:cs="Times New Roman"/>
          <w:bCs/>
          <w:shd w:val="clear" w:color="auto" w:fill="FFFFFF"/>
          <w:lang w:val="uk-UA"/>
        </w:rPr>
        <w:t xml:space="preserve">Практична реалізація стимулювання збуту. Процес стимулювання збуту. </w:t>
      </w:r>
    </w:p>
    <w:p w14:paraId="45AD2B32" w14:textId="77777777" w:rsidR="00D75ECE"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p>
    <w:p w14:paraId="1F5EF79B"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sidRPr="009D0DF8">
        <w:rPr>
          <w:rFonts w:ascii="Times New Roman" w:hAnsi="Times New Roman" w:cs="Times New Roman"/>
          <w:b/>
          <w:bCs/>
          <w:shd w:val="clear" w:color="auto" w:fill="FFFFFF"/>
          <w:lang w:val="uk-UA"/>
        </w:rPr>
        <w:t>Тема 1</w:t>
      </w:r>
      <w:r>
        <w:rPr>
          <w:rFonts w:ascii="Times New Roman" w:hAnsi="Times New Roman" w:cs="Times New Roman"/>
          <w:b/>
          <w:bCs/>
          <w:shd w:val="clear" w:color="auto" w:fill="FFFFFF"/>
          <w:lang w:val="uk-UA"/>
        </w:rPr>
        <w:t>2</w:t>
      </w:r>
      <w:r w:rsidRPr="009D0DF8">
        <w:rPr>
          <w:rFonts w:ascii="Times New Roman" w:hAnsi="Times New Roman" w:cs="Times New Roman"/>
          <w:b/>
          <w:bCs/>
          <w:shd w:val="clear" w:color="auto" w:fill="FFFFFF"/>
          <w:lang w:val="uk-UA"/>
        </w:rPr>
        <w:t xml:space="preserve">. Контроль і оцінка ефективності </w:t>
      </w:r>
      <w:proofErr w:type="spellStart"/>
      <w:r w:rsidRPr="009D0DF8">
        <w:rPr>
          <w:rFonts w:ascii="Times New Roman" w:hAnsi="Times New Roman" w:cs="Times New Roman"/>
          <w:b/>
          <w:bCs/>
          <w:shd w:val="clear" w:color="auto" w:fill="FFFFFF"/>
          <w:lang w:val="uk-UA"/>
        </w:rPr>
        <w:t>промо-міроприємств</w:t>
      </w:r>
      <w:proofErr w:type="spellEnd"/>
      <w:r>
        <w:rPr>
          <w:rFonts w:ascii="Times New Roman" w:hAnsi="Times New Roman" w:cs="Times New Roman"/>
          <w:b/>
          <w:bCs/>
          <w:shd w:val="clear" w:color="auto" w:fill="FFFFFF"/>
          <w:lang w:val="uk-UA"/>
        </w:rPr>
        <w:t>.</w:t>
      </w:r>
    </w:p>
    <w:p w14:paraId="194DB201"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1. </w:t>
      </w:r>
      <w:r w:rsidRPr="009D0DF8">
        <w:rPr>
          <w:rFonts w:ascii="Times New Roman" w:hAnsi="Times New Roman" w:cs="Times New Roman"/>
          <w:bCs/>
          <w:shd w:val="clear" w:color="auto" w:fill="FFFFFF"/>
          <w:lang w:val="uk-UA"/>
        </w:rPr>
        <w:t xml:space="preserve">Аналіз обраного методу стимулювання збуту. </w:t>
      </w:r>
    </w:p>
    <w:p w14:paraId="54B288C9"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lastRenderedPageBreak/>
        <w:t xml:space="preserve">2. </w:t>
      </w:r>
      <w:r w:rsidRPr="009D0DF8">
        <w:rPr>
          <w:rFonts w:ascii="Times New Roman" w:hAnsi="Times New Roman" w:cs="Times New Roman"/>
          <w:bCs/>
          <w:shd w:val="clear" w:color="auto" w:fill="FFFFFF"/>
          <w:lang w:val="uk-UA"/>
        </w:rPr>
        <w:t xml:space="preserve">Дослідження та оцінка </w:t>
      </w:r>
      <w:proofErr w:type="spellStart"/>
      <w:r w:rsidRPr="009D0DF8">
        <w:rPr>
          <w:rFonts w:ascii="Times New Roman" w:hAnsi="Times New Roman" w:cs="Times New Roman"/>
          <w:bCs/>
          <w:shd w:val="clear" w:color="auto" w:fill="FFFFFF"/>
          <w:lang w:val="uk-UA"/>
        </w:rPr>
        <w:t>промо</w:t>
      </w:r>
      <w:proofErr w:type="spellEnd"/>
      <w:r w:rsidRPr="009D0DF8">
        <w:rPr>
          <w:rFonts w:ascii="Times New Roman" w:hAnsi="Times New Roman" w:cs="Times New Roman"/>
          <w:bCs/>
          <w:shd w:val="clear" w:color="auto" w:fill="FFFFFF"/>
          <w:lang w:val="uk-UA"/>
        </w:rPr>
        <w:t xml:space="preserve">-кампаній. </w:t>
      </w:r>
    </w:p>
    <w:p w14:paraId="6036583D"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 </w:t>
      </w:r>
      <w:r w:rsidRPr="009D0DF8">
        <w:rPr>
          <w:rFonts w:ascii="Times New Roman" w:hAnsi="Times New Roman" w:cs="Times New Roman"/>
          <w:bCs/>
          <w:shd w:val="clear" w:color="auto" w:fill="FFFFFF"/>
          <w:lang w:val="uk-UA"/>
        </w:rPr>
        <w:t xml:space="preserve">Контроль ефективності </w:t>
      </w:r>
      <w:proofErr w:type="spellStart"/>
      <w:r w:rsidRPr="009D0DF8">
        <w:rPr>
          <w:rFonts w:ascii="Times New Roman" w:hAnsi="Times New Roman" w:cs="Times New Roman"/>
          <w:bCs/>
          <w:shd w:val="clear" w:color="auto" w:fill="FFFFFF"/>
          <w:lang w:val="uk-UA"/>
        </w:rPr>
        <w:t>міроприємств</w:t>
      </w:r>
      <w:proofErr w:type="spellEnd"/>
      <w:r w:rsidRPr="009D0DF8">
        <w:rPr>
          <w:rFonts w:ascii="Times New Roman" w:hAnsi="Times New Roman" w:cs="Times New Roman"/>
          <w:bCs/>
          <w:shd w:val="clear" w:color="auto" w:fill="FFFFFF"/>
          <w:lang w:val="uk-UA"/>
        </w:rPr>
        <w:t xml:space="preserve"> по стимулюванню збуту. </w:t>
      </w:r>
    </w:p>
    <w:p w14:paraId="1FE41878" w14:textId="77777777" w:rsidR="00D75ECE" w:rsidRPr="009D0DF8"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 </w:t>
      </w:r>
      <w:r w:rsidRPr="009D0DF8">
        <w:rPr>
          <w:rFonts w:ascii="Times New Roman" w:hAnsi="Times New Roman" w:cs="Times New Roman"/>
          <w:bCs/>
          <w:shd w:val="clear" w:color="auto" w:fill="FFFFFF"/>
          <w:lang w:val="uk-UA"/>
        </w:rPr>
        <w:t>Процес оцінки ефективності стимулювання збуту.</w:t>
      </w:r>
    </w:p>
    <w:p w14:paraId="0C8B742F" w14:textId="77777777" w:rsidR="00D75ECE"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p>
    <w:p w14:paraId="5CF4F894"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sidRPr="00BB5987">
        <w:rPr>
          <w:rFonts w:ascii="Times New Roman" w:hAnsi="Times New Roman" w:cs="Times New Roman"/>
          <w:b/>
          <w:bCs/>
          <w:shd w:val="clear" w:color="auto" w:fill="FFFFFF"/>
          <w:lang w:val="uk-UA"/>
        </w:rPr>
        <w:t>Тема</w:t>
      </w:r>
      <w:r>
        <w:rPr>
          <w:rFonts w:ascii="Times New Roman" w:hAnsi="Times New Roman" w:cs="Times New Roman"/>
          <w:b/>
          <w:bCs/>
          <w:shd w:val="clear" w:color="auto" w:fill="FFFFFF"/>
          <w:lang w:val="uk-UA"/>
        </w:rPr>
        <w:t xml:space="preserve"> 13</w:t>
      </w:r>
      <w:r w:rsidRPr="00BB5987">
        <w:rPr>
          <w:rFonts w:ascii="Times New Roman" w:hAnsi="Times New Roman" w:cs="Times New Roman"/>
          <w:b/>
          <w:bCs/>
          <w:shd w:val="clear" w:color="auto" w:fill="FFFFFF"/>
          <w:lang w:val="uk-UA"/>
        </w:rPr>
        <w:t>. Організація рекламної справи на підприємстві.</w:t>
      </w:r>
    </w:p>
    <w:p w14:paraId="3CF126E0"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sidRPr="00BB5987">
        <w:rPr>
          <w:rFonts w:ascii="Times New Roman" w:hAnsi="Times New Roman" w:cs="Times New Roman"/>
          <w:bCs/>
          <w:shd w:val="clear" w:color="auto" w:fill="FFFFFF"/>
          <w:lang w:val="uk-UA"/>
        </w:rPr>
        <w:t>1. Маркетингова діяльність підприємств України.</w:t>
      </w:r>
    </w:p>
    <w:p w14:paraId="0A6D2270"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sidRPr="00BB5987">
        <w:rPr>
          <w:rFonts w:ascii="Times New Roman" w:hAnsi="Times New Roman" w:cs="Times New Roman"/>
          <w:bCs/>
          <w:shd w:val="clear" w:color="auto" w:fill="FFFFFF"/>
          <w:lang w:val="uk-UA"/>
        </w:rPr>
        <w:t>2. Планування рекламної кампанії на підприємстві.</w:t>
      </w:r>
    </w:p>
    <w:p w14:paraId="17CEEBF8"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sidRPr="00BB5987">
        <w:rPr>
          <w:rFonts w:ascii="Times New Roman" w:hAnsi="Times New Roman" w:cs="Times New Roman"/>
          <w:bCs/>
          <w:shd w:val="clear" w:color="auto" w:fill="FFFFFF"/>
          <w:lang w:val="uk-UA"/>
        </w:rPr>
        <w:t>3.Особливості застосування реклами та заходів зі стимулювання збуту продукції на різних етапах ЖЦТ.</w:t>
      </w:r>
    </w:p>
    <w:p w14:paraId="783F554B" w14:textId="77777777" w:rsidR="00D75ECE"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p>
    <w:p w14:paraId="30B81409"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
          <w:bCs/>
          <w:shd w:val="clear" w:color="auto" w:fill="FFFFFF"/>
          <w:lang w:val="uk-UA"/>
        </w:rPr>
      </w:pPr>
      <w:r w:rsidRPr="00BB5987">
        <w:rPr>
          <w:rFonts w:ascii="Times New Roman" w:hAnsi="Times New Roman" w:cs="Times New Roman"/>
          <w:b/>
          <w:bCs/>
          <w:shd w:val="clear" w:color="auto" w:fill="FFFFFF"/>
          <w:lang w:val="uk-UA"/>
        </w:rPr>
        <w:t xml:space="preserve">Тема. 14. Методи оцінки ефективності реклами та заходів зі стимулювання збуту продукції. </w:t>
      </w:r>
    </w:p>
    <w:p w14:paraId="20E5656D"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sidRPr="00BB5987">
        <w:rPr>
          <w:rFonts w:ascii="Times New Roman" w:hAnsi="Times New Roman" w:cs="Times New Roman"/>
          <w:bCs/>
          <w:shd w:val="clear" w:color="auto" w:fill="FFFFFF"/>
          <w:lang w:val="uk-UA"/>
        </w:rPr>
        <w:t>1. Оцінка ефективності рекламних заходів: основні фактори, показники.</w:t>
      </w:r>
    </w:p>
    <w:p w14:paraId="1B70DD5E"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sidRPr="00BB5987">
        <w:rPr>
          <w:rFonts w:ascii="Times New Roman" w:hAnsi="Times New Roman" w:cs="Times New Roman"/>
          <w:bCs/>
          <w:shd w:val="clear" w:color="auto" w:fill="FFFFFF"/>
          <w:lang w:val="uk-UA"/>
        </w:rPr>
        <w:t>2. Методи визначення економічної ефективності реклами та заходів зі стимулювання збуту.</w:t>
      </w:r>
      <w:r>
        <w:rPr>
          <w:rFonts w:ascii="Times New Roman" w:hAnsi="Times New Roman" w:cs="Times New Roman"/>
          <w:bCs/>
          <w:shd w:val="clear" w:color="auto" w:fill="FFFFFF"/>
          <w:lang w:val="uk-UA"/>
        </w:rPr>
        <w:t xml:space="preserve">  </w:t>
      </w:r>
      <w:r w:rsidRPr="00BB5987">
        <w:rPr>
          <w:rFonts w:ascii="Times New Roman" w:hAnsi="Times New Roman" w:cs="Times New Roman"/>
          <w:bCs/>
          <w:shd w:val="clear" w:color="auto" w:fill="FFFFFF"/>
          <w:lang w:val="uk-UA"/>
        </w:rPr>
        <w:t>3. Оптимізація ефективності рекламних заходів.</w:t>
      </w:r>
    </w:p>
    <w:p w14:paraId="53E91FA9" w14:textId="77777777" w:rsidR="00D75ECE" w:rsidRPr="00BB5987" w:rsidRDefault="00D75ECE" w:rsidP="00D75ECE">
      <w:pPr>
        <w:pStyle w:val="a8"/>
        <w:tabs>
          <w:tab w:val="left" w:pos="284"/>
        </w:tabs>
        <w:adjustRightInd w:val="0"/>
        <w:snapToGrid w:val="0"/>
        <w:ind w:firstLine="709"/>
        <w:jc w:val="both"/>
        <w:rPr>
          <w:rFonts w:ascii="Times New Roman" w:hAnsi="Times New Roman" w:cs="Times New Roman"/>
          <w:bCs/>
          <w:shd w:val="clear" w:color="auto" w:fill="FFFFFF"/>
          <w:lang w:val="uk-UA"/>
        </w:rPr>
      </w:pPr>
      <w:r w:rsidRPr="00BB5987">
        <w:rPr>
          <w:rFonts w:ascii="Times New Roman" w:hAnsi="Times New Roman" w:cs="Times New Roman"/>
          <w:bCs/>
          <w:shd w:val="clear" w:color="auto" w:fill="FFFFFF"/>
          <w:lang w:val="uk-UA"/>
        </w:rPr>
        <w:t>4.</w:t>
      </w:r>
      <w:r>
        <w:rPr>
          <w:rFonts w:ascii="Times New Roman" w:hAnsi="Times New Roman" w:cs="Times New Roman"/>
          <w:bCs/>
          <w:shd w:val="clear" w:color="auto" w:fill="FFFFFF"/>
          <w:lang w:val="uk-UA"/>
        </w:rPr>
        <w:t xml:space="preserve"> </w:t>
      </w:r>
      <w:r w:rsidRPr="00BB5987">
        <w:rPr>
          <w:rFonts w:ascii="Times New Roman" w:hAnsi="Times New Roman" w:cs="Times New Roman"/>
          <w:bCs/>
          <w:shd w:val="clear" w:color="auto" w:fill="FFFFFF"/>
          <w:lang w:val="uk-UA"/>
        </w:rPr>
        <w:t>Методики оцінки синергетичного ефекту інтегрованих маркетингових комунікацій.</w:t>
      </w:r>
    </w:p>
    <w:p w14:paraId="44D86525" w14:textId="3CAD0FFD" w:rsidR="004342CA" w:rsidRDefault="004342CA" w:rsidP="00013805"/>
    <w:p w14:paraId="564B24B1" w14:textId="77777777" w:rsidR="004342CA" w:rsidRDefault="004342CA" w:rsidP="00013805"/>
    <w:p w14:paraId="22687E36" w14:textId="577CE320" w:rsidR="005A33C8" w:rsidRPr="005B2C14" w:rsidRDefault="005A33C8" w:rsidP="005A33C8">
      <w:pPr>
        <w:tabs>
          <w:tab w:val="left" w:pos="284"/>
        </w:tabs>
        <w:ind w:left="360" w:hanging="360"/>
        <w:jc w:val="center"/>
        <w:rPr>
          <w:b/>
          <w:bCs/>
        </w:rPr>
      </w:pPr>
      <w:r>
        <w:rPr>
          <w:b/>
        </w:rPr>
        <w:t>6.2</w:t>
      </w:r>
      <w:r w:rsidRPr="00A4737A">
        <w:rPr>
          <w:b/>
        </w:rPr>
        <w:t>. </w:t>
      </w:r>
      <w:r>
        <w:rPr>
          <w:b/>
          <w:bCs/>
        </w:rPr>
        <w:t>Структура навчальної дисципліни</w:t>
      </w:r>
      <w:r w:rsidRPr="001612EB">
        <w:rPr>
          <w:b/>
          <w:bCs/>
          <w:lang w:val="ru-RU"/>
        </w:rPr>
        <w:t xml:space="preserve"> </w:t>
      </w:r>
      <w:proofErr w:type="spellStart"/>
      <w:r w:rsidR="00001D6B">
        <w:rPr>
          <w:b/>
          <w:bCs/>
          <w:lang w:val="ru-RU"/>
        </w:rPr>
        <w:t>згідно</w:t>
      </w:r>
      <w:proofErr w:type="spellEnd"/>
      <w:r w:rsidRPr="001612EB">
        <w:rPr>
          <w:b/>
          <w:bCs/>
          <w:lang w:val="ru-RU"/>
        </w:rPr>
        <w:t xml:space="preserve"> </w:t>
      </w:r>
      <w:proofErr w:type="spellStart"/>
      <w:r w:rsidRPr="001612EB">
        <w:rPr>
          <w:b/>
          <w:bCs/>
          <w:lang w:val="ru-RU"/>
        </w:rPr>
        <w:t>навчально</w:t>
      </w:r>
      <w:r w:rsidR="00001D6B">
        <w:rPr>
          <w:b/>
          <w:bCs/>
          <w:lang w:val="ru-RU"/>
        </w:rPr>
        <w:t>го</w:t>
      </w:r>
      <w:proofErr w:type="spellEnd"/>
      <w:r w:rsidRPr="001612EB">
        <w:rPr>
          <w:b/>
          <w:bCs/>
          <w:lang w:val="ru-RU"/>
        </w:rPr>
        <w:t xml:space="preserve"> плану</w:t>
      </w:r>
    </w:p>
    <w:p w14:paraId="1DBEB044" w14:textId="77777777" w:rsidR="005A33C8" w:rsidRPr="00A4737A" w:rsidRDefault="005A33C8" w:rsidP="005A33C8">
      <w:pPr>
        <w:tabs>
          <w:tab w:val="left" w:pos="284"/>
        </w:tabs>
        <w:ind w:left="360" w:hanging="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853"/>
        <w:gridCol w:w="54"/>
        <w:gridCol w:w="801"/>
        <w:gridCol w:w="52"/>
        <w:gridCol w:w="749"/>
        <w:gridCol w:w="684"/>
        <w:gridCol w:w="686"/>
        <w:gridCol w:w="689"/>
      </w:tblGrid>
      <w:tr w:rsidR="005A33C8" w:rsidRPr="00A4737A" w14:paraId="5F0B256B" w14:textId="77777777" w:rsidTr="0018359C">
        <w:trPr>
          <w:cantSplit/>
        </w:trPr>
        <w:tc>
          <w:tcPr>
            <w:tcW w:w="2628" w:type="pct"/>
            <w:vMerge w:val="restart"/>
            <w:tcBorders>
              <w:top w:val="single" w:sz="4" w:space="0" w:color="auto"/>
              <w:left w:val="single" w:sz="4" w:space="0" w:color="auto"/>
              <w:bottom w:val="single" w:sz="4" w:space="0" w:color="auto"/>
              <w:right w:val="single" w:sz="4" w:space="0" w:color="auto"/>
            </w:tcBorders>
            <w:vAlign w:val="center"/>
          </w:tcPr>
          <w:p w14:paraId="377CE198" w14:textId="77777777" w:rsidR="005A33C8" w:rsidRPr="00710A58" w:rsidRDefault="005A33C8" w:rsidP="0018359C">
            <w:pPr>
              <w:jc w:val="center"/>
            </w:pPr>
            <w:r w:rsidRPr="00710A58">
              <w:t>Назви змістових модулів і тем</w:t>
            </w:r>
          </w:p>
        </w:tc>
        <w:tc>
          <w:tcPr>
            <w:tcW w:w="2372" w:type="pct"/>
            <w:gridSpan w:val="8"/>
            <w:tcBorders>
              <w:top w:val="single" w:sz="4" w:space="0" w:color="auto"/>
              <w:left w:val="single" w:sz="4" w:space="0" w:color="auto"/>
              <w:bottom w:val="single" w:sz="4" w:space="0" w:color="auto"/>
              <w:right w:val="single" w:sz="4" w:space="0" w:color="auto"/>
            </w:tcBorders>
          </w:tcPr>
          <w:p w14:paraId="4CE7433C" w14:textId="77777777" w:rsidR="005A33C8" w:rsidRPr="00710A58" w:rsidRDefault="005A33C8" w:rsidP="0018359C">
            <w:pPr>
              <w:jc w:val="center"/>
            </w:pPr>
            <w:r w:rsidRPr="00710A58">
              <w:t>Кількість годин</w:t>
            </w:r>
            <w:r>
              <w:t xml:space="preserve"> </w:t>
            </w:r>
          </w:p>
        </w:tc>
      </w:tr>
      <w:tr w:rsidR="005A33C8" w:rsidRPr="00A4737A" w14:paraId="6C82F3D7" w14:textId="77777777" w:rsidTr="0018359C">
        <w:trPr>
          <w:cantSplit/>
        </w:trPr>
        <w:tc>
          <w:tcPr>
            <w:tcW w:w="2628" w:type="pct"/>
            <w:vMerge/>
            <w:tcBorders>
              <w:top w:val="single" w:sz="4" w:space="0" w:color="auto"/>
              <w:left w:val="single" w:sz="4" w:space="0" w:color="auto"/>
              <w:bottom w:val="single" w:sz="4" w:space="0" w:color="auto"/>
              <w:right w:val="single" w:sz="4" w:space="0" w:color="auto"/>
            </w:tcBorders>
          </w:tcPr>
          <w:p w14:paraId="49A764CB" w14:textId="77777777" w:rsidR="005A33C8" w:rsidRPr="00A4737A" w:rsidRDefault="005A33C8" w:rsidP="0018359C">
            <w:pPr>
              <w:jc w:val="center"/>
            </w:pPr>
          </w:p>
        </w:tc>
        <w:tc>
          <w:tcPr>
            <w:tcW w:w="2372" w:type="pct"/>
            <w:gridSpan w:val="8"/>
            <w:tcBorders>
              <w:top w:val="single" w:sz="4" w:space="0" w:color="auto"/>
              <w:left w:val="single" w:sz="4" w:space="0" w:color="auto"/>
              <w:bottom w:val="single" w:sz="4" w:space="0" w:color="auto"/>
              <w:right w:val="single" w:sz="4" w:space="0" w:color="auto"/>
            </w:tcBorders>
          </w:tcPr>
          <w:p w14:paraId="35D2A14E" w14:textId="77777777" w:rsidR="005A33C8" w:rsidRPr="00710A58" w:rsidRDefault="005A33C8" w:rsidP="0018359C">
            <w:pPr>
              <w:jc w:val="center"/>
            </w:pPr>
            <w:r w:rsidRPr="00710A58">
              <w:t xml:space="preserve"> Форма</w:t>
            </w:r>
            <w:r>
              <w:t xml:space="preserve"> навчання:</w:t>
            </w:r>
          </w:p>
        </w:tc>
      </w:tr>
      <w:tr w:rsidR="005A33C8" w:rsidRPr="00A4737A" w14:paraId="753A181A" w14:textId="77777777" w:rsidTr="0018359C">
        <w:trPr>
          <w:cantSplit/>
        </w:trPr>
        <w:tc>
          <w:tcPr>
            <w:tcW w:w="2628" w:type="pct"/>
            <w:vMerge/>
            <w:tcBorders>
              <w:top w:val="single" w:sz="4" w:space="0" w:color="auto"/>
              <w:left w:val="single" w:sz="4" w:space="0" w:color="auto"/>
              <w:bottom w:val="single" w:sz="4" w:space="0" w:color="auto"/>
              <w:right w:val="single" w:sz="4" w:space="0" w:color="auto"/>
            </w:tcBorders>
          </w:tcPr>
          <w:p w14:paraId="76D17C62" w14:textId="77777777" w:rsidR="005A33C8" w:rsidRPr="00A4737A" w:rsidRDefault="005A33C8" w:rsidP="0018359C">
            <w:pPr>
              <w:jc w:val="center"/>
            </w:pPr>
          </w:p>
        </w:tc>
        <w:tc>
          <w:tcPr>
            <w:tcW w:w="44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5D9DB06A" w14:textId="77777777" w:rsidR="005A33C8" w:rsidRPr="00A4737A" w:rsidRDefault="005A33C8" w:rsidP="0018359C">
            <w:pPr>
              <w:ind w:left="113" w:right="113"/>
              <w:jc w:val="center"/>
            </w:pPr>
            <w:r w:rsidRPr="00A4737A">
              <w:t>Усього</w:t>
            </w:r>
          </w:p>
        </w:tc>
        <w:tc>
          <w:tcPr>
            <w:tcW w:w="1929" w:type="pct"/>
            <w:gridSpan w:val="7"/>
            <w:tcBorders>
              <w:top w:val="single" w:sz="4" w:space="0" w:color="auto"/>
              <w:left w:val="single" w:sz="4" w:space="0" w:color="auto"/>
              <w:bottom w:val="single" w:sz="4" w:space="0" w:color="auto"/>
              <w:right w:val="single" w:sz="4" w:space="0" w:color="auto"/>
            </w:tcBorders>
            <w:vAlign w:val="center"/>
          </w:tcPr>
          <w:p w14:paraId="0585B33E" w14:textId="77777777" w:rsidR="005A33C8" w:rsidRPr="00A4737A" w:rsidRDefault="005A33C8" w:rsidP="0018359C">
            <w:pPr>
              <w:jc w:val="center"/>
            </w:pPr>
            <w:r w:rsidRPr="00A4737A">
              <w:t>У тому числі</w:t>
            </w:r>
          </w:p>
        </w:tc>
      </w:tr>
      <w:tr w:rsidR="005A33C8" w:rsidRPr="00A4737A" w14:paraId="586B1FE7" w14:textId="77777777" w:rsidTr="0018359C">
        <w:trPr>
          <w:cantSplit/>
          <w:trHeight w:val="1835"/>
        </w:trPr>
        <w:tc>
          <w:tcPr>
            <w:tcW w:w="2628" w:type="pct"/>
            <w:vMerge/>
            <w:tcBorders>
              <w:top w:val="single" w:sz="4" w:space="0" w:color="auto"/>
              <w:left w:val="single" w:sz="4" w:space="0" w:color="auto"/>
              <w:bottom w:val="single" w:sz="4" w:space="0" w:color="auto"/>
              <w:right w:val="single" w:sz="4" w:space="0" w:color="auto"/>
            </w:tcBorders>
          </w:tcPr>
          <w:p w14:paraId="50BBA1B1" w14:textId="77777777" w:rsidR="005A33C8" w:rsidRPr="00A4737A" w:rsidRDefault="005A33C8" w:rsidP="0018359C">
            <w:pPr>
              <w:jc w:val="center"/>
            </w:pPr>
          </w:p>
        </w:tc>
        <w:tc>
          <w:tcPr>
            <w:tcW w:w="443" w:type="pct"/>
            <w:vMerge/>
            <w:tcBorders>
              <w:top w:val="single" w:sz="4" w:space="0" w:color="auto"/>
              <w:left w:val="single" w:sz="4" w:space="0" w:color="auto"/>
              <w:bottom w:val="single" w:sz="4" w:space="0" w:color="auto"/>
              <w:right w:val="single" w:sz="4" w:space="0" w:color="auto"/>
            </w:tcBorders>
            <w:vAlign w:val="center"/>
          </w:tcPr>
          <w:p w14:paraId="4936F411" w14:textId="77777777" w:rsidR="005A33C8" w:rsidRPr="00A4737A" w:rsidRDefault="005A33C8" w:rsidP="0018359C">
            <w:pPr>
              <w:jc w:val="center"/>
            </w:pPr>
          </w:p>
        </w:tc>
        <w:tc>
          <w:tcPr>
            <w:tcW w:w="444" w:type="pct"/>
            <w:gridSpan w:val="2"/>
            <w:tcBorders>
              <w:top w:val="single" w:sz="4" w:space="0" w:color="auto"/>
              <w:left w:val="single" w:sz="4" w:space="0" w:color="auto"/>
              <w:bottom w:val="single" w:sz="4" w:space="0" w:color="auto"/>
              <w:right w:val="single" w:sz="4" w:space="0" w:color="auto"/>
            </w:tcBorders>
            <w:textDirection w:val="btLr"/>
            <w:vAlign w:val="center"/>
          </w:tcPr>
          <w:p w14:paraId="5C3E182D" w14:textId="77777777" w:rsidR="005A33C8" w:rsidRPr="00A4737A" w:rsidRDefault="005A33C8" w:rsidP="0018359C">
            <w:pPr>
              <w:ind w:left="113" w:right="113"/>
              <w:jc w:val="center"/>
            </w:pPr>
            <w:r w:rsidRPr="00A4737A">
              <w:t>лекції</w:t>
            </w:r>
          </w:p>
        </w:tc>
        <w:tc>
          <w:tcPr>
            <w:tcW w:w="416" w:type="pct"/>
            <w:gridSpan w:val="2"/>
            <w:tcBorders>
              <w:top w:val="single" w:sz="4" w:space="0" w:color="auto"/>
              <w:left w:val="single" w:sz="4" w:space="0" w:color="auto"/>
              <w:bottom w:val="single" w:sz="4" w:space="0" w:color="auto"/>
              <w:right w:val="single" w:sz="4" w:space="0" w:color="auto"/>
            </w:tcBorders>
            <w:textDirection w:val="btLr"/>
            <w:vAlign w:val="center"/>
          </w:tcPr>
          <w:p w14:paraId="553254AE" w14:textId="77777777" w:rsidR="005A33C8" w:rsidRPr="00A4737A" w:rsidRDefault="005A33C8" w:rsidP="0018359C">
            <w:pPr>
              <w:ind w:left="113" w:right="113"/>
              <w:jc w:val="center"/>
            </w:pPr>
            <w:r w:rsidRPr="00A4737A">
              <w:t>практичні (семінарські)</w:t>
            </w:r>
          </w:p>
        </w:tc>
        <w:tc>
          <w:tcPr>
            <w:tcW w:w="355" w:type="pct"/>
            <w:tcBorders>
              <w:top w:val="single" w:sz="4" w:space="0" w:color="auto"/>
              <w:left w:val="single" w:sz="4" w:space="0" w:color="auto"/>
              <w:bottom w:val="single" w:sz="4" w:space="0" w:color="auto"/>
              <w:right w:val="single" w:sz="4" w:space="0" w:color="auto"/>
            </w:tcBorders>
            <w:textDirection w:val="btLr"/>
            <w:vAlign w:val="center"/>
          </w:tcPr>
          <w:p w14:paraId="06E78B5B" w14:textId="77777777" w:rsidR="005A33C8" w:rsidRPr="00A4737A" w:rsidRDefault="005A33C8" w:rsidP="0018359C">
            <w:pPr>
              <w:ind w:left="113" w:right="113"/>
              <w:jc w:val="center"/>
            </w:pPr>
            <w:r w:rsidRPr="00A4737A">
              <w:t>лабораторні</w:t>
            </w:r>
          </w:p>
        </w:tc>
        <w:tc>
          <w:tcPr>
            <w:tcW w:w="356" w:type="pct"/>
            <w:tcBorders>
              <w:top w:val="single" w:sz="4" w:space="0" w:color="auto"/>
              <w:left w:val="single" w:sz="4" w:space="0" w:color="auto"/>
              <w:bottom w:val="single" w:sz="4" w:space="0" w:color="auto"/>
              <w:right w:val="single" w:sz="4" w:space="0" w:color="auto"/>
            </w:tcBorders>
            <w:textDirection w:val="btLr"/>
            <w:vAlign w:val="center"/>
          </w:tcPr>
          <w:p w14:paraId="7BD9C3FF" w14:textId="77777777" w:rsidR="005A33C8" w:rsidRPr="00A4737A" w:rsidRDefault="005A33C8" w:rsidP="0018359C">
            <w:pPr>
              <w:ind w:left="113" w:right="113"/>
              <w:jc w:val="center"/>
            </w:pPr>
            <w:r w:rsidRPr="00A4737A">
              <w:t>індивідуальна робота</w:t>
            </w:r>
          </w:p>
        </w:tc>
        <w:tc>
          <w:tcPr>
            <w:tcW w:w="358" w:type="pct"/>
            <w:tcBorders>
              <w:top w:val="single" w:sz="4" w:space="0" w:color="auto"/>
              <w:left w:val="single" w:sz="4" w:space="0" w:color="auto"/>
              <w:bottom w:val="single" w:sz="4" w:space="0" w:color="auto"/>
              <w:right w:val="single" w:sz="4" w:space="0" w:color="auto"/>
            </w:tcBorders>
            <w:textDirection w:val="btLr"/>
            <w:vAlign w:val="center"/>
          </w:tcPr>
          <w:p w14:paraId="6C4118B4" w14:textId="77777777" w:rsidR="005A33C8" w:rsidRPr="00A4737A" w:rsidRDefault="005A33C8" w:rsidP="0018359C">
            <w:pPr>
              <w:ind w:left="113" w:right="113"/>
              <w:jc w:val="center"/>
            </w:pPr>
            <w:r w:rsidRPr="00A4737A">
              <w:t>самостійна</w:t>
            </w:r>
          </w:p>
          <w:p w14:paraId="185D9007" w14:textId="77777777" w:rsidR="005A33C8" w:rsidRPr="00A4737A" w:rsidRDefault="005A33C8" w:rsidP="0018359C">
            <w:pPr>
              <w:ind w:left="113" w:right="113"/>
              <w:jc w:val="center"/>
            </w:pPr>
            <w:r w:rsidRPr="00A4737A">
              <w:t>робота</w:t>
            </w:r>
          </w:p>
        </w:tc>
      </w:tr>
      <w:tr w:rsidR="005A33C8" w:rsidRPr="00345FB3" w14:paraId="2BC2829F" w14:textId="77777777" w:rsidTr="0018359C">
        <w:tc>
          <w:tcPr>
            <w:tcW w:w="5000" w:type="pct"/>
            <w:gridSpan w:val="9"/>
            <w:tcBorders>
              <w:top w:val="single" w:sz="4" w:space="0" w:color="auto"/>
              <w:left w:val="single" w:sz="4" w:space="0" w:color="auto"/>
              <w:bottom w:val="single" w:sz="4" w:space="0" w:color="auto"/>
              <w:right w:val="single" w:sz="4" w:space="0" w:color="auto"/>
            </w:tcBorders>
          </w:tcPr>
          <w:p w14:paraId="20B3C613" w14:textId="77777777" w:rsidR="005A33C8" w:rsidRPr="00345FB3" w:rsidRDefault="005A33C8" w:rsidP="0018359C">
            <w:pPr>
              <w:jc w:val="center"/>
              <w:rPr>
                <w:bCs/>
              </w:rPr>
            </w:pPr>
            <w:r>
              <w:rPr>
                <w:bCs/>
              </w:rPr>
              <w:t>2</w:t>
            </w:r>
            <w:r w:rsidRPr="00345FB3">
              <w:rPr>
                <w:bCs/>
              </w:rPr>
              <w:t>-й семестр</w:t>
            </w:r>
          </w:p>
        </w:tc>
      </w:tr>
      <w:tr w:rsidR="005A33C8" w:rsidRPr="001612EB" w14:paraId="5B80C001" w14:textId="77777777" w:rsidTr="0018359C">
        <w:tc>
          <w:tcPr>
            <w:tcW w:w="5000" w:type="pct"/>
            <w:gridSpan w:val="9"/>
            <w:tcBorders>
              <w:top w:val="single" w:sz="4" w:space="0" w:color="auto"/>
              <w:left w:val="single" w:sz="4" w:space="0" w:color="auto"/>
              <w:bottom w:val="single" w:sz="4" w:space="0" w:color="auto"/>
              <w:right w:val="single" w:sz="4" w:space="0" w:color="auto"/>
            </w:tcBorders>
          </w:tcPr>
          <w:p w14:paraId="6019DEAF" w14:textId="77777777" w:rsidR="005A33C8" w:rsidRPr="0038402B" w:rsidRDefault="005A33C8" w:rsidP="0018359C">
            <w:pPr>
              <w:jc w:val="center"/>
              <w:rPr>
                <w:b/>
                <w:bCs/>
              </w:rPr>
            </w:pPr>
            <w:r w:rsidRPr="0038402B">
              <w:rPr>
                <w:b/>
                <w:bCs/>
              </w:rPr>
              <w:t>Модуль 1</w:t>
            </w:r>
            <w:r>
              <w:rPr>
                <w:b/>
                <w:bCs/>
              </w:rPr>
              <w:t xml:space="preserve">. </w:t>
            </w:r>
            <w:r>
              <w:rPr>
                <w:b/>
              </w:rPr>
              <w:t>Теоретичні засади формування реклами як знаряддя збуту продукції.</w:t>
            </w:r>
          </w:p>
        </w:tc>
      </w:tr>
      <w:tr w:rsidR="005A33C8" w:rsidRPr="00345FB3" w14:paraId="0AA01135" w14:textId="77777777" w:rsidTr="0018359C">
        <w:tc>
          <w:tcPr>
            <w:tcW w:w="2628" w:type="pct"/>
            <w:tcBorders>
              <w:top w:val="single" w:sz="4" w:space="0" w:color="auto"/>
              <w:left w:val="single" w:sz="4" w:space="0" w:color="auto"/>
              <w:bottom w:val="single" w:sz="4" w:space="0" w:color="auto"/>
              <w:right w:val="single" w:sz="4" w:space="0" w:color="auto"/>
            </w:tcBorders>
          </w:tcPr>
          <w:p w14:paraId="7552DDCC" w14:textId="77777777" w:rsidR="005A33C8" w:rsidRPr="00345FB3" w:rsidRDefault="005A33C8" w:rsidP="0018359C">
            <w:pPr>
              <w:pStyle w:val="1"/>
              <w:spacing w:before="0" w:after="0" w:line="240" w:lineRule="auto"/>
              <w:jc w:val="both"/>
              <w:rPr>
                <w:rFonts w:ascii="Times New Roman" w:hAnsi="Times New Roman"/>
                <w:bCs w:val="0"/>
                <w:sz w:val="24"/>
                <w:szCs w:val="24"/>
                <w:lang w:val="uk-UA"/>
              </w:rPr>
            </w:pPr>
            <w:r w:rsidRPr="006B6A17">
              <w:rPr>
                <w:rFonts w:ascii="Times New Roman" w:hAnsi="Times New Roman"/>
                <w:b w:val="0"/>
                <w:sz w:val="24"/>
                <w:szCs w:val="24"/>
                <w:lang w:val="uk-UA"/>
              </w:rPr>
              <w:t>Тема 1.  Цілі, функції та завдання реклами як інструменту стимулювання збутової діяльності компанії.</w:t>
            </w:r>
          </w:p>
        </w:tc>
        <w:tc>
          <w:tcPr>
            <w:tcW w:w="443" w:type="pct"/>
            <w:tcBorders>
              <w:top w:val="single" w:sz="4" w:space="0" w:color="auto"/>
              <w:left w:val="single" w:sz="4" w:space="0" w:color="auto"/>
              <w:bottom w:val="single" w:sz="4" w:space="0" w:color="auto"/>
              <w:right w:val="single" w:sz="4" w:space="0" w:color="auto"/>
            </w:tcBorders>
          </w:tcPr>
          <w:p w14:paraId="0713C97C" w14:textId="77777777" w:rsidR="005A33C8" w:rsidRPr="00345FB3" w:rsidRDefault="005A33C8" w:rsidP="0018359C">
            <w:pPr>
              <w:jc w:val="center"/>
              <w:rPr>
                <w:bCs/>
              </w:rPr>
            </w:pPr>
            <w:r>
              <w:rPr>
                <w:bCs/>
              </w:rPr>
              <w:t>9</w:t>
            </w:r>
          </w:p>
        </w:tc>
        <w:tc>
          <w:tcPr>
            <w:tcW w:w="444" w:type="pct"/>
            <w:gridSpan w:val="2"/>
            <w:tcBorders>
              <w:top w:val="single" w:sz="4" w:space="0" w:color="auto"/>
              <w:left w:val="single" w:sz="4" w:space="0" w:color="auto"/>
              <w:bottom w:val="single" w:sz="4" w:space="0" w:color="auto"/>
              <w:right w:val="single" w:sz="4" w:space="0" w:color="auto"/>
            </w:tcBorders>
          </w:tcPr>
          <w:p w14:paraId="1D253C97" w14:textId="77777777" w:rsidR="005A33C8" w:rsidRPr="001108DB" w:rsidRDefault="005A33C8" w:rsidP="0018359C">
            <w:pPr>
              <w:jc w:val="center"/>
              <w:rPr>
                <w:bCs/>
              </w:rPr>
            </w:pPr>
            <w:r>
              <w:rPr>
                <w:bCs/>
              </w:rPr>
              <w:t>2</w:t>
            </w:r>
          </w:p>
        </w:tc>
        <w:tc>
          <w:tcPr>
            <w:tcW w:w="416" w:type="pct"/>
            <w:gridSpan w:val="2"/>
            <w:tcBorders>
              <w:top w:val="single" w:sz="4" w:space="0" w:color="auto"/>
              <w:left w:val="single" w:sz="4" w:space="0" w:color="auto"/>
              <w:bottom w:val="single" w:sz="4" w:space="0" w:color="auto"/>
              <w:right w:val="single" w:sz="4" w:space="0" w:color="auto"/>
            </w:tcBorders>
          </w:tcPr>
          <w:p w14:paraId="38923C94" w14:textId="77777777" w:rsidR="005A33C8" w:rsidRPr="001108DB" w:rsidRDefault="005A33C8" w:rsidP="0018359C">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5D2ADDCB"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08BA164"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17BB61B5" w14:textId="77777777" w:rsidR="005A33C8" w:rsidRPr="00345FB3" w:rsidRDefault="005A33C8" w:rsidP="0018359C">
            <w:pPr>
              <w:rPr>
                <w:bCs/>
              </w:rPr>
            </w:pPr>
            <w:r>
              <w:rPr>
                <w:bCs/>
              </w:rPr>
              <w:t xml:space="preserve">   5</w:t>
            </w:r>
          </w:p>
        </w:tc>
      </w:tr>
      <w:tr w:rsidR="005A33C8" w:rsidRPr="00345FB3" w14:paraId="30A72CB8" w14:textId="77777777" w:rsidTr="0018359C">
        <w:tc>
          <w:tcPr>
            <w:tcW w:w="2628" w:type="pct"/>
            <w:tcBorders>
              <w:top w:val="single" w:sz="4" w:space="0" w:color="auto"/>
              <w:left w:val="single" w:sz="4" w:space="0" w:color="auto"/>
              <w:bottom w:val="single" w:sz="4" w:space="0" w:color="auto"/>
              <w:right w:val="single" w:sz="4" w:space="0" w:color="auto"/>
            </w:tcBorders>
          </w:tcPr>
          <w:p w14:paraId="39C0D76D" w14:textId="4AC1695F" w:rsidR="005A33C8" w:rsidRPr="004F7331" w:rsidRDefault="005A33C8" w:rsidP="0018359C">
            <w:r w:rsidRPr="006B6A17">
              <w:rPr>
                <w:bCs/>
              </w:rPr>
              <w:t>Тема 2. Аналіз методів просування та відмінності між ними: проп</w:t>
            </w:r>
            <w:r w:rsidR="00D46DF8">
              <w:rPr>
                <w:bCs/>
              </w:rPr>
              <w:t>а</w:t>
            </w:r>
            <w:r w:rsidRPr="006B6A17">
              <w:rPr>
                <w:bCs/>
              </w:rPr>
              <w:t>ганда, реклама та  стимулювання збуту.  Роль, стилістика та типи реклами.</w:t>
            </w:r>
          </w:p>
        </w:tc>
        <w:tc>
          <w:tcPr>
            <w:tcW w:w="443" w:type="pct"/>
            <w:tcBorders>
              <w:top w:val="single" w:sz="4" w:space="0" w:color="auto"/>
              <w:left w:val="single" w:sz="4" w:space="0" w:color="auto"/>
              <w:bottom w:val="single" w:sz="4" w:space="0" w:color="auto"/>
              <w:right w:val="single" w:sz="4" w:space="0" w:color="auto"/>
            </w:tcBorders>
          </w:tcPr>
          <w:p w14:paraId="36153AC7" w14:textId="77777777" w:rsidR="005A33C8" w:rsidRPr="00345FB3" w:rsidRDefault="005A33C8" w:rsidP="0018359C">
            <w:pPr>
              <w:jc w:val="center"/>
              <w:rPr>
                <w:bCs/>
              </w:rPr>
            </w:pPr>
            <w:r>
              <w:rPr>
                <w:bCs/>
              </w:rPr>
              <w:t>9</w:t>
            </w:r>
          </w:p>
        </w:tc>
        <w:tc>
          <w:tcPr>
            <w:tcW w:w="444" w:type="pct"/>
            <w:gridSpan w:val="2"/>
            <w:tcBorders>
              <w:top w:val="single" w:sz="4" w:space="0" w:color="auto"/>
              <w:left w:val="single" w:sz="4" w:space="0" w:color="auto"/>
              <w:bottom w:val="single" w:sz="4" w:space="0" w:color="auto"/>
              <w:right w:val="single" w:sz="4" w:space="0" w:color="auto"/>
            </w:tcBorders>
          </w:tcPr>
          <w:p w14:paraId="677CB763" w14:textId="77777777" w:rsidR="005A33C8" w:rsidRPr="001108DB" w:rsidRDefault="005A33C8" w:rsidP="0018359C">
            <w:pPr>
              <w:jc w:val="center"/>
              <w:rPr>
                <w:bCs/>
              </w:rPr>
            </w:pPr>
            <w:r>
              <w:rPr>
                <w:bCs/>
              </w:rPr>
              <w:t>2</w:t>
            </w:r>
          </w:p>
        </w:tc>
        <w:tc>
          <w:tcPr>
            <w:tcW w:w="416" w:type="pct"/>
            <w:gridSpan w:val="2"/>
            <w:tcBorders>
              <w:top w:val="single" w:sz="4" w:space="0" w:color="auto"/>
              <w:left w:val="single" w:sz="4" w:space="0" w:color="auto"/>
              <w:bottom w:val="single" w:sz="4" w:space="0" w:color="auto"/>
              <w:right w:val="single" w:sz="4" w:space="0" w:color="auto"/>
            </w:tcBorders>
          </w:tcPr>
          <w:p w14:paraId="36943BAA" w14:textId="77777777" w:rsidR="005A33C8" w:rsidRPr="001108DB" w:rsidRDefault="005A33C8" w:rsidP="0018359C">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6FC1B568"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75595003"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7E5F7F64" w14:textId="77777777" w:rsidR="005A33C8" w:rsidRPr="00345FB3" w:rsidRDefault="005A33C8" w:rsidP="0018359C">
            <w:pPr>
              <w:jc w:val="center"/>
              <w:rPr>
                <w:bCs/>
              </w:rPr>
            </w:pPr>
            <w:r>
              <w:rPr>
                <w:bCs/>
              </w:rPr>
              <w:t>5</w:t>
            </w:r>
          </w:p>
        </w:tc>
      </w:tr>
      <w:tr w:rsidR="005A33C8" w:rsidRPr="00345FB3" w14:paraId="02F6024D" w14:textId="77777777" w:rsidTr="0018359C">
        <w:tc>
          <w:tcPr>
            <w:tcW w:w="2628" w:type="pct"/>
            <w:tcBorders>
              <w:top w:val="single" w:sz="4" w:space="0" w:color="auto"/>
              <w:left w:val="single" w:sz="4" w:space="0" w:color="auto"/>
              <w:bottom w:val="single" w:sz="4" w:space="0" w:color="auto"/>
              <w:right w:val="single" w:sz="4" w:space="0" w:color="auto"/>
            </w:tcBorders>
          </w:tcPr>
          <w:p w14:paraId="186B5F65" w14:textId="77777777" w:rsidR="005A33C8" w:rsidRPr="00F63570" w:rsidRDefault="005A33C8" w:rsidP="0018359C">
            <w:pPr>
              <w:rPr>
                <w:bCs/>
              </w:rPr>
            </w:pPr>
            <w:r w:rsidRPr="00F63570">
              <w:rPr>
                <w:bCs/>
              </w:rPr>
              <w:t>Тема 3. Методи</w:t>
            </w:r>
            <w:r>
              <w:rPr>
                <w:bCs/>
              </w:rPr>
              <w:t xml:space="preserve"> </w:t>
            </w:r>
            <w:r w:rsidRPr="00F63570">
              <w:rPr>
                <w:bCs/>
              </w:rPr>
              <w:t>та інструменти реклами та їх застосування.</w:t>
            </w:r>
          </w:p>
        </w:tc>
        <w:tc>
          <w:tcPr>
            <w:tcW w:w="443" w:type="pct"/>
            <w:tcBorders>
              <w:top w:val="single" w:sz="4" w:space="0" w:color="auto"/>
              <w:left w:val="single" w:sz="4" w:space="0" w:color="auto"/>
              <w:bottom w:val="single" w:sz="4" w:space="0" w:color="auto"/>
              <w:right w:val="single" w:sz="4" w:space="0" w:color="auto"/>
            </w:tcBorders>
          </w:tcPr>
          <w:p w14:paraId="6A376348" w14:textId="77777777" w:rsidR="005A33C8" w:rsidRDefault="005A33C8" w:rsidP="0018359C">
            <w:pPr>
              <w:jc w:val="center"/>
              <w:rPr>
                <w:bCs/>
              </w:rPr>
            </w:pPr>
            <w:r>
              <w:rPr>
                <w:bCs/>
              </w:rPr>
              <w:t>9</w:t>
            </w:r>
          </w:p>
        </w:tc>
        <w:tc>
          <w:tcPr>
            <w:tcW w:w="444" w:type="pct"/>
            <w:gridSpan w:val="2"/>
            <w:tcBorders>
              <w:top w:val="single" w:sz="4" w:space="0" w:color="auto"/>
              <w:left w:val="single" w:sz="4" w:space="0" w:color="auto"/>
              <w:bottom w:val="single" w:sz="4" w:space="0" w:color="auto"/>
              <w:right w:val="single" w:sz="4" w:space="0" w:color="auto"/>
            </w:tcBorders>
          </w:tcPr>
          <w:p w14:paraId="69E8A6D5" w14:textId="77777777" w:rsidR="005A33C8" w:rsidRDefault="005A33C8" w:rsidP="0018359C">
            <w:pPr>
              <w:jc w:val="center"/>
              <w:rPr>
                <w:bCs/>
              </w:rPr>
            </w:pPr>
            <w:r>
              <w:rPr>
                <w:bCs/>
              </w:rPr>
              <w:t>2</w:t>
            </w:r>
          </w:p>
        </w:tc>
        <w:tc>
          <w:tcPr>
            <w:tcW w:w="416" w:type="pct"/>
            <w:gridSpan w:val="2"/>
            <w:tcBorders>
              <w:top w:val="single" w:sz="4" w:space="0" w:color="auto"/>
              <w:left w:val="single" w:sz="4" w:space="0" w:color="auto"/>
              <w:bottom w:val="single" w:sz="4" w:space="0" w:color="auto"/>
              <w:right w:val="single" w:sz="4" w:space="0" w:color="auto"/>
            </w:tcBorders>
          </w:tcPr>
          <w:p w14:paraId="1D5525E1" w14:textId="77777777" w:rsidR="005A33C8" w:rsidRDefault="005A33C8" w:rsidP="0018359C">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669ADCD0" w14:textId="77777777" w:rsidR="005A33C8" w:rsidRDefault="005A33C8" w:rsidP="0018359C">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5E15FA9E" w14:textId="77777777" w:rsidR="005A33C8" w:rsidRDefault="005A33C8" w:rsidP="0018359C">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0C3C5E30" w14:textId="77777777" w:rsidR="005A33C8" w:rsidRDefault="005A33C8" w:rsidP="0018359C">
            <w:pPr>
              <w:jc w:val="center"/>
              <w:rPr>
                <w:bCs/>
              </w:rPr>
            </w:pPr>
            <w:r>
              <w:rPr>
                <w:bCs/>
              </w:rPr>
              <w:t>5</w:t>
            </w:r>
          </w:p>
        </w:tc>
      </w:tr>
      <w:tr w:rsidR="005A33C8" w:rsidRPr="00345FB3" w14:paraId="663E131D" w14:textId="77777777" w:rsidTr="0018359C">
        <w:tc>
          <w:tcPr>
            <w:tcW w:w="2628" w:type="pct"/>
            <w:tcBorders>
              <w:top w:val="single" w:sz="4" w:space="0" w:color="auto"/>
              <w:left w:val="single" w:sz="4" w:space="0" w:color="auto"/>
              <w:bottom w:val="single" w:sz="4" w:space="0" w:color="auto"/>
              <w:right w:val="single" w:sz="4" w:space="0" w:color="auto"/>
            </w:tcBorders>
          </w:tcPr>
          <w:p w14:paraId="32C2F38E" w14:textId="77777777" w:rsidR="005A33C8" w:rsidRPr="00F63570" w:rsidRDefault="005A33C8" w:rsidP="0018359C">
            <w:pPr>
              <w:rPr>
                <w:bCs/>
              </w:rPr>
            </w:pPr>
            <w:r w:rsidRPr="00F63570">
              <w:rPr>
                <w:bCs/>
              </w:rPr>
              <w:t xml:space="preserve">Тема 4. Маркетингова політика стратегій та типологія методів стимулювання збуту продукції. </w:t>
            </w:r>
          </w:p>
        </w:tc>
        <w:tc>
          <w:tcPr>
            <w:tcW w:w="443" w:type="pct"/>
            <w:tcBorders>
              <w:top w:val="single" w:sz="4" w:space="0" w:color="auto"/>
              <w:left w:val="single" w:sz="4" w:space="0" w:color="auto"/>
              <w:bottom w:val="single" w:sz="4" w:space="0" w:color="auto"/>
              <w:right w:val="single" w:sz="4" w:space="0" w:color="auto"/>
            </w:tcBorders>
          </w:tcPr>
          <w:p w14:paraId="7C064F2C" w14:textId="77777777" w:rsidR="005A33C8" w:rsidRDefault="005A33C8" w:rsidP="0018359C">
            <w:pPr>
              <w:jc w:val="center"/>
              <w:rPr>
                <w:bCs/>
              </w:rPr>
            </w:pPr>
            <w:r>
              <w:rPr>
                <w:bCs/>
              </w:rPr>
              <w:t>9</w:t>
            </w:r>
          </w:p>
        </w:tc>
        <w:tc>
          <w:tcPr>
            <w:tcW w:w="444" w:type="pct"/>
            <w:gridSpan w:val="2"/>
            <w:tcBorders>
              <w:top w:val="single" w:sz="4" w:space="0" w:color="auto"/>
              <w:left w:val="single" w:sz="4" w:space="0" w:color="auto"/>
              <w:bottom w:val="single" w:sz="4" w:space="0" w:color="auto"/>
              <w:right w:val="single" w:sz="4" w:space="0" w:color="auto"/>
            </w:tcBorders>
          </w:tcPr>
          <w:p w14:paraId="191851DC" w14:textId="77777777" w:rsidR="005A33C8" w:rsidRDefault="005A33C8" w:rsidP="0018359C">
            <w:pPr>
              <w:jc w:val="center"/>
              <w:rPr>
                <w:bCs/>
              </w:rPr>
            </w:pPr>
            <w:r>
              <w:rPr>
                <w:bCs/>
              </w:rPr>
              <w:t>3</w:t>
            </w:r>
          </w:p>
        </w:tc>
        <w:tc>
          <w:tcPr>
            <w:tcW w:w="416" w:type="pct"/>
            <w:gridSpan w:val="2"/>
            <w:tcBorders>
              <w:top w:val="single" w:sz="4" w:space="0" w:color="auto"/>
              <w:left w:val="single" w:sz="4" w:space="0" w:color="auto"/>
              <w:bottom w:val="single" w:sz="4" w:space="0" w:color="auto"/>
              <w:right w:val="single" w:sz="4" w:space="0" w:color="auto"/>
            </w:tcBorders>
          </w:tcPr>
          <w:p w14:paraId="55091699" w14:textId="77777777" w:rsidR="005A33C8" w:rsidRDefault="005A33C8" w:rsidP="0018359C">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58B4D5D4" w14:textId="77777777" w:rsidR="005A33C8" w:rsidRDefault="005A33C8" w:rsidP="0018359C">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2C7C1596" w14:textId="77777777" w:rsidR="005A33C8" w:rsidRDefault="005A33C8" w:rsidP="0018359C">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2F54E0BA" w14:textId="77777777" w:rsidR="005A33C8" w:rsidRDefault="005A33C8" w:rsidP="0018359C">
            <w:pPr>
              <w:jc w:val="center"/>
              <w:rPr>
                <w:bCs/>
              </w:rPr>
            </w:pPr>
            <w:r>
              <w:rPr>
                <w:bCs/>
              </w:rPr>
              <w:t>5</w:t>
            </w:r>
          </w:p>
        </w:tc>
      </w:tr>
      <w:tr w:rsidR="005A33C8" w:rsidRPr="00345FB3" w14:paraId="76F53358" w14:textId="77777777" w:rsidTr="0018359C">
        <w:tc>
          <w:tcPr>
            <w:tcW w:w="2628" w:type="pct"/>
            <w:tcBorders>
              <w:top w:val="single" w:sz="4" w:space="0" w:color="auto"/>
              <w:left w:val="single" w:sz="4" w:space="0" w:color="auto"/>
              <w:bottom w:val="single" w:sz="4" w:space="0" w:color="auto"/>
              <w:right w:val="single" w:sz="4" w:space="0" w:color="auto"/>
            </w:tcBorders>
          </w:tcPr>
          <w:p w14:paraId="76702DAD" w14:textId="77777777" w:rsidR="005A33C8" w:rsidRPr="004F7331" w:rsidRDefault="005A33C8" w:rsidP="0018359C">
            <w:pPr>
              <w:rPr>
                <w:bCs/>
                <w:iCs/>
              </w:rPr>
            </w:pPr>
            <w:r w:rsidRPr="000A5C03">
              <w:rPr>
                <w:bCs/>
                <w:iCs/>
              </w:rPr>
              <w:t>Тема 5. Регулювання рекламної діяльності в Україні та закордоном.</w:t>
            </w:r>
          </w:p>
        </w:tc>
        <w:tc>
          <w:tcPr>
            <w:tcW w:w="443" w:type="pct"/>
            <w:tcBorders>
              <w:top w:val="single" w:sz="4" w:space="0" w:color="auto"/>
              <w:left w:val="single" w:sz="4" w:space="0" w:color="auto"/>
              <w:bottom w:val="single" w:sz="4" w:space="0" w:color="auto"/>
              <w:right w:val="single" w:sz="4" w:space="0" w:color="auto"/>
            </w:tcBorders>
          </w:tcPr>
          <w:p w14:paraId="48954680" w14:textId="77777777" w:rsidR="005A33C8" w:rsidRDefault="005A33C8" w:rsidP="0018359C">
            <w:pPr>
              <w:jc w:val="center"/>
              <w:rPr>
                <w:bCs/>
              </w:rPr>
            </w:pPr>
            <w:r>
              <w:rPr>
                <w:bCs/>
              </w:rPr>
              <w:t>9</w:t>
            </w:r>
          </w:p>
        </w:tc>
        <w:tc>
          <w:tcPr>
            <w:tcW w:w="444" w:type="pct"/>
            <w:gridSpan w:val="2"/>
            <w:tcBorders>
              <w:top w:val="single" w:sz="4" w:space="0" w:color="auto"/>
              <w:left w:val="single" w:sz="4" w:space="0" w:color="auto"/>
              <w:bottom w:val="single" w:sz="4" w:space="0" w:color="auto"/>
              <w:right w:val="single" w:sz="4" w:space="0" w:color="auto"/>
            </w:tcBorders>
          </w:tcPr>
          <w:p w14:paraId="21BE71B2" w14:textId="77777777" w:rsidR="005A33C8" w:rsidRDefault="005A33C8" w:rsidP="0018359C">
            <w:pPr>
              <w:jc w:val="center"/>
              <w:rPr>
                <w:bCs/>
              </w:rPr>
            </w:pPr>
            <w:r>
              <w:rPr>
                <w:bCs/>
              </w:rPr>
              <w:t>3</w:t>
            </w:r>
          </w:p>
        </w:tc>
        <w:tc>
          <w:tcPr>
            <w:tcW w:w="416" w:type="pct"/>
            <w:gridSpan w:val="2"/>
            <w:tcBorders>
              <w:top w:val="single" w:sz="4" w:space="0" w:color="auto"/>
              <w:left w:val="single" w:sz="4" w:space="0" w:color="auto"/>
              <w:bottom w:val="single" w:sz="4" w:space="0" w:color="auto"/>
              <w:right w:val="single" w:sz="4" w:space="0" w:color="auto"/>
            </w:tcBorders>
          </w:tcPr>
          <w:p w14:paraId="221C814C" w14:textId="77777777" w:rsidR="005A33C8" w:rsidRDefault="005A33C8" w:rsidP="0018359C">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3A990CF6" w14:textId="77777777" w:rsidR="005A33C8" w:rsidRDefault="005A33C8" w:rsidP="0018359C">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1C9316BB" w14:textId="77777777" w:rsidR="005A33C8" w:rsidRDefault="005A33C8" w:rsidP="0018359C">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51DBC3D9" w14:textId="77777777" w:rsidR="005A33C8" w:rsidRDefault="005A33C8" w:rsidP="0018359C">
            <w:pPr>
              <w:jc w:val="center"/>
              <w:rPr>
                <w:bCs/>
              </w:rPr>
            </w:pPr>
            <w:r>
              <w:rPr>
                <w:bCs/>
              </w:rPr>
              <w:t>3</w:t>
            </w:r>
          </w:p>
        </w:tc>
      </w:tr>
      <w:tr w:rsidR="005A33C8" w:rsidRPr="00345FB3" w14:paraId="282E71E4" w14:textId="77777777" w:rsidTr="0018359C">
        <w:tc>
          <w:tcPr>
            <w:tcW w:w="2628" w:type="pct"/>
            <w:tcBorders>
              <w:top w:val="single" w:sz="4" w:space="0" w:color="auto"/>
              <w:left w:val="single" w:sz="4" w:space="0" w:color="auto"/>
              <w:bottom w:val="single" w:sz="4" w:space="0" w:color="auto"/>
              <w:right w:val="single" w:sz="4" w:space="0" w:color="auto"/>
            </w:tcBorders>
          </w:tcPr>
          <w:p w14:paraId="37BFBD2B" w14:textId="77777777" w:rsidR="005A33C8" w:rsidRPr="00345FB3" w:rsidRDefault="005A33C8" w:rsidP="0018359C">
            <w:pPr>
              <w:autoSpaceDE w:val="0"/>
              <w:autoSpaceDN w:val="0"/>
              <w:jc w:val="right"/>
            </w:pPr>
            <w:r>
              <w:t>Модульна контрольна робота</w:t>
            </w:r>
          </w:p>
        </w:tc>
        <w:tc>
          <w:tcPr>
            <w:tcW w:w="443" w:type="pct"/>
            <w:tcBorders>
              <w:top w:val="single" w:sz="4" w:space="0" w:color="auto"/>
              <w:left w:val="single" w:sz="4" w:space="0" w:color="auto"/>
              <w:bottom w:val="single" w:sz="4" w:space="0" w:color="auto"/>
              <w:right w:val="single" w:sz="4" w:space="0" w:color="auto"/>
            </w:tcBorders>
          </w:tcPr>
          <w:p w14:paraId="51C8DA62" w14:textId="77777777" w:rsidR="005A33C8" w:rsidRPr="00345FB3" w:rsidRDefault="005A33C8" w:rsidP="0018359C">
            <w:pPr>
              <w:jc w:val="center"/>
              <w:rPr>
                <w:bCs/>
              </w:rPr>
            </w:pPr>
            <w:r>
              <w:rPr>
                <w:bCs/>
              </w:rPr>
              <w:t>-</w:t>
            </w:r>
          </w:p>
        </w:tc>
        <w:tc>
          <w:tcPr>
            <w:tcW w:w="444" w:type="pct"/>
            <w:gridSpan w:val="2"/>
            <w:tcBorders>
              <w:top w:val="single" w:sz="4" w:space="0" w:color="auto"/>
              <w:left w:val="single" w:sz="4" w:space="0" w:color="auto"/>
              <w:bottom w:val="single" w:sz="4" w:space="0" w:color="auto"/>
              <w:right w:val="single" w:sz="4" w:space="0" w:color="auto"/>
            </w:tcBorders>
          </w:tcPr>
          <w:p w14:paraId="216ED18C" w14:textId="77777777" w:rsidR="005A33C8" w:rsidRPr="001108DB" w:rsidRDefault="005A33C8" w:rsidP="0018359C">
            <w:pPr>
              <w:jc w:val="center"/>
              <w:rPr>
                <w:bCs/>
              </w:rPr>
            </w:pPr>
            <w:r>
              <w:rPr>
                <w:bCs/>
              </w:rPr>
              <w:t>-</w:t>
            </w:r>
          </w:p>
        </w:tc>
        <w:tc>
          <w:tcPr>
            <w:tcW w:w="416" w:type="pct"/>
            <w:gridSpan w:val="2"/>
            <w:tcBorders>
              <w:top w:val="single" w:sz="4" w:space="0" w:color="auto"/>
              <w:left w:val="single" w:sz="4" w:space="0" w:color="auto"/>
              <w:bottom w:val="single" w:sz="4" w:space="0" w:color="auto"/>
              <w:right w:val="single" w:sz="4" w:space="0" w:color="auto"/>
            </w:tcBorders>
          </w:tcPr>
          <w:p w14:paraId="3369A993" w14:textId="77777777" w:rsidR="005A33C8" w:rsidRPr="001108DB" w:rsidRDefault="005A33C8" w:rsidP="0018359C">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779B2B57"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16DA98A0"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5B1DFAE1" w14:textId="77777777" w:rsidR="005A33C8" w:rsidRPr="00345FB3" w:rsidRDefault="005A33C8" w:rsidP="0018359C">
            <w:pPr>
              <w:jc w:val="center"/>
              <w:rPr>
                <w:bCs/>
              </w:rPr>
            </w:pPr>
          </w:p>
        </w:tc>
      </w:tr>
      <w:tr w:rsidR="005A33C8" w:rsidRPr="00345FB3" w14:paraId="0EFFB7E4" w14:textId="77777777" w:rsidTr="0018359C">
        <w:tc>
          <w:tcPr>
            <w:tcW w:w="2628" w:type="pct"/>
            <w:tcBorders>
              <w:top w:val="single" w:sz="4" w:space="0" w:color="auto"/>
              <w:left w:val="single" w:sz="4" w:space="0" w:color="auto"/>
              <w:bottom w:val="single" w:sz="4" w:space="0" w:color="auto"/>
              <w:right w:val="single" w:sz="4" w:space="0" w:color="auto"/>
            </w:tcBorders>
          </w:tcPr>
          <w:p w14:paraId="18D3FDBD" w14:textId="77777777" w:rsidR="005A33C8" w:rsidRPr="00345FB3" w:rsidRDefault="005A33C8" w:rsidP="0018359C">
            <w:pPr>
              <w:autoSpaceDE w:val="0"/>
              <w:autoSpaceDN w:val="0"/>
              <w:jc w:val="right"/>
            </w:pPr>
            <w:r w:rsidRPr="00345FB3">
              <w:t>Разом за модуль</w:t>
            </w:r>
          </w:p>
        </w:tc>
        <w:tc>
          <w:tcPr>
            <w:tcW w:w="443" w:type="pct"/>
            <w:tcBorders>
              <w:top w:val="single" w:sz="4" w:space="0" w:color="auto"/>
              <w:left w:val="single" w:sz="4" w:space="0" w:color="auto"/>
              <w:bottom w:val="single" w:sz="4" w:space="0" w:color="auto"/>
              <w:right w:val="single" w:sz="4" w:space="0" w:color="auto"/>
            </w:tcBorders>
          </w:tcPr>
          <w:p w14:paraId="17BA0132" w14:textId="77777777" w:rsidR="005A33C8" w:rsidRPr="00345FB3" w:rsidRDefault="005A33C8" w:rsidP="0018359C">
            <w:pPr>
              <w:jc w:val="center"/>
              <w:rPr>
                <w:bCs/>
              </w:rPr>
            </w:pPr>
            <w:r>
              <w:rPr>
                <w:bCs/>
              </w:rPr>
              <w:t>45</w:t>
            </w:r>
          </w:p>
        </w:tc>
        <w:tc>
          <w:tcPr>
            <w:tcW w:w="444" w:type="pct"/>
            <w:gridSpan w:val="2"/>
            <w:tcBorders>
              <w:top w:val="single" w:sz="4" w:space="0" w:color="auto"/>
              <w:left w:val="single" w:sz="4" w:space="0" w:color="auto"/>
              <w:bottom w:val="single" w:sz="4" w:space="0" w:color="auto"/>
              <w:right w:val="single" w:sz="4" w:space="0" w:color="auto"/>
            </w:tcBorders>
          </w:tcPr>
          <w:p w14:paraId="55CCA438" w14:textId="77777777" w:rsidR="005A33C8" w:rsidRPr="001108DB" w:rsidRDefault="005A33C8" w:rsidP="0018359C">
            <w:pPr>
              <w:jc w:val="center"/>
              <w:rPr>
                <w:bCs/>
              </w:rPr>
            </w:pPr>
            <w:r>
              <w:rPr>
                <w:bCs/>
              </w:rPr>
              <w:t>12</w:t>
            </w:r>
          </w:p>
        </w:tc>
        <w:tc>
          <w:tcPr>
            <w:tcW w:w="416" w:type="pct"/>
            <w:gridSpan w:val="2"/>
            <w:tcBorders>
              <w:top w:val="single" w:sz="4" w:space="0" w:color="auto"/>
              <w:left w:val="single" w:sz="4" w:space="0" w:color="auto"/>
              <w:bottom w:val="single" w:sz="4" w:space="0" w:color="auto"/>
              <w:right w:val="single" w:sz="4" w:space="0" w:color="auto"/>
            </w:tcBorders>
          </w:tcPr>
          <w:p w14:paraId="26C4D602" w14:textId="77777777" w:rsidR="005A33C8" w:rsidRPr="001108DB" w:rsidRDefault="005A33C8" w:rsidP="0018359C">
            <w:pPr>
              <w:jc w:val="center"/>
              <w:rPr>
                <w:bCs/>
              </w:rPr>
            </w:pPr>
            <w:r>
              <w:rPr>
                <w:bCs/>
              </w:rPr>
              <w:t>12</w:t>
            </w:r>
          </w:p>
        </w:tc>
        <w:tc>
          <w:tcPr>
            <w:tcW w:w="355" w:type="pct"/>
            <w:tcBorders>
              <w:top w:val="single" w:sz="4" w:space="0" w:color="auto"/>
              <w:left w:val="single" w:sz="4" w:space="0" w:color="auto"/>
              <w:bottom w:val="single" w:sz="4" w:space="0" w:color="auto"/>
              <w:right w:val="single" w:sz="4" w:space="0" w:color="auto"/>
            </w:tcBorders>
          </w:tcPr>
          <w:p w14:paraId="6852C026"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49A25F33"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752B08DB" w14:textId="77777777" w:rsidR="005A33C8" w:rsidRPr="00345FB3" w:rsidRDefault="005A33C8" w:rsidP="0018359C">
            <w:pPr>
              <w:jc w:val="center"/>
              <w:rPr>
                <w:bCs/>
              </w:rPr>
            </w:pPr>
            <w:r>
              <w:rPr>
                <w:bCs/>
              </w:rPr>
              <w:t>23</w:t>
            </w:r>
          </w:p>
        </w:tc>
      </w:tr>
      <w:tr w:rsidR="005A33C8" w:rsidRPr="001612EB" w14:paraId="0B64C675" w14:textId="77777777" w:rsidTr="0018359C">
        <w:tc>
          <w:tcPr>
            <w:tcW w:w="5000" w:type="pct"/>
            <w:gridSpan w:val="9"/>
            <w:tcBorders>
              <w:top w:val="single" w:sz="4" w:space="0" w:color="auto"/>
              <w:left w:val="single" w:sz="4" w:space="0" w:color="auto"/>
              <w:bottom w:val="single" w:sz="4" w:space="0" w:color="auto"/>
              <w:right w:val="single" w:sz="4" w:space="0" w:color="auto"/>
            </w:tcBorders>
          </w:tcPr>
          <w:p w14:paraId="033E62E6" w14:textId="77777777" w:rsidR="005A33C8" w:rsidRPr="0038402B" w:rsidRDefault="005A33C8" w:rsidP="0018359C">
            <w:pPr>
              <w:jc w:val="center"/>
              <w:rPr>
                <w:b/>
              </w:rPr>
            </w:pPr>
            <w:r w:rsidRPr="0038402B">
              <w:rPr>
                <w:b/>
              </w:rPr>
              <w:t>Модуль 2</w:t>
            </w:r>
            <w:r>
              <w:rPr>
                <w:b/>
              </w:rPr>
              <w:t xml:space="preserve">. </w:t>
            </w:r>
            <w:r>
              <w:rPr>
                <w:b/>
                <w:bCs/>
              </w:rPr>
              <w:t>Методи, засоби, інструменти реклами та стимулювання збуту.</w:t>
            </w:r>
          </w:p>
        </w:tc>
      </w:tr>
      <w:tr w:rsidR="005A33C8" w:rsidRPr="00345FB3" w14:paraId="173FD439" w14:textId="77777777" w:rsidTr="0018359C">
        <w:trPr>
          <w:trHeight w:val="70"/>
        </w:trPr>
        <w:tc>
          <w:tcPr>
            <w:tcW w:w="2628" w:type="pct"/>
            <w:tcBorders>
              <w:top w:val="single" w:sz="4" w:space="0" w:color="auto"/>
              <w:left w:val="single" w:sz="4" w:space="0" w:color="auto"/>
              <w:bottom w:val="single" w:sz="4" w:space="0" w:color="auto"/>
              <w:right w:val="single" w:sz="4" w:space="0" w:color="auto"/>
            </w:tcBorders>
          </w:tcPr>
          <w:p w14:paraId="341E3320" w14:textId="77777777" w:rsidR="005A33C8" w:rsidRPr="00C52EA6" w:rsidRDefault="005A33C8" w:rsidP="0018359C">
            <w:pPr>
              <w:rPr>
                <w:bCs/>
              </w:rPr>
            </w:pPr>
            <w:r w:rsidRPr="00C52EA6">
              <w:rPr>
                <w:bCs/>
                <w:shd w:val="clear" w:color="auto" w:fill="FFFFFF"/>
              </w:rPr>
              <w:t>Тема 6. Психологічні аспекти реклами.</w:t>
            </w:r>
          </w:p>
        </w:tc>
        <w:tc>
          <w:tcPr>
            <w:tcW w:w="471" w:type="pct"/>
            <w:gridSpan w:val="2"/>
            <w:tcBorders>
              <w:top w:val="single" w:sz="4" w:space="0" w:color="auto"/>
              <w:left w:val="single" w:sz="4" w:space="0" w:color="auto"/>
              <w:bottom w:val="single" w:sz="4" w:space="0" w:color="auto"/>
              <w:right w:val="single" w:sz="4" w:space="0" w:color="auto"/>
            </w:tcBorders>
          </w:tcPr>
          <w:p w14:paraId="059C1B13" w14:textId="77777777" w:rsidR="005A33C8" w:rsidRPr="00345FB3" w:rsidRDefault="005A33C8" w:rsidP="0018359C">
            <w:pPr>
              <w:jc w:val="center"/>
              <w:rPr>
                <w:bCs/>
              </w:rPr>
            </w:pPr>
            <w:r>
              <w:rPr>
                <w:bCs/>
              </w:rPr>
              <w:t>9</w:t>
            </w:r>
          </w:p>
        </w:tc>
        <w:tc>
          <w:tcPr>
            <w:tcW w:w="443" w:type="pct"/>
            <w:gridSpan w:val="2"/>
            <w:tcBorders>
              <w:top w:val="single" w:sz="4" w:space="0" w:color="auto"/>
              <w:left w:val="single" w:sz="4" w:space="0" w:color="auto"/>
              <w:bottom w:val="single" w:sz="4" w:space="0" w:color="auto"/>
              <w:right w:val="single" w:sz="4" w:space="0" w:color="auto"/>
            </w:tcBorders>
          </w:tcPr>
          <w:p w14:paraId="50C764EE" w14:textId="77777777" w:rsidR="005A33C8" w:rsidRPr="001108DB" w:rsidRDefault="005A33C8" w:rsidP="0018359C">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0C77E96D" w14:textId="77777777" w:rsidR="005A33C8" w:rsidRPr="001108DB" w:rsidRDefault="005A33C8" w:rsidP="0018359C">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6F42A60E"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6AE94E69"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1371FE92" w14:textId="77777777" w:rsidR="005A33C8" w:rsidRPr="00345FB3" w:rsidRDefault="005A33C8" w:rsidP="0018359C">
            <w:pPr>
              <w:rPr>
                <w:bCs/>
              </w:rPr>
            </w:pPr>
            <w:r>
              <w:rPr>
                <w:bCs/>
              </w:rPr>
              <w:t xml:space="preserve">   5</w:t>
            </w:r>
          </w:p>
        </w:tc>
      </w:tr>
      <w:tr w:rsidR="005A33C8" w:rsidRPr="00345FB3" w14:paraId="62FB2A6C" w14:textId="77777777" w:rsidTr="0018359C">
        <w:trPr>
          <w:trHeight w:val="395"/>
        </w:trPr>
        <w:tc>
          <w:tcPr>
            <w:tcW w:w="2628" w:type="pct"/>
            <w:tcBorders>
              <w:top w:val="single" w:sz="4" w:space="0" w:color="auto"/>
              <w:left w:val="single" w:sz="4" w:space="0" w:color="auto"/>
              <w:bottom w:val="single" w:sz="4" w:space="0" w:color="auto"/>
              <w:right w:val="single" w:sz="4" w:space="0" w:color="auto"/>
            </w:tcBorders>
          </w:tcPr>
          <w:p w14:paraId="06BD567E" w14:textId="77777777" w:rsidR="005A33C8" w:rsidRPr="00C52EA6" w:rsidRDefault="005A33C8" w:rsidP="0018359C">
            <w:pPr>
              <w:rPr>
                <w:bCs/>
              </w:rPr>
            </w:pPr>
            <w:r w:rsidRPr="00C52EA6">
              <w:rPr>
                <w:bCs/>
                <w:shd w:val="clear" w:color="auto" w:fill="FFFFFF"/>
              </w:rPr>
              <w:t xml:space="preserve">Тема 7. Рекламний процес та його учасники. </w:t>
            </w:r>
          </w:p>
        </w:tc>
        <w:tc>
          <w:tcPr>
            <w:tcW w:w="471" w:type="pct"/>
            <w:gridSpan w:val="2"/>
            <w:tcBorders>
              <w:top w:val="single" w:sz="4" w:space="0" w:color="auto"/>
              <w:left w:val="single" w:sz="4" w:space="0" w:color="auto"/>
              <w:bottom w:val="single" w:sz="4" w:space="0" w:color="auto"/>
              <w:right w:val="single" w:sz="4" w:space="0" w:color="auto"/>
            </w:tcBorders>
          </w:tcPr>
          <w:p w14:paraId="28ABD3B3" w14:textId="77777777" w:rsidR="005A33C8" w:rsidRPr="00345FB3" w:rsidRDefault="005A33C8" w:rsidP="0018359C">
            <w:pPr>
              <w:jc w:val="center"/>
              <w:rPr>
                <w:bCs/>
              </w:rPr>
            </w:pPr>
            <w:r>
              <w:rPr>
                <w:bCs/>
              </w:rPr>
              <w:t>9</w:t>
            </w:r>
          </w:p>
        </w:tc>
        <w:tc>
          <w:tcPr>
            <w:tcW w:w="443" w:type="pct"/>
            <w:gridSpan w:val="2"/>
            <w:tcBorders>
              <w:top w:val="single" w:sz="4" w:space="0" w:color="auto"/>
              <w:left w:val="single" w:sz="4" w:space="0" w:color="auto"/>
              <w:bottom w:val="single" w:sz="4" w:space="0" w:color="auto"/>
              <w:right w:val="single" w:sz="4" w:space="0" w:color="auto"/>
            </w:tcBorders>
          </w:tcPr>
          <w:p w14:paraId="62E54F25" w14:textId="77777777" w:rsidR="005A33C8" w:rsidRPr="001108DB" w:rsidRDefault="005A33C8" w:rsidP="0018359C">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121A2579" w14:textId="77777777" w:rsidR="005A33C8" w:rsidRPr="001108DB" w:rsidRDefault="005A33C8" w:rsidP="0018359C">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101C3D12"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65F922A"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B7718B2" w14:textId="77777777" w:rsidR="005A33C8" w:rsidRPr="00345FB3" w:rsidRDefault="005A33C8" w:rsidP="0018359C">
            <w:pPr>
              <w:jc w:val="center"/>
              <w:rPr>
                <w:bCs/>
              </w:rPr>
            </w:pPr>
            <w:r>
              <w:rPr>
                <w:bCs/>
              </w:rPr>
              <w:t>5</w:t>
            </w:r>
          </w:p>
        </w:tc>
      </w:tr>
      <w:tr w:rsidR="005A33C8" w:rsidRPr="00345FB3" w14:paraId="0365399C" w14:textId="77777777" w:rsidTr="0018359C">
        <w:tc>
          <w:tcPr>
            <w:tcW w:w="2628" w:type="pct"/>
            <w:tcBorders>
              <w:top w:val="single" w:sz="4" w:space="0" w:color="auto"/>
              <w:left w:val="single" w:sz="4" w:space="0" w:color="auto"/>
              <w:bottom w:val="single" w:sz="4" w:space="0" w:color="auto"/>
              <w:right w:val="single" w:sz="4" w:space="0" w:color="auto"/>
            </w:tcBorders>
          </w:tcPr>
          <w:p w14:paraId="58974F31" w14:textId="77777777" w:rsidR="005A33C8" w:rsidRPr="00C52EA6" w:rsidRDefault="005A33C8" w:rsidP="0018359C">
            <w:pPr>
              <w:rPr>
                <w:bCs/>
              </w:rPr>
            </w:pPr>
            <w:r w:rsidRPr="00C52EA6">
              <w:rPr>
                <w:bCs/>
                <w:shd w:val="clear" w:color="auto" w:fill="FFFFFF"/>
              </w:rPr>
              <w:t>Тема 8. Методи оцінки ефективності реклами.</w:t>
            </w:r>
          </w:p>
        </w:tc>
        <w:tc>
          <w:tcPr>
            <w:tcW w:w="471" w:type="pct"/>
            <w:gridSpan w:val="2"/>
            <w:tcBorders>
              <w:top w:val="single" w:sz="4" w:space="0" w:color="auto"/>
              <w:left w:val="single" w:sz="4" w:space="0" w:color="auto"/>
              <w:bottom w:val="single" w:sz="4" w:space="0" w:color="auto"/>
              <w:right w:val="single" w:sz="4" w:space="0" w:color="auto"/>
            </w:tcBorders>
          </w:tcPr>
          <w:p w14:paraId="3FC60276" w14:textId="77777777" w:rsidR="005A33C8" w:rsidRDefault="005A33C8" w:rsidP="0018359C">
            <w:pPr>
              <w:jc w:val="center"/>
              <w:rPr>
                <w:bCs/>
              </w:rPr>
            </w:pPr>
            <w:r>
              <w:rPr>
                <w:bCs/>
              </w:rPr>
              <w:t>9</w:t>
            </w:r>
          </w:p>
        </w:tc>
        <w:tc>
          <w:tcPr>
            <w:tcW w:w="443" w:type="pct"/>
            <w:gridSpan w:val="2"/>
            <w:tcBorders>
              <w:top w:val="single" w:sz="4" w:space="0" w:color="auto"/>
              <w:left w:val="single" w:sz="4" w:space="0" w:color="auto"/>
              <w:bottom w:val="single" w:sz="4" w:space="0" w:color="auto"/>
              <w:right w:val="single" w:sz="4" w:space="0" w:color="auto"/>
            </w:tcBorders>
          </w:tcPr>
          <w:p w14:paraId="2A5945C8" w14:textId="77777777" w:rsidR="005A33C8" w:rsidRDefault="005A33C8" w:rsidP="0018359C">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3DD6C620" w14:textId="77777777" w:rsidR="005A33C8" w:rsidRDefault="005A33C8" w:rsidP="0018359C">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737B8380" w14:textId="77777777" w:rsidR="005A33C8" w:rsidRDefault="005A33C8" w:rsidP="0018359C">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6470C972" w14:textId="77777777" w:rsidR="005A33C8" w:rsidRDefault="005A33C8" w:rsidP="0018359C">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55ED15AC" w14:textId="77777777" w:rsidR="005A33C8" w:rsidRDefault="005A33C8" w:rsidP="0018359C">
            <w:pPr>
              <w:jc w:val="center"/>
              <w:rPr>
                <w:bCs/>
              </w:rPr>
            </w:pPr>
            <w:r>
              <w:rPr>
                <w:bCs/>
              </w:rPr>
              <w:t>5</w:t>
            </w:r>
          </w:p>
        </w:tc>
      </w:tr>
      <w:tr w:rsidR="005A33C8" w:rsidRPr="00345FB3" w14:paraId="75516C72" w14:textId="77777777" w:rsidTr="0018359C">
        <w:tc>
          <w:tcPr>
            <w:tcW w:w="2628" w:type="pct"/>
            <w:tcBorders>
              <w:top w:val="single" w:sz="4" w:space="0" w:color="auto"/>
              <w:left w:val="single" w:sz="4" w:space="0" w:color="auto"/>
              <w:bottom w:val="single" w:sz="4" w:space="0" w:color="auto"/>
              <w:right w:val="single" w:sz="4" w:space="0" w:color="auto"/>
            </w:tcBorders>
          </w:tcPr>
          <w:p w14:paraId="5D5FCC25" w14:textId="77777777" w:rsidR="005A33C8" w:rsidRPr="00345FB3" w:rsidRDefault="005A33C8" w:rsidP="0018359C">
            <w:pPr>
              <w:pStyle w:val="a8"/>
              <w:tabs>
                <w:tab w:val="left" w:pos="284"/>
              </w:tabs>
              <w:adjustRightInd w:val="0"/>
              <w:snapToGrid w:val="0"/>
              <w:rPr>
                <w:rFonts w:ascii="Times New Roman" w:hAnsi="Times New Roman"/>
                <w:bCs/>
                <w:lang w:val="uk-UA"/>
              </w:rPr>
            </w:pPr>
            <w:r>
              <w:rPr>
                <w:rFonts w:ascii="Times New Roman" w:hAnsi="Times New Roman" w:cs="Times New Roman"/>
                <w:bCs/>
                <w:shd w:val="clear" w:color="auto" w:fill="FFFFFF"/>
                <w:lang w:val="uk-UA"/>
              </w:rPr>
              <w:t xml:space="preserve">Тема </w:t>
            </w:r>
            <w:r w:rsidRPr="00335C6E">
              <w:rPr>
                <w:rFonts w:ascii="Times New Roman" w:hAnsi="Times New Roman" w:cs="Times New Roman"/>
                <w:bCs/>
                <w:shd w:val="clear" w:color="auto" w:fill="FFFFFF"/>
                <w:lang w:val="uk-UA"/>
              </w:rPr>
              <w:t>9</w:t>
            </w:r>
            <w:r>
              <w:rPr>
                <w:rFonts w:ascii="Times New Roman" w:hAnsi="Times New Roman" w:cs="Times New Roman"/>
                <w:bCs/>
                <w:shd w:val="clear" w:color="auto" w:fill="FFFFFF"/>
                <w:lang w:val="uk-UA"/>
              </w:rPr>
              <w:t xml:space="preserve">. </w:t>
            </w:r>
            <w:r w:rsidRPr="00335C6E">
              <w:rPr>
                <w:rFonts w:ascii="Times New Roman" w:hAnsi="Times New Roman" w:cs="Times New Roman"/>
                <w:bCs/>
                <w:shd w:val="clear" w:color="auto" w:fill="FFFFFF"/>
                <w:lang w:val="uk-UA"/>
              </w:rPr>
              <w:t>Стимулювання збуту: визначення, типологія та особливості</w:t>
            </w:r>
            <w:r>
              <w:rPr>
                <w:rFonts w:ascii="Times New Roman" w:hAnsi="Times New Roman" w:cs="Times New Roman"/>
                <w:bCs/>
                <w:shd w:val="clear" w:color="auto" w:fill="FFFFFF"/>
                <w:lang w:val="uk-UA"/>
              </w:rPr>
              <w:t>.</w:t>
            </w:r>
          </w:p>
        </w:tc>
        <w:tc>
          <w:tcPr>
            <w:tcW w:w="471" w:type="pct"/>
            <w:gridSpan w:val="2"/>
            <w:tcBorders>
              <w:top w:val="single" w:sz="4" w:space="0" w:color="auto"/>
              <w:left w:val="single" w:sz="4" w:space="0" w:color="auto"/>
              <w:bottom w:val="single" w:sz="4" w:space="0" w:color="auto"/>
              <w:right w:val="single" w:sz="4" w:space="0" w:color="auto"/>
            </w:tcBorders>
          </w:tcPr>
          <w:p w14:paraId="3F27834E" w14:textId="77777777" w:rsidR="005A33C8" w:rsidRDefault="005A33C8" w:rsidP="0018359C">
            <w:pPr>
              <w:jc w:val="center"/>
              <w:rPr>
                <w:bCs/>
              </w:rPr>
            </w:pPr>
            <w:r>
              <w:rPr>
                <w:bCs/>
              </w:rPr>
              <w:t>9</w:t>
            </w:r>
          </w:p>
        </w:tc>
        <w:tc>
          <w:tcPr>
            <w:tcW w:w="443" w:type="pct"/>
            <w:gridSpan w:val="2"/>
            <w:tcBorders>
              <w:top w:val="single" w:sz="4" w:space="0" w:color="auto"/>
              <w:left w:val="single" w:sz="4" w:space="0" w:color="auto"/>
              <w:bottom w:val="single" w:sz="4" w:space="0" w:color="auto"/>
              <w:right w:val="single" w:sz="4" w:space="0" w:color="auto"/>
            </w:tcBorders>
          </w:tcPr>
          <w:p w14:paraId="69E51556" w14:textId="77777777" w:rsidR="005A33C8" w:rsidRDefault="005A33C8" w:rsidP="0018359C">
            <w:pPr>
              <w:jc w:val="center"/>
              <w:rPr>
                <w:bCs/>
              </w:rPr>
            </w:pPr>
            <w:r>
              <w:rPr>
                <w:bCs/>
              </w:rPr>
              <w:t>3</w:t>
            </w:r>
          </w:p>
        </w:tc>
        <w:tc>
          <w:tcPr>
            <w:tcW w:w="389" w:type="pct"/>
            <w:tcBorders>
              <w:top w:val="single" w:sz="4" w:space="0" w:color="auto"/>
              <w:left w:val="single" w:sz="4" w:space="0" w:color="auto"/>
              <w:bottom w:val="single" w:sz="4" w:space="0" w:color="auto"/>
              <w:right w:val="single" w:sz="4" w:space="0" w:color="auto"/>
            </w:tcBorders>
          </w:tcPr>
          <w:p w14:paraId="14706175" w14:textId="77777777" w:rsidR="005A33C8" w:rsidRDefault="005A33C8" w:rsidP="0018359C">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3657777B" w14:textId="77777777" w:rsidR="005A33C8" w:rsidRDefault="005A33C8" w:rsidP="0018359C">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548F8971" w14:textId="77777777" w:rsidR="005A33C8" w:rsidRDefault="005A33C8" w:rsidP="0018359C">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21989323" w14:textId="77777777" w:rsidR="005A33C8" w:rsidRDefault="005A33C8" w:rsidP="0018359C">
            <w:pPr>
              <w:jc w:val="center"/>
              <w:rPr>
                <w:bCs/>
              </w:rPr>
            </w:pPr>
            <w:r>
              <w:rPr>
                <w:bCs/>
              </w:rPr>
              <w:t>5</w:t>
            </w:r>
          </w:p>
        </w:tc>
      </w:tr>
      <w:tr w:rsidR="005A33C8" w:rsidRPr="00345FB3" w14:paraId="3AD8864F" w14:textId="77777777" w:rsidTr="0018359C">
        <w:tc>
          <w:tcPr>
            <w:tcW w:w="2628" w:type="pct"/>
            <w:tcBorders>
              <w:top w:val="single" w:sz="4" w:space="0" w:color="auto"/>
              <w:left w:val="single" w:sz="4" w:space="0" w:color="auto"/>
              <w:bottom w:val="single" w:sz="4" w:space="0" w:color="auto"/>
              <w:right w:val="single" w:sz="4" w:space="0" w:color="auto"/>
            </w:tcBorders>
          </w:tcPr>
          <w:p w14:paraId="4FBA3D3C" w14:textId="77777777" w:rsidR="005A33C8" w:rsidRPr="00345FB3" w:rsidRDefault="005A33C8" w:rsidP="0018359C">
            <w:pPr>
              <w:rPr>
                <w:bCs/>
              </w:rPr>
            </w:pPr>
            <w:r w:rsidRPr="00335C6E">
              <w:rPr>
                <w:bCs/>
                <w:shd w:val="clear" w:color="auto" w:fill="FFFFFF"/>
              </w:rPr>
              <w:lastRenderedPageBreak/>
              <w:t>Тема 10.  Методи стимулювання збуту.</w:t>
            </w:r>
          </w:p>
        </w:tc>
        <w:tc>
          <w:tcPr>
            <w:tcW w:w="471" w:type="pct"/>
            <w:gridSpan w:val="2"/>
            <w:tcBorders>
              <w:top w:val="single" w:sz="4" w:space="0" w:color="auto"/>
              <w:left w:val="single" w:sz="4" w:space="0" w:color="auto"/>
              <w:bottom w:val="single" w:sz="4" w:space="0" w:color="auto"/>
              <w:right w:val="single" w:sz="4" w:space="0" w:color="auto"/>
            </w:tcBorders>
          </w:tcPr>
          <w:p w14:paraId="36CC0F53" w14:textId="77777777" w:rsidR="005A33C8" w:rsidRDefault="005A33C8" w:rsidP="0018359C">
            <w:pPr>
              <w:jc w:val="center"/>
              <w:rPr>
                <w:bCs/>
              </w:rPr>
            </w:pPr>
            <w:r>
              <w:rPr>
                <w:bCs/>
              </w:rPr>
              <w:t>9</w:t>
            </w:r>
          </w:p>
        </w:tc>
        <w:tc>
          <w:tcPr>
            <w:tcW w:w="443" w:type="pct"/>
            <w:gridSpan w:val="2"/>
            <w:tcBorders>
              <w:top w:val="single" w:sz="4" w:space="0" w:color="auto"/>
              <w:left w:val="single" w:sz="4" w:space="0" w:color="auto"/>
              <w:bottom w:val="single" w:sz="4" w:space="0" w:color="auto"/>
              <w:right w:val="single" w:sz="4" w:space="0" w:color="auto"/>
            </w:tcBorders>
          </w:tcPr>
          <w:p w14:paraId="4D74A58A" w14:textId="77777777" w:rsidR="005A33C8" w:rsidRDefault="005A33C8" w:rsidP="0018359C">
            <w:pPr>
              <w:jc w:val="center"/>
              <w:rPr>
                <w:bCs/>
              </w:rPr>
            </w:pPr>
            <w:r>
              <w:rPr>
                <w:bCs/>
              </w:rPr>
              <w:t>3</w:t>
            </w:r>
          </w:p>
        </w:tc>
        <w:tc>
          <w:tcPr>
            <w:tcW w:w="389" w:type="pct"/>
            <w:tcBorders>
              <w:top w:val="single" w:sz="4" w:space="0" w:color="auto"/>
              <w:left w:val="single" w:sz="4" w:space="0" w:color="auto"/>
              <w:bottom w:val="single" w:sz="4" w:space="0" w:color="auto"/>
              <w:right w:val="single" w:sz="4" w:space="0" w:color="auto"/>
            </w:tcBorders>
          </w:tcPr>
          <w:p w14:paraId="0EFF766D" w14:textId="77777777" w:rsidR="005A33C8" w:rsidRDefault="005A33C8" w:rsidP="0018359C">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796EFE86" w14:textId="77777777" w:rsidR="005A33C8" w:rsidRDefault="005A33C8" w:rsidP="0018359C">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32274D19" w14:textId="77777777" w:rsidR="005A33C8" w:rsidRDefault="005A33C8" w:rsidP="0018359C">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28C579A5" w14:textId="77777777" w:rsidR="005A33C8" w:rsidRDefault="005A33C8" w:rsidP="0018359C">
            <w:pPr>
              <w:jc w:val="center"/>
              <w:rPr>
                <w:bCs/>
              </w:rPr>
            </w:pPr>
            <w:r>
              <w:rPr>
                <w:bCs/>
              </w:rPr>
              <w:t>3</w:t>
            </w:r>
          </w:p>
        </w:tc>
      </w:tr>
      <w:tr w:rsidR="005A33C8" w:rsidRPr="00345FB3" w14:paraId="452FEAF4" w14:textId="77777777" w:rsidTr="0018359C">
        <w:tc>
          <w:tcPr>
            <w:tcW w:w="2628" w:type="pct"/>
            <w:tcBorders>
              <w:top w:val="single" w:sz="4" w:space="0" w:color="auto"/>
              <w:left w:val="single" w:sz="4" w:space="0" w:color="auto"/>
              <w:bottom w:val="single" w:sz="4" w:space="0" w:color="auto"/>
              <w:right w:val="single" w:sz="4" w:space="0" w:color="auto"/>
            </w:tcBorders>
          </w:tcPr>
          <w:p w14:paraId="1FA55699" w14:textId="77777777" w:rsidR="005A33C8" w:rsidRPr="00345FB3" w:rsidRDefault="005A33C8" w:rsidP="0018359C">
            <w:pPr>
              <w:pStyle w:val="a9"/>
              <w:autoSpaceDE w:val="0"/>
              <w:autoSpaceDN w:val="0"/>
              <w:spacing w:after="0" w:line="240" w:lineRule="auto"/>
              <w:jc w:val="right"/>
              <w:rPr>
                <w:rFonts w:ascii="Times New Roman" w:hAnsi="Times New Roman"/>
                <w:sz w:val="24"/>
                <w:szCs w:val="24"/>
                <w:lang w:val="uk-UA"/>
              </w:rPr>
            </w:pPr>
            <w:r>
              <w:rPr>
                <w:rFonts w:ascii="Times New Roman" w:hAnsi="Times New Roman"/>
                <w:sz w:val="24"/>
                <w:szCs w:val="24"/>
                <w:lang w:val="uk-UA"/>
              </w:rPr>
              <w:t>Модульна контрольна робота</w:t>
            </w:r>
          </w:p>
        </w:tc>
        <w:tc>
          <w:tcPr>
            <w:tcW w:w="471" w:type="pct"/>
            <w:gridSpan w:val="2"/>
            <w:tcBorders>
              <w:top w:val="single" w:sz="4" w:space="0" w:color="auto"/>
              <w:left w:val="single" w:sz="4" w:space="0" w:color="auto"/>
              <w:bottom w:val="single" w:sz="4" w:space="0" w:color="auto"/>
              <w:right w:val="single" w:sz="4" w:space="0" w:color="auto"/>
            </w:tcBorders>
          </w:tcPr>
          <w:p w14:paraId="24F7F384" w14:textId="77777777" w:rsidR="005A33C8" w:rsidRPr="00345FB3" w:rsidRDefault="005A33C8" w:rsidP="0018359C">
            <w:pPr>
              <w:jc w:val="center"/>
              <w:rPr>
                <w:bCs/>
              </w:rPr>
            </w:pPr>
            <w:r>
              <w:rPr>
                <w:bCs/>
              </w:rPr>
              <w:t>-</w:t>
            </w:r>
          </w:p>
        </w:tc>
        <w:tc>
          <w:tcPr>
            <w:tcW w:w="443" w:type="pct"/>
            <w:gridSpan w:val="2"/>
            <w:tcBorders>
              <w:top w:val="single" w:sz="4" w:space="0" w:color="auto"/>
              <w:left w:val="single" w:sz="4" w:space="0" w:color="auto"/>
              <w:bottom w:val="single" w:sz="4" w:space="0" w:color="auto"/>
              <w:right w:val="single" w:sz="4" w:space="0" w:color="auto"/>
            </w:tcBorders>
          </w:tcPr>
          <w:p w14:paraId="5745D0D0" w14:textId="77777777" w:rsidR="005A33C8" w:rsidRPr="001108DB" w:rsidRDefault="005A33C8" w:rsidP="0018359C">
            <w:pPr>
              <w:jc w:val="center"/>
              <w:rPr>
                <w:bCs/>
              </w:rPr>
            </w:pPr>
            <w:r>
              <w:rPr>
                <w:bCs/>
              </w:rPr>
              <w:t>-</w:t>
            </w:r>
          </w:p>
        </w:tc>
        <w:tc>
          <w:tcPr>
            <w:tcW w:w="389" w:type="pct"/>
            <w:tcBorders>
              <w:top w:val="single" w:sz="4" w:space="0" w:color="auto"/>
              <w:left w:val="single" w:sz="4" w:space="0" w:color="auto"/>
              <w:bottom w:val="single" w:sz="4" w:space="0" w:color="auto"/>
              <w:right w:val="single" w:sz="4" w:space="0" w:color="auto"/>
            </w:tcBorders>
          </w:tcPr>
          <w:p w14:paraId="2C68AECE" w14:textId="77777777" w:rsidR="005A33C8" w:rsidRPr="001108DB" w:rsidRDefault="005A33C8" w:rsidP="0018359C">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4706D640"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6C561EAD"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EE3D35A" w14:textId="77777777" w:rsidR="005A33C8" w:rsidRPr="00345FB3" w:rsidRDefault="005A33C8" w:rsidP="0018359C">
            <w:pPr>
              <w:jc w:val="center"/>
              <w:rPr>
                <w:bCs/>
              </w:rPr>
            </w:pPr>
            <w:r>
              <w:rPr>
                <w:bCs/>
              </w:rPr>
              <w:t>-</w:t>
            </w:r>
          </w:p>
        </w:tc>
      </w:tr>
      <w:tr w:rsidR="005A33C8" w:rsidRPr="00345FB3" w14:paraId="10C731BA" w14:textId="77777777" w:rsidTr="0018359C">
        <w:tc>
          <w:tcPr>
            <w:tcW w:w="2628" w:type="pct"/>
            <w:tcBorders>
              <w:top w:val="single" w:sz="4" w:space="0" w:color="auto"/>
              <w:left w:val="single" w:sz="4" w:space="0" w:color="auto"/>
              <w:bottom w:val="single" w:sz="4" w:space="0" w:color="auto"/>
              <w:right w:val="single" w:sz="4" w:space="0" w:color="auto"/>
            </w:tcBorders>
          </w:tcPr>
          <w:p w14:paraId="5A556283" w14:textId="77777777" w:rsidR="005A33C8" w:rsidRPr="00345FB3" w:rsidRDefault="005A33C8" w:rsidP="0018359C">
            <w:pPr>
              <w:pStyle w:val="a9"/>
              <w:autoSpaceDE w:val="0"/>
              <w:autoSpaceDN w:val="0"/>
              <w:spacing w:after="0" w:line="240" w:lineRule="auto"/>
              <w:jc w:val="right"/>
              <w:rPr>
                <w:rFonts w:ascii="Times New Roman" w:hAnsi="Times New Roman"/>
                <w:sz w:val="24"/>
                <w:szCs w:val="24"/>
                <w:lang w:val="uk-UA"/>
              </w:rPr>
            </w:pPr>
            <w:r w:rsidRPr="00345FB3">
              <w:rPr>
                <w:rFonts w:ascii="Times New Roman" w:hAnsi="Times New Roman"/>
                <w:sz w:val="24"/>
                <w:szCs w:val="24"/>
                <w:lang w:val="uk-UA"/>
              </w:rPr>
              <w:t>Разом за модуль</w:t>
            </w:r>
          </w:p>
        </w:tc>
        <w:tc>
          <w:tcPr>
            <w:tcW w:w="471" w:type="pct"/>
            <w:gridSpan w:val="2"/>
            <w:tcBorders>
              <w:top w:val="single" w:sz="4" w:space="0" w:color="auto"/>
              <w:left w:val="single" w:sz="4" w:space="0" w:color="auto"/>
              <w:bottom w:val="single" w:sz="4" w:space="0" w:color="auto"/>
              <w:right w:val="single" w:sz="4" w:space="0" w:color="auto"/>
            </w:tcBorders>
          </w:tcPr>
          <w:p w14:paraId="18B12D8F" w14:textId="77777777" w:rsidR="005A33C8" w:rsidRPr="00345FB3" w:rsidRDefault="005A33C8" w:rsidP="0018359C">
            <w:pPr>
              <w:jc w:val="center"/>
              <w:rPr>
                <w:bCs/>
              </w:rPr>
            </w:pPr>
            <w:r>
              <w:rPr>
                <w:bCs/>
              </w:rPr>
              <w:t>45</w:t>
            </w:r>
          </w:p>
        </w:tc>
        <w:tc>
          <w:tcPr>
            <w:tcW w:w="443" w:type="pct"/>
            <w:gridSpan w:val="2"/>
            <w:tcBorders>
              <w:top w:val="single" w:sz="4" w:space="0" w:color="auto"/>
              <w:left w:val="single" w:sz="4" w:space="0" w:color="auto"/>
              <w:bottom w:val="single" w:sz="4" w:space="0" w:color="auto"/>
              <w:right w:val="single" w:sz="4" w:space="0" w:color="auto"/>
            </w:tcBorders>
          </w:tcPr>
          <w:p w14:paraId="602D84FD" w14:textId="77777777" w:rsidR="005A33C8" w:rsidRPr="001108DB" w:rsidRDefault="005A33C8" w:rsidP="0018359C">
            <w:pPr>
              <w:jc w:val="center"/>
              <w:rPr>
                <w:bCs/>
              </w:rPr>
            </w:pPr>
            <w:r>
              <w:rPr>
                <w:bCs/>
              </w:rPr>
              <w:t>12</w:t>
            </w:r>
          </w:p>
        </w:tc>
        <w:tc>
          <w:tcPr>
            <w:tcW w:w="389" w:type="pct"/>
            <w:tcBorders>
              <w:top w:val="single" w:sz="4" w:space="0" w:color="auto"/>
              <w:left w:val="single" w:sz="4" w:space="0" w:color="auto"/>
              <w:bottom w:val="single" w:sz="4" w:space="0" w:color="auto"/>
              <w:right w:val="single" w:sz="4" w:space="0" w:color="auto"/>
            </w:tcBorders>
          </w:tcPr>
          <w:p w14:paraId="4D53C709" w14:textId="77777777" w:rsidR="005A33C8" w:rsidRPr="001108DB" w:rsidRDefault="005A33C8" w:rsidP="0018359C">
            <w:pPr>
              <w:jc w:val="center"/>
              <w:rPr>
                <w:bCs/>
              </w:rPr>
            </w:pPr>
            <w:r>
              <w:rPr>
                <w:bCs/>
              </w:rPr>
              <w:t>12</w:t>
            </w:r>
          </w:p>
        </w:tc>
        <w:tc>
          <w:tcPr>
            <w:tcW w:w="355" w:type="pct"/>
            <w:tcBorders>
              <w:top w:val="single" w:sz="4" w:space="0" w:color="auto"/>
              <w:left w:val="single" w:sz="4" w:space="0" w:color="auto"/>
              <w:bottom w:val="single" w:sz="4" w:space="0" w:color="auto"/>
              <w:right w:val="single" w:sz="4" w:space="0" w:color="auto"/>
            </w:tcBorders>
          </w:tcPr>
          <w:p w14:paraId="2207780B"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1394F452"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546DBBB7" w14:textId="77777777" w:rsidR="005A33C8" w:rsidRPr="00345FB3" w:rsidRDefault="005A33C8" w:rsidP="0018359C">
            <w:pPr>
              <w:jc w:val="center"/>
              <w:rPr>
                <w:bCs/>
              </w:rPr>
            </w:pPr>
            <w:r>
              <w:rPr>
                <w:bCs/>
              </w:rPr>
              <w:t>23</w:t>
            </w:r>
          </w:p>
        </w:tc>
      </w:tr>
      <w:tr w:rsidR="005A33C8" w:rsidRPr="00345FB3" w14:paraId="79B3B6E6" w14:textId="77777777" w:rsidTr="0018359C">
        <w:tc>
          <w:tcPr>
            <w:tcW w:w="2628" w:type="pct"/>
            <w:tcBorders>
              <w:top w:val="single" w:sz="4" w:space="0" w:color="auto"/>
              <w:left w:val="single" w:sz="4" w:space="0" w:color="auto"/>
              <w:bottom w:val="single" w:sz="4" w:space="0" w:color="auto"/>
              <w:right w:val="single" w:sz="4" w:space="0" w:color="auto"/>
            </w:tcBorders>
          </w:tcPr>
          <w:p w14:paraId="44CB62AB" w14:textId="77777777" w:rsidR="005A33C8" w:rsidRPr="006513CD" w:rsidRDefault="005A33C8" w:rsidP="0018359C">
            <w:pPr>
              <w:pStyle w:val="a9"/>
              <w:autoSpaceDE w:val="0"/>
              <w:autoSpaceDN w:val="0"/>
              <w:spacing w:after="0" w:line="240" w:lineRule="auto"/>
              <w:jc w:val="right"/>
              <w:rPr>
                <w:rFonts w:ascii="Times New Roman" w:hAnsi="Times New Roman"/>
                <w:b/>
                <w:sz w:val="24"/>
                <w:szCs w:val="24"/>
                <w:lang w:val="uk-UA"/>
              </w:rPr>
            </w:pPr>
            <w:r w:rsidRPr="006513CD">
              <w:rPr>
                <w:rFonts w:ascii="Times New Roman" w:hAnsi="Times New Roman"/>
                <w:b/>
                <w:sz w:val="24"/>
                <w:szCs w:val="24"/>
                <w:lang w:val="uk-UA"/>
              </w:rPr>
              <w:t>Разом за семестр</w:t>
            </w:r>
          </w:p>
        </w:tc>
        <w:tc>
          <w:tcPr>
            <w:tcW w:w="471" w:type="pct"/>
            <w:gridSpan w:val="2"/>
            <w:tcBorders>
              <w:top w:val="single" w:sz="4" w:space="0" w:color="auto"/>
              <w:left w:val="single" w:sz="4" w:space="0" w:color="auto"/>
              <w:bottom w:val="single" w:sz="4" w:space="0" w:color="auto"/>
              <w:right w:val="single" w:sz="4" w:space="0" w:color="auto"/>
            </w:tcBorders>
          </w:tcPr>
          <w:p w14:paraId="49951981" w14:textId="77777777" w:rsidR="005A33C8" w:rsidRPr="00345FB3" w:rsidRDefault="005A33C8" w:rsidP="0018359C">
            <w:pPr>
              <w:jc w:val="center"/>
              <w:rPr>
                <w:bCs/>
              </w:rPr>
            </w:pPr>
            <w:r>
              <w:rPr>
                <w:bCs/>
              </w:rPr>
              <w:t>90</w:t>
            </w:r>
          </w:p>
        </w:tc>
        <w:tc>
          <w:tcPr>
            <w:tcW w:w="443" w:type="pct"/>
            <w:gridSpan w:val="2"/>
            <w:tcBorders>
              <w:top w:val="single" w:sz="4" w:space="0" w:color="auto"/>
              <w:left w:val="single" w:sz="4" w:space="0" w:color="auto"/>
              <w:bottom w:val="single" w:sz="4" w:space="0" w:color="auto"/>
              <w:right w:val="single" w:sz="4" w:space="0" w:color="auto"/>
            </w:tcBorders>
          </w:tcPr>
          <w:p w14:paraId="78004C77" w14:textId="77777777" w:rsidR="005A33C8" w:rsidRPr="001108DB" w:rsidRDefault="005A33C8" w:rsidP="0018359C">
            <w:pPr>
              <w:jc w:val="center"/>
              <w:rPr>
                <w:bCs/>
              </w:rPr>
            </w:pPr>
            <w:r>
              <w:rPr>
                <w:bCs/>
              </w:rPr>
              <w:t>22</w:t>
            </w:r>
          </w:p>
        </w:tc>
        <w:tc>
          <w:tcPr>
            <w:tcW w:w="389" w:type="pct"/>
            <w:tcBorders>
              <w:top w:val="single" w:sz="4" w:space="0" w:color="auto"/>
              <w:left w:val="single" w:sz="4" w:space="0" w:color="auto"/>
              <w:bottom w:val="single" w:sz="4" w:space="0" w:color="auto"/>
              <w:right w:val="single" w:sz="4" w:space="0" w:color="auto"/>
            </w:tcBorders>
          </w:tcPr>
          <w:p w14:paraId="3E8272EF" w14:textId="77777777" w:rsidR="005A33C8" w:rsidRPr="001108DB" w:rsidRDefault="005A33C8" w:rsidP="0018359C">
            <w:pPr>
              <w:jc w:val="center"/>
              <w:rPr>
                <w:bCs/>
              </w:rPr>
            </w:pPr>
            <w:r>
              <w:rPr>
                <w:bCs/>
              </w:rPr>
              <w:t>22</w:t>
            </w:r>
          </w:p>
        </w:tc>
        <w:tc>
          <w:tcPr>
            <w:tcW w:w="355" w:type="pct"/>
            <w:tcBorders>
              <w:top w:val="single" w:sz="4" w:space="0" w:color="auto"/>
              <w:left w:val="single" w:sz="4" w:space="0" w:color="auto"/>
              <w:bottom w:val="single" w:sz="4" w:space="0" w:color="auto"/>
              <w:right w:val="single" w:sz="4" w:space="0" w:color="auto"/>
            </w:tcBorders>
          </w:tcPr>
          <w:p w14:paraId="2D7FFE7C" w14:textId="77777777" w:rsidR="005A33C8" w:rsidRPr="00345FB3" w:rsidRDefault="005A33C8" w:rsidP="0018359C">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252B5B6" w14:textId="77777777" w:rsidR="005A33C8" w:rsidRPr="00345FB3" w:rsidRDefault="005A33C8" w:rsidP="0018359C">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5A11D8B6" w14:textId="77777777" w:rsidR="005A33C8" w:rsidRPr="00345FB3" w:rsidRDefault="005A33C8" w:rsidP="0018359C">
            <w:pPr>
              <w:jc w:val="center"/>
              <w:rPr>
                <w:bCs/>
              </w:rPr>
            </w:pPr>
            <w:r>
              <w:rPr>
                <w:bCs/>
              </w:rPr>
              <w:t>46</w:t>
            </w:r>
          </w:p>
        </w:tc>
      </w:tr>
    </w:tbl>
    <w:p w14:paraId="7E7C8E43" w14:textId="77777777" w:rsidR="005A33C8" w:rsidRDefault="005A33C8" w:rsidP="005A33C8">
      <w:pPr>
        <w:jc w:val="center"/>
        <w:rPr>
          <w:b/>
          <w:bCs/>
        </w:rPr>
      </w:pPr>
    </w:p>
    <w:p w14:paraId="0B6A9229" w14:textId="77777777" w:rsidR="005A33C8" w:rsidRDefault="005A33C8" w:rsidP="005A33C8">
      <w:pPr>
        <w:jc w:val="center"/>
        <w:rPr>
          <w:b/>
          <w:bCs/>
        </w:rPr>
      </w:pPr>
    </w:p>
    <w:p w14:paraId="047F79EA" w14:textId="77777777" w:rsidR="007E1403" w:rsidRPr="00563DC6" w:rsidRDefault="007E1403" w:rsidP="007E1403">
      <w:pPr>
        <w:ind w:firstLine="709"/>
        <w:jc w:val="center"/>
        <w:rPr>
          <w:b/>
        </w:rPr>
      </w:pPr>
      <w:r w:rsidRPr="00563DC6">
        <w:rPr>
          <w:b/>
        </w:rPr>
        <w:t>Методичні вказівки по підготовці до практичних занять</w:t>
      </w:r>
    </w:p>
    <w:p w14:paraId="2974C27A" w14:textId="77777777" w:rsidR="007E1403" w:rsidRPr="00563DC6" w:rsidRDefault="007E1403" w:rsidP="007E1403">
      <w:pPr>
        <w:ind w:firstLine="709"/>
        <w:jc w:val="both"/>
      </w:pPr>
    </w:p>
    <w:p w14:paraId="7F558C32" w14:textId="77777777" w:rsidR="007E1403" w:rsidRPr="00563DC6" w:rsidRDefault="007E1403" w:rsidP="007E1403">
      <w:pPr>
        <w:ind w:firstLine="709"/>
        <w:jc w:val="both"/>
      </w:pPr>
      <w:r w:rsidRPr="00563DC6">
        <w:t>Участь у практичних заняттях має бути спрямована не просто на набуття певної суми знань, а головним чином на вироблення уміння і н</w:t>
      </w:r>
      <w:r>
        <w:t>авичок</w:t>
      </w:r>
      <w:r w:rsidRPr="00563DC6">
        <w:t xml:space="preserve">. За допомогою отриманих знань самостійно розбиратися у складних процесах суспільного розвитку. Одним з ефективних засобів </w:t>
      </w:r>
      <w:r>
        <w:t xml:space="preserve"> </w:t>
      </w:r>
      <w:r w:rsidRPr="00563DC6">
        <w:t>активізації студентів на практичних заняттях є проблемне навчання, що сприяє розвитку творчої думки і процесу пізнання.</w:t>
      </w:r>
    </w:p>
    <w:p w14:paraId="0FF05E1E" w14:textId="77777777" w:rsidR="007E1403" w:rsidRPr="00563DC6" w:rsidRDefault="007E1403" w:rsidP="007E1403">
      <w:pPr>
        <w:ind w:firstLine="709"/>
        <w:jc w:val="both"/>
      </w:pPr>
      <w:r w:rsidRPr="00563DC6">
        <w:t xml:space="preserve">Практичні заняття можуть набувати різних організаційних форм: «круглий стіл», ділова гра, </w:t>
      </w:r>
      <w:r>
        <w:t xml:space="preserve"> </w:t>
      </w:r>
      <w:r w:rsidRPr="00563DC6">
        <w:t xml:space="preserve">диспут, конкурс на кращі знання навчального матеріалу, підготовка доповідей. </w:t>
      </w:r>
      <w:r>
        <w:t xml:space="preserve"> </w:t>
      </w:r>
      <w:r w:rsidRPr="00563DC6">
        <w:t>У їх основі – поглиблення якісної підготовки, підвищення ефективності практики, вироблення вміння відстоювати власні переконання, вести творчу дискусію.</w:t>
      </w:r>
    </w:p>
    <w:p w14:paraId="1357536F" w14:textId="77777777" w:rsidR="007E1403" w:rsidRPr="00563DC6" w:rsidRDefault="007E1403" w:rsidP="007E1403">
      <w:pPr>
        <w:ind w:firstLine="709"/>
        <w:jc w:val="both"/>
      </w:pPr>
      <w:r w:rsidRPr="00563DC6">
        <w:t>Найбільш поширена форма практики – розгорнута бесіда. Вона вимагає знання фактичного матеріалу, уміння аргументовано викласти свої знання в усній формі. При підготовці до практичного заняття треба керуватися такими рекомендаціями:</w:t>
      </w:r>
    </w:p>
    <w:p w14:paraId="18287516" w14:textId="77777777" w:rsidR="007E1403" w:rsidRPr="00563DC6" w:rsidRDefault="007E1403" w:rsidP="007E1403">
      <w:pPr>
        <w:numPr>
          <w:ilvl w:val="0"/>
          <w:numId w:val="11"/>
        </w:numPr>
        <w:ind w:left="0" w:firstLine="709"/>
        <w:jc w:val="both"/>
      </w:pPr>
      <w:r>
        <w:t>Докладно ознайомтесь з темою</w:t>
      </w:r>
      <w:r w:rsidRPr="00563DC6">
        <w:t xml:space="preserve"> і планом практичного заняття, кожним із винесених на розгляд питань.</w:t>
      </w:r>
    </w:p>
    <w:p w14:paraId="63208377" w14:textId="77777777" w:rsidR="007E1403" w:rsidRPr="00563DC6" w:rsidRDefault="007E1403" w:rsidP="007E1403">
      <w:pPr>
        <w:numPr>
          <w:ilvl w:val="0"/>
          <w:numId w:val="11"/>
        </w:numPr>
        <w:ind w:left="0" w:firstLine="709"/>
        <w:jc w:val="both"/>
      </w:pPr>
      <w:r>
        <w:t>Перегляньте</w:t>
      </w:r>
      <w:r w:rsidRPr="00563DC6">
        <w:t xml:space="preserve"> у бібліотеці відповідні </w:t>
      </w:r>
      <w:r>
        <w:t>підручники,</w:t>
      </w:r>
      <w:r w:rsidRPr="00563DC6">
        <w:t xml:space="preserve"> джерела й літературу.</w:t>
      </w:r>
    </w:p>
    <w:p w14:paraId="71604817" w14:textId="77777777" w:rsidR="007E1403" w:rsidRPr="00563DC6" w:rsidRDefault="007E1403" w:rsidP="007E1403">
      <w:pPr>
        <w:numPr>
          <w:ilvl w:val="0"/>
          <w:numId w:val="11"/>
        </w:numPr>
        <w:ind w:left="0" w:firstLine="709"/>
        <w:jc w:val="both"/>
      </w:pPr>
      <w:r w:rsidRPr="00563DC6">
        <w:t>Прочитайте джерела й основну літературу до кожного з питань практичного заняття, намагаючись осмислити прочитане.</w:t>
      </w:r>
    </w:p>
    <w:p w14:paraId="15BA8EB9" w14:textId="77777777" w:rsidR="007E1403" w:rsidRPr="00563DC6" w:rsidRDefault="007E1403" w:rsidP="007E1403">
      <w:pPr>
        <w:numPr>
          <w:ilvl w:val="0"/>
          <w:numId w:val="11"/>
        </w:numPr>
        <w:ind w:left="0" w:firstLine="709"/>
        <w:jc w:val="both"/>
      </w:pPr>
      <w:r w:rsidRPr="00563DC6">
        <w:t xml:space="preserve">Законспектуйте необхідний матеріал, </w:t>
      </w:r>
      <w:r>
        <w:t>занотуйте</w:t>
      </w:r>
      <w:r w:rsidRPr="00563DC6">
        <w:t xml:space="preserve"> цитати.</w:t>
      </w:r>
    </w:p>
    <w:p w14:paraId="31020621" w14:textId="77777777" w:rsidR="007E1403" w:rsidRPr="00563DC6" w:rsidRDefault="007E1403" w:rsidP="007E1403">
      <w:pPr>
        <w:numPr>
          <w:ilvl w:val="0"/>
          <w:numId w:val="11"/>
        </w:numPr>
        <w:ind w:left="0" w:firstLine="709"/>
        <w:jc w:val="both"/>
      </w:pPr>
      <w:r w:rsidRPr="00563DC6">
        <w:t>Складіть план і текст свого виступ на практичному занятті з кожного питання. Потренуйте свій виступ.</w:t>
      </w:r>
    </w:p>
    <w:p w14:paraId="00699E71" w14:textId="77777777" w:rsidR="007E1403" w:rsidRPr="00563DC6" w:rsidRDefault="007E1403" w:rsidP="007E1403">
      <w:pPr>
        <w:ind w:firstLine="709"/>
        <w:jc w:val="both"/>
      </w:pPr>
    </w:p>
    <w:p w14:paraId="6EF01869" w14:textId="77777777" w:rsidR="007E1403" w:rsidRPr="00A4737A" w:rsidRDefault="007E1403" w:rsidP="007E1403">
      <w:pPr>
        <w:jc w:val="center"/>
        <w:rPr>
          <w:b/>
        </w:rPr>
      </w:pPr>
      <w:r>
        <w:rPr>
          <w:b/>
          <w:bCs/>
        </w:rPr>
        <w:t>6.3</w:t>
      </w:r>
      <w:r w:rsidRPr="00A4737A">
        <w:rPr>
          <w:b/>
          <w:bCs/>
        </w:rPr>
        <w:t>. </w:t>
      </w:r>
      <w:r w:rsidRPr="00A4737A">
        <w:rPr>
          <w:b/>
        </w:rPr>
        <w:t>Т</w:t>
      </w:r>
      <w:r>
        <w:rPr>
          <w:b/>
        </w:rPr>
        <w:t>еми практичних (семінарських, лабораторних) занять</w:t>
      </w:r>
    </w:p>
    <w:p w14:paraId="0BE5594D" w14:textId="77777777" w:rsidR="007E1403" w:rsidRPr="00A4737A" w:rsidRDefault="007E1403" w:rsidP="007E1403">
      <w:pPr>
        <w:ind w:left="360"/>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7E1403" w:rsidRPr="00987930" w14:paraId="5E75AAF4" w14:textId="77777777" w:rsidTr="0018359C">
        <w:tc>
          <w:tcPr>
            <w:tcW w:w="705" w:type="dxa"/>
            <w:vMerge w:val="restart"/>
            <w:tcBorders>
              <w:top w:val="single" w:sz="4" w:space="0" w:color="auto"/>
              <w:left w:val="single" w:sz="4" w:space="0" w:color="auto"/>
              <w:bottom w:val="single" w:sz="4" w:space="0" w:color="auto"/>
              <w:right w:val="single" w:sz="4" w:space="0" w:color="auto"/>
            </w:tcBorders>
            <w:vAlign w:val="center"/>
          </w:tcPr>
          <w:p w14:paraId="789FA913" w14:textId="77777777" w:rsidR="007E1403" w:rsidRPr="00A4737A" w:rsidRDefault="007E1403" w:rsidP="0018359C">
            <w:pPr>
              <w:ind w:left="142" w:hanging="142"/>
              <w:jc w:val="center"/>
            </w:pPr>
            <w:r w:rsidRPr="00A4737A">
              <w:t>№</w:t>
            </w:r>
          </w:p>
          <w:p w14:paraId="20263065" w14:textId="77777777" w:rsidR="007E1403" w:rsidRPr="00A4737A" w:rsidRDefault="007E1403" w:rsidP="0018359C">
            <w:pPr>
              <w:ind w:left="142" w:hanging="142"/>
              <w:jc w:val="center"/>
            </w:pPr>
            <w:r w:rsidRPr="00A4737A">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741B5B25" w14:textId="77777777" w:rsidR="007E1403" w:rsidRPr="00A4737A" w:rsidRDefault="007E1403" w:rsidP="0018359C">
            <w:pPr>
              <w:jc w:val="center"/>
            </w:pPr>
            <w:r w:rsidRPr="00A4737A">
              <w:t>Назва теми</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58848D15" w14:textId="77777777" w:rsidR="007E1403" w:rsidRPr="00A4737A" w:rsidRDefault="007E1403" w:rsidP="0018359C">
            <w:pPr>
              <w:jc w:val="center"/>
            </w:pPr>
            <w:r w:rsidRPr="00A4737A">
              <w:t>Кількість</w:t>
            </w:r>
          </w:p>
          <w:p w14:paraId="7025352B" w14:textId="77777777" w:rsidR="007E1403" w:rsidRPr="00A4737A" w:rsidRDefault="007E1403" w:rsidP="0018359C">
            <w:pPr>
              <w:jc w:val="center"/>
            </w:pPr>
            <w:r w:rsidRPr="00A4737A">
              <w:t>Годин</w:t>
            </w:r>
          </w:p>
        </w:tc>
      </w:tr>
      <w:tr w:rsidR="007E1403" w:rsidRPr="00987930" w14:paraId="395FB3E8" w14:textId="77777777" w:rsidTr="0018359C">
        <w:tc>
          <w:tcPr>
            <w:tcW w:w="705" w:type="dxa"/>
            <w:vMerge/>
            <w:tcBorders>
              <w:top w:val="single" w:sz="4" w:space="0" w:color="auto"/>
              <w:left w:val="single" w:sz="4" w:space="0" w:color="auto"/>
              <w:bottom w:val="single" w:sz="4" w:space="0" w:color="auto"/>
              <w:right w:val="single" w:sz="4" w:space="0" w:color="auto"/>
            </w:tcBorders>
            <w:vAlign w:val="center"/>
          </w:tcPr>
          <w:p w14:paraId="632C480D" w14:textId="77777777" w:rsidR="007E1403" w:rsidRPr="00A4737A" w:rsidRDefault="007E1403" w:rsidP="0018359C">
            <w:pPr>
              <w:ind w:left="142"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34D50CC4" w14:textId="77777777" w:rsidR="007E1403" w:rsidRPr="00A4737A" w:rsidRDefault="007E1403" w:rsidP="0018359C">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6C578036" w14:textId="77777777" w:rsidR="007E1403" w:rsidRPr="00A4737A" w:rsidRDefault="007E1403" w:rsidP="0018359C">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73DE7C9E" w14:textId="77777777" w:rsidR="007E1403" w:rsidRPr="00A4737A" w:rsidRDefault="007E1403" w:rsidP="0018359C">
            <w:pPr>
              <w:jc w:val="center"/>
            </w:pPr>
            <w:r w:rsidRPr="00A4737A">
              <w:t>заочна</w:t>
            </w:r>
          </w:p>
        </w:tc>
      </w:tr>
      <w:tr w:rsidR="007E1403" w:rsidRPr="00987930" w14:paraId="1038DB0F" w14:textId="77777777" w:rsidTr="0018359C">
        <w:tc>
          <w:tcPr>
            <w:tcW w:w="705" w:type="dxa"/>
            <w:tcBorders>
              <w:top w:val="single" w:sz="4" w:space="0" w:color="auto"/>
              <w:left w:val="single" w:sz="4" w:space="0" w:color="auto"/>
              <w:bottom w:val="single" w:sz="4" w:space="0" w:color="auto"/>
              <w:right w:val="single" w:sz="4" w:space="0" w:color="auto"/>
            </w:tcBorders>
          </w:tcPr>
          <w:p w14:paraId="2785A486" w14:textId="77777777" w:rsidR="007E1403" w:rsidRPr="00A4737A" w:rsidRDefault="007E1403" w:rsidP="0018359C">
            <w:pPr>
              <w:jc w:val="center"/>
            </w:pPr>
            <w:r w:rsidRPr="00A4737A">
              <w:t>1</w:t>
            </w:r>
          </w:p>
        </w:tc>
        <w:tc>
          <w:tcPr>
            <w:tcW w:w="6839" w:type="dxa"/>
            <w:tcBorders>
              <w:top w:val="single" w:sz="4" w:space="0" w:color="auto"/>
              <w:left w:val="single" w:sz="4" w:space="0" w:color="auto"/>
              <w:bottom w:val="single" w:sz="4" w:space="0" w:color="auto"/>
              <w:right w:val="single" w:sz="4" w:space="0" w:color="auto"/>
            </w:tcBorders>
          </w:tcPr>
          <w:p w14:paraId="4D0568F8" w14:textId="77777777" w:rsidR="007E1403" w:rsidRPr="00345FB3" w:rsidRDefault="007E1403" w:rsidP="0018359C">
            <w:pPr>
              <w:pStyle w:val="1"/>
              <w:spacing w:before="0" w:after="0" w:line="240" w:lineRule="auto"/>
              <w:jc w:val="both"/>
              <w:rPr>
                <w:rFonts w:ascii="Times New Roman" w:hAnsi="Times New Roman"/>
                <w:bCs w:val="0"/>
                <w:sz w:val="24"/>
                <w:szCs w:val="24"/>
                <w:lang w:val="uk-UA"/>
              </w:rPr>
            </w:pPr>
            <w:r w:rsidRPr="006B6A17">
              <w:rPr>
                <w:rFonts w:ascii="Times New Roman" w:hAnsi="Times New Roman"/>
                <w:b w:val="0"/>
                <w:sz w:val="24"/>
                <w:szCs w:val="24"/>
                <w:lang w:val="uk-UA"/>
              </w:rPr>
              <w:t>Тема 1.  Цілі, функції та завдання реклами як інструменту стимулювання збутової діяльності компанії.</w:t>
            </w:r>
          </w:p>
        </w:tc>
        <w:tc>
          <w:tcPr>
            <w:tcW w:w="1103" w:type="dxa"/>
            <w:tcBorders>
              <w:top w:val="single" w:sz="4" w:space="0" w:color="auto"/>
              <w:left w:val="single" w:sz="4" w:space="0" w:color="auto"/>
              <w:bottom w:val="single" w:sz="4" w:space="0" w:color="auto"/>
              <w:right w:val="single" w:sz="4" w:space="0" w:color="auto"/>
            </w:tcBorders>
          </w:tcPr>
          <w:p w14:paraId="6398C616" w14:textId="77777777" w:rsidR="007E1403" w:rsidRPr="001108DB" w:rsidRDefault="007E1403" w:rsidP="0018359C">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76F42B95" w14:textId="77777777" w:rsidR="007E1403" w:rsidRPr="00A4737A" w:rsidRDefault="007E1403" w:rsidP="0018359C">
            <w:pPr>
              <w:jc w:val="center"/>
            </w:pPr>
          </w:p>
        </w:tc>
      </w:tr>
      <w:tr w:rsidR="007E1403" w:rsidRPr="00987930" w14:paraId="6F4EA44F" w14:textId="77777777" w:rsidTr="0018359C">
        <w:tc>
          <w:tcPr>
            <w:tcW w:w="705" w:type="dxa"/>
            <w:tcBorders>
              <w:top w:val="single" w:sz="4" w:space="0" w:color="auto"/>
              <w:left w:val="single" w:sz="4" w:space="0" w:color="auto"/>
              <w:bottom w:val="single" w:sz="4" w:space="0" w:color="auto"/>
              <w:right w:val="single" w:sz="4" w:space="0" w:color="auto"/>
            </w:tcBorders>
          </w:tcPr>
          <w:p w14:paraId="70387F86" w14:textId="77777777" w:rsidR="007E1403" w:rsidRPr="00A4737A" w:rsidRDefault="007E1403" w:rsidP="0018359C">
            <w:pPr>
              <w:jc w:val="center"/>
            </w:pPr>
            <w:r w:rsidRPr="00A4737A">
              <w:t>2</w:t>
            </w:r>
          </w:p>
        </w:tc>
        <w:tc>
          <w:tcPr>
            <w:tcW w:w="6839" w:type="dxa"/>
            <w:tcBorders>
              <w:top w:val="single" w:sz="4" w:space="0" w:color="auto"/>
              <w:left w:val="single" w:sz="4" w:space="0" w:color="auto"/>
              <w:bottom w:val="single" w:sz="4" w:space="0" w:color="auto"/>
              <w:right w:val="single" w:sz="4" w:space="0" w:color="auto"/>
            </w:tcBorders>
          </w:tcPr>
          <w:p w14:paraId="428136E8" w14:textId="4E1F8BA6" w:rsidR="007E1403" w:rsidRPr="004F7331" w:rsidRDefault="007E1403" w:rsidP="0018359C">
            <w:r w:rsidRPr="006B6A17">
              <w:rPr>
                <w:bCs/>
              </w:rPr>
              <w:t>Тема 2. Аналіз методів просування та відмінності між ними: проп</w:t>
            </w:r>
            <w:r w:rsidR="00D46DF8">
              <w:rPr>
                <w:bCs/>
              </w:rPr>
              <w:t>а</w:t>
            </w:r>
            <w:r w:rsidRPr="006B6A17">
              <w:rPr>
                <w:bCs/>
              </w:rPr>
              <w:t>ганда, реклама та  стимулювання збуту.  Роль, стилістика та типи реклами.</w:t>
            </w:r>
          </w:p>
        </w:tc>
        <w:tc>
          <w:tcPr>
            <w:tcW w:w="1103" w:type="dxa"/>
            <w:tcBorders>
              <w:top w:val="single" w:sz="4" w:space="0" w:color="auto"/>
              <w:left w:val="single" w:sz="4" w:space="0" w:color="auto"/>
              <w:bottom w:val="single" w:sz="4" w:space="0" w:color="auto"/>
              <w:right w:val="single" w:sz="4" w:space="0" w:color="auto"/>
            </w:tcBorders>
          </w:tcPr>
          <w:p w14:paraId="72244C9A" w14:textId="77777777" w:rsidR="007E1403" w:rsidRPr="001108DB" w:rsidRDefault="007E1403" w:rsidP="0018359C">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759BA67B" w14:textId="77777777" w:rsidR="007E1403" w:rsidRPr="00A4737A" w:rsidRDefault="007E1403" w:rsidP="0018359C">
            <w:pPr>
              <w:jc w:val="center"/>
            </w:pPr>
          </w:p>
        </w:tc>
      </w:tr>
      <w:tr w:rsidR="007E1403" w:rsidRPr="002C1022" w14:paraId="082EB529" w14:textId="77777777" w:rsidTr="0018359C">
        <w:tc>
          <w:tcPr>
            <w:tcW w:w="705" w:type="dxa"/>
            <w:tcBorders>
              <w:top w:val="single" w:sz="4" w:space="0" w:color="auto"/>
              <w:left w:val="single" w:sz="4" w:space="0" w:color="auto"/>
              <w:bottom w:val="single" w:sz="4" w:space="0" w:color="auto"/>
              <w:right w:val="single" w:sz="4" w:space="0" w:color="auto"/>
            </w:tcBorders>
          </w:tcPr>
          <w:p w14:paraId="37024CA2" w14:textId="77777777" w:rsidR="007E1403" w:rsidRPr="00A4737A" w:rsidRDefault="007E1403" w:rsidP="0018359C">
            <w:r>
              <w:t xml:space="preserve">   3</w:t>
            </w:r>
          </w:p>
        </w:tc>
        <w:tc>
          <w:tcPr>
            <w:tcW w:w="6839" w:type="dxa"/>
            <w:tcBorders>
              <w:top w:val="single" w:sz="4" w:space="0" w:color="auto"/>
              <w:left w:val="single" w:sz="4" w:space="0" w:color="auto"/>
              <w:bottom w:val="single" w:sz="4" w:space="0" w:color="auto"/>
              <w:right w:val="single" w:sz="4" w:space="0" w:color="auto"/>
            </w:tcBorders>
          </w:tcPr>
          <w:p w14:paraId="6E42A5E9" w14:textId="77777777" w:rsidR="007E1403" w:rsidRPr="00F63570" w:rsidRDefault="007E1403" w:rsidP="0018359C">
            <w:pPr>
              <w:rPr>
                <w:bCs/>
              </w:rPr>
            </w:pPr>
            <w:r w:rsidRPr="00F63570">
              <w:rPr>
                <w:bCs/>
              </w:rPr>
              <w:t>Тема 3. Методи</w:t>
            </w:r>
            <w:r>
              <w:rPr>
                <w:bCs/>
              </w:rPr>
              <w:t xml:space="preserve"> </w:t>
            </w:r>
            <w:r w:rsidRPr="00F63570">
              <w:rPr>
                <w:bCs/>
              </w:rPr>
              <w:t>та інструменти реклами та їх застосування.</w:t>
            </w:r>
          </w:p>
        </w:tc>
        <w:tc>
          <w:tcPr>
            <w:tcW w:w="1103" w:type="dxa"/>
            <w:tcBorders>
              <w:top w:val="single" w:sz="4" w:space="0" w:color="auto"/>
              <w:left w:val="single" w:sz="4" w:space="0" w:color="auto"/>
              <w:bottom w:val="single" w:sz="4" w:space="0" w:color="auto"/>
              <w:right w:val="single" w:sz="4" w:space="0" w:color="auto"/>
            </w:tcBorders>
          </w:tcPr>
          <w:p w14:paraId="0DE3CB4B" w14:textId="77777777" w:rsidR="007E1403" w:rsidRDefault="007E1403" w:rsidP="0018359C">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76FAA23B" w14:textId="77777777" w:rsidR="007E1403" w:rsidRPr="00A4737A" w:rsidRDefault="007E1403" w:rsidP="0018359C">
            <w:pPr>
              <w:jc w:val="center"/>
            </w:pPr>
          </w:p>
        </w:tc>
      </w:tr>
      <w:tr w:rsidR="007E1403" w:rsidRPr="002C1022" w14:paraId="364E8C9F" w14:textId="77777777" w:rsidTr="0018359C">
        <w:tc>
          <w:tcPr>
            <w:tcW w:w="705" w:type="dxa"/>
            <w:tcBorders>
              <w:top w:val="single" w:sz="4" w:space="0" w:color="auto"/>
              <w:left w:val="single" w:sz="4" w:space="0" w:color="auto"/>
              <w:bottom w:val="single" w:sz="4" w:space="0" w:color="auto"/>
              <w:right w:val="single" w:sz="4" w:space="0" w:color="auto"/>
            </w:tcBorders>
          </w:tcPr>
          <w:p w14:paraId="02E8A5F6" w14:textId="77777777" w:rsidR="007E1403" w:rsidRPr="00A4737A" w:rsidRDefault="007E1403" w:rsidP="0018359C">
            <w:pPr>
              <w:jc w:val="center"/>
            </w:pPr>
            <w:r>
              <w:t>4</w:t>
            </w:r>
          </w:p>
        </w:tc>
        <w:tc>
          <w:tcPr>
            <w:tcW w:w="6839" w:type="dxa"/>
            <w:tcBorders>
              <w:top w:val="single" w:sz="4" w:space="0" w:color="auto"/>
              <w:left w:val="single" w:sz="4" w:space="0" w:color="auto"/>
              <w:bottom w:val="single" w:sz="4" w:space="0" w:color="auto"/>
              <w:right w:val="single" w:sz="4" w:space="0" w:color="auto"/>
            </w:tcBorders>
          </w:tcPr>
          <w:p w14:paraId="32338D75" w14:textId="77777777" w:rsidR="007E1403" w:rsidRPr="00F63570" w:rsidRDefault="007E1403" w:rsidP="0018359C">
            <w:pPr>
              <w:rPr>
                <w:bCs/>
              </w:rPr>
            </w:pPr>
            <w:r w:rsidRPr="00F63570">
              <w:rPr>
                <w:bCs/>
              </w:rPr>
              <w:t xml:space="preserve">Тема 4. Маркетингова політика стратегій та типологія методів стимулювання збуту продукції. </w:t>
            </w:r>
          </w:p>
        </w:tc>
        <w:tc>
          <w:tcPr>
            <w:tcW w:w="1103" w:type="dxa"/>
            <w:tcBorders>
              <w:top w:val="single" w:sz="4" w:space="0" w:color="auto"/>
              <w:left w:val="single" w:sz="4" w:space="0" w:color="auto"/>
              <w:bottom w:val="single" w:sz="4" w:space="0" w:color="auto"/>
              <w:right w:val="single" w:sz="4" w:space="0" w:color="auto"/>
            </w:tcBorders>
          </w:tcPr>
          <w:p w14:paraId="7EC69918" w14:textId="77777777" w:rsidR="007E1403" w:rsidRDefault="007E1403" w:rsidP="0018359C">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23EC2B87" w14:textId="77777777" w:rsidR="007E1403" w:rsidRPr="00A4737A" w:rsidRDefault="007E1403" w:rsidP="0018359C">
            <w:pPr>
              <w:jc w:val="center"/>
            </w:pPr>
          </w:p>
        </w:tc>
      </w:tr>
      <w:tr w:rsidR="007E1403" w:rsidRPr="002C1022" w14:paraId="52E6CC17" w14:textId="77777777" w:rsidTr="0018359C">
        <w:tc>
          <w:tcPr>
            <w:tcW w:w="705" w:type="dxa"/>
            <w:tcBorders>
              <w:top w:val="single" w:sz="4" w:space="0" w:color="auto"/>
              <w:left w:val="single" w:sz="4" w:space="0" w:color="auto"/>
              <w:bottom w:val="single" w:sz="4" w:space="0" w:color="auto"/>
              <w:right w:val="single" w:sz="4" w:space="0" w:color="auto"/>
            </w:tcBorders>
          </w:tcPr>
          <w:p w14:paraId="7E757A89" w14:textId="77777777" w:rsidR="007E1403" w:rsidRDefault="007E1403" w:rsidP="0018359C">
            <w:pPr>
              <w:jc w:val="center"/>
            </w:pPr>
            <w:r>
              <w:t>5</w:t>
            </w:r>
          </w:p>
        </w:tc>
        <w:tc>
          <w:tcPr>
            <w:tcW w:w="6839" w:type="dxa"/>
            <w:tcBorders>
              <w:top w:val="single" w:sz="4" w:space="0" w:color="auto"/>
              <w:left w:val="single" w:sz="4" w:space="0" w:color="auto"/>
              <w:bottom w:val="single" w:sz="4" w:space="0" w:color="auto"/>
              <w:right w:val="single" w:sz="4" w:space="0" w:color="auto"/>
            </w:tcBorders>
          </w:tcPr>
          <w:p w14:paraId="7BEAE49C" w14:textId="77777777" w:rsidR="007E1403" w:rsidRPr="004F7331" w:rsidRDefault="007E1403" w:rsidP="0018359C">
            <w:pPr>
              <w:rPr>
                <w:bCs/>
                <w:iCs/>
              </w:rPr>
            </w:pPr>
            <w:r w:rsidRPr="000A5C03">
              <w:rPr>
                <w:bCs/>
                <w:iCs/>
              </w:rPr>
              <w:t>Тема 5. Регулювання рекламної діяльності в Україні та закордоном.</w:t>
            </w:r>
          </w:p>
        </w:tc>
        <w:tc>
          <w:tcPr>
            <w:tcW w:w="1103" w:type="dxa"/>
            <w:tcBorders>
              <w:top w:val="single" w:sz="4" w:space="0" w:color="auto"/>
              <w:left w:val="single" w:sz="4" w:space="0" w:color="auto"/>
              <w:bottom w:val="single" w:sz="4" w:space="0" w:color="auto"/>
              <w:right w:val="single" w:sz="4" w:space="0" w:color="auto"/>
            </w:tcBorders>
          </w:tcPr>
          <w:p w14:paraId="7D5124D6" w14:textId="77777777" w:rsidR="007E1403" w:rsidRDefault="007E1403" w:rsidP="0018359C">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2CFF22CD" w14:textId="77777777" w:rsidR="007E1403" w:rsidRPr="00A4737A" w:rsidRDefault="007E1403" w:rsidP="0018359C">
            <w:pPr>
              <w:jc w:val="center"/>
            </w:pPr>
          </w:p>
        </w:tc>
      </w:tr>
      <w:tr w:rsidR="007E1403" w:rsidRPr="002C1022" w14:paraId="7391832F" w14:textId="77777777" w:rsidTr="0018359C">
        <w:tc>
          <w:tcPr>
            <w:tcW w:w="705" w:type="dxa"/>
            <w:tcBorders>
              <w:top w:val="single" w:sz="4" w:space="0" w:color="auto"/>
              <w:left w:val="single" w:sz="4" w:space="0" w:color="auto"/>
              <w:bottom w:val="single" w:sz="4" w:space="0" w:color="auto"/>
              <w:right w:val="single" w:sz="4" w:space="0" w:color="auto"/>
            </w:tcBorders>
          </w:tcPr>
          <w:p w14:paraId="7B308257" w14:textId="77777777" w:rsidR="007E1403" w:rsidRDefault="007E1403" w:rsidP="0018359C">
            <w:pPr>
              <w:jc w:val="center"/>
            </w:pPr>
            <w:r>
              <w:t>6</w:t>
            </w:r>
          </w:p>
        </w:tc>
        <w:tc>
          <w:tcPr>
            <w:tcW w:w="6839" w:type="dxa"/>
            <w:tcBorders>
              <w:top w:val="single" w:sz="4" w:space="0" w:color="auto"/>
              <w:left w:val="single" w:sz="4" w:space="0" w:color="auto"/>
              <w:bottom w:val="single" w:sz="4" w:space="0" w:color="auto"/>
              <w:right w:val="single" w:sz="4" w:space="0" w:color="auto"/>
            </w:tcBorders>
          </w:tcPr>
          <w:p w14:paraId="0F054AB4" w14:textId="77777777" w:rsidR="007E1403" w:rsidRPr="00C52EA6" w:rsidRDefault="007E1403" w:rsidP="0018359C">
            <w:pPr>
              <w:rPr>
                <w:bCs/>
              </w:rPr>
            </w:pPr>
            <w:r w:rsidRPr="00C52EA6">
              <w:rPr>
                <w:bCs/>
                <w:shd w:val="clear" w:color="auto" w:fill="FFFFFF"/>
              </w:rPr>
              <w:t>Тема 6. Психологічні аспекти реклами.</w:t>
            </w:r>
          </w:p>
        </w:tc>
        <w:tc>
          <w:tcPr>
            <w:tcW w:w="1103" w:type="dxa"/>
            <w:tcBorders>
              <w:top w:val="single" w:sz="4" w:space="0" w:color="auto"/>
              <w:left w:val="single" w:sz="4" w:space="0" w:color="auto"/>
              <w:bottom w:val="single" w:sz="4" w:space="0" w:color="auto"/>
              <w:right w:val="single" w:sz="4" w:space="0" w:color="auto"/>
            </w:tcBorders>
          </w:tcPr>
          <w:p w14:paraId="590FA20C" w14:textId="77777777" w:rsidR="007E1403" w:rsidRPr="001108DB" w:rsidRDefault="007E1403" w:rsidP="0018359C">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47C88B36" w14:textId="77777777" w:rsidR="007E1403" w:rsidRPr="00A4737A" w:rsidRDefault="007E1403" w:rsidP="0018359C">
            <w:pPr>
              <w:jc w:val="center"/>
            </w:pPr>
          </w:p>
        </w:tc>
      </w:tr>
      <w:tr w:rsidR="007E1403" w:rsidRPr="002C1022" w14:paraId="01FA53EF" w14:textId="77777777" w:rsidTr="0018359C">
        <w:tc>
          <w:tcPr>
            <w:tcW w:w="705" w:type="dxa"/>
            <w:tcBorders>
              <w:top w:val="single" w:sz="4" w:space="0" w:color="auto"/>
              <w:left w:val="single" w:sz="4" w:space="0" w:color="auto"/>
              <w:bottom w:val="single" w:sz="4" w:space="0" w:color="auto"/>
              <w:right w:val="single" w:sz="4" w:space="0" w:color="auto"/>
            </w:tcBorders>
          </w:tcPr>
          <w:p w14:paraId="3062A9D8" w14:textId="77777777" w:rsidR="007E1403" w:rsidRDefault="007E1403" w:rsidP="0018359C">
            <w:pPr>
              <w:jc w:val="center"/>
            </w:pPr>
            <w:r>
              <w:t>7</w:t>
            </w:r>
          </w:p>
        </w:tc>
        <w:tc>
          <w:tcPr>
            <w:tcW w:w="6839" w:type="dxa"/>
            <w:tcBorders>
              <w:top w:val="single" w:sz="4" w:space="0" w:color="auto"/>
              <w:left w:val="single" w:sz="4" w:space="0" w:color="auto"/>
              <w:bottom w:val="single" w:sz="4" w:space="0" w:color="auto"/>
              <w:right w:val="single" w:sz="4" w:space="0" w:color="auto"/>
            </w:tcBorders>
          </w:tcPr>
          <w:p w14:paraId="541AA267" w14:textId="77777777" w:rsidR="007E1403" w:rsidRPr="00C52EA6" w:rsidRDefault="007E1403" w:rsidP="0018359C">
            <w:pPr>
              <w:rPr>
                <w:bCs/>
              </w:rPr>
            </w:pPr>
            <w:r w:rsidRPr="00C52EA6">
              <w:rPr>
                <w:bCs/>
                <w:shd w:val="clear" w:color="auto" w:fill="FFFFFF"/>
              </w:rPr>
              <w:t xml:space="preserve">Тема 7. Рекламний процес та його учасники. </w:t>
            </w:r>
          </w:p>
        </w:tc>
        <w:tc>
          <w:tcPr>
            <w:tcW w:w="1103" w:type="dxa"/>
            <w:tcBorders>
              <w:top w:val="single" w:sz="4" w:space="0" w:color="auto"/>
              <w:left w:val="single" w:sz="4" w:space="0" w:color="auto"/>
              <w:bottom w:val="single" w:sz="4" w:space="0" w:color="auto"/>
              <w:right w:val="single" w:sz="4" w:space="0" w:color="auto"/>
            </w:tcBorders>
          </w:tcPr>
          <w:p w14:paraId="1CD52894" w14:textId="77777777" w:rsidR="007E1403" w:rsidRPr="001108DB" w:rsidRDefault="007E1403" w:rsidP="0018359C">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38828378" w14:textId="77777777" w:rsidR="007E1403" w:rsidRPr="00A4737A" w:rsidRDefault="007E1403" w:rsidP="0018359C">
            <w:pPr>
              <w:jc w:val="center"/>
            </w:pPr>
          </w:p>
        </w:tc>
      </w:tr>
      <w:tr w:rsidR="007E1403" w:rsidRPr="002C1022" w14:paraId="2E60AB8E" w14:textId="77777777" w:rsidTr="0018359C">
        <w:tc>
          <w:tcPr>
            <w:tcW w:w="705" w:type="dxa"/>
            <w:tcBorders>
              <w:top w:val="single" w:sz="4" w:space="0" w:color="auto"/>
              <w:left w:val="single" w:sz="4" w:space="0" w:color="auto"/>
              <w:bottom w:val="single" w:sz="4" w:space="0" w:color="auto"/>
              <w:right w:val="single" w:sz="4" w:space="0" w:color="auto"/>
            </w:tcBorders>
          </w:tcPr>
          <w:p w14:paraId="7B72BA48" w14:textId="77777777" w:rsidR="007E1403" w:rsidRDefault="007E1403" w:rsidP="0018359C">
            <w:pPr>
              <w:jc w:val="center"/>
            </w:pPr>
            <w:r>
              <w:t>8</w:t>
            </w:r>
          </w:p>
        </w:tc>
        <w:tc>
          <w:tcPr>
            <w:tcW w:w="6839" w:type="dxa"/>
            <w:tcBorders>
              <w:top w:val="single" w:sz="4" w:space="0" w:color="auto"/>
              <w:left w:val="single" w:sz="4" w:space="0" w:color="auto"/>
              <w:bottom w:val="single" w:sz="4" w:space="0" w:color="auto"/>
              <w:right w:val="single" w:sz="4" w:space="0" w:color="auto"/>
            </w:tcBorders>
          </w:tcPr>
          <w:p w14:paraId="7B6160C7" w14:textId="77777777" w:rsidR="007E1403" w:rsidRPr="00C52EA6" w:rsidRDefault="007E1403" w:rsidP="0018359C">
            <w:pPr>
              <w:rPr>
                <w:bCs/>
              </w:rPr>
            </w:pPr>
            <w:r w:rsidRPr="00C52EA6">
              <w:rPr>
                <w:bCs/>
                <w:shd w:val="clear" w:color="auto" w:fill="FFFFFF"/>
              </w:rPr>
              <w:t>Тема 8. Методи оцінки ефективності реклами.</w:t>
            </w:r>
          </w:p>
        </w:tc>
        <w:tc>
          <w:tcPr>
            <w:tcW w:w="1103" w:type="dxa"/>
            <w:tcBorders>
              <w:top w:val="single" w:sz="4" w:space="0" w:color="auto"/>
              <w:left w:val="single" w:sz="4" w:space="0" w:color="auto"/>
              <w:bottom w:val="single" w:sz="4" w:space="0" w:color="auto"/>
              <w:right w:val="single" w:sz="4" w:space="0" w:color="auto"/>
            </w:tcBorders>
          </w:tcPr>
          <w:p w14:paraId="61CAB68A" w14:textId="77777777" w:rsidR="007E1403" w:rsidRDefault="007E1403" w:rsidP="0018359C">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38C9BCE7" w14:textId="77777777" w:rsidR="007E1403" w:rsidRPr="00A4737A" w:rsidRDefault="007E1403" w:rsidP="0018359C">
            <w:pPr>
              <w:jc w:val="center"/>
            </w:pPr>
          </w:p>
        </w:tc>
      </w:tr>
      <w:tr w:rsidR="007E1403" w:rsidRPr="002C1022" w14:paraId="53893CD3" w14:textId="77777777" w:rsidTr="0018359C">
        <w:tc>
          <w:tcPr>
            <w:tcW w:w="705" w:type="dxa"/>
            <w:tcBorders>
              <w:top w:val="single" w:sz="4" w:space="0" w:color="auto"/>
              <w:left w:val="single" w:sz="4" w:space="0" w:color="auto"/>
              <w:bottom w:val="single" w:sz="4" w:space="0" w:color="auto"/>
              <w:right w:val="single" w:sz="4" w:space="0" w:color="auto"/>
            </w:tcBorders>
          </w:tcPr>
          <w:p w14:paraId="4DA244EC" w14:textId="77777777" w:rsidR="007E1403" w:rsidRDefault="007E1403" w:rsidP="0018359C">
            <w:pPr>
              <w:jc w:val="center"/>
            </w:pPr>
            <w:r>
              <w:t>9</w:t>
            </w:r>
          </w:p>
        </w:tc>
        <w:tc>
          <w:tcPr>
            <w:tcW w:w="6839" w:type="dxa"/>
            <w:tcBorders>
              <w:top w:val="single" w:sz="4" w:space="0" w:color="auto"/>
              <w:left w:val="single" w:sz="4" w:space="0" w:color="auto"/>
              <w:bottom w:val="single" w:sz="4" w:space="0" w:color="auto"/>
              <w:right w:val="single" w:sz="4" w:space="0" w:color="auto"/>
            </w:tcBorders>
          </w:tcPr>
          <w:p w14:paraId="653ADF82" w14:textId="77777777" w:rsidR="007E1403" w:rsidRPr="00345FB3" w:rsidRDefault="007E1403" w:rsidP="0018359C">
            <w:pPr>
              <w:pStyle w:val="a8"/>
              <w:tabs>
                <w:tab w:val="left" w:pos="284"/>
              </w:tabs>
              <w:adjustRightInd w:val="0"/>
              <w:snapToGrid w:val="0"/>
              <w:rPr>
                <w:rFonts w:ascii="Times New Roman" w:hAnsi="Times New Roman"/>
                <w:bCs/>
                <w:lang w:val="uk-UA"/>
              </w:rPr>
            </w:pPr>
            <w:r>
              <w:rPr>
                <w:rFonts w:ascii="Times New Roman" w:hAnsi="Times New Roman" w:cs="Times New Roman"/>
                <w:bCs/>
                <w:shd w:val="clear" w:color="auto" w:fill="FFFFFF"/>
                <w:lang w:val="uk-UA"/>
              </w:rPr>
              <w:t xml:space="preserve">Тема </w:t>
            </w:r>
            <w:r w:rsidRPr="00335C6E">
              <w:rPr>
                <w:rFonts w:ascii="Times New Roman" w:hAnsi="Times New Roman" w:cs="Times New Roman"/>
                <w:bCs/>
                <w:shd w:val="clear" w:color="auto" w:fill="FFFFFF"/>
                <w:lang w:val="uk-UA"/>
              </w:rPr>
              <w:t>9</w:t>
            </w:r>
            <w:r>
              <w:rPr>
                <w:rFonts w:ascii="Times New Roman" w:hAnsi="Times New Roman" w:cs="Times New Roman"/>
                <w:bCs/>
                <w:shd w:val="clear" w:color="auto" w:fill="FFFFFF"/>
                <w:lang w:val="uk-UA"/>
              </w:rPr>
              <w:t xml:space="preserve">. </w:t>
            </w:r>
            <w:r w:rsidRPr="00335C6E">
              <w:rPr>
                <w:rFonts w:ascii="Times New Roman" w:hAnsi="Times New Roman" w:cs="Times New Roman"/>
                <w:bCs/>
                <w:shd w:val="clear" w:color="auto" w:fill="FFFFFF"/>
                <w:lang w:val="uk-UA"/>
              </w:rPr>
              <w:t>Стимулювання збуту: визначення, типологія та особливості</w:t>
            </w:r>
            <w:r>
              <w:rPr>
                <w:rFonts w:ascii="Times New Roman" w:hAnsi="Times New Roman" w:cs="Times New Roman"/>
                <w:bCs/>
                <w:shd w:val="clear" w:color="auto" w:fill="FFFFFF"/>
                <w:lang w:val="uk-UA"/>
              </w:rPr>
              <w:t>.</w:t>
            </w:r>
          </w:p>
        </w:tc>
        <w:tc>
          <w:tcPr>
            <w:tcW w:w="1103" w:type="dxa"/>
            <w:tcBorders>
              <w:top w:val="single" w:sz="4" w:space="0" w:color="auto"/>
              <w:left w:val="single" w:sz="4" w:space="0" w:color="auto"/>
              <w:bottom w:val="single" w:sz="4" w:space="0" w:color="auto"/>
              <w:right w:val="single" w:sz="4" w:space="0" w:color="auto"/>
            </w:tcBorders>
          </w:tcPr>
          <w:p w14:paraId="1E9D6CE6" w14:textId="77777777" w:rsidR="007E1403" w:rsidRDefault="007E1403" w:rsidP="0018359C">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186771E6" w14:textId="77777777" w:rsidR="007E1403" w:rsidRPr="00A4737A" w:rsidRDefault="007E1403" w:rsidP="0018359C">
            <w:pPr>
              <w:jc w:val="center"/>
            </w:pPr>
          </w:p>
        </w:tc>
      </w:tr>
      <w:tr w:rsidR="007E1403" w:rsidRPr="002C1022" w14:paraId="2F8B6E6D" w14:textId="77777777" w:rsidTr="0018359C">
        <w:tc>
          <w:tcPr>
            <w:tcW w:w="705" w:type="dxa"/>
            <w:tcBorders>
              <w:top w:val="single" w:sz="4" w:space="0" w:color="auto"/>
              <w:left w:val="single" w:sz="4" w:space="0" w:color="auto"/>
              <w:bottom w:val="single" w:sz="4" w:space="0" w:color="auto"/>
              <w:right w:val="single" w:sz="4" w:space="0" w:color="auto"/>
            </w:tcBorders>
          </w:tcPr>
          <w:p w14:paraId="52EF544D" w14:textId="77777777" w:rsidR="007E1403" w:rsidRDefault="007E1403" w:rsidP="0018359C">
            <w:pPr>
              <w:jc w:val="center"/>
            </w:pPr>
            <w:r>
              <w:t>10</w:t>
            </w:r>
          </w:p>
        </w:tc>
        <w:tc>
          <w:tcPr>
            <w:tcW w:w="6839" w:type="dxa"/>
            <w:tcBorders>
              <w:top w:val="single" w:sz="4" w:space="0" w:color="auto"/>
              <w:left w:val="single" w:sz="4" w:space="0" w:color="auto"/>
              <w:bottom w:val="single" w:sz="4" w:space="0" w:color="auto"/>
              <w:right w:val="single" w:sz="4" w:space="0" w:color="auto"/>
            </w:tcBorders>
          </w:tcPr>
          <w:p w14:paraId="4281EC28" w14:textId="77777777" w:rsidR="007E1403" w:rsidRPr="00345FB3" w:rsidRDefault="007E1403" w:rsidP="0018359C">
            <w:pPr>
              <w:rPr>
                <w:bCs/>
              </w:rPr>
            </w:pPr>
            <w:r w:rsidRPr="00335C6E">
              <w:rPr>
                <w:bCs/>
                <w:shd w:val="clear" w:color="auto" w:fill="FFFFFF"/>
              </w:rPr>
              <w:t>Тема 10.  Методи стимулювання збуту.</w:t>
            </w:r>
          </w:p>
        </w:tc>
        <w:tc>
          <w:tcPr>
            <w:tcW w:w="1103" w:type="dxa"/>
            <w:tcBorders>
              <w:top w:val="single" w:sz="4" w:space="0" w:color="auto"/>
              <w:left w:val="single" w:sz="4" w:space="0" w:color="auto"/>
              <w:bottom w:val="single" w:sz="4" w:space="0" w:color="auto"/>
              <w:right w:val="single" w:sz="4" w:space="0" w:color="auto"/>
            </w:tcBorders>
          </w:tcPr>
          <w:p w14:paraId="0D4DA0BD" w14:textId="77777777" w:rsidR="007E1403" w:rsidRDefault="007E1403" w:rsidP="0018359C">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761C1CD8" w14:textId="77777777" w:rsidR="007E1403" w:rsidRPr="00A4737A" w:rsidRDefault="007E1403" w:rsidP="0018359C">
            <w:pPr>
              <w:jc w:val="center"/>
            </w:pPr>
          </w:p>
        </w:tc>
      </w:tr>
      <w:tr w:rsidR="007E1403" w:rsidRPr="00A4737A" w14:paraId="25472F6A" w14:textId="77777777" w:rsidTr="0018359C">
        <w:tc>
          <w:tcPr>
            <w:tcW w:w="7544" w:type="dxa"/>
            <w:gridSpan w:val="2"/>
            <w:tcBorders>
              <w:top w:val="single" w:sz="4" w:space="0" w:color="auto"/>
              <w:left w:val="single" w:sz="4" w:space="0" w:color="auto"/>
              <w:bottom w:val="single" w:sz="4" w:space="0" w:color="auto"/>
              <w:right w:val="single" w:sz="4" w:space="0" w:color="auto"/>
            </w:tcBorders>
          </w:tcPr>
          <w:p w14:paraId="13180B11" w14:textId="77777777" w:rsidR="007E1403" w:rsidRPr="00A4737A" w:rsidRDefault="007E1403" w:rsidP="0018359C">
            <w:pPr>
              <w:jc w:val="right"/>
              <w:rPr>
                <w:b/>
              </w:rPr>
            </w:pPr>
            <w:r w:rsidRPr="00A4737A">
              <w:rPr>
                <w:b/>
              </w:rPr>
              <w:t>Разом</w:t>
            </w:r>
          </w:p>
        </w:tc>
        <w:tc>
          <w:tcPr>
            <w:tcW w:w="1103" w:type="dxa"/>
            <w:tcBorders>
              <w:top w:val="single" w:sz="4" w:space="0" w:color="auto"/>
              <w:left w:val="single" w:sz="4" w:space="0" w:color="auto"/>
              <w:bottom w:val="single" w:sz="4" w:space="0" w:color="auto"/>
              <w:right w:val="single" w:sz="4" w:space="0" w:color="auto"/>
            </w:tcBorders>
          </w:tcPr>
          <w:p w14:paraId="1C6D38E2" w14:textId="77777777" w:rsidR="007E1403" w:rsidRPr="006D142D" w:rsidRDefault="007E1403" w:rsidP="0018359C">
            <w:pPr>
              <w:jc w:val="center"/>
            </w:pPr>
            <w:r>
              <w:t>22</w:t>
            </w:r>
          </w:p>
        </w:tc>
        <w:tc>
          <w:tcPr>
            <w:tcW w:w="1134" w:type="dxa"/>
            <w:tcBorders>
              <w:top w:val="single" w:sz="4" w:space="0" w:color="auto"/>
              <w:left w:val="single" w:sz="4" w:space="0" w:color="auto"/>
              <w:bottom w:val="single" w:sz="4" w:space="0" w:color="auto"/>
              <w:right w:val="single" w:sz="4" w:space="0" w:color="auto"/>
            </w:tcBorders>
          </w:tcPr>
          <w:p w14:paraId="252C084D" w14:textId="77777777" w:rsidR="007E1403" w:rsidRPr="00A4737A" w:rsidRDefault="007E1403" w:rsidP="0018359C">
            <w:pPr>
              <w:jc w:val="center"/>
            </w:pPr>
          </w:p>
        </w:tc>
      </w:tr>
    </w:tbl>
    <w:p w14:paraId="36F2CD40" w14:textId="77777777" w:rsidR="007E1403" w:rsidRPr="00A4737A" w:rsidRDefault="007E1403" w:rsidP="007E1403">
      <w:pPr>
        <w:rPr>
          <w:b/>
          <w:i/>
        </w:rPr>
      </w:pPr>
    </w:p>
    <w:p w14:paraId="7F2C7D6B" w14:textId="77777777" w:rsidR="00C77742" w:rsidRDefault="00C77742" w:rsidP="007E1403">
      <w:pPr>
        <w:ind w:left="9072" w:hanging="9072"/>
        <w:jc w:val="center"/>
        <w:rPr>
          <w:b/>
        </w:rPr>
      </w:pPr>
    </w:p>
    <w:p w14:paraId="35ED39E5" w14:textId="77777777" w:rsidR="00C77742" w:rsidRDefault="00C77742" w:rsidP="007E1403">
      <w:pPr>
        <w:ind w:left="9072" w:hanging="9072"/>
        <w:jc w:val="center"/>
        <w:rPr>
          <w:b/>
        </w:rPr>
      </w:pPr>
    </w:p>
    <w:p w14:paraId="1BB8DEA1" w14:textId="68D45C7E" w:rsidR="007E1403" w:rsidRPr="00A4737A" w:rsidRDefault="007E1403" w:rsidP="007E1403">
      <w:pPr>
        <w:ind w:left="9072" w:hanging="9072"/>
        <w:jc w:val="center"/>
        <w:rPr>
          <w:b/>
        </w:rPr>
      </w:pPr>
      <w:r>
        <w:rPr>
          <w:b/>
        </w:rPr>
        <w:lastRenderedPageBreak/>
        <w:t>6.4. Самостійна робота</w:t>
      </w:r>
    </w:p>
    <w:p w14:paraId="1E4179D1" w14:textId="77777777" w:rsidR="007E1403" w:rsidRPr="00A4737A" w:rsidRDefault="007E1403" w:rsidP="007E1403">
      <w:pPr>
        <w:ind w:left="7513" w:hanging="6946"/>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7E1403" w:rsidRPr="00381F4F" w14:paraId="0E7A2110" w14:textId="77777777" w:rsidTr="0018359C">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0EB0AA9" w14:textId="77777777" w:rsidR="007E1403" w:rsidRPr="00A4737A" w:rsidRDefault="007E1403" w:rsidP="0018359C">
            <w:pPr>
              <w:ind w:left="142" w:hanging="142"/>
              <w:jc w:val="center"/>
            </w:pPr>
            <w:r w:rsidRPr="00A4737A">
              <w:t>№</w:t>
            </w:r>
          </w:p>
          <w:p w14:paraId="6404D706" w14:textId="77777777" w:rsidR="007E1403" w:rsidRPr="00A4737A" w:rsidRDefault="007E1403" w:rsidP="0018359C">
            <w:pPr>
              <w:ind w:left="142" w:hanging="142"/>
              <w:jc w:val="center"/>
            </w:pPr>
            <w:r w:rsidRPr="00A4737A">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28B9F505" w14:textId="77777777" w:rsidR="007E1403" w:rsidRPr="00A4737A" w:rsidRDefault="007E1403" w:rsidP="0018359C">
            <w:pPr>
              <w:jc w:val="center"/>
            </w:pPr>
            <w:r w:rsidRPr="00A4737A">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F9939E" w14:textId="77777777" w:rsidR="007E1403" w:rsidRPr="00A4737A" w:rsidRDefault="007E1403" w:rsidP="0018359C">
            <w:pPr>
              <w:jc w:val="center"/>
            </w:pPr>
            <w:r w:rsidRPr="00A4737A">
              <w:t>Кількість</w:t>
            </w:r>
          </w:p>
          <w:p w14:paraId="01A0BCDD" w14:textId="77777777" w:rsidR="007E1403" w:rsidRPr="00A4737A" w:rsidRDefault="007E1403" w:rsidP="0018359C">
            <w:pPr>
              <w:jc w:val="center"/>
            </w:pPr>
            <w:r w:rsidRPr="00A4737A">
              <w:t>Годин</w:t>
            </w:r>
          </w:p>
        </w:tc>
      </w:tr>
      <w:tr w:rsidR="007E1403" w:rsidRPr="00381F4F" w14:paraId="5D726040" w14:textId="77777777" w:rsidTr="0018359C">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7E531951" w14:textId="77777777" w:rsidR="007E1403" w:rsidRPr="00A4737A" w:rsidRDefault="007E1403" w:rsidP="0018359C">
            <w:pPr>
              <w:ind w:left="142"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54FF3A50" w14:textId="77777777" w:rsidR="007E1403" w:rsidRPr="00A4737A" w:rsidRDefault="007E1403" w:rsidP="001835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E6CF749" w14:textId="77777777" w:rsidR="007E1403" w:rsidRPr="00A4737A" w:rsidRDefault="007E1403" w:rsidP="0018359C">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15579EC3" w14:textId="77777777" w:rsidR="007E1403" w:rsidRPr="00A4737A" w:rsidRDefault="007E1403" w:rsidP="0018359C">
            <w:pPr>
              <w:jc w:val="center"/>
            </w:pPr>
            <w:r w:rsidRPr="00A4737A">
              <w:t>заочна</w:t>
            </w:r>
          </w:p>
        </w:tc>
      </w:tr>
      <w:tr w:rsidR="007E1403" w:rsidRPr="00381F4F" w14:paraId="73004297" w14:textId="77777777" w:rsidTr="0018359C">
        <w:tc>
          <w:tcPr>
            <w:tcW w:w="704" w:type="dxa"/>
            <w:tcBorders>
              <w:top w:val="single" w:sz="4" w:space="0" w:color="auto"/>
              <w:left w:val="single" w:sz="4" w:space="0" w:color="auto"/>
              <w:bottom w:val="single" w:sz="4" w:space="0" w:color="auto"/>
              <w:right w:val="single" w:sz="4" w:space="0" w:color="auto"/>
            </w:tcBorders>
          </w:tcPr>
          <w:p w14:paraId="07E3670C" w14:textId="77777777" w:rsidR="007E1403" w:rsidRPr="00A4737A" w:rsidRDefault="007E1403" w:rsidP="0018359C">
            <w:pPr>
              <w:jc w:val="center"/>
            </w:pPr>
            <w:r w:rsidRPr="00A4737A">
              <w:t>1</w:t>
            </w:r>
          </w:p>
        </w:tc>
        <w:tc>
          <w:tcPr>
            <w:tcW w:w="6809" w:type="dxa"/>
            <w:tcBorders>
              <w:top w:val="single" w:sz="4" w:space="0" w:color="auto"/>
              <w:left w:val="single" w:sz="4" w:space="0" w:color="auto"/>
              <w:bottom w:val="single" w:sz="4" w:space="0" w:color="auto"/>
              <w:right w:val="single" w:sz="4" w:space="0" w:color="auto"/>
            </w:tcBorders>
          </w:tcPr>
          <w:p w14:paraId="39F4EB23" w14:textId="77777777" w:rsidR="007E1403" w:rsidRPr="00345FB3" w:rsidRDefault="007E1403" w:rsidP="0018359C">
            <w:pPr>
              <w:pStyle w:val="1"/>
              <w:spacing w:before="0" w:after="0" w:line="240" w:lineRule="auto"/>
              <w:jc w:val="both"/>
              <w:rPr>
                <w:rFonts w:ascii="Times New Roman" w:hAnsi="Times New Roman"/>
                <w:bCs w:val="0"/>
                <w:sz w:val="24"/>
                <w:szCs w:val="24"/>
                <w:lang w:val="uk-UA"/>
              </w:rPr>
            </w:pPr>
            <w:r w:rsidRPr="006B6A17">
              <w:rPr>
                <w:rFonts w:ascii="Times New Roman" w:hAnsi="Times New Roman"/>
                <w:b w:val="0"/>
                <w:sz w:val="24"/>
                <w:szCs w:val="24"/>
                <w:lang w:val="uk-UA"/>
              </w:rPr>
              <w:t>Тема 1.  Цілі, функції та завдання реклами як інструменту стимулювання збутової діяльності компанії.</w:t>
            </w:r>
          </w:p>
        </w:tc>
        <w:tc>
          <w:tcPr>
            <w:tcW w:w="1134" w:type="dxa"/>
            <w:tcBorders>
              <w:top w:val="single" w:sz="4" w:space="0" w:color="auto"/>
              <w:left w:val="single" w:sz="4" w:space="0" w:color="auto"/>
              <w:bottom w:val="single" w:sz="4" w:space="0" w:color="auto"/>
              <w:right w:val="single" w:sz="4" w:space="0" w:color="auto"/>
            </w:tcBorders>
          </w:tcPr>
          <w:p w14:paraId="03ED64E7" w14:textId="77777777" w:rsidR="007E1403" w:rsidRPr="00345FB3" w:rsidRDefault="007E1403" w:rsidP="0018359C">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45449476" w14:textId="77777777" w:rsidR="007E1403" w:rsidRPr="00A4737A" w:rsidRDefault="007E1403" w:rsidP="0018359C">
            <w:pPr>
              <w:jc w:val="center"/>
            </w:pPr>
          </w:p>
        </w:tc>
      </w:tr>
      <w:tr w:rsidR="007E1403" w:rsidRPr="00381F4F" w14:paraId="68A6362A" w14:textId="77777777" w:rsidTr="0018359C">
        <w:tc>
          <w:tcPr>
            <w:tcW w:w="704" w:type="dxa"/>
            <w:tcBorders>
              <w:top w:val="single" w:sz="4" w:space="0" w:color="auto"/>
              <w:left w:val="single" w:sz="4" w:space="0" w:color="auto"/>
              <w:bottom w:val="single" w:sz="4" w:space="0" w:color="auto"/>
              <w:right w:val="single" w:sz="4" w:space="0" w:color="auto"/>
            </w:tcBorders>
          </w:tcPr>
          <w:p w14:paraId="6C077EE2" w14:textId="77777777" w:rsidR="007E1403" w:rsidRPr="00A4737A" w:rsidRDefault="007E1403" w:rsidP="0018359C">
            <w:pPr>
              <w:jc w:val="center"/>
            </w:pPr>
            <w:r w:rsidRPr="00A4737A">
              <w:t>2</w:t>
            </w:r>
          </w:p>
        </w:tc>
        <w:tc>
          <w:tcPr>
            <w:tcW w:w="6809" w:type="dxa"/>
            <w:tcBorders>
              <w:top w:val="single" w:sz="4" w:space="0" w:color="auto"/>
              <w:left w:val="single" w:sz="4" w:space="0" w:color="auto"/>
              <w:bottom w:val="single" w:sz="4" w:space="0" w:color="auto"/>
              <w:right w:val="single" w:sz="4" w:space="0" w:color="auto"/>
            </w:tcBorders>
          </w:tcPr>
          <w:p w14:paraId="769B90D2" w14:textId="68588001" w:rsidR="007E1403" w:rsidRPr="004F7331" w:rsidRDefault="007E1403" w:rsidP="0018359C">
            <w:r w:rsidRPr="006B6A17">
              <w:rPr>
                <w:bCs/>
              </w:rPr>
              <w:t>Тема 2. Аналіз методів просування та відмінності між ними: проп</w:t>
            </w:r>
            <w:r w:rsidR="00D46DF8">
              <w:rPr>
                <w:bCs/>
              </w:rPr>
              <w:t>а</w:t>
            </w:r>
            <w:r w:rsidRPr="006B6A17">
              <w:rPr>
                <w:bCs/>
              </w:rPr>
              <w:t>ганда, реклама та  стимулювання збуту.  Роль, стилістика та типи реклами.</w:t>
            </w:r>
          </w:p>
        </w:tc>
        <w:tc>
          <w:tcPr>
            <w:tcW w:w="1134" w:type="dxa"/>
            <w:tcBorders>
              <w:top w:val="single" w:sz="4" w:space="0" w:color="auto"/>
              <w:left w:val="single" w:sz="4" w:space="0" w:color="auto"/>
              <w:bottom w:val="single" w:sz="4" w:space="0" w:color="auto"/>
              <w:right w:val="single" w:sz="4" w:space="0" w:color="auto"/>
            </w:tcBorders>
          </w:tcPr>
          <w:p w14:paraId="490FB7B5" w14:textId="77777777" w:rsidR="007E1403" w:rsidRPr="00345FB3" w:rsidRDefault="007E1403" w:rsidP="0018359C">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7B07787C" w14:textId="77777777" w:rsidR="007E1403" w:rsidRPr="00A4737A" w:rsidRDefault="007E1403" w:rsidP="0018359C">
            <w:pPr>
              <w:jc w:val="center"/>
            </w:pPr>
          </w:p>
        </w:tc>
      </w:tr>
      <w:tr w:rsidR="007E1403" w:rsidRPr="00381F4F" w14:paraId="7EBC81BA" w14:textId="77777777" w:rsidTr="0018359C">
        <w:tc>
          <w:tcPr>
            <w:tcW w:w="704" w:type="dxa"/>
            <w:tcBorders>
              <w:top w:val="single" w:sz="4" w:space="0" w:color="auto"/>
              <w:left w:val="single" w:sz="4" w:space="0" w:color="auto"/>
              <w:bottom w:val="single" w:sz="4" w:space="0" w:color="auto"/>
              <w:right w:val="single" w:sz="4" w:space="0" w:color="auto"/>
            </w:tcBorders>
          </w:tcPr>
          <w:p w14:paraId="4B78D2AE" w14:textId="77777777" w:rsidR="007E1403" w:rsidRPr="00A244B6" w:rsidRDefault="007E1403" w:rsidP="0018359C">
            <w:pPr>
              <w:jc w:val="center"/>
            </w:pPr>
            <w:r>
              <w:t>3</w:t>
            </w:r>
          </w:p>
        </w:tc>
        <w:tc>
          <w:tcPr>
            <w:tcW w:w="6809" w:type="dxa"/>
            <w:tcBorders>
              <w:top w:val="single" w:sz="4" w:space="0" w:color="auto"/>
              <w:left w:val="single" w:sz="4" w:space="0" w:color="auto"/>
              <w:bottom w:val="single" w:sz="4" w:space="0" w:color="auto"/>
              <w:right w:val="single" w:sz="4" w:space="0" w:color="auto"/>
            </w:tcBorders>
          </w:tcPr>
          <w:p w14:paraId="75374CDA" w14:textId="77777777" w:rsidR="007E1403" w:rsidRPr="00F63570" w:rsidRDefault="007E1403" w:rsidP="0018359C">
            <w:pPr>
              <w:rPr>
                <w:bCs/>
              </w:rPr>
            </w:pPr>
            <w:r w:rsidRPr="00F63570">
              <w:rPr>
                <w:bCs/>
              </w:rPr>
              <w:t>Тема 3. Методи</w:t>
            </w:r>
            <w:r>
              <w:rPr>
                <w:bCs/>
              </w:rPr>
              <w:t xml:space="preserve"> </w:t>
            </w:r>
            <w:r w:rsidRPr="00F63570">
              <w:rPr>
                <w:bCs/>
              </w:rPr>
              <w:t>та інструменти реклами та їх застосування.</w:t>
            </w:r>
          </w:p>
        </w:tc>
        <w:tc>
          <w:tcPr>
            <w:tcW w:w="1134" w:type="dxa"/>
            <w:tcBorders>
              <w:top w:val="single" w:sz="4" w:space="0" w:color="auto"/>
              <w:left w:val="single" w:sz="4" w:space="0" w:color="auto"/>
              <w:bottom w:val="single" w:sz="4" w:space="0" w:color="auto"/>
              <w:right w:val="single" w:sz="4" w:space="0" w:color="auto"/>
            </w:tcBorders>
          </w:tcPr>
          <w:p w14:paraId="658C39C2" w14:textId="77777777" w:rsidR="007E1403" w:rsidRDefault="007E1403" w:rsidP="0018359C">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4F90BD57" w14:textId="77777777" w:rsidR="007E1403" w:rsidRPr="00A4737A" w:rsidRDefault="007E1403" w:rsidP="0018359C">
            <w:pPr>
              <w:jc w:val="center"/>
            </w:pPr>
          </w:p>
        </w:tc>
      </w:tr>
      <w:tr w:rsidR="007E1403" w:rsidRPr="00381F4F" w14:paraId="22BC62DE" w14:textId="77777777" w:rsidTr="0018359C">
        <w:tc>
          <w:tcPr>
            <w:tcW w:w="704" w:type="dxa"/>
            <w:tcBorders>
              <w:top w:val="single" w:sz="4" w:space="0" w:color="auto"/>
              <w:left w:val="single" w:sz="4" w:space="0" w:color="auto"/>
              <w:bottom w:val="single" w:sz="4" w:space="0" w:color="auto"/>
              <w:right w:val="single" w:sz="4" w:space="0" w:color="auto"/>
            </w:tcBorders>
          </w:tcPr>
          <w:p w14:paraId="20C9B595" w14:textId="77777777" w:rsidR="007E1403" w:rsidRPr="00A244B6" w:rsidRDefault="007E1403" w:rsidP="0018359C">
            <w:pPr>
              <w:jc w:val="center"/>
            </w:pPr>
            <w:r>
              <w:t>4</w:t>
            </w:r>
          </w:p>
        </w:tc>
        <w:tc>
          <w:tcPr>
            <w:tcW w:w="6809" w:type="dxa"/>
            <w:tcBorders>
              <w:top w:val="single" w:sz="4" w:space="0" w:color="auto"/>
              <w:left w:val="single" w:sz="4" w:space="0" w:color="auto"/>
              <w:bottom w:val="single" w:sz="4" w:space="0" w:color="auto"/>
              <w:right w:val="single" w:sz="4" w:space="0" w:color="auto"/>
            </w:tcBorders>
          </w:tcPr>
          <w:p w14:paraId="7547D617" w14:textId="77777777" w:rsidR="007E1403" w:rsidRPr="00F63570" w:rsidRDefault="007E1403" w:rsidP="0018359C">
            <w:pPr>
              <w:rPr>
                <w:bCs/>
              </w:rPr>
            </w:pPr>
            <w:r w:rsidRPr="00F63570">
              <w:rPr>
                <w:bCs/>
              </w:rPr>
              <w:t xml:space="preserve">Тема 4. Маркетингова політика стратегій та типологія методів стимулювання збуту продукції. </w:t>
            </w:r>
          </w:p>
        </w:tc>
        <w:tc>
          <w:tcPr>
            <w:tcW w:w="1134" w:type="dxa"/>
            <w:tcBorders>
              <w:top w:val="single" w:sz="4" w:space="0" w:color="auto"/>
              <w:left w:val="single" w:sz="4" w:space="0" w:color="auto"/>
              <w:bottom w:val="single" w:sz="4" w:space="0" w:color="auto"/>
              <w:right w:val="single" w:sz="4" w:space="0" w:color="auto"/>
            </w:tcBorders>
          </w:tcPr>
          <w:p w14:paraId="5FED1CB3" w14:textId="77777777" w:rsidR="007E1403" w:rsidRDefault="007E1403" w:rsidP="0018359C">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2672F20B" w14:textId="77777777" w:rsidR="007E1403" w:rsidRPr="00A4737A" w:rsidRDefault="007E1403" w:rsidP="0018359C">
            <w:pPr>
              <w:jc w:val="center"/>
              <w:rPr>
                <w:b/>
              </w:rPr>
            </w:pPr>
          </w:p>
        </w:tc>
      </w:tr>
      <w:tr w:rsidR="007E1403" w:rsidRPr="00381F4F" w14:paraId="5BD0C9D2" w14:textId="77777777" w:rsidTr="0018359C">
        <w:tc>
          <w:tcPr>
            <w:tcW w:w="704" w:type="dxa"/>
            <w:tcBorders>
              <w:top w:val="single" w:sz="4" w:space="0" w:color="auto"/>
              <w:left w:val="single" w:sz="4" w:space="0" w:color="auto"/>
              <w:bottom w:val="single" w:sz="4" w:space="0" w:color="auto"/>
              <w:right w:val="single" w:sz="4" w:space="0" w:color="auto"/>
            </w:tcBorders>
          </w:tcPr>
          <w:p w14:paraId="3029B471" w14:textId="77777777" w:rsidR="007E1403" w:rsidRPr="00B748B7" w:rsidRDefault="007E1403" w:rsidP="0018359C">
            <w:pPr>
              <w:jc w:val="center"/>
            </w:pPr>
            <w:r>
              <w:t>5</w:t>
            </w:r>
          </w:p>
        </w:tc>
        <w:tc>
          <w:tcPr>
            <w:tcW w:w="6809" w:type="dxa"/>
            <w:tcBorders>
              <w:top w:val="single" w:sz="4" w:space="0" w:color="auto"/>
              <w:left w:val="single" w:sz="4" w:space="0" w:color="auto"/>
              <w:bottom w:val="single" w:sz="4" w:space="0" w:color="auto"/>
              <w:right w:val="single" w:sz="4" w:space="0" w:color="auto"/>
            </w:tcBorders>
          </w:tcPr>
          <w:p w14:paraId="4AFC2C11" w14:textId="77777777" w:rsidR="007E1403" w:rsidRPr="004F7331" w:rsidRDefault="007E1403" w:rsidP="0018359C">
            <w:pPr>
              <w:rPr>
                <w:bCs/>
                <w:iCs/>
              </w:rPr>
            </w:pPr>
            <w:r w:rsidRPr="000A5C03">
              <w:rPr>
                <w:bCs/>
                <w:iCs/>
              </w:rPr>
              <w:t>Тема 5. Регулювання рекламної діяльності в Україні та закордоном.</w:t>
            </w:r>
          </w:p>
        </w:tc>
        <w:tc>
          <w:tcPr>
            <w:tcW w:w="1134" w:type="dxa"/>
            <w:tcBorders>
              <w:top w:val="single" w:sz="4" w:space="0" w:color="auto"/>
              <w:left w:val="single" w:sz="4" w:space="0" w:color="auto"/>
              <w:bottom w:val="single" w:sz="4" w:space="0" w:color="auto"/>
              <w:right w:val="single" w:sz="4" w:space="0" w:color="auto"/>
            </w:tcBorders>
          </w:tcPr>
          <w:p w14:paraId="473359EC" w14:textId="77777777" w:rsidR="007E1403" w:rsidRDefault="007E1403" w:rsidP="0018359C">
            <w:pPr>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tcPr>
          <w:p w14:paraId="180D9318" w14:textId="77777777" w:rsidR="007E1403" w:rsidRPr="00A4737A" w:rsidRDefault="007E1403" w:rsidP="0018359C">
            <w:pPr>
              <w:jc w:val="center"/>
              <w:rPr>
                <w:b/>
              </w:rPr>
            </w:pPr>
          </w:p>
        </w:tc>
      </w:tr>
      <w:tr w:rsidR="007E1403" w:rsidRPr="00381F4F" w14:paraId="760FE9ED" w14:textId="77777777" w:rsidTr="0018359C">
        <w:tc>
          <w:tcPr>
            <w:tcW w:w="704" w:type="dxa"/>
            <w:tcBorders>
              <w:top w:val="single" w:sz="4" w:space="0" w:color="auto"/>
              <w:left w:val="single" w:sz="4" w:space="0" w:color="auto"/>
              <w:bottom w:val="single" w:sz="4" w:space="0" w:color="auto"/>
              <w:right w:val="single" w:sz="4" w:space="0" w:color="auto"/>
            </w:tcBorders>
          </w:tcPr>
          <w:p w14:paraId="73DB6FC7" w14:textId="77777777" w:rsidR="007E1403" w:rsidRPr="00B748B7" w:rsidRDefault="007E1403" w:rsidP="0018359C">
            <w:pPr>
              <w:jc w:val="center"/>
            </w:pPr>
            <w:r>
              <w:t>6</w:t>
            </w:r>
          </w:p>
        </w:tc>
        <w:tc>
          <w:tcPr>
            <w:tcW w:w="6809" w:type="dxa"/>
            <w:tcBorders>
              <w:top w:val="single" w:sz="4" w:space="0" w:color="auto"/>
              <w:left w:val="single" w:sz="4" w:space="0" w:color="auto"/>
              <w:bottom w:val="single" w:sz="4" w:space="0" w:color="auto"/>
              <w:right w:val="single" w:sz="4" w:space="0" w:color="auto"/>
            </w:tcBorders>
          </w:tcPr>
          <w:p w14:paraId="445C141D" w14:textId="77777777" w:rsidR="007E1403" w:rsidRPr="00C52EA6" w:rsidRDefault="007E1403" w:rsidP="0018359C">
            <w:pPr>
              <w:rPr>
                <w:bCs/>
              </w:rPr>
            </w:pPr>
            <w:r w:rsidRPr="00C52EA6">
              <w:rPr>
                <w:bCs/>
                <w:shd w:val="clear" w:color="auto" w:fill="FFFFFF"/>
              </w:rPr>
              <w:t>Тема 6. Психологічні аспекти реклами.</w:t>
            </w:r>
          </w:p>
        </w:tc>
        <w:tc>
          <w:tcPr>
            <w:tcW w:w="1134" w:type="dxa"/>
            <w:tcBorders>
              <w:top w:val="single" w:sz="4" w:space="0" w:color="auto"/>
              <w:left w:val="single" w:sz="4" w:space="0" w:color="auto"/>
              <w:bottom w:val="single" w:sz="4" w:space="0" w:color="auto"/>
              <w:right w:val="single" w:sz="4" w:space="0" w:color="auto"/>
            </w:tcBorders>
          </w:tcPr>
          <w:p w14:paraId="1B7C68E4" w14:textId="77777777" w:rsidR="007E1403" w:rsidRPr="00345FB3" w:rsidRDefault="007E1403" w:rsidP="0018359C">
            <w:pPr>
              <w:rPr>
                <w:bCs/>
              </w:rPr>
            </w:pPr>
            <w:r>
              <w:rPr>
                <w:bCs/>
              </w:rPr>
              <w:t xml:space="preserve">       4</w:t>
            </w:r>
          </w:p>
        </w:tc>
        <w:tc>
          <w:tcPr>
            <w:tcW w:w="1134" w:type="dxa"/>
            <w:tcBorders>
              <w:top w:val="single" w:sz="4" w:space="0" w:color="auto"/>
              <w:left w:val="single" w:sz="4" w:space="0" w:color="auto"/>
              <w:bottom w:val="single" w:sz="4" w:space="0" w:color="auto"/>
              <w:right w:val="single" w:sz="4" w:space="0" w:color="auto"/>
            </w:tcBorders>
          </w:tcPr>
          <w:p w14:paraId="0ED0A9D4" w14:textId="77777777" w:rsidR="007E1403" w:rsidRPr="00A4737A" w:rsidRDefault="007E1403" w:rsidP="0018359C">
            <w:pPr>
              <w:jc w:val="center"/>
              <w:rPr>
                <w:b/>
              </w:rPr>
            </w:pPr>
          </w:p>
        </w:tc>
      </w:tr>
      <w:tr w:rsidR="007E1403" w:rsidRPr="00381F4F" w14:paraId="4CADACDD" w14:textId="77777777" w:rsidTr="0018359C">
        <w:tc>
          <w:tcPr>
            <w:tcW w:w="704" w:type="dxa"/>
            <w:tcBorders>
              <w:top w:val="single" w:sz="4" w:space="0" w:color="auto"/>
              <w:left w:val="single" w:sz="4" w:space="0" w:color="auto"/>
              <w:bottom w:val="single" w:sz="4" w:space="0" w:color="auto"/>
              <w:right w:val="single" w:sz="4" w:space="0" w:color="auto"/>
            </w:tcBorders>
          </w:tcPr>
          <w:p w14:paraId="5B8E26FA" w14:textId="77777777" w:rsidR="007E1403" w:rsidRPr="00B748B7" w:rsidRDefault="007E1403" w:rsidP="0018359C">
            <w:pPr>
              <w:jc w:val="center"/>
            </w:pPr>
            <w:r>
              <w:t>7</w:t>
            </w:r>
          </w:p>
        </w:tc>
        <w:tc>
          <w:tcPr>
            <w:tcW w:w="6809" w:type="dxa"/>
            <w:tcBorders>
              <w:top w:val="single" w:sz="4" w:space="0" w:color="auto"/>
              <w:left w:val="single" w:sz="4" w:space="0" w:color="auto"/>
              <w:bottom w:val="single" w:sz="4" w:space="0" w:color="auto"/>
              <w:right w:val="single" w:sz="4" w:space="0" w:color="auto"/>
            </w:tcBorders>
          </w:tcPr>
          <w:p w14:paraId="777A24A7" w14:textId="77777777" w:rsidR="007E1403" w:rsidRPr="00C52EA6" w:rsidRDefault="007E1403" w:rsidP="0018359C">
            <w:pPr>
              <w:rPr>
                <w:bCs/>
              </w:rPr>
            </w:pPr>
            <w:r w:rsidRPr="00C52EA6">
              <w:rPr>
                <w:bCs/>
                <w:shd w:val="clear" w:color="auto" w:fill="FFFFFF"/>
              </w:rPr>
              <w:t xml:space="preserve">Тема 7. Рекламний процес та його учасники. </w:t>
            </w:r>
          </w:p>
        </w:tc>
        <w:tc>
          <w:tcPr>
            <w:tcW w:w="1134" w:type="dxa"/>
            <w:tcBorders>
              <w:top w:val="single" w:sz="4" w:space="0" w:color="auto"/>
              <w:left w:val="single" w:sz="4" w:space="0" w:color="auto"/>
              <w:bottom w:val="single" w:sz="4" w:space="0" w:color="auto"/>
              <w:right w:val="single" w:sz="4" w:space="0" w:color="auto"/>
            </w:tcBorders>
          </w:tcPr>
          <w:p w14:paraId="23DD00B9" w14:textId="77777777" w:rsidR="007E1403" w:rsidRPr="00345FB3" w:rsidRDefault="007E1403" w:rsidP="0018359C">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70717BF7" w14:textId="77777777" w:rsidR="007E1403" w:rsidRPr="00A4737A" w:rsidRDefault="007E1403" w:rsidP="0018359C">
            <w:pPr>
              <w:jc w:val="center"/>
              <w:rPr>
                <w:b/>
              </w:rPr>
            </w:pPr>
          </w:p>
        </w:tc>
      </w:tr>
      <w:tr w:rsidR="007E1403" w:rsidRPr="00381F4F" w14:paraId="5BEAA395" w14:textId="77777777" w:rsidTr="0018359C">
        <w:tc>
          <w:tcPr>
            <w:tcW w:w="704" w:type="dxa"/>
            <w:tcBorders>
              <w:top w:val="single" w:sz="4" w:space="0" w:color="auto"/>
              <w:left w:val="single" w:sz="4" w:space="0" w:color="auto"/>
              <w:bottom w:val="single" w:sz="4" w:space="0" w:color="auto"/>
              <w:right w:val="single" w:sz="4" w:space="0" w:color="auto"/>
            </w:tcBorders>
          </w:tcPr>
          <w:p w14:paraId="3DCD771F" w14:textId="77777777" w:rsidR="007E1403" w:rsidRPr="00B748B7" w:rsidRDefault="007E1403" w:rsidP="0018359C">
            <w:pPr>
              <w:jc w:val="center"/>
            </w:pPr>
            <w:r>
              <w:t>8</w:t>
            </w:r>
          </w:p>
        </w:tc>
        <w:tc>
          <w:tcPr>
            <w:tcW w:w="6809" w:type="dxa"/>
            <w:tcBorders>
              <w:top w:val="single" w:sz="4" w:space="0" w:color="auto"/>
              <w:left w:val="single" w:sz="4" w:space="0" w:color="auto"/>
              <w:bottom w:val="single" w:sz="4" w:space="0" w:color="auto"/>
              <w:right w:val="single" w:sz="4" w:space="0" w:color="auto"/>
            </w:tcBorders>
          </w:tcPr>
          <w:p w14:paraId="0E5FBC21" w14:textId="77777777" w:rsidR="007E1403" w:rsidRPr="00C52EA6" w:rsidRDefault="007E1403" w:rsidP="0018359C">
            <w:pPr>
              <w:rPr>
                <w:bCs/>
              </w:rPr>
            </w:pPr>
            <w:r w:rsidRPr="00C52EA6">
              <w:rPr>
                <w:bCs/>
                <w:shd w:val="clear" w:color="auto" w:fill="FFFFFF"/>
              </w:rPr>
              <w:t>Тема 8. Методи оцінки ефективності реклами.</w:t>
            </w:r>
          </w:p>
        </w:tc>
        <w:tc>
          <w:tcPr>
            <w:tcW w:w="1134" w:type="dxa"/>
            <w:tcBorders>
              <w:top w:val="single" w:sz="4" w:space="0" w:color="auto"/>
              <w:left w:val="single" w:sz="4" w:space="0" w:color="auto"/>
              <w:bottom w:val="single" w:sz="4" w:space="0" w:color="auto"/>
              <w:right w:val="single" w:sz="4" w:space="0" w:color="auto"/>
            </w:tcBorders>
          </w:tcPr>
          <w:p w14:paraId="09C0E5A1" w14:textId="77777777" w:rsidR="007E1403" w:rsidRDefault="007E1403" w:rsidP="0018359C">
            <w:pPr>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tcPr>
          <w:p w14:paraId="48360856" w14:textId="77777777" w:rsidR="007E1403" w:rsidRPr="00A4737A" w:rsidRDefault="007E1403" w:rsidP="0018359C">
            <w:pPr>
              <w:jc w:val="center"/>
              <w:rPr>
                <w:b/>
              </w:rPr>
            </w:pPr>
          </w:p>
        </w:tc>
      </w:tr>
      <w:tr w:rsidR="007E1403" w:rsidRPr="00381F4F" w14:paraId="281AFB52" w14:textId="77777777" w:rsidTr="0018359C">
        <w:tc>
          <w:tcPr>
            <w:tcW w:w="704" w:type="dxa"/>
            <w:tcBorders>
              <w:top w:val="single" w:sz="4" w:space="0" w:color="auto"/>
              <w:left w:val="single" w:sz="4" w:space="0" w:color="auto"/>
              <w:bottom w:val="single" w:sz="4" w:space="0" w:color="auto"/>
              <w:right w:val="single" w:sz="4" w:space="0" w:color="auto"/>
            </w:tcBorders>
          </w:tcPr>
          <w:p w14:paraId="53926AE3" w14:textId="77777777" w:rsidR="007E1403" w:rsidRPr="00B748B7" w:rsidRDefault="007E1403" w:rsidP="0018359C">
            <w:pPr>
              <w:jc w:val="center"/>
            </w:pPr>
            <w:r>
              <w:t>9</w:t>
            </w:r>
          </w:p>
        </w:tc>
        <w:tc>
          <w:tcPr>
            <w:tcW w:w="6809" w:type="dxa"/>
            <w:tcBorders>
              <w:top w:val="single" w:sz="4" w:space="0" w:color="auto"/>
              <w:left w:val="single" w:sz="4" w:space="0" w:color="auto"/>
              <w:bottom w:val="single" w:sz="4" w:space="0" w:color="auto"/>
              <w:right w:val="single" w:sz="4" w:space="0" w:color="auto"/>
            </w:tcBorders>
          </w:tcPr>
          <w:p w14:paraId="331B658D" w14:textId="77777777" w:rsidR="007E1403" w:rsidRPr="00345FB3" w:rsidRDefault="007E1403" w:rsidP="0018359C">
            <w:pPr>
              <w:pStyle w:val="a8"/>
              <w:tabs>
                <w:tab w:val="left" w:pos="284"/>
              </w:tabs>
              <w:adjustRightInd w:val="0"/>
              <w:snapToGrid w:val="0"/>
              <w:rPr>
                <w:rFonts w:ascii="Times New Roman" w:hAnsi="Times New Roman"/>
                <w:bCs/>
                <w:lang w:val="uk-UA"/>
              </w:rPr>
            </w:pPr>
            <w:r>
              <w:rPr>
                <w:rFonts w:ascii="Times New Roman" w:hAnsi="Times New Roman" w:cs="Times New Roman"/>
                <w:bCs/>
                <w:shd w:val="clear" w:color="auto" w:fill="FFFFFF"/>
                <w:lang w:val="uk-UA"/>
              </w:rPr>
              <w:t xml:space="preserve">Тема </w:t>
            </w:r>
            <w:r w:rsidRPr="00335C6E">
              <w:rPr>
                <w:rFonts w:ascii="Times New Roman" w:hAnsi="Times New Roman" w:cs="Times New Roman"/>
                <w:bCs/>
                <w:shd w:val="clear" w:color="auto" w:fill="FFFFFF"/>
                <w:lang w:val="uk-UA"/>
              </w:rPr>
              <w:t>9</w:t>
            </w:r>
            <w:r>
              <w:rPr>
                <w:rFonts w:ascii="Times New Roman" w:hAnsi="Times New Roman" w:cs="Times New Roman"/>
                <w:bCs/>
                <w:shd w:val="clear" w:color="auto" w:fill="FFFFFF"/>
                <w:lang w:val="uk-UA"/>
              </w:rPr>
              <w:t xml:space="preserve">. </w:t>
            </w:r>
            <w:r w:rsidRPr="00335C6E">
              <w:rPr>
                <w:rFonts w:ascii="Times New Roman" w:hAnsi="Times New Roman" w:cs="Times New Roman"/>
                <w:bCs/>
                <w:shd w:val="clear" w:color="auto" w:fill="FFFFFF"/>
                <w:lang w:val="uk-UA"/>
              </w:rPr>
              <w:t>Стимулювання збуту: визначення, типологія та особливості</w:t>
            </w:r>
            <w:r>
              <w:rPr>
                <w:rFonts w:ascii="Times New Roman" w:hAnsi="Times New Roman" w:cs="Times New Roman"/>
                <w:bCs/>
                <w:shd w:val="clear" w:color="auto" w:fill="FFFFFF"/>
                <w:lang w:val="uk-UA"/>
              </w:rPr>
              <w:t>.</w:t>
            </w:r>
          </w:p>
        </w:tc>
        <w:tc>
          <w:tcPr>
            <w:tcW w:w="1134" w:type="dxa"/>
            <w:tcBorders>
              <w:top w:val="single" w:sz="4" w:space="0" w:color="auto"/>
              <w:left w:val="single" w:sz="4" w:space="0" w:color="auto"/>
              <w:bottom w:val="single" w:sz="4" w:space="0" w:color="auto"/>
              <w:right w:val="single" w:sz="4" w:space="0" w:color="auto"/>
            </w:tcBorders>
          </w:tcPr>
          <w:p w14:paraId="3D1398F5" w14:textId="77777777" w:rsidR="007E1403" w:rsidRDefault="007E1403" w:rsidP="0018359C">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33DFB477" w14:textId="77777777" w:rsidR="007E1403" w:rsidRPr="00A4737A" w:rsidRDefault="007E1403" w:rsidP="0018359C">
            <w:pPr>
              <w:jc w:val="center"/>
              <w:rPr>
                <w:b/>
              </w:rPr>
            </w:pPr>
          </w:p>
        </w:tc>
      </w:tr>
      <w:tr w:rsidR="007E1403" w:rsidRPr="00381F4F" w14:paraId="4208FB54" w14:textId="77777777" w:rsidTr="0018359C">
        <w:tc>
          <w:tcPr>
            <w:tcW w:w="704" w:type="dxa"/>
            <w:tcBorders>
              <w:top w:val="single" w:sz="4" w:space="0" w:color="auto"/>
              <w:left w:val="single" w:sz="4" w:space="0" w:color="auto"/>
              <w:bottom w:val="single" w:sz="4" w:space="0" w:color="auto"/>
              <w:right w:val="single" w:sz="4" w:space="0" w:color="auto"/>
            </w:tcBorders>
          </w:tcPr>
          <w:p w14:paraId="2E283435" w14:textId="77777777" w:rsidR="007E1403" w:rsidRPr="00B748B7" w:rsidRDefault="007E1403" w:rsidP="0018359C">
            <w:pPr>
              <w:jc w:val="center"/>
            </w:pPr>
            <w:r>
              <w:t>10</w:t>
            </w:r>
          </w:p>
        </w:tc>
        <w:tc>
          <w:tcPr>
            <w:tcW w:w="6809" w:type="dxa"/>
            <w:tcBorders>
              <w:top w:val="single" w:sz="4" w:space="0" w:color="auto"/>
              <w:left w:val="single" w:sz="4" w:space="0" w:color="auto"/>
              <w:bottom w:val="single" w:sz="4" w:space="0" w:color="auto"/>
              <w:right w:val="single" w:sz="4" w:space="0" w:color="auto"/>
            </w:tcBorders>
          </w:tcPr>
          <w:p w14:paraId="5767B0AA" w14:textId="77777777" w:rsidR="007E1403" w:rsidRPr="00345FB3" w:rsidRDefault="007E1403" w:rsidP="0018359C">
            <w:pPr>
              <w:rPr>
                <w:bCs/>
              </w:rPr>
            </w:pPr>
            <w:r w:rsidRPr="00335C6E">
              <w:rPr>
                <w:bCs/>
                <w:shd w:val="clear" w:color="auto" w:fill="FFFFFF"/>
              </w:rPr>
              <w:t>Тема 10.  Методи стимулювання збуту.</w:t>
            </w:r>
          </w:p>
        </w:tc>
        <w:tc>
          <w:tcPr>
            <w:tcW w:w="1134" w:type="dxa"/>
            <w:tcBorders>
              <w:top w:val="single" w:sz="4" w:space="0" w:color="auto"/>
              <w:left w:val="single" w:sz="4" w:space="0" w:color="auto"/>
              <w:bottom w:val="single" w:sz="4" w:space="0" w:color="auto"/>
              <w:right w:val="single" w:sz="4" w:space="0" w:color="auto"/>
            </w:tcBorders>
          </w:tcPr>
          <w:p w14:paraId="3FF15AAD" w14:textId="77777777" w:rsidR="007E1403" w:rsidRDefault="007E1403" w:rsidP="0018359C">
            <w:pPr>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tcPr>
          <w:p w14:paraId="29306E6C" w14:textId="77777777" w:rsidR="007E1403" w:rsidRPr="00A4737A" w:rsidRDefault="007E1403" w:rsidP="0018359C">
            <w:pPr>
              <w:jc w:val="center"/>
              <w:rPr>
                <w:b/>
              </w:rPr>
            </w:pPr>
          </w:p>
        </w:tc>
      </w:tr>
      <w:tr w:rsidR="007E1403" w:rsidRPr="00381F4F" w14:paraId="173C4609" w14:textId="77777777" w:rsidTr="0018359C">
        <w:tc>
          <w:tcPr>
            <w:tcW w:w="704" w:type="dxa"/>
            <w:tcBorders>
              <w:top w:val="single" w:sz="4" w:space="0" w:color="auto"/>
              <w:left w:val="single" w:sz="4" w:space="0" w:color="auto"/>
              <w:bottom w:val="single" w:sz="4" w:space="0" w:color="auto"/>
              <w:right w:val="single" w:sz="4" w:space="0" w:color="auto"/>
            </w:tcBorders>
          </w:tcPr>
          <w:p w14:paraId="6D9E940A" w14:textId="77777777" w:rsidR="007E1403" w:rsidRDefault="007E1403" w:rsidP="0018359C">
            <w:pPr>
              <w:jc w:val="center"/>
            </w:pPr>
          </w:p>
        </w:tc>
        <w:tc>
          <w:tcPr>
            <w:tcW w:w="6809" w:type="dxa"/>
            <w:tcBorders>
              <w:top w:val="single" w:sz="4" w:space="0" w:color="auto"/>
              <w:left w:val="single" w:sz="4" w:space="0" w:color="auto"/>
              <w:bottom w:val="single" w:sz="4" w:space="0" w:color="auto"/>
              <w:right w:val="single" w:sz="4" w:space="0" w:color="auto"/>
            </w:tcBorders>
          </w:tcPr>
          <w:p w14:paraId="77A22B41" w14:textId="77777777" w:rsidR="007E1403" w:rsidRPr="00F10D72" w:rsidRDefault="007E1403" w:rsidP="0018359C">
            <w:pPr>
              <w:rPr>
                <w:bCs/>
              </w:rPr>
            </w:pPr>
          </w:p>
        </w:tc>
        <w:tc>
          <w:tcPr>
            <w:tcW w:w="1134" w:type="dxa"/>
            <w:tcBorders>
              <w:top w:val="single" w:sz="4" w:space="0" w:color="auto"/>
              <w:left w:val="single" w:sz="4" w:space="0" w:color="auto"/>
              <w:bottom w:val="single" w:sz="4" w:space="0" w:color="auto"/>
              <w:right w:val="single" w:sz="4" w:space="0" w:color="auto"/>
            </w:tcBorders>
          </w:tcPr>
          <w:p w14:paraId="236264E9" w14:textId="77777777" w:rsidR="007E1403" w:rsidRPr="00B748B7" w:rsidRDefault="007E1403" w:rsidP="0018359C">
            <w:pPr>
              <w:jc w:val="center"/>
              <w:rPr>
                <w:b/>
              </w:rPr>
            </w:pPr>
            <w:r>
              <w:rPr>
                <w:b/>
              </w:rPr>
              <w:t>46</w:t>
            </w:r>
          </w:p>
        </w:tc>
        <w:tc>
          <w:tcPr>
            <w:tcW w:w="1134" w:type="dxa"/>
            <w:tcBorders>
              <w:top w:val="single" w:sz="4" w:space="0" w:color="auto"/>
              <w:left w:val="single" w:sz="4" w:space="0" w:color="auto"/>
              <w:bottom w:val="single" w:sz="4" w:space="0" w:color="auto"/>
              <w:right w:val="single" w:sz="4" w:space="0" w:color="auto"/>
            </w:tcBorders>
          </w:tcPr>
          <w:p w14:paraId="10C601B5" w14:textId="77777777" w:rsidR="007E1403" w:rsidRPr="00A4737A" w:rsidRDefault="007E1403" w:rsidP="0018359C">
            <w:pPr>
              <w:jc w:val="center"/>
              <w:rPr>
                <w:b/>
              </w:rPr>
            </w:pPr>
          </w:p>
        </w:tc>
      </w:tr>
    </w:tbl>
    <w:p w14:paraId="7E579378" w14:textId="77777777" w:rsidR="007E1403" w:rsidRPr="00A4737A" w:rsidRDefault="007E1403" w:rsidP="007E1403">
      <w:pPr>
        <w:jc w:val="center"/>
        <w:rPr>
          <w:b/>
        </w:rPr>
      </w:pPr>
    </w:p>
    <w:p w14:paraId="00C15863" w14:textId="77777777" w:rsidR="007E1403" w:rsidRDefault="007E1403" w:rsidP="007E1403">
      <w:pPr>
        <w:jc w:val="center"/>
        <w:rPr>
          <w:i/>
        </w:rPr>
      </w:pPr>
      <w:r>
        <w:rPr>
          <w:b/>
        </w:rPr>
        <w:t>6.5</w:t>
      </w:r>
      <w:r w:rsidRPr="00A4737A">
        <w:rPr>
          <w:b/>
        </w:rPr>
        <w:t>. І</w:t>
      </w:r>
      <w:r>
        <w:rPr>
          <w:b/>
        </w:rPr>
        <w:t xml:space="preserve">ндивідуальні завдання </w:t>
      </w:r>
      <w:r>
        <w:rPr>
          <w:i/>
        </w:rPr>
        <w:t>(у разі потреби</w:t>
      </w:r>
      <w:r w:rsidRPr="00A4737A">
        <w:rPr>
          <w:i/>
        </w:rPr>
        <w:t>)</w:t>
      </w:r>
    </w:p>
    <w:p w14:paraId="14686FC3" w14:textId="77777777" w:rsidR="007E1403" w:rsidRPr="002B4E8D" w:rsidRDefault="007E1403" w:rsidP="007E1403">
      <w:pPr>
        <w:jc w:val="center"/>
      </w:pPr>
      <w:r>
        <w:t>Досліджувані теми, доповіді, реферати.</w:t>
      </w:r>
    </w:p>
    <w:p w14:paraId="05943C40" w14:textId="77777777" w:rsidR="007E1403" w:rsidRDefault="007E1403" w:rsidP="007E1403">
      <w:pPr>
        <w:jc w:val="center"/>
        <w:rPr>
          <w:i/>
        </w:rPr>
      </w:pPr>
    </w:p>
    <w:p w14:paraId="22D808E7" w14:textId="77777777" w:rsidR="007E1403" w:rsidRDefault="007E1403" w:rsidP="007E1403">
      <w:pPr>
        <w:numPr>
          <w:ilvl w:val="0"/>
          <w:numId w:val="10"/>
        </w:numPr>
        <w:tabs>
          <w:tab w:val="left" w:pos="399"/>
        </w:tabs>
        <w:ind w:firstLine="709"/>
        <w:jc w:val="both"/>
        <w:rPr>
          <w:bCs/>
        </w:rPr>
      </w:pPr>
      <w:r w:rsidRPr="001B6D48">
        <w:rPr>
          <w:bCs/>
        </w:rPr>
        <w:t xml:space="preserve">Основні функції реклами у різні періоди історії суспільства. </w:t>
      </w:r>
    </w:p>
    <w:p w14:paraId="54DA571A" w14:textId="77777777" w:rsidR="007E1403" w:rsidRPr="001B6D48" w:rsidRDefault="007E1403" w:rsidP="007E1403">
      <w:pPr>
        <w:numPr>
          <w:ilvl w:val="0"/>
          <w:numId w:val="10"/>
        </w:numPr>
        <w:tabs>
          <w:tab w:val="left" w:pos="399"/>
        </w:tabs>
        <w:ind w:firstLine="709"/>
        <w:jc w:val="both"/>
        <w:rPr>
          <w:bCs/>
        </w:rPr>
      </w:pPr>
      <w:bookmarkStart w:id="9" w:name="_Hlk110369603"/>
      <w:r w:rsidRPr="001B6D48">
        <w:rPr>
          <w:bCs/>
        </w:rPr>
        <w:t>Реклама як культурний феномен.</w:t>
      </w:r>
    </w:p>
    <w:bookmarkEnd w:id="9"/>
    <w:p w14:paraId="574C6616" w14:textId="77777777" w:rsidR="007E1403" w:rsidRPr="001B6D48" w:rsidRDefault="007E1403" w:rsidP="007E1403">
      <w:pPr>
        <w:numPr>
          <w:ilvl w:val="0"/>
          <w:numId w:val="10"/>
        </w:numPr>
        <w:tabs>
          <w:tab w:val="left" w:pos="399"/>
        </w:tabs>
        <w:ind w:firstLine="709"/>
        <w:jc w:val="both"/>
        <w:rPr>
          <w:bCs/>
        </w:rPr>
      </w:pPr>
      <w:r w:rsidRPr="001B6D48">
        <w:rPr>
          <w:bCs/>
        </w:rPr>
        <w:t>Вплив видавничої справи і жу</w:t>
      </w:r>
      <w:r>
        <w:rPr>
          <w:bCs/>
        </w:rPr>
        <w:t>рналістики на розвиток і станов</w:t>
      </w:r>
      <w:r w:rsidRPr="001B6D48">
        <w:rPr>
          <w:bCs/>
        </w:rPr>
        <w:t>лення європейської та американської реклами.</w:t>
      </w:r>
    </w:p>
    <w:p w14:paraId="28F52FDD" w14:textId="77777777" w:rsidR="007E1403" w:rsidRPr="001B6D48" w:rsidRDefault="007E1403" w:rsidP="007E1403">
      <w:pPr>
        <w:numPr>
          <w:ilvl w:val="0"/>
          <w:numId w:val="10"/>
        </w:numPr>
        <w:tabs>
          <w:tab w:val="left" w:pos="402"/>
        </w:tabs>
        <w:ind w:firstLine="709"/>
        <w:jc w:val="both"/>
        <w:rPr>
          <w:bCs/>
        </w:rPr>
      </w:pPr>
      <w:r w:rsidRPr="001B6D48">
        <w:rPr>
          <w:bCs/>
        </w:rPr>
        <w:t>Особливості реклами як соціального інституту.</w:t>
      </w:r>
    </w:p>
    <w:p w14:paraId="6139EAE7" w14:textId="77777777" w:rsidR="007E1403" w:rsidRPr="001B6D48" w:rsidRDefault="007E1403" w:rsidP="007E1403">
      <w:pPr>
        <w:numPr>
          <w:ilvl w:val="0"/>
          <w:numId w:val="10"/>
        </w:numPr>
        <w:tabs>
          <w:tab w:val="left" w:pos="402"/>
        </w:tabs>
        <w:ind w:firstLine="709"/>
        <w:jc w:val="both"/>
        <w:rPr>
          <w:bCs/>
        </w:rPr>
      </w:pPr>
      <w:r w:rsidRPr="001B6D48">
        <w:rPr>
          <w:bCs/>
        </w:rPr>
        <w:t>Реклама в системі маркетингу та її функції.</w:t>
      </w:r>
    </w:p>
    <w:p w14:paraId="05F593E9" w14:textId="77777777" w:rsidR="007E1403" w:rsidRPr="001B6D48" w:rsidRDefault="007E1403" w:rsidP="007E1403">
      <w:pPr>
        <w:numPr>
          <w:ilvl w:val="0"/>
          <w:numId w:val="10"/>
        </w:numPr>
        <w:tabs>
          <w:tab w:val="left" w:pos="402"/>
        </w:tabs>
        <w:ind w:firstLine="709"/>
        <w:jc w:val="both"/>
        <w:rPr>
          <w:bCs/>
        </w:rPr>
      </w:pPr>
      <w:r w:rsidRPr="001B6D48">
        <w:rPr>
          <w:bCs/>
        </w:rPr>
        <w:t>Місце реклами в системі масової комунікації.</w:t>
      </w:r>
    </w:p>
    <w:p w14:paraId="39380C04" w14:textId="77777777" w:rsidR="007E1403" w:rsidRPr="001B6D48" w:rsidRDefault="007E1403" w:rsidP="007E1403">
      <w:pPr>
        <w:numPr>
          <w:ilvl w:val="0"/>
          <w:numId w:val="10"/>
        </w:numPr>
        <w:tabs>
          <w:tab w:val="left" w:pos="402"/>
        </w:tabs>
        <w:ind w:firstLine="709"/>
        <w:jc w:val="both"/>
        <w:rPr>
          <w:bCs/>
        </w:rPr>
      </w:pPr>
      <w:r w:rsidRPr="001B6D48">
        <w:rPr>
          <w:bCs/>
        </w:rPr>
        <w:t>Учасники рекламної комунікації.</w:t>
      </w:r>
    </w:p>
    <w:p w14:paraId="3631BC09" w14:textId="77777777" w:rsidR="007E1403" w:rsidRDefault="007E1403" w:rsidP="007E1403">
      <w:pPr>
        <w:numPr>
          <w:ilvl w:val="0"/>
          <w:numId w:val="10"/>
        </w:numPr>
        <w:tabs>
          <w:tab w:val="left" w:pos="398"/>
        </w:tabs>
        <w:ind w:firstLine="709"/>
        <w:jc w:val="both"/>
        <w:rPr>
          <w:bCs/>
        </w:rPr>
      </w:pPr>
      <w:r w:rsidRPr="001B6D48">
        <w:rPr>
          <w:bCs/>
        </w:rPr>
        <w:t>Канали розповсюдження рекла</w:t>
      </w:r>
      <w:r>
        <w:rPr>
          <w:bCs/>
        </w:rPr>
        <w:t xml:space="preserve">ми. </w:t>
      </w:r>
    </w:p>
    <w:p w14:paraId="2D078328" w14:textId="77777777" w:rsidR="007E1403" w:rsidRPr="001B6D48" w:rsidRDefault="007E1403" w:rsidP="007E1403">
      <w:pPr>
        <w:numPr>
          <w:ilvl w:val="0"/>
          <w:numId w:val="10"/>
        </w:numPr>
        <w:tabs>
          <w:tab w:val="left" w:pos="398"/>
        </w:tabs>
        <w:ind w:firstLine="709"/>
        <w:jc w:val="both"/>
        <w:rPr>
          <w:bCs/>
        </w:rPr>
      </w:pPr>
      <w:bookmarkStart w:id="10" w:name="_Hlk110369632"/>
      <w:r>
        <w:rPr>
          <w:bCs/>
        </w:rPr>
        <w:t>Основі критерії вибору кана</w:t>
      </w:r>
      <w:r w:rsidRPr="001B6D48">
        <w:rPr>
          <w:bCs/>
        </w:rPr>
        <w:t>лу розповсюдження реклами.</w:t>
      </w:r>
    </w:p>
    <w:p w14:paraId="143F5FDD" w14:textId="77777777" w:rsidR="007E1403" w:rsidRPr="001B6D48" w:rsidRDefault="007E1403" w:rsidP="007E1403">
      <w:pPr>
        <w:numPr>
          <w:ilvl w:val="0"/>
          <w:numId w:val="10"/>
        </w:numPr>
        <w:tabs>
          <w:tab w:val="left" w:pos="402"/>
        </w:tabs>
        <w:ind w:firstLine="709"/>
        <w:jc w:val="both"/>
        <w:rPr>
          <w:bCs/>
        </w:rPr>
      </w:pPr>
      <w:r w:rsidRPr="001B6D48">
        <w:rPr>
          <w:bCs/>
        </w:rPr>
        <w:t>Основні засоби реклами. Переваги та недоліки.</w:t>
      </w:r>
    </w:p>
    <w:p w14:paraId="5E4D5BF4" w14:textId="77777777" w:rsidR="007E1403" w:rsidRPr="001B6D48" w:rsidRDefault="007E1403" w:rsidP="007E1403">
      <w:pPr>
        <w:numPr>
          <w:ilvl w:val="0"/>
          <w:numId w:val="10"/>
        </w:numPr>
        <w:tabs>
          <w:tab w:val="left" w:pos="402"/>
        </w:tabs>
        <w:ind w:firstLine="709"/>
        <w:jc w:val="both"/>
        <w:rPr>
          <w:bCs/>
        </w:rPr>
      </w:pPr>
      <w:r w:rsidRPr="001B6D48">
        <w:rPr>
          <w:bCs/>
        </w:rPr>
        <w:t>Допоміжні засоби реклами. Переваги та недоліки.</w:t>
      </w:r>
    </w:p>
    <w:p w14:paraId="58CD8218" w14:textId="77777777" w:rsidR="007E1403" w:rsidRPr="001B6D48" w:rsidRDefault="007E1403" w:rsidP="007E1403">
      <w:pPr>
        <w:numPr>
          <w:ilvl w:val="0"/>
          <w:numId w:val="10"/>
        </w:numPr>
        <w:tabs>
          <w:tab w:val="left" w:pos="402"/>
        </w:tabs>
        <w:ind w:firstLine="709"/>
        <w:jc w:val="both"/>
        <w:rPr>
          <w:bCs/>
        </w:rPr>
      </w:pPr>
      <w:r w:rsidRPr="001B6D48">
        <w:rPr>
          <w:bCs/>
        </w:rPr>
        <w:t>Типи споживачів. Сегментування ринку.</w:t>
      </w:r>
    </w:p>
    <w:bookmarkEnd w:id="10"/>
    <w:p w14:paraId="5F04C67B" w14:textId="77777777" w:rsidR="007E1403" w:rsidRPr="001B6D48" w:rsidRDefault="007E1403" w:rsidP="007E1403">
      <w:pPr>
        <w:numPr>
          <w:ilvl w:val="0"/>
          <w:numId w:val="10"/>
        </w:numPr>
        <w:tabs>
          <w:tab w:val="left" w:pos="402"/>
        </w:tabs>
        <w:ind w:firstLine="709"/>
        <w:jc w:val="both"/>
        <w:rPr>
          <w:bCs/>
        </w:rPr>
      </w:pPr>
      <w:r w:rsidRPr="001B6D48">
        <w:rPr>
          <w:bCs/>
        </w:rPr>
        <w:t>Мотив, мотивація, стимул та стимулювання в рекламі.</w:t>
      </w:r>
    </w:p>
    <w:p w14:paraId="553F4EE0" w14:textId="77777777" w:rsidR="007E1403" w:rsidRPr="001B6D48" w:rsidRDefault="007E1403" w:rsidP="007E1403">
      <w:pPr>
        <w:numPr>
          <w:ilvl w:val="0"/>
          <w:numId w:val="10"/>
        </w:numPr>
        <w:tabs>
          <w:tab w:val="left" w:pos="402"/>
        </w:tabs>
        <w:ind w:firstLine="709"/>
        <w:jc w:val="both"/>
        <w:rPr>
          <w:bCs/>
        </w:rPr>
      </w:pPr>
      <w:r w:rsidRPr="001B6D48">
        <w:rPr>
          <w:bCs/>
        </w:rPr>
        <w:t>Рівні впливу реклами на споживача.</w:t>
      </w:r>
    </w:p>
    <w:p w14:paraId="78C1BA51" w14:textId="77777777" w:rsidR="007E1403" w:rsidRPr="001B6D48" w:rsidRDefault="007E1403" w:rsidP="007E1403">
      <w:pPr>
        <w:numPr>
          <w:ilvl w:val="0"/>
          <w:numId w:val="10"/>
        </w:numPr>
        <w:tabs>
          <w:tab w:val="left" w:pos="402"/>
        </w:tabs>
        <w:ind w:firstLine="709"/>
        <w:jc w:val="both"/>
        <w:rPr>
          <w:bCs/>
        </w:rPr>
      </w:pPr>
      <w:r w:rsidRPr="001B6D48">
        <w:rPr>
          <w:bCs/>
        </w:rPr>
        <w:t>Психологічні фактори у рекламній комунікації.</w:t>
      </w:r>
    </w:p>
    <w:p w14:paraId="3B15B88D" w14:textId="77777777" w:rsidR="007E1403" w:rsidRPr="001B6D48" w:rsidRDefault="007E1403" w:rsidP="007E1403">
      <w:pPr>
        <w:numPr>
          <w:ilvl w:val="0"/>
          <w:numId w:val="10"/>
        </w:numPr>
        <w:tabs>
          <w:tab w:val="left" w:pos="402"/>
        </w:tabs>
        <w:ind w:firstLine="709"/>
        <w:jc w:val="both"/>
        <w:rPr>
          <w:bCs/>
        </w:rPr>
      </w:pPr>
      <w:r w:rsidRPr="001B6D48">
        <w:rPr>
          <w:bCs/>
        </w:rPr>
        <w:t>Класифікація товару для потреб реклами.</w:t>
      </w:r>
    </w:p>
    <w:p w14:paraId="4B55CE44" w14:textId="77777777" w:rsidR="007E1403" w:rsidRPr="001B6D48" w:rsidRDefault="007E1403" w:rsidP="007E1403">
      <w:pPr>
        <w:numPr>
          <w:ilvl w:val="0"/>
          <w:numId w:val="10"/>
        </w:numPr>
        <w:tabs>
          <w:tab w:val="left" w:pos="402"/>
        </w:tabs>
        <w:ind w:firstLine="709"/>
        <w:jc w:val="both"/>
        <w:rPr>
          <w:bCs/>
        </w:rPr>
      </w:pPr>
      <w:r w:rsidRPr="001B6D48">
        <w:rPr>
          <w:bCs/>
        </w:rPr>
        <w:t>Типи рекламної діяльності.</w:t>
      </w:r>
    </w:p>
    <w:p w14:paraId="35D6E6C3" w14:textId="77777777" w:rsidR="007E1403" w:rsidRPr="001B6D48" w:rsidRDefault="007E1403" w:rsidP="007E1403">
      <w:pPr>
        <w:numPr>
          <w:ilvl w:val="0"/>
          <w:numId w:val="10"/>
        </w:numPr>
        <w:tabs>
          <w:tab w:val="left" w:pos="402"/>
        </w:tabs>
        <w:ind w:firstLine="709"/>
        <w:jc w:val="both"/>
        <w:rPr>
          <w:bCs/>
        </w:rPr>
      </w:pPr>
      <w:r w:rsidRPr="001B6D48">
        <w:rPr>
          <w:bCs/>
        </w:rPr>
        <w:t>Комерційна та некомерційна реклама.</w:t>
      </w:r>
    </w:p>
    <w:p w14:paraId="105F9B70" w14:textId="77777777" w:rsidR="007E1403" w:rsidRPr="001B6D48" w:rsidRDefault="007E1403" w:rsidP="007E1403">
      <w:pPr>
        <w:numPr>
          <w:ilvl w:val="0"/>
          <w:numId w:val="10"/>
        </w:numPr>
        <w:tabs>
          <w:tab w:val="left" w:pos="402"/>
        </w:tabs>
        <w:ind w:firstLine="709"/>
        <w:jc w:val="both"/>
        <w:rPr>
          <w:bCs/>
        </w:rPr>
      </w:pPr>
      <w:r w:rsidRPr="001B6D48">
        <w:rPr>
          <w:bCs/>
        </w:rPr>
        <w:t>Соціальна реклама.</w:t>
      </w:r>
    </w:p>
    <w:p w14:paraId="3EDACDF0" w14:textId="77777777" w:rsidR="007E1403" w:rsidRPr="001B6D48" w:rsidRDefault="007E1403" w:rsidP="007E1403">
      <w:pPr>
        <w:numPr>
          <w:ilvl w:val="0"/>
          <w:numId w:val="10"/>
        </w:numPr>
        <w:tabs>
          <w:tab w:val="left" w:pos="402"/>
        </w:tabs>
        <w:ind w:firstLine="709"/>
        <w:jc w:val="both"/>
        <w:rPr>
          <w:bCs/>
        </w:rPr>
      </w:pPr>
      <w:r w:rsidRPr="001B6D48">
        <w:rPr>
          <w:bCs/>
        </w:rPr>
        <w:t>Структура рекламного повідомлення.</w:t>
      </w:r>
    </w:p>
    <w:p w14:paraId="6B1B3724" w14:textId="77777777" w:rsidR="007E1403" w:rsidRDefault="007E1403" w:rsidP="007E1403">
      <w:pPr>
        <w:numPr>
          <w:ilvl w:val="0"/>
          <w:numId w:val="10"/>
        </w:numPr>
        <w:tabs>
          <w:tab w:val="left" w:pos="402"/>
        </w:tabs>
        <w:ind w:firstLine="709"/>
        <w:jc w:val="both"/>
        <w:rPr>
          <w:bCs/>
        </w:rPr>
      </w:pPr>
      <w:r w:rsidRPr="001B6D48">
        <w:rPr>
          <w:bCs/>
        </w:rPr>
        <w:t>Порядок створення рекламного повідомлення.</w:t>
      </w:r>
    </w:p>
    <w:p w14:paraId="0E1F60CF" w14:textId="77777777" w:rsidR="007E1403" w:rsidRPr="00A37E04" w:rsidRDefault="007E1403" w:rsidP="007E1403">
      <w:pPr>
        <w:numPr>
          <w:ilvl w:val="0"/>
          <w:numId w:val="10"/>
        </w:numPr>
        <w:tabs>
          <w:tab w:val="left" w:pos="386"/>
        </w:tabs>
        <w:ind w:firstLine="709"/>
        <w:jc w:val="both"/>
        <w:rPr>
          <w:bCs/>
        </w:rPr>
      </w:pPr>
      <w:bookmarkStart w:id="11" w:name="_Hlk110369720"/>
      <w:r w:rsidRPr="00A37E04">
        <w:rPr>
          <w:bCs/>
        </w:rPr>
        <w:t>Основні етапи підготовки та проведення рекламної кампанії.</w:t>
      </w:r>
    </w:p>
    <w:p w14:paraId="64D19B12" w14:textId="77777777" w:rsidR="007E1403" w:rsidRPr="00A37E04" w:rsidRDefault="007E1403" w:rsidP="007E1403">
      <w:pPr>
        <w:numPr>
          <w:ilvl w:val="0"/>
          <w:numId w:val="10"/>
        </w:numPr>
        <w:tabs>
          <w:tab w:val="left" w:pos="386"/>
        </w:tabs>
        <w:ind w:firstLine="709"/>
        <w:jc w:val="both"/>
        <w:rPr>
          <w:bCs/>
        </w:rPr>
      </w:pPr>
      <w:r w:rsidRPr="00A37E04">
        <w:rPr>
          <w:bCs/>
        </w:rPr>
        <w:t>Основні види творчої рекламної стратегії.</w:t>
      </w:r>
    </w:p>
    <w:bookmarkEnd w:id="11"/>
    <w:p w14:paraId="5836F261" w14:textId="77777777" w:rsidR="007E1403" w:rsidRPr="00A37E04" w:rsidRDefault="007E1403" w:rsidP="007E1403">
      <w:pPr>
        <w:numPr>
          <w:ilvl w:val="0"/>
          <w:numId w:val="10"/>
        </w:numPr>
        <w:tabs>
          <w:tab w:val="left" w:pos="386"/>
        </w:tabs>
        <w:ind w:firstLine="709"/>
        <w:jc w:val="both"/>
        <w:rPr>
          <w:bCs/>
        </w:rPr>
      </w:pPr>
      <w:r w:rsidRPr="00A37E04">
        <w:rPr>
          <w:bCs/>
        </w:rPr>
        <w:t>Послідовність розробки рекламної стратегії.</w:t>
      </w:r>
    </w:p>
    <w:p w14:paraId="4EFD6235" w14:textId="77777777" w:rsidR="007E1403" w:rsidRPr="00A37E04" w:rsidRDefault="007E1403" w:rsidP="007E1403">
      <w:pPr>
        <w:numPr>
          <w:ilvl w:val="0"/>
          <w:numId w:val="10"/>
        </w:numPr>
        <w:tabs>
          <w:tab w:val="left" w:pos="386"/>
        </w:tabs>
        <w:ind w:firstLine="709"/>
        <w:jc w:val="both"/>
        <w:rPr>
          <w:bCs/>
        </w:rPr>
      </w:pPr>
      <w:r w:rsidRPr="00A37E04">
        <w:rPr>
          <w:bCs/>
        </w:rPr>
        <w:t>Основні критерії ефективності рекламного повідомлення.</w:t>
      </w:r>
    </w:p>
    <w:p w14:paraId="69AD6577" w14:textId="77777777" w:rsidR="007E1403" w:rsidRPr="00A37E04" w:rsidRDefault="007E1403" w:rsidP="007E1403">
      <w:pPr>
        <w:numPr>
          <w:ilvl w:val="0"/>
          <w:numId w:val="10"/>
        </w:numPr>
        <w:tabs>
          <w:tab w:val="left" w:pos="402"/>
        </w:tabs>
        <w:ind w:firstLine="709"/>
        <w:jc w:val="both"/>
        <w:rPr>
          <w:bCs/>
        </w:rPr>
      </w:pPr>
      <w:r w:rsidRPr="00A37E04">
        <w:rPr>
          <w:bCs/>
        </w:rPr>
        <w:t>Основні методи оцінювання ефективності рекламного повідомлення.</w:t>
      </w:r>
    </w:p>
    <w:p w14:paraId="3C1A7ABF" w14:textId="77777777" w:rsidR="007E1403" w:rsidRPr="00A37E04" w:rsidRDefault="007E1403" w:rsidP="007E1403">
      <w:pPr>
        <w:numPr>
          <w:ilvl w:val="0"/>
          <w:numId w:val="10"/>
        </w:numPr>
        <w:tabs>
          <w:tab w:val="left" w:pos="386"/>
        </w:tabs>
        <w:ind w:firstLine="709"/>
        <w:jc w:val="both"/>
        <w:rPr>
          <w:bCs/>
        </w:rPr>
      </w:pPr>
      <w:r w:rsidRPr="00A37E04">
        <w:rPr>
          <w:bCs/>
        </w:rPr>
        <w:t>Економічна ефективність реклами.</w:t>
      </w:r>
    </w:p>
    <w:p w14:paraId="5EE3B62B" w14:textId="77777777" w:rsidR="007E1403" w:rsidRPr="00A37E04" w:rsidRDefault="007E1403" w:rsidP="007E1403">
      <w:pPr>
        <w:numPr>
          <w:ilvl w:val="0"/>
          <w:numId w:val="10"/>
        </w:numPr>
        <w:tabs>
          <w:tab w:val="left" w:pos="386"/>
        </w:tabs>
        <w:ind w:firstLine="709"/>
        <w:jc w:val="both"/>
        <w:rPr>
          <w:bCs/>
        </w:rPr>
      </w:pPr>
      <w:bookmarkStart w:id="12" w:name="_Hlk110369746"/>
      <w:r w:rsidRPr="00A37E04">
        <w:rPr>
          <w:bCs/>
        </w:rPr>
        <w:lastRenderedPageBreak/>
        <w:t>Комунікативна ефективність реклами.</w:t>
      </w:r>
    </w:p>
    <w:p w14:paraId="60D08615" w14:textId="77777777" w:rsidR="007E1403" w:rsidRPr="00A37E04" w:rsidRDefault="007E1403" w:rsidP="007E1403">
      <w:pPr>
        <w:numPr>
          <w:ilvl w:val="0"/>
          <w:numId w:val="10"/>
        </w:numPr>
        <w:tabs>
          <w:tab w:val="left" w:pos="386"/>
        </w:tabs>
        <w:ind w:firstLine="709"/>
        <w:jc w:val="both"/>
        <w:rPr>
          <w:bCs/>
        </w:rPr>
      </w:pPr>
      <w:r w:rsidRPr="00A37E04">
        <w:rPr>
          <w:bCs/>
        </w:rPr>
        <w:t>Тенденції розвитку світового ринку реклами.</w:t>
      </w:r>
    </w:p>
    <w:bookmarkEnd w:id="12"/>
    <w:p w14:paraId="3AB4B423" w14:textId="77777777" w:rsidR="007E1403" w:rsidRPr="00A37E04" w:rsidRDefault="007E1403" w:rsidP="007E1403">
      <w:pPr>
        <w:numPr>
          <w:ilvl w:val="0"/>
          <w:numId w:val="10"/>
        </w:numPr>
        <w:tabs>
          <w:tab w:val="left" w:pos="386"/>
        </w:tabs>
        <w:ind w:firstLine="709"/>
        <w:jc w:val="both"/>
        <w:rPr>
          <w:bCs/>
        </w:rPr>
      </w:pPr>
      <w:r w:rsidRPr="00A37E04">
        <w:rPr>
          <w:bCs/>
        </w:rPr>
        <w:t>Основні типи сучасних рекламних агентств.</w:t>
      </w:r>
    </w:p>
    <w:p w14:paraId="416F7AC1" w14:textId="77777777" w:rsidR="007E1403" w:rsidRPr="00A37E04" w:rsidRDefault="007E1403" w:rsidP="007E1403">
      <w:pPr>
        <w:numPr>
          <w:ilvl w:val="0"/>
          <w:numId w:val="10"/>
        </w:numPr>
        <w:tabs>
          <w:tab w:val="left" w:pos="386"/>
        </w:tabs>
        <w:ind w:firstLine="709"/>
        <w:jc w:val="both"/>
        <w:rPr>
          <w:bCs/>
        </w:rPr>
      </w:pPr>
      <w:r w:rsidRPr="00A37E04">
        <w:rPr>
          <w:bCs/>
        </w:rPr>
        <w:t>Структура рекламного агентства.</w:t>
      </w:r>
    </w:p>
    <w:p w14:paraId="6CC5285C" w14:textId="284DA77E" w:rsidR="007E1403" w:rsidRDefault="007E1403" w:rsidP="007E1403">
      <w:pPr>
        <w:numPr>
          <w:ilvl w:val="0"/>
          <w:numId w:val="10"/>
        </w:numPr>
        <w:tabs>
          <w:tab w:val="left" w:pos="386"/>
        </w:tabs>
        <w:ind w:firstLine="709"/>
        <w:jc w:val="both"/>
        <w:rPr>
          <w:bCs/>
        </w:rPr>
      </w:pPr>
      <w:r w:rsidRPr="00A37E04">
        <w:rPr>
          <w:bCs/>
        </w:rPr>
        <w:t>Правове та морально-етичне регулювання в сфері реклами.</w:t>
      </w:r>
    </w:p>
    <w:p w14:paraId="461F5DB2" w14:textId="3C5A5619" w:rsidR="00A313D2" w:rsidRDefault="00A313D2" w:rsidP="00A313D2">
      <w:pPr>
        <w:tabs>
          <w:tab w:val="left" w:pos="386"/>
        </w:tabs>
        <w:jc w:val="both"/>
        <w:rPr>
          <w:bCs/>
        </w:rPr>
      </w:pPr>
    </w:p>
    <w:p w14:paraId="4BF9065B" w14:textId="77777777" w:rsidR="00A313D2" w:rsidRDefault="00A313D2" w:rsidP="00A313D2">
      <w:pPr>
        <w:tabs>
          <w:tab w:val="left" w:pos="386"/>
        </w:tabs>
        <w:jc w:val="center"/>
        <w:rPr>
          <w:b/>
          <w:bCs/>
        </w:rPr>
      </w:pPr>
    </w:p>
    <w:p w14:paraId="70A5CE27" w14:textId="479C230A" w:rsidR="00A313D2" w:rsidRPr="00A37E04" w:rsidRDefault="00A313D2" w:rsidP="00A313D2">
      <w:pPr>
        <w:tabs>
          <w:tab w:val="left" w:pos="386"/>
        </w:tabs>
        <w:jc w:val="center"/>
        <w:rPr>
          <w:bCs/>
        </w:rPr>
      </w:pPr>
      <w:r w:rsidRPr="0084433E">
        <w:rPr>
          <w:b/>
          <w:bCs/>
        </w:rPr>
        <w:t xml:space="preserve">КОНТРОЛЬНІ ПИТАННЯ З ДИСЦИПЛІНИ </w:t>
      </w:r>
      <w:r w:rsidRPr="0084433E">
        <w:rPr>
          <w:b/>
          <w:bCs/>
        </w:rPr>
        <w:br/>
      </w:r>
    </w:p>
    <w:p w14:paraId="2C3EB09A" w14:textId="77777777" w:rsidR="007E1403" w:rsidRPr="001D43F2" w:rsidRDefault="007E1403" w:rsidP="007E1403">
      <w:pPr>
        <w:pStyle w:val="a3"/>
        <w:spacing w:before="0" w:beforeAutospacing="0" w:after="0" w:afterAutospacing="0"/>
        <w:jc w:val="both"/>
        <w:rPr>
          <w:bCs/>
          <w:iCs/>
        </w:rPr>
      </w:pPr>
      <w:r w:rsidRPr="001D43F2">
        <w:rPr>
          <w:bCs/>
          <w:iCs/>
        </w:rPr>
        <w:t>1. Реклама як  метод стимулювання збуту товару: функції та цілі.</w:t>
      </w:r>
    </w:p>
    <w:p w14:paraId="7C09DEAE" w14:textId="77777777" w:rsidR="007E1403" w:rsidRPr="001D43F2" w:rsidRDefault="007E1403" w:rsidP="007E1403">
      <w:pPr>
        <w:pStyle w:val="a3"/>
        <w:spacing w:before="0" w:beforeAutospacing="0" w:after="0" w:afterAutospacing="0"/>
        <w:jc w:val="both"/>
        <w:rPr>
          <w:bCs/>
          <w:iCs/>
        </w:rPr>
      </w:pPr>
      <w:r w:rsidRPr="001D43F2">
        <w:rPr>
          <w:bCs/>
          <w:iCs/>
        </w:rPr>
        <w:t>2. Реклама як знаряддя збуту товару.</w:t>
      </w:r>
    </w:p>
    <w:p w14:paraId="21B0B824" w14:textId="77777777" w:rsidR="007E1403" w:rsidRPr="001D43F2" w:rsidRDefault="007E1403" w:rsidP="007E1403">
      <w:pPr>
        <w:pStyle w:val="a3"/>
        <w:spacing w:before="0" w:beforeAutospacing="0" w:after="0" w:afterAutospacing="0"/>
        <w:jc w:val="both"/>
        <w:rPr>
          <w:bCs/>
          <w:iCs/>
        </w:rPr>
      </w:pPr>
      <w:r w:rsidRPr="001D43F2">
        <w:rPr>
          <w:bCs/>
          <w:iCs/>
        </w:rPr>
        <w:t>3. Функції та цілі реклами.</w:t>
      </w:r>
    </w:p>
    <w:p w14:paraId="13950B88" w14:textId="77777777" w:rsidR="007E1403" w:rsidRPr="001D43F2" w:rsidRDefault="007E1403" w:rsidP="007E1403">
      <w:pPr>
        <w:pStyle w:val="a3"/>
        <w:spacing w:before="0" w:beforeAutospacing="0" w:after="0" w:afterAutospacing="0"/>
        <w:jc w:val="both"/>
        <w:rPr>
          <w:bCs/>
          <w:iCs/>
        </w:rPr>
      </w:pPr>
      <w:r w:rsidRPr="001D43F2">
        <w:rPr>
          <w:bCs/>
          <w:iCs/>
        </w:rPr>
        <w:t>4. Цілі, завдання та функції реклами.</w:t>
      </w:r>
    </w:p>
    <w:p w14:paraId="57E81AB3" w14:textId="77777777" w:rsidR="007E1403" w:rsidRPr="001D43F2" w:rsidRDefault="007E1403" w:rsidP="007E1403">
      <w:pPr>
        <w:pStyle w:val="a3"/>
        <w:spacing w:before="0" w:beforeAutospacing="0" w:after="0" w:afterAutospacing="0"/>
        <w:jc w:val="both"/>
        <w:rPr>
          <w:bCs/>
          <w:iCs/>
        </w:rPr>
      </w:pPr>
      <w:r w:rsidRPr="001D43F2">
        <w:rPr>
          <w:bCs/>
          <w:iCs/>
        </w:rPr>
        <w:t>4. Методи стимулювання збуту.</w:t>
      </w:r>
    </w:p>
    <w:p w14:paraId="7E552B00" w14:textId="77777777" w:rsidR="007E1403" w:rsidRPr="001D43F2" w:rsidRDefault="007E1403" w:rsidP="007E1403">
      <w:pPr>
        <w:pStyle w:val="a3"/>
        <w:spacing w:before="0" w:beforeAutospacing="0" w:after="0" w:afterAutospacing="0"/>
        <w:jc w:val="both"/>
        <w:rPr>
          <w:bCs/>
          <w:iCs/>
        </w:rPr>
      </w:pPr>
      <w:r w:rsidRPr="001D43F2">
        <w:rPr>
          <w:bCs/>
          <w:iCs/>
        </w:rPr>
        <w:t xml:space="preserve">5.  Реклама, стимулювання збуту та пропаганда.  </w:t>
      </w:r>
    </w:p>
    <w:p w14:paraId="245FA75F" w14:textId="77777777" w:rsidR="007E1403" w:rsidRPr="001D43F2" w:rsidRDefault="007E1403" w:rsidP="007E1403">
      <w:pPr>
        <w:pStyle w:val="a3"/>
        <w:spacing w:before="0" w:beforeAutospacing="0" w:after="0" w:afterAutospacing="0"/>
        <w:jc w:val="both"/>
        <w:rPr>
          <w:bCs/>
          <w:iCs/>
        </w:rPr>
      </w:pPr>
      <w:r w:rsidRPr="001D43F2">
        <w:rPr>
          <w:bCs/>
          <w:iCs/>
        </w:rPr>
        <w:t>6. Види, мова та стиль реклами.</w:t>
      </w:r>
    </w:p>
    <w:p w14:paraId="04A4B178" w14:textId="77777777" w:rsidR="007E1403" w:rsidRPr="001D43F2" w:rsidRDefault="007E1403" w:rsidP="007E1403">
      <w:pPr>
        <w:pStyle w:val="a3"/>
        <w:spacing w:before="0" w:beforeAutospacing="0" w:after="0" w:afterAutospacing="0"/>
        <w:jc w:val="both"/>
        <w:rPr>
          <w:bCs/>
          <w:iCs/>
        </w:rPr>
      </w:pPr>
      <w:r w:rsidRPr="001D43F2">
        <w:rPr>
          <w:bCs/>
          <w:iCs/>
        </w:rPr>
        <w:t>7. Завдання і значення реклами, класифікація реклами. Види і засоби поширення реклами.</w:t>
      </w:r>
    </w:p>
    <w:p w14:paraId="3D3906C9" w14:textId="77777777" w:rsidR="007E1403" w:rsidRPr="00706713" w:rsidRDefault="007E1403" w:rsidP="007E1403">
      <w:pPr>
        <w:pStyle w:val="a3"/>
        <w:spacing w:before="0" w:beforeAutospacing="0" w:after="0" w:afterAutospacing="0"/>
        <w:jc w:val="both"/>
      </w:pPr>
      <w:r>
        <w:rPr>
          <w:bCs/>
          <w:iCs/>
        </w:rPr>
        <w:t>8</w:t>
      </w:r>
      <w:r w:rsidRPr="00706713">
        <w:rPr>
          <w:bCs/>
          <w:iCs/>
        </w:rPr>
        <w:t xml:space="preserve">. Організація реклами. </w:t>
      </w:r>
      <w:r w:rsidRPr="00706713">
        <w:rPr>
          <w:bCs/>
          <w:kern w:val="36"/>
        </w:rPr>
        <w:t>Види рекламних матеріалів.</w:t>
      </w:r>
    </w:p>
    <w:p w14:paraId="4FC61DB7"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9. Роль реклами в сучасних умовах.</w:t>
      </w:r>
    </w:p>
    <w:p w14:paraId="7E6EE75E"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 xml:space="preserve">10. Основні види реклами та їх характеристика. </w:t>
      </w:r>
    </w:p>
    <w:p w14:paraId="7FAF04F2"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11. Стильне оформлення реклами.</w:t>
      </w:r>
    </w:p>
    <w:p w14:paraId="785DA53B"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 xml:space="preserve">12. Вибір засобів поширення рекламного звернення. </w:t>
      </w:r>
    </w:p>
    <w:p w14:paraId="3B98C93C"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13. Засоби стимулювання збуту.</w:t>
      </w:r>
    </w:p>
    <w:p w14:paraId="6F6CE5ED"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14. Суть та порівняльна ефективність пропаганди.</w:t>
      </w:r>
    </w:p>
    <w:p w14:paraId="3FBD9ADA"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15. Засоби та елементи поширення реклами.</w:t>
      </w:r>
    </w:p>
    <w:p w14:paraId="67EA6A72" w14:textId="77777777" w:rsidR="007E1403" w:rsidRPr="00456EBD"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456EBD">
        <w:rPr>
          <w:rFonts w:ascii="Times New Roman" w:hAnsi="Times New Roman" w:cs="Times New Roman"/>
          <w:bCs/>
          <w:shd w:val="clear" w:color="auto" w:fill="FFFFFF"/>
          <w:lang w:val="uk-UA"/>
        </w:rPr>
        <w:t>1</w:t>
      </w:r>
      <w:r>
        <w:rPr>
          <w:rFonts w:ascii="Times New Roman" w:hAnsi="Times New Roman" w:cs="Times New Roman"/>
          <w:bCs/>
          <w:shd w:val="clear" w:color="auto" w:fill="FFFFFF"/>
          <w:lang w:val="uk-UA"/>
        </w:rPr>
        <w:t>6</w:t>
      </w:r>
      <w:r w:rsidRPr="00456EBD">
        <w:rPr>
          <w:rFonts w:ascii="Times New Roman" w:hAnsi="Times New Roman" w:cs="Times New Roman"/>
          <w:bCs/>
          <w:shd w:val="clear" w:color="auto" w:fill="FFFFFF"/>
          <w:lang w:val="uk-UA"/>
        </w:rPr>
        <w:t xml:space="preserve">. Загальні поняття про засоби поширення реклами. </w:t>
      </w:r>
    </w:p>
    <w:p w14:paraId="27027BAC" w14:textId="77777777" w:rsidR="007E1403" w:rsidRPr="00456EBD"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17</w:t>
      </w:r>
      <w:r w:rsidRPr="00456EBD">
        <w:rPr>
          <w:rFonts w:ascii="Times New Roman" w:hAnsi="Times New Roman" w:cs="Times New Roman"/>
          <w:bCs/>
          <w:shd w:val="clear" w:color="auto" w:fill="FFFFFF"/>
          <w:lang w:val="uk-UA"/>
        </w:rPr>
        <w:t xml:space="preserve">. Характеристика основних засобів поширення реклами. </w:t>
      </w:r>
    </w:p>
    <w:p w14:paraId="254F2A50" w14:textId="77777777" w:rsidR="007E1403" w:rsidRPr="00456EBD"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18</w:t>
      </w:r>
      <w:r w:rsidRPr="00456EBD">
        <w:rPr>
          <w:rFonts w:ascii="Times New Roman" w:hAnsi="Times New Roman" w:cs="Times New Roman"/>
          <w:bCs/>
          <w:shd w:val="clear" w:color="auto" w:fill="FFFFFF"/>
          <w:lang w:val="uk-UA"/>
        </w:rPr>
        <w:t>.</w:t>
      </w:r>
      <w:r>
        <w:rPr>
          <w:rFonts w:ascii="Times New Roman" w:hAnsi="Times New Roman" w:cs="Times New Roman"/>
          <w:bCs/>
          <w:shd w:val="clear" w:color="auto" w:fill="FFFFFF"/>
          <w:lang w:val="uk-UA"/>
        </w:rPr>
        <w:t xml:space="preserve"> </w:t>
      </w:r>
      <w:r w:rsidRPr="00456EBD">
        <w:rPr>
          <w:rFonts w:ascii="Times New Roman" w:hAnsi="Times New Roman" w:cs="Times New Roman"/>
          <w:bCs/>
          <w:shd w:val="clear" w:color="auto" w:fill="FFFFFF"/>
          <w:lang w:val="uk-UA"/>
        </w:rPr>
        <w:t xml:space="preserve">Особливості використання </w:t>
      </w:r>
      <w:proofErr w:type="spellStart"/>
      <w:r w:rsidRPr="00456EBD">
        <w:rPr>
          <w:rFonts w:ascii="Times New Roman" w:hAnsi="Times New Roman" w:cs="Times New Roman"/>
          <w:bCs/>
          <w:shd w:val="clear" w:color="auto" w:fill="FFFFFF"/>
          <w:lang w:val="uk-UA"/>
        </w:rPr>
        <w:t>public</w:t>
      </w:r>
      <w:proofErr w:type="spellEnd"/>
      <w:r w:rsidRPr="00456EBD">
        <w:rPr>
          <w:rFonts w:ascii="Times New Roman" w:hAnsi="Times New Roman" w:cs="Times New Roman"/>
          <w:bCs/>
          <w:shd w:val="clear" w:color="auto" w:fill="FFFFFF"/>
          <w:lang w:val="uk-UA"/>
        </w:rPr>
        <w:t xml:space="preserve"> </w:t>
      </w:r>
      <w:proofErr w:type="spellStart"/>
      <w:r w:rsidRPr="00456EBD">
        <w:rPr>
          <w:rFonts w:ascii="Times New Roman" w:hAnsi="Times New Roman" w:cs="Times New Roman"/>
          <w:bCs/>
          <w:shd w:val="clear" w:color="auto" w:fill="FFFFFF"/>
          <w:lang w:val="uk-UA"/>
        </w:rPr>
        <w:t>relations</w:t>
      </w:r>
      <w:proofErr w:type="spellEnd"/>
      <w:r w:rsidRPr="00456EBD">
        <w:rPr>
          <w:rFonts w:ascii="Times New Roman" w:hAnsi="Times New Roman" w:cs="Times New Roman"/>
          <w:bCs/>
          <w:shd w:val="clear" w:color="auto" w:fill="FFFFFF"/>
          <w:lang w:val="uk-UA"/>
        </w:rPr>
        <w:t xml:space="preserve"> (PR)</w:t>
      </w:r>
      <w:r>
        <w:rPr>
          <w:rFonts w:ascii="Times New Roman" w:hAnsi="Times New Roman" w:cs="Times New Roman"/>
          <w:bCs/>
          <w:shd w:val="clear" w:color="auto" w:fill="FFFFFF"/>
          <w:lang w:val="uk-UA"/>
        </w:rPr>
        <w:t>.</w:t>
      </w:r>
    </w:p>
    <w:p w14:paraId="6916F4B5"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 xml:space="preserve">19. Маркетингова політика стимулювання збуту. </w:t>
      </w:r>
    </w:p>
    <w:p w14:paraId="30B6C60E"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 xml:space="preserve">20. Стимулювання збуту: визначення, типологія, стратегії. </w:t>
      </w:r>
    </w:p>
    <w:p w14:paraId="6ED8DC0D"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21. Стимулювання збуту: ключові визначення, види, типологія, основні стратегії.</w:t>
      </w:r>
    </w:p>
    <w:p w14:paraId="107EDE2E"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22. Три типи цілей стимулювання збуту.</w:t>
      </w:r>
    </w:p>
    <w:p w14:paraId="6E1E3D23"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23. Витрати, аналіз та цінова політика підприємства.</w:t>
      </w:r>
    </w:p>
    <w:p w14:paraId="191C4AEC"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24. Порівняльна характеристика реклами та стимулювання збуту.</w:t>
      </w:r>
      <w:r w:rsidRPr="001D43F2">
        <w:rPr>
          <w:rFonts w:ascii="Times New Roman" w:hAnsi="Times New Roman" w:cs="Times New Roman"/>
          <w:bCs/>
          <w:shd w:val="clear" w:color="auto" w:fill="FFFFFF"/>
          <w:lang w:val="uk-UA"/>
        </w:rPr>
        <w:tab/>
      </w:r>
    </w:p>
    <w:p w14:paraId="6D730617" w14:textId="77777777" w:rsidR="007E1403" w:rsidRPr="00045E2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25</w:t>
      </w:r>
      <w:r w:rsidRPr="00045E24">
        <w:rPr>
          <w:rFonts w:ascii="Times New Roman" w:hAnsi="Times New Roman" w:cs="Times New Roman"/>
          <w:bCs/>
          <w:shd w:val="clear" w:color="auto" w:fill="FFFFFF"/>
          <w:lang w:val="uk-UA"/>
        </w:rPr>
        <w:t>. Регулювання рекламної діяльності в Україні та закордоном</w:t>
      </w:r>
      <w:r>
        <w:rPr>
          <w:rFonts w:ascii="Times New Roman" w:hAnsi="Times New Roman" w:cs="Times New Roman"/>
          <w:bCs/>
          <w:shd w:val="clear" w:color="auto" w:fill="FFFFFF"/>
          <w:lang w:val="uk-UA"/>
        </w:rPr>
        <w:t>.</w:t>
      </w:r>
    </w:p>
    <w:p w14:paraId="70BD8FB2"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26. </w:t>
      </w:r>
      <w:r w:rsidRPr="008A0EBE">
        <w:rPr>
          <w:rFonts w:ascii="Times New Roman" w:hAnsi="Times New Roman" w:cs="Times New Roman"/>
          <w:bCs/>
          <w:shd w:val="clear" w:color="auto" w:fill="FFFFFF"/>
          <w:lang w:val="uk-UA"/>
        </w:rPr>
        <w:t xml:space="preserve">Законодавче регулювання рекламної діяльності в Україні. Закон України «Про рекламу». </w:t>
      </w:r>
    </w:p>
    <w:p w14:paraId="333E9CDF"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 xml:space="preserve">27. Законодавче регулювання маркетингових комунікацій: Європейський досвід. </w:t>
      </w:r>
    </w:p>
    <w:p w14:paraId="0414DE92" w14:textId="77777777" w:rsidR="007E1403" w:rsidRPr="001D43F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1D43F2">
        <w:rPr>
          <w:rFonts w:ascii="Times New Roman" w:hAnsi="Times New Roman" w:cs="Times New Roman"/>
          <w:bCs/>
          <w:shd w:val="clear" w:color="auto" w:fill="FFFFFF"/>
          <w:lang w:val="uk-UA"/>
        </w:rPr>
        <w:t>28. Правове регулювання та контроль у країнах ЄС.</w:t>
      </w:r>
    </w:p>
    <w:p w14:paraId="2FAB4C6D" w14:textId="77777777" w:rsidR="007E1403" w:rsidRPr="00045E2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045E24">
        <w:rPr>
          <w:rFonts w:ascii="Times New Roman" w:hAnsi="Times New Roman" w:cs="Times New Roman"/>
          <w:bCs/>
          <w:shd w:val="clear" w:color="auto" w:fill="FFFFFF"/>
          <w:lang w:val="uk-UA"/>
        </w:rPr>
        <w:t>29. Психологічні аспекти реклами.</w:t>
      </w:r>
    </w:p>
    <w:p w14:paraId="599FACB7"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30. </w:t>
      </w:r>
      <w:r w:rsidRPr="009230A4">
        <w:rPr>
          <w:rFonts w:ascii="Times New Roman" w:hAnsi="Times New Roman" w:cs="Times New Roman"/>
          <w:bCs/>
          <w:shd w:val="clear" w:color="auto" w:fill="FFFFFF"/>
          <w:lang w:val="uk-UA"/>
        </w:rPr>
        <w:t xml:space="preserve">Психологія рекламних комунікацій. </w:t>
      </w:r>
    </w:p>
    <w:p w14:paraId="5DB1CE62"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31. </w:t>
      </w:r>
      <w:r w:rsidRPr="009230A4">
        <w:rPr>
          <w:rFonts w:ascii="Times New Roman" w:hAnsi="Times New Roman" w:cs="Times New Roman"/>
          <w:bCs/>
          <w:shd w:val="clear" w:color="auto" w:fill="FFFFFF"/>
          <w:lang w:val="uk-UA"/>
        </w:rPr>
        <w:t xml:space="preserve">Вплив реклами на підсвідомість споживача. </w:t>
      </w:r>
    </w:p>
    <w:p w14:paraId="094760A5"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32. </w:t>
      </w:r>
      <w:r w:rsidRPr="009230A4">
        <w:rPr>
          <w:rFonts w:ascii="Times New Roman" w:hAnsi="Times New Roman" w:cs="Times New Roman"/>
          <w:bCs/>
          <w:shd w:val="clear" w:color="auto" w:fill="FFFFFF"/>
          <w:lang w:val="uk-UA"/>
        </w:rPr>
        <w:t>Використання теорій мотивацій і потреб у сучасній рекламі.</w:t>
      </w:r>
    </w:p>
    <w:p w14:paraId="125341A8"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33. </w:t>
      </w:r>
      <w:r w:rsidRPr="009230A4">
        <w:rPr>
          <w:rFonts w:ascii="Times New Roman" w:hAnsi="Times New Roman" w:cs="Times New Roman"/>
          <w:bCs/>
          <w:shd w:val="clear" w:color="auto" w:fill="FFFFFF"/>
          <w:lang w:val="uk-UA"/>
        </w:rPr>
        <w:t>Сугестія як основний метод впливу реклами на споживача. Ефект 25 кадру.</w:t>
      </w:r>
    </w:p>
    <w:p w14:paraId="1F0A87D9" w14:textId="77777777" w:rsidR="007E1403" w:rsidRPr="00B70F0A"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B70F0A">
        <w:rPr>
          <w:rFonts w:ascii="Times New Roman" w:hAnsi="Times New Roman" w:cs="Times New Roman"/>
          <w:bCs/>
          <w:shd w:val="clear" w:color="auto" w:fill="FFFFFF"/>
          <w:lang w:val="uk-UA"/>
        </w:rPr>
        <w:t>34. Рекламний процес та його учасники.</w:t>
      </w:r>
    </w:p>
    <w:p w14:paraId="720A640C"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35. </w:t>
      </w:r>
      <w:r w:rsidRPr="009230A4">
        <w:rPr>
          <w:rFonts w:ascii="Times New Roman" w:hAnsi="Times New Roman" w:cs="Times New Roman"/>
          <w:bCs/>
          <w:shd w:val="clear" w:color="auto" w:fill="FFFFFF"/>
          <w:lang w:val="uk-UA"/>
        </w:rPr>
        <w:t xml:space="preserve">Відділ реклами. Рекламодавець - ініціатор рекламного процесу. </w:t>
      </w:r>
    </w:p>
    <w:p w14:paraId="13AD26DC"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36. </w:t>
      </w:r>
      <w:r w:rsidRPr="009230A4">
        <w:rPr>
          <w:rFonts w:ascii="Times New Roman" w:hAnsi="Times New Roman" w:cs="Times New Roman"/>
          <w:bCs/>
          <w:shd w:val="clear" w:color="auto" w:fill="FFFFFF"/>
          <w:lang w:val="uk-UA"/>
        </w:rPr>
        <w:t>Рекламне агентство</w:t>
      </w:r>
      <w:r>
        <w:rPr>
          <w:rFonts w:ascii="Times New Roman" w:hAnsi="Times New Roman" w:cs="Times New Roman"/>
          <w:bCs/>
          <w:shd w:val="clear" w:color="auto" w:fill="FFFFFF"/>
          <w:lang w:val="uk-UA"/>
        </w:rPr>
        <w:t>.</w:t>
      </w:r>
    </w:p>
    <w:p w14:paraId="74B87B31"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37. </w:t>
      </w:r>
      <w:r w:rsidRPr="009230A4">
        <w:rPr>
          <w:rFonts w:ascii="Times New Roman" w:hAnsi="Times New Roman" w:cs="Times New Roman"/>
          <w:bCs/>
          <w:shd w:val="clear" w:color="auto" w:fill="FFFFFF"/>
          <w:lang w:val="uk-UA"/>
        </w:rPr>
        <w:t>Канали розповсюдження реклами. Засоби масової інформації у рекламі</w:t>
      </w:r>
      <w:r>
        <w:rPr>
          <w:rFonts w:ascii="Times New Roman" w:hAnsi="Times New Roman" w:cs="Times New Roman"/>
          <w:bCs/>
          <w:shd w:val="clear" w:color="auto" w:fill="FFFFFF"/>
          <w:lang w:val="uk-UA"/>
        </w:rPr>
        <w:t>.</w:t>
      </w:r>
    </w:p>
    <w:p w14:paraId="645B0C9F"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38. </w:t>
      </w:r>
      <w:r w:rsidRPr="009230A4">
        <w:rPr>
          <w:rFonts w:ascii="Times New Roman" w:hAnsi="Times New Roman" w:cs="Times New Roman"/>
          <w:bCs/>
          <w:shd w:val="clear" w:color="auto" w:fill="FFFFFF"/>
          <w:lang w:val="uk-UA"/>
        </w:rPr>
        <w:t>Споживач у рекламі.</w:t>
      </w:r>
    </w:p>
    <w:p w14:paraId="1400197D" w14:textId="77777777" w:rsidR="007E1403" w:rsidRPr="00B70F0A"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B70F0A">
        <w:rPr>
          <w:rFonts w:ascii="Times New Roman" w:hAnsi="Times New Roman" w:cs="Times New Roman"/>
          <w:bCs/>
          <w:shd w:val="clear" w:color="auto" w:fill="FFFFFF"/>
          <w:lang w:val="uk-UA"/>
        </w:rPr>
        <w:t>39. Методи оцінки ефективності реклами.</w:t>
      </w:r>
    </w:p>
    <w:p w14:paraId="62DE8F33"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40. </w:t>
      </w:r>
      <w:r w:rsidRPr="009230A4">
        <w:rPr>
          <w:rFonts w:ascii="Times New Roman" w:hAnsi="Times New Roman" w:cs="Times New Roman"/>
          <w:bCs/>
          <w:shd w:val="clear" w:color="auto" w:fill="FFFFFF"/>
          <w:lang w:val="uk-UA"/>
        </w:rPr>
        <w:t xml:space="preserve">Оцінка ефективності рекламних заходів: основні актори, показники. </w:t>
      </w:r>
    </w:p>
    <w:p w14:paraId="0F28799D"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42. </w:t>
      </w:r>
      <w:r w:rsidRPr="009230A4">
        <w:rPr>
          <w:rFonts w:ascii="Times New Roman" w:hAnsi="Times New Roman" w:cs="Times New Roman"/>
          <w:bCs/>
          <w:shd w:val="clear" w:color="auto" w:fill="FFFFFF"/>
          <w:lang w:val="uk-UA"/>
        </w:rPr>
        <w:t>Оптимізація ефективності рекламних заходів</w:t>
      </w:r>
      <w:r>
        <w:rPr>
          <w:rFonts w:ascii="Times New Roman" w:hAnsi="Times New Roman" w:cs="Times New Roman"/>
          <w:bCs/>
          <w:shd w:val="clear" w:color="auto" w:fill="FFFFFF"/>
          <w:lang w:val="uk-UA"/>
        </w:rPr>
        <w:t>.</w:t>
      </w:r>
    </w:p>
    <w:p w14:paraId="1ECE2699" w14:textId="77777777" w:rsidR="007E1403" w:rsidRPr="009230A4"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43. </w:t>
      </w:r>
      <w:r w:rsidRPr="009230A4">
        <w:rPr>
          <w:rFonts w:ascii="Times New Roman" w:hAnsi="Times New Roman" w:cs="Times New Roman"/>
          <w:bCs/>
          <w:shd w:val="clear" w:color="auto" w:fill="FFFFFF"/>
          <w:lang w:val="uk-UA"/>
        </w:rPr>
        <w:t xml:space="preserve">Методики оцінки синергетичного ефекту інтегрованих маркетингових комунікацій. </w:t>
      </w:r>
    </w:p>
    <w:p w14:paraId="65AB75A6" w14:textId="77777777" w:rsidR="007E1403" w:rsidRPr="00B70F0A"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B70F0A">
        <w:rPr>
          <w:rFonts w:ascii="Times New Roman" w:hAnsi="Times New Roman" w:cs="Times New Roman"/>
          <w:bCs/>
          <w:shd w:val="clear" w:color="auto" w:fill="FFFFFF"/>
          <w:lang w:val="uk-UA"/>
        </w:rPr>
        <w:t>44. Стимулювання збуту: визначення, типологія та особливості.</w:t>
      </w:r>
    </w:p>
    <w:p w14:paraId="7DCD58BD" w14:textId="77777777" w:rsidR="007E1403" w:rsidRPr="009D0DF8"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45. </w:t>
      </w:r>
      <w:r w:rsidRPr="009D0DF8">
        <w:rPr>
          <w:rFonts w:ascii="Times New Roman" w:hAnsi="Times New Roman" w:cs="Times New Roman"/>
          <w:bCs/>
          <w:shd w:val="clear" w:color="auto" w:fill="FFFFFF"/>
          <w:lang w:val="uk-UA"/>
        </w:rPr>
        <w:t>Роль стимулювання збуту в структурі просування</w:t>
      </w:r>
      <w:r>
        <w:rPr>
          <w:rFonts w:ascii="Times New Roman" w:hAnsi="Times New Roman" w:cs="Times New Roman"/>
          <w:bCs/>
          <w:shd w:val="clear" w:color="auto" w:fill="FFFFFF"/>
          <w:lang w:val="uk-UA"/>
        </w:rPr>
        <w:t>.</w:t>
      </w:r>
    </w:p>
    <w:p w14:paraId="49D23907" w14:textId="77777777" w:rsidR="007E1403" w:rsidRPr="009D0DF8"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lastRenderedPageBreak/>
        <w:t xml:space="preserve">46. </w:t>
      </w:r>
      <w:r w:rsidRPr="009D0DF8">
        <w:rPr>
          <w:rFonts w:ascii="Times New Roman" w:hAnsi="Times New Roman" w:cs="Times New Roman"/>
          <w:bCs/>
          <w:shd w:val="clear" w:color="auto" w:fill="FFFFFF"/>
          <w:lang w:val="uk-UA"/>
        </w:rPr>
        <w:t>Характеристика стимулювання збуту. Еволюція стимулювання збуту.</w:t>
      </w:r>
    </w:p>
    <w:p w14:paraId="20E2B0D0" w14:textId="6849C2DB" w:rsidR="007E1403" w:rsidRPr="009D0DF8"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47.  </w:t>
      </w:r>
      <w:r w:rsidRPr="009D0DF8">
        <w:rPr>
          <w:rFonts w:ascii="Times New Roman" w:hAnsi="Times New Roman" w:cs="Times New Roman"/>
          <w:bCs/>
          <w:shd w:val="clear" w:color="auto" w:fill="FFFFFF"/>
          <w:lang w:val="uk-UA"/>
        </w:rPr>
        <w:t>Правове забезпечення стимулювання збуту.</w:t>
      </w:r>
    </w:p>
    <w:p w14:paraId="33A5EB4A" w14:textId="1A8EF3EC" w:rsidR="007E1403" w:rsidRPr="00A4313E"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A4313E">
        <w:rPr>
          <w:rFonts w:ascii="Times New Roman" w:hAnsi="Times New Roman" w:cs="Times New Roman"/>
          <w:bCs/>
          <w:shd w:val="clear" w:color="auto" w:fill="FFFFFF"/>
          <w:lang w:val="uk-UA"/>
        </w:rPr>
        <w:t xml:space="preserve">49.  </w:t>
      </w:r>
      <w:r w:rsidR="00306161">
        <w:rPr>
          <w:rFonts w:ascii="Times New Roman" w:hAnsi="Times New Roman" w:cs="Times New Roman"/>
          <w:bCs/>
          <w:shd w:val="clear" w:color="auto" w:fill="FFFFFF"/>
          <w:lang w:val="uk-UA"/>
        </w:rPr>
        <w:t>Основні м</w:t>
      </w:r>
      <w:r w:rsidRPr="00A4313E">
        <w:rPr>
          <w:rFonts w:ascii="Times New Roman" w:hAnsi="Times New Roman" w:cs="Times New Roman"/>
          <w:bCs/>
          <w:shd w:val="clear" w:color="auto" w:fill="FFFFFF"/>
          <w:lang w:val="uk-UA"/>
        </w:rPr>
        <w:t>етоди стимулювання збуту.</w:t>
      </w:r>
    </w:p>
    <w:p w14:paraId="7F40338C" w14:textId="77777777" w:rsidR="007E1403" w:rsidRPr="009D0DF8"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50. </w:t>
      </w:r>
      <w:r w:rsidRPr="009D0DF8">
        <w:rPr>
          <w:rFonts w:ascii="Times New Roman" w:hAnsi="Times New Roman" w:cs="Times New Roman"/>
          <w:bCs/>
          <w:shd w:val="clear" w:color="auto" w:fill="FFFFFF"/>
          <w:lang w:val="uk-UA"/>
        </w:rPr>
        <w:t>Методи стимулювання споживачів.</w:t>
      </w:r>
    </w:p>
    <w:p w14:paraId="5D066E81" w14:textId="77777777" w:rsidR="007E1403" w:rsidRPr="009D0DF8"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51. </w:t>
      </w:r>
      <w:r w:rsidRPr="009D0DF8">
        <w:rPr>
          <w:rFonts w:ascii="Times New Roman" w:hAnsi="Times New Roman" w:cs="Times New Roman"/>
          <w:bCs/>
          <w:shd w:val="clear" w:color="auto" w:fill="FFFFFF"/>
          <w:lang w:val="uk-UA"/>
        </w:rPr>
        <w:t xml:space="preserve">Методи стимулювання торгового персоналу. </w:t>
      </w:r>
    </w:p>
    <w:p w14:paraId="5ACA3363" w14:textId="77777777" w:rsidR="007E1403" w:rsidRPr="009D0DF8"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52. </w:t>
      </w:r>
      <w:r w:rsidRPr="009D0DF8">
        <w:rPr>
          <w:rFonts w:ascii="Times New Roman" w:hAnsi="Times New Roman" w:cs="Times New Roman"/>
          <w:bCs/>
          <w:shd w:val="clear" w:color="auto" w:fill="FFFFFF"/>
          <w:lang w:val="uk-UA"/>
        </w:rPr>
        <w:t xml:space="preserve">Методи стимулювання торгової мережі. </w:t>
      </w:r>
    </w:p>
    <w:p w14:paraId="6048186B" w14:textId="5CCA3BAE" w:rsidR="00D535A2" w:rsidRDefault="007E1403" w:rsidP="007E1403">
      <w:pPr>
        <w:pStyle w:val="a8"/>
        <w:tabs>
          <w:tab w:val="left" w:pos="284"/>
        </w:tabs>
        <w:adjustRightInd w:val="0"/>
        <w:snapToGrid w:val="0"/>
        <w:rPr>
          <w:rFonts w:ascii="Times New Roman" w:hAnsi="Times New Roman" w:cs="Times New Roman"/>
          <w:bCs/>
          <w:shd w:val="clear" w:color="auto" w:fill="FFFFFF"/>
          <w:lang w:val="uk-UA"/>
        </w:rPr>
      </w:pPr>
      <w:r w:rsidRPr="00A4313E">
        <w:rPr>
          <w:rFonts w:ascii="Times New Roman" w:hAnsi="Times New Roman" w:cs="Times New Roman"/>
          <w:bCs/>
          <w:shd w:val="clear" w:color="auto" w:fill="FFFFFF"/>
          <w:lang w:val="uk-UA"/>
        </w:rPr>
        <w:t>53. Реклама на місці продажу</w:t>
      </w:r>
      <w:r w:rsidR="00306161">
        <w:rPr>
          <w:rFonts w:ascii="Times New Roman" w:hAnsi="Times New Roman" w:cs="Times New Roman"/>
          <w:bCs/>
          <w:shd w:val="clear" w:color="auto" w:fill="FFFFFF"/>
          <w:lang w:val="uk-UA"/>
        </w:rPr>
        <w:t xml:space="preserve"> та механізми її функціонування. </w:t>
      </w:r>
    </w:p>
    <w:p w14:paraId="1A2245B8" w14:textId="3544573A" w:rsidR="007E1403" w:rsidRDefault="00D535A2"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54. </w:t>
      </w:r>
      <w:r w:rsidRPr="00D535A2">
        <w:rPr>
          <w:rFonts w:ascii="Times New Roman" w:hAnsi="Times New Roman" w:cs="Times New Roman"/>
          <w:bCs/>
          <w:shd w:val="clear" w:color="auto" w:fill="FFFFFF"/>
          <w:lang w:val="uk-UA"/>
        </w:rPr>
        <w:t>Аналіз методів просування та відмінності між ними: пропаганда, реклама та  стимулювання збуту</w:t>
      </w:r>
      <w:r>
        <w:rPr>
          <w:rFonts w:ascii="Times New Roman" w:hAnsi="Times New Roman" w:cs="Times New Roman"/>
          <w:bCs/>
          <w:shd w:val="clear" w:color="auto" w:fill="FFFFFF"/>
          <w:lang w:val="uk-UA"/>
        </w:rPr>
        <w:t>.</w:t>
      </w:r>
    </w:p>
    <w:p w14:paraId="19D31773" w14:textId="57A730E5" w:rsidR="00D535A2" w:rsidRPr="00306161" w:rsidRDefault="00D535A2"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 xml:space="preserve">55. </w:t>
      </w:r>
      <w:r w:rsidR="00306161">
        <w:rPr>
          <w:rFonts w:ascii="Times New Roman" w:hAnsi="Times New Roman" w:cs="Times New Roman"/>
          <w:bCs/>
          <w:shd w:val="clear" w:color="auto" w:fill="FFFFFF"/>
          <w:lang w:val="uk-UA"/>
        </w:rPr>
        <w:t>Види та типи реклами</w:t>
      </w:r>
      <w:r w:rsidR="00306161" w:rsidRPr="00306161">
        <w:rPr>
          <w:rFonts w:ascii="Times New Roman" w:hAnsi="Times New Roman" w:cs="Times New Roman"/>
          <w:bCs/>
          <w:shd w:val="clear" w:color="auto" w:fill="FFFFFF"/>
          <w:lang w:val="uk-UA"/>
        </w:rPr>
        <w:t>.</w:t>
      </w:r>
      <w:r w:rsidR="00306161">
        <w:rPr>
          <w:rFonts w:ascii="Times New Roman" w:hAnsi="Times New Roman" w:cs="Times New Roman"/>
          <w:bCs/>
          <w:shd w:val="clear" w:color="auto" w:fill="FFFFFF"/>
          <w:lang w:val="uk-UA"/>
        </w:rPr>
        <w:t xml:space="preserve"> Реклама в соціальних мережах.</w:t>
      </w:r>
    </w:p>
    <w:p w14:paraId="4CF566DC" w14:textId="4D10821D" w:rsidR="00306161" w:rsidRPr="00306161" w:rsidRDefault="00306161" w:rsidP="007E1403">
      <w:pPr>
        <w:pStyle w:val="a8"/>
        <w:tabs>
          <w:tab w:val="left" w:pos="284"/>
        </w:tabs>
        <w:adjustRightInd w:val="0"/>
        <w:snapToGrid w:val="0"/>
        <w:rPr>
          <w:rFonts w:ascii="Times New Roman" w:hAnsi="Times New Roman" w:cs="Times New Roman"/>
          <w:bCs/>
          <w:shd w:val="clear" w:color="auto" w:fill="FFFFFF"/>
          <w:lang w:val="uk-UA"/>
        </w:rPr>
      </w:pPr>
      <w:r w:rsidRPr="00306161">
        <w:rPr>
          <w:rFonts w:ascii="Times New Roman" w:hAnsi="Times New Roman" w:cs="Times New Roman"/>
          <w:bCs/>
          <w:shd w:val="clear" w:color="auto" w:fill="FFFFFF"/>
          <w:lang w:val="uk-UA"/>
        </w:rPr>
        <w:t>56. Методи</w:t>
      </w:r>
      <w:r>
        <w:rPr>
          <w:rFonts w:ascii="Times New Roman" w:hAnsi="Times New Roman" w:cs="Times New Roman"/>
          <w:bCs/>
          <w:shd w:val="clear" w:color="auto" w:fill="FFFFFF"/>
          <w:lang w:val="uk-UA"/>
        </w:rPr>
        <w:t xml:space="preserve"> </w:t>
      </w:r>
      <w:r w:rsidRPr="00306161">
        <w:rPr>
          <w:rFonts w:ascii="Times New Roman" w:hAnsi="Times New Roman" w:cs="Times New Roman"/>
          <w:bCs/>
          <w:shd w:val="clear" w:color="auto" w:fill="FFFFFF"/>
          <w:lang w:val="uk-UA"/>
        </w:rPr>
        <w:t xml:space="preserve"> та інструменти реклами та їх </w:t>
      </w:r>
      <w:r>
        <w:rPr>
          <w:rFonts w:ascii="Times New Roman" w:hAnsi="Times New Roman" w:cs="Times New Roman"/>
          <w:bCs/>
          <w:shd w:val="clear" w:color="auto" w:fill="FFFFFF"/>
          <w:lang w:val="uk-UA"/>
        </w:rPr>
        <w:t xml:space="preserve"> </w:t>
      </w:r>
      <w:r w:rsidRPr="00306161">
        <w:rPr>
          <w:rFonts w:ascii="Times New Roman" w:hAnsi="Times New Roman" w:cs="Times New Roman"/>
          <w:bCs/>
          <w:shd w:val="clear" w:color="auto" w:fill="FFFFFF"/>
          <w:lang w:val="uk-UA"/>
        </w:rPr>
        <w:t>застосування.</w:t>
      </w:r>
    </w:p>
    <w:p w14:paraId="167F4C3A" w14:textId="2ECE61FD" w:rsidR="00306161" w:rsidRDefault="00306161" w:rsidP="007E1403">
      <w:pPr>
        <w:pStyle w:val="a8"/>
        <w:tabs>
          <w:tab w:val="left" w:pos="284"/>
        </w:tabs>
        <w:adjustRightInd w:val="0"/>
        <w:snapToGrid w:val="0"/>
        <w:rPr>
          <w:rFonts w:ascii="Times New Roman" w:hAnsi="Times New Roman" w:cs="Times New Roman"/>
          <w:bCs/>
          <w:shd w:val="clear" w:color="auto" w:fill="FFFFFF"/>
          <w:lang w:val="uk-UA"/>
        </w:rPr>
      </w:pPr>
      <w:r w:rsidRPr="00306161">
        <w:rPr>
          <w:rFonts w:ascii="Times New Roman" w:hAnsi="Times New Roman" w:cs="Times New Roman"/>
          <w:bCs/>
          <w:shd w:val="clear" w:color="auto" w:fill="FFFFFF"/>
          <w:lang w:val="uk-UA"/>
        </w:rPr>
        <w:t xml:space="preserve">57. Маркетингова політика стратегій та типологія </w:t>
      </w:r>
      <w:r>
        <w:rPr>
          <w:rFonts w:ascii="Times New Roman" w:hAnsi="Times New Roman" w:cs="Times New Roman"/>
          <w:bCs/>
          <w:shd w:val="clear" w:color="auto" w:fill="FFFFFF"/>
          <w:lang w:val="uk-UA"/>
        </w:rPr>
        <w:t xml:space="preserve"> </w:t>
      </w:r>
      <w:r w:rsidRPr="00306161">
        <w:rPr>
          <w:rFonts w:ascii="Times New Roman" w:hAnsi="Times New Roman" w:cs="Times New Roman"/>
          <w:bCs/>
          <w:shd w:val="clear" w:color="auto" w:fill="FFFFFF"/>
          <w:lang w:val="uk-UA"/>
        </w:rPr>
        <w:t>методів стимулювання збуту продукції.</w:t>
      </w:r>
    </w:p>
    <w:p w14:paraId="3E91FA4E" w14:textId="1A016B1B" w:rsidR="00306161" w:rsidRPr="00306161" w:rsidRDefault="00306161" w:rsidP="007E1403">
      <w:pPr>
        <w:pStyle w:val="a8"/>
        <w:tabs>
          <w:tab w:val="left" w:pos="284"/>
        </w:tabs>
        <w:adjustRightInd w:val="0"/>
        <w:snapToGrid w:val="0"/>
        <w:rPr>
          <w:rFonts w:ascii="Times New Roman" w:hAnsi="Times New Roman" w:cs="Times New Roman"/>
          <w:bCs/>
          <w:shd w:val="clear" w:color="auto" w:fill="FFFFFF"/>
          <w:lang w:val="uk-UA"/>
        </w:rPr>
      </w:pPr>
      <w:r>
        <w:rPr>
          <w:rFonts w:ascii="Times New Roman" w:hAnsi="Times New Roman" w:cs="Times New Roman"/>
          <w:bCs/>
          <w:shd w:val="clear" w:color="auto" w:fill="FFFFFF"/>
          <w:lang w:val="uk-UA"/>
        </w:rPr>
        <w:t>58. Дослідження п</w:t>
      </w:r>
      <w:r w:rsidRPr="00306161">
        <w:rPr>
          <w:rFonts w:ascii="Times New Roman" w:hAnsi="Times New Roman" w:cs="Times New Roman"/>
          <w:bCs/>
          <w:shd w:val="clear" w:color="auto" w:fill="FFFFFF"/>
          <w:lang w:val="uk-UA"/>
        </w:rPr>
        <w:t>сихологічн</w:t>
      </w:r>
      <w:r>
        <w:rPr>
          <w:rFonts w:ascii="Times New Roman" w:hAnsi="Times New Roman" w:cs="Times New Roman"/>
          <w:bCs/>
          <w:shd w:val="clear" w:color="auto" w:fill="FFFFFF"/>
          <w:lang w:val="uk-UA"/>
        </w:rPr>
        <w:t xml:space="preserve">их </w:t>
      </w:r>
      <w:r w:rsidRPr="00306161">
        <w:rPr>
          <w:rFonts w:ascii="Times New Roman" w:hAnsi="Times New Roman" w:cs="Times New Roman"/>
          <w:bCs/>
          <w:shd w:val="clear" w:color="auto" w:fill="FFFFFF"/>
          <w:lang w:val="uk-UA"/>
        </w:rPr>
        <w:t>аспект</w:t>
      </w:r>
      <w:r>
        <w:rPr>
          <w:rFonts w:ascii="Times New Roman" w:hAnsi="Times New Roman" w:cs="Times New Roman"/>
          <w:bCs/>
          <w:shd w:val="clear" w:color="auto" w:fill="FFFFFF"/>
          <w:lang w:val="uk-UA"/>
        </w:rPr>
        <w:t xml:space="preserve">ів </w:t>
      </w:r>
      <w:r w:rsidRPr="00306161">
        <w:rPr>
          <w:rFonts w:ascii="Times New Roman" w:hAnsi="Times New Roman" w:cs="Times New Roman"/>
          <w:bCs/>
          <w:shd w:val="clear" w:color="auto" w:fill="FFFFFF"/>
          <w:lang w:val="uk-UA"/>
        </w:rPr>
        <w:t>реклам</w:t>
      </w:r>
      <w:r>
        <w:rPr>
          <w:rFonts w:ascii="Times New Roman" w:hAnsi="Times New Roman" w:cs="Times New Roman"/>
          <w:bCs/>
          <w:shd w:val="clear" w:color="auto" w:fill="FFFFFF"/>
          <w:lang w:val="uk-UA"/>
        </w:rPr>
        <w:t>ної діяльності в ринкових умовах господарювання</w:t>
      </w:r>
      <w:r w:rsidRPr="00306161">
        <w:rPr>
          <w:rFonts w:ascii="Times New Roman" w:hAnsi="Times New Roman" w:cs="Times New Roman"/>
          <w:bCs/>
          <w:shd w:val="clear" w:color="auto" w:fill="FFFFFF"/>
          <w:lang w:val="uk-UA"/>
        </w:rPr>
        <w:t>.</w:t>
      </w:r>
    </w:p>
    <w:p w14:paraId="109B2A85" w14:textId="450F1A9F" w:rsidR="00306161" w:rsidRDefault="00306161" w:rsidP="007E1403">
      <w:pPr>
        <w:pStyle w:val="a8"/>
        <w:tabs>
          <w:tab w:val="left" w:pos="284"/>
        </w:tabs>
        <w:adjustRightInd w:val="0"/>
        <w:snapToGrid w:val="0"/>
        <w:rPr>
          <w:rFonts w:ascii="Times New Roman" w:hAnsi="Times New Roman" w:cs="Times New Roman"/>
          <w:bCs/>
          <w:shd w:val="clear" w:color="auto" w:fill="FFFFFF"/>
          <w:lang w:val="uk-UA"/>
        </w:rPr>
      </w:pPr>
      <w:r w:rsidRPr="00306161">
        <w:rPr>
          <w:rFonts w:ascii="Times New Roman" w:hAnsi="Times New Roman" w:cs="Times New Roman"/>
          <w:bCs/>
          <w:shd w:val="clear" w:color="auto" w:fill="FFFFFF"/>
          <w:lang w:val="uk-UA"/>
        </w:rPr>
        <w:t xml:space="preserve">59. </w:t>
      </w:r>
      <w:r>
        <w:rPr>
          <w:rFonts w:ascii="Times New Roman" w:hAnsi="Times New Roman" w:cs="Times New Roman"/>
          <w:bCs/>
          <w:shd w:val="clear" w:color="auto" w:fill="FFFFFF"/>
          <w:lang w:val="uk-UA"/>
        </w:rPr>
        <w:t>Етапи р</w:t>
      </w:r>
      <w:r w:rsidRPr="00306161">
        <w:rPr>
          <w:rFonts w:ascii="Times New Roman" w:hAnsi="Times New Roman" w:cs="Times New Roman"/>
          <w:bCs/>
          <w:shd w:val="clear" w:color="auto" w:fill="FFFFFF"/>
          <w:lang w:val="uk-UA"/>
        </w:rPr>
        <w:t>екламн</w:t>
      </w:r>
      <w:r>
        <w:rPr>
          <w:rFonts w:ascii="Times New Roman" w:hAnsi="Times New Roman" w:cs="Times New Roman"/>
          <w:bCs/>
          <w:shd w:val="clear" w:color="auto" w:fill="FFFFFF"/>
          <w:lang w:val="uk-UA"/>
        </w:rPr>
        <w:t>ого</w:t>
      </w:r>
      <w:r w:rsidRPr="00306161">
        <w:rPr>
          <w:rFonts w:ascii="Times New Roman" w:hAnsi="Times New Roman" w:cs="Times New Roman"/>
          <w:bCs/>
          <w:shd w:val="clear" w:color="auto" w:fill="FFFFFF"/>
          <w:lang w:val="uk-UA"/>
        </w:rPr>
        <w:t xml:space="preserve"> процес</w:t>
      </w:r>
      <w:r>
        <w:rPr>
          <w:rFonts w:ascii="Times New Roman" w:hAnsi="Times New Roman" w:cs="Times New Roman"/>
          <w:bCs/>
          <w:shd w:val="clear" w:color="auto" w:fill="FFFFFF"/>
          <w:lang w:val="uk-UA"/>
        </w:rPr>
        <w:t>у</w:t>
      </w:r>
      <w:r w:rsidRPr="00306161">
        <w:rPr>
          <w:rFonts w:ascii="Times New Roman" w:hAnsi="Times New Roman" w:cs="Times New Roman"/>
          <w:bCs/>
          <w:shd w:val="clear" w:color="auto" w:fill="FFFFFF"/>
          <w:lang w:val="uk-UA"/>
        </w:rPr>
        <w:t xml:space="preserve"> та </w:t>
      </w:r>
      <w:r>
        <w:rPr>
          <w:rFonts w:ascii="Times New Roman" w:hAnsi="Times New Roman" w:cs="Times New Roman"/>
          <w:bCs/>
          <w:shd w:val="clear" w:color="auto" w:fill="FFFFFF"/>
          <w:lang w:val="uk-UA"/>
        </w:rPr>
        <w:t xml:space="preserve">механізми </w:t>
      </w:r>
      <w:r w:rsidRPr="00306161">
        <w:rPr>
          <w:rFonts w:ascii="Times New Roman" w:hAnsi="Times New Roman" w:cs="Times New Roman"/>
          <w:bCs/>
          <w:shd w:val="clear" w:color="auto" w:fill="FFFFFF"/>
          <w:lang w:val="uk-UA"/>
        </w:rPr>
        <w:t xml:space="preserve">його </w:t>
      </w:r>
      <w:r>
        <w:rPr>
          <w:rFonts w:ascii="Times New Roman" w:hAnsi="Times New Roman" w:cs="Times New Roman"/>
          <w:bCs/>
          <w:shd w:val="clear" w:color="auto" w:fill="FFFFFF"/>
          <w:lang w:val="uk-UA"/>
        </w:rPr>
        <w:t>реалізації</w:t>
      </w:r>
      <w:r w:rsidRPr="00306161">
        <w:rPr>
          <w:rFonts w:ascii="Times New Roman" w:hAnsi="Times New Roman" w:cs="Times New Roman"/>
          <w:bCs/>
          <w:shd w:val="clear" w:color="auto" w:fill="FFFFFF"/>
          <w:lang w:val="uk-UA"/>
        </w:rPr>
        <w:t>.</w:t>
      </w:r>
    </w:p>
    <w:p w14:paraId="6892677F" w14:textId="77777777" w:rsidR="00306161" w:rsidRPr="00AB6832" w:rsidRDefault="00306161" w:rsidP="00306161">
      <w:pPr>
        <w:pStyle w:val="a3"/>
        <w:spacing w:before="0" w:beforeAutospacing="0" w:after="0" w:afterAutospacing="0"/>
        <w:jc w:val="both"/>
        <w:rPr>
          <w:rFonts w:eastAsia="Calibri"/>
          <w:lang w:eastAsia="en-US"/>
        </w:rPr>
      </w:pPr>
      <w:r>
        <w:rPr>
          <w:bCs/>
          <w:shd w:val="clear" w:color="auto" w:fill="FFFFFF"/>
        </w:rPr>
        <w:t xml:space="preserve">60. </w:t>
      </w:r>
      <w:r w:rsidRPr="00AB6832">
        <w:rPr>
          <w:rFonts w:eastAsia="Calibri"/>
          <w:lang w:eastAsia="en-US"/>
        </w:rPr>
        <w:t>Пропаганда та її види.</w:t>
      </w:r>
    </w:p>
    <w:p w14:paraId="6F7D1FD3" w14:textId="5399561E" w:rsidR="00306161" w:rsidRDefault="00306161" w:rsidP="007E1403">
      <w:pPr>
        <w:pStyle w:val="a8"/>
        <w:tabs>
          <w:tab w:val="left" w:pos="284"/>
        </w:tabs>
        <w:adjustRightInd w:val="0"/>
        <w:snapToGrid w:val="0"/>
        <w:rPr>
          <w:rFonts w:ascii="Times New Roman" w:hAnsi="Times New Roman" w:cs="Times New Roman"/>
          <w:bCs/>
          <w:shd w:val="clear" w:color="auto" w:fill="FFFFFF"/>
          <w:lang w:val="uk-UA"/>
        </w:rPr>
      </w:pPr>
    </w:p>
    <w:p w14:paraId="07739F37" w14:textId="77777777" w:rsidR="00640119" w:rsidRDefault="00640119" w:rsidP="007E1403">
      <w:pPr>
        <w:tabs>
          <w:tab w:val="left" w:pos="402"/>
        </w:tabs>
        <w:jc w:val="both"/>
        <w:rPr>
          <w:bCs/>
        </w:rPr>
      </w:pPr>
    </w:p>
    <w:p w14:paraId="7C98E00A" w14:textId="77777777" w:rsidR="00A203D0" w:rsidRDefault="00A203D0" w:rsidP="00A203D0">
      <w:pPr>
        <w:jc w:val="center"/>
        <w:rPr>
          <w:b/>
        </w:rPr>
      </w:pPr>
      <w:r>
        <w:rPr>
          <w:b/>
        </w:rPr>
        <w:t>7</w:t>
      </w:r>
      <w:r w:rsidRPr="00A4737A">
        <w:rPr>
          <w:b/>
        </w:rPr>
        <w:t>. І</w:t>
      </w:r>
      <w:r>
        <w:rPr>
          <w:b/>
        </w:rPr>
        <w:t>НСТРУМЕНТИ, ОБЛАДНАННЯ ТА ПРОГРАМНЕ ЗАБЕЗПЕЧЕННЯ, ВИКОРИСТАННЯ ЯКИХ ПЕРЕДБАЧАЄ НАВЧАЛЬНА ДИСЦИПЛІНА</w:t>
      </w:r>
    </w:p>
    <w:p w14:paraId="0FD7CB88" w14:textId="77777777" w:rsidR="00A203D0" w:rsidRDefault="00A203D0" w:rsidP="00A203D0">
      <w:pPr>
        <w:ind w:firstLine="567"/>
        <w:rPr>
          <w:b/>
        </w:rPr>
      </w:pPr>
    </w:p>
    <w:p w14:paraId="64A7E976" w14:textId="67B7BFE1" w:rsidR="00A203D0" w:rsidRPr="002F23D0" w:rsidRDefault="00A203D0" w:rsidP="00A203D0">
      <w:pPr>
        <w:pStyle w:val="12"/>
        <w:numPr>
          <w:ilvl w:val="0"/>
          <w:numId w:val="12"/>
        </w:numPr>
        <w:spacing w:after="0" w:line="240" w:lineRule="auto"/>
        <w:jc w:val="both"/>
        <w:rPr>
          <w:rFonts w:ascii="Times New Roman" w:hAnsi="Times New Roman"/>
          <w:sz w:val="24"/>
          <w:szCs w:val="24"/>
          <w:lang w:val="uk-UA"/>
        </w:rPr>
      </w:pPr>
      <w:r>
        <w:rPr>
          <w:rFonts w:ascii="Times New Roman" w:hAnsi="Times New Roman"/>
          <w:sz w:val="24"/>
          <w:szCs w:val="24"/>
          <w:lang w:val="uk-UA"/>
        </w:rPr>
        <w:t>Робоча програма навчальної дисципліни «</w:t>
      </w:r>
      <w:r w:rsidR="00F64C7C">
        <w:rPr>
          <w:rFonts w:ascii="Times New Roman" w:hAnsi="Times New Roman"/>
          <w:sz w:val="24"/>
          <w:szCs w:val="24"/>
          <w:lang w:val="uk-UA"/>
        </w:rPr>
        <w:t>Реклама і стимулювання збуту</w:t>
      </w:r>
      <w:r w:rsidRPr="002F23D0">
        <w:rPr>
          <w:rFonts w:ascii="Times New Roman" w:hAnsi="Times New Roman"/>
          <w:sz w:val="24"/>
          <w:szCs w:val="24"/>
          <w:lang w:val="uk-UA"/>
        </w:rPr>
        <w:t>»</w:t>
      </w:r>
      <w:r>
        <w:rPr>
          <w:rFonts w:ascii="Times New Roman" w:hAnsi="Times New Roman"/>
          <w:sz w:val="24"/>
          <w:szCs w:val="24"/>
          <w:lang w:val="uk-UA"/>
        </w:rPr>
        <w:t>;</w:t>
      </w:r>
    </w:p>
    <w:p w14:paraId="18B43188" w14:textId="01876DA4" w:rsidR="00A203D0" w:rsidRDefault="00A203D0" w:rsidP="00A203D0">
      <w:pPr>
        <w:pStyle w:val="12"/>
        <w:numPr>
          <w:ilvl w:val="0"/>
          <w:numId w:val="12"/>
        </w:numPr>
        <w:spacing w:after="0" w:line="240" w:lineRule="auto"/>
        <w:jc w:val="both"/>
        <w:rPr>
          <w:rFonts w:ascii="Times New Roman" w:hAnsi="Times New Roman"/>
          <w:sz w:val="24"/>
          <w:szCs w:val="24"/>
          <w:lang w:val="uk-UA"/>
        </w:rPr>
      </w:pPr>
      <w:r w:rsidRPr="002F23D0">
        <w:rPr>
          <w:rFonts w:ascii="Times New Roman" w:hAnsi="Times New Roman"/>
          <w:sz w:val="24"/>
          <w:szCs w:val="24"/>
          <w:lang w:val="uk-UA"/>
        </w:rPr>
        <w:t xml:space="preserve">Електронний конспект лекцій з </w:t>
      </w:r>
      <w:r>
        <w:rPr>
          <w:rFonts w:ascii="Times New Roman" w:hAnsi="Times New Roman"/>
          <w:sz w:val="24"/>
          <w:szCs w:val="24"/>
          <w:lang w:val="uk-UA"/>
        </w:rPr>
        <w:t>дисципліни «</w:t>
      </w:r>
      <w:r w:rsidR="00F64C7C">
        <w:rPr>
          <w:rFonts w:ascii="Times New Roman" w:hAnsi="Times New Roman"/>
          <w:sz w:val="24"/>
          <w:szCs w:val="24"/>
          <w:lang w:val="uk-UA"/>
        </w:rPr>
        <w:t>Реклама і стимулювання збуту</w:t>
      </w:r>
      <w:r w:rsidRPr="002F23D0">
        <w:rPr>
          <w:rFonts w:ascii="Times New Roman" w:hAnsi="Times New Roman"/>
          <w:sz w:val="24"/>
          <w:szCs w:val="24"/>
          <w:lang w:val="uk-UA"/>
        </w:rPr>
        <w:t>»</w:t>
      </w:r>
      <w:r>
        <w:rPr>
          <w:rFonts w:ascii="Times New Roman" w:hAnsi="Times New Roman"/>
          <w:sz w:val="24"/>
          <w:szCs w:val="24"/>
          <w:lang w:val="uk-UA"/>
        </w:rPr>
        <w:t>;</w:t>
      </w:r>
    </w:p>
    <w:p w14:paraId="53DCE3D4" w14:textId="03ABF6D9" w:rsidR="00A203D0" w:rsidRDefault="00A203D0" w:rsidP="00A203D0">
      <w:pPr>
        <w:pStyle w:val="12"/>
        <w:numPr>
          <w:ilvl w:val="0"/>
          <w:numId w:val="12"/>
        </w:numPr>
        <w:spacing w:after="0" w:line="240" w:lineRule="auto"/>
        <w:jc w:val="both"/>
        <w:rPr>
          <w:rFonts w:ascii="Times New Roman" w:hAnsi="Times New Roman"/>
          <w:sz w:val="24"/>
          <w:szCs w:val="24"/>
          <w:lang w:val="uk-UA"/>
        </w:rPr>
      </w:pPr>
      <w:r>
        <w:rPr>
          <w:rFonts w:ascii="Times New Roman" w:hAnsi="Times New Roman"/>
          <w:sz w:val="24"/>
          <w:szCs w:val="24"/>
          <w:lang w:val="uk-UA"/>
        </w:rPr>
        <w:t>Електронні презентаційні матеріали по темах дисципліни «</w:t>
      </w:r>
      <w:r w:rsidR="00F64C7C">
        <w:rPr>
          <w:rFonts w:ascii="Times New Roman" w:hAnsi="Times New Roman"/>
          <w:sz w:val="24"/>
          <w:szCs w:val="24"/>
          <w:lang w:val="uk-UA"/>
        </w:rPr>
        <w:t>Реклама і стимулювання збуту</w:t>
      </w:r>
      <w:r w:rsidRPr="002F23D0">
        <w:rPr>
          <w:rFonts w:ascii="Times New Roman" w:hAnsi="Times New Roman"/>
          <w:sz w:val="24"/>
          <w:szCs w:val="24"/>
          <w:lang w:val="uk-UA"/>
        </w:rPr>
        <w:t>»</w:t>
      </w:r>
      <w:r>
        <w:rPr>
          <w:rFonts w:ascii="Times New Roman" w:hAnsi="Times New Roman"/>
          <w:sz w:val="24"/>
          <w:szCs w:val="24"/>
          <w:lang w:val="uk-UA"/>
        </w:rPr>
        <w:t>;</w:t>
      </w:r>
    </w:p>
    <w:p w14:paraId="5C1D2969" w14:textId="77777777" w:rsidR="00A203D0" w:rsidRDefault="00A203D0" w:rsidP="00A203D0">
      <w:pPr>
        <w:pStyle w:val="12"/>
        <w:numPr>
          <w:ilvl w:val="0"/>
          <w:numId w:val="12"/>
        </w:numPr>
        <w:spacing w:after="0" w:line="240" w:lineRule="auto"/>
        <w:jc w:val="both"/>
        <w:rPr>
          <w:rFonts w:ascii="Times New Roman" w:hAnsi="Times New Roman"/>
          <w:sz w:val="24"/>
          <w:szCs w:val="24"/>
          <w:lang w:val="ru-RU"/>
        </w:rPr>
      </w:pPr>
      <w:proofErr w:type="spellStart"/>
      <w:r w:rsidRPr="002F23D0">
        <w:rPr>
          <w:rFonts w:ascii="Times New Roman" w:hAnsi="Times New Roman"/>
          <w:sz w:val="24"/>
          <w:szCs w:val="24"/>
          <w:lang w:val="ru-RU"/>
        </w:rPr>
        <w:t>Індивідуальні</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завдання</w:t>
      </w:r>
      <w:proofErr w:type="spellEnd"/>
      <w:r w:rsidRPr="002F23D0">
        <w:rPr>
          <w:rFonts w:ascii="Times New Roman" w:hAnsi="Times New Roman"/>
          <w:sz w:val="24"/>
          <w:szCs w:val="24"/>
          <w:lang w:val="ru-RU"/>
        </w:rPr>
        <w:t xml:space="preserve"> для </w:t>
      </w:r>
      <w:proofErr w:type="spellStart"/>
      <w:r w:rsidRPr="002F23D0">
        <w:rPr>
          <w:rFonts w:ascii="Times New Roman" w:hAnsi="Times New Roman"/>
          <w:sz w:val="24"/>
          <w:szCs w:val="24"/>
          <w:lang w:val="ru-RU"/>
        </w:rPr>
        <w:t>самостійного</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виконання</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електронний</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варіант</w:t>
      </w:r>
      <w:proofErr w:type="spellEnd"/>
      <w:r w:rsidRPr="002F23D0">
        <w:rPr>
          <w:rFonts w:ascii="Times New Roman" w:hAnsi="Times New Roman"/>
          <w:sz w:val="24"/>
          <w:szCs w:val="24"/>
          <w:lang w:val="ru-RU"/>
        </w:rPr>
        <w:t>)</w:t>
      </w:r>
      <w:r>
        <w:rPr>
          <w:rFonts w:ascii="Times New Roman" w:hAnsi="Times New Roman"/>
          <w:sz w:val="24"/>
          <w:szCs w:val="24"/>
          <w:lang w:val="ru-RU"/>
        </w:rPr>
        <w:t>;</w:t>
      </w:r>
    </w:p>
    <w:p w14:paraId="65CA8279" w14:textId="3FB853C9" w:rsidR="00A203D0" w:rsidRPr="002F23D0" w:rsidRDefault="00A203D0" w:rsidP="00A203D0">
      <w:pPr>
        <w:pStyle w:val="12"/>
        <w:numPr>
          <w:ilvl w:val="0"/>
          <w:numId w:val="12"/>
        </w:num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Методичні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рекомендації</w:t>
      </w:r>
      <w:proofErr w:type="spellEnd"/>
      <w:r w:rsidRPr="002F23D0">
        <w:rPr>
          <w:rFonts w:ascii="Times New Roman" w:hAnsi="Times New Roman"/>
          <w:sz w:val="24"/>
          <w:szCs w:val="24"/>
          <w:lang w:val="ru-RU"/>
        </w:rPr>
        <w:t xml:space="preserve"> з курсу «</w:t>
      </w:r>
      <w:r w:rsidR="00F64C7C">
        <w:rPr>
          <w:rFonts w:ascii="Times New Roman" w:hAnsi="Times New Roman"/>
          <w:sz w:val="24"/>
          <w:szCs w:val="24"/>
          <w:lang w:val="uk-UA"/>
        </w:rPr>
        <w:t>Реклама і стимулювання збуту</w:t>
      </w:r>
      <w:r w:rsidRPr="002F23D0">
        <w:rPr>
          <w:rFonts w:ascii="Times New Roman" w:hAnsi="Times New Roman"/>
          <w:sz w:val="24"/>
          <w:szCs w:val="24"/>
          <w:lang w:val="ru-RU"/>
        </w:rPr>
        <w:t xml:space="preserve">» для </w:t>
      </w:r>
      <w:proofErr w:type="spellStart"/>
      <w:r w:rsidRPr="002F23D0">
        <w:rPr>
          <w:rFonts w:ascii="Times New Roman" w:hAnsi="Times New Roman"/>
          <w:sz w:val="24"/>
          <w:szCs w:val="24"/>
          <w:lang w:val="ru-RU"/>
        </w:rPr>
        <w:t>студентів</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галузі</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знань</w:t>
      </w:r>
      <w:proofErr w:type="spellEnd"/>
      <w:r w:rsidRPr="002F23D0">
        <w:rPr>
          <w:rFonts w:ascii="Times New Roman" w:hAnsi="Times New Roman"/>
          <w:sz w:val="24"/>
          <w:szCs w:val="24"/>
          <w:lang w:val="ru-RU"/>
        </w:rPr>
        <w:t xml:space="preserve"> 07 </w:t>
      </w:r>
      <w:r>
        <w:rPr>
          <w:rFonts w:ascii="Times New Roman" w:hAnsi="Times New Roman"/>
          <w:sz w:val="24"/>
          <w:szCs w:val="24"/>
          <w:lang w:val="ru-RU"/>
        </w:rPr>
        <w:t>«</w:t>
      </w:r>
      <w:proofErr w:type="spellStart"/>
      <w:r w:rsidRPr="002F23D0">
        <w:rPr>
          <w:rFonts w:ascii="Times New Roman" w:hAnsi="Times New Roman"/>
          <w:sz w:val="24"/>
          <w:szCs w:val="24"/>
          <w:lang w:val="ru-RU"/>
        </w:rPr>
        <w:t>Управління</w:t>
      </w:r>
      <w:proofErr w:type="spellEnd"/>
      <w:r w:rsidRPr="002F23D0">
        <w:rPr>
          <w:rFonts w:ascii="Times New Roman" w:hAnsi="Times New Roman"/>
          <w:sz w:val="24"/>
          <w:szCs w:val="24"/>
          <w:lang w:val="ru-RU"/>
        </w:rPr>
        <w:t xml:space="preserve"> та </w:t>
      </w:r>
      <w:proofErr w:type="spellStart"/>
      <w:r w:rsidRPr="002F23D0">
        <w:rPr>
          <w:rFonts w:ascii="Times New Roman" w:hAnsi="Times New Roman"/>
          <w:sz w:val="24"/>
          <w:szCs w:val="24"/>
          <w:lang w:val="ru-RU"/>
        </w:rPr>
        <w:t>адміністрування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спеціальності</w:t>
      </w:r>
      <w:proofErr w:type="spellEnd"/>
      <w:r>
        <w:rPr>
          <w:rFonts w:ascii="Times New Roman" w:hAnsi="Times New Roman"/>
          <w:sz w:val="24"/>
          <w:szCs w:val="24"/>
          <w:lang w:val="ru-RU"/>
        </w:rPr>
        <w:t xml:space="preserve"> 075</w:t>
      </w:r>
      <w:r w:rsidRPr="002F23D0">
        <w:rPr>
          <w:rFonts w:ascii="Times New Roman" w:hAnsi="Times New Roman"/>
          <w:sz w:val="24"/>
          <w:szCs w:val="24"/>
          <w:lang w:val="ru-RU"/>
        </w:rPr>
        <w:t xml:space="preserve"> </w:t>
      </w:r>
      <w:r>
        <w:rPr>
          <w:rFonts w:ascii="Times New Roman" w:hAnsi="Times New Roman"/>
          <w:sz w:val="24"/>
          <w:szCs w:val="24"/>
          <w:lang w:val="ru-RU"/>
        </w:rPr>
        <w:t>«</w:t>
      </w:r>
      <w:r w:rsidRPr="002F23D0">
        <w:rPr>
          <w:rFonts w:ascii="Times New Roman" w:hAnsi="Times New Roman"/>
          <w:sz w:val="24"/>
          <w:szCs w:val="24"/>
          <w:lang w:val="ru-RU"/>
        </w:rPr>
        <w:t>М</w:t>
      </w:r>
      <w:r>
        <w:rPr>
          <w:rFonts w:ascii="Times New Roman" w:hAnsi="Times New Roman"/>
          <w:sz w:val="24"/>
          <w:szCs w:val="24"/>
          <w:lang w:val="ru-RU"/>
        </w:rPr>
        <w:t>аркетинг»</w:t>
      </w:r>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освітн</w:t>
      </w:r>
      <w:r>
        <w:rPr>
          <w:rFonts w:ascii="Times New Roman" w:hAnsi="Times New Roman"/>
          <w:sz w:val="24"/>
          <w:szCs w:val="24"/>
          <w:lang w:val="ru-RU"/>
        </w:rPr>
        <w:t>ьої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програми</w:t>
      </w:r>
      <w:proofErr w:type="spellEnd"/>
      <w:r>
        <w:rPr>
          <w:rFonts w:ascii="Times New Roman" w:hAnsi="Times New Roman"/>
          <w:sz w:val="24"/>
          <w:szCs w:val="24"/>
          <w:lang w:val="ru-RU"/>
        </w:rPr>
        <w:t xml:space="preserve"> «Маркетинг</w:t>
      </w:r>
      <w:r w:rsidRPr="002F23D0">
        <w:rPr>
          <w:rFonts w:ascii="Times New Roman" w:hAnsi="Times New Roman"/>
          <w:sz w:val="24"/>
          <w:szCs w:val="24"/>
          <w:lang w:val="ru-RU"/>
        </w:rPr>
        <w:t>»</w:t>
      </w:r>
      <w:r>
        <w:rPr>
          <w:rFonts w:ascii="Times New Roman" w:hAnsi="Times New Roman"/>
          <w:sz w:val="24"/>
          <w:szCs w:val="24"/>
          <w:lang w:val="ru-RU"/>
        </w:rPr>
        <w:t xml:space="preserve"> Ужгород</w:t>
      </w:r>
      <w:r w:rsidRPr="002F23D0">
        <w:rPr>
          <w:rFonts w:ascii="Times New Roman" w:hAnsi="Times New Roman"/>
          <w:sz w:val="24"/>
          <w:szCs w:val="24"/>
          <w:lang w:val="ru-RU"/>
        </w:rPr>
        <w:t xml:space="preserve">: </w:t>
      </w:r>
      <w:r>
        <w:rPr>
          <w:rFonts w:ascii="Times New Roman" w:hAnsi="Times New Roman"/>
          <w:sz w:val="24"/>
          <w:szCs w:val="24"/>
          <w:lang w:val="ru-RU"/>
        </w:rPr>
        <w:t>ДВНЗ «</w:t>
      </w:r>
      <w:proofErr w:type="spellStart"/>
      <w:r>
        <w:rPr>
          <w:rFonts w:ascii="Times New Roman" w:hAnsi="Times New Roman"/>
          <w:sz w:val="24"/>
          <w:szCs w:val="24"/>
          <w:lang w:val="ru-RU"/>
        </w:rPr>
        <w:t>УжНУ</w:t>
      </w:r>
      <w:proofErr w:type="spellEnd"/>
      <w:r>
        <w:rPr>
          <w:rFonts w:ascii="Times New Roman" w:hAnsi="Times New Roman"/>
          <w:sz w:val="24"/>
          <w:szCs w:val="24"/>
          <w:lang w:val="ru-RU"/>
        </w:rPr>
        <w:t xml:space="preserve">», 2021. </w:t>
      </w:r>
    </w:p>
    <w:p w14:paraId="38B5556F" w14:textId="77777777" w:rsidR="001968E7" w:rsidRDefault="001968E7" w:rsidP="001968E7">
      <w:pPr>
        <w:shd w:val="clear" w:color="auto" w:fill="FFFFFF"/>
        <w:jc w:val="center"/>
        <w:rPr>
          <w:b/>
        </w:rPr>
      </w:pPr>
    </w:p>
    <w:p w14:paraId="26D3401D" w14:textId="77777777" w:rsidR="001968E7" w:rsidRDefault="001968E7" w:rsidP="001968E7">
      <w:pPr>
        <w:shd w:val="clear" w:color="auto" w:fill="FFFFFF"/>
        <w:jc w:val="center"/>
        <w:rPr>
          <w:b/>
        </w:rPr>
      </w:pPr>
    </w:p>
    <w:p w14:paraId="0850B8DB" w14:textId="1F9B608A" w:rsidR="001968E7" w:rsidRPr="00A4737A" w:rsidRDefault="001968E7" w:rsidP="001968E7">
      <w:pPr>
        <w:shd w:val="clear" w:color="auto" w:fill="FFFFFF"/>
        <w:jc w:val="center"/>
        <w:rPr>
          <w:b/>
        </w:rPr>
      </w:pPr>
      <w:r>
        <w:rPr>
          <w:b/>
        </w:rPr>
        <w:t>8</w:t>
      </w:r>
      <w:r w:rsidRPr="00A4737A">
        <w:rPr>
          <w:b/>
        </w:rPr>
        <w:t>. Р</w:t>
      </w:r>
      <w:r>
        <w:rPr>
          <w:b/>
        </w:rPr>
        <w:t>ЕКОМЕНДОВАНІ ДЖЕРЕЛА ІНФОРМАЦІЇ</w:t>
      </w:r>
    </w:p>
    <w:p w14:paraId="1BD04CC7" w14:textId="77777777" w:rsidR="001968E7" w:rsidRPr="00A4737A" w:rsidRDefault="001968E7" w:rsidP="001968E7">
      <w:pPr>
        <w:shd w:val="clear" w:color="auto" w:fill="FFFFFF"/>
        <w:jc w:val="center"/>
        <w:rPr>
          <w:b/>
          <w:bCs/>
          <w:spacing w:val="-6"/>
          <w:sz w:val="20"/>
          <w:szCs w:val="20"/>
        </w:rPr>
      </w:pPr>
    </w:p>
    <w:p w14:paraId="788EE21C" w14:textId="77777777" w:rsidR="00117350" w:rsidRPr="00E1780B" w:rsidRDefault="00117350" w:rsidP="00117350">
      <w:pPr>
        <w:shd w:val="clear" w:color="auto" w:fill="FFFFFF"/>
        <w:jc w:val="center"/>
        <w:rPr>
          <w:b/>
          <w:bCs/>
        </w:rPr>
      </w:pPr>
      <w:r w:rsidRPr="00E1780B">
        <w:rPr>
          <w:b/>
          <w:bCs/>
        </w:rPr>
        <w:t>Основна література</w:t>
      </w:r>
    </w:p>
    <w:p w14:paraId="1C8547BB" w14:textId="77777777" w:rsidR="00117350" w:rsidRPr="00E1780B" w:rsidRDefault="00117350" w:rsidP="00117350">
      <w:pPr>
        <w:shd w:val="clear" w:color="auto" w:fill="FFFFFF"/>
        <w:jc w:val="center"/>
      </w:pPr>
    </w:p>
    <w:p w14:paraId="401D98A4" w14:textId="77777777" w:rsidR="00117350" w:rsidRDefault="00117350" w:rsidP="00117350">
      <w:pPr>
        <w:pStyle w:val="a8"/>
        <w:numPr>
          <w:ilvl w:val="0"/>
          <w:numId w:val="17"/>
        </w:numPr>
        <w:shd w:val="clear" w:color="auto" w:fill="FFFFFF"/>
        <w:ind w:left="425" w:hanging="425"/>
        <w:jc w:val="both"/>
        <w:rPr>
          <w:rFonts w:ascii="Times New Roman" w:hAnsi="Times New Roman" w:cs="Times New Roman"/>
          <w:color w:val="auto"/>
          <w:lang w:val="uk-UA"/>
        </w:rPr>
      </w:pPr>
      <w:r w:rsidRPr="00960029">
        <w:rPr>
          <w:rFonts w:ascii="Times New Roman" w:hAnsi="Times New Roman" w:cs="Times New Roman"/>
          <w:color w:val="auto"/>
          <w:lang w:val="uk-UA"/>
        </w:rPr>
        <w:t>Закон України «Про рекламу» // Відомості Верховної Ради України. – 2008. - №18. С.132</w:t>
      </w:r>
    </w:p>
    <w:p w14:paraId="4A759EE6" w14:textId="77777777" w:rsidR="00117350" w:rsidRPr="00BE0E07" w:rsidRDefault="00117350" w:rsidP="00117350">
      <w:pPr>
        <w:pStyle w:val="a8"/>
        <w:numPr>
          <w:ilvl w:val="0"/>
          <w:numId w:val="17"/>
        </w:numPr>
        <w:shd w:val="clear" w:color="auto" w:fill="FFFFFF"/>
        <w:ind w:left="425" w:hanging="425"/>
        <w:jc w:val="both"/>
        <w:rPr>
          <w:rFonts w:ascii="Times New Roman" w:hAnsi="Times New Roman" w:cs="Times New Roman"/>
          <w:color w:val="auto"/>
          <w:lang w:val="uk-UA"/>
        </w:rPr>
      </w:pPr>
      <w:r w:rsidRPr="00BE0E07">
        <w:rPr>
          <w:rFonts w:ascii="Times New Roman" w:hAnsi="Times New Roman" w:cs="Times New Roman"/>
          <w:color w:val="auto"/>
          <w:lang w:val="uk-UA"/>
        </w:rPr>
        <w:t>Закон України</w:t>
      </w:r>
      <w:r w:rsidRPr="00BE0E07">
        <w:rPr>
          <w:rFonts w:ascii="Times New Roman" w:hAnsi="Times New Roman" w:cs="Times New Roman"/>
          <w:bCs/>
          <w:color w:val="auto"/>
          <w:bdr w:val="none" w:sz="0" w:space="0" w:color="auto" w:frame="1"/>
          <w:lang w:val="uk-UA"/>
        </w:rPr>
        <w:t xml:space="preserve"> </w:t>
      </w:r>
      <w:bookmarkStart w:id="13" w:name="o2"/>
      <w:bookmarkEnd w:id="13"/>
      <w:r w:rsidRPr="00BE0E07">
        <w:rPr>
          <w:rFonts w:ascii="Times New Roman" w:hAnsi="Times New Roman" w:cs="Times New Roman"/>
          <w:bCs/>
          <w:color w:val="auto"/>
          <w:bdr w:val="none" w:sz="0" w:space="0" w:color="auto" w:frame="1"/>
          <w:lang w:val="uk-UA"/>
        </w:rPr>
        <w:t xml:space="preserve"> Про друковані засоби масової інформації (пресу) в Україні. Редакція від 15.06.2017 № 2782-12  </w:t>
      </w:r>
    </w:p>
    <w:p w14:paraId="1D5DB6CC" w14:textId="77777777" w:rsidR="00117350" w:rsidRPr="00796071" w:rsidRDefault="00117350" w:rsidP="00117350">
      <w:pPr>
        <w:pStyle w:val="a8"/>
        <w:numPr>
          <w:ilvl w:val="0"/>
          <w:numId w:val="17"/>
        </w:numPr>
        <w:shd w:val="clear" w:color="auto" w:fill="FFFFFF"/>
        <w:ind w:left="425" w:hanging="425"/>
        <w:jc w:val="both"/>
        <w:rPr>
          <w:rFonts w:ascii="Times New Roman" w:hAnsi="Times New Roman" w:cs="Times New Roman"/>
          <w:color w:val="auto"/>
          <w:lang w:val="uk-UA"/>
        </w:rPr>
      </w:pPr>
      <w:r w:rsidRPr="00796071">
        <w:rPr>
          <w:rFonts w:ascii="Times New Roman" w:hAnsi="Times New Roman" w:cs="Times New Roman"/>
        </w:rPr>
        <w:t xml:space="preserve">Закон </w:t>
      </w:r>
      <w:proofErr w:type="spellStart"/>
      <w:r w:rsidRPr="00796071">
        <w:rPr>
          <w:rFonts w:ascii="Times New Roman" w:hAnsi="Times New Roman" w:cs="Times New Roman"/>
        </w:rPr>
        <w:t>України</w:t>
      </w:r>
      <w:proofErr w:type="spellEnd"/>
      <w:r w:rsidRPr="00796071">
        <w:rPr>
          <w:rFonts w:ascii="Times New Roman" w:hAnsi="Times New Roman" w:cs="Times New Roman"/>
        </w:rPr>
        <w:t xml:space="preserve"> “Про </w:t>
      </w:r>
      <w:proofErr w:type="spellStart"/>
      <w:r w:rsidRPr="00796071">
        <w:rPr>
          <w:rFonts w:ascii="Times New Roman" w:hAnsi="Times New Roman" w:cs="Times New Roman"/>
        </w:rPr>
        <w:t>охорону</w:t>
      </w:r>
      <w:proofErr w:type="spellEnd"/>
      <w:r w:rsidRPr="00796071">
        <w:rPr>
          <w:rFonts w:ascii="Times New Roman" w:hAnsi="Times New Roman" w:cs="Times New Roman"/>
        </w:rPr>
        <w:t xml:space="preserve"> прав на знаки для </w:t>
      </w:r>
      <w:proofErr w:type="spellStart"/>
      <w:r w:rsidRPr="00796071">
        <w:rPr>
          <w:rFonts w:ascii="Times New Roman" w:hAnsi="Times New Roman" w:cs="Times New Roman"/>
        </w:rPr>
        <w:t>товарів</w:t>
      </w:r>
      <w:proofErr w:type="spellEnd"/>
      <w:r w:rsidRPr="00796071">
        <w:rPr>
          <w:rFonts w:ascii="Times New Roman" w:hAnsi="Times New Roman" w:cs="Times New Roman"/>
        </w:rPr>
        <w:t xml:space="preserve"> і </w:t>
      </w:r>
      <w:proofErr w:type="spellStart"/>
      <w:r w:rsidRPr="00796071">
        <w:rPr>
          <w:rFonts w:ascii="Times New Roman" w:hAnsi="Times New Roman" w:cs="Times New Roman"/>
        </w:rPr>
        <w:t>послуг</w:t>
      </w:r>
      <w:proofErr w:type="spellEnd"/>
      <w:r w:rsidRPr="00796071">
        <w:rPr>
          <w:rFonts w:ascii="Times New Roman" w:hAnsi="Times New Roman" w:cs="Times New Roman"/>
        </w:rPr>
        <w:t xml:space="preserve">” </w:t>
      </w:r>
      <w:proofErr w:type="spellStart"/>
      <w:r w:rsidRPr="00796071">
        <w:rPr>
          <w:rFonts w:ascii="Times New Roman" w:hAnsi="Times New Roman" w:cs="Times New Roman"/>
        </w:rPr>
        <w:t>від</w:t>
      </w:r>
      <w:proofErr w:type="spellEnd"/>
      <w:r w:rsidRPr="00796071">
        <w:rPr>
          <w:rFonts w:ascii="Times New Roman" w:hAnsi="Times New Roman" w:cs="Times New Roman"/>
        </w:rPr>
        <w:t xml:space="preserve"> 15 </w:t>
      </w:r>
      <w:proofErr w:type="spellStart"/>
      <w:r w:rsidRPr="00796071">
        <w:rPr>
          <w:rFonts w:ascii="Times New Roman" w:hAnsi="Times New Roman" w:cs="Times New Roman"/>
        </w:rPr>
        <w:t>грудня</w:t>
      </w:r>
      <w:proofErr w:type="spellEnd"/>
      <w:r w:rsidRPr="00796071">
        <w:rPr>
          <w:rFonts w:ascii="Times New Roman" w:hAnsi="Times New Roman" w:cs="Times New Roman"/>
        </w:rPr>
        <w:t xml:space="preserve"> 1993 р.;</w:t>
      </w:r>
    </w:p>
    <w:p w14:paraId="2F3A7066" w14:textId="77777777" w:rsidR="00117350" w:rsidRPr="00796071" w:rsidRDefault="00117350" w:rsidP="00117350">
      <w:pPr>
        <w:pStyle w:val="a8"/>
        <w:numPr>
          <w:ilvl w:val="0"/>
          <w:numId w:val="17"/>
        </w:numPr>
        <w:shd w:val="clear" w:color="auto" w:fill="FFFFFF"/>
        <w:ind w:left="425" w:hanging="425"/>
        <w:jc w:val="both"/>
        <w:rPr>
          <w:rFonts w:ascii="Times New Roman" w:hAnsi="Times New Roman" w:cs="Times New Roman"/>
          <w:color w:val="auto"/>
          <w:lang w:val="uk-UA"/>
        </w:rPr>
      </w:pPr>
      <w:r w:rsidRPr="00796071">
        <w:rPr>
          <w:rFonts w:ascii="Times New Roman" w:hAnsi="Times New Roman" w:cs="Times New Roman"/>
          <w:color w:val="auto"/>
          <w:lang w:val="uk-UA"/>
        </w:rPr>
        <w:t xml:space="preserve">Закон України </w:t>
      </w:r>
      <w:r w:rsidRPr="00796071">
        <w:rPr>
          <w:rFonts w:ascii="Times New Roman" w:hAnsi="Times New Roman" w:cs="Times New Roman"/>
        </w:rPr>
        <w:t xml:space="preserve">“Про </w:t>
      </w:r>
      <w:proofErr w:type="spellStart"/>
      <w:r w:rsidRPr="00796071">
        <w:rPr>
          <w:rFonts w:ascii="Times New Roman" w:hAnsi="Times New Roman" w:cs="Times New Roman"/>
        </w:rPr>
        <w:t>телебачення</w:t>
      </w:r>
      <w:proofErr w:type="spellEnd"/>
      <w:r w:rsidRPr="00796071">
        <w:rPr>
          <w:rFonts w:ascii="Times New Roman" w:hAnsi="Times New Roman" w:cs="Times New Roman"/>
        </w:rPr>
        <w:t xml:space="preserve"> та </w:t>
      </w:r>
      <w:proofErr w:type="spellStart"/>
      <w:r w:rsidRPr="00796071">
        <w:rPr>
          <w:rFonts w:ascii="Times New Roman" w:hAnsi="Times New Roman" w:cs="Times New Roman"/>
        </w:rPr>
        <w:t>радіомовлення</w:t>
      </w:r>
      <w:proofErr w:type="spellEnd"/>
      <w:r w:rsidRPr="00796071">
        <w:rPr>
          <w:rFonts w:ascii="Times New Roman" w:hAnsi="Times New Roman" w:cs="Times New Roman"/>
        </w:rPr>
        <w:t xml:space="preserve">” </w:t>
      </w:r>
      <w:proofErr w:type="spellStart"/>
      <w:r w:rsidRPr="00796071">
        <w:rPr>
          <w:rFonts w:ascii="Times New Roman" w:hAnsi="Times New Roman" w:cs="Times New Roman"/>
        </w:rPr>
        <w:t>від</w:t>
      </w:r>
      <w:proofErr w:type="spellEnd"/>
      <w:r w:rsidRPr="00796071">
        <w:rPr>
          <w:rFonts w:ascii="Times New Roman" w:hAnsi="Times New Roman" w:cs="Times New Roman"/>
        </w:rPr>
        <w:t xml:space="preserve"> 21 </w:t>
      </w:r>
      <w:proofErr w:type="spellStart"/>
      <w:r w:rsidRPr="00796071">
        <w:rPr>
          <w:rFonts w:ascii="Times New Roman" w:hAnsi="Times New Roman" w:cs="Times New Roman"/>
        </w:rPr>
        <w:t>грудня</w:t>
      </w:r>
      <w:proofErr w:type="spellEnd"/>
      <w:r w:rsidRPr="00796071">
        <w:rPr>
          <w:rFonts w:ascii="Times New Roman" w:hAnsi="Times New Roman" w:cs="Times New Roman"/>
        </w:rPr>
        <w:t xml:space="preserve"> 1993 р., </w:t>
      </w:r>
    </w:p>
    <w:p w14:paraId="6FF6CD0C" w14:textId="77777777" w:rsidR="00117350" w:rsidRPr="00796071" w:rsidRDefault="00117350" w:rsidP="00117350">
      <w:pPr>
        <w:pStyle w:val="a8"/>
        <w:numPr>
          <w:ilvl w:val="0"/>
          <w:numId w:val="17"/>
        </w:numPr>
        <w:shd w:val="clear" w:color="auto" w:fill="FFFFFF"/>
        <w:ind w:left="425" w:hanging="425"/>
        <w:jc w:val="both"/>
        <w:rPr>
          <w:rFonts w:ascii="Times New Roman" w:hAnsi="Times New Roman" w:cs="Times New Roman"/>
          <w:color w:val="auto"/>
          <w:lang w:val="uk-UA"/>
        </w:rPr>
      </w:pPr>
      <w:r w:rsidRPr="00796071">
        <w:rPr>
          <w:rFonts w:ascii="Times New Roman" w:hAnsi="Times New Roman" w:cs="Times New Roman"/>
          <w:color w:val="auto"/>
          <w:lang w:val="uk-UA"/>
        </w:rPr>
        <w:t xml:space="preserve">Закон України </w:t>
      </w:r>
      <w:r w:rsidRPr="00796071">
        <w:rPr>
          <w:rFonts w:ascii="Times New Roman" w:hAnsi="Times New Roman" w:cs="Times New Roman"/>
        </w:rPr>
        <w:t xml:space="preserve">“Про </w:t>
      </w:r>
      <w:proofErr w:type="spellStart"/>
      <w:r w:rsidRPr="00796071">
        <w:rPr>
          <w:rFonts w:ascii="Times New Roman" w:hAnsi="Times New Roman" w:cs="Times New Roman"/>
        </w:rPr>
        <w:t>авторське</w:t>
      </w:r>
      <w:proofErr w:type="spellEnd"/>
      <w:r w:rsidRPr="00796071">
        <w:rPr>
          <w:rFonts w:ascii="Times New Roman" w:hAnsi="Times New Roman" w:cs="Times New Roman"/>
        </w:rPr>
        <w:t xml:space="preserve"> право і </w:t>
      </w:r>
      <w:proofErr w:type="spellStart"/>
      <w:r w:rsidRPr="00796071">
        <w:rPr>
          <w:rFonts w:ascii="Times New Roman" w:hAnsi="Times New Roman" w:cs="Times New Roman"/>
        </w:rPr>
        <w:t>суміжні</w:t>
      </w:r>
      <w:proofErr w:type="spellEnd"/>
      <w:r w:rsidRPr="00796071">
        <w:rPr>
          <w:rFonts w:ascii="Times New Roman" w:hAnsi="Times New Roman" w:cs="Times New Roman"/>
        </w:rPr>
        <w:t xml:space="preserve"> права” </w:t>
      </w:r>
      <w:proofErr w:type="spellStart"/>
      <w:r w:rsidRPr="00796071">
        <w:rPr>
          <w:rFonts w:ascii="Times New Roman" w:hAnsi="Times New Roman" w:cs="Times New Roman"/>
        </w:rPr>
        <w:t>від</w:t>
      </w:r>
      <w:proofErr w:type="spellEnd"/>
      <w:r w:rsidRPr="00796071">
        <w:rPr>
          <w:rFonts w:ascii="Times New Roman" w:hAnsi="Times New Roman" w:cs="Times New Roman"/>
        </w:rPr>
        <w:t xml:space="preserve"> 23 </w:t>
      </w:r>
      <w:proofErr w:type="spellStart"/>
      <w:r w:rsidRPr="00796071">
        <w:rPr>
          <w:rFonts w:ascii="Times New Roman" w:hAnsi="Times New Roman" w:cs="Times New Roman"/>
        </w:rPr>
        <w:t>грудня</w:t>
      </w:r>
      <w:proofErr w:type="spellEnd"/>
      <w:r w:rsidRPr="00796071">
        <w:rPr>
          <w:rFonts w:ascii="Times New Roman" w:hAnsi="Times New Roman" w:cs="Times New Roman"/>
        </w:rPr>
        <w:t xml:space="preserve"> 1993 р</w:t>
      </w:r>
    </w:p>
    <w:p w14:paraId="6A2536F3" w14:textId="77777777" w:rsidR="00117350" w:rsidRPr="00BE0E07" w:rsidRDefault="00117350" w:rsidP="00117350">
      <w:pPr>
        <w:pStyle w:val="a8"/>
        <w:numPr>
          <w:ilvl w:val="0"/>
          <w:numId w:val="17"/>
        </w:numPr>
        <w:shd w:val="clear" w:color="auto" w:fill="FFFFFF"/>
        <w:ind w:left="425" w:hanging="425"/>
        <w:jc w:val="both"/>
        <w:rPr>
          <w:rFonts w:ascii="Times New Roman" w:hAnsi="Times New Roman" w:cs="Times New Roman"/>
          <w:color w:val="auto"/>
          <w:lang w:val="uk-UA"/>
        </w:rPr>
      </w:pPr>
      <w:r w:rsidRPr="00867D89">
        <w:rPr>
          <w:rFonts w:ascii="Times New Roman" w:hAnsi="Times New Roman" w:cs="Times New Roman"/>
          <w:color w:val="auto"/>
          <w:lang w:val="uk-UA"/>
        </w:rPr>
        <w:t xml:space="preserve">Угода про співробітництво держав-учасниць СНД у сфері регулювання рекламної діяльності. </w:t>
      </w:r>
      <w:proofErr w:type="spellStart"/>
      <w:r w:rsidRPr="00867D89">
        <w:rPr>
          <w:rFonts w:ascii="Times New Roman" w:hAnsi="Times New Roman" w:cs="Times New Roman"/>
          <w:color w:val="auto"/>
          <w:lang w:val="uk-UA"/>
        </w:rPr>
        <w:t>Затв</w:t>
      </w:r>
      <w:proofErr w:type="spellEnd"/>
      <w:r w:rsidRPr="00867D89">
        <w:rPr>
          <w:rFonts w:ascii="Times New Roman" w:hAnsi="Times New Roman" w:cs="Times New Roman"/>
          <w:color w:val="auto"/>
          <w:lang w:val="uk-UA"/>
        </w:rPr>
        <w:t xml:space="preserve">. Постановою Кабінету </w:t>
      </w:r>
      <w:proofErr w:type="spellStart"/>
      <w:r w:rsidRPr="00867D89">
        <w:rPr>
          <w:rFonts w:ascii="Times New Roman" w:hAnsi="Times New Roman" w:cs="Times New Roman"/>
          <w:color w:val="auto"/>
          <w:lang w:val="uk-UA"/>
        </w:rPr>
        <w:t>Мініс</w:t>
      </w:r>
      <w:r>
        <w:rPr>
          <w:rFonts w:ascii="Times New Roman" w:hAnsi="Times New Roman" w:cs="Times New Roman"/>
          <w:color w:val="auto"/>
          <w:lang w:val="uk-UA"/>
        </w:rPr>
        <w:t>т</w:t>
      </w:r>
      <w:r w:rsidRPr="00867D89">
        <w:rPr>
          <w:rFonts w:ascii="Times New Roman" w:hAnsi="Times New Roman" w:cs="Times New Roman"/>
          <w:color w:val="auto"/>
          <w:lang w:val="uk-UA"/>
        </w:rPr>
        <w:t>рі</w:t>
      </w:r>
      <w:proofErr w:type="spellEnd"/>
      <w:r w:rsidRPr="00867D89">
        <w:rPr>
          <w:rFonts w:ascii="Times New Roman" w:hAnsi="Times New Roman" w:cs="Times New Roman"/>
          <w:color w:val="auto"/>
        </w:rPr>
        <w:t xml:space="preserve">в </w:t>
      </w:r>
      <w:proofErr w:type="spellStart"/>
      <w:r w:rsidRPr="00867D89">
        <w:rPr>
          <w:rFonts w:ascii="Times New Roman" w:hAnsi="Times New Roman" w:cs="Times New Roman"/>
          <w:color w:val="auto"/>
        </w:rPr>
        <w:t>України</w:t>
      </w:r>
      <w:proofErr w:type="spellEnd"/>
      <w:r w:rsidRPr="00867D89">
        <w:rPr>
          <w:rFonts w:ascii="Times New Roman" w:hAnsi="Times New Roman" w:cs="Times New Roman"/>
          <w:color w:val="auto"/>
        </w:rPr>
        <w:t xml:space="preserve"> </w:t>
      </w:r>
      <w:proofErr w:type="spellStart"/>
      <w:r w:rsidRPr="00867D89">
        <w:rPr>
          <w:rFonts w:ascii="Times New Roman" w:hAnsi="Times New Roman" w:cs="Times New Roman"/>
          <w:color w:val="auto"/>
        </w:rPr>
        <w:t>від</w:t>
      </w:r>
      <w:proofErr w:type="spellEnd"/>
      <w:r w:rsidRPr="00867D89">
        <w:rPr>
          <w:rFonts w:ascii="Times New Roman" w:hAnsi="Times New Roman" w:cs="Times New Roman"/>
          <w:color w:val="auto"/>
        </w:rPr>
        <w:t xml:space="preserve"> 13.12.04 №1654 // </w:t>
      </w:r>
      <w:hyperlink r:id="rId5" w:history="1">
        <w:r w:rsidRPr="00867D89">
          <w:rPr>
            <w:rStyle w:val="ab"/>
            <w:rFonts w:ascii="Times New Roman" w:hAnsi="Times New Roman" w:cs="Times New Roman"/>
            <w:color w:val="auto"/>
          </w:rPr>
          <w:t>www.rada.gov.ua</w:t>
        </w:r>
      </w:hyperlink>
    </w:p>
    <w:p w14:paraId="30B9F034" w14:textId="77777777" w:rsidR="00117350" w:rsidRPr="008E4BE0" w:rsidRDefault="00117350" w:rsidP="00117350">
      <w:pPr>
        <w:pStyle w:val="a8"/>
        <w:numPr>
          <w:ilvl w:val="0"/>
          <w:numId w:val="17"/>
        </w:numPr>
        <w:ind w:left="425" w:hanging="425"/>
        <w:jc w:val="both"/>
        <w:rPr>
          <w:rFonts w:ascii="Times New Roman" w:hAnsi="Times New Roman" w:cs="Times New Roman"/>
          <w:color w:val="auto"/>
          <w:lang w:val="uk-UA"/>
        </w:rPr>
      </w:pPr>
      <w:proofErr w:type="spellStart"/>
      <w:r w:rsidRPr="00867D89">
        <w:rPr>
          <w:rFonts w:ascii="Times New Roman" w:hAnsi="Times New Roman" w:cs="Times New Roman"/>
          <w:color w:val="auto"/>
        </w:rPr>
        <w:t>Обритько</w:t>
      </w:r>
      <w:proofErr w:type="spellEnd"/>
      <w:r w:rsidRPr="00867D89">
        <w:rPr>
          <w:rFonts w:ascii="Times New Roman" w:hAnsi="Times New Roman" w:cs="Times New Roman"/>
          <w:color w:val="auto"/>
        </w:rPr>
        <w:t xml:space="preserve"> Б. А. </w:t>
      </w:r>
      <w:proofErr w:type="spellStart"/>
      <w:r w:rsidRPr="00867D89">
        <w:rPr>
          <w:rFonts w:ascii="Times New Roman" w:hAnsi="Times New Roman" w:cs="Times New Roman"/>
          <w:color w:val="auto"/>
        </w:rPr>
        <w:t>Рекламний</w:t>
      </w:r>
      <w:proofErr w:type="spellEnd"/>
      <w:r w:rsidRPr="00867D89">
        <w:rPr>
          <w:rFonts w:ascii="Times New Roman" w:hAnsi="Times New Roman" w:cs="Times New Roman"/>
          <w:color w:val="auto"/>
        </w:rPr>
        <w:t xml:space="preserve"> менеджмент: конспект </w:t>
      </w:r>
      <w:proofErr w:type="spellStart"/>
      <w:r w:rsidRPr="00867D89">
        <w:rPr>
          <w:rFonts w:ascii="Times New Roman" w:hAnsi="Times New Roman" w:cs="Times New Roman"/>
          <w:color w:val="auto"/>
        </w:rPr>
        <w:t>лекцій</w:t>
      </w:r>
      <w:proofErr w:type="spellEnd"/>
      <w:r w:rsidRPr="00867D89">
        <w:rPr>
          <w:rFonts w:ascii="Times New Roman" w:hAnsi="Times New Roman" w:cs="Times New Roman"/>
          <w:color w:val="auto"/>
        </w:rPr>
        <w:t xml:space="preserve">. — К.: МАУП, 2000. — 120 с. </w:t>
      </w:r>
    </w:p>
    <w:p w14:paraId="6840D241" w14:textId="77777777" w:rsidR="00117350" w:rsidRPr="00867D89" w:rsidRDefault="00117350" w:rsidP="00117350">
      <w:pPr>
        <w:pStyle w:val="a8"/>
        <w:numPr>
          <w:ilvl w:val="0"/>
          <w:numId w:val="17"/>
        </w:numPr>
        <w:ind w:left="425" w:hanging="425"/>
        <w:jc w:val="both"/>
        <w:rPr>
          <w:rFonts w:ascii="Times New Roman" w:hAnsi="Times New Roman" w:cs="Times New Roman"/>
          <w:color w:val="auto"/>
          <w:lang w:val="uk-UA"/>
        </w:rPr>
      </w:pPr>
      <w:proofErr w:type="spellStart"/>
      <w:r w:rsidRPr="00867D89">
        <w:rPr>
          <w:rFonts w:ascii="Times New Roman" w:hAnsi="Times New Roman" w:cs="Times New Roman"/>
          <w:color w:val="auto"/>
        </w:rPr>
        <w:t>Обритько</w:t>
      </w:r>
      <w:proofErr w:type="spellEnd"/>
      <w:r w:rsidRPr="00867D89">
        <w:rPr>
          <w:rFonts w:ascii="Times New Roman" w:hAnsi="Times New Roman" w:cs="Times New Roman"/>
          <w:color w:val="auto"/>
        </w:rPr>
        <w:t xml:space="preserve"> Б. А. Реклама і </w:t>
      </w:r>
      <w:proofErr w:type="spellStart"/>
      <w:r w:rsidRPr="00867D89">
        <w:rPr>
          <w:rFonts w:ascii="Times New Roman" w:hAnsi="Times New Roman" w:cs="Times New Roman"/>
          <w:color w:val="auto"/>
        </w:rPr>
        <w:t>рекламна</w:t>
      </w:r>
      <w:proofErr w:type="spellEnd"/>
      <w:r w:rsidRPr="00867D89">
        <w:rPr>
          <w:rFonts w:ascii="Times New Roman" w:hAnsi="Times New Roman" w:cs="Times New Roman"/>
          <w:color w:val="auto"/>
        </w:rPr>
        <w:t xml:space="preserve"> </w:t>
      </w:r>
      <w:proofErr w:type="spellStart"/>
      <w:r w:rsidRPr="00867D89">
        <w:rPr>
          <w:rFonts w:ascii="Times New Roman" w:hAnsi="Times New Roman" w:cs="Times New Roman"/>
          <w:color w:val="auto"/>
        </w:rPr>
        <w:t>діяльність</w:t>
      </w:r>
      <w:proofErr w:type="spellEnd"/>
      <w:r w:rsidRPr="00867D89">
        <w:rPr>
          <w:rFonts w:ascii="Times New Roman" w:hAnsi="Times New Roman" w:cs="Times New Roman"/>
          <w:color w:val="auto"/>
        </w:rPr>
        <w:t xml:space="preserve">. — К.: МАУП, 2002. — 240 с. </w:t>
      </w:r>
    </w:p>
    <w:p w14:paraId="19CEFFE0" w14:textId="77777777" w:rsidR="00117350" w:rsidRPr="00867D89" w:rsidRDefault="00117350" w:rsidP="00117350">
      <w:pPr>
        <w:pStyle w:val="a8"/>
        <w:numPr>
          <w:ilvl w:val="0"/>
          <w:numId w:val="17"/>
        </w:numPr>
        <w:ind w:left="425" w:hanging="425"/>
        <w:jc w:val="both"/>
        <w:rPr>
          <w:rFonts w:ascii="Times New Roman" w:hAnsi="Times New Roman" w:cs="Times New Roman"/>
          <w:color w:val="auto"/>
          <w:lang w:val="uk-UA"/>
        </w:rPr>
      </w:pPr>
      <w:r w:rsidRPr="008E4BE0">
        <w:rPr>
          <w:rFonts w:ascii="Times New Roman" w:hAnsi="Times New Roman" w:cs="Times New Roman"/>
          <w:color w:val="auto"/>
          <w:lang w:val="uk-UA"/>
        </w:rPr>
        <w:t>П</w:t>
      </w:r>
      <w:r>
        <w:rPr>
          <w:rFonts w:ascii="Times New Roman" w:hAnsi="Times New Roman" w:cs="Times New Roman"/>
          <w:color w:val="auto"/>
          <w:lang w:val="uk-UA"/>
        </w:rPr>
        <w:t xml:space="preserve">авленко А.Ф., </w:t>
      </w:r>
      <w:proofErr w:type="spellStart"/>
      <w:r>
        <w:rPr>
          <w:rFonts w:ascii="Times New Roman" w:hAnsi="Times New Roman" w:cs="Times New Roman"/>
          <w:color w:val="auto"/>
          <w:lang w:val="uk-UA"/>
        </w:rPr>
        <w:t>Войчак</w:t>
      </w:r>
      <w:proofErr w:type="spellEnd"/>
      <w:r>
        <w:rPr>
          <w:rFonts w:ascii="Times New Roman" w:hAnsi="Times New Roman" w:cs="Times New Roman"/>
          <w:color w:val="auto"/>
          <w:lang w:val="uk-UA"/>
        </w:rPr>
        <w:t xml:space="preserve"> А.В., </w:t>
      </w:r>
      <w:proofErr w:type="spellStart"/>
      <w:r>
        <w:rPr>
          <w:rFonts w:ascii="Times New Roman" w:hAnsi="Times New Roman" w:cs="Times New Roman"/>
          <w:color w:val="auto"/>
          <w:lang w:val="uk-UA"/>
        </w:rPr>
        <w:t>Примак</w:t>
      </w:r>
      <w:proofErr w:type="spellEnd"/>
      <w:r>
        <w:rPr>
          <w:rFonts w:ascii="Times New Roman" w:hAnsi="Times New Roman" w:cs="Times New Roman"/>
          <w:color w:val="auto"/>
          <w:lang w:val="uk-UA"/>
        </w:rPr>
        <w:t xml:space="preserve"> Т.О. Маркетингові комунікації: сучасна теорія і практика: Монографія. – К. : КНЕУ, 2005. =- 480с.</w:t>
      </w:r>
    </w:p>
    <w:p w14:paraId="353AFC4F" w14:textId="1D7315BC" w:rsidR="00117350" w:rsidRPr="00867D89" w:rsidRDefault="00117350" w:rsidP="00117350">
      <w:pPr>
        <w:pStyle w:val="a8"/>
        <w:numPr>
          <w:ilvl w:val="0"/>
          <w:numId w:val="17"/>
        </w:numPr>
        <w:ind w:left="425" w:hanging="425"/>
        <w:jc w:val="both"/>
        <w:rPr>
          <w:rFonts w:ascii="Times New Roman" w:hAnsi="Times New Roman" w:cs="Times New Roman"/>
          <w:color w:val="auto"/>
          <w:lang w:val="uk-UA"/>
        </w:rPr>
      </w:pPr>
      <w:proofErr w:type="spellStart"/>
      <w:r w:rsidRPr="00867D89">
        <w:rPr>
          <w:rFonts w:ascii="Times New Roman" w:hAnsi="Times New Roman" w:cs="Times New Roman"/>
          <w:color w:val="auto"/>
        </w:rPr>
        <w:t>Ромат</w:t>
      </w:r>
      <w:proofErr w:type="spellEnd"/>
      <w:r w:rsidRPr="00867D89">
        <w:rPr>
          <w:rFonts w:ascii="Times New Roman" w:hAnsi="Times New Roman" w:cs="Times New Roman"/>
          <w:color w:val="auto"/>
        </w:rPr>
        <w:t xml:space="preserve"> Є. В. </w:t>
      </w:r>
      <w:proofErr w:type="spellStart"/>
      <w:r w:rsidRPr="00867D89">
        <w:rPr>
          <w:rFonts w:ascii="Times New Roman" w:hAnsi="Times New Roman" w:cs="Times New Roman"/>
          <w:color w:val="auto"/>
        </w:rPr>
        <w:t>Основи</w:t>
      </w:r>
      <w:proofErr w:type="spellEnd"/>
      <w:r w:rsidRPr="00867D89">
        <w:rPr>
          <w:rFonts w:ascii="Times New Roman" w:hAnsi="Times New Roman" w:cs="Times New Roman"/>
          <w:color w:val="auto"/>
        </w:rPr>
        <w:t xml:space="preserve"> </w:t>
      </w:r>
      <w:proofErr w:type="spellStart"/>
      <w:proofErr w:type="gramStart"/>
      <w:r w:rsidRPr="00867D89">
        <w:rPr>
          <w:rFonts w:ascii="Times New Roman" w:hAnsi="Times New Roman" w:cs="Times New Roman"/>
          <w:color w:val="auto"/>
        </w:rPr>
        <w:t>реклами</w:t>
      </w:r>
      <w:proofErr w:type="spellEnd"/>
      <w:r>
        <w:rPr>
          <w:rFonts w:ascii="Times New Roman" w:hAnsi="Times New Roman" w:cs="Times New Roman"/>
          <w:color w:val="auto"/>
        </w:rPr>
        <w:t xml:space="preserve"> </w:t>
      </w:r>
      <w:r>
        <w:rPr>
          <w:rFonts w:ascii="Times New Roman" w:hAnsi="Times New Roman" w:cs="Times New Roman"/>
          <w:color w:val="auto"/>
          <w:lang w:val="uk-UA"/>
        </w:rPr>
        <w:t xml:space="preserve"> [</w:t>
      </w:r>
      <w:proofErr w:type="gramEnd"/>
      <w:r>
        <w:rPr>
          <w:rFonts w:ascii="Times New Roman" w:hAnsi="Times New Roman" w:cs="Times New Roman"/>
          <w:color w:val="auto"/>
          <w:lang w:val="uk-UA"/>
        </w:rPr>
        <w:t>Текст]</w:t>
      </w:r>
      <w:r w:rsidRPr="00867D89">
        <w:rPr>
          <w:rFonts w:ascii="Times New Roman" w:hAnsi="Times New Roman" w:cs="Times New Roman"/>
          <w:color w:val="auto"/>
        </w:rPr>
        <w:t xml:space="preserve">: </w:t>
      </w:r>
      <w:proofErr w:type="spellStart"/>
      <w:r w:rsidRPr="00867D89">
        <w:rPr>
          <w:rFonts w:ascii="Times New Roman" w:hAnsi="Times New Roman" w:cs="Times New Roman"/>
          <w:color w:val="auto"/>
        </w:rPr>
        <w:t>Навч</w:t>
      </w:r>
      <w:proofErr w:type="spellEnd"/>
      <w:r w:rsidRPr="00867D89">
        <w:rPr>
          <w:rFonts w:ascii="Times New Roman" w:hAnsi="Times New Roman" w:cs="Times New Roman"/>
          <w:color w:val="auto"/>
        </w:rPr>
        <w:t xml:space="preserve">. </w:t>
      </w:r>
      <w:proofErr w:type="spellStart"/>
      <w:r w:rsidRPr="00867D89">
        <w:rPr>
          <w:rFonts w:ascii="Times New Roman" w:hAnsi="Times New Roman" w:cs="Times New Roman"/>
          <w:color w:val="auto"/>
        </w:rPr>
        <w:t>посіб</w:t>
      </w:r>
      <w:proofErr w:type="spellEnd"/>
      <w:r w:rsidRPr="00867D89">
        <w:rPr>
          <w:rFonts w:ascii="Times New Roman" w:hAnsi="Times New Roman" w:cs="Times New Roman"/>
          <w:color w:val="auto"/>
        </w:rPr>
        <w:t xml:space="preserve">. — </w:t>
      </w:r>
      <w:proofErr w:type="spellStart"/>
      <w:r w:rsidRPr="00867D89">
        <w:rPr>
          <w:rFonts w:ascii="Times New Roman" w:hAnsi="Times New Roman" w:cs="Times New Roman"/>
          <w:color w:val="auto"/>
        </w:rPr>
        <w:t>Харків</w:t>
      </w:r>
      <w:proofErr w:type="spellEnd"/>
      <w:r w:rsidRPr="00867D89">
        <w:rPr>
          <w:rFonts w:ascii="Times New Roman" w:hAnsi="Times New Roman" w:cs="Times New Roman"/>
          <w:color w:val="auto"/>
        </w:rPr>
        <w:t>:</w:t>
      </w:r>
      <w:r>
        <w:rPr>
          <w:rFonts w:ascii="Times New Roman" w:hAnsi="Times New Roman" w:cs="Times New Roman"/>
          <w:color w:val="auto"/>
          <w:lang w:val="uk-UA"/>
        </w:rPr>
        <w:t xml:space="preserve"> </w:t>
      </w:r>
      <w:proofErr w:type="spellStart"/>
      <w:r w:rsidRPr="00867D89">
        <w:rPr>
          <w:rFonts w:ascii="Times New Roman" w:hAnsi="Times New Roman" w:cs="Times New Roman"/>
          <w:color w:val="auto"/>
        </w:rPr>
        <w:t>Студцентр</w:t>
      </w:r>
      <w:proofErr w:type="spellEnd"/>
      <w:r w:rsidRPr="00867D89">
        <w:rPr>
          <w:rFonts w:ascii="Times New Roman" w:hAnsi="Times New Roman" w:cs="Times New Roman"/>
          <w:color w:val="auto"/>
        </w:rPr>
        <w:t>, 2006. — 288 с</w:t>
      </w:r>
      <w:r>
        <w:rPr>
          <w:rFonts w:ascii="Times New Roman" w:hAnsi="Times New Roman" w:cs="Times New Roman"/>
          <w:color w:val="auto"/>
          <w:lang w:val="uk-UA"/>
        </w:rPr>
        <w:t>.</w:t>
      </w:r>
    </w:p>
    <w:p w14:paraId="32EE2490" w14:textId="6315A20A" w:rsidR="00117350" w:rsidRPr="00B932B4" w:rsidRDefault="00117350" w:rsidP="00117350">
      <w:pPr>
        <w:pStyle w:val="a8"/>
        <w:numPr>
          <w:ilvl w:val="0"/>
          <w:numId w:val="17"/>
        </w:numPr>
        <w:shd w:val="clear" w:color="auto" w:fill="FFFFFF"/>
        <w:ind w:left="425" w:hanging="425"/>
        <w:jc w:val="both"/>
        <w:rPr>
          <w:rFonts w:ascii="Times New Roman" w:hAnsi="Times New Roman" w:cs="Times New Roman"/>
          <w:color w:val="auto"/>
        </w:rPr>
      </w:pPr>
      <w:r w:rsidRPr="00867D89">
        <w:rPr>
          <w:rFonts w:ascii="Times New Roman" w:hAnsi="Times New Roman" w:cs="Times New Roman"/>
          <w:color w:val="auto"/>
        </w:rPr>
        <w:t xml:space="preserve">Миронов Ю.Б., Крамар Р.М. </w:t>
      </w:r>
      <w:proofErr w:type="spellStart"/>
      <w:r w:rsidRPr="00867D89">
        <w:rPr>
          <w:rFonts w:ascii="Times New Roman" w:hAnsi="Times New Roman" w:cs="Times New Roman"/>
          <w:color w:val="auto"/>
        </w:rPr>
        <w:t>Основи</w:t>
      </w:r>
      <w:proofErr w:type="spellEnd"/>
      <w:r w:rsidRPr="00867D89">
        <w:rPr>
          <w:rFonts w:ascii="Times New Roman" w:hAnsi="Times New Roman" w:cs="Times New Roman"/>
          <w:color w:val="auto"/>
        </w:rPr>
        <w:t xml:space="preserve"> </w:t>
      </w:r>
      <w:proofErr w:type="spellStart"/>
      <w:r w:rsidRPr="00867D89">
        <w:rPr>
          <w:rFonts w:ascii="Times New Roman" w:hAnsi="Times New Roman" w:cs="Times New Roman"/>
          <w:color w:val="auto"/>
        </w:rPr>
        <w:t>рекламної</w:t>
      </w:r>
      <w:proofErr w:type="spellEnd"/>
      <w:r w:rsidRPr="00867D89">
        <w:rPr>
          <w:rFonts w:ascii="Times New Roman" w:hAnsi="Times New Roman" w:cs="Times New Roman"/>
          <w:color w:val="auto"/>
        </w:rPr>
        <w:t xml:space="preserve"> </w:t>
      </w:r>
      <w:proofErr w:type="spellStart"/>
      <w:r w:rsidRPr="00867D89">
        <w:rPr>
          <w:rFonts w:ascii="Times New Roman" w:hAnsi="Times New Roman" w:cs="Times New Roman"/>
          <w:color w:val="auto"/>
        </w:rPr>
        <w:t>діяльності</w:t>
      </w:r>
      <w:proofErr w:type="spellEnd"/>
      <w:r w:rsidRPr="00867D89">
        <w:rPr>
          <w:rFonts w:ascii="Times New Roman" w:hAnsi="Times New Roman" w:cs="Times New Roman"/>
          <w:color w:val="auto"/>
          <w:lang w:val="uk-UA"/>
        </w:rPr>
        <w:t xml:space="preserve"> </w:t>
      </w:r>
      <w:r>
        <w:rPr>
          <w:rFonts w:ascii="Times New Roman" w:hAnsi="Times New Roman" w:cs="Times New Roman"/>
          <w:color w:val="auto"/>
          <w:lang w:val="uk-UA"/>
        </w:rPr>
        <w:t xml:space="preserve">[Текст] </w:t>
      </w:r>
      <w:proofErr w:type="spellStart"/>
      <w:r w:rsidRPr="00867D89">
        <w:rPr>
          <w:rFonts w:ascii="Times New Roman" w:hAnsi="Times New Roman" w:cs="Times New Roman"/>
          <w:bCs/>
          <w:color w:val="auto"/>
        </w:rPr>
        <w:t>Навчальний</w:t>
      </w:r>
      <w:proofErr w:type="spellEnd"/>
      <w:r w:rsidRPr="00867D89">
        <w:rPr>
          <w:rFonts w:ascii="Times New Roman" w:hAnsi="Times New Roman" w:cs="Times New Roman"/>
          <w:bCs/>
          <w:color w:val="auto"/>
        </w:rPr>
        <w:t xml:space="preserve"> </w:t>
      </w:r>
      <w:proofErr w:type="spellStart"/>
      <w:r w:rsidRPr="00867D89">
        <w:rPr>
          <w:rFonts w:ascii="Times New Roman" w:hAnsi="Times New Roman" w:cs="Times New Roman"/>
          <w:bCs/>
          <w:color w:val="auto"/>
        </w:rPr>
        <w:t>посібник</w:t>
      </w:r>
      <w:proofErr w:type="spellEnd"/>
      <w:r w:rsidRPr="00867D89">
        <w:rPr>
          <w:rFonts w:ascii="Times New Roman" w:hAnsi="Times New Roman" w:cs="Times New Roman"/>
          <w:bCs/>
          <w:color w:val="auto"/>
        </w:rPr>
        <w:t xml:space="preserve">. - </w:t>
      </w:r>
      <w:proofErr w:type="spellStart"/>
      <w:r w:rsidRPr="00867D89">
        <w:rPr>
          <w:rFonts w:ascii="Times New Roman" w:hAnsi="Times New Roman" w:cs="Times New Roman"/>
          <w:bCs/>
          <w:color w:val="auto"/>
        </w:rPr>
        <w:t>Дрогобич</w:t>
      </w:r>
      <w:proofErr w:type="spellEnd"/>
      <w:r w:rsidRPr="00867D89">
        <w:rPr>
          <w:rFonts w:ascii="Times New Roman" w:hAnsi="Times New Roman" w:cs="Times New Roman"/>
          <w:bCs/>
          <w:color w:val="auto"/>
        </w:rPr>
        <w:t>: П</w:t>
      </w:r>
      <w:r>
        <w:rPr>
          <w:rFonts w:ascii="Times New Roman" w:hAnsi="Times New Roman" w:cs="Times New Roman"/>
          <w:bCs/>
          <w:color w:val="auto"/>
          <w:lang w:val="uk-UA"/>
        </w:rPr>
        <w:t>р</w:t>
      </w:r>
      <w:proofErr w:type="spellStart"/>
      <w:r w:rsidRPr="00867D89">
        <w:rPr>
          <w:rFonts w:ascii="Times New Roman" w:hAnsi="Times New Roman" w:cs="Times New Roman"/>
          <w:bCs/>
          <w:color w:val="auto"/>
        </w:rPr>
        <w:t>освіт</w:t>
      </w:r>
      <w:proofErr w:type="spellEnd"/>
      <w:r>
        <w:rPr>
          <w:rFonts w:ascii="Times New Roman" w:hAnsi="Times New Roman" w:cs="Times New Roman"/>
          <w:bCs/>
          <w:color w:val="auto"/>
          <w:lang w:val="uk-UA"/>
        </w:rPr>
        <w:t>а</w:t>
      </w:r>
      <w:r w:rsidRPr="00867D89">
        <w:rPr>
          <w:rFonts w:ascii="Times New Roman" w:hAnsi="Times New Roman" w:cs="Times New Roman"/>
          <w:bCs/>
          <w:color w:val="auto"/>
        </w:rPr>
        <w:t>, 2007. – 108 с</w:t>
      </w:r>
      <w:r>
        <w:rPr>
          <w:rFonts w:ascii="Times New Roman" w:hAnsi="Times New Roman" w:cs="Times New Roman"/>
          <w:bCs/>
          <w:color w:val="auto"/>
          <w:lang w:val="uk-UA"/>
        </w:rPr>
        <w:t>.</w:t>
      </w:r>
    </w:p>
    <w:p w14:paraId="74FD7530" w14:textId="77777777" w:rsidR="00117350" w:rsidRDefault="00117350" w:rsidP="00117350">
      <w:pPr>
        <w:numPr>
          <w:ilvl w:val="0"/>
          <w:numId w:val="17"/>
        </w:numPr>
        <w:spacing w:line="247" w:lineRule="auto"/>
        <w:ind w:right="109"/>
        <w:jc w:val="both"/>
        <w:rPr>
          <w:color w:val="000000"/>
        </w:rPr>
      </w:pPr>
      <w:proofErr w:type="spellStart"/>
      <w:r>
        <w:rPr>
          <w:color w:val="000000"/>
        </w:rPr>
        <w:t>П</w:t>
      </w:r>
      <w:r w:rsidRPr="001F28F8">
        <w:rPr>
          <w:color w:val="000000"/>
        </w:rPr>
        <w:t>отабенко</w:t>
      </w:r>
      <w:proofErr w:type="spellEnd"/>
      <w:r w:rsidRPr="001F28F8">
        <w:rPr>
          <w:color w:val="000000"/>
        </w:rPr>
        <w:t xml:space="preserve"> </w:t>
      </w:r>
      <w:r>
        <w:rPr>
          <w:color w:val="000000"/>
        </w:rPr>
        <w:t>М</w:t>
      </w:r>
      <w:r w:rsidRPr="001F28F8">
        <w:rPr>
          <w:color w:val="000000"/>
        </w:rPr>
        <w:t xml:space="preserve">. </w:t>
      </w:r>
      <w:r>
        <w:rPr>
          <w:color w:val="000000"/>
        </w:rPr>
        <w:t>В</w:t>
      </w:r>
      <w:r w:rsidRPr="001F28F8">
        <w:rPr>
          <w:color w:val="000000"/>
        </w:rPr>
        <w:t xml:space="preserve">. </w:t>
      </w:r>
      <w:r w:rsidRPr="001F28F8">
        <w:rPr>
          <w:rFonts w:eastAsia="Calibri"/>
          <w:color w:val="000000"/>
        </w:rPr>
        <w:t>Методичні</w:t>
      </w:r>
      <w:r w:rsidRPr="001F28F8">
        <w:rPr>
          <w:rFonts w:eastAsia="Calibri"/>
          <w:color w:val="000000"/>
        </w:rPr>
        <w:t> </w:t>
      </w:r>
      <w:r w:rsidRPr="001F28F8">
        <w:rPr>
          <w:rFonts w:eastAsia="Calibri"/>
          <w:color w:val="000000"/>
        </w:rPr>
        <w:t>рекомендації</w:t>
      </w:r>
      <w:r w:rsidRPr="001F28F8">
        <w:rPr>
          <w:rFonts w:eastAsia="Calibri"/>
          <w:color w:val="000000"/>
        </w:rPr>
        <w:t> </w:t>
      </w:r>
      <w:r w:rsidRPr="001F28F8">
        <w:rPr>
          <w:rFonts w:eastAsia="Calibri"/>
          <w:color w:val="000000"/>
        </w:rPr>
        <w:t>щодо</w:t>
      </w:r>
      <w:r w:rsidRPr="001F28F8">
        <w:rPr>
          <w:rFonts w:eastAsia="Calibri"/>
          <w:color w:val="000000"/>
        </w:rPr>
        <w:t> </w:t>
      </w:r>
      <w:r w:rsidRPr="001F28F8">
        <w:rPr>
          <w:rFonts w:eastAsia="Calibri"/>
          <w:color w:val="000000"/>
        </w:rPr>
        <w:t>забезпечення</w:t>
      </w:r>
      <w:r w:rsidRPr="001F28F8">
        <w:rPr>
          <w:rFonts w:eastAsia="Calibri"/>
          <w:color w:val="000000"/>
        </w:rPr>
        <w:t> </w:t>
      </w:r>
      <w:r w:rsidRPr="001F28F8">
        <w:rPr>
          <w:rFonts w:eastAsia="Calibri"/>
          <w:color w:val="000000"/>
        </w:rPr>
        <w:t>самостійної</w:t>
      </w:r>
      <w:r w:rsidRPr="001F28F8">
        <w:rPr>
          <w:rFonts w:eastAsia="Calibri"/>
          <w:color w:val="000000"/>
        </w:rPr>
        <w:t> </w:t>
      </w:r>
      <w:r w:rsidRPr="001F28F8">
        <w:rPr>
          <w:rFonts w:eastAsia="Calibri"/>
          <w:color w:val="000000"/>
        </w:rPr>
        <w:t>роботи</w:t>
      </w:r>
      <w:r w:rsidRPr="001F28F8">
        <w:rPr>
          <w:rFonts w:eastAsia="Calibri"/>
          <w:color w:val="000000"/>
        </w:rPr>
        <w:t> </w:t>
      </w:r>
      <w:r w:rsidRPr="001F28F8">
        <w:rPr>
          <w:rFonts w:eastAsia="Calibri"/>
          <w:color w:val="000000"/>
        </w:rPr>
        <w:t>студентів</w:t>
      </w:r>
      <w:r w:rsidRPr="001F28F8">
        <w:rPr>
          <w:rFonts w:eastAsia="Calibri"/>
          <w:color w:val="000000"/>
        </w:rPr>
        <w:t> </w:t>
      </w:r>
      <w:r w:rsidRPr="001F28F8">
        <w:rPr>
          <w:rFonts w:eastAsia="Calibri"/>
          <w:color w:val="000000"/>
        </w:rPr>
        <w:t>з</w:t>
      </w:r>
      <w:r w:rsidRPr="001F28F8">
        <w:rPr>
          <w:rFonts w:eastAsia="Calibri"/>
          <w:color w:val="000000"/>
        </w:rPr>
        <w:t> </w:t>
      </w:r>
      <w:r w:rsidRPr="001F28F8">
        <w:rPr>
          <w:rFonts w:eastAsia="Calibri"/>
          <w:color w:val="000000"/>
        </w:rPr>
        <w:t>дисципліни</w:t>
      </w:r>
      <w:r w:rsidRPr="001F28F8">
        <w:rPr>
          <w:rFonts w:eastAsia="Calibri"/>
          <w:color w:val="000000"/>
        </w:rPr>
        <w:t> </w:t>
      </w:r>
      <w:r w:rsidRPr="001F28F8">
        <w:rPr>
          <w:rFonts w:eastAsia="Calibri"/>
          <w:color w:val="000000"/>
        </w:rPr>
        <w:t>“Реклама</w:t>
      </w:r>
      <w:r w:rsidRPr="001F28F8">
        <w:rPr>
          <w:rFonts w:eastAsia="Calibri"/>
          <w:color w:val="000000"/>
        </w:rPr>
        <w:t> </w:t>
      </w:r>
      <w:r w:rsidRPr="001F28F8">
        <w:rPr>
          <w:rFonts w:eastAsia="Calibri"/>
          <w:color w:val="000000"/>
        </w:rPr>
        <w:t>і</w:t>
      </w:r>
      <w:r w:rsidRPr="001F28F8">
        <w:rPr>
          <w:rFonts w:eastAsia="Calibri"/>
          <w:color w:val="000000"/>
        </w:rPr>
        <w:t> </w:t>
      </w:r>
      <w:r w:rsidRPr="001F28F8">
        <w:rPr>
          <w:rFonts w:eastAsia="Calibri"/>
          <w:color w:val="000000"/>
        </w:rPr>
        <w:t>рекламна</w:t>
      </w:r>
      <w:r w:rsidRPr="001F28F8">
        <w:rPr>
          <w:rFonts w:eastAsia="Calibri"/>
          <w:color w:val="000000"/>
        </w:rPr>
        <w:t> </w:t>
      </w:r>
      <w:r w:rsidRPr="001F28F8">
        <w:rPr>
          <w:rFonts w:eastAsia="Calibri"/>
          <w:color w:val="000000"/>
        </w:rPr>
        <w:t>діяльність”</w:t>
      </w:r>
      <w:r w:rsidRPr="001F28F8">
        <w:rPr>
          <w:rFonts w:eastAsia="Calibri"/>
          <w:color w:val="000000"/>
        </w:rPr>
        <w:t> </w:t>
      </w:r>
      <w:r w:rsidRPr="001F28F8">
        <w:rPr>
          <w:rFonts w:eastAsia="Calibri"/>
          <w:color w:val="000000"/>
        </w:rPr>
        <w:t>(для</w:t>
      </w:r>
      <w:r w:rsidRPr="001F28F8">
        <w:rPr>
          <w:rFonts w:eastAsia="Calibri"/>
          <w:color w:val="000000"/>
        </w:rPr>
        <w:t> </w:t>
      </w:r>
      <w:r w:rsidRPr="001F28F8">
        <w:rPr>
          <w:rFonts w:eastAsia="Calibri"/>
          <w:color w:val="000000"/>
        </w:rPr>
        <w:t>бакалаврів).</w:t>
      </w:r>
      <w:r w:rsidRPr="001F28F8">
        <w:rPr>
          <w:rFonts w:eastAsia="Calibri"/>
          <w:color w:val="000000"/>
        </w:rPr>
        <w:t> </w:t>
      </w:r>
      <w:r w:rsidRPr="001F28F8">
        <w:rPr>
          <w:rFonts w:eastAsia="Calibri"/>
          <w:color w:val="000000"/>
        </w:rPr>
        <w:t>—</w:t>
      </w:r>
      <w:r w:rsidRPr="001F28F8">
        <w:rPr>
          <w:rFonts w:eastAsia="Calibri"/>
          <w:color w:val="000000"/>
        </w:rPr>
        <w:t> </w:t>
      </w:r>
      <w:r w:rsidRPr="001F28F8">
        <w:rPr>
          <w:rFonts w:eastAsia="Calibri"/>
          <w:color w:val="000000"/>
        </w:rPr>
        <w:t>К.:</w:t>
      </w:r>
      <w:r w:rsidRPr="001F28F8">
        <w:rPr>
          <w:rFonts w:eastAsia="Calibri"/>
          <w:color w:val="000000"/>
        </w:rPr>
        <w:t> </w:t>
      </w:r>
      <w:r w:rsidRPr="001F28F8">
        <w:rPr>
          <w:rFonts w:eastAsia="Calibri"/>
          <w:color w:val="000000"/>
        </w:rPr>
        <w:t>МАУП,</w:t>
      </w:r>
      <w:r w:rsidRPr="001F28F8">
        <w:rPr>
          <w:rFonts w:eastAsia="Calibri"/>
          <w:color w:val="000000"/>
        </w:rPr>
        <w:t> </w:t>
      </w:r>
      <w:r w:rsidRPr="001F28F8">
        <w:rPr>
          <w:rFonts w:eastAsia="Calibri"/>
          <w:color w:val="000000"/>
        </w:rPr>
        <w:t>2008.</w:t>
      </w:r>
      <w:r w:rsidRPr="001F28F8">
        <w:rPr>
          <w:rFonts w:eastAsia="Calibri"/>
          <w:color w:val="000000"/>
        </w:rPr>
        <w:t> </w:t>
      </w:r>
      <w:r w:rsidRPr="001F28F8">
        <w:rPr>
          <w:rFonts w:eastAsia="Calibri"/>
          <w:color w:val="000000"/>
        </w:rPr>
        <w:t>—</w:t>
      </w:r>
      <w:r w:rsidRPr="001F28F8">
        <w:rPr>
          <w:rFonts w:eastAsia="Calibri"/>
          <w:color w:val="000000"/>
        </w:rPr>
        <w:t> </w:t>
      </w:r>
      <w:r w:rsidRPr="001F28F8">
        <w:rPr>
          <w:rFonts w:eastAsia="Calibri"/>
          <w:color w:val="000000"/>
        </w:rPr>
        <w:t>42</w:t>
      </w:r>
      <w:r w:rsidRPr="001F28F8">
        <w:rPr>
          <w:rFonts w:eastAsia="Calibri"/>
          <w:color w:val="000000"/>
        </w:rPr>
        <w:t> </w:t>
      </w:r>
      <w:r w:rsidRPr="001F28F8">
        <w:rPr>
          <w:rFonts w:eastAsia="Calibri"/>
          <w:color w:val="000000"/>
        </w:rPr>
        <w:t>с.</w:t>
      </w:r>
    </w:p>
    <w:p w14:paraId="3A859A37" w14:textId="77777777" w:rsidR="00117350" w:rsidRDefault="00117350" w:rsidP="00117350">
      <w:pPr>
        <w:numPr>
          <w:ilvl w:val="0"/>
          <w:numId w:val="17"/>
        </w:numPr>
        <w:spacing w:line="247" w:lineRule="auto"/>
        <w:ind w:right="109"/>
        <w:jc w:val="both"/>
        <w:rPr>
          <w:color w:val="000000"/>
        </w:rPr>
      </w:pPr>
      <w:proofErr w:type="spellStart"/>
      <w:r w:rsidRPr="001F28F8">
        <w:rPr>
          <w:color w:val="000000"/>
        </w:rPr>
        <w:lastRenderedPageBreak/>
        <w:t>Божкова</w:t>
      </w:r>
      <w:proofErr w:type="spellEnd"/>
      <w:r w:rsidRPr="001F28F8">
        <w:rPr>
          <w:color w:val="000000"/>
        </w:rPr>
        <w:t xml:space="preserve"> В. В. Реклама та стимулювання збуту: </w:t>
      </w:r>
      <w:proofErr w:type="spellStart"/>
      <w:r w:rsidRPr="001F28F8">
        <w:rPr>
          <w:color w:val="000000"/>
        </w:rPr>
        <w:t>навч</w:t>
      </w:r>
      <w:proofErr w:type="spellEnd"/>
      <w:r w:rsidRPr="001F28F8">
        <w:rPr>
          <w:color w:val="000000"/>
        </w:rPr>
        <w:t xml:space="preserve">. </w:t>
      </w:r>
      <w:proofErr w:type="spellStart"/>
      <w:r w:rsidRPr="001F28F8">
        <w:rPr>
          <w:color w:val="000000"/>
        </w:rPr>
        <w:t>посіб</w:t>
      </w:r>
      <w:proofErr w:type="spellEnd"/>
      <w:r w:rsidRPr="001F28F8">
        <w:rPr>
          <w:color w:val="000000"/>
        </w:rPr>
        <w:t xml:space="preserve">. [для </w:t>
      </w:r>
      <w:proofErr w:type="spellStart"/>
      <w:r w:rsidRPr="001F28F8">
        <w:rPr>
          <w:color w:val="000000"/>
        </w:rPr>
        <w:t>студ</w:t>
      </w:r>
      <w:proofErr w:type="spellEnd"/>
      <w:r w:rsidRPr="001F28F8">
        <w:rPr>
          <w:color w:val="000000"/>
        </w:rPr>
        <w:t xml:space="preserve">. </w:t>
      </w:r>
      <w:proofErr w:type="spellStart"/>
      <w:r w:rsidRPr="001F28F8">
        <w:rPr>
          <w:color w:val="000000"/>
        </w:rPr>
        <w:t>вищ</w:t>
      </w:r>
      <w:proofErr w:type="spellEnd"/>
      <w:r w:rsidRPr="001F28F8">
        <w:rPr>
          <w:color w:val="000000"/>
        </w:rPr>
        <w:t xml:space="preserve">. </w:t>
      </w:r>
      <w:proofErr w:type="spellStart"/>
      <w:r w:rsidRPr="001F28F8">
        <w:rPr>
          <w:color w:val="000000"/>
        </w:rPr>
        <w:t>навч</w:t>
      </w:r>
      <w:proofErr w:type="spellEnd"/>
      <w:r w:rsidRPr="001F28F8">
        <w:rPr>
          <w:color w:val="000000"/>
        </w:rPr>
        <w:t xml:space="preserve">. </w:t>
      </w:r>
      <w:proofErr w:type="spellStart"/>
      <w:r w:rsidRPr="001F28F8">
        <w:rPr>
          <w:color w:val="000000"/>
        </w:rPr>
        <w:t>закл</w:t>
      </w:r>
      <w:proofErr w:type="spellEnd"/>
      <w:r w:rsidRPr="001F28F8">
        <w:rPr>
          <w:color w:val="000000"/>
        </w:rPr>
        <w:t xml:space="preserve">.] / В. В. </w:t>
      </w:r>
      <w:proofErr w:type="spellStart"/>
      <w:r w:rsidRPr="001F28F8">
        <w:rPr>
          <w:color w:val="000000"/>
        </w:rPr>
        <w:t>Божкова</w:t>
      </w:r>
      <w:proofErr w:type="spellEnd"/>
      <w:r w:rsidRPr="001F28F8">
        <w:rPr>
          <w:color w:val="000000"/>
        </w:rPr>
        <w:t>, Ю. М. Мельник; — К.: Центр учбової літератури, 2009. — 200 с. — ISBN 978-966-364-870-5.</w:t>
      </w:r>
    </w:p>
    <w:p w14:paraId="3279F97C" w14:textId="35C0897F" w:rsidR="00117350" w:rsidRPr="00BE0E07" w:rsidRDefault="00117350" w:rsidP="00117350">
      <w:pPr>
        <w:pStyle w:val="a8"/>
        <w:numPr>
          <w:ilvl w:val="0"/>
          <w:numId w:val="17"/>
        </w:numPr>
        <w:ind w:left="425" w:hanging="425"/>
        <w:jc w:val="both"/>
        <w:rPr>
          <w:rFonts w:ascii="Times New Roman" w:hAnsi="Times New Roman" w:cs="Times New Roman"/>
          <w:color w:val="auto"/>
        </w:rPr>
      </w:pPr>
      <w:r w:rsidRPr="00960029">
        <w:rPr>
          <w:rFonts w:ascii="Times New Roman" w:hAnsi="Times New Roman" w:cs="Times New Roman"/>
          <w:color w:val="auto"/>
        </w:rPr>
        <w:t xml:space="preserve">Дубовик Т. В. </w:t>
      </w:r>
      <w:proofErr w:type="spellStart"/>
      <w:r w:rsidRPr="00960029">
        <w:rPr>
          <w:rFonts w:ascii="Times New Roman" w:hAnsi="Times New Roman" w:cs="Times New Roman"/>
          <w:color w:val="auto"/>
        </w:rPr>
        <w:t>Інтернет</w:t>
      </w:r>
      <w:proofErr w:type="spellEnd"/>
      <w:r w:rsidR="00001890">
        <w:rPr>
          <w:rFonts w:ascii="Times New Roman" w:hAnsi="Times New Roman" w:cs="Times New Roman"/>
          <w:color w:val="auto"/>
          <w:lang w:val="uk-UA"/>
        </w:rPr>
        <w:t xml:space="preserve"> </w:t>
      </w:r>
      <w:r w:rsidRPr="00960029">
        <w:rPr>
          <w:rFonts w:ascii="Times New Roman" w:hAnsi="Times New Roman" w:cs="Times New Roman"/>
          <w:color w:val="auto"/>
        </w:rPr>
        <w:t>-</w:t>
      </w:r>
      <w:r w:rsidR="00001890">
        <w:rPr>
          <w:rFonts w:ascii="Times New Roman" w:hAnsi="Times New Roman" w:cs="Times New Roman"/>
          <w:color w:val="auto"/>
          <w:lang w:val="uk-UA"/>
        </w:rPr>
        <w:t xml:space="preserve"> </w:t>
      </w:r>
      <w:proofErr w:type="spellStart"/>
      <w:r w:rsidRPr="00960029">
        <w:rPr>
          <w:rFonts w:ascii="Times New Roman" w:hAnsi="Times New Roman" w:cs="Times New Roman"/>
          <w:color w:val="auto"/>
        </w:rPr>
        <w:t>маркетингові</w:t>
      </w:r>
      <w:proofErr w:type="spellEnd"/>
      <w:r w:rsidRPr="00960029">
        <w:rPr>
          <w:rFonts w:ascii="Times New Roman" w:hAnsi="Times New Roman" w:cs="Times New Roman"/>
          <w:color w:val="auto"/>
        </w:rPr>
        <w:t xml:space="preserve"> </w:t>
      </w:r>
      <w:proofErr w:type="spellStart"/>
      <w:r w:rsidRPr="00960029">
        <w:rPr>
          <w:rFonts w:ascii="Times New Roman" w:hAnsi="Times New Roman" w:cs="Times New Roman"/>
          <w:color w:val="auto"/>
        </w:rPr>
        <w:t>комунікацій</w:t>
      </w:r>
      <w:proofErr w:type="spellEnd"/>
      <w:r w:rsidRPr="00960029">
        <w:rPr>
          <w:rFonts w:ascii="Times New Roman" w:hAnsi="Times New Roman" w:cs="Times New Roman"/>
          <w:color w:val="auto"/>
        </w:rPr>
        <w:t xml:space="preserve">: </w:t>
      </w:r>
      <w:proofErr w:type="spellStart"/>
      <w:r w:rsidRPr="00960029">
        <w:rPr>
          <w:rFonts w:ascii="Times New Roman" w:hAnsi="Times New Roman" w:cs="Times New Roman"/>
          <w:color w:val="auto"/>
        </w:rPr>
        <w:t>монографія</w:t>
      </w:r>
      <w:proofErr w:type="spellEnd"/>
      <w:r w:rsidRPr="00960029">
        <w:rPr>
          <w:rFonts w:ascii="Times New Roman" w:hAnsi="Times New Roman" w:cs="Times New Roman"/>
          <w:color w:val="auto"/>
        </w:rPr>
        <w:t xml:space="preserve"> / Т. В. Дубовик. – К.: КНТЕУ, 2014. – 332 с.</w:t>
      </w:r>
    </w:p>
    <w:p w14:paraId="0C64EB28" w14:textId="77777777" w:rsidR="00117350" w:rsidRPr="007368A6" w:rsidRDefault="00117350" w:rsidP="00117350">
      <w:pPr>
        <w:pStyle w:val="a8"/>
        <w:numPr>
          <w:ilvl w:val="0"/>
          <w:numId w:val="17"/>
        </w:numPr>
        <w:ind w:left="425" w:hanging="425"/>
        <w:jc w:val="both"/>
        <w:rPr>
          <w:rFonts w:ascii="Times New Roman" w:hAnsi="Times New Roman" w:cs="Times New Roman"/>
          <w:color w:val="auto"/>
        </w:rPr>
      </w:pPr>
      <w:proofErr w:type="spellStart"/>
      <w:r w:rsidRPr="007368A6">
        <w:rPr>
          <w:rFonts w:ascii="Times New Roman" w:hAnsi="Times New Roman" w:cs="Times New Roman"/>
          <w:color w:val="auto"/>
        </w:rPr>
        <w:t>Продакт</w:t>
      </w:r>
      <w:proofErr w:type="spellEnd"/>
      <w:r w:rsidRPr="007368A6">
        <w:rPr>
          <w:rFonts w:ascii="Times New Roman" w:hAnsi="Times New Roman" w:cs="Times New Roman"/>
          <w:color w:val="auto"/>
        </w:rPr>
        <w:t xml:space="preserve"> </w:t>
      </w:r>
      <w:proofErr w:type="spellStart"/>
      <w:r w:rsidRPr="007368A6">
        <w:rPr>
          <w:rFonts w:ascii="Times New Roman" w:hAnsi="Times New Roman" w:cs="Times New Roman"/>
          <w:color w:val="auto"/>
        </w:rPr>
        <w:t>плейсмент</w:t>
      </w:r>
      <w:proofErr w:type="spellEnd"/>
      <w:r w:rsidRPr="007368A6">
        <w:rPr>
          <w:rFonts w:ascii="Times New Roman" w:hAnsi="Times New Roman" w:cs="Times New Roman"/>
          <w:color w:val="auto"/>
        </w:rPr>
        <w:t xml:space="preserve">: </w:t>
      </w:r>
      <w:proofErr w:type="spellStart"/>
      <w:r w:rsidRPr="007368A6">
        <w:rPr>
          <w:rFonts w:ascii="Times New Roman" w:hAnsi="Times New Roman" w:cs="Times New Roman"/>
          <w:color w:val="auto"/>
        </w:rPr>
        <w:t>навч</w:t>
      </w:r>
      <w:proofErr w:type="spellEnd"/>
      <w:r w:rsidRPr="007368A6">
        <w:rPr>
          <w:rFonts w:ascii="Times New Roman" w:hAnsi="Times New Roman" w:cs="Times New Roman"/>
          <w:color w:val="auto"/>
        </w:rPr>
        <w:t xml:space="preserve">. </w:t>
      </w:r>
      <w:proofErr w:type="spellStart"/>
      <w:r w:rsidRPr="007368A6">
        <w:rPr>
          <w:rFonts w:ascii="Times New Roman" w:hAnsi="Times New Roman" w:cs="Times New Roman"/>
          <w:color w:val="auto"/>
        </w:rPr>
        <w:t>посіб</w:t>
      </w:r>
      <w:proofErr w:type="spellEnd"/>
      <w:r w:rsidRPr="007368A6">
        <w:rPr>
          <w:rFonts w:ascii="Times New Roman" w:hAnsi="Times New Roman" w:cs="Times New Roman"/>
          <w:color w:val="auto"/>
        </w:rPr>
        <w:t xml:space="preserve">. / Є.В. </w:t>
      </w:r>
      <w:proofErr w:type="spellStart"/>
      <w:r w:rsidRPr="007368A6">
        <w:rPr>
          <w:rFonts w:ascii="Times New Roman" w:hAnsi="Times New Roman" w:cs="Times New Roman"/>
          <w:color w:val="auto"/>
        </w:rPr>
        <w:t>Ромат</w:t>
      </w:r>
      <w:proofErr w:type="spellEnd"/>
      <w:r w:rsidRPr="007368A6">
        <w:rPr>
          <w:rFonts w:ascii="Times New Roman" w:hAnsi="Times New Roman" w:cs="Times New Roman"/>
          <w:color w:val="auto"/>
        </w:rPr>
        <w:t xml:space="preserve">, О.І. </w:t>
      </w:r>
      <w:proofErr w:type="spellStart"/>
      <w:r w:rsidRPr="007368A6">
        <w:rPr>
          <w:rFonts w:ascii="Times New Roman" w:hAnsi="Times New Roman" w:cs="Times New Roman"/>
          <w:color w:val="auto"/>
        </w:rPr>
        <w:t>Микало</w:t>
      </w:r>
      <w:proofErr w:type="spellEnd"/>
      <w:r w:rsidRPr="007368A6">
        <w:rPr>
          <w:rFonts w:ascii="Times New Roman" w:hAnsi="Times New Roman" w:cs="Times New Roman"/>
          <w:color w:val="auto"/>
        </w:rPr>
        <w:t>. – К.:</w:t>
      </w:r>
      <w:r w:rsidRPr="007368A6">
        <w:rPr>
          <w:rFonts w:ascii="Times New Roman" w:hAnsi="Times New Roman" w:cs="Times New Roman"/>
          <w:color w:val="auto"/>
        </w:rPr>
        <w:br/>
      </w:r>
      <w:proofErr w:type="spellStart"/>
      <w:r w:rsidRPr="007368A6">
        <w:rPr>
          <w:rFonts w:ascii="Times New Roman" w:hAnsi="Times New Roman" w:cs="Times New Roman"/>
          <w:color w:val="auto"/>
        </w:rPr>
        <w:t>Київ</w:t>
      </w:r>
      <w:proofErr w:type="spellEnd"/>
      <w:r w:rsidRPr="007368A6">
        <w:rPr>
          <w:rFonts w:ascii="Times New Roman" w:hAnsi="Times New Roman" w:cs="Times New Roman"/>
          <w:color w:val="auto"/>
        </w:rPr>
        <w:t>. нац. торг.-</w:t>
      </w:r>
      <w:proofErr w:type="spellStart"/>
      <w:r w:rsidRPr="007368A6">
        <w:rPr>
          <w:rFonts w:ascii="Times New Roman" w:hAnsi="Times New Roman" w:cs="Times New Roman"/>
          <w:color w:val="auto"/>
        </w:rPr>
        <w:t>екон</w:t>
      </w:r>
      <w:proofErr w:type="spellEnd"/>
      <w:r w:rsidRPr="007368A6">
        <w:rPr>
          <w:rFonts w:ascii="Times New Roman" w:hAnsi="Times New Roman" w:cs="Times New Roman"/>
          <w:color w:val="auto"/>
        </w:rPr>
        <w:t>. ун-т, 2015. – 300 с.</w:t>
      </w:r>
    </w:p>
    <w:p w14:paraId="169E2098" w14:textId="77777777" w:rsidR="00117350" w:rsidRPr="00161AEF" w:rsidRDefault="00117350" w:rsidP="00117350">
      <w:pPr>
        <w:pStyle w:val="a8"/>
        <w:numPr>
          <w:ilvl w:val="0"/>
          <w:numId w:val="17"/>
        </w:numPr>
        <w:ind w:left="425" w:hanging="425"/>
        <w:jc w:val="both"/>
        <w:rPr>
          <w:rFonts w:ascii="Times New Roman" w:hAnsi="Times New Roman" w:cs="Times New Roman"/>
          <w:color w:val="auto"/>
          <w:lang w:val="uk-UA"/>
        </w:rPr>
      </w:pPr>
      <w:r w:rsidRPr="00161AEF">
        <w:rPr>
          <w:rFonts w:ascii="Times New Roman" w:hAnsi="Times New Roman" w:cs="Times New Roman"/>
          <w:color w:val="auto"/>
          <w:lang w:val="uk-UA"/>
        </w:rPr>
        <w:t>Попова Н. В. Основи реклами: навчальний посібник / Н. В. Попова. – Х.: Видавництво «ВДЕЛЕ», 2016. – 145 с.</w:t>
      </w:r>
    </w:p>
    <w:p w14:paraId="4B553080" w14:textId="77777777" w:rsidR="00117350" w:rsidRPr="002546BD" w:rsidRDefault="00117350" w:rsidP="00117350">
      <w:pPr>
        <w:pStyle w:val="a8"/>
        <w:numPr>
          <w:ilvl w:val="0"/>
          <w:numId w:val="17"/>
        </w:numPr>
        <w:ind w:left="425" w:hanging="425"/>
        <w:jc w:val="both"/>
        <w:rPr>
          <w:rFonts w:ascii="Times New Roman" w:hAnsi="Times New Roman" w:cs="Times New Roman"/>
          <w:color w:val="auto"/>
        </w:rPr>
      </w:pPr>
      <w:r w:rsidRPr="00807B47">
        <w:rPr>
          <w:rFonts w:ascii="Times New Roman" w:hAnsi="Times New Roman" w:cs="Times New Roman"/>
          <w:color w:val="auto"/>
        </w:rPr>
        <w:t>Котлер Ф. Маркетинг Менеджмент</w:t>
      </w:r>
      <w:r>
        <w:rPr>
          <w:rFonts w:ascii="Times New Roman" w:hAnsi="Times New Roman" w:cs="Times New Roman"/>
          <w:color w:val="auto"/>
          <w:lang w:val="uk-UA"/>
        </w:rPr>
        <w:t xml:space="preserve"> </w:t>
      </w:r>
      <w:r w:rsidRPr="00807B47">
        <w:rPr>
          <w:rFonts w:ascii="Times New Roman" w:hAnsi="Times New Roman" w:cs="Times New Roman"/>
          <w:color w:val="auto"/>
        </w:rPr>
        <w:t>/</w:t>
      </w:r>
      <w:r>
        <w:rPr>
          <w:rFonts w:ascii="Times New Roman" w:hAnsi="Times New Roman" w:cs="Times New Roman"/>
          <w:color w:val="auto"/>
          <w:lang w:val="uk-UA"/>
        </w:rPr>
        <w:t xml:space="preserve"> </w:t>
      </w:r>
      <w:r w:rsidRPr="00807B47">
        <w:rPr>
          <w:rFonts w:ascii="Times New Roman" w:hAnsi="Times New Roman" w:cs="Times New Roman"/>
          <w:color w:val="auto"/>
        </w:rPr>
        <w:t>Филипп Котлер, Кевин Лейн</w:t>
      </w:r>
      <w:r w:rsidRPr="002546BD">
        <w:rPr>
          <w:rFonts w:ascii="Times New Roman" w:hAnsi="Times New Roman" w:cs="Times New Roman"/>
          <w:color w:val="auto"/>
        </w:rPr>
        <w:t xml:space="preserve"> </w:t>
      </w:r>
      <w:r w:rsidRPr="00807B47">
        <w:rPr>
          <w:rFonts w:ascii="Times New Roman" w:hAnsi="Times New Roman" w:cs="Times New Roman"/>
          <w:color w:val="auto"/>
        </w:rPr>
        <w:br/>
        <w:t>Келлер. – СПб</w:t>
      </w:r>
      <w:proofErr w:type="gramStart"/>
      <w:r w:rsidRPr="00807B47">
        <w:rPr>
          <w:rFonts w:ascii="Times New Roman" w:hAnsi="Times New Roman" w:cs="Times New Roman"/>
          <w:color w:val="auto"/>
        </w:rPr>
        <w:t>. :</w:t>
      </w:r>
      <w:proofErr w:type="gramEnd"/>
      <w:r w:rsidRPr="00807B47">
        <w:rPr>
          <w:rFonts w:ascii="Times New Roman" w:hAnsi="Times New Roman" w:cs="Times New Roman"/>
          <w:color w:val="auto"/>
        </w:rPr>
        <w:t xml:space="preserve"> Питер, 2016. – 848 с.</w:t>
      </w:r>
    </w:p>
    <w:p w14:paraId="1E326AB4" w14:textId="77777777" w:rsidR="00117350" w:rsidRDefault="00117350" w:rsidP="00117350">
      <w:pPr>
        <w:pStyle w:val="a8"/>
        <w:numPr>
          <w:ilvl w:val="0"/>
          <w:numId w:val="17"/>
        </w:numPr>
        <w:ind w:left="425" w:hanging="425"/>
        <w:jc w:val="both"/>
        <w:rPr>
          <w:rFonts w:ascii="Times New Roman" w:hAnsi="Times New Roman" w:cs="Times New Roman"/>
          <w:color w:val="auto"/>
        </w:rPr>
      </w:pPr>
      <w:proofErr w:type="spellStart"/>
      <w:r w:rsidRPr="002546BD">
        <w:rPr>
          <w:rFonts w:ascii="Times New Roman" w:hAnsi="Times New Roman" w:cs="Times New Roman"/>
          <w:color w:val="auto"/>
        </w:rPr>
        <w:t>Психологія</w:t>
      </w:r>
      <w:proofErr w:type="spellEnd"/>
      <w:r w:rsidRPr="002546BD">
        <w:rPr>
          <w:rFonts w:ascii="Times New Roman" w:hAnsi="Times New Roman" w:cs="Times New Roman"/>
          <w:color w:val="auto"/>
        </w:rPr>
        <w:t xml:space="preserve"> </w:t>
      </w:r>
      <w:proofErr w:type="spellStart"/>
      <w:r w:rsidRPr="002546BD">
        <w:rPr>
          <w:rFonts w:ascii="Times New Roman" w:hAnsi="Times New Roman" w:cs="Times New Roman"/>
          <w:color w:val="auto"/>
        </w:rPr>
        <w:t>реклами</w:t>
      </w:r>
      <w:proofErr w:type="spellEnd"/>
      <w:r w:rsidRPr="002546BD">
        <w:rPr>
          <w:rFonts w:ascii="Times New Roman" w:hAnsi="Times New Roman" w:cs="Times New Roman"/>
          <w:color w:val="auto"/>
        </w:rPr>
        <w:t xml:space="preserve">: </w:t>
      </w:r>
      <w:proofErr w:type="spellStart"/>
      <w:r w:rsidRPr="002546BD">
        <w:rPr>
          <w:rFonts w:ascii="Times New Roman" w:hAnsi="Times New Roman" w:cs="Times New Roman"/>
          <w:color w:val="auto"/>
        </w:rPr>
        <w:t>навч</w:t>
      </w:r>
      <w:proofErr w:type="spellEnd"/>
      <w:r w:rsidRPr="002546BD">
        <w:rPr>
          <w:rFonts w:ascii="Times New Roman" w:hAnsi="Times New Roman" w:cs="Times New Roman"/>
          <w:color w:val="auto"/>
        </w:rPr>
        <w:t xml:space="preserve">. </w:t>
      </w:r>
      <w:proofErr w:type="spellStart"/>
      <w:r w:rsidRPr="002546BD">
        <w:rPr>
          <w:rFonts w:ascii="Times New Roman" w:hAnsi="Times New Roman" w:cs="Times New Roman"/>
          <w:color w:val="auto"/>
        </w:rPr>
        <w:t>посіб</w:t>
      </w:r>
      <w:proofErr w:type="spellEnd"/>
      <w:r w:rsidRPr="002546BD">
        <w:rPr>
          <w:rFonts w:ascii="Times New Roman" w:hAnsi="Times New Roman" w:cs="Times New Roman"/>
          <w:color w:val="auto"/>
        </w:rPr>
        <w:t xml:space="preserve">. для студ. </w:t>
      </w:r>
      <w:proofErr w:type="spellStart"/>
      <w:r w:rsidRPr="002546BD">
        <w:rPr>
          <w:rFonts w:ascii="Times New Roman" w:hAnsi="Times New Roman" w:cs="Times New Roman"/>
          <w:color w:val="auto"/>
        </w:rPr>
        <w:t>вищ</w:t>
      </w:r>
      <w:proofErr w:type="spellEnd"/>
      <w:r w:rsidRPr="002546BD">
        <w:rPr>
          <w:rFonts w:ascii="Times New Roman" w:hAnsi="Times New Roman" w:cs="Times New Roman"/>
          <w:color w:val="auto"/>
        </w:rPr>
        <w:t xml:space="preserve">. </w:t>
      </w:r>
      <w:proofErr w:type="spellStart"/>
      <w:r w:rsidRPr="002546BD">
        <w:rPr>
          <w:rFonts w:ascii="Times New Roman" w:hAnsi="Times New Roman" w:cs="Times New Roman"/>
          <w:color w:val="auto"/>
        </w:rPr>
        <w:t>навч</w:t>
      </w:r>
      <w:proofErr w:type="spellEnd"/>
      <w:r w:rsidRPr="002546BD">
        <w:rPr>
          <w:rFonts w:ascii="Times New Roman" w:hAnsi="Times New Roman" w:cs="Times New Roman"/>
          <w:color w:val="auto"/>
        </w:rPr>
        <w:t xml:space="preserve">. </w:t>
      </w:r>
      <w:proofErr w:type="spellStart"/>
      <w:r w:rsidRPr="002546BD">
        <w:rPr>
          <w:rFonts w:ascii="Times New Roman" w:hAnsi="Times New Roman" w:cs="Times New Roman"/>
          <w:color w:val="auto"/>
        </w:rPr>
        <w:t>закл</w:t>
      </w:r>
      <w:proofErr w:type="spellEnd"/>
      <w:r w:rsidRPr="002546BD">
        <w:rPr>
          <w:rFonts w:ascii="Times New Roman" w:hAnsi="Times New Roman" w:cs="Times New Roman"/>
          <w:color w:val="auto"/>
        </w:rPr>
        <w:t>. /</w:t>
      </w:r>
      <w:r w:rsidRPr="002546BD">
        <w:rPr>
          <w:rFonts w:ascii="Times New Roman" w:hAnsi="Times New Roman" w:cs="Times New Roman"/>
          <w:color w:val="auto"/>
        </w:rPr>
        <w:br/>
        <w:t xml:space="preserve">О.В. </w:t>
      </w:r>
      <w:proofErr w:type="spellStart"/>
      <w:r w:rsidRPr="002546BD">
        <w:rPr>
          <w:rFonts w:ascii="Times New Roman" w:hAnsi="Times New Roman" w:cs="Times New Roman"/>
          <w:color w:val="auto"/>
        </w:rPr>
        <w:t>Зазимко</w:t>
      </w:r>
      <w:proofErr w:type="spellEnd"/>
      <w:r w:rsidRPr="002546BD">
        <w:rPr>
          <w:rFonts w:ascii="Times New Roman" w:hAnsi="Times New Roman" w:cs="Times New Roman"/>
          <w:color w:val="auto"/>
        </w:rPr>
        <w:t xml:space="preserve">, М.С. </w:t>
      </w:r>
      <w:proofErr w:type="spellStart"/>
      <w:r w:rsidRPr="002546BD">
        <w:rPr>
          <w:rFonts w:ascii="Times New Roman" w:hAnsi="Times New Roman" w:cs="Times New Roman"/>
          <w:color w:val="auto"/>
        </w:rPr>
        <w:t>Корольчук</w:t>
      </w:r>
      <w:proofErr w:type="spellEnd"/>
      <w:r w:rsidRPr="002546BD">
        <w:rPr>
          <w:rFonts w:ascii="Times New Roman" w:hAnsi="Times New Roman" w:cs="Times New Roman"/>
          <w:color w:val="auto"/>
        </w:rPr>
        <w:t xml:space="preserve">, В.М. </w:t>
      </w:r>
      <w:proofErr w:type="spellStart"/>
      <w:r w:rsidRPr="002546BD">
        <w:rPr>
          <w:rFonts w:ascii="Times New Roman" w:hAnsi="Times New Roman" w:cs="Times New Roman"/>
          <w:color w:val="auto"/>
        </w:rPr>
        <w:t>Корольчук</w:t>
      </w:r>
      <w:proofErr w:type="spellEnd"/>
      <w:r w:rsidRPr="002546BD">
        <w:rPr>
          <w:rFonts w:ascii="Times New Roman" w:hAnsi="Times New Roman" w:cs="Times New Roman"/>
          <w:color w:val="auto"/>
        </w:rPr>
        <w:t xml:space="preserve"> та </w:t>
      </w:r>
      <w:proofErr w:type="spellStart"/>
      <w:r w:rsidRPr="002546BD">
        <w:rPr>
          <w:rFonts w:ascii="Times New Roman" w:hAnsi="Times New Roman" w:cs="Times New Roman"/>
          <w:color w:val="auto"/>
        </w:rPr>
        <w:t>ін</w:t>
      </w:r>
      <w:proofErr w:type="spellEnd"/>
      <w:r w:rsidRPr="002546BD">
        <w:rPr>
          <w:rFonts w:ascii="Times New Roman" w:hAnsi="Times New Roman" w:cs="Times New Roman"/>
          <w:color w:val="auto"/>
        </w:rPr>
        <w:t xml:space="preserve">. – </w:t>
      </w:r>
      <w:proofErr w:type="spellStart"/>
      <w:proofErr w:type="gramStart"/>
      <w:r w:rsidRPr="002546BD">
        <w:rPr>
          <w:rFonts w:ascii="Times New Roman" w:hAnsi="Times New Roman" w:cs="Times New Roman"/>
          <w:color w:val="auto"/>
        </w:rPr>
        <w:t>Київ</w:t>
      </w:r>
      <w:proofErr w:type="spellEnd"/>
      <w:r w:rsidRPr="002546BD">
        <w:rPr>
          <w:rFonts w:ascii="Times New Roman" w:hAnsi="Times New Roman" w:cs="Times New Roman"/>
          <w:color w:val="auto"/>
        </w:rPr>
        <w:t xml:space="preserve"> :</w:t>
      </w:r>
      <w:proofErr w:type="gramEnd"/>
      <w:r w:rsidRPr="002546BD">
        <w:rPr>
          <w:rFonts w:ascii="Times New Roman" w:hAnsi="Times New Roman" w:cs="Times New Roman"/>
          <w:color w:val="auto"/>
        </w:rPr>
        <w:t xml:space="preserve"> </w:t>
      </w:r>
      <w:proofErr w:type="spellStart"/>
      <w:r w:rsidRPr="002546BD">
        <w:rPr>
          <w:rFonts w:ascii="Times New Roman" w:hAnsi="Times New Roman" w:cs="Times New Roman"/>
          <w:color w:val="auto"/>
        </w:rPr>
        <w:t>Київ</w:t>
      </w:r>
      <w:proofErr w:type="spellEnd"/>
      <w:r w:rsidRPr="002546BD">
        <w:rPr>
          <w:rFonts w:ascii="Times New Roman" w:hAnsi="Times New Roman" w:cs="Times New Roman"/>
          <w:color w:val="auto"/>
        </w:rPr>
        <w:t>. нац. торг.-</w:t>
      </w:r>
      <w:r w:rsidRPr="002546BD">
        <w:rPr>
          <w:rFonts w:ascii="Times New Roman" w:hAnsi="Times New Roman" w:cs="Times New Roman"/>
          <w:color w:val="auto"/>
        </w:rPr>
        <w:br/>
      </w:r>
      <w:proofErr w:type="spellStart"/>
      <w:r w:rsidRPr="002546BD">
        <w:rPr>
          <w:rFonts w:ascii="Times New Roman" w:hAnsi="Times New Roman" w:cs="Times New Roman"/>
          <w:color w:val="auto"/>
        </w:rPr>
        <w:t>екон</w:t>
      </w:r>
      <w:proofErr w:type="spellEnd"/>
      <w:r w:rsidRPr="002546BD">
        <w:rPr>
          <w:rFonts w:ascii="Times New Roman" w:hAnsi="Times New Roman" w:cs="Times New Roman"/>
          <w:color w:val="auto"/>
        </w:rPr>
        <w:t>. ун-т, 2016. – 384 с.</w:t>
      </w:r>
    </w:p>
    <w:p w14:paraId="0F344AD1" w14:textId="77777777" w:rsidR="00117350" w:rsidRDefault="00117350" w:rsidP="00117350">
      <w:pPr>
        <w:numPr>
          <w:ilvl w:val="0"/>
          <w:numId w:val="17"/>
        </w:numPr>
        <w:jc w:val="both"/>
        <w:rPr>
          <w:rFonts w:eastAsia="Calibri"/>
        </w:rPr>
      </w:pPr>
      <w:proofErr w:type="spellStart"/>
      <w:r w:rsidRPr="00960029">
        <w:rPr>
          <w:rFonts w:eastAsia="Calibri"/>
          <w:lang w:val="ru-RU"/>
        </w:rPr>
        <w:t>Маркетингові</w:t>
      </w:r>
      <w:proofErr w:type="spellEnd"/>
      <w:r w:rsidRPr="00960029">
        <w:rPr>
          <w:rFonts w:eastAsia="Calibri"/>
          <w:lang w:val="ru-RU"/>
        </w:rPr>
        <w:t xml:space="preserve"> </w:t>
      </w:r>
      <w:proofErr w:type="spellStart"/>
      <w:r w:rsidRPr="00960029">
        <w:rPr>
          <w:rFonts w:eastAsia="Calibri"/>
          <w:lang w:val="ru-RU"/>
        </w:rPr>
        <w:t>комунікації</w:t>
      </w:r>
      <w:proofErr w:type="spellEnd"/>
      <w:r w:rsidRPr="00960029">
        <w:rPr>
          <w:rFonts w:eastAsia="Calibri"/>
          <w:lang w:val="ru-RU"/>
        </w:rPr>
        <w:t xml:space="preserve">: </w:t>
      </w:r>
      <w:proofErr w:type="spellStart"/>
      <w:r w:rsidRPr="00960029">
        <w:rPr>
          <w:rFonts w:eastAsia="Calibri"/>
          <w:lang w:val="ru-RU"/>
        </w:rPr>
        <w:t>навч</w:t>
      </w:r>
      <w:proofErr w:type="spellEnd"/>
      <w:r w:rsidRPr="00960029">
        <w:rPr>
          <w:rFonts w:eastAsia="Calibri"/>
          <w:lang w:val="ru-RU"/>
        </w:rPr>
        <w:t xml:space="preserve">. </w:t>
      </w:r>
      <w:proofErr w:type="spellStart"/>
      <w:r w:rsidRPr="00960029">
        <w:rPr>
          <w:rFonts w:eastAsia="Calibri"/>
          <w:lang w:val="ru-RU"/>
        </w:rPr>
        <w:t>посіб</w:t>
      </w:r>
      <w:proofErr w:type="spellEnd"/>
      <w:r w:rsidRPr="00960029">
        <w:rPr>
          <w:rFonts w:eastAsia="Calibri"/>
          <w:lang w:val="ru-RU"/>
        </w:rPr>
        <w:t xml:space="preserve">. для </w:t>
      </w:r>
      <w:proofErr w:type="spellStart"/>
      <w:r w:rsidRPr="00960029">
        <w:rPr>
          <w:rFonts w:eastAsia="Calibri"/>
          <w:lang w:val="ru-RU"/>
        </w:rPr>
        <w:t>студентів</w:t>
      </w:r>
      <w:proofErr w:type="spellEnd"/>
      <w:r w:rsidRPr="00960029">
        <w:rPr>
          <w:rFonts w:eastAsia="Calibri"/>
          <w:lang w:val="ru-RU"/>
        </w:rPr>
        <w:t xml:space="preserve">. </w:t>
      </w:r>
      <w:proofErr w:type="spellStart"/>
      <w:r w:rsidRPr="00960029">
        <w:rPr>
          <w:rFonts w:eastAsia="Calibri"/>
          <w:lang w:val="ru-RU"/>
        </w:rPr>
        <w:t>Київ</w:t>
      </w:r>
      <w:proofErr w:type="spellEnd"/>
      <w:r w:rsidRPr="00960029">
        <w:rPr>
          <w:rFonts w:eastAsia="Calibri"/>
          <w:lang w:val="ru-RU"/>
        </w:rPr>
        <w:t xml:space="preserve">. нац. ун-т </w:t>
      </w:r>
      <w:proofErr w:type="spellStart"/>
      <w:r w:rsidRPr="00960029">
        <w:rPr>
          <w:rFonts w:eastAsia="Calibri"/>
          <w:lang w:val="ru-RU"/>
        </w:rPr>
        <w:t>буд-ва</w:t>
      </w:r>
      <w:proofErr w:type="spellEnd"/>
      <w:r w:rsidRPr="00960029">
        <w:rPr>
          <w:rFonts w:eastAsia="Calibri"/>
          <w:lang w:val="ru-RU"/>
        </w:rPr>
        <w:t xml:space="preserve"> і</w:t>
      </w:r>
      <w:r w:rsidRPr="00960029">
        <w:rPr>
          <w:rFonts w:eastAsia="Calibri"/>
        </w:rPr>
        <w:t xml:space="preserve"> архітектури. - Київ : КНУБА,</w:t>
      </w:r>
      <w:r>
        <w:rPr>
          <w:rFonts w:eastAsia="Calibri"/>
        </w:rPr>
        <w:t xml:space="preserve"> </w:t>
      </w:r>
      <w:r w:rsidRPr="00960029">
        <w:rPr>
          <w:rFonts w:eastAsia="Calibri"/>
        </w:rPr>
        <w:t>2016. - 151 с.</w:t>
      </w:r>
    </w:p>
    <w:p w14:paraId="6426FC14" w14:textId="77777777" w:rsidR="00117350" w:rsidRDefault="00117350" w:rsidP="00117350">
      <w:pPr>
        <w:numPr>
          <w:ilvl w:val="0"/>
          <w:numId w:val="17"/>
        </w:numPr>
        <w:jc w:val="both"/>
        <w:rPr>
          <w:rFonts w:eastAsia="Calibri"/>
        </w:rPr>
      </w:pPr>
      <w:proofErr w:type="spellStart"/>
      <w:r w:rsidRPr="00807B47">
        <w:rPr>
          <w:rFonts w:eastAsia="Calibri"/>
        </w:rPr>
        <w:t>Божкова</w:t>
      </w:r>
      <w:proofErr w:type="spellEnd"/>
      <w:r w:rsidRPr="00807B47">
        <w:rPr>
          <w:rFonts w:eastAsia="Calibri"/>
        </w:rPr>
        <w:t xml:space="preserve"> В. В. Реклама та стимулювання збуту / В.В. </w:t>
      </w:r>
      <w:proofErr w:type="spellStart"/>
      <w:r w:rsidRPr="00807B47">
        <w:rPr>
          <w:rFonts w:eastAsia="Calibri"/>
        </w:rPr>
        <w:t>Божкова</w:t>
      </w:r>
      <w:proofErr w:type="spellEnd"/>
      <w:r w:rsidRPr="00807B47">
        <w:rPr>
          <w:rFonts w:eastAsia="Calibri"/>
        </w:rPr>
        <w:t>, Ю.М.</w:t>
      </w:r>
      <w:r>
        <w:rPr>
          <w:rFonts w:eastAsia="Calibri"/>
        </w:rPr>
        <w:t xml:space="preserve"> </w:t>
      </w:r>
      <w:r w:rsidRPr="00807B47">
        <w:rPr>
          <w:rFonts w:eastAsia="Calibri"/>
        </w:rPr>
        <w:br/>
        <w:t>Мельник. – К. : Центр навчальної літератури, 2017. – 208 с.</w:t>
      </w:r>
    </w:p>
    <w:p w14:paraId="46A18865" w14:textId="77777777" w:rsidR="00117350" w:rsidRDefault="00117350" w:rsidP="00117350">
      <w:pPr>
        <w:numPr>
          <w:ilvl w:val="0"/>
          <w:numId w:val="17"/>
        </w:numPr>
        <w:jc w:val="both"/>
        <w:rPr>
          <w:rFonts w:eastAsia="Calibri"/>
        </w:rPr>
      </w:pPr>
      <w:r w:rsidRPr="00960029">
        <w:rPr>
          <w:rFonts w:eastAsia="Calibri"/>
        </w:rPr>
        <w:t xml:space="preserve">Король Л.В. Маркетингові комунікації [Текст]: </w:t>
      </w:r>
      <w:proofErr w:type="spellStart"/>
      <w:r w:rsidRPr="00960029">
        <w:rPr>
          <w:rFonts w:eastAsia="Calibri"/>
        </w:rPr>
        <w:t>навч</w:t>
      </w:r>
      <w:proofErr w:type="spellEnd"/>
      <w:r w:rsidRPr="00960029">
        <w:rPr>
          <w:rFonts w:eastAsia="Calibri"/>
        </w:rPr>
        <w:t xml:space="preserve">. посібник / Л.В. Король. Умань : </w:t>
      </w:r>
      <w:proofErr w:type="spellStart"/>
      <w:r w:rsidRPr="00960029">
        <w:rPr>
          <w:rFonts w:eastAsia="Calibri"/>
        </w:rPr>
        <w:t>Уманьскій</w:t>
      </w:r>
      <w:proofErr w:type="spellEnd"/>
      <w:r>
        <w:rPr>
          <w:rFonts w:eastAsia="Calibri"/>
        </w:rPr>
        <w:t xml:space="preserve"> </w:t>
      </w:r>
      <w:r w:rsidRPr="00960029">
        <w:rPr>
          <w:rFonts w:eastAsia="Calibri"/>
        </w:rPr>
        <w:t>державний педагогічний університет імені Павла Тичини, 2018. – 191 с.</w:t>
      </w:r>
    </w:p>
    <w:p w14:paraId="3DFA7192" w14:textId="77777777" w:rsidR="00117350" w:rsidRPr="001F28F8" w:rsidRDefault="00117350" w:rsidP="00117350">
      <w:pPr>
        <w:numPr>
          <w:ilvl w:val="0"/>
          <w:numId w:val="17"/>
        </w:numPr>
        <w:jc w:val="both"/>
        <w:rPr>
          <w:rFonts w:eastAsia="Calibri"/>
        </w:rPr>
      </w:pPr>
      <w:proofErr w:type="spellStart"/>
      <w:r w:rsidRPr="004F2B0C">
        <w:rPr>
          <w:color w:val="000000"/>
        </w:rPr>
        <w:t>Карабаза</w:t>
      </w:r>
      <w:proofErr w:type="spellEnd"/>
      <w:r w:rsidRPr="004F2B0C">
        <w:rPr>
          <w:color w:val="000000"/>
        </w:rPr>
        <w:t xml:space="preserve"> І.А.</w:t>
      </w:r>
      <w:r w:rsidRPr="001F28F8">
        <w:rPr>
          <w:b/>
          <w:bCs/>
          <w:color w:val="000000"/>
        </w:rPr>
        <w:t xml:space="preserve"> </w:t>
      </w:r>
      <w:r w:rsidRPr="001F28F8">
        <w:rPr>
          <w:rFonts w:eastAsia="Calibri"/>
          <w:color w:val="000000"/>
        </w:rPr>
        <w:t>Конспект лекцій з дисципліни «Рекламний менеджмент» [Текст] / М-во</w:t>
      </w:r>
      <w:r w:rsidRPr="001F28F8">
        <w:rPr>
          <w:color w:val="000000"/>
        </w:rPr>
        <w:t xml:space="preserve"> </w:t>
      </w:r>
      <w:r w:rsidRPr="001F28F8">
        <w:rPr>
          <w:rFonts w:eastAsia="Calibri"/>
          <w:color w:val="000000"/>
        </w:rPr>
        <w:t xml:space="preserve">освіти і науки України, </w:t>
      </w:r>
      <w:proofErr w:type="spellStart"/>
      <w:r w:rsidRPr="001F28F8">
        <w:rPr>
          <w:rFonts w:eastAsia="Calibri"/>
          <w:color w:val="000000"/>
        </w:rPr>
        <w:t>Донец</w:t>
      </w:r>
      <w:proofErr w:type="spellEnd"/>
      <w:r w:rsidRPr="001F28F8">
        <w:rPr>
          <w:rFonts w:eastAsia="Calibri"/>
          <w:color w:val="000000"/>
        </w:rPr>
        <w:t xml:space="preserve">. </w:t>
      </w:r>
      <w:proofErr w:type="spellStart"/>
      <w:r w:rsidRPr="001F28F8">
        <w:rPr>
          <w:rFonts w:eastAsia="Calibri"/>
          <w:color w:val="000000"/>
        </w:rPr>
        <w:t>нац</w:t>
      </w:r>
      <w:proofErr w:type="spellEnd"/>
      <w:r w:rsidRPr="001F28F8">
        <w:rPr>
          <w:rFonts w:eastAsia="Calibri"/>
          <w:color w:val="000000"/>
        </w:rPr>
        <w:t>. ун-т економіки і торгівлі імені Михайла</w:t>
      </w:r>
      <w:r w:rsidRPr="001F28F8">
        <w:rPr>
          <w:color w:val="000000"/>
        </w:rPr>
        <w:t xml:space="preserve"> </w:t>
      </w:r>
      <w:proofErr w:type="spellStart"/>
      <w:r w:rsidRPr="001F28F8">
        <w:rPr>
          <w:rFonts w:eastAsia="Calibri"/>
          <w:color w:val="000000"/>
        </w:rPr>
        <w:t>Туган</w:t>
      </w:r>
      <w:proofErr w:type="spellEnd"/>
      <w:r w:rsidRPr="001F28F8">
        <w:rPr>
          <w:rFonts w:eastAsia="Calibri"/>
          <w:color w:val="000000"/>
        </w:rPr>
        <w:t xml:space="preserve">-Барановського, каф. </w:t>
      </w:r>
      <w:proofErr w:type="spellStart"/>
      <w:r w:rsidRPr="001F28F8">
        <w:rPr>
          <w:rFonts w:eastAsia="Calibri"/>
          <w:color w:val="000000"/>
        </w:rPr>
        <w:t>марк</w:t>
      </w:r>
      <w:proofErr w:type="spellEnd"/>
      <w:r w:rsidRPr="001F28F8">
        <w:rPr>
          <w:rFonts w:eastAsia="Calibri"/>
          <w:color w:val="000000"/>
        </w:rPr>
        <w:t xml:space="preserve">., </w:t>
      </w:r>
      <w:proofErr w:type="spellStart"/>
      <w:r w:rsidRPr="001F28F8">
        <w:rPr>
          <w:rFonts w:eastAsia="Calibri"/>
          <w:color w:val="000000"/>
        </w:rPr>
        <w:t>мен</w:t>
      </w:r>
      <w:proofErr w:type="spellEnd"/>
      <w:r w:rsidRPr="001F28F8">
        <w:rPr>
          <w:rFonts w:eastAsia="Calibri"/>
          <w:color w:val="000000"/>
        </w:rPr>
        <w:t xml:space="preserve">. та </w:t>
      </w:r>
      <w:proofErr w:type="spellStart"/>
      <w:r w:rsidRPr="001F28F8">
        <w:rPr>
          <w:rFonts w:eastAsia="Calibri"/>
          <w:color w:val="000000"/>
        </w:rPr>
        <w:t>публ</w:t>
      </w:r>
      <w:proofErr w:type="spellEnd"/>
      <w:r w:rsidRPr="001F28F8">
        <w:rPr>
          <w:rFonts w:eastAsia="Calibri"/>
          <w:color w:val="000000"/>
        </w:rPr>
        <w:t xml:space="preserve">. </w:t>
      </w:r>
      <w:proofErr w:type="spellStart"/>
      <w:r w:rsidRPr="001F28F8">
        <w:rPr>
          <w:rFonts w:eastAsia="Calibri"/>
          <w:color w:val="000000"/>
        </w:rPr>
        <w:t>адмін</w:t>
      </w:r>
      <w:proofErr w:type="spellEnd"/>
      <w:r w:rsidRPr="001F28F8">
        <w:rPr>
          <w:rFonts w:eastAsia="Calibri"/>
          <w:color w:val="000000"/>
        </w:rPr>
        <w:t xml:space="preserve">; І.А. </w:t>
      </w:r>
      <w:proofErr w:type="spellStart"/>
      <w:r w:rsidRPr="001F28F8">
        <w:rPr>
          <w:rFonts w:eastAsia="Calibri"/>
          <w:color w:val="000000"/>
        </w:rPr>
        <w:t>Карабаза</w:t>
      </w:r>
      <w:proofErr w:type="spellEnd"/>
      <w:r w:rsidRPr="001F28F8">
        <w:rPr>
          <w:rFonts w:eastAsia="Calibri"/>
          <w:color w:val="000000"/>
        </w:rPr>
        <w:t xml:space="preserve"> – Кривий</w:t>
      </w:r>
      <w:r w:rsidRPr="001F28F8">
        <w:rPr>
          <w:color w:val="000000"/>
        </w:rPr>
        <w:t xml:space="preserve"> </w:t>
      </w:r>
      <w:r w:rsidRPr="001F28F8">
        <w:rPr>
          <w:rFonts w:eastAsia="Calibri"/>
          <w:color w:val="000000"/>
        </w:rPr>
        <w:t>Ріг : [</w:t>
      </w:r>
      <w:proofErr w:type="spellStart"/>
      <w:r w:rsidRPr="001F28F8">
        <w:rPr>
          <w:rFonts w:eastAsia="Calibri"/>
          <w:color w:val="000000"/>
        </w:rPr>
        <w:t>ДонНУЕТ</w:t>
      </w:r>
      <w:proofErr w:type="spellEnd"/>
      <w:r w:rsidRPr="001F28F8">
        <w:rPr>
          <w:rFonts w:eastAsia="Calibri"/>
          <w:color w:val="000000"/>
        </w:rPr>
        <w:t>], 2019. – 67 с.</w:t>
      </w:r>
    </w:p>
    <w:p w14:paraId="4BE3B093" w14:textId="77777777" w:rsidR="00117350" w:rsidRPr="001F28F8" w:rsidRDefault="00117350" w:rsidP="00117350">
      <w:pPr>
        <w:pStyle w:val="a8"/>
        <w:numPr>
          <w:ilvl w:val="0"/>
          <w:numId w:val="17"/>
        </w:numPr>
        <w:shd w:val="clear" w:color="auto" w:fill="FFFFFF"/>
        <w:jc w:val="both"/>
        <w:rPr>
          <w:rFonts w:ascii="Times New Roman" w:eastAsia="Malgun Gothic" w:hAnsi="Times New Roman" w:cs="Times New Roman"/>
          <w:lang w:val="uk-UA" w:eastAsia="ko-KR"/>
        </w:rPr>
      </w:pPr>
      <w:proofErr w:type="spellStart"/>
      <w:r w:rsidRPr="001F28F8">
        <w:rPr>
          <w:rFonts w:ascii="Times New Roman" w:eastAsia="Malgun Gothic" w:hAnsi="Times New Roman" w:cs="Times New Roman"/>
          <w:lang w:val="uk-UA" w:eastAsia="ko-KR"/>
        </w:rPr>
        <w:t>Сенишин</w:t>
      </w:r>
      <w:proofErr w:type="spellEnd"/>
      <w:r w:rsidRPr="001F28F8">
        <w:rPr>
          <w:rFonts w:ascii="Times New Roman" w:eastAsia="Malgun Gothic" w:hAnsi="Times New Roman" w:cs="Times New Roman"/>
          <w:lang w:val="uk-UA" w:eastAsia="ko-KR"/>
        </w:rPr>
        <w:t xml:space="preserve"> О. С., </w:t>
      </w:r>
      <w:proofErr w:type="spellStart"/>
      <w:r w:rsidRPr="001F28F8">
        <w:rPr>
          <w:rFonts w:ascii="Times New Roman" w:eastAsia="Malgun Gothic" w:hAnsi="Times New Roman" w:cs="Times New Roman"/>
          <w:lang w:val="uk-UA" w:eastAsia="ko-KR"/>
        </w:rPr>
        <w:t>Кривешко</w:t>
      </w:r>
      <w:proofErr w:type="spellEnd"/>
      <w:r w:rsidRPr="001F28F8">
        <w:rPr>
          <w:rFonts w:ascii="Times New Roman" w:eastAsia="Malgun Gothic" w:hAnsi="Times New Roman" w:cs="Times New Roman"/>
          <w:lang w:val="uk-UA" w:eastAsia="ko-KR"/>
        </w:rPr>
        <w:t xml:space="preserve"> О. В. Маркетинг: </w:t>
      </w:r>
      <w:proofErr w:type="spellStart"/>
      <w:r w:rsidRPr="001F28F8">
        <w:rPr>
          <w:rFonts w:ascii="Times New Roman" w:eastAsia="Malgun Gothic" w:hAnsi="Times New Roman" w:cs="Times New Roman"/>
          <w:lang w:val="uk-UA" w:eastAsia="ko-KR"/>
        </w:rPr>
        <w:t>навч</w:t>
      </w:r>
      <w:proofErr w:type="spellEnd"/>
      <w:r w:rsidRPr="001F28F8">
        <w:rPr>
          <w:rFonts w:ascii="Times New Roman" w:eastAsia="Malgun Gothic" w:hAnsi="Times New Roman" w:cs="Times New Roman"/>
          <w:lang w:val="uk-UA" w:eastAsia="ko-KR"/>
        </w:rPr>
        <w:t xml:space="preserve">. </w:t>
      </w:r>
      <w:r>
        <w:rPr>
          <w:rFonts w:ascii="Times New Roman" w:eastAsia="Malgun Gothic" w:hAnsi="Times New Roman" w:cs="Times New Roman"/>
          <w:lang w:val="uk-UA" w:eastAsia="ko-KR"/>
        </w:rPr>
        <w:t xml:space="preserve"> </w:t>
      </w:r>
      <w:r w:rsidRPr="001F28F8">
        <w:rPr>
          <w:rFonts w:ascii="Times New Roman" w:eastAsia="Malgun Gothic" w:hAnsi="Times New Roman" w:cs="Times New Roman"/>
          <w:lang w:val="uk-UA" w:eastAsia="ko-KR"/>
        </w:rPr>
        <w:t>посібник. Львів:</w:t>
      </w:r>
      <w:r>
        <w:rPr>
          <w:rFonts w:ascii="Times New Roman" w:eastAsia="Malgun Gothic" w:hAnsi="Times New Roman" w:cs="Times New Roman"/>
          <w:lang w:val="uk-UA" w:eastAsia="ko-KR"/>
        </w:rPr>
        <w:t xml:space="preserve"> </w:t>
      </w:r>
      <w:r w:rsidRPr="001F28F8">
        <w:rPr>
          <w:rFonts w:ascii="Times New Roman" w:eastAsia="Malgun Gothic" w:hAnsi="Times New Roman" w:cs="Times New Roman"/>
          <w:lang w:val="uk-UA" w:eastAsia="ko-KR"/>
        </w:rPr>
        <w:t xml:space="preserve">Львівський національний університет імені </w:t>
      </w:r>
      <w:r>
        <w:rPr>
          <w:rFonts w:ascii="Times New Roman" w:eastAsia="Malgun Gothic" w:hAnsi="Times New Roman" w:cs="Times New Roman"/>
          <w:lang w:val="uk-UA" w:eastAsia="ko-KR"/>
        </w:rPr>
        <w:t xml:space="preserve"> </w:t>
      </w:r>
      <w:r w:rsidRPr="001F28F8">
        <w:rPr>
          <w:rFonts w:ascii="Times New Roman" w:eastAsia="Malgun Gothic" w:hAnsi="Times New Roman" w:cs="Times New Roman"/>
          <w:lang w:val="uk-UA" w:eastAsia="ko-KR"/>
        </w:rPr>
        <w:t>Івана Франка, 2020. 347 с.</w:t>
      </w:r>
    </w:p>
    <w:p w14:paraId="78F9DCA1" w14:textId="77777777" w:rsidR="00117350" w:rsidRDefault="00117350" w:rsidP="00117350">
      <w:pPr>
        <w:shd w:val="clear" w:color="auto" w:fill="FFFFFF"/>
        <w:rPr>
          <w:b/>
          <w:bCs/>
          <w:spacing w:val="-6"/>
        </w:rPr>
      </w:pPr>
    </w:p>
    <w:p w14:paraId="2491F58A" w14:textId="77777777" w:rsidR="00117350" w:rsidRDefault="00117350" w:rsidP="00117350">
      <w:pPr>
        <w:shd w:val="clear" w:color="auto" w:fill="FFFFFF"/>
        <w:rPr>
          <w:b/>
          <w:bCs/>
          <w:spacing w:val="-6"/>
        </w:rPr>
      </w:pPr>
    </w:p>
    <w:p w14:paraId="0E857C16" w14:textId="77777777" w:rsidR="00117350" w:rsidRPr="00A4737A" w:rsidRDefault="00117350" w:rsidP="00117350">
      <w:pPr>
        <w:shd w:val="clear" w:color="auto" w:fill="FFFFFF"/>
        <w:jc w:val="center"/>
        <w:rPr>
          <w:b/>
          <w:bCs/>
          <w:spacing w:val="-6"/>
        </w:rPr>
      </w:pPr>
      <w:r w:rsidRPr="00A4737A">
        <w:rPr>
          <w:b/>
          <w:bCs/>
          <w:spacing w:val="-6"/>
        </w:rPr>
        <w:t>Допоміжна література</w:t>
      </w:r>
    </w:p>
    <w:p w14:paraId="31F62060" w14:textId="77777777" w:rsidR="00117350" w:rsidRDefault="00117350" w:rsidP="00117350">
      <w:pPr>
        <w:pStyle w:val="2"/>
        <w:spacing w:after="0" w:line="240" w:lineRule="auto"/>
        <w:ind w:left="0"/>
        <w:jc w:val="center"/>
        <w:rPr>
          <w:rFonts w:ascii="Times New Roman" w:hAnsi="Times New Roman"/>
          <w:b/>
          <w:sz w:val="24"/>
          <w:szCs w:val="24"/>
          <w:lang w:val="uk-UA"/>
        </w:rPr>
      </w:pPr>
    </w:p>
    <w:p w14:paraId="4A44C82F" w14:textId="77777777" w:rsidR="00117350" w:rsidRDefault="00117350" w:rsidP="00117350">
      <w:pPr>
        <w:ind w:firstLine="709"/>
        <w:jc w:val="both"/>
        <w:rPr>
          <w:bCs/>
        </w:rPr>
      </w:pPr>
      <w:r>
        <w:rPr>
          <w:bCs/>
        </w:rPr>
        <w:t xml:space="preserve">1. </w:t>
      </w:r>
      <w:r w:rsidRPr="00C67D7B">
        <w:rPr>
          <w:bCs/>
        </w:rPr>
        <w:t xml:space="preserve">Агєєв Є. Я., </w:t>
      </w:r>
      <w:proofErr w:type="spellStart"/>
      <w:r w:rsidRPr="00C67D7B">
        <w:rPr>
          <w:bCs/>
        </w:rPr>
        <w:t>Чепінога</w:t>
      </w:r>
      <w:proofErr w:type="spellEnd"/>
      <w:r w:rsidRPr="00C67D7B">
        <w:rPr>
          <w:bCs/>
        </w:rPr>
        <w:t xml:space="preserve"> В. І. Зовніш</w:t>
      </w:r>
      <w:r>
        <w:rPr>
          <w:bCs/>
        </w:rPr>
        <w:t>ньоекономічна діяльність: осно</w:t>
      </w:r>
      <w:r w:rsidRPr="00C67D7B">
        <w:rPr>
          <w:bCs/>
        </w:rPr>
        <w:t>ви, маркетинг, менеджмент, обл</w:t>
      </w:r>
      <w:r>
        <w:rPr>
          <w:bCs/>
        </w:rPr>
        <w:t xml:space="preserve">ік, ефективність: </w:t>
      </w:r>
      <w:proofErr w:type="spellStart"/>
      <w:r>
        <w:rPr>
          <w:bCs/>
        </w:rPr>
        <w:t>Навч</w:t>
      </w:r>
      <w:proofErr w:type="spellEnd"/>
      <w:r>
        <w:rPr>
          <w:bCs/>
        </w:rPr>
        <w:t xml:space="preserve">. </w:t>
      </w:r>
      <w:proofErr w:type="spellStart"/>
      <w:r>
        <w:rPr>
          <w:bCs/>
        </w:rPr>
        <w:t>посіб</w:t>
      </w:r>
      <w:proofErr w:type="spellEnd"/>
      <w:r>
        <w:rPr>
          <w:bCs/>
        </w:rPr>
        <w:t xml:space="preserve">. - Харків: </w:t>
      </w:r>
      <w:proofErr w:type="spellStart"/>
      <w:r>
        <w:rPr>
          <w:bCs/>
        </w:rPr>
        <w:t>Студцентр</w:t>
      </w:r>
      <w:proofErr w:type="spellEnd"/>
      <w:r>
        <w:rPr>
          <w:bCs/>
        </w:rPr>
        <w:t xml:space="preserve">, 2006. - </w:t>
      </w:r>
      <w:r w:rsidRPr="00C67D7B">
        <w:rPr>
          <w:bCs/>
        </w:rPr>
        <w:t>480 с.</w:t>
      </w:r>
    </w:p>
    <w:p w14:paraId="4BC08D96" w14:textId="77777777" w:rsidR="00117350" w:rsidRPr="00BE1039" w:rsidRDefault="00117350" w:rsidP="00117350">
      <w:pPr>
        <w:ind w:firstLine="709"/>
        <w:jc w:val="both"/>
        <w:rPr>
          <w:bCs/>
        </w:rPr>
      </w:pPr>
      <w:r>
        <w:rPr>
          <w:bCs/>
        </w:rPr>
        <w:t xml:space="preserve">2. </w:t>
      </w:r>
      <w:r w:rsidRPr="00BE1039">
        <w:rPr>
          <w:rFonts w:eastAsia="Calibri"/>
          <w:bCs/>
        </w:rPr>
        <w:t>Н</w:t>
      </w:r>
      <w:r>
        <w:rPr>
          <w:bCs/>
        </w:rPr>
        <w:t xml:space="preserve">адія </w:t>
      </w:r>
      <w:proofErr w:type="spellStart"/>
      <w:r w:rsidRPr="00BE1039">
        <w:rPr>
          <w:rFonts w:eastAsia="Calibri"/>
          <w:bCs/>
        </w:rPr>
        <w:t>Голда</w:t>
      </w:r>
      <w:proofErr w:type="spellEnd"/>
      <w:r w:rsidRPr="00BE1039">
        <w:rPr>
          <w:rFonts w:eastAsia="Calibri"/>
          <w:bCs/>
        </w:rPr>
        <w:t>, Роман Федорович. Методи економічного аналізу в рекламній діяльності / Н.</w:t>
      </w:r>
      <w:r>
        <w:rPr>
          <w:bCs/>
        </w:rPr>
        <w:t xml:space="preserve"> </w:t>
      </w:r>
      <w:proofErr w:type="spellStart"/>
      <w:r w:rsidRPr="00BE1039">
        <w:rPr>
          <w:rFonts w:eastAsia="Calibri"/>
          <w:bCs/>
        </w:rPr>
        <w:t>Голда</w:t>
      </w:r>
      <w:proofErr w:type="spellEnd"/>
      <w:r w:rsidRPr="00BE1039">
        <w:rPr>
          <w:rFonts w:eastAsia="Calibri"/>
          <w:bCs/>
        </w:rPr>
        <w:t xml:space="preserve"> //Галицький економічний вісник. — 2010. — № 1(26). — С. 176-187. — ( Інформаційно-аналітичне</w:t>
      </w:r>
      <w:r>
        <w:rPr>
          <w:bCs/>
        </w:rPr>
        <w:t xml:space="preserve"> </w:t>
      </w:r>
      <w:r w:rsidRPr="00BE1039">
        <w:rPr>
          <w:rFonts w:eastAsia="Calibri"/>
          <w:bCs/>
        </w:rPr>
        <w:t>забезпечення підприємницької діяльності)</w:t>
      </w:r>
    </w:p>
    <w:p w14:paraId="35049D84" w14:textId="77777777" w:rsidR="00117350" w:rsidRDefault="00117350" w:rsidP="00117350">
      <w:pPr>
        <w:ind w:firstLine="709"/>
        <w:jc w:val="both"/>
      </w:pPr>
      <w:r>
        <w:t xml:space="preserve">3. </w:t>
      </w:r>
      <w:proofErr w:type="spellStart"/>
      <w:r w:rsidRPr="00FA4FAC">
        <w:t>Пацалюк</w:t>
      </w:r>
      <w:proofErr w:type="spellEnd"/>
      <w:r w:rsidRPr="00FA4FAC">
        <w:t xml:space="preserve"> К. О.</w:t>
      </w:r>
      <w:r>
        <w:t xml:space="preserve"> Суть, цілі та завдання стимулювання збуту як елементу маркетингових комунікацій. </w:t>
      </w:r>
      <w:r w:rsidRPr="00FA4FAC">
        <w:t>Економіка. Управління. Інновації. Випуск № 1 (11), 2014</w:t>
      </w:r>
    </w:p>
    <w:p w14:paraId="0D1BAB9F" w14:textId="77777777" w:rsidR="00117350" w:rsidRPr="00210F55" w:rsidRDefault="00117350" w:rsidP="00117350">
      <w:pPr>
        <w:ind w:firstLine="709"/>
        <w:jc w:val="both"/>
      </w:pPr>
      <w:r>
        <w:rPr>
          <w:bCs/>
        </w:rPr>
        <w:t xml:space="preserve">4.  </w:t>
      </w:r>
      <w:proofErr w:type="spellStart"/>
      <w:r w:rsidRPr="00210F55">
        <w:rPr>
          <w:rFonts w:eastAsia="Calibri"/>
          <w:bCs/>
        </w:rPr>
        <w:t>Опікунова</w:t>
      </w:r>
      <w:proofErr w:type="spellEnd"/>
      <w:r>
        <w:rPr>
          <w:bCs/>
        </w:rPr>
        <w:t xml:space="preserve"> </w:t>
      </w:r>
      <w:r w:rsidRPr="00210F55">
        <w:rPr>
          <w:rFonts w:eastAsia="Calibri"/>
          <w:bCs/>
        </w:rPr>
        <w:t>Н. В., Тимофєєва О. А.</w:t>
      </w:r>
      <w:r>
        <w:rPr>
          <w:bCs/>
        </w:rPr>
        <w:t xml:space="preserve"> Ефективні маркетингові інструменти продажу послуг. </w:t>
      </w:r>
      <w:r w:rsidRPr="009917F6">
        <w:rPr>
          <w:rFonts w:eastAsia="Calibri"/>
          <w:color w:val="000000"/>
        </w:rPr>
        <w:t>Вісник</w:t>
      </w:r>
      <w:r>
        <w:rPr>
          <w:color w:val="000000"/>
        </w:rPr>
        <w:t xml:space="preserve"> </w:t>
      </w:r>
      <w:r w:rsidRPr="009917F6">
        <w:rPr>
          <w:rFonts w:eastAsia="Calibri"/>
          <w:color w:val="000000"/>
        </w:rPr>
        <w:t xml:space="preserve"> економіки транспорту і промисловості № 61, 2018</w:t>
      </w:r>
    </w:p>
    <w:p w14:paraId="79939DFE" w14:textId="50F1CF70" w:rsidR="00117350" w:rsidRDefault="00117350" w:rsidP="00117350">
      <w:pPr>
        <w:ind w:firstLine="709"/>
        <w:jc w:val="both"/>
      </w:pPr>
      <w:r>
        <w:t xml:space="preserve">5. </w:t>
      </w:r>
      <w:r w:rsidRPr="002C7483">
        <w:t xml:space="preserve">Олена </w:t>
      </w:r>
      <w:proofErr w:type="spellStart"/>
      <w:r w:rsidRPr="002C7483">
        <w:t>Долгальова</w:t>
      </w:r>
      <w:proofErr w:type="spellEnd"/>
      <w:r>
        <w:t xml:space="preserve">, </w:t>
      </w:r>
      <w:r w:rsidRPr="002C7483">
        <w:t>Марія Карасьова</w:t>
      </w:r>
      <w:r>
        <w:t xml:space="preserve">, </w:t>
      </w:r>
      <w:r w:rsidRPr="002C7483">
        <w:t>Анна Конєва</w:t>
      </w:r>
      <w:r>
        <w:t xml:space="preserve"> Закордонний досвід стимулювання збуту послуг та його застосування на українському ринку. </w:t>
      </w:r>
      <w:r w:rsidRPr="002C7483">
        <w:t xml:space="preserve">Галицький економічний вісник </w:t>
      </w:r>
      <w:r w:rsidRPr="009917F6">
        <w:rPr>
          <w:lang w:val="en-US"/>
        </w:rPr>
        <w:t>https</w:t>
      </w:r>
      <w:r w:rsidRPr="002C7483">
        <w:t>://</w:t>
      </w:r>
      <w:proofErr w:type="spellStart"/>
      <w:r w:rsidRPr="009917F6">
        <w:rPr>
          <w:lang w:val="en-US"/>
        </w:rPr>
        <w:t>doi</w:t>
      </w:r>
      <w:proofErr w:type="spellEnd"/>
      <w:r w:rsidRPr="002C7483">
        <w:t>.</w:t>
      </w:r>
      <w:r w:rsidRPr="009917F6">
        <w:rPr>
          <w:lang w:val="en-US"/>
        </w:rPr>
        <w:t>org</w:t>
      </w:r>
      <w:r w:rsidRPr="002C7483">
        <w:t>/10.33108/</w:t>
      </w:r>
      <w:proofErr w:type="spellStart"/>
      <w:r w:rsidRPr="009917F6">
        <w:rPr>
          <w:lang w:val="en-US"/>
        </w:rPr>
        <w:t>galicianvisnyk</w:t>
      </w:r>
      <w:proofErr w:type="spellEnd"/>
      <w:r w:rsidRPr="002C7483">
        <w:t>_</w:t>
      </w:r>
      <w:proofErr w:type="spellStart"/>
      <w:r w:rsidRPr="009917F6">
        <w:rPr>
          <w:lang w:val="en-US"/>
        </w:rPr>
        <w:t>tntu</w:t>
      </w:r>
      <w:proofErr w:type="spellEnd"/>
      <w:r w:rsidRPr="002C7483">
        <w:t xml:space="preserve"> </w:t>
      </w:r>
      <w:r w:rsidRPr="009917F6">
        <w:rPr>
          <w:lang w:val="en-US"/>
        </w:rPr>
        <w:t>Galician</w:t>
      </w:r>
      <w:r w:rsidRPr="002C7483">
        <w:t xml:space="preserve"> </w:t>
      </w:r>
      <w:proofErr w:type="spellStart"/>
      <w:r w:rsidRPr="009917F6">
        <w:rPr>
          <w:lang w:val="en-US"/>
        </w:rPr>
        <w:t>economik</w:t>
      </w:r>
      <w:proofErr w:type="spellEnd"/>
      <w:r w:rsidRPr="002C7483">
        <w:t xml:space="preserve"> </w:t>
      </w:r>
      <w:r w:rsidRPr="009917F6">
        <w:rPr>
          <w:lang w:val="en-US"/>
        </w:rPr>
        <w:t>journal</w:t>
      </w:r>
      <w:r w:rsidRPr="002C7483">
        <w:t xml:space="preserve">, </w:t>
      </w:r>
      <w:r w:rsidRPr="009917F6">
        <w:rPr>
          <w:lang w:val="en-US"/>
        </w:rPr>
        <w:t>No</w:t>
      </w:r>
      <w:r w:rsidRPr="002C7483">
        <w:t xml:space="preserve"> 3 (70) 2021 </w:t>
      </w:r>
      <w:hyperlink r:id="rId6" w:history="1">
        <w:r w:rsidR="009028DF" w:rsidRPr="00480602">
          <w:rPr>
            <w:rStyle w:val="ab"/>
            <w:lang w:val="en-US"/>
          </w:rPr>
          <w:t>https</w:t>
        </w:r>
        <w:r w:rsidR="009028DF" w:rsidRPr="00480602">
          <w:rPr>
            <w:rStyle w:val="ab"/>
          </w:rPr>
          <w:t>://</w:t>
        </w:r>
        <w:r w:rsidR="009028DF" w:rsidRPr="00480602">
          <w:rPr>
            <w:rStyle w:val="ab"/>
            <w:lang w:val="en-US"/>
          </w:rPr>
          <w:t>doi</w:t>
        </w:r>
        <w:r w:rsidR="009028DF" w:rsidRPr="00480602">
          <w:rPr>
            <w:rStyle w:val="ab"/>
          </w:rPr>
          <w:t>.</w:t>
        </w:r>
        <w:r w:rsidR="009028DF" w:rsidRPr="00480602">
          <w:rPr>
            <w:rStyle w:val="ab"/>
            <w:lang w:val="en-US"/>
          </w:rPr>
          <w:t>org</w:t>
        </w:r>
        <w:r w:rsidR="009028DF" w:rsidRPr="00480602">
          <w:rPr>
            <w:rStyle w:val="ab"/>
          </w:rPr>
          <w:t>/10.33108/</w:t>
        </w:r>
        <w:r w:rsidR="009028DF" w:rsidRPr="00480602">
          <w:rPr>
            <w:rStyle w:val="ab"/>
            <w:lang w:val="en-US"/>
          </w:rPr>
          <w:t>galicianvisnyk</w:t>
        </w:r>
        <w:r w:rsidR="009028DF" w:rsidRPr="00480602">
          <w:rPr>
            <w:rStyle w:val="ab"/>
          </w:rPr>
          <w:t>_</w:t>
        </w:r>
        <w:r w:rsidR="009028DF" w:rsidRPr="00480602">
          <w:rPr>
            <w:rStyle w:val="ab"/>
            <w:lang w:val="en-US"/>
          </w:rPr>
          <w:t>tntu</w:t>
        </w:r>
        <w:r w:rsidR="009028DF" w:rsidRPr="00480602">
          <w:rPr>
            <w:rStyle w:val="ab"/>
          </w:rPr>
          <w:t xml:space="preserve">2021.03 </w:t>
        </w:r>
        <w:r w:rsidR="009028DF" w:rsidRPr="00480602">
          <w:rPr>
            <w:rStyle w:val="ab"/>
            <w:lang w:val="en-US"/>
          </w:rPr>
          <w:t>ISSN</w:t>
        </w:r>
        <w:r w:rsidR="009028DF" w:rsidRPr="00480602">
          <w:rPr>
            <w:rStyle w:val="ab"/>
          </w:rPr>
          <w:t xml:space="preserve"> 2409-8892</w:t>
        </w:r>
      </w:hyperlink>
      <w:r w:rsidRPr="002C7483">
        <w:t>.</w:t>
      </w:r>
      <w:r w:rsidR="009028DF">
        <w:t xml:space="preserve"> </w:t>
      </w:r>
      <w:proofErr w:type="spellStart"/>
      <w:r>
        <w:t>Web</w:t>
      </w:r>
      <w:proofErr w:type="spellEnd"/>
      <w:r>
        <w:t xml:space="preserve">: </w:t>
      </w:r>
      <w:hyperlink r:id="rId7" w:history="1">
        <w:r w:rsidRPr="00480602">
          <w:rPr>
            <w:rStyle w:val="ab"/>
          </w:rPr>
          <w:t>http://galicianvisnyk.tntu.edu.ua</w:t>
        </w:r>
      </w:hyperlink>
    </w:p>
    <w:p w14:paraId="2F21120F" w14:textId="06A9041D" w:rsidR="00117350" w:rsidRDefault="00117350" w:rsidP="00117350">
      <w:pPr>
        <w:ind w:firstLine="709"/>
        <w:jc w:val="both"/>
        <w:rPr>
          <w:rFonts w:eastAsia="Calibri"/>
          <w:bCs/>
        </w:rPr>
      </w:pPr>
      <w:r>
        <w:t>6</w:t>
      </w:r>
      <w:r w:rsidRPr="00B96B5A">
        <w:rPr>
          <w:bCs/>
        </w:rPr>
        <w:t xml:space="preserve">. </w:t>
      </w:r>
      <w:proofErr w:type="spellStart"/>
      <w:r w:rsidRPr="00B96B5A">
        <w:rPr>
          <w:rFonts w:eastAsia="Calibri"/>
          <w:bCs/>
        </w:rPr>
        <w:t>Ус</w:t>
      </w:r>
      <w:proofErr w:type="spellEnd"/>
      <w:r w:rsidRPr="00B96B5A">
        <w:rPr>
          <w:rFonts w:eastAsia="Calibri"/>
          <w:bCs/>
        </w:rPr>
        <w:t xml:space="preserve"> М</w:t>
      </w:r>
      <w:r w:rsidRPr="00B96B5A">
        <w:rPr>
          <w:bCs/>
        </w:rPr>
        <w:t>.</w:t>
      </w:r>
      <w:r w:rsidRPr="00B96B5A">
        <w:rPr>
          <w:rFonts w:eastAsia="Calibri"/>
          <w:bCs/>
        </w:rPr>
        <w:t xml:space="preserve"> І</w:t>
      </w:r>
      <w:r w:rsidRPr="00B96B5A">
        <w:rPr>
          <w:bCs/>
        </w:rPr>
        <w:t>. Дослідження впливу тайм -</w:t>
      </w:r>
      <w:r>
        <w:rPr>
          <w:bCs/>
        </w:rPr>
        <w:t xml:space="preserve"> </w:t>
      </w:r>
      <w:r w:rsidRPr="00B96B5A">
        <w:rPr>
          <w:bCs/>
        </w:rPr>
        <w:t xml:space="preserve">маркетингу на інструментарій маркетингових комунікацій на міжнародному ринку. Економіка і суспільство. </w:t>
      </w:r>
      <w:r>
        <w:rPr>
          <w:rFonts w:hint="eastAsia"/>
          <w:bCs/>
        </w:rPr>
        <w:t>Ви</w:t>
      </w:r>
      <w:r w:rsidRPr="00B96B5A">
        <w:rPr>
          <w:bCs/>
        </w:rPr>
        <w:t xml:space="preserve">пуск № 26, - 2021. </w:t>
      </w:r>
      <w:r w:rsidRPr="00B96B5A">
        <w:rPr>
          <w:rFonts w:eastAsia="Calibri"/>
          <w:bCs/>
        </w:rPr>
        <w:t xml:space="preserve">DOI: </w:t>
      </w:r>
      <w:hyperlink r:id="rId8" w:history="1">
        <w:r w:rsidR="00FC123E" w:rsidRPr="00480602">
          <w:rPr>
            <w:rStyle w:val="ab"/>
            <w:rFonts w:eastAsia="Calibri"/>
            <w:bCs/>
          </w:rPr>
          <w:t>https://doi.org/10.32782/2524-0072/2021-26-46</w:t>
        </w:r>
      </w:hyperlink>
    </w:p>
    <w:p w14:paraId="1DCB4E9C" w14:textId="171EB029" w:rsidR="00FC123E" w:rsidRDefault="00FC123E" w:rsidP="00FC123E">
      <w:pPr>
        <w:ind w:firstLine="709"/>
        <w:jc w:val="both"/>
      </w:pPr>
      <w:r w:rsidRPr="00FC123E">
        <w:t xml:space="preserve">7. </w:t>
      </w:r>
      <w:proofErr w:type="spellStart"/>
      <w:r w:rsidRPr="00FC123E">
        <w:t>Зеліч</w:t>
      </w:r>
      <w:proofErr w:type="spellEnd"/>
      <w:r w:rsidRPr="00FC123E">
        <w:t xml:space="preserve"> В.В., </w:t>
      </w:r>
      <w:proofErr w:type="spellStart"/>
      <w:r w:rsidRPr="00FC123E">
        <w:t>Сойма</w:t>
      </w:r>
      <w:proofErr w:type="spellEnd"/>
      <w:r w:rsidRPr="00FC123E">
        <w:t xml:space="preserve"> С.Ю., Криса В., В. «Роль і значення комплексу інструментів маркетингових комунікацій їх вплив на діяльність підприємства».  Інфраструктура ринку.  – 2020. -   Випуск  43 - С. 160 – 167. [Електрон. ресурс]. http://www.market-infr.od.ua › 43_2020_ukr</w:t>
      </w:r>
    </w:p>
    <w:p w14:paraId="5C5F126F" w14:textId="4C05FCDE" w:rsidR="002F6BE3" w:rsidRPr="002F6BE3" w:rsidRDefault="002F6BE3" w:rsidP="002F6BE3">
      <w:pPr>
        <w:ind w:firstLine="709"/>
        <w:jc w:val="both"/>
      </w:pPr>
      <w:r>
        <w:t xml:space="preserve">8. </w:t>
      </w:r>
      <w:proofErr w:type="spellStart"/>
      <w:r w:rsidRPr="002F6BE3">
        <w:t>Шулла</w:t>
      </w:r>
      <w:proofErr w:type="spellEnd"/>
      <w:r w:rsidRPr="002F6BE3">
        <w:t xml:space="preserve"> Р. С., Попик М., М., </w:t>
      </w:r>
      <w:proofErr w:type="spellStart"/>
      <w:r w:rsidRPr="002F6BE3">
        <w:t>Зеліч</w:t>
      </w:r>
      <w:proofErr w:type="spellEnd"/>
      <w:r w:rsidRPr="002F6BE3">
        <w:t xml:space="preserve"> В.В. «Концептуальні підходи до оцінки якості життя: зарубіжний досвід і можливості його застосування у вітчизняній теорії та практиці» Науковий журнал « Бізнес </w:t>
      </w:r>
      <w:proofErr w:type="spellStart"/>
      <w:r w:rsidRPr="002F6BE3">
        <w:t>інформ</w:t>
      </w:r>
      <w:proofErr w:type="spellEnd"/>
      <w:r w:rsidRPr="002F6BE3">
        <w:t xml:space="preserve">» № 5 ’2020 р. (508) с. 8-14 . </w:t>
      </w:r>
      <w:hyperlink r:id="rId9" w:history="1">
        <w:r w:rsidRPr="002F6BE3">
          <w:t>www.business-inform.net</w:t>
        </w:r>
      </w:hyperlink>
    </w:p>
    <w:p w14:paraId="440682F5" w14:textId="472B0957" w:rsidR="002F6BE3" w:rsidRPr="002F6BE3" w:rsidRDefault="002F6BE3" w:rsidP="002F6BE3">
      <w:pPr>
        <w:ind w:firstLine="709"/>
        <w:jc w:val="both"/>
      </w:pPr>
      <w:r>
        <w:lastRenderedPageBreak/>
        <w:t>9</w:t>
      </w:r>
      <w:r w:rsidRPr="002F6BE3">
        <w:t xml:space="preserve">. </w:t>
      </w:r>
      <w:proofErr w:type="spellStart"/>
      <w:r w:rsidRPr="002F6BE3">
        <w:t>Зеліч</w:t>
      </w:r>
      <w:proofErr w:type="spellEnd"/>
      <w:r w:rsidRPr="002F6BE3">
        <w:t xml:space="preserve"> В.В., </w:t>
      </w:r>
      <w:proofErr w:type="spellStart"/>
      <w:r w:rsidRPr="002F6BE3">
        <w:t>Євтухова</w:t>
      </w:r>
      <w:proofErr w:type="spellEnd"/>
      <w:r w:rsidRPr="002F6BE3">
        <w:t xml:space="preserve"> С.М., Гречаник О.Є. «Аналіз показників комунікативного менеджменту підприємства при здійсненні маркетингового аудиту». Журнал з державного управління, права та економіки «Наукові перспективи». – 2021. – Випуск № 9 (15) 2021. с. 286-297. spectives.pp.ua/</w:t>
      </w:r>
      <w:proofErr w:type="spellStart"/>
      <w:r w:rsidRPr="002F6BE3">
        <w:t>index.php</w:t>
      </w:r>
      <w:proofErr w:type="spellEnd"/>
      <w:r w:rsidRPr="002F6BE3">
        <w:t>/</w:t>
      </w:r>
      <w:proofErr w:type="spellStart"/>
      <w:r w:rsidRPr="002F6BE3">
        <w:t>np</w:t>
      </w:r>
      <w:proofErr w:type="spellEnd"/>
      <w:r w:rsidRPr="002F6BE3">
        <w:t>/</w:t>
      </w:r>
      <w:proofErr w:type="spellStart"/>
      <w:r w:rsidRPr="002F6BE3">
        <w:t>article</w:t>
      </w:r>
      <w:proofErr w:type="spellEnd"/>
      <w:r w:rsidRPr="002F6BE3">
        <w:t>/</w:t>
      </w:r>
      <w:proofErr w:type="spellStart"/>
      <w:r w:rsidRPr="002F6BE3">
        <w:t>view</w:t>
      </w:r>
      <w:proofErr w:type="spellEnd"/>
      <w:r w:rsidRPr="002F6BE3">
        <w:t>/485/488</w:t>
      </w:r>
    </w:p>
    <w:p w14:paraId="0D008E01" w14:textId="1A1680BE" w:rsidR="002F6BE3" w:rsidRDefault="002F6BE3" w:rsidP="002F6BE3">
      <w:pPr>
        <w:ind w:firstLine="709"/>
        <w:jc w:val="both"/>
      </w:pPr>
      <w:r>
        <w:t>10</w:t>
      </w:r>
      <w:r w:rsidRPr="002F6BE3">
        <w:t xml:space="preserve">. </w:t>
      </w:r>
      <w:proofErr w:type="spellStart"/>
      <w:r w:rsidRPr="002F6BE3">
        <w:t>Зеліч</w:t>
      </w:r>
      <w:proofErr w:type="spellEnd"/>
      <w:r w:rsidRPr="002F6BE3">
        <w:t xml:space="preserve"> В.В., </w:t>
      </w:r>
      <w:proofErr w:type="spellStart"/>
      <w:r w:rsidRPr="002F6BE3">
        <w:t>Гнилоскуренко</w:t>
      </w:r>
      <w:proofErr w:type="spellEnd"/>
      <w:r w:rsidRPr="002F6BE3">
        <w:t xml:space="preserve"> М.С., </w:t>
      </w:r>
      <w:proofErr w:type="spellStart"/>
      <w:r w:rsidRPr="002F6BE3">
        <w:t>Матвеєва</w:t>
      </w:r>
      <w:proofErr w:type="spellEnd"/>
      <w:r w:rsidRPr="002F6BE3">
        <w:t xml:space="preserve"> М.П. «Система маркетингового стратегічного менеджменту управління діяльністю підприємства та аналіз її ефективності» Ефективна економіка.  - №10 жовтень 2021 р.  </w:t>
      </w:r>
      <w:hyperlink r:id="rId10" w:history="1">
        <w:r w:rsidRPr="002F6BE3">
          <w:rPr>
            <w:rStyle w:val="ab"/>
          </w:rPr>
          <w:t>www.economy.nayka.com.ua/pdf/10_2021/95.pdf</w:t>
        </w:r>
      </w:hyperlink>
    </w:p>
    <w:p w14:paraId="056BAC7E" w14:textId="118ED598" w:rsidR="00117350" w:rsidRDefault="00117350" w:rsidP="00117350">
      <w:pPr>
        <w:ind w:firstLine="567"/>
        <w:rPr>
          <w:b/>
          <w:bCs/>
          <w:spacing w:val="-6"/>
        </w:rPr>
      </w:pPr>
    </w:p>
    <w:p w14:paraId="5DD097EA" w14:textId="77777777" w:rsidR="00D535A2" w:rsidRDefault="00D535A2" w:rsidP="00117350">
      <w:pPr>
        <w:shd w:val="clear" w:color="auto" w:fill="FFFFFF"/>
        <w:tabs>
          <w:tab w:val="left" w:pos="365"/>
        </w:tabs>
        <w:spacing w:before="14" w:line="226" w:lineRule="exact"/>
        <w:jc w:val="center"/>
        <w:rPr>
          <w:b/>
          <w:bCs/>
        </w:rPr>
      </w:pPr>
    </w:p>
    <w:p w14:paraId="6DCE96BF" w14:textId="77777777" w:rsidR="00D535A2" w:rsidRDefault="00D535A2" w:rsidP="00117350">
      <w:pPr>
        <w:shd w:val="clear" w:color="auto" w:fill="FFFFFF"/>
        <w:tabs>
          <w:tab w:val="left" w:pos="365"/>
        </w:tabs>
        <w:spacing w:before="14" w:line="226" w:lineRule="exact"/>
        <w:jc w:val="center"/>
        <w:rPr>
          <w:b/>
          <w:bCs/>
        </w:rPr>
      </w:pPr>
    </w:p>
    <w:p w14:paraId="0EC506EA" w14:textId="2660E219" w:rsidR="00117350" w:rsidRPr="00FA4FAC" w:rsidRDefault="00117350" w:rsidP="00117350">
      <w:pPr>
        <w:shd w:val="clear" w:color="auto" w:fill="FFFFFF"/>
        <w:tabs>
          <w:tab w:val="left" w:pos="365"/>
        </w:tabs>
        <w:spacing w:before="14" w:line="226" w:lineRule="exact"/>
        <w:jc w:val="center"/>
        <w:rPr>
          <w:b/>
          <w:bCs/>
        </w:rPr>
      </w:pPr>
      <w:r w:rsidRPr="00FA4FAC">
        <w:rPr>
          <w:b/>
          <w:bCs/>
        </w:rPr>
        <w:t>Інформаційні ресурси</w:t>
      </w:r>
    </w:p>
    <w:p w14:paraId="37A6E7C5" w14:textId="77777777" w:rsidR="00117350" w:rsidRPr="00FA4FAC" w:rsidRDefault="00117350" w:rsidP="00117350">
      <w:pPr>
        <w:shd w:val="clear" w:color="auto" w:fill="FFFFFF"/>
        <w:tabs>
          <w:tab w:val="left" w:pos="365"/>
        </w:tabs>
        <w:spacing w:before="14" w:line="226" w:lineRule="exact"/>
        <w:jc w:val="center"/>
        <w:rPr>
          <w:b/>
          <w:bCs/>
        </w:rPr>
      </w:pPr>
    </w:p>
    <w:p w14:paraId="19164337" w14:textId="63152A33" w:rsidR="00117350" w:rsidRPr="00E1780B" w:rsidRDefault="00117350" w:rsidP="00117350">
      <w:pPr>
        <w:widowControl w:val="0"/>
        <w:numPr>
          <w:ilvl w:val="0"/>
          <w:numId w:val="13"/>
        </w:numPr>
        <w:ind w:left="754" w:hanging="357"/>
        <w:jc w:val="both"/>
      </w:pPr>
      <w:r w:rsidRPr="00E1780B">
        <w:t>За</w:t>
      </w:r>
      <w:r w:rsidR="00001890">
        <w:t>хист споживачів</w:t>
      </w:r>
      <w:r w:rsidRPr="00E1780B">
        <w:t xml:space="preserve"> – www.consumer.com.ua </w:t>
      </w:r>
    </w:p>
    <w:p w14:paraId="061D55DF" w14:textId="7660B67E" w:rsidR="00117350" w:rsidRPr="00E1780B" w:rsidRDefault="00001890" w:rsidP="00117350">
      <w:pPr>
        <w:widowControl w:val="0"/>
        <w:numPr>
          <w:ilvl w:val="0"/>
          <w:numId w:val="13"/>
        </w:numPr>
        <w:ind w:left="754" w:hanging="357"/>
        <w:jc w:val="both"/>
      </w:pPr>
      <w:r>
        <w:t>Діловий український журнал</w:t>
      </w:r>
      <w:r w:rsidR="00117350" w:rsidRPr="00E1780B">
        <w:t xml:space="preserve"> «</w:t>
      </w:r>
      <w:r>
        <w:t>Фахівець</w:t>
      </w:r>
      <w:r w:rsidR="00117350" w:rsidRPr="00E1780B">
        <w:t xml:space="preserve">» – </w:t>
      </w:r>
      <w:hyperlink r:id="rId11" w:history="1">
        <w:r w:rsidR="00117350" w:rsidRPr="00E1780B">
          <w:t>www.expert.ua</w:t>
        </w:r>
      </w:hyperlink>
      <w:r w:rsidR="00117350" w:rsidRPr="00E1780B">
        <w:t xml:space="preserve"> </w:t>
      </w:r>
    </w:p>
    <w:p w14:paraId="2E740B07" w14:textId="74E6ECF9" w:rsidR="00117350" w:rsidRPr="00E1780B" w:rsidRDefault="00001890" w:rsidP="00117350">
      <w:pPr>
        <w:widowControl w:val="0"/>
        <w:numPr>
          <w:ilvl w:val="0"/>
          <w:numId w:val="13"/>
        </w:numPr>
        <w:ind w:left="754" w:hanging="357"/>
        <w:jc w:val="both"/>
      </w:pPr>
      <w:r>
        <w:t xml:space="preserve">Довідник споживача </w:t>
      </w:r>
      <w:r w:rsidR="00117350" w:rsidRPr="00E1780B">
        <w:t xml:space="preserve"> – </w:t>
      </w:r>
      <w:hyperlink r:id="rId12" w:history="1">
        <w:r w:rsidR="00117350" w:rsidRPr="00E1780B">
          <w:t>www.test.org.ua</w:t>
        </w:r>
      </w:hyperlink>
      <w:r w:rsidR="00117350" w:rsidRPr="00E1780B">
        <w:t xml:space="preserve"> </w:t>
      </w:r>
    </w:p>
    <w:p w14:paraId="34D7DC2B" w14:textId="77777777" w:rsidR="00117350" w:rsidRPr="00E1780B" w:rsidRDefault="00117350" w:rsidP="00117350">
      <w:pPr>
        <w:widowControl w:val="0"/>
        <w:numPr>
          <w:ilvl w:val="0"/>
          <w:numId w:val="13"/>
        </w:numPr>
        <w:ind w:left="754" w:hanging="357"/>
        <w:jc w:val="both"/>
      </w:pPr>
      <w:r w:rsidRPr="00E1780B">
        <w:t xml:space="preserve">Українська асоціація маркетингу // </w:t>
      </w:r>
      <w:hyperlink r:id="rId13" w:history="1">
        <w:r w:rsidRPr="00E1780B">
          <w:t>http://www.uam.in.ua/</w:t>
        </w:r>
      </w:hyperlink>
      <w:r w:rsidRPr="00E1780B">
        <w:t>.</w:t>
      </w:r>
    </w:p>
    <w:p w14:paraId="5826222E" w14:textId="77777777" w:rsidR="00117350" w:rsidRPr="00E1780B" w:rsidRDefault="00117350" w:rsidP="00117350">
      <w:pPr>
        <w:widowControl w:val="0"/>
        <w:numPr>
          <w:ilvl w:val="0"/>
          <w:numId w:val="13"/>
        </w:numPr>
        <w:shd w:val="clear" w:color="auto" w:fill="FFFFFF"/>
        <w:ind w:left="754" w:hanging="357"/>
        <w:jc w:val="both"/>
        <w:textAlignment w:val="baseline"/>
      </w:pPr>
      <w:r w:rsidRPr="00E1780B">
        <w:t xml:space="preserve">Журнал «Маркетинг і реклама» - </w:t>
      </w:r>
      <w:hyperlink r:id="rId14" w:history="1">
        <w:r w:rsidRPr="00E1780B">
          <w:t>https://www.mr.com.ua/</w:t>
        </w:r>
      </w:hyperlink>
    </w:p>
    <w:p w14:paraId="49FA2044" w14:textId="77777777" w:rsidR="00117350" w:rsidRPr="00E1780B" w:rsidRDefault="00117350" w:rsidP="00117350">
      <w:pPr>
        <w:widowControl w:val="0"/>
        <w:numPr>
          <w:ilvl w:val="0"/>
          <w:numId w:val="13"/>
        </w:numPr>
        <w:shd w:val="clear" w:color="auto" w:fill="FFFFFF"/>
        <w:ind w:left="754" w:hanging="357"/>
        <w:jc w:val="both"/>
        <w:textAlignment w:val="baseline"/>
      </w:pPr>
      <w:r w:rsidRPr="00E1780B">
        <w:t xml:space="preserve">Журнал «Новий Маркетинг »  - </w:t>
      </w:r>
      <w:hyperlink r:id="rId15" w:history="1">
        <w:r w:rsidRPr="00E1780B">
          <w:t>http://marketing.web-standart.net/</w:t>
        </w:r>
      </w:hyperlink>
    </w:p>
    <w:p w14:paraId="1BB4BD94" w14:textId="77777777" w:rsidR="00117350" w:rsidRDefault="00117350" w:rsidP="00117350">
      <w:pPr>
        <w:spacing w:line="1" w:lineRule="exact"/>
      </w:pPr>
    </w:p>
    <w:p w14:paraId="7FD98751" w14:textId="77777777" w:rsidR="00117350" w:rsidRDefault="00117350" w:rsidP="00117350"/>
    <w:p w14:paraId="2B400E24" w14:textId="77777777" w:rsidR="001142CA" w:rsidRDefault="001142CA" w:rsidP="001142CA">
      <w:pPr>
        <w:spacing w:line="360" w:lineRule="auto"/>
        <w:ind w:firstLine="709"/>
        <w:jc w:val="both"/>
      </w:pPr>
    </w:p>
    <w:p w14:paraId="5A84ACDC" w14:textId="648DB405" w:rsidR="001142CA" w:rsidRPr="001142CA" w:rsidRDefault="001142CA" w:rsidP="001142CA">
      <w:pPr>
        <w:spacing w:line="360" w:lineRule="auto"/>
        <w:ind w:firstLine="709"/>
        <w:jc w:val="both"/>
      </w:pPr>
      <w:r w:rsidRPr="001142CA">
        <w:t>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ДВНЗ «УжНУ» від 21 жовтня 2019 р. (протокол № 10).</w:t>
      </w:r>
    </w:p>
    <w:p w14:paraId="2EE858DA" w14:textId="77777777" w:rsidR="001142CA" w:rsidRDefault="001142CA" w:rsidP="001142CA">
      <w:pPr>
        <w:spacing w:line="360" w:lineRule="auto"/>
        <w:ind w:firstLine="709"/>
        <w:jc w:val="both"/>
        <w:rPr>
          <w:i/>
          <w:iCs/>
          <w:szCs w:val="28"/>
        </w:rPr>
      </w:pPr>
    </w:p>
    <w:p w14:paraId="4D20CC25" w14:textId="69B74507" w:rsidR="00013805" w:rsidRPr="00D44CE6" w:rsidRDefault="00013805" w:rsidP="001968E7"/>
    <w:sectPr w:rsidR="00013805" w:rsidRPr="00D44C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3"/>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5A0F64"/>
    <w:multiLevelType w:val="hybridMultilevel"/>
    <w:tmpl w:val="554A911E"/>
    <w:lvl w:ilvl="0" w:tplc="FA065EEE">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 w15:restartNumberingAfterBreak="0">
    <w:nsid w:val="0CC767F3"/>
    <w:multiLevelType w:val="hybridMultilevel"/>
    <w:tmpl w:val="20909078"/>
    <w:lvl w:ilvl="0" w:tplc="77D23150">
      <w:start w:val="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4" w15:restartNumberingAfterBreak="0">
    <w:nsid w:val="1B38758D"/>
    <w:multiLevelType w:val="hybridMultilevel"/>
    <w:tmpl w:val="F2401A8A"/>
    <w:lvl w:ilvl="0" w:tplc="82E057C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E4091"/>
    <w:multiLevelType w:val="hybridMultilevel"/>
    <w:tmpl w:val="9E6E6EC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3860E95"/>
    <w:multiLevelType w:val="hybridMultilevel"/>
    <w:tmpl w:val="C76C2212"/>
    <w:lvl w:ilvl="0" w:tplc="2AEAA372">
      <w:start w:val="12"/>
      <w:numFmt w:val="decimal"/>
      <w:lvlText w:val="%1."/>
      <w:lvlJc w:val="left"/>
      <w:pPr>
        <w:tabs>
          <w:tab w:val="num" w:pos="1210"/>
        </w:tabs>
        <w:ind w:left="1210" w:hanging="360"/>
      </w:pPr>
      <w:rPr>
        <w:rFonts w:cs="Courier New" w:hint="default"/>
        <w:color w:val="000000"/>
      </w:rPr>
    </w:lvl>
    <w:lvl w:ilvl="1" w:tplc="04220019" w:tentative="1">
      <w:start w:val="1"/>
      <w:numFmt w:val="lowerLetter"/>
      <w:lvlText w:val="%2."/>
      <w:lvlJc w:val="left"/>
      <w:pPr>
        <w:tabs>
          <w:tab w:val="num" w:pos="1930"/>
        </w:tabs>
        <w:ind w:left="1930" w:hanging="360"/>
      </w:pPr>
    </w:lvl>
    <w:lvl w:ilvl="2" w:tplc="0422001B" w:tentative="1">
      <w:start w:val="1"/>
      <w:numFmt w:val="lowerRoman"/>
      <w:lvlText w:val="%3."/>
      <w:lvlJc w:val="right"/>
      <w:pPr>
        <w:tabs>
          <w:tab w:val="num" w:pos="2650"/>
        </w:tabs>
        <w:ind w:left="2650" w:hanging="180"/>
      </w:pPr>
    </w:lvl>
    <w:lvl w:ilvl="3" w:tplc="0422000F" w:tentative="1">
      <w:start w:val="1"/>
      <w:numFmt w:val="decimal"/>
      <w:lvlText w:val="%4."/>
      <w:lvlJc w:val="left"/>
      <w:pPr>
        <w:tabs>
          <w:tab w:val="num" w:pos="3370"/>
        </w:tabs>
        <w:ind w:left="3370" w:hanging="360"/>
      </w:pPr>
    </w:lvl>
    <w:lvl w:ilvl="4" w:tplc="04220019" w:tentative="1">
      <w:start w:val="1"/>
      <w:numFmt w:val="lowerLetter"/>
      <w:lvlText w:val="%5."/>
      <w:lvlJc w:val="left"/>
      <w:pPr>
        <w:tabs>
          <w:tab w:val="num" w:pos="4090"/>
        </w:tabs>
        <w:ind w:left="4090" w:hanging="360"/>
      </w:pPr>
    </w:lvl>
    <w:lvl w:ilvl="5" w:tplc="0422001B" w:tentative="1">
      <w:start w:val="1"/>
      <w:numFmt w:val="lowerRoman"/>
      <w:lvlText w:val="%6."/>
      <w:lvlJc w:val="right"/>
      <w:pPr>
        <w:tabs>
          <w:tab w:val="num" w:pos="4810"/>
        </w:tabs>
        <w:ind w:left="4810" w:hanging="180"/>
      </w:pPr>
    </w:lvl>
    <w:lvl w:ilvl="6" w:tplc="0422000F" w:tentative="1">
      <w:start w:val="1"/>
      <w:numFmt w:val="decimal"/>
      <w:lvlText w:val="%7."/>
      <w:lvlJc w:val="left"/>
      <w:pPr>
        <w:tabs>
          <w:tab w:val="num" w:pos="5530"/>
        </w:tabs>
        <w:ind w:left="5530" w:hanging="360"/>
      </w:pPr>
    </w:lvl>
    <w:lvl w:ilvl="7" w:tplc="04220019" w:tentative="1">
      <w:start w:val="1"/>
      <w:numFmt w:val="lowerLetter"/>
      <w:lvlText w:val="%8."/>
      <w:lvlJc w:val="left"/>
      <w:pPr>
        <w:tabs>
          <w:tab w:val="num" w:pos="6250"/>
        </w:tabs>
        <w:ind w:left="6250" w:hanging="360"/>
      </w:pPr>
    </w:lvl>
    <w:lvl w:ilvl="8" w:tplc="0422001B" w:tentative="1">
      <w:start w:val="1"/>
      <w:numFmt w:val="lowerRoman"/>
      <w:lvlText w:val="%9."/>
      <w:lvlJc w:val="right"/>
      <w:pPr>
        <w:tabs>
          <w:tab w:val="num" w:pos="6970"/>
        </w:tabs>
        <w:ind w:left="6970" w:hanging="180"/>
      </w:pPr>
    </w:lvl>
  </w:abstractNum>
  <w:abstractNum w:abstractNumId="7" w15:restartNumberingAfterBreak="0">
    <w:nsid w:val="3B9E6AE2"/>
    <w:multiLevelType w:val="hybridMultilevel"/>
    <w:tmpl w:val="3782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9F0221"/>
    <w:multiLevelType w:val="hybridMultilevel"/>
    <w:tmpl w:val="D97A9F7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4F246349"/>
    <w:multiLevelType w:val="hybridMultilevel"/>
    <w:tmpl w:val="420C4E10"/>
    <w:lvl w:ilvl="0" w:tplc="047E9352">
      <w:start w:val="2"/>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15:restartNumberingAfterBreak="0">
    <w:nsid w:val="519C21D3"/>
    <w:multiLevelType w:val="hybridMultilevel"/>
    <w:tmpl w:val="2F1A6934"/>
    <w:lvl w:ilvl="0" w:tplc="7ECA7E6A">
      <w:start w:val="3"/>
      <w:numFmt w:val="decimal"/>
      <w:lvlText w:val="%1."/>
      <w:lvlJc w:val="left"/>
      <w:pPr>
        <w:tabs>
          <w:tab w:val="num" w:pos="1140"/>
        </w:tabs>
        <w:ind w:left="1140" w:hanging="360"/>
      </w:pPr>
      <w:rPr>
        <w:rFonts w:hint="default"/>
      </w:rPr>
    </w:lvl>
    <w:lvl w:ilvl="1" w:tplc="04220019" w:tentative="1">
      <w:start w:val="1"/>
      <w:numFmt w:val="lowerLetter"/>
      <w:lvlText w:val="%2."/>
      <w:lvlJc w:val="left"/>
      <w:pPr>
        <w:tabs>
          <w:tab w:val="num" w:pos="1860"/>
        </w:tabs>
        <w:ind w:left="1860" w:hanging="360"/>
      </w:pPr>
    </w:lvl>
    <w:lvl w:ilvl="2" w:tplc="0422001B" w:tentative="1">
      <w:start w:val="1"/>
      <w:numFmt w:val="lowerRoman"/>
      <w:lvlText w:val="%3."/>
      <w:lvlJc w:val="right"/>
      <w:pPr>
        <w:tabs>
          <w:tab w:val="num" w:pos="2580"/>
        </w:tabs>
        <w:ind w:left="2580" w:hanging="180"/>
      </w:pPr>
    </w:lvl>
    <w:lvl w:ilvl="3" w:tplc="0422000F" w:tentative="1">
      <w:start w:val="1"/>
      <w:numFmt w:val="decimal"/>
      <w:lvlText w:val="%4."/>
      <w:lvlJc w:val="left"/>
      <w:pPr>
        <w:tabs>
          <w:tab w:val="num" w:pos="3300"/>
        </w:tabs>
        <w:ind w:left="3300" w:hanging="360"/>
      </w:pPr>
    </w:lvl>
    <w:lvl w:ilvl="4" w:tplc="04220019" w:tentative="1">
      <w:start w:val="1"/>
      <w:numFmt w:val="lowerLetter"/>
      <w:lvlText w:val="%5."/>
      <w:lvlJc w:val="left"/>
      <w:pPr>
        <w:tabs>
          <w:tab w:val="num" w:pos="4020"/>
        </w:tabs>
        <w:ind w:left="4020" w:hanging="360"/>
      </w:pPr>
    </w:lvl>
    <w:lvl w:ilvl="5" w:tplc="0422001B" w:tentative="1">
      <w:start w:val="1"/>
      <w:numFmt w:val="lowerRoman"/>
      <w:lvlText w:val="%6."/>
      <w:lvlJc w:val="right"/>
      <w:pPr>
        <w:tabs>
          <w:tab w:val="num" w:pos="4740"/>
        </w:tabs>
        <w:ind w:left="4740" w:hanging="180"/>
      </w:pPr>
    </w:lvl>
    <w:lvl w:ilvl="6" w:tplc="0422000F" w:tentative="1">
      <w:start w:val="1"/>
      <w:numFmt w:val="decimal"/>
      <w:lvlText w:val="%7."/>
      <w:lvlJc w:val="left"/>
      <w:pPr>
        <w:tabs>
          <w:tab w:val="num" w:pos="5460"/>
        </w:tabs>
        <w:ind w:left="5460" w:hanging="360"/>
      </w:pPr>
    </w:lvl>
    <w:lvl w:ilvl="7" w:tplc="04220019" w:tentative="1">
      <w:start w:val="1"/>
      <w:numFmt w:val="lowerLetter"/>
      <w:lvlText w:val="%8."/>
      <w:lvlJc w:val="left"/>
      <w:pPr>
        <w:tabs>
          <w:tab w:val="num" w:pos="6180"/>
        </w:tabs>
        <w:ind w:left="6180" w:hanging="360"/>
      </w:pPr>
    </w:lvl>
    <w:lvl w:ilvl="8" w:tplc="0422001B" w:tentative="1">
      <w:start w:val="1"/>
      <w:numFmt w:val="lowerRoman"/>
      <w:lvlText w:val="%9."/>
      <w:lvlJc w:val="right"/>
      <w:pPr>
        <w:tabs>
          <w:tab w:val="num" w:pos="6900"/>
        </w:tabs>
        <w:ind w:left="6900" w:hanging="180"/>
      </w:pPr>
    </w:lvl>
  </w:abstractNum>
  <w:abstractNum w:abstractNumId="11" w15:restartNumberingAfterBreak="0">
    <w:nsid w:val="52AB1FF8"/>
    <w:multiLevelType w:val="hybridMultilevel"/>
    <w:tmpl w:val="2B385FA2"/>
    <w:lvl w:ilvl="0" w:tplc="AFCEEF90">
      <w:start w:val="20"/>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2" w15:restartNumberingAfterBreak="0">
    <w:nsid w:val="592D6EC4"/>
    <w:multiLevelType w:val="hybridMultilevel"/>
    <w:tmpl w:val="45820E72"/>
    <w:lvl w:ilvl="0" w:tplc="0422000B">
      <w:start w:val="1"/>
      <w:numFmt w:val="bullet"/>
      <w:lvlText w:val=""/>
      <w:lvlJc w:val="left"/>
      <w:pPr>
        <w:ind w:left="927" w:hanging="360"/>
      </w:pPr>
      <w:rPr>
        <w:rFonts w:ascii="Wingdings" w:hAnsi="Wingdings"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13" w15:restartNumberingAfterBreak="0">
    <w:nsid w:val="74CC0B00"/>
    <w:multiLevelType w:val="hybridMultilevel"/>
    <w:tmpl w:val="703E732A"/>
    <w:lvl w:ilvl="0" w:tplc="5380C71A">
      <w:start w:val="1"/>
      <w:numFmt w:val="bullet"/>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75A05A9C"/>
    <w:multiLevelType w:val="hybridMultilevel"/>
    <w:tmpl w:val="984C3DA6"/>
    <w:lvl w:ilvl="0" w:tplc="5380C71A">
      <w:start w:val="1"/>
      <w:numFmt w:val="bullet"/>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7BF52B85"/>
    <w:multiLevelType w:val="hybridMultilevel"/>
    <w:tmpl w:val="FA704544"/>
    <w:lvl w:ilvl="0" w:tplc="0419000F">
      <w:start w:val="1"/>
      <w:numFmt w:val="decimal"/>
      <w:lvlText w:val="%1."/>
      <w:lvlJc w:val="left"/>
      <w:pPr>
        <w:tabs>
          <w:tab w:val="num" w:pos="756"/>
        </w:tabs>
        <w:ind w:left="756" w:hanging="360"/>
      </w:pPr>
      <w:rPr>
        <w:rFonts w:cs="Times New Roman"/>
      </w:rPr>
    </w:lvl>
    <w:lvl w:ilvl="1" w:tplc="04190019" w:tentative="1">
      <w:start w:val="1"/>
      <w:numFmt w:val="lowerLetter"/>
      <w:lvlText w:val="%2."/>
      <w:lvlJc w:val="left"/>
      <w:pPr>
        <w:tabs>
          <w:tab w:val="num" w:pos="1476"/>
        </w:tabs>
        <w:ind w:left="1476" w:hanging="360"/>
      </w:pPr>
      <w:rPr>
        <w:rFonts w:cs="Times New Roman"/>
      </w:rPr>
    </w:lvl>
    <w:lvl w:ilvl="2" w:tplc="0419001B" w:tentative="1">
      <w:start w:val="1"/>
      <w:numFmt w:val="lowerRoman"/>
      <w:lvlText w:val="%3."/>
      <w:lvlJc w:val="right"/>
      <w:pPr>
        <w:tabs>
          <w:tab w:val="num" w:pos="2196"/>
        </w:tabs>
        <w:ind w:left="2196" w:hanging="180"/>
      </w:pPr>
      <w:rPr>
        <w:rFonts w:cs="Times New Roman"/>
      </w:rPr>
    </w:lvl>
    <w:lvl w:ilvl="3" w:tplc="0419000F" w:tentative="1">
      <w:start w:val="1"/>
      <w:numFmt w:val="decimal"/>
      <w:lvlText w:val="%4."/>
      <w:lvlJc w:val="left"/>
      <w:pPr>
        <w:tabs>
          <w:tab w:val="num" w:pos="2916"/>
        </w:tabs>
        <w:ind w:left="2916" w:hanging="360"/>
      </w:pPr>
      <w:rPr>
        <w:rFonts w:cs="Times New Roman"/>
      </w:rPr>
    </w:lvl>
    <w:lvl w:ilvl="4" w:tplc="04190019" w:tentative="1">
      <w:start w:val="1"/>
      <w:numFmt w:val="lowerLetter"/>
      <w:lvlText w:val="%5."/>
      <w:lvlJc w:val="left"/>
      <w:pPr>
        <w:tabs>
          <w:tab w:val="num" w:pos="3636"/>
        </w:tabs>
        <w:ind w:left="3636" w:hanging="360"/>
      </w:pPr>
      <w:rPr>
        <w:rFonts w:cs="Times New Roman"/>
      </w:rPr>
    </w:lvl>
    <w:lvl w:ilvl="5" w:tplc="0419001B" w:tentative="1">
      <w:start w:val="1"/>
      <w:numFmt w:val="lowerRoman"/>
      <w:lvlText w:val="%6."/>
      <w:lvlJc w:val="right"/>
      <w:pPr>
        <w:tabs>
          <w:tab w:val="num" w:pos="4356"/>
        </w:tabs>
        <w:ind w:left="4356" w:hanging="180"/>
      </w:pPr>
      <w:rPr>
        <w:rFonts w:cs="Times New Roman"/>
      </w:rPr>
    </w:lvl>
    <w:lvl w:ilvl="6" w:tplc="0419000F" w:tentative="1">
      <w:start w:val="1"/>
      <w:numFmt w:val="decimal"/>
      <w:lvlText w:val="%7."/>
      <w:lvlJc w:val="left"/>
      <w:pPr>
        <w:tabs>
          <w:tab w:val="num" w:pos="5076"/>
        </w:tabs>
        <w:ind w:left="5076" w:hanging="360"/>
      </w:pPr>
      <w:rPr>
        <w:rFonts w:cs="Times New Roman"/>
      </w:rPr>
    </w:lvl>
    <w:lvl w:ilvl="7" w:tplc="04190019" w:tentative="1">
      <w:start w:val="1"/>
      <w:numFmt w:val="lowerLetter"/>
      <w:lvlText w:val="%8."/>
      <w:lvlJc w:val="left"/>
      <w:pPr>
        <w:tabs>
          <w:tab w:val="num" w:pos="5796"/>
        </w:tabs>
        <w:ind w:left="5796" w:hanging="360"/>
      </w:pPr>
      <w:rPr>
        <w:rFonts w:cs="Times New Roman"/>
      </w:rPr>
    </w:lvl>
    <w:lvl w:ilvl="8" w:tplc="0419001B" w:tentative="1">
      <w:start w:val="1"/>
      <w:numFmt w:val="lowerRoman"/>
      <w:lvlText w:val="%9."/>
      <w:lvlJc w:val="right"/>
      <w:pPr>
        <w:tabs>
          <w:tab w:val="num" w:pos="6516"/>
        </w:tabs>
        <w:ind w:left="6516" w:hanging="180"/>
      </w:pPr>
      <w:rPr>
        <w:rFonts w:cs="Times New Roman"/>
      </w:rPr>
    </w:lvl>
  </w:abstractNum>
  <w:abstractNum w:abstractNumId="16" w15:restartNumberingAfterBreak="0">
    <w:nsid w:val="7ECD4543"/>
    <w:multiLevelType w:val="hybridMultilevel"/>
    <w:tmpl w:val="DFB253B6"/>
    <w:lvl w:ilvl="0" w:tplc="5380C71A">
      <w:start w:val="1"/>
      <w:numFmt w:val="bullet"/>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13"/>
  </w:num>
  <w:num w:numId="3">
    <w:abstractNumId w:val="14"/>
  </w:num>
  <w:num w:numId="4">
    <w:abstractNumId w:val="3"/>
  </w:num>
  <w:num w:numId="5">
    <w:abstractNumId w:val="12"/>
  </w:num>
  <w:num w:numId="6">
    <w:abstractNumId w:val="8"/>
  </w:num>
  <w:num w:numId="7">
    <w:abstractNumId w:val="2"/>
  </w:num>
  <w:num w:numId="8">
    <w:abstractNumId w:val="1"/>
  </w:num>
  <w:num w:numId="9">
    <w:abstractNumId w:val="9"/>
  </w:num>
  <w:num w:numId="10">
    <w:abstractNumId w:val="0"/>
  </w:num>
  <w:num w:numId="11">
    <w:abstractNumId w:val="7"/>
  </w:num>
  <w:num w:numId="12">
    <w:abstractNumId w:val="5"/>
  </w:num>
  <w:num w:numId="13">
    <w:abstractNumId w:val="15"/>
  </w:num>
  <w:num w:numId="14">
    <w:abstractNumId w:val="10"/>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5C"/>
    <w:rsid w:val="00001890"/>
    <w:rsid w:val="00001D6B"/>
    <w:rsid w:val="00013805"/>
    <w:rsid w:val="00035D9D"/>
    <w:rsid w:val="000A02F7"/>
    <w:rsid w:val="001142CA"/>
    <w:rsid w:val="00117350"/>
    <w:rsid w:val="001968E7"/>
    <w:rsid w:val="001A4D75"/>
    <w:rsid w:val="00271D0D"/>
    <w:rsid w:val="00290AA8"/>
    <w:rsid w:val="00297518"/>
    <w:rsid w:val="002C6F20"/>
    <w:rsid w:val="002F6BE3"/>
    <w:rsid w:val="00300D30"/>
    <w:rsid w:val="00305C77"/>
    <w:rsid w:val="00306161"/>
    <w:rsid w:val="00384364"/>
    <w:rsid w:val="004247A1"/>
    <w:rsid w:val="004302AA"/>
    <w:rsid w:val="004342CA"/>
    <w:rsid w:val="004701F7"/>
    <w:rsid w:val="005437A4"/>
    <w:rsid w:val="005A33C8"/>
    <w:rsid w:val="005A4600"/>
    <w:rsid w:val="005C2B32"/>
    <w:rsid w:val="005D498B"/>
    <w:rsid w:val="00640119"/>
    <w:rsid w:val="00647E6F"/>
    <w:rsid w:val="006612FE"/>
    <w:rsid w:val="00676008"/>
    <w:rsid w:val="00681027"/>
    <w:rsid w:val="006E37D5"/>
    <w:rsid w:val="00733482"/>
    <w:rsid w:val="007E1403"/>
    <w:rsid w:val="007F7593"/>
    <w:rsid w:val="00811CFA"/>
    <w:rsid w:val="00817784"/>
    <w:rsid w:val="00863B65"/>
    <w:rsid w:val="00872E5D"/>
    <w:rsid w:val="008A7730"/>
    <w:rsid w:val="008F6409"/>
    <w:rsid w:val="009028DF"/>
    <w:rsid w:val="00983238"/>
    <w:rsid w:val="00A203D0"/>
    <w:rsid w:val="00A313D2"/>
    <w:rsid w:val="00A86E5C"/>
    <w:rsid w:val="00BA435A"/>
    <w:rsid w:val="00BF392E"/>
    <w:rsid w:val="00C77742"/>
    <w:rsid w:val="00C77DD8"/>
    <w:rsid w:val="00D44CE6"/>
    <w:rsid w:val="00D46DF8"/>
    <w:rsid w:val="00D535A2"/>
    <w:rsid w:val="00D75ECE"/>
    <w:rsid w:val="00DD5E12"/>
    <w:rsid w:val="00E74C42"/>
    <w:rsid w:val="00EF2E76"/>
    <w:rsid w:val="00F03464"/>
    <w:rsid w:val="00F21C15"/>
    <w:rsid w:val="00F51E93"/>
    <w:rsid w:val="00F564FF"/>
    <w:rsid w:val="00F64C7C"/>
    <w:rsid w:val="00FB4523"/>
    <w:rsid w:val="00FC123E"/>
    <w:rsid w:val="00FE3209"/>
    <w:rsid w:val="00FF1D71"/>
    <w:rsid w:val="00FF45AB"/>
    <w:rsid w:val="00FF53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7358"/>
  <w15:chartTrackingRefBased/>
  <w15:docId w15:val="{DF130B4A-04BE-4157-A74D-966CE808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5ECE"/>
    <w:pPr>
      <w:keepNext/>
      <w:spacing w:before="240" w:after="60" w:line="276" w:lineRule="auto"/>
      <w:outlineLvl w:val="0"/>
    </w:pPr>
    <w:rPr>
      <w:rFonts w:ascii="Arial" w:eastAsia="Calibri" w:hAnsi="Arial" w:cs="Arial"/>
      <w:b/>
      <w:bCs/>
      <w:kern w:val="32"/>
      <w:sz w:val="32"/>
      <w:szCs w:val="32"/>
      <w:lang w:val="en-US" w:eastAsia="en-US"/>
    </w:rPr>
  </w:style>
  <w:style w:type="paragraph" w:styleId="7">
    <w:name w:val="heading 7"/>
    <w:basedOn w:val="a"/>
    <w:next w:val="a"/>
    <w:link w:val="70"/>
    <w:qFormat/>
    <w:rsid w:val="005437A4"/>
    <w:pPr>
      <w:spacing w:before="240" w:after="60" w:line="276" w:lineRule="auto"/>
      <w:outlineLvl w:val="6"/>
    </w:pPr>
    <w:rPr>
      <w:rFonts w:eastAsia="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6E5C"/>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CharCharCharChar">
    <w:name w:val="Знак Знак Знак Знак Char Char Знак Знак Char Char"/>
    <w:basedOn w:val="a"/>
    <w:rsid w:val="00A86E5C"/>
    <w:pPr>
      <w:spacing w:after="160" w:line="240" w:lineRule="exact"/>
    </w:pPr>
    <w:rPr>
      <w:rFonts w:ascii="Tahoma" w:hAnsi="Tahoma"/>
      <w:sz w:val="20"/>
      <w:szCs w:val="20"/>
      <w:lang w:val="en-US" w:eastAsia="en-US"/>
    </w:rPr>
  </w:style>
  <w:style w:type="paragraph" w:styleId="a3">
    <w:name w:val="Normal (Web)"/>
    <w:basedOn w:val="a"/>
    <w:rsid w:val="00A86E5C"/>
    <w:pPr>
      <w:spacing w:before="100" w:beforeAutospacing="1" w:after="100" w:afterAutospacing="1"/>
    </w:pPr>
    <w:rPr>
      <w:lang w:eastAsia="uk-UA"/>
    </w:rPr>
  </w:style>
  <w:style w:type="paragraph" w:customStyle="1" w:styleId="11">
    <w:name w:val="Абзац списка1"/>
    <w:basedOn w:val="a"/>
    <w:rsid w:val="004342CA"/>
    <w:pPr>
      <w:spacing w:after="200" w:line="276" w:lineRule="auto"/>
      <w:ind w:left="720"/>
    </w:pPr>
    <w:rPr>
      <w:rFonts w:ascii="Calibri" w:eastAsia="Calibri" w:hAnsi="Calibri"/>
      <w:sz w:val="22"/>
      <w:szCs w:val="22"/>
      <w:lang w:val="en-US" w:eastAsia="en-US"/>
    </w:rPr>
  </w:style>
  <w:style w:type="paragraph" w:styleId="a4">
    <w:name w:val="Body Text"/>
    <w:basedOn w:val="a"/>
    <w:link w:val="a5"/>
    <w:rsid w:val="004342CA"/>
    <w:pPr>
      <w:spacing w:after="120" w:line="276" w:lineRule="auto"/>
    </w:pPr>
    <w:rPr>
      <w:rFonts w:ascii="Calibri" w:eastAsia="Calibri" w:hAnsi="Calibri"/>
      <w:sz w:val="22"/>
      <w:szCs w:val="22"/>
      <w:lang w:val="en-US" w:eastAsia="en-US"/>
    </w:rPr>
  </w:style>
  <w:style w:type="character" w:customStyle="1" w:styleId="a5">
    <w:name w:val="Основной текст Знак"/>
    <w:basedOn w:val="a0"/>
    <w:link w:val="a4"/>
    <w:rsid w:val="004342CA"/>
    <w:rPr>
      <w:rFonts w:ascii="Calibri" w:eastAsia="Calibri" w:hAnsi="Calibri" w:cs="Times New Roman"/>
      <w:lang w:val="en-US"/>
    </w:rPr>
  </w:style>
  <w:style w:type="paragraph" w:styleId="a6">
    <w:name w:val="List Paragraph"/>
    <w:basedOn w:val="a"/>
    <w:uiPriority w:val="34"/>
    <w:qFormat/>
    <w:rsid w:val="004247A1"/>
    <w:pPr>
      <w:ind w:left="720"/>
      <w:contextualSpacing/>
    </w:pPr>
  </w:style>
  <w:style w:type="character" w:customStyle="1" w:styleId="70">
    <w:name w:val="Заголовок 7 Знак"/>
    <w:basedOn w:val="a0"/>
    <w:link w:val="7"/>
    <w:rsid w:val="005437A4"/>
    <w:rPr>
      <w:rFonts w:ascii="Times New Roman" w:eastAsia="Calibri" w:hAnsi="Times New Roman" w:cs="Times New Roman"/>
      <w:sz w:val="24"/>
      <w:szCs w:val="24"/>
      <w:lang w:val="en-US"/>
    </w:rPr>
  </w:style>
  <w:style w:type="paragraph" w:customStyle="1" w:styleId="12">
    <w:name w:val="Абзац списка1"/>
    <w:basedOn w:val="a"/>
    <w:rsid w:val="005437A4"/>
    <w:pPr>
      <w:spacing w:after="200" w:line="276" w:lineRule="auto"/>
      <w:ind w:left="720"/>
    </w:pPr>
    <w:rPr>
      <w:rFonts w:ascii="Calibri" w:eastAsia="Calibri" w:hAnsi="Calibri"/>
      <w:sz w:val="22"/>
      <w:szCs w:val="22"/>
      <w:lang w:val="en-US" w:eastAsia="en-US"/>
    </w:rPr>
  </w:style>
  <w:style w:type="table" w:styleId="a7">
    <w:name w:val="Table Grid"/>
    <w:basedOn w:val="a1"/>
    <w:rsid w:val="005437A4"/>
    <w:pPr>
      <w:spacing w:after="200" w:line="276" w:lineRule="auto"/>
    </w:pPr>
    <w:rPr>
      <w:rFonts w:ascii="Times New Roman" w:eastAsia="TimesNewRomanPSMT"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75ECE"/>
    <w:rPr>
      <w:rFonts w:ascii="Arial" w:eastAsia="Calibri" w:hAnsi="Arial" w:cs="Arial"/>
      <w:b/>
      <w:bCs/>
      <w:kern w:val="32"/>
      <w:sz w:val="32"/>
      <w:szCs w:val="32"/>
      <w:lang w:val="en-US"/>
    </w:rPr>
  </w:style>
  <w:style w:type="paragraph" w:customStyle="1" w:styleId="a8">
    <w:name w:val="正文"/>
    <w:rsid w:val="00D75ECE"/>
    <w:pPr>
      <w:widowControl w:val="0"/>
      <w:spacing w:after="0" w:line="240" w:lineRule="auto"/>
    </w:pPr>
    <w:rPr>
      <w:rFonts w:ascii="Courier New" w:eastAsia="Calibri" w:hAnsi="Courier New" w:cs="Courier New"/>
      <w:color w:val="000000"/>
      <w:sz w:val="24"/>
      <w:szCs w:val="24"/>
      <w:lang w:val="ru-RU" w:eastAsia="ru-RU"/>
    </w:rPr>
  </w:style>
  <w:style w:type="paragraph" w:styleId="a9">
    <w:name w:val="Body Text Indent"/>
    <w:basedOn w:val="a"/>
    <w:link w:val="aa"/>
    <w:rsid w:val="005A33C8"/>
    <w:pPr>
      <w:spacing w:after="120" w:line="276" w:lineRule="auto"/>
      <w:ind w:left="283"/>
    </w:pPr>
    <w:rPr>
      <w:rFonts w:ascii="Calibri" w:eastAsia="Calibri" w:hAnsi="Calibri"/>
      <w:sz w:val="22"/>
      <w:szCs w:val="22"/>
      <w:lang w:val="en-US" w:eastAsia="en-US"/>
    </w:rPr>
  </w:style>
  <w:style w:type="character" w:customStyle="1" w:styleId="aa">
    <w:name w:val="Основной текст с отступом Знак"/>
    <w:basedOn w:val="a0"/>
    <w:link w:val="a9"/>
    <w:rsid w:val="005A33C8"/>
    <w:rPr>
      <w:rFonts w:ascii="Calibri" w:eastAsia="Calibri" w:hAnsi="Calibri" w:cs="Times New Roman"/>
      <w:lang w:val="en-US"/>
    </w:rPr>
  </w:style>
  <w:style w:type="character" w:styleId="ab">
    <w:name w:val="Hyperlink"/>
    <w:basedOn w:val="a0"/>
    <w:uiPriority w:val="99"/>
    <w:unhideWhenUsed/>
    <w:rsid w:val="00811CFA"/>
    <w:rPr>
      <w:color w:val="0563C1" w:themeColor="hyperlink"/>
      <w:u w:val="single"/>
    </w:rPr>
  </w:style>
  <w:style w:type="character" w:styleId="ac">
    <w:name w:val="Unresolved Mention"/>
    <w:basedOn w:val="a0"/>
    <w:uiPriority w:val="99"/>
    <w:semiHidden/>
    <w:unhideWhenUsed/>
    <w:rsid w:val="00811CFA"/>
    <w:rPr>
      <w:color w:val="605E5C"/>
      <w:shd w:val="clear" w:color="auto" w:fill="E1DFDD"/>
    </w:rPr>
  </w:style>
  <w:style w:type="paragraph" w:customStyle="1" w:styleId="CharCharCharChar0">
    <w:name w:val="Знак Знак Знак Знак Char Char Знак Знак Char Char"/>
    <w:basedOn w:val="a"/>
    <w:rsid w:val="00117350"/>
    <w:pPr>
      <w:spacing w:after="160" w:line="240" w:lineRule="exact"/>
    </w:pPr>
    <w:rPr>
      <w:rFonts w:ascii="Tahoma" w:hAnsi="Tahoma"/>
      <w:sz w:val="20"/>
      <w:szCs w:val="20"/>
      <w:lang w:val="en-US" w:eastAsia="en-US"/>
    </w:rPr>
  </w:style>
  <w:style w:type="paragraph" w:customStyle="1" w:styleId="2">
    <w:name w:val="Абзац списка2"/>
    <w:basedOn w:val="a"/>
    <w:rsid w:val="00117350"/>
    <w:pPr>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82/2524-0072/2021-26-46" TargetMode="External"/><Relationship Id="rId13" Type="http://schemas.openxmlformats.org/officeDocument/2006/relationships/hyperlink" Target="http://www.uam.in.ua/" TargetMode="External"/><Relationship Id="rId3" Type="http://schemas.openxmlformats.org/officeDocument/2006/relationships/settings" Target="settings.xml"/><Relationship Id="rId7" Type="http://schemas.openxmlformats.org/officeDocument/2006/relationships/hyperlink" Target="http://galicianvisnyk.tntu.edu.ua" TargetMode="External"/><Relationship Id="rId12" Type="http://schemas.openxmlformats.org/officeDocument/2006/relationships/hyperlink" Target="http://www.test.org.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33108/galicianvisnyk_tntu2021.03%20ISSN%202409-8892" TargetMode="External"/><Relationship Id="rId11" Type="http://schemas.openxmlformats.org/officeDocument/2006/relationships/hyperlink" Target="http://www.expert.ua" TargetMode="External"/><Relationship Id="rId5" Type="http://schemas.openxmlformats.org/officeDocument/2006/relationships/hyperlink" Target="http://www.rada.gov.ua" TargetMode="External"/><Relationship Id="rId15" Type="http://schemas.openxmlformats.org/officeDocument/2006/relationships/hyperlink" Target="http://marketing.web-standart.net/" TargetMode="External"/><Relationship Id="rId10" Type="http://schemas.openxmlformats.org/officeDocument/2006/relationships/hyperlink" Target="http://www.economy.nayka.com.ua/pdf/10_2021/95.pdf" TargetMode="External"/><Relationship Id="rId4" Type="http://schemas.openxmlformats.org/officeDocument/2006/relationships/webSettings" Target="webSettings.xml"/><Relationship Id="rId9" Type="http://schemas.openxmlformats.org/officeDocument/2006/relationships/hyperlink" Target="http://www.business-inform.net" TargetMode="External"/><Relationship Id="rId14" Type="http://schemas.openxmlformats.org/officeDocument/2006/relationships/hyperlink" Target="https://www.mr.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22</Pages>
  <Words>32845</Words>
  <Characters>18722</Characters>
  <Application>Microsoft Office Word</Application>
  <DocSecurity>0</DocSecurity>
  <Lines>156</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67</cp:revision>
  <dcterms:created xsi:type="dcterms:W3CDTF">2022-07-28T19:56:00Z</dcterms:created>
  <dcterms:modified xsi:type="dcterms:W3CDTF">2025-05-06T16:13:00Z</dcterms:modified>
</cp:coreProperties>
</file>