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27" w:rsidRDefault="00B50127" w:rsidP="000160A5">
      <w:pPr>
        <w:spacing w:after="0" w:line="360" w:lineRule="auto"/>
        <w:jc w:val="center"/>
        <w:rPr>
          <w:rFonts w:ascii="Times New Roman" w:hAnsi="Times New Roman" w:cs="Times New Roman"/>
          <w:b/>
          <w:sz w:val="28"/>
          <w:szCs w:val="28"/>
        </w:rPr>
      </w:pPr>
      <w:r w:rsidRPr="00F73509">
        <w:rPr>
          <w:rFonts w:ascii="Times New Roman" w:hAnsi="Times New Roman" w:cs="Times New Roman"/>
          <w:b/>
          <w:sz w:val="28"/>
          <w:szCs w:val="28"/>
        </w:rPr>
        <w:t>РОЛЬ ИНСТИТУТОВ ГРАЖДАНСКОГО ОБЩЕСТВА В ФОРМИРОВАНИИ ЭТНОНАЦИОНАЛЬНОЙ ТОЛЕРАНТНОСТИ В УКРАИНЕ</w:t>
      </w:r>
    </w:p>
    <w:p w:rsidR="00B50127" w:rsidRDefault="00B50127" w:rsidP="000160A5">
      <w:pPr>
        <w:spacing w:after="0" w:line="240" w:lineRule="auto"/>
        <w:rPr>
          <w:rFonts w:ascii="Times New Roman" w:hAnsi="Times New Roman" w:cs="Times New Roman"/>
          <w:b/>
          <w:sz w:val="28"/>
          <w:szCs w:val="28"/>
        </w:rPr>
      </w:pPr>
      <w:r w:rsidRPr="000160A5">
        <w:rPr>
          <w:rFonts w:ascii="Times New Roman" w:hAnsi="Times New Roman" w:cs="Times New Roman"/>
          <w:b/>
          <w:sz w:val="28"/>
          <w:szCs w:val="28"/>
        </w:rPr>
        <w:t>МЕЛЕГАНИЧ АННА</w:t>
      </w:r>
    </w:p>
    <w:p w:rsidR="000160A5" w:rsidRPr="000160A5" w:rsidRDefault="000160A5" w:rsidP="000160A5">
      <w:pPr>
        <w:spacing w:after="0" w:line="240" w:lineRule="auto"/>
        <w:rPr>
          <w:rFonts w:ascii="Times New Roman" w:hAnsi="Times New Roman" w:cs="Times New Roman"/>
          <w:b/>
          <w:sz w:val="28"/>
          <w:szCs w:val="28"/>
        </w:rPr>
      </w:pPr>
      <w:r>
        <w:rPr>
          <w:rFonts w:ascii="Times New Roman" w:hAnsi="Times New Roman" w:cs="Times New Roman"/>
          <w:b/>
          <w:sz w:val="28"/>
          <w:szCs w:val="28"/>
        </w:rPr>
        <w:t>Кандидат политических наук</w:t>
      </w:r>
    </w:p>
    <w:p w:rsidR="00B50127" w:rsidRPr="000160A5" w:rsidRDefault="000160A5" w:rsidP="000160A5">
      <w:pPr>
        <w:spacing w:after="0" w:line="240" w:lineRule="auto"/>
        <w:rPr>
          <w:rFonts w:ascii="Times New Roman" w:hAnsi="Times New Roman" w:cs="Times New Roman"/>
          <w:b/>
          <w:sz w:val="28"/>
          <w:szCs w:val="28"/>
        </w:rPr>
      </w:pPr>
      <w:r>
        <w:rPr>
          <w:rFonts w:ascii="Times New Roman" w:hAnsi="Times New Roman" w:cs="Times New Roman"/>
          <w:b/>
          <w:sz w:val="28"/>
          <w:szCs w:val="28"/>
        </w:rPr>
        <w:t>Доцент кафедры</w:t>
      </w:r>
      <w:r w:rsidR="00B50127" w:rsidRPr="000160A5">
        <w:rPr>
          <w:rFonts w:ascii="Times New Roman" w:hAnsi="Times New Roman" w:cs="Times New Roman"/>
          <w:b/>
          <w:sz w:val="28"/>
          <w:szCs w:val="28"/>
        </w:rPr>
        <w:t xml:space="preserve"> политологии и государственного управления</w:t>
      </w:r>
    </w:p>
    <w:p w:rsidR="00B50127" w:rsidRPr="000160A5" w:rsidRDefault="00B50127" w:rsidP="000160A5">
      <w:pPr>
        <w:spacing w:after="0" w:line="240" w:lineRule="auto"/>
        <w:rPr>
          <w:rFonts w:ascii="Times New Roman" w:hAnsi="Times New Roman" w:cs="Times New Roman"/>
          <w:b/>
          <w:sz w:val="28"/>
          <w:szCs w:val="28"/>
        </w:rPr>
      </w:pPr>
      <w:r w:rsidRPr="000160A5">
        <w:rPr>
          <w:rFonts w:ascii="Times New Roman" w:hAnsi="Times New Roman" w:cs="Times New Roman"/>
          <w:b/>
          <w:sz w:val="28"/>
          <w:szCs w:val="28"/>
        </w:rPr>
        <w:t>Факультет общественных наук</w:t>
      </w:r>
    </w:p>
    <w:p w:rsidR="00B50127" w:rsidRPr="000160A5" w:rsidRDefault="00B50127" w:rsidP="000160A5">
      <w:pPr>
        <w:spacing w:after="0" w:line="240" w:lineRule="auto"/>
        <w:rPr>
          <w:rFonts w:ascii="Times New Roman" w:hAnsi="Times New Roman" w:cs="Times New Roman"/>
          <w:b/>
          <w:sz w:val="28"/>
          <w:szCs w:val="28"/>
        </w:rPr>
      </w:pPr>
      <w:proofErr w:type="spellStart"/>
      <w:r w:rsidRPr="000160A5">
        <w:rPr>
          <w:rFonts w:ascii="Times New Roman" w:hAnsi="Times New Roman" w:cs="Times New Roman"/>
          <w:b/>
          <w:sz w:val="28"/>
          <w:szCs w:val="28"/>
        </w:rPr>
        <w:t>Ужгородский</w:t>
      </w:r>
      <w:proofErr w:type="spellEnd"/>
      <w:r w:rsidRPr="000160A5">
        <w:rPr>
          <w:rFonts w:ascii="Times New Roman" w:hAnsi="Times New Roman" w:cs="Times New Roman"/>
          <w:b/>
          <w:sz w:val="28"/>
          <w:szCs w:val="28"/>
        </w:rPr>
        <w:t xml:space="preserve"> национальный университет</w:t>
      </w:r>
    </w:p>
    <w:p w:rsidR="00B50127" w:rsidRPr="000160A5" w:rsidRDefault="00B50127" w:rsidP="000160A5">
      <w:pPr>
        <w:pStyle w:val="Default"/>
        <w:spacing w:line="360" w:lineRule="auto"/>
        <w:rPr>
          <w:sz w:val="28"/>
          <w:szCs w:val="28"/>
        </w:rPr>
      </w:pPr>
    </w:p>
    <w:p w:rsidR="00B50127" w:rsidRPr="000160A5" w:rsidRDefault="000160A5" w:rsidP="000160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B50127" w:rsidRPr="000160A5">
        <w:rPr>
          <w:rFonts w:ascii="Times New Roman" w:hAnsi="Times New Roman" w:cs="Times New Roman"/>
          <w:b/>
          <w:bCs/>
          <w:sz w:val="28"/>
          <w:szCs w:val="28"/>
          <w:lang w:val="en-US"/>
        </w:rPr>
        <w:t>Abstract:</w:t>
      </w:r>
      <w:r w:rsidR="00B50127" w:rsidRPr="000160A5">
        <w:rPr>
          <w:b/>
          <w:bCs/>
          <w:sz w:val="28"/>
          <w:szCs w:val="28"/>
          <w:lang w:val="en-US"/>
        </w:rPr>
        <w:t xml:space="preserve"> </w:t>
      </w:r>
      <w:r w:rsidR="00B50127" w:rsidRPr="000160A5">
        <w:rPr>
          <w:rFonts w:ascii="Times New Roman" w:hAnsi="Times New Roman" w:cs="Times New Roman"/>
          <w:sz w:val="28"/>
          <w:szCs w:val="28"/>
          <w:lang w:val="en-US"/>
        </w:rPr>
        <w:t>One of the most important tasks of multinational state is building up of the citizens’ tolerant treating each other. Since 1991 when Ukraine proclaimed its independence and determined its borders it has cons</w:t>
      </w:r>
      <w:r w:rsidRPr="000160A5">
        <w:rPr>
          <w:rFonts w:ascii="Times New Roman" w:hAnsi="Times New Roman" w:cs="Times New Roman"/>
          <w:sz w:val="28"/>
          <w:szCs w:val="28"/>
          <w:lang w:val="en-US"/>
        </w:rPr>
        <w:t xml:space="preserve">idered to be </w:t>
      </w:r>
      <w:proofErr w:type="spellStart"/>
      <w:r w:rsidRPr="000160A5">
        <w:rPr>
          <w:rFonts w:ascii="Times New Roman" w:hAnsi="Times New Roman" w:cs="Times New Roman"/>
          <w:sz w:val="28"/>
          <w:szCs w:val="28"/>
          <w:lang w:val="en-US"/>
        </w:rPr>
        <w:t>polyethnical</w:t>
      </w:r>
      <w:proofErr w:type="spellEnd"/>
      <w:r w:rsidRPr="000160A5">
        <w:rPr>
          <w:rFonts w:ascii="Times New Roman" w:hAnsi="Times New Roman" w:cs="Times New Roman"/>
          <w:sz w:val="28"/>
          <w:szCs w:val="28"/>
          <w:lang w:val="en-US"/>
        </w:rPr>
        <w:t xml:space="preserve"> state</w:t>
      </w:r>
      <w:r w:rsidR="00B50127" w:rsidRPr="000160A5">
        <w:rPr>
          <w:rFonts w:ascii="Times New Roman" w:hAnsi="Times New Roman" w:cs="Times New Roman"/>
          <w:sz w:val="28"/>
          <w:szCs w:val="28"/>
          <w:lang w:val="en-US"/>
        </w:rPr>
        <w:t>.</w:t>
      </w:r>
      <w:r w:rsidRPr="000160A5">
        <w:rPr>
          <w:rFonts w:ascii="Times New Roman" w:hAnsi="Times New Roman" w:cs="Times New Roman"/>
          <w:sz w:val="28"/>
          <w:szCs w:val="28"/>
          <w:lang w:val="en-US"/>
        </w:rPr>
        <w:t xml:space="preserve"> </w:t>
      </w:r>
      <w:r w:rsidR="00B50127" w:rsidRPr="000160A5">
        <w:rPr>
          <w:rFonts w:ascii="Times New Roman" w:hAnsi="Times New Roman" w:cs="Times New Roman"/>
          <w:sz w:val="28"/>
          <w:szCs w:val="28"/>
          <w:lang w:val="en-US"/>
        </w:rPr>
        <w:t xml:space="preserve">It is a political culture, the standards of democracy and the development of civic society that </w:t>
      </w:r>
      <w:proofErr w:type="gramStart"/>
      <w:r w:rsidR="00B50127" w:rsidRPr="000160A5">
        <w:rPr>
          <w:rFonts w:ascii="Times New Roman" w:hAnsi="Times New Roman" w:cs="Times New Roman"/>
          <w:sz w:val="28"/>
          <w:szCs w:val="28"/>
          <w:lang w:val="en-US"/>
        </w:rPr>
        <w:t>effects</w:t>
      </w:r>
      <w:proofErr w:type="gramEnd"/>
      <w:r w:rsidR="00B50127" w:rsidRPr="000160A5">
        <w:rPr>
          <w:rFonts w:ascii="Times New Roman" w:hAnsi="Times New Roman" w:cs="Times New Roman"/>
          <w:sz w:val="28"/>
          <w:szCs w:val="28"/>
          <w:lang w:val="en-US"/>
        </w:rPr>
        <w:t xml:space="preserve"> the level of tolerance in society. Making a civil society is a kind of indicator to solve the range of social and political problems, particularly in terms of securing legal rights and interests of an individual regardless of his national belonging. It is not long ago when it was believed that Ukraine was the country with high level of ethnical and national stability, high culture of tolerance gained by mutual efforts of civil society and state policy. Still, the recent events in Ukraine testify to existing problems in this field. </w:t>
      </w:r>
    </w:p>
    <w:p w:rsidR="00FA11BA" w:rsidRPr="00456D45" w:rsidRDefault="00B50127" w:rsidP="000160A5">
      <w:pPr>
        <w:pStyle w:val="Default"/>
        <w:spacing w:line="360" w:lineRule="auto"/>
        <w:ind w:firstLine="708"/>
        <w:jc w:val="both"/>
        <w:rPr>
          <w:rFonts w:ascii="Times New Roman" w:hAnsi="Times New Roman" w:cs="Times New Roman"/>
          <w:sz w:val="28"/>
          <w:szCs w:val="28"/>
          <w:lang w:val="en-US"/>
        </w:rPr>
      </w:pPr>
      <w:r w:rsidRPr="000160A5">
        <w:rPr>
          <w:rFonts w:ascii="Times New Roman" w:hAnsi="Times New Roman" w:cs="Times New Roman"/>
          <w:sz w:val="28"/>
          <w:szCs w:val="28"/>
          <w:lang w:val="en-US"/>
        </w:rPr>
        <w:t xml:space="preserve"> </w:t>
      </w:r>
      <w:r w:rsidRPr="000160A5">
        <w:rPr>
          <w:rFonts w:ascii="Times New Roman" w:hAnsi="Times New Roman" w:cs="Times New Roman"/>
          <w:b/>
          <w:bCs/>
          <w:sz w:val="28"/>
          <w:szCs w:val="28"/>
          <w:lang w:val="en-US"/>
        </w:rPr>
        <w:t xml:space="preserve">Keywords: </w:t>
      </w:r>
      <w:r w:rsidRPr="000160A5">
        <w:rPr>
          <w:sz w:val="28"/>
          <w:szCs w:val="28"/>
          <w:lang w:val="en-US"/>
        </w:rPr>
        <w:t xml:space="preserve"> </w:t>
      </w:r>
      <w:r w:rsidRPr="000160A5">
        <w:rPr>
          <w:rFonts w:ascii="Times New Roman" w:hAnsi="Times New Roman" w:cs="Times New Roman"/>
          <w:iCs/>
          <w:sz w:val="28"/>
          <w:szCs w:val="28"/>
          <w:lang w:val="en-US"/>
        </w:rPr>
        <w:t>Ukraine,</w:t>
      </w:r>
      <w:r w:rsidR="00A17DF0" w:rsidRPr="000160A5">
        <w:rPr>
          <w:rFonts w:ascii="Times New Roman" w:hAnsi="Times New Roman" w:cs="Times New Roman"/>
          <w:sz w:val="28"/>
          <w:szCs w:val="28"/>
          <w:lang w:val="en-US"/>
        </w:rPr>
        <w:t xml:space="preserve"> </w:t>
      </w:r>
      <w:proofErr w:type="spellStart"/>
      <w:r w:rsidR="00A17DF0" w:rsidRPr="000160A5">
        <w:rPr>
          <w:rFonts w:ascii="Times New Roman" w:hAnsi="Times New Roman" w:cs="Times New Roman"/>
          <w:sz w:val="28"/>
          <w:szCs w:val="28"/>
          <w:lang w:val="en-US"/>
        </w:rPr>
        <w:t>polyethnical</w:t>
      </w:r>
      <w:proofErr w:type="spellEnd"/>
      <w:r w:rsidR="00A17DF0" w:rsidRPr="000160A5">
        <w:rPr>
          <w:rFonts w:ascii="Times New Roman" w:hAnsi="Times New Roman" w:cs="Times New Roman"/>
          <w:sz w:val="28"/>
          <w:szCs w:val="28"/>
          <w:lang w:val="en-US"/>
        </w:rPr>
        <w:t xml:space="preserve"> state, civic society, tolerance, institutions of civil society, </w:t>
      </w:r>
      <w:proofErr w:type="spellStart"/>
      <w:r w:rsidR="00A17DF0" w:rsidRPr="000160A5">
        <w:rPr>
          <w:rFonts w:ascii="Times New Roman" w:hAnsi="Times New Roman" w:cs="Times New Roman"/>
          <w:sz w:val="28"/>
          <w:szCs w:val="28"/>
          <w:lang w:val="en-US"/>
        </w:rPr>
        <w:t>еthnic</w:t>
      </w:r>
      <w:proofErr w:type="spellEnd"/>
      <w:r w:rsidR="00A17DF0" w:rsidRPr="000160A5">
        <w:rPr>
          <w:rFonts w:ascii="Times New Roman" w:hAnsi="Times New Roman" w:cs="Times New Roman"/>
          <w:sz w:val="28"/>
          <w:szCs w:val="28"/>
          <w:lang w:val="en-US"/>
        </w:rPr>
        <w:t xml:space="preserve"> and national policy</w:t>
      </w:r>
      <w:r w:rsidR="00456D45" w:rsidRPr="00456D45">
        <w:rPr>
          <w:rFonts w:ascii="Times New Roman" w:hAnsi="Times New Roman" w:cs="Times New Roman"/>
          <w:sz w:val="28"/>
          <w:szCs w:val="28"/>
          <w:lang w:val="en-US"/>
        </w:rPr>
        <w:t>.</w:t>
      </w:r>
    </w:p>
    <w:p w:rsidR="000160A5" w:rsidRPr="00456D45" w:rsidRDefault="000160A5" w:rsidP="000160A5">
      <w:pPr>
        <w:pStyle w:val="Default"/>
        <w:spacing w:line="360" w:lineRule="auto"/>
        <w:ind w:firstLine="708"/>
        <w:jc w:val="both"/>
        <w:rPr>
          <w:rFonts w:ascii="Times New Roman" w:hAnsi="Times New Roman" w:cs="Times New Roman"/>
          <w:sz w:val="28"/>
          <w:szCs w:val="28"/>
          <w:lang w:val="en-US"/>
        </w:rPr>
      </w:pP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С провозглашением независимости Украины большинство политиков и ученых начали говорить о построении гражданского общества. Учитывая историческое прошлое, а также то, что наступление независимости вызвано внешними обстоятельствами, следует отметить, что общество не было готово к этому процессу. Основная проблема, которая встала перед Украиной в начатую 1991 годом эпоху трансформации, заключалась в </w:t>
      </w:r>
      <w:r w:rsidRPr="00F73509">
        <w:rPr>
          <w:rFonts w:ascii="Times New Roman" w:hAnsi="Times New Roman" w:cs="Times New Roman"/>
          <w:sz w:val="28"/>
          <w:szCs w:val="28"/>
        </w:rPr>
        <w:lastRenderedPageBreak/>
        <w:t>переходе от общества тотального контроля и патронажа, к обществу, построенного на европейских ценностях и принципах - политической демократии, рыно</w:t>
      </w:r>
      <w:r w:rsidR="00F7762A" w:rsidRPr="00F73509">
        <w:rPr>
          <w:rFonts w:ascii="Times New Roman" w:hAnsi="Times New Roman" w:cs="Times New Roman"/>
          <w:sz w:val="28"/>
          <w:szCs w:val="28"/>
        </w:rPr>
        <w:t xml:space="preserve">чной экономике и </w:t>
      </w:r>
      <w:r w:rsidR="00870296" w:rsidRPr="00F73509">
        <w:rPr>
          <w:rFonts w:ascii="Times New Roman" w:hAnsi="Times New Roman" w:cs="Times New Roman"/>
          <w:sz w:val="28"/>
          <w:szCs w:val="28"/>
          <w:lang w:val="uk-UA"/>
        </w:rPr>
        <w:t>правового</w:t>
      </w:r>
      <w:r w:rsidRPr="00F73509">
        <w:rPr>
          <w:rFonts w:ascii="Times New Roman" w:hAnsi="Times New Roman" w:cs="Times New Roman"/>
          <w:sz w:val="28"/>
          <w:szCs w:val="28"/>
        </w:rPr>
        <w:t xml:space="preserve"> государств</w:t>
      </w:r>
      <w:r w:rsidR="00F7762A" w:rsidRPr="00F73509">
        <w:rPr>
          <w:rFonts w:ascii="Times New Roman" w:hAnsi="Times New Roman" w:cs="Times New Roman"/>
          <w:sz w:val="28"/>
          <w:szCs w:val="28"/>
        </w:rPr>
        <w:t>а</w:t>
      </w:r>
      <w:r w:rsidR="00C0557E">
        <w:rPr>
          <w:rFonts w:ascii="Times New Roman" w:hAnsi="Times New Roman" w:cs="Times New Roman"/>
          <w:sz w:val="28"/>
          <w:szCs w:val="28"/>
        </w:rPr>
        <w:t xml:space="preserve">. </w:t>
      </w:r>
      <w:proofErr w:type="spellStart"/>
      <w:r w:rsidR="00C0557E">
        <w:rPr>
          <w:rFonts w:ascii="Times New Roman" w:hAnsi="Times New Roman" w:cs="Times New Roman"/>
          <w:sz w:val="28"/>
          <w:szCs w:val="28"/>
          <w:lang w:val="uk-UA"/>
        </w:rPr>
        <w:t>Вместе</w:t>
      </w:r>
      <w:proofErr w:type="spellEnd"/>
      <w:r w:rsidR="00C0557E">
        <w:rPr>
          <w:rFonts w:ascii="Times New Roman" w:hAnsi="Times New Roman" w:cs="Times New Roman"/>
          <w:sz w:val="28"/>
          <w:szCs w:val="28"/>
          <w:lang w:val="uk-UA"/>
        </w:rPr>
        <w:t xml:space="preserve"> с </w:t>
      </w:r>
      <w:proofErr w:type="spellStart"/>
      <w:r w:rsidR="00C0557E">
        <w:rPr>
          <w:rFonts w:ascii="Times New Roman" w:hAnsi="Times New Roman" w:cs="Times New Roman"/>
          <w:sz w:val="28"/>
          <w:szCs w:val="28"/>
          <w:lang w:val="uk-UA"/>
        </w:rPr>
        <w:t>этим</w:t>
      </w:r>
      <w:proofErr w:type="spellEnd"/>
      <w:r w:rsidRPr="00F73509">
        <w:rPr>
          <w:rFonts w:ascii="Times New Roman" w:hAnsi="Times New Roman" w:cs="Times New Roman"/>
          <w:sz w:val="28"/>
          <w:szCs w:val="28"/>
        </w:rPr>
        <w:t xml:space="preserve"> системе контроля и патронажа должна быть противопоставлена развитая система самодеятельного гражданского общества. </w:t>
      </w:r>
    </w:p>
    <w:p w:rsidR="00FA11BA" w:rsidRPr="00FE6B9A" w:rsidRDefault="00FA11BA" w:rsidP="00FE6B9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Несмотря на то, что с этого времени </w:t>
      </w:r>
      <w:proofErr w:type="gramStart"/>
      <w:r w:rsidRPr="00F73509">
        <w:rPr>
          <w:rFonts w:ascii="Times New Roman" w:hAnsi="Times New Roman" w:cs="Times New Roman"/>
          <w:sz w:val="28"/>
          <w:szCs w:val="28"/>
        </w:rPr>
        <w:t>прошло уже более 20 лет и состоялся</w:t>
      </w:r>
      <w:proofErr w:type="gramEnd"/>
      <w:r w:rsidRPr="00F73509">
        <w:rPr>
          <w:rFonts w:ascii="Times New Roman" w:hAnsi="Times New Roman" w:cs="Times New Roman"/>
          <w:sz w:val="28"/>
          <w:szCs w:val="28"/>
        </w:rPr>
        <w:t xml:space="preserve"> ряд революционных событий, гражданское общество в Украине все еще находится на </w:t>
      </w:r>
      <w:r w:rsidR="00C0557E">
        <w:rPr>
          <w:rFonts w:ascii="Times New Roman" w:hAnsi="Times New Roman" w:cs="Times New Roman"/>
          <w:sz w:val="28"/>
          <w:szCs w:val="28"/>
        </w:rPr>
        <w:t>этапе своего становления. Однако</w:t>
      </w:r>
      <w:r w:rsidRPr="00F73509">
        <w:rPr>
          <w:rFonts w:ascii="Times New Roman" w:hAnsi="Times New Roman" w:cs="Times New Roman"/>
          <w:sz w:val="28"/>
          <w:szCs w:val="28"/>
        </w:rPr>
        <w:t xml:space="preserve"> </w:t>
      </w:r>
      <w:proofErr w:type="spellStart"/>
      <w:r w:rsidRPr="00F73509">
        <w:rPr>
          <w:rFonts w:ascii="Times New Roman" w:hAnsi="Times New Roman" w:cs="Times New Roman"/>
          <w:sz w:val="28"/>
          <w:szCs w:val="28"/>
        </w:rPr>
        <w:t>евроинтеграционные</w:t>
      </w:r>
      <w:proofErr w:type="spellEnd"/>
      <w:r w:rsidRPr="00F73509">
        <w:rPr>
          <w:rFonts w:ascii="Times New Roman" w:hAnsi="Times New Roman" w:cs="Times New Roman"/>
          <w:sz w:val="28"/>
          <w:szCs w:val="28"/>
        </w:rPr>
        <w:t xml:space="preserve"> процессы, происходящие сегодня в Украине, требуют нового понимания определения роли институтов гражданского общества на этом пути. Особую важность приобретает обеспечение гармоничного сочетания интересов и потребностей представ</w:t>
      </w:r>
      <w:r w:rsidR="00870296" w:rsidRPr="00F73509">
        <w:rPr>
          <w:rFonts w:ascii="Times New Roman" w:hAnsi="Times New Roman" w:cs="Times New Roman"/>
          <w:sz w:val="28"/>
          <w:szCs w:val="28"/>
        </w:rPr>
        <w:t xml:space="preserve">ителей всех этнических </w:t>
      </w:r>
      <w:proofErr w:type="spellStart"/>
      <w:r w:rsidR="00870296" w:rsidRPr="00F73509">
        <w:rPr>
          <w:rFonts w:ascii="Times New Roman" w:hAnsi="Times New Roman" w:cs="Times New Roman"/>
          <w:sz w:val="28"/>
          <w:szCs w:val="28"/>
          <w:lang w:val="uk-UA"/>
        </w:rPr>
        <w:t>групп</w:t>
      </w:r>
      <w:proofErr w:type="spellEnd"/>
      <w:r w:rsidR="00FE6B9A">
        <w:rPr>
          <w:rFonts w:ascii="Times New Roman" w:hAnsi="Times New Roman" w:cs="Times New Roman"/>
          <w:sz w:val="28"/>
          <w:szCs w:val="28"/>
        </w:rPr>
        <w:t xml:space="preserve"> Украины и развитие </w:t>
      </w:r>
      <w:r w:rsidRPr="00F73509">
        <w:rPr>
          <w:rFonts w:ascii="Times New Roman" w:hAnsi="Times New Roman" w:cs="Times New Roman"/>
          <w:sz w:val="28"/>
          <w:szCs w:val="28"/>
        </w:rPr>
        <w:t xml:space="preserve">толерантного отношения граждан друг к другу. </w:t>
      </w:r>
      <w:r w:rsidR="0086499D" w:rsidRPr="0086499D">
        <w:rPr>
          <w:rFonts w:ascii="Times New Roman" w:hAnsi="Times New Roman" w:cs="Times New Roman"/>
          <w:sz w:val="28"/>
          <w:szCs w:val="28"/>
        </w:rPr>
        <w:t xml:space="preserve">Формирование </w:t>
      </w:r>
      <w:proofErr w:type="spellStart"/>
      <w:r w:rsidR="0086499D" w:rsidRPr="0086499D">
        <w:rPr>
          <w:rFonts w:ascii="Times New Roman" w:hAnsi="Times New Roman" w:cs="Times New Roman"/>
          <w:sz w:val="28"/>
          <w:szCs w:val="28"/>
        </w:rPr>
        <w:t>меж</w:t>
      </w:r>
      <w:r w:rsidR="00FE6B9A">
        <w:rPr>
          <w:rFonts w:ascii="Times New Roman" w:hAnsi="Times New Roman" w:cs="Times New Roman"/>
          <w:sz w:val="28"/>
          <w:szCs w:val="28"/>
        </w:rPr>
        <w:t>ду</w:t>
      </w:r>
      <w:r w:rsidR="0086499D" w:rsidRPr="0086499D">
        <w:rPr>
          <w:rFonts w:ascii="Times New Roman" w:hAnsi="Times New Roman" w:cs="Times New Roman"/>
          <w:sz w:val="28"/>
          <w:szCs w:val="28"/>
        </w:rPr>
        <w:t>этничес</w:t>
      </w:r>
      <w:r w:rsidR="0086499D">
        <w:rPr>
          <w:rFonts w:ascii="Times New Roman" w:hAnsi="Times New Roman" w:cs="Times New Roman"/>
          <w:sz w:val="28"/>
          <w:szCs w:val="28"/>
        </w:rPr>
        <w:t>кой</w:t>
      </w:r>
      <w:proofErr w:type="spellEnd"/>
      <w:r w:rsidR="0086499D">
        <w:rPr>
          <w:rFonts w:ascii="Times New Roman" w:hAnsi="Times New Roman" w:cs="Times New Roman"/>
          <w:sz w:val="28"/>
          <w:szCs w:val="28"/>
        </w:rPr>
        <w:t xml:space="preserve"> толерантности остается </w:t>
      </w:r>
      <w:proofErr w:type="spellStart"/>
      <w:r w:rsidR="0086499D">
        <w:rPr>
          <w:rFonts w:ascii="Times New Roman" w:hAnsi="Times New Roman" w:cs="Times New Roman"/>
          <w:sz w:val="28"/>
          <w:szCs w:val="28"/>
        </w:rPr>
        <w:t>одн</w:t>
      </w:r>
      <w:proofErr w:type="spellEnd"/>
      <w:r w:rsidR="0086499D">
        <w:rPr>
          <w:rFonts w:ascii="Times New Roman" w:hAnsi="Times New Roman" w:cs="Times New Roman"/>
          <w:sz w:val="28"/>
          <w:szCs w:val="28"/>
          <w:lang w:val="uk-UA"/>
        </w:rPr>
        <w:t>ой</w:t>
      </w:r>
      <w:r w:rsidR="0086499D" w:rsidRPr="0086499D">
        <w:rPr>
          <w:rFonts w:ascii="Times New Roman" w:hAnsi="Times New Roman" w:cs="Times New Roman"/>
          <w:sz w:val="28"/>
          <w:szCs w:val="28"/>
        </w:rPr>
        <w:t xml:space="preserve"> из наиболее актуальных и сложных задач, которые стоят </w:t>
      </w:r>
      <w:proofErr w:type="gramStart"/>
      <w:r w:rsidR="0086499D" w:rsidRPr="0086499D">
        <w:rPr>
          <w:rFonts w:ascii="Times New Roman" w:hAnsi="Times New Roman" w:cs="Times New Roman"/>
          <w:sz w:val="28"/>
          <w:szCs w:val="28"/>
        </w:rPr>
        <w:t>перед</w:t>
      </w:r>
      <w:proofErr w:type="gramEnd"/>
      <w:r w:rsidR="0086499D" w:rsidRPr="0086499D">
        <w:rPr>
          <w:rFonts w:ascii="Times New Roman" w:hAnsi="Times New Roman" w:cs="Times New Roman"/>
          <w:sz w:val="28"/>
          <w:szCs w:val="28"/>
        </w:rPr>
        <w:t xml:space="preserve"> современными обществе. Этот процесс зависит от многих факторов, в частности от уровня демократичности государства, от ее правовой базы, этнической и на</w:t>
      </w:r>
      <w:r w:rsidR="00456D45">
        <w:rPr>
          <w:rFonts w:ascii="Times New Roman" w:hAnsi="Times New Roman" w:cs="Times New Roman"/>
          <w:sz w:val="28"/>
          <w:szCs w:val="28"/>
        </w:rPr>
        <w:t>цио</w:t>
      </w:r>
      <w:r w:rsidR="0086499D" w:rsidRPr="0086499D">
        <w:rPr>
          <w:rFonts w:ascii="Times New Roman" w:hAnsi="Times New Roman" w:cs="Times New Roman"/>
          <w:sz w:val="28"/>
          <w:szCs w:val="28"/>
        </w:rPr>
        <w:t xml:space="preserve">нальной самоидентификации населения страны, уровня его общей </w:t>
      </w:r>
      <w:r w:rsidR="0086499D">
        <w:rPr>
          <w:rFonts w:ascii="Times New Roman" w:hAnsi="Times New Roman" w:cs="Times New Roman"/>
          <w:sz w:val="28"/>
          <w:szCs w:val="28"/>
        </w:rPr>
        <w:t>культуры и т.</w:t>
      </w:r>
      <w:r w:rsidR="00456D45">
        <w:rPr>
          <w:rFonts w:ascii="Times New Roman" w:hAnsi="Times New Roman" w:cs="Times New Roman"/>
          <w:sz w:val="28"/>
          <w:szCs w:val="28"/>
        </w:rPr>
        <w:t xml:space="preserve"> </w:t>
      </w:r>
      <w:proofErr w:type="spellStart"/>
      <w:r w:rsidR="0086499D">
        <w:rPr>
          <w:rFonts w:ascii="Times New Roman" w:hAnsi="Times New Roman" w:cs="Times New Roman"/>
          <w:sz w:val="28"/>
          <w:szCs w:val="28"/>
        </w:rPr>
        <w:t>д</w:t>
      </w:r>
      <w:proofErr w:type="spellEnd"/>
      <w:r w:rsidR="0086499D">
        <w:rPr>
          <w:rFonts w:ascii="Times New Roman" w:hAnsi="Times New Roman" w:cs="Times New Roman"/>
          <w:sz w:val="28"/>
          <w:szCs w:val="28"/>
          <w:lang w:val="uk-UA"/>
        </w:rPr>
        <w:t xml:space="preserve">. </w:t>
      </w:r>
      <w:r w:rsidR="0086499D" w:rsidRPr="0086499D">
        <w:rPr>
          <w:rFonts w:ascii="Times New Roman" w:hAnsi="Times New Roman" w:cs="Times New Roman"/>
          <w:sz w:val="28"/>
          <w:szCs w:val="28"/>
          <w:lang w:val="uk-UA"/>
        </w:rPr>
        <w:t>(</w:t>
      </w:r>
      <w:proofErr w:type="spellStart"/>
      <w:r w:rsidR="0086499D" w:rsidRPr="0086499D">
        <w:rPr>
          <w:rFonts w:ascii="Times New Roman" w:hAnsi="Times New Roman" w:cs="Times New Roman"/>
          <w:iCs/>
          <w:sz w:val="28"/>
          <w:szCs w:val="28"/>
        </w:rPr>
        <w:t>Нечаєва-Юрійчук</w:t>
      </w:r>
      <w:proofErr w:type="spellEnd"/>
      <w:r w:rsidR="0086499D" w:rsidRPr="0086499D">
        <w:rPr>
          <w:rFonts w:ascii="Times New Roman" w:hAnsi="Times New Roman" w:cs="Times New Roman"/>
          <w:iCs/>
          <w:sz w:val="28"/>
          <w:szCs w:val="28"/>
        </w:rPr>
        <w:t xml:space="preserve">, </w:t>
      </w:r>
      <w:proofErr w:type="spellStart"/>
      <w:r w:rsidR="0086499D" w:rsidRPr="0086499D">
        <w:rPr>
          <w:rFonts w:ascii="Times New Roman" w:hAnsi="Times New Roman" w:cs="Times New Roman"/>
          <w:iCs/>
          <w:sz w:val="28"/>
          <w:szCs w:val="28"/>
        </w:rPr>
        <w:t>Юрійчук</w:t>
      </w:r>
      <w:proofErr w:type="spellEnd"/>
      <w:r w:rsidR="0086499D">
        <w:rPr>
          <w:rFonts w:ascii="Times New Roman" w:hAnsi="Times New Roman" w:cs="Times New Roman"/>
          <w:iCs/>
          <w:sz w:val="28"/>
          <w:szCs w:val="28"/>
          <w:lang w:val="uk-UA"/>
        </w:rPr>
        <w:t xml:space="preserve">, </w:t>
      </w:r>
      <w:r w:rsidR="0086499D" w:rsidRPr="0086499D">
        <w:rPr>
          <w:rFonts w:ascii="Times New Roman" w:hAnsi="Times New Roman" w:cs="Times New Roman"/>
          <w:iCs/>
          <w:sz w:val="28"/>
          <w:szCs w:val="28"/>
          <w:lang w:val="uk-UA"/>
        </w:rPr>
        <w:t>2011, с.74</w:t>
      </w:r>
      <w:r w:rsidR="0086499D" w:rsidRPr="0086499D">
        <w:rPr>
          <w:rFonts w:ascii="Times New Roman" w:hAnsi="Times New Roman" w:cs="Times New Roman"/>
          <w:sz w:val="28"/>
          <w:szCs w:val="28"/>
          <w:lang w:val="uk-UA"/>
        </w:rPr>
        <w:t>)</w:t>
      </w:r>
      <w:r w:rsidR="00456D45">
        <w:rPr>
          <w:rFonts w:ascii="Times New Roman" w:hAnsi="Times New Roman" w:cs="Times New Roman"/>
          <w:sz w:val="28"/>
          <w:szCs w:val="28"/>
          <w:lang w:val="uk-UA"/>
        </w:rPr>
        <w:t>.</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Украина со времени провозглашения независимости и утверждения границ в 1991 году считается полиэтническим государством, поскольку с 47 млн. </w:t>
      </w:r>
      <w:r w:rsidR="000D1956" w:rsidRPr="00F73509">
        <w:rPr>
          <w:rFonts w:ascii="Times New Roman" w:hAnsi="Times New Roman" w:cs="Times New Roman"/>
          <w:sz w:val="28"/>
          <w:szCs w:val="28"/>
        </w:rPr>
        <w:t>г</w:t>
      </w:r>
      <w:r w:rsidRPr="00F73509">
        <w:rPr>
          <w:rFonts w:ascii="Times New Roman" w:hAnsi="Times New Roman" w:cs="Times New Roman"/>
          <w:sz w:val="28"/>
          <w:szCs w:val="28"/>
        </w:rPr>
        <w:t xml:space="preserve">раждан Украины более 20% не </w:t>
      </w:r>
      <w:proofErr w:type="spellStart"/>
      <w:r w:rsidR="00870296" w:rsidRPr="00F73509">
        <w:rPr>
          <w:rFonts w:ascii="Times New Roman" w:hAnsi="Times New Roman" w:cs="Times New Roman"/>
          <w:sz w:val="28"/>
          <w:szCs w:val="28"/>
        </w:rPr>
        <w:t>явля</w:t>
      </w:r>
      <w:proofErr w:type="spellEnd"/>
      <w:r w:rsidR="00870296" w:rsidRPr="00F73509">
        <w:rPr>
          <w:rFonts w:ascii="Times New Roman" w:hAnsi="Times New Roman" w:cs="Times New Roman"/>
          <w:sz w:val="28"/>
          <w:szCs w:val="28"/>
          <w:lang w:val="uk-UA"/>
        </w:rPr>
        <w:t>ю</w:t>
      </w:r>
      <w:proofErr w:type="spellStart"/>
      <w:r w:rsidRPr="00F73509">
        <w:rPr>
          <w:rFonts w:ascii="Times New Roman" w:hAnsi="Times New Roman" w:cs="Times New Roman"/>
          <w:sz w:val="28"/>
          <w:szCs w:val="28"/>
        </w:rPr>
        <w:t>тся</w:t>
      </w:r>
      <w:proofErr w:type="spellEnd"/>
      <w:r w:rsidRPr="00F73509">
        <w:rPr>
          <w:rFonts w:ascii="Times New Roman" w:hAnsi="Times New Roman" w:cs="Times New Roman"/>
          <w:sz w:val="28"/>
          <w:szCs w:val="28"/>
        </w:rPr>
        <w:t xml:space="preserve"> </w:t>
      </w:r>
      <w:r w:rsidR="000D1956" w:rsidRPr="00F73509">
        <w:rPr>
          <w:rFonts w:ascii="Times New Roman" w:hAnsi="Times New Roman" w:cs="Times New Roman"/>
          <w:sz w:val="28"/>
          <w:szCs w:val="28"/>
        </w:rPr>
        <w:t>у</w:t>
      </w:r>
      <w:r w:rsidRPr="00F73509">
        <w:rPr>
          <w:rFonts w:ascii="Times New Roman" w:hAnsi="Times New Roman" w:cs="Times New Roman"/>
          <w:sz w:val="28"/>
          <w:szCs w:val="28"/>
        </w:rPr>
        <w:t>краин</w:t>
      </w:r>
      <w:r w:rsidR="000D1956" w:rsidRPr="00F73509">
        <w:rPr>
          <w:rFonts w:ascii="Times New Roman" w:hAnsi="Times New Roman" w:cs="Times New Roman"/>
          <w:sz w:val="28"/>
          <w:szCs w:val="28"/>
        </w:rPr>
        <w:t>цами</w:t>
      </w:r>
      <w:r w:rsidRPr="00F73509">
        <w:rPr>
          <w:rFonts w:ascii="Times New Roman" w:hAnsi="Times New Roman" w:cs="Times New Roman"/>
          <w:sz w:val="28"/>
          <w:szCs w:val="28"/>
        </w:rPr>
        <w:t xml:space="preserve"> по происхождению. Всего из них</w:t>
      </w:r>
      <w:r w:rsidR="000D1956" w:rsidRPr="00F73509">
        <w:rPr>
          <w:rFonts w:ascii="Times New Roman" w:hAnsi="Times New Roman" w:cs="Times New Roman"/>
          <w:sz w:val="28"/>
          <w:szCs w:val="28"/>
        </w:rPr>
        <w:t>:</w:t>
      </w:r>
      <w:r w:rsidRPr="00F73509">
        <w:rPr>
          <w:rFonts w:ascii="Times New Roman" w:hAnsi="Times New Roman" w:cs="Times New Roman"/>
          <w:sz w:val="28"/>
          <w:szCs w:val="28"/>
        </w:rPr>
        <w:t xml:space="preserve"> </w:t>
      </w:r>
      <w:r w:rsidR="000D1956" w:rsidRPr="00F73509">
        <w:rPr>
          <w:rFonts w:ascii="Times New Roman" w:hAnsi="Times New Roman" w:cs="Times New Roman"/>
          <w:sz w:val="28"/>
          <w:szCs w:val="28"/>
        </w:rPr>
        <w:t xml:space="preserve">17,3% </w:t>
      </w:r>
      <w:r w:rsidRPr="00F73509">
        <w:rPr>
          <w:rFonts w:ascii="Times New Roman" w:hAnsi="Times New Roman" w:cs="Times New Roman"/>
          <w:sz w:val="28"/>
          <w:szCs w:val="28"/>
        </w:rPr>
        <w:t>русских</w:t>
      </w:r>
      <w:r w:rsidR="000D1956" w:rsidRPr="00F73509">
        <w:rPr>
          <w:rFonts w:ascii="Times New Roman" w:hAnsi="Times New Roman" w:cs="Times New Roman"/>
          <w:sz w:val="28"/>
          <w:szCs w:val="28"/>
        </w:rPr>
        <w:t xml:space="preserve">, </w:t>
      </w:r>
      <w:r w:rsidRPr="00F73509">
        <w:rPr>
          <w:rFonts w:ascii="Times New Roman" w:hAnsi="Times New Roman" w:cs="Times New Roman"/>
          <w:sz w:val="28"/>
          <w:szCs w:val="28"/>
        </w:rPr>
        <w:t xml:space="preserve">менее одного процента белорусов, молдаван, крымских татар, болгар, румын, венгров, румын и других (однако в отдельных регионах страны их процент значительно больше). Главной задачей </w:t>
      </w:r>
      <w:r w:rsidR="00A17DF0">
        <w:rPr>
          <w:rFonts w:ascii="Times New Roman" w:hAnsi="Times New Roman" w:cs="Times New Roman"/>
          <w:sz w:val="28"/>
          <w:szCs w:val="28"/>
        </w:rPr>
        <w:t xml:space="preserve">гражданского общества в этой сфере </w:t>
      </w:r>
      <w:r w:rsidRPr="00F73509">
        <w:rPr>
          <w:rFonts w:ascii="Times New Roman" w:hAnsi="Times New Roman" w:cs="Times New Roman"/>
          <w:sz w:val="28"/>
          <w:szCs w:val="28"/>
        </w:rPr>
        <w:t xml:space="preserve">является обеспечение межэтнического согласия и предотвращения возникновения конфликтов с участием этнического фактора. </w:t>
      </w:r>
    </w:p>
    <w:p w:rsidR="00FA11BA" w:rsidRPr="00F73509" w:rsidRDefault="00FA11BA" w:rsidP="000D1956">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lastRenderedPageBreak/>
        <w:t xml:space="preserve">Гражданское общество, с одной стороны, </w:t>
      </w:r>
      <w:r w:rsidR="000D1956" w:rsidRPr="00F73509">
        <w:rPr>
          <w:rFonts w:ascii="Times New Roman" w:hAnsi="Times New Roman" w:cs="Times New Roman"/>
          <w:sz w:val="28"/>
          <w:szCs w:val="28"/>
        </w:rPr>
        <w:t>–</w:t>
      </w:r>
      <w:r w:rsidRPr="00F73509">
        <w:rPr>
          <w:rFonts w:ascii="Times New Roman" w:hAnsi="Times New Roman" w:cs="Times New Roman"/>
          <w:sz w:val="28"/>
          <w:szCs w:val="28"/>
        </w:rPr>
        <w:t xml:space="preserve"> это</w:t>
      </w:r>
      <w:r w:rsidR="000D1956" w:rsidRPr="00F73509">
        <w:rPr>
          <w:rFonts w:ascii="Times New Roman" w:hAnsi="Times New Roman" w:cs="Times New Roman"/>
          <w:sz w:val="28"/>
          <w:szCs w:val="28"/>
        </w:rPr>
        <w:t xml:space="preserve"> </w:t>
      </w:r>
      <w:r w:rsidRPr="00F73509">
        <w:rPr>
          <w:rFonts w:ascii="Times New Roman" w:hAnsi="Times New Roman" w:cs="Times New Roman"/>
          <w:sz w:val="28"/>
          <w:szCs w:val="28"/>
        </w:rPr>
        <w:t xml:space="preserve">показатель общественной активности и инициативности. А с </w:t>
      </w:r>
      <w:proofErr w:type="gramStart"/>
      <w:r w:rsidRPr="00F73509">
        <w:rPr>
          <w:rFonts w:ascii="Times New Roman" w:hAnsi="Times New Roman" w:cs="Times New Roman"/>
          <w:sz w:val="28"/>
          <w:szCs w:val="28"/>
        </w:rPr>
        <w:t>другой</w:t>
      </w:r>
      <w:proofErr w:type="gramEnd"/>
      <w:r w:rsidRPr="00F73509">
        <w:rPr>
          <w:rFonts w:ascii="Times New Roman" w:hAnsi="Times New Roman" w:cs="Times New Roman"/>
          <w:sz w:val="28"/>
          <w:szCs w:val="28"/>
        </w:rPr>
        <w:t xml:space="preserve"> </w:t>
      </w:r>
      <w:r w:rsidR="000D1956" w:rsidRPr="00F73509">
        <w:rPr>
          <w:rFonts w:ascii="Times New Roman" w:hAnsi="Times New Roman" w:cs="Times New Roman"/>
          <w:sz w:val="28"/>
          <w:szCs w:val="28"/>
        </w:rPr>
        <w:t>–</w:t>
      </w:r>
      <w:r w:rsidRPr="00F73509">
        <w:rPr>
          <w:rFonts w:ascii="Times New Roman" w:hAnsi="Times New Roman" w:cs="Times New Roman"/>
          <w:sz w:val="28"/>
          <w:szCs w:val="28"/>
        </w:rPr>
        <w:t xml:space="preserve"> это</w:t>
      </w:r>
      <w:r w:rsidR="000D1956" w:rsidRPr="00F73509">
        <w:rPr>
          <w:rFonts w:ascii="Times New Roman" w:hAnsi="Times New Roman" w:cs="Times New Roman"/>
          <w:sz w:val="28"/>
          <w:szCs w:val="28"/>
        </w:rPr>
        <w:t xml:space="preserve"> </w:t>
      </w:r>
      <w:r w:rsidRPr="00F73509">
        <w:rPr>
          <w:rFonts w:ascii="Times New Roman" w:hAnsi="Times New Roman" w:cs="Times New Roman"/>
          <w:sz w:val="28"/>
          <w:szCs w:val="28"/>
        </w:rPr>
        <w:t>совокупность неправительственных орган</w:t>
      </w:r>
      <w:r w:rsidR="00FE6B9A">
        <w:rPr>
          <w:rFonts w:ascii="Times New Roman" w:hAnsi="Times New Roman" w:cs="Times New Roman"/>
          <w:sz w:val="28"/>
          <w:szCs w:val="28"/>
        </w:rPr>
        <w:t>изаций различного типа и вида. Когда речь идет о наличии в государстве национальны</w:t>
      </w:r>
      <w:r w:rsidR="00456D45">
        <w:rPr>
          <w:rFonts w:ascii="Times New Roman" w:hAnsi="Times New Roman" w:cs="Times New Roman"/>
          <w:sz w:val="28"/>
          <w:szCs w:val="28"/>
        </w:rPr>
        <w:t>х</w:t>
      </w:r>
      <w:r w:rsidR="00FE6B9A">
        <w:rPr>
          <w:rFonts w:ascii="Times New Roman" w:hAnsi="Times New Roman" w:cs="Times New Roman"/>
          <w:sz w:val="28"/>
          <w:szCs w:val="28"/>
        </w:rPr>
        <w:t xml:space="preserve"> меньшинств, то и</w:t>
      </w:r>
      <w:r w:rsidRPr="00F73509">
        <w:rPr>
          <w:rFonts w:ascii="Times New Roman" w:hAnsi="Times New Roman" w:cs="Times New Roman"/>
          <w:sz w:val="28"/>
          <w:szCs w:val="28"/>
        </w:rPr>
        <w:t xml:space="preserve">менно через национально-культурные общества </w:t>
      </w:r>
      <w:r w:rsidR="00FE6B9A">
        <w:rPr>
          <w:rFonts w:ascii="Times New Roman" w:hAnsi="Times New Roman" w:cs="Times New Roman"/>
          <w:sz w:val="28"/>
          <w:szCs w:val="28"/>
        </w:rPr>
        <w:t xml:space="preserve">в </w:t>
      </w:r>
      <w:r w:rsidRPr="00F73509">
        <w:rPr>
          <w:rFonts w:ascii="Times New Roman" w:hAnsi="Times New Roman" w:cs="Times New Roman"/>
          <w:sz w:val="28"/>
          <w:szCs w:val="28"/>
        </w:rPr>
        <w:t xml:space="preserve">демократических государствах </w:t>
      </w:r>
      <w:r w:rsidR="00FE6B9A">
        <w:rPr>
          <w:rFonts w:ascii="Times New Roman" w:hAnsi="Times New Roman" w:cs="Times New Roman"/>
          <w:sz w:val="28"/>
          <w:szCs w:val="28"/>
        </w:rPr>
        <w:t xml:space="preserve">они </w:t>
      </w:r>
      <w:r w:rsidRPr="00F73509">
        <w:rPr>
          <w:rFonts w:ascii="Times New Roman" w:hAnsi="Times New Roman" w:cs="Times New Roman"/>
          <w:sz w:val="28"/>
          <w:szCs w:val="28"/>
        </w:rPr>
        <w:t>социализируются и участвуют в общественно-политической жизни страны. При этом основная проблема заключается не столько в создании новых институтов или союзов, сколько в переосмыслении функций старых и нов</w:t>
      </w:r>
      <w:r w:rsidR="004C4ED7" w:rsidRPr="00F73509">
        <w:rPr>
          <w:rFonts w:ascii="Times New Roman" w:hAnsi="Times New Roman" w:cs="Times New Roman"/>
          <w:sz w:val="28"/>
          <w:szCs w:val="28"/>
        </w:rPr>
        <w:t>ых</w:t>
      </w:r>
      <w:r w:rsidRPr="00F73509">
        <w:rPr>
          <w:rFonts w:ascii="Times New Roman" w:hAnsi="Times New Roman" w:cs="Times New Roman"/>
          <w:sz w:val="28"/>
          <w:szCs w:val="28"/>
        </w:rPr>
        <w:t xml:space="preserve"> элементов гражданского общества в условиях демократии, независимости и рынка </w:t>
      </w:r>
      <w:r w:rsidR="000B723D">
        <w:rPr>
          <w:rFonts w:ascii="Times New Roman" w:hAnsi="Times New Roman" w:cs="Times New Roman"/>
          <w:sz w:val="28"/>
          <w:szCs w:val="28"/>
        </w:rPr>
        <w:t>(</w:t>
      </w:r>
      <w:r w:rsidR="000B723D">
        <w:rPr>
          <w:rFonts w:ascii="Times New Roman" w:eastAsia="Calibri" w:hAnsi="Times New Roman" w:cs="Times New Roman"/>
          <w:sz w:val="28"/>
          <w:szCs w:val="28"/>
          <w:lang w:val="uk-UA"/>
        </w:rPr>
        <w:t>Доморослий</w:t>
      </w:r>
      <w:r w:rsidR="00C01BDC" w:rsidRPr="00F73509">
        <w:rPr>
          <w:rFonts w:ascii="Times New Roman" w:eastAsia="Calibri" w:hAnsi="Times New Roman" w:cs="Times New Roman"/>
          <w:sz w:val="28"/>
          <w:szCs w:val="28"/>
          <w:lang w:val="uk-UA"/>
        </w:rPr>
        <w:t>, 2010</w:t>
      </w:r>
      <w:r w:rsidR="000B723D">
        <w:rPr>
          <w:rFonts w:ascii="Times New Roman" w:hAnsi="Times New Roman" w:cs="Times New Roman"/>
          <w:sz w:val="28"/>
          <w:szCs w:val="28"/>
        </w:rPr>
        <w:t>)</w:t>
      </w:r>
      <w:r w:rsidRPr="00F73509">
        <w:rPr>
          <w:rFonts w:ascii="Times New Roman" w:hAnsi="Times New Roman" w:cs="Times New Roman"/>
          <w:sz w:val="28"/>
          <w:szCs w:val="28"/>
        </w:rPr>
        <w:t xml:space="preserve">.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Основным направлением деятельности общественных организаций национальных меньшинств (в основном это национально-культурны</w:t>
      </w:r>
      <w:r w:rsidR="004742FD" w:rsidRPr="00F73509">
        <w:rPr>
          <w:rFonts w:ascii="Times New Roman" w:hAnsi="Times New Roman" w:cs="Times New Roman"/>
          <w:sz w:val="28"/>
          <w:szCs w:val="28"/>
        </w:rPr>
        <w:t>е общества)</w:t>
      </w:r>
      <w:r w:rsidRPr="00F73509">
        <w:rPr>
          <w:rFonts w:ascii="Times New Roman" w:hAnsi="Times New Roman" w:cs="Times New Roman"/>
          <w:sz w:val="28"/>
          <w:szCs w:val="28"/>
        </w:rPr>
        <w:t xml:space="preserve"> остается этнокультурная сфера. Как лидеры этнических общин, так и государство, прежде</w:t>
      </w:r>
      <w:r w:rsidR="00B93684" w:rsidRPr="00F73509">
        <w:rPr>
          <w:rFonts w:ascii="Times New Roman" w:hAnsi="Times New Roman" w:cs="Times New Roman"/>
          <w:sz w:val="28"/>
          <w:szCs w:val="28"/>
          <w:lang w:val="uk-UA"/>
        </w:rPr>
        <w:t xml:space="preserve"> </w:t>
      </w:r>
      <w:proofErr w:type="spellStart"/>
      <w:proofErr w:type="gramStart"/>
      <w:r w:rsidR="00B93684" w:rsidRPr="00F73509">
        <w:rPr>
          <w:rFonts w:ascii="Times New Roman" w:hAnsi="Times New Roman" w:cs="Times New Roman"/>
          <w:sz w:val="28"/>
          <w:szCs w:val="28"/>
          <w:lang w:val="uk-UA"/>
        </w:rPr>
        <w:t>всего</w:t>
      </w:r>
      <w:proofErr w:type="spellEnd"/>
      <w:proofErr w:type="gramEnd"/>
      <w:r w:rsidRPr="00F73509">
        <w:rPr>
          <w:rFonts w:ascii="Times New Roman" w:hAnsi="Times New Roman" w:cs="Times New Roman"/>
          <w:sz w:val="28"/>
          <w:szCs w:val="28"/>
        </w:rPr>
        <w:t xml:space="preserve"> занимаются расширением возможностей национальных меньшинств в использовании и обучении родных язык</w:t>
      </w:r>
      <w:r w:rsidR="004D71F5" w:rsidRPr="00F73509">
        <w:rPr>
          <w:rFonts w:ascii="Times New Roman" w:hAnsi="Times New Roman" w:cs="Times New Roman"/>
          <w:sz w:val="28"/>
          <w:szCs w:val="28"/>
        </w:rPr>
        <w:t>ов</w:t>
      </w:r>
      <w:r w:rsidRPr="00F73509">
        <w:rPr>
          <w:rFonts w:ascii="Times New Roman" w:hAnsi="Times New Roman" w:cs="Times New Roman"/>
          <w:sz w:val="28"/>
          <w:szCs w:val="28"/>
        </w:rPr>
        <w:t>, поддержкой национальных культурных традиций и обеспечением условий исповедание своей религии, подготовкой национальных культурно-образовательных кадров, организацией национальны</w:t>
      </w:r>
      <w:r w:rsidR="00FE6B9A">
        <w:rPr>
          <w:rFonts w:ascii="Times New Roman" w:hAnsi="Times New Roman" w:cs="Times New Roman"/>
          <w:sz w:val="28"/>
          <w:szCs w:val="28"/>
        </w:rPr>
        <w:t>х учебных заведений, способствую</w:t>
      </w:r>
      <w:r w:rsidRPr="00F73509">
        <w:rPr>
          <w:rFonts w:ascii="Times New Roman" w:hAnsi="Times New Roman" w:cs="Times New Roman"/>
          <w:sz w:val="28"/>
          <w:szCs w:val="28"/>
        </w:rPr>
        <w:t xml:space="preserve">т развитию издательского дела, выпуску радио и телепрограмм </w:t>
      </w:r>
      <w:r w:rsidR="00DE394E" w:rsidRPr="00F73509">
        <w:rPr>
          <w:rFonts w:ascii="Times New Roman" w:hAnsi="Times New Roman" w:cs="Times New Roman"/>
          <w:sz w:val="28"/>
          <w:szCs w:val="28"/>
        </w:rPr>
        <w:t xml:space="preserve">на </w:t>
      </w:r>
      <w:r w:rsidR="000B723D">
        <w:rPr>
          <w:rFonts w:ascii="Times New Roman" w:hAnsi="Times New Roman" w:cs="Times New Roman"/>
          <w:sz w:val="28"/>
          <w:szCs w:val="28"/>
        </w:rPr>
        <w:t>национальных языках и т.д. (</w:t>
      </w:r>
      <w:proofErr w:type="spellStart"/>
      <w:r w:rsidR="000B723D">
        <w:rPr>
          <w:rFonts w:ascii="Times New Roman" w:hAnsi="Times New Roman" w:cs="Times New Roman"/>
          <w:sz w:val="28"/>
          <w:szCs w:val="28"/>
          <w:lang w:val="uk-UA"/>
        </w:rPr>
        <w:t>Лойко</w:t>
      </w:r>
      <w:proofErr w:type="spellEnd"/>
      <w:r w:rsidRPr="00F73509">
        <w:rPr>
          <w:rFonts w:ascii="Times New Roman" w:hAnsi="Times New Roman" w:cs="Times New Roman"/>
          <w:sz w:val="28"/>
          <w:szCs w:val="28"/>
        </w:rPr>
        <w:t xml:space="preserve">, </w:t>
      </w:r>
      <w:r w:rsidR="00651E79" w:rsidRPr="00F73509">
        <w:rPr>
          <w:rFonts w:ascii="Times New Roman" w:hAnsi="Times New Roman" w:cs="Times New Roman"/>
          <w:sz w:val="28"/>
          <w:szCs w:val="28"/>
          <w:lang w:val="uk-UA"/>
        </w:rPr>
        <w:t xml:space="preserve">2005, </w:t>
      </w:r>
      <w:r w:rsidR="000B723D">
        <w:rPr>
          <w:rFonts w:ascii="Times New Roman" w:hAnsi="Times New Roman" w:cs="Times New Roman"/>
          <w:sz w:val="28"/>
          <w:szCs w:val="28"/>
        </w:rPr>
        <w:t>с. 376-377)</w:t>
      </w:r>
      <w:r w:rsidRPr="00F73509">
        <w:rPr>
          <w:rFonts w:ascii="Times New Roman" w:hAnsi="Times New Roman" w:cs="Times New Roman"/>
          <w:sz w:val="28"/>
          <w:szCs w:val="28"/>
        </w:rPr>
        <w:t xml:space="preserve">. Главным мотивом деятельности общественных организаций, как отмечает В. </w:t>
      </w:r>
      <w:proofErr w:type="spellStart"/>
      <w:r w:rsidRPr="00F73509">
        <w:rPr>
          <w:rFonts w:ascii="Times New Roman" w:hAnsi="Times New Roman" w:cs="Times New Roman"/>
          <w:sz w:val="28"/>
          <w:szCs w:val="28"/>
        </w:rPr>
        <w:t>Евтух</w:t>
      </w:r>
      <w:proofErr w:type="spellEnd"/>
      <w:r w:rsidRPr="00F73509">
        <w:rPr>
          <w:rFonts w:ascii="Times New Roman" w:hAnsi="Times New Roman" w:cs="Times New Roman"/>
          <w:sz w:val="28"/>
          <w:szCs w:val="28"/>
        </w:rPr>
        <w:t xml:space="preserve">, является обеспечение потребностей этнокультурного развития национальных меньшинств и толерантного взаимодействия между всеми компонентами </w:t>
      </w:r>
      <w:proofErr w:type="spellStart"/>
      <w:r w:rsidRPr="00F73509">
        <w:rPr>
          <w:rFonts w:ascii="Times New Roman" w:hAnsi="Times New Roman" w:cs="Times New Roman"/>
          <w:sz w:val="28"/>
          <w:szCs w:val="28"/>
        </w:rPr>
        <w:t>этнонациональной</w:t>
      </w:r>
      <w:proofErr w:type="spellEnd"/>
      <w:r w:rsidRPr="00F73509">
        <w:rPr>
          <w:rFonts w:ascii="Times New Roman" w:hAnsi="Times New Roman" w:cs="Times New Roman"/>
          <w:sz w:val="28"/>
          <w:szCs w:val="28"/>
        </w:rPr>
        <w:t xml:space="preserve"> структуры украинского общества, формирование общественного мнения относительно путей </w:t>
      </w:r>
      <w:proofErr w:type="spellStart"/>
      <w:r w:rsidRPr="00F73509">
        <w:rPr>
          <w:rFonts w:ascii="Times New Roman" w:hAnsi="Times New Roman" w:cs="Times New Roman"/>
          <w:sz w:val="28"/>
          <w:szCs w:val="28"/>
        </w:rPr>
        <w:t>этнонационального</w:t>
      </w:r>
      <w:proofErr w:type="spellEnd"/>
      <w:r w:rsidRPr="00F73509">
        <w:rPr>
          <w:rFonts w:ascii="Times New Roman" w:hAnsi="Times New Roman" w:cs="Times New Roman"/>
          <w:sz w:val="28"/>
          <w:szCs w:val="28"/>
        </w:rPr>
        <w:t xml:space="preserve"> развития Украины, поиски возможностей влияния на принятие решений органами законодательной и исполнительной власт</w:t>
      </w:r>
      <w:r w:rsidR="000B723D">
        <w:rPr>
          <w:rFonts w:ascii="Times New Roman" w:hAnsi="Times New Roman" w:cs="Times New Roman"/>
          <w:sz w:val="28"/>
          <w:szCs w:val="28"/>
        </w:rPr>
        <w:t>и (</w:t>
      </w:r>
      <w:proofErr w:type="spellStart"/>
      <w:r w:rsidR="00FE6B9A">
        <w:rPr>
          <w:rFonts w:ascii="Times New Roman" w:eastAsia="Calibri" w:hAnsi="Times New Roman" w:cs="Times New Roman"/>
          <w:sz w:val="28"/>
          <w:szCs w:val="28"/>
          <w:lang w:val="uk-UA"/>
        </w:rPr>
        <w:t>Євтух</w:t>
      </w:r>
      <w:proofErr w:type="spellEnd"/>
      <w:r w:rsidRPr="00F73509">
        <w:rPr>
          <w:rFonts w:ascii="Times New Roman" w:hAnsi="Times New Roman" w:cs="Times New Roman"/>
          <w:sz w:val="28"/>
          <w:szCs w:val="28"/>
        </w:rPr>
        <w:t xml:space="preserve">, </w:t>
      </w:r>
      <w:r w:rsidR="00651E79" w:rsidRPr="00F73509">
        <w:rPr>
          <w:rFonts w:ascii="Times New Roman" w:hAnsi="Times New Roman" w:cs="Times New Roman"/>
          <w:sz w:val="28"/>
          <w:szCs w:val="28"/>
          <w:lang w:val="uk-UA"/>
        </w:rPr>
        <w:t xml:space="preserve">2001, </w:t>
      </w:r>
      <w:r w:rsidR="000B723D">
        <w:rPr>
          <w:rFonts w:ascii="Times New Roman" w:hAnsi="Times New Roman" w:cs="Times New Roman"/>
          <w:sz w:val="28"/>
          <w:szCs w:val="28"/>
        </w:rPr>
        <w:t>с. 138)</w:t>
      </w:r>
      <w:r w:rsidRPr="00F73509">
        <w:rPr>
          <w:rFonts w:ascii="Times New Roman" w:hAnsi="Times New Roman" w:cs="Times New Roman"/>
          <w:sz w:val="28"/>
          <w:szCs w:val="28"/>
        </w:rPr>
        <w:t xml:space="preserve">. </w:t>
      </w:r>
    </w:p>
    <w:p w:rsidR="00FA11BA" w:rsidRPr="00F73509" w:rsidRDefault="004742FD" w:rsidP="00456D45">
      <w:pPr>
        <w:tabs>
          <w:tab w:val="left" w:pos="1985"/>
        </w:tabs>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lang w:val="uk-UA"/>
        </w:rPr>
        <w:lastRenderedPageBreak/>
        <w:t xml:space="preserve">Для </w:t>
      </w:r>
      <w:proofErr w:type="spellStart"/>
      <w:r w:rsidRPr="00F73509">
        <w:rPr>
          <w:rFonts w:ascii="Times New Roman" w:hAnsi="Times New Roman" w:cs="Times New Roman"/>
          <w:sz w:val="28"/>
          <w:szCs w:val="28"/>
          <w:lang w:val="uk-UA"/>
        </w:rPr>
        <w:t>формирования</w:t>
      </w:r>
      <w:proofErr w:type="spellEnd"/>
      <w:r w:rsidRPr="00F73509">
        <w:rPr>
          <w:rFonts w:ascii="Times New Roman" w:hAnsi="Times New Roman" w:cs="Times New Roman"/>
          <w:sz w:val="28"/>
          <w:szCs w:val="28"/>
          <w:lang w:val="uk-UA"/>
        </w:rPr>
        <w:t xml:space="preserve"> </w:t>
      </w:r>
      <w:proofErr w:type="spellStart"/>
      <w:r w:rsidRPr="00F73509">
        <w:rPr>
          <w:rFonts w:ascii="Times New Roman" w:hAnsi="Times New Roman" w:cs="Times New Roman"/>
          <w:sz w:val="28"/>
          <w:szCs w:val="28"/>
          <w:lang w:val="uk-UA"/>
        </w:rPr>
        <w:t>етнонациональной</w:t>
      </w:r>
      <w:proofErr w:type="spellEnd"/>
      <w:r w:rsidRPr="00F73509">
        <w:rPr>
          <w:rFonts w:ascii="Times New Roman" w:hAnsi="Times New Roman" w:cs="Times New Roman"/>
          <w:sz w:val="28"/>
          <w:szCs w:val="28"/>
          <w:lang w:val="uk-UA"/>
        </w:rPr>
        <w:t xml:space="preserve"> </w:t>
      </w:r>
      <w:proofErr w:type="spellStart"/>
      <w:r w:rsidRPr="00F73509">
        <w:rPr>
          <w:rFonts w:ascii="Times New Roman" w:hAnsi="Times New Roman" w:cs="Times New Roman"/>
          <w:sz w:val="28"/>
          <w:szCs w:val="28"/>
          <w:lang w:val="uk-UA"/>
        </w:rPr>
        <w:t>толерантности</w:t>
      </w:r>
      <w:proofErr w:type="spellEnd"/>
      <w:r w:rsidRPr="00F73509">
        <w:rPr>
          <w:rFonts w:ascii="Times New Roman" w:hAnsi="Times New Roman" w:cs="Times New Roman"/>
          <w:sz w:val="28"/>
          <w:szCs w:val="28"/>
          <w:lang w:val="uk-UA"/>
        </w:rPr>
        <w:t xml:space="preserve"> в </w:t>
      </w:r>
      <w:proofErr w:type="spellStart"/>
      <w:r w:rsidRPr="00F73509">
        <w:rPr>
          <w:rFonts w:ascii="Times New Roman" w:hAnsi="Times New Roman" w:cs="Times New Roman"/>
          <w:sz w:val="28"/>
          <w:szCs w:val="28"/>
          <w:lang w:val="uk-UA"/>
        </w:rPr>
        <w:t>обществе</w:t>
      </w:r>
      <w:proofErr w:type="spellEnd"/>
      <w:r w:rsidRPr="00F73509">
        <w:rPr>
          <w:rFonts w:ascii="Times New Roman" w:hAnsi="Times New Roman" w:cs="Times New Roman"/>
          <w:sz w:val="28"/>
          <w:szCs w:val="28"/>
          <w:lang w:val="uk-UA"/>
        </w:rPr>
        <w:t xml:space="preserve"> важна </w:t>
      </w:r>
      <w:r w:rsidR="000B723D">
        <w:rPr>
          <w:rFonts w:ascii="Times New Roman" w:hAnsi="Times New Roman" w:cs="Times New Roman"/>
          <w:sz w:val="28"/>
          <w:szCs w:val="28"/>
          <w:lang w:val="uk-UA"/>
        </w:rPr>
        <w:t xml:space="preserve">так же </w:t>
      </w:r>
      <w:r w:rsidR="00456D45">
        <w:rPr>
          <w:rFonts w:ascii="Times New Roman" w:hAnsi="Times New Roman" w:cs="Times New Roman"/>
          <w:sz w:val="28"/>
          <w:szCs w:val="28"/>
          <w:lang w:val="uk-UA"/>
        </w:rPr>
        <w:t xml:space="preserve">и </w:t>
      </w:r>
      <w:proofErr w:type="spellStart"/>
      <w:r w:rsidRPr="00F73509">
        <w:rPr>
          <w:rFonts w:ascii="Times New Roman" w:hAnsi="Times New Roman" w:cs="Times New Roman"/>
          <w:sz w:val="28"/>
          <w:szCs w:val="28"/>
          <w:lang w:val="uk-UA"/>
        </w:rPr>
        <w:t>политика</w:t>
      </w:r>
      <w:proofErr w:type="spellEnd"/>
      <w:r w:rsidRPr="00F73509">
        <w:rPr>
          <w:rFonts w:ascii="Times New Roman" w:hAnsi="Times New Roman" w:cs="Times New Roman"/>
          <w:sz w:val="28"/>
          <w:szCs w:val="28"/>
          <w:lang w:val="uk-UA"/>
        </w:rPr>
        <w:t xml:space="preserve"> </w:t>
      </w:r>
      <w:proofErr w:type="spellStart"/>
      <w:r w:rsidRPr="00F73509">
        <w:rPr>
          <w:rFonts w:ascii="Times New Roman" w:hAnsi="Times New Roman" w:cs="Times New Roman"/>
          <w:sz w:val="28"/>
          <w:szCs w:val="28"/>
          <w:lang w:val="uk-UA"/>
        </w:rPr>
        <w:t>государства</w:t>
      </w:r>
      <w:proofErr w:type="spellEnd"/>
      <w:r w:rsidR="007F0EB6" w:rsidRPr="00F73509">
        <w:rPr>
          <w:rFonts w:ascii="Times New Roman" w:hAnsi="Times New Roman" w:cs="Times New Roman"/>
          <w:sz w:val="28"/>
          <w:szCs w:val="28"/>
          <w:lang w:val="uk-UA"/>
        </w:rPr>
        <w:t>.</w:t>
      </w:r>
      <w:r w:rsidR="00300D17" w:rsidRPr="00F73509">
        <w:rPr>
          <w:rFonts w:ascii="Times New Roman" w:hAnsi="Times New Roman" w:cs="Times New Roman"/>
          <w:sz w:val="28"/>
          <w:szCs w:val="28"/>
          <w:lang w:val="uk-UA"/>
        </w:rPr>
        <w:t xml:space="preserve"> Одним </w:t>
      </w:r>
      <w:proofErr w:type="spellStart"/>
      <w:r w:rsidR="009F327B" w:rsidRPr="00F73509">
        <w:rPr>
          <w:rFonts w:ascii="Times New Roman" w:hAnsi="Times New Roman" w:cs="Times New Roman"/>
          <w:sz w:val="28"/>
          <w:szCs w:val="28"/>
          <w:lang w:val="uk-UA"/>
        </w:rPr>
        <w:t>из</w:t>
      </w:r>
      <w:proofErr w:type="spellEnd"/>
      <w:r w:rsidR="009F327B" w:rsidRPr="00F73509">
        <w:rPr>
          <w:rFonts w:ascii="Times New Roman" w:hAnsi="Times New Roman" w:cs="Times New Roman"/>
          <w:sz w:val="28"/>
          <w:szCs w:val="28"/>
          <w:lang w:val="uk-UA"/>
        </w:rPr>
        <w:t xml:space="preserve"> </w:t>
      </w:r>
      <w:r w:rsidR="00300D17" w:rsidRPr="00F73509">
        <w:rPr>
          <w:rFonts w:ascii="Times New Roman" w:hAnsi="Times New Roman" w:cs="Times New Roman"/>
          <w:sz w:val="28"/>
          <w:szCs w:val="28"/>
        </w:rPr>
        <w:t xml:space="preserve"> последних шагов государственной политики в этой среде было принятие </w:t>
      </w:r>
      <w:r w:rsidR="00F73509" w:rsidRPr="00F73509">
        <w:rPr>
          <w:rFonts w:ascii="Times New Roman" w:hAnsi="Times New Roman" w:cs="Times New Roman"/>
          <w:color w:val="000000"/>
          <w:sz w:val="28"/>
          <w:szCs w:val="28"/>
          <w:shd w:val="clear" w:color="auto" w:fill="FFFFFF"/>
        </w:rPr>
        <w:t>Указа Президента Украины № 212/2012</w:t>
      </w:r>
      <w:r w:rsidR="00F73509" w:rsidRPr="00F73509">
        <w:rPr>
          <w:rFonts w:ascii="Times New Roman" w:hAnsi="Times New Roman" w:cs="Times New Roman"/>
          <w:color w:val="000000"/>
          <w:sz w:val="28"/>
          <w:szCs w:val="28"/>
        </w:rPr>
        <w:t xml:space="preserve"> </w:t>
      </w:r>
      <w:r w:rsidR="00F73509">
        <w:rPr>
          <w:rFonts w:ascii="Times New Roman" w:hAnsi="Times New Roman" w:cs="Times New Roman"/>
          <w:color w:val="000000"/>
          <w:sz w:val="28"/>
          <w:szCs w:val="28"/>
        </w:rPr>
        <w:t>«</w:t>
      </w:r>
      <w:r w:rsidR="00F73509" w:rsidRPr="00F73509">
        <w:rPr>
          <w:rFonts w:ascii="Times New Roman" w:hAnsi="Times New Roman" w:cs="Times New Roman"/>
          <w:color w:val="000000"/>
          <w:sz w:val="28"/>
          <w:szCs w:val="28"/>
          <w:shd w:val="clear" w:color="auto" w:fill="FFFFFF"/>
        </w:rPr>
        <w:t>О Стратегии государственной политики содействия развитию гражданского общества в Украине и первоочередные мероприятия по ее реализации</w:t>
      </w:r>
      <w:r w:rsidR="00F73509">
        <w:rPr>
          <w:rFonts w:ascii="Times New Roman" w:hAnsi="Times New Roman" w:cs="Times New Roman"/>
          <w:color w:val="000000"/>
          <w:sz w:val="28"/>
          <w:szCs w:val="28"/>
          <w:shd w:val="clear" w:color="auto" w:fill="FFFFFF"/>
        </w:rPr>
        <w:t>» и</w:t>
      </w:r>
      <w:r w:rsidR="007F0EB6" w:rsidRPr="00F73509">
        <w:rPr>
          <w:rFonts w:ascii="Times New Roman" w:hAnsi="Times New Roman" w:cs="Times New Roman"/>
          <w:sz w:val="28"/>
          <w:szCs w:val="28"/>
          <w:lang w:val="uk-UA"/>
        </w:rPr>
        <w:t xml:space="preserve"> </w:t>
      </w:r>
      <w:r w:rsidR="00300D17" w:rsidRPr="00F73509">
        <w:rPr>
          <w:rFonts w:ascii="Times New Roman" w:hAnsi="Times New Roman" w:cs="Times New Roman"/>
          <w:color w:val="000000"/>
          <w:sz w:val="28"/>
          <w:szCs w:val="28"/>
          <w:shd w:val="clear" w:color="auto" w:fill="FFFFFF"/>
        </w:rPr>
        <w:t>распоряжение Кабинета Министров Украины от 25 апреля 2012 года № 236-р «Об утверждении плана мероприятий по формированию гражданской культуры и повышению уровня толерантности в обществе».</w:t>
      </w:r>
      <w:r w:rsidR="00300D17" w:rsidRPr="00F73509">
        <w:rPr>
          <w:rFonts w:ascii="Times New Roman" w:hAnsi="Times New Roman" w:cs="Times New Roman"/>
          <w:sz w:val="28"/>
          <w:szCs w:val="28"/>
        </w:rPr>
        <w:t xml:space="preserve"> </w:t>
      </w:r>
      <w:r w:rsidR="003C0CD9" w:rsidRPr="00F73509">
        <w:rPr>
          <w:rFonts w:ascii="Times New Roman" w:hAnsi="Times New Roman" w:cs="Times New Roman"/>
          <w:sz w:val="28"/>
          <w:szCs w:val="28"/>
        </w:rPr>
        <w:t xml:space="preserve">Согласно </w:t>
      </w:r>
      <w:r w:rsidR="00F73509">
        <w:rPr>
          <w:rFonts w:ascii="Times New Roman" w:hAnsi="Times New Roman" w:cs="Times New Roman"/>
          <w:sz w:val="28"/>
          <w:szCs w:val="28"/>
        </w:rPr>
        <w:t xml:space="preserve">последнему документу </w:t>
      </w:r>
      <w:r w:rsidR="009F327B" w:rsidRPr="00F73509">
        <w:rPr>
          <w:rFonts w:ascii="Times New Roman" w:hAnsi="Times New Roman" w:cs="Times New Roman"/>
          <w:sz w:val="28"/>
          <w:szCs w:val="28"/>
        </w:rPr>
        <w:t>важная роль отводится институтам гражданского общества</w:t>
      </w:r>
      <w:r w:rsidR="00935974" w:rsidRPr="00F73509">
        <w:rPr>
          <w:rFonts w:ascii="Times New Roman" w:hAnsi="Times New Roman" w:cs="Times New Roman"/>
          <w:sz w:val="28"/>
          <w:szCs w:val="28"/>
        </w:rPr>
        <w:t>.</w:t>
      </w:r>
      <w:r w:rsidR="009F327B" w:rsidRPr="00F73509">
        <w:rPr>
          <w:rFonts w:ascii="Times New Roman" w:hAnsi="Times New Roman" w:cs="Times New Roman"/>
          <w:sz w:val="28"/>
          <w:szCs w:val="28"/>
        </w:rPr>
        <w:t xml:space="preserve"> </w:t>
      </w:r>
      <w:r w:rsidR="00935974" w:rsidRPr="00F73509">
        <w:rPr>
          <w:rFonts w:ascii="Times New Roman" w:hAnsi="Times New Roman" w:cs="Times New Roman"/>
          <w:sz w:val="28"/>
          <w:szCs w:val="28"/>
        </w:rPr>
        <w:t xml:space="preserve">В контексте данного </w:t>
      </w:r>
      <w:r w:rsidR="00C10D00" w:rsidRPr="00F73509">
        <w:rPr>
          <w:rFonts w:ascii="Times New Roman" w:hAnsi="Times New Roman" w:cs="Times New Roman"/>
          <w:sz w:val="28"/>
          <w:szCs w:val="28"/>
        </w:rPr>
        <w:t>исследования о</w:t>
      </w:r>
      <w:r w:rsidR="00935974" w:rsidRPr="00F73509">
        <w:rPr>
          <w:rFonts w:ascii="Times New Roman" w:hAnsi="Times New Roman" w:cs="Times New Roman"/>
          <w:sz w:val="28"/>
          <w:szCs w:val="28"/>
        </w:rPr>
        <w:t xml:space="preserve">бобщая взгляды разных </w:t>
      </w:r>
      <w:proofErr w:type="gramStart"/>
      <w:r w:rsidR="00C10D00" w:rsidRPr="00F73509">
        <w:rPr>
          <w:rFonts w:ascii="Times New Roman" w:hAnsi="Times New Roman" w:cs="Times New Roman"/>
          <w:color w:val="000000"/>
          <w:sz w:val="28"/>
          <w:szCs w:val="28"/>
          <w:shd w:val="clear" w:color="auto" w:fill="FFFFFF"/>
        </w:rPr>
        <w:t>ученых</w:t>
      </w:r>
      <w:proofErr w:type="gramEnd"/>
      <w:r w:rsidR="00FA11BA" w:rsidRPr="00F73509">
        <w:rPr>
          <w:rFonts w:ascii="Times New Roman" w:hAnsi="Times New Roman" w:cs="Times New Roman"/>
          <w:sz w:val="28"/>
          <w:szCs w:val="28"/>
        </w:rPr>
        <w:t xml:space="preserve"> </w:t>
      </w:r>
      <w:r w:rsidR="00C10D00" w:rsidRPr="00F73509">
        <w:rPr>
          <w:rFonts w:ascii="Times New Roman" w:hAnsi="Times New Roman" w:cs="Times New Roman"/>
          <w:sz w:val="28"/>
          <w:szCs w:val="28"/>
        </w:rPr>
        <w:t xml:space="preserve">предлагается предоставить определенные функции в </w:t>
      </w:r>
      <w:r w:rsidR="00FA11BA" w:rsidRPr="00F73509">
        <w:rPr>
          <w:rFonts w:ascii="Times New Roman" w:hAnsi="Times New Roman" w:cs="Times New Roman"/>
          <w:sz w:val="28"/>
          <w:szCs w:val="28"/>
        </w:rPr>
        <w:t xml:space="preserve">процессе формирования и реализации </w:t>
      </w:r>
      <w:proofErr w:type="spellStart"/>
      <w:r w:rsidR="00FA11BA" w:rsidRPr="00F73509">
        <w:rPr>
          <w:rFonts w:ascii="Times New Roman" w:hAnsi="Times New Roman" w:cs="Times New Roman"/>
          <w:sz w:val="28"/>
          <w:szCs w:val="28"/>
        </w:rPr>
        <w:t>этнонациональной</w:t>
      </w:r>
      <w:proofErr w:type="spellEnd"/>
      <w:r w:rsidR="00FA11BA" w:rsidRPr="00F73509">
        <w:rPr>
          <w:rFonts w:ascii="Times New Roman" w:hAnsi="Times New Roman" w:cs="Times New Roman"/>
          <w:sz w:val="28"/>
          <w:szCs w:val="28"/>
        </w:rPr>
        <w:t xml:space="preserve"> политики институтам гражданского общества (общественным организация</w:t>
      </w:r>
      <w:r w:rsidR="00456D45">
        <w:rPr>
          <w:rFonts w:ascii="Times New Roman" w:hAnsi="Times New Roman" w:cs="Times New Roman"/>
          <w:sz w:val="28"/>
          <w:szCs w:val="28"/>
        </w:rPr>
        <w:t xml:space="preserve">м </w:t>
      </w:r>
      <w:r w:rsidR="00FA11BA" w:rsidRPr="00F73509">
        <w:rPr>
          <w:rFonts w:ascii="Times New Roman" w:hAnsi="Times New Roman" w:cs="Times New Roman"/>
          <w:sz w:val="28"/>
          <w:szCs w:val="28"/>
        </w:rPr>
        <w:t xml:space="preserve">национальных меньшинств). </w:t>
      </w:r>
    </w:p>
    <w:p w:rsidR="00FA11BA" w:rsidRPr="00F73509" w:rsidRDefault="00FA11BA" w:rsidP="00456D45">
      <w:pPr>
        <w:tabs>
          <w:tab w:val="left" w:pos="1985"/>
        </w:tabs>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Во-первых, институты гражданского общества, которые представляют </w:t>
      </w:r>
      <w:proofErr w:type="spellStart"/>
      <w:r w:rsidRPr="00F73509">
        <w:rPr>
          <w:rFonts w:ascii="Times New Roman" w:hAnsi="Times New Roman" w:cs="Times New Roman"/>
          <w:sz w:val="28"/>
          <w:szCs w:val="28"/>
        </w:rPr>
        <w:t>этнонациональные</w:t>
      </w:r>
      <w:proofErr w:type="spellEnd"/>
      <w:r w:rsidRPr="00F73509">
        <w:rPr>
          <w:rFonts w:ascii="Times New Roman" w:hAnsi="Times New Roman" w:cs="Times New Roman"/>
          <w:sz w:val="28"/>
          <w:szCs w:val="28"/>
        </w:rPr>
        <w:t xml:space="preserve"> меньшинства, помогают социализироваться представителям определенного сообщества. Таким образом, они </w:t>
      </w:r>
      <w:proofErr w:type="spellStart"/>
      <w:r w:rsidRPr="00F73509">
        <w:rPr>
          <w:rFonts w:ascii="Times New Roman" w:hAnsi="Times New Roman" w:cs="Times New Roman"/>
          <w:sz w:val="28"/>
          <w:szCs w:val="28"/>
        </w:rPr>
        <w:t>самоорганизуются</w:t>
      </w:r>
      <w:proofErr w:type="spellEnd"/>
      <w:r w:rsidRPr="00F73509">
        <w:rPr>
          <w:rFonts w:ascii="Times New Roman" w:hAnsi="Times New Roman" w:cs="Times New Roman"/>
          <w:sz w:val="28"/>
          <w:szCs w:val="28"/>
        </w:rPr>
        <w:t xml:space="preserve">, </w:t>
      </w:r>
      <w:proofErr w:type="spellStart"/>
      <w:r w:rsidRPr="00F73509">
        <w:rPr>
          <w:rFonts w:ascii="Times New Roman" w:hAnsi="Times New Roman" w:cs="Times New Roman"/>
          <w:sz w:val="28"/>
          <w:szCs w:val="28"/>
        </w:rPr>
        <w:t>самовыражаются</w:t>
      </w:r>
      <w:proofErr w:type="spellEnd"/>
      <w:r w:rsidRPr="00F73509">
        <w:rPr>
          <w:rFonts w:ascii="Times New Roman" w:hAnsi="Times New Roman" w:cs="Times New Roman"/>
          <w:sz w:val="28"/>
          <w:szCs w:val="28"/>
        </w:rPr>
        <w:t xml:space="preserve"> и </w:t>
      </w:r>
      <w:proofErr w:type="spellStart"/>
      <w:r w:rsidRPr="00F73509">
        <w:rPr>
          <w:rFonts w:ascii="Times New Roman" w:hAnsi="Times New Roman" w:cs="Times New Roman"/>
          <w:sz w:val="28"/>
          <w:szCs w:val="28"/>
        </w:rPr>
        <w:t>самореализ</w:t>
      </w:r>
      <w:r w:rsidR="00DE394E" w:rsidRPr="00F73509">
        <w:rPr>
          <w:rFonts w:ascii="Times New Roman" w:hAnsi="Times New Roman" w:cs="Times New Roman"/>
          <w:sz w:val="28"/>
          <w:szCs w:val="28"/>
        </w:rPr>
        <w:t>у</w:t>
      </w:r>
      <w:r w:rsidRPr="00F73509">
        <w:rPr>
          <w:rFonts w:ascii="Times New Roman" w:hAnsi="Times New Roman" w:cs="Times New Roman"/>
          <w:sz w:val="28"/>
          <w:szCs w:val="28"/>
        </w:rPr>
        <w:t>ются</w:t>
      </w:r>
      <w:proofErr w:type="spellEnd"/>
      <w:r w:rsidRPr="00F73509">
        <w:rPr>
          <w:rFonts w:ascii="Times New Roman" w:hAnsi="Times New Roman" w:cs="Times New Roman"/>
          <w:sz w:val="28"/>
          <w:szCs w:val="28"/>
        </w:rPr>
        <w:t xml:space="preserve">.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Во-вторых, благодаря действенному объединению граждан происходит осмысление, обобщение, доведение до сведения органов государственной власти и должностных лиц местного самоуправления интересов и потребностей конкретных слоев населения.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В-третьих, институты гражданского общества могут доводить информацию о направлениях государственной </w:t>
      </w:r>
      <w:proofErr w:type="spellStart"/>
      <w:r w:rsidRPr="00F73509">
        <w:rPr>
          <w:rFonts w:ascii="Times New Roman" w:hAnsi="Times New Roman" w:cs="Times New Roman"/>
          <w:sz w:val="28"/>
          <w:szCs w:val="28"/>
        </w:rPr>
        <w:t>этнонациональной</w:t>
      </w:r>
      <w:proofErr w:type="spellEnd"/>
      <w:r w:rsidRPr="00F73509">
        <w:rPr>
          <w:rFonts w:ascii="Times New Roman" w:hAnsi="Times New Roman" w:cs="Times New Roman"/>
          <w:sz w:val="28"/>
          <w:szCs w:val="28"/>
        </w:rPr>
        <w:t xml:space="preserve"> политики к представителям своего меньшинства, то есть выступать каналом коммуникации между властью и обществом. Таким образом, происходит интенсификация диалога между гражданским обществом и государством.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lastRenderedPageBreak/>
        <w:t xml:space="preserve">В-четвертых, объединяясь в организации, представители </w:t>
      </w:r>
      <w:proofErr w:type="spellStart"/>
      <w:r w:rsidRPr="00F73509">
        <w:rPr>
          <w:rFonts w:ascii="Times New Roman" w:hAnsi="Times New Roman" w:cs="Times New Roman"/>
          <w:sz w:val="28"/>
          <w:szCs w:val="28"/>
        </w:rPr>
        <w:t>этнонациональных</w:t>
      </w:r>
      <w:proofErr w:type="spellEnd"/>
      <w:r w:rsidRPr="00F73509">
        <w:rPr>
          <w:rFonts w:ascii="Times New Roman" w:hAnsi="Times New Roman" w:cs="Times New Roman"/>
          <w:sz w:val="28"/>
          <w:szCs w:val="28"/>
        </w:rPr>
        <w:t xml:space="preserve"> меньшинств имеют возможность защищать свои интересы во взаимодействии с органами власти или другими организациями в рамках правовых отношений. </w:t>
      </w:r>
    </w:p>
    <w:p w:rsidR="00FA11BA" w:rsidRPr="00F73509" w:rsidRDefault="00FA11BA" w:rsidP="00FA11BA">
      <w:pPr>
        <w:spacing w:after="0" w:line="360" w:lineRule="auto"/>
        <w:jc w:val="both"/>
        <w:rPr>
          <w:rFonts w:ascii="Times New Roman" w:hAnsi="Times New Roman" w:cs="Times New Roman"/>
          <w:sz w:val="28"/>
          <w:szCs w:val="28"/>
        </w:rPr>
      </w:pPr>
      <w:r w:rsidRPr="00F73509">
        <w:rPr>
          <w:rFonts w:ascii="Times New Roman" w:hAnsi="Times New Roman" w:cs="Times New Roman"/>
          <w:sz w:val="28"/>
          <w:szCs w:val="28"/>
          <w:lang w:val="uk-UA"/>
        </w:rPr>
        <w:tab/>
      </w:r>
      <w:r w:rsidRPr="00F73509">
        <w:rPr>
          <w:rFonts w:ascii="Times New Roman" w:hAnsi="Times New Roman" w:cs="Times New Roman"/>
          <w:sz w:val="28"/>
          <w:szCs w:val="28"/>
        </w:rPr>
        <w:t xml:space="preserve"> В-пятых, наличие значительного количества общественных организаций с разнообразным этническим представительством, которые являются активными в общественно-политической жизни</w:t>
      </w:r>
      <w:r w:rsidR="00D23E58" w:rsidRPr="00F73509">
        <w:rPr>
          <w:rFonts w:ascii="Times New Roman" w:hAnsi="Times New Roman" w:cs="Times New Roman"/>
          <w:sz w:val="28"/>
          <w:szCs w:val="28"/>
        </w:rPr>
        <w:t>,</w:t>
      </w:r>
      <w:r w:rsidRPr="00F73509">
        <w:rPr>
          <w:rFonts w:ascii="Times New Roman" w:hAnsi="Times New Roman" w:cs="Times New Roman"/>
          <w:sz w:val="28"/>
          <w:szCs w:val="28"/>
        </w:rPr>
        <w:t xml:space="preserve"> свидетельствует о толерантном отношении к ним в обществе. </w:t>
      </w:r>
    </w:p>
    <w:p w:rsidR="00FA11BA" w:rsidRPr="00FE6B9A" w:rsidRDefault="00FE6B9A" w:rsidP="00FE6B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проблемой современной Украины есть формирование политической нации. </w:t>
      </w:r>
      <w:proofErr w:type="gramStart"/>
      <w:r w:rsidR="00FA11BA" w:rsidRPr="00F73509">
        <w:rPr>
          <w:rFonts w:ascii="Times New Roman" w:hAnsi="Times New Roman" w:cs="Times New Roman"/>
          <w:sz w:val="28"/>
          <w:szCs w:val="28"/>
        </w:rPr>
        <w:t xml:space="preserve">Путь к европейским стандартам, который выбрала Украина, </w:t>
      </w:r>
      <w:r w:rsidR="00F71381" w:rsidRPr="00F73509">
        <w:rPr>
          <w:rFonts w:ascii="Times New Roman" w:hAnsi="Times New Roman" w:cs="Times New Roman"/>
          <w:sz w:val="28"/>
          <w:szCs w:val="28"/>
        </w:rPr>
        <w:t>–</w:t>
      </w:r>
      <w:r w:rsidR="00F71381">
        <w:rPr>
          <w:rFonts w:ascii="Times New Roman" w:hAnsi="Times New Roman" w:cs="Times New Roman"/>
          <w:sz w:val="28"/>
          <w:szCs w:val="28"/>
        </w:rPr>
        <w:t xml:space="preserve"> </w:t>
      </w:r>
      <w:r w:rsidR="00FA11BA" w:rsidRPr="00F73509">
        <w:rPr>
          <w:rFonts w:ascii="Times New Roman" w:hAnsi="Times New Roman" w:cs="Times New Roman"/>
          <w:sz w:val="28"/>
          <w:szCs w:val="28"/>
        </w:rPr>
        <w:t>это развитие демократического правовог</w:t>
      </w:r>
      <w:r>
        <w:rPr>
          <w:rFonts w:ascii="Times New Roman" w:hAnsi="Times New Roman" w:cs="Times New Roman"/>
          <w:sz w:val="28"/>
          <w:szCs w:val="28"/>
        </w:rPr>
        <w:t>о государства, утверждения в нем</w:t>
      </w:r>
      <w:r w:rsidR="00FA11BA" w:rsidRPr="00F73509">
        <w:rPr>
          <w:rFonts w:ascii="Times New Roman" w:hAnsi="Times New Roman" w:cs="Times New Roman"/>
          <w:sz w:val="28"/>
          <w:szCs w:val="28"/>
        </w:rPr>
        <w:t xml:space="preserve"> гражданского общества, в котором идея Украинского государства как Родины всех граждан, проживающих на ее территории, выступает силой, которая консолидирует все этносы Украины.</w:t>
      </w:r>
      <w:proofErr w:type="gramEnd"/>
      <w:r w:rsidR="00FA11BA" w:rsidRPr="00F73509">
        <w:rPr>
          <w:rFonts w:ascii="Times New Roman" w:hAnsi="Times New Roman" w:cs="Times New Roman"/>
          <w:sz w:val="28"/>
          <w:szCs w:val="28"/>
        </w:rPr>
        <w:t xml:space="preserve"> Речь идет о гражданах, которые являются политически зрелыми, обладают политическим сознанием и готовы принимать на себя ответственность за процессы, происходящие в государстве. Как считает И. </w:t>
      </w:r>
      <w:proofErr w:type="spellStart"/>
      <w:r w:rsidR="00FA11BA" w:rsidRPr="00F73509">
        <w:rPr>
          <w:rFonts w:ascii="Times New Roman" w:hAnsi="Times New Roman" w:cs="Times New Roman"/>
          <w:sz w:val="28"/>
          <w:szCs w:val="28"/>
        </w:rPr>
        <w:t>Варзар</w:t>
      </w:r>
      <w:proofErr w:type="spellEnd"/>
      <w:r w:rsidR="00FA11BA" w:rsidRPr="00F73509">
        <w:rPr>
          <w:rFonts w:ascii="Times New Roman" w:hAnsi="Times New Roman" w:cs="Times New Roman"/>
          <w:sz w:val="28"/>
          <w:szCs w:val="28"/>
        </w:rPr>
        <w:t xml:space="preserve">, наиболее </w:t>
      </w:r>
      <w:proofErr w:type="spellStart"/>
      <w:r w:rsidR="00FA11BA" w:rsidRPr="00F73509">
        <w:rPr>
          <w:rFonts w:ascii="Times New Roman" w:hAnsi="Times New Roman" w:cs="Times New Roman"/>
          <w:sz w:val="28"/>
          <w:szCs w:val="28"/>
        </w:rPr>
        <w:t>самодост</w:t>
      </w:r>
      <w:r w:rsidR="00D23E58" w:rsidRPr="00F73509">
        <w:rPr>
          <w:rFonts w:ascii="Times New Roman" w:hAnsi="Times New Roman" w:cs="Times New Roman"/>
          <w:sz w:val="28"/>
          <w:szCs w:val="28"/>
        </w:rPr>
        <w:t>ойным</w:t>
      </w:r>
      <w:proofErr w:type="spellEnd"/>
      <w:r w:rsidR="00D23E58" w:rsidRPr="00F73509">
        <w:rPr>
          <w:rFonts w:ascii="Times New Roman" w:hAnsi="Times New Roman" w:cs="Times New Roman"/>
          <w:sz w:val="28"/>
          <w:szCs w:val="28"/>
        </w:rPr>
        <w:t>,</w:t>
      </w:r>
      <w:r w:rsidR="00FA11BA" w:rsidRPr="00F73509">
        <w:rPr>
          <w:rFonts w:ascii="Times New Roman" w:hAnsi="Times New Roman" w:cs="Times New Roman"/>
          <w:sz w:val="28"/>
          <w:szCs w:val="28"/>
        </w:rPr>
        <w:t xml:space="preserve"> зрелым и от государства независимым является гражданское обще</w:t>
      </w:r>
      <w:r w:rsidR="000B723D">
        <w:rPr>
          <w:rFonts w:ascii="Times New Roman" w:hAnsi="Times New Roman" w:cs="Times New Roman"/>
          <w:sz w:val="28"/>
          <w:szCs w:val="28"/>
        </w:rPr>
        <w:t>ство в социуме на стадии нации (</w:t>
      </w:r>
      <w:proofErr w:type="spellStart"/>
      <w:r w:rsidR="000B723D">
        <w:rPr>
          <w:rFonts w:ascii="Times New Roman" w:eastAsia="Calibri" w:hAnsi="Times New Roman" w:cs="Times New Roman"/>
          <w:sz w:val="28"/>
          <w:szCs w:val="28"/>
          <w:lang w:val="uk-UA"/>
        </w:rPr>
        <w:t>Варзар</w:t>
      </w:r>
      <w:proofErr w:type="spellEnd"/>
      <w:r w:rsidR="000B723D">
        <w:rPr>
          <w:rFonts w:ascii="Times New Roman" w:eastAsia="Calibri" w:hAnsi="Times New Roman" w:cs="Times New Roman"/>
          <w:sz w:val="28"/>
          <w:szCs w:val="28"/>
          <w:lang w:val="uk-UA"/>
        </w:rPr>
        <w:t xml:space="preserve">, </w:t>
      </w:r>
      <w:r w:rsidR="00651E79" w:rsidRPr="00F73509">
        <w:rPr>
          <w:rFonts w:ascii="Times New Roman" w:eastAsia="Calibri" w:hAnsi="Times New Roman" w:cs="Times New Roman"/>
          <w:sz w:val="28"/>
          <w:szCs w:val="28"/>
          <w:lang w:val="uk-UA"/>
        </w:rPr>
        <w:t>2011</w:t>
      </w:r>
      <w:r w:rsidR="00FA11BA" w:rsidRPr="00F73509">
        <w:rPr>
          <w:rFonts w:ascii="Times New Roman" w:hAnsi="Times New Roman" w:cs="Times New Roman"/>
          <w:sz w:val="28"/>
          <w:szCs w:val="28"/>
        </w:rPr>
        <w:t>, с.</w:t>
      </w:r>
      <w:r w:rsidR="000B723D">
        <w:rPr>
          <w:rFonts w:ascii="Times New Roman" w:hAnsi="Times New Roman" w:cs="Times New Roman"/>
          <w:sz w:val="28"/>
          <w:szCs w:val="28"/>
        </w:rPr>
        <w:t xml:space="preserve"> 128)</w:t>
      </w:r>
      <w:r w:rsidR="00456D45">
        <w:rPr>
          <w:rFonts w:ascii="Times New Roman" w:hAnsi="Times New Roman" w:cs="Times New Roman"/>
          <w:sz w:val="28"/>
          <w:szCs w:val="28"/>
        </w:rPr>
        <w:t>.</w:t>
      </w:r>
      <w:r w:rsidR="000B723D">
        <w:rPr>
          <w:rFonts w:ascii="Times New Roman" w:hAnsi="Times New Roman" w:cs="Times New Roman"/>
          <w:sz w:val="28"/>
          <w:szCs w:val="28"/>
          <w:lang w:val="uk-UA"/>
        </w:rPr>
        <w:t xml:space="preserve"> </w:t>
      </w:r>
      <w:r w:rsidR="00FA11BA" w:rsidRPr="00F73509">
        <w:rPr>
          <w:rFonts w:ascii="Times New Roman" w:hAnsi="Times New Roman" w:cs="Times New Roman"/>
          <w:sz w:val="28"/>
          <w:szCs w:val="28"/>
        </w:rPr>
        <w:t>А. Колодий отмечает, что гражданское общество может существовать и в условиях политически неконсолидированной нации. Тогда в пределах одного государства оно распадается на гражданские общества отдельных этносов или этнических наций. Однако</w:t>
      </w:r>
      <w:proofErr w:type="gramStart"/>
      <w:r w:rsidR="00B35F75" w:rsidRPr="00F73509">
        <w:rPr>
          <w:rFonts w:ascii="Times New Roman" w:hAnsi="Times New Roman" w:cs="Times New Roman"/>
          <w:sz w:val="28"/>
          <w:szCs w:val="28"/>
        </w:rPr>
        <w:t>,</w:t>
      </w:r>
      <w:proofErr w:type="gramEnd"/>
      <w:r w:rsidR="00FA11BA" w:rsidRPr="00F73509">
        <w:rPr>
          <w:rFonts w:ascii="Times New Roman" w:hAnsi="Times New Roman" w:cs="Times New Roman"/>
          <w:sz w:val="28"/>
          <w:szCs w:val="28"/>
        </w:rPr>
        <w:t xml:space="preserve"> наличие интегрированной нации с осознанными общими ценностями и стремлениями </w:t>
      </w:r>
      <w:r w:rsidR="00B35F75" w:rsidRPr="00F73509">
        <w:rPr>
          <w:rFonts w:ascii="Times New Roman" w:hAnsi="Times New Roman" w:cs="Times New Roman"/>
          <w:sz w:val="28"/>
          <w:szCs w:val="28"/>
        </w:rPr>
        <w:t xml:space="preserve">является </w:t>
      </w:r>
      <w:r w:rsidR="00FA11BA" w:rsidRPr="00F73509">
        <w:rPr>
          <w:rFonts w:ascii="Times New Roman" w:hAnsi="Times New Roman" w:cs="Times New Roman"/>
          <w:sz w:val="28"/>
          <w:szCs w:val="28"/>
        </w:rPr>
        <w:t xml:space="preserve">очень благоприятным фактором развития гражданского общества </w:t>
      </w:r>
      <w:r w:rsidR="000B723D">
        <w:rPr>
          <w:rFonts w:ascii="Times New Roman" w:hAnsi="Times New Roman" w:cs="Times New Roman"/>
          <w:sz w:val="28"/>
          <w:szCs w:val="28"/>
        </w:rPr>
        <w:t>(</w:t>
      </w:r>
      <w:r w:rsidR="000B723D">
        <w:rPr>
          <w:rFonts w:ascii="Times New Roman" w:eastAsia="Calibri" w:hAnsi="Times New Roman" w:cs="Times New Roman"/>
          <w:sz w:val="28"/>
          <w:szCs w:val="28"/>
          <w:lang w:val="uk-UA"/>
        </w:rPr>
        <w:t>Колодій</w:t>
      </w:r>
      <w:r w:rsidR="00FA11BA" w:rsidRPr="000B723D">
        <w:rPr>
          <w:rFonts w:ascii="Times New Roman" w:hAnsi="Times New Roman" w:cs="Times New Roman"/>
          <w:sz w:val="28"/>
          <w:szCs w:val="28"/>
        </w:rPr>
        <w:t>,</w:t>
      </w:r>
      <w:r w:rsidR="00FA11BA" w:rsidRPr="00F73509">
        <w:rPr>
          <w:rFonts w:ascii="Times New Roman" w:hAnsi="Times New Roman" w:cs="Times New Roman"/>
          <w:sz w:val="28"/>
          <w:szCs w:val="28"/>
        </w:rPr>
        <w:t xml:space="preserve"> </w:t>
      </w:r>
      <w:r w:rsidR="00BA2364" w:rsidRPr="00F73509">
        <w:rPr>
          <w:rFonts w:ascii="Times New Roman" w:hAnsi="Times New Roman" w:cs="Times New Roman"/>
          <w:sz w:val="28"/>
          <w:szCs w:val="28"/>
          <w:lang w:val="uk-UA"/>
        </w:rPr>
        <w:t xml:space="preserve">2002, </w:t>
      </w:r>
      <w:r w:rsidR="000B723D">
        <w:rPr>
          <w:rFonts w:ascii="Times New Roman" w:hAnsi="Times New Roman" w:cs="Times New Roman"/>
          <w:sz w:val="28"/>
          <w:szCs w:val="28"/>
        </w:rPr>
        <w:t>с. 106)</w:t>
      </w:r>
      <w:r w:rsidR="00FA11BA" w:rsidRPr="00F73509">
        <w:rPr>
          <w:rFonts w:ascii="Times New Roman" w:hAnsi="Times New Roman" w:cs="Times New Roman"/>
          <w:sz w:val="28"/>
          <w:szCs w:val="28"/>
        </w:rPr>
        <w:t xml:space="preserve">. Главным принципом и целью создания нации является участие в жизни государства всех его граждан, независимо от этнических или иных различий.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lastRenderedPageBreak/>
        <w:t>Основой для построения политической нации</w:t>
      </w:r>
      <w:r w:rsidR="00B35F75" w:rsidRPr="00F73509">
        <w:rPr>
          <w:rFonts w:ascii="Times New Roman" w:hAnsi="Times New Roman" w:cs="Times New Roman"/>
          <w:sz w:val="28"/>
          <w:szCs w:val="28"/>
        </w:rPr>
        <w:t xml:space="preserve"> есть</w:t>
      </w:r>
      <w:r w:rsidRPr="00F73509">
        <w:rPr>
          <w:rFonts w:ascii="Times New Roman" w:hAnsi="Times New Roman" w:cs="Times New Roman"/>
          <w:sz w:val="28"/>
          <w:szCs w:val="28"/>
        </w:rPr>
        <w:t xml:space="preserve"> хорошо </w:t>
      </w:r>
      <w:r w:rsidR="00834DDD" w:rsidRPr="00F73509">
        <w:rPr>
          <w:rFonts w:ascii="Times New Roman" w:hAnsi="Times New Roman" w:cs="Times New Roman"/>
          <w:sz w:val="28"/>
          <w:szCs w:val="28"/>
        </w:rPr>
        <w:t>сформированные</w:t>
      </w:r>
      <w:r w:rsidRPr="00F73509">
        <w:rPr>
          <w:rFonts w:ascii="Times New Roman" w:hAnsi="Times New Roman" w:cs="Times New Roman"/>
          <w:sz w:val="28"/>
          <w:szCs w:val="28"/>
        </w:rPr>
        <w:t xml:space="preserve"> политические и экономические связи, которые подкреплены культурой, языком, традициями и толерантным отношением друг к другу. Политическая нация формируется на основе различных этнических сообществ, объединенных общей исторической судьбой, общ</w:t>
      </w:r>
      <w:r w:rsidR="00446F07" w:rsidRPr="00F73509">
        <w:rPr>
          <w:rFonts w:ascii="Times New Roman" w:hAnsi="Times New Roman" w:cs="Times New Roman"/>
          <w:sz w:val="28"/>
          <w:szCs w:val="28"/>
        </w:rPr>
        <w:t>им</w:t>
      </w:r>
      <w:r w:rsidRPr="00F73509">
        <w:rPr>
          <w:rFonts w:ascii="Times New Roman" w:hAnsi="Times New Roman" w:cs="Times New Roman"/>
          <w:sz w:val="28"/>
          <w:szCs w:val="28"/>
        </w:rPr>
        <w:t xml:space="preserve"> государственн</w:t>
      </w:r>
      <w:r w:rsidR="00446F07" w:rsidRPr="00F73509">
        <w:rPr>
          <w:rFonts w:ascii="Times New Roman" w:hAnsi="Times New Roman" w:cs="Times New Roman"/>
          <w:sz w:val="28"/>
          <w:szCs w:val="28"/>
        </w:rPr>
        <w:t>ы</w:t>
      </w:r>
      <w:r w:rsidRPr="00F73509">
        <w:rPr>
          <w:rFonts w:ascii="Times New Roman" w:hAnsi="Times New Roman" w:cs="Times New Roman"/>
          <w:sz w:val="28"/>
          <w:szCs w:val="28"/>
        </w:rPr>
        <w:t>м язык</w:t>
      </w:r>
      <w:r w:rsidR="00446F07" w:rsidRPr="00F73509">
        <w:rPr>
          <w:rFonts w:ascii="Times New Roman" w:hAnsi="Times New Roman" w:cs="Times New Roman"/>
          <w:sz w:val="28"/>
          <w:szCs w:val="28"/>
        </w:rPr>
        <w:t>ом</w:t>
      </w:r>
      <w:r w:rsidRPr="00F73509">
        <w:rPr>
          <w:rFonts w:ascii="Times New Roman" w:hAnsi="Times New Roman" w:cs="Times New Roman"/>
          <w:sz w:val="28"/>
          <w:szCs w:val="28"/>
        </w:rPr>
        <w:t xml:space="preserve">, общенациональными ценностями и политическими институтами, а </w:t>
      </w:r>
      <w:r w:rsidR="000B723D">
        <w:rPr>
          <w:rFonts w:ascii="Times New Roman" w:hAnsi="Times New Roman" w:cs="Times New Roman"/>
          <w:sz w:val="28"/>
          <w:szCs w:val="28"/>
        </w:rPr>
        <w:t>также видением общего будущего (</w:t>
      </w:r>
      <w:proofErr w:type="spellStart"/>
      <w:r w:rsidR="000B723D">
        <w:rPr>
          <w:rFonts w:ascii="Times New Roman" w:eastAsia="Calibri" w:hAnsi="Times New Roman" w:cs="Times New Roman"/>
          <w:sz w:val="28"/>
          <w:szCs w:val="28"/>
          <w:lang w:val="uk-UA"/>
        </w:rPr>
        <w:t>Луцишин</w:t>
      </w:r>
      <w:proofErr w:type="spellEnd"/>
      <w:r w:rsidR="000B723D">
        <w:rPr>
          <w:rFonts w:ascii="Times New Roman" w:eastAsia="Calibri" w:hAnsi="Times New Roman" w:cs="Times New Roman"/>
          <w:sz w:val="28"/>
          <w:szCs w:val="28"/>
          <w:lang w:val="uk-UA"/>
        </w:rPr>
        <w:t xml:space="preserve">, </w:t>
      </w:r>
      <w:r w:rsidR="00BA2364" w:rsidRPr="00F73509">
        <w:rPr>
          <w:rFonts w:ascii="Times New Roman" w:eastAsia="Calibri" w:hAnsi="Times New Roman" w:cs="Times New Roman"/>
          <w:sz w:val="28"/>
          <w:szCs w:val="28"/>
          <w:lang w:val="uk-UA"/>
        </w:rPr>
        <w:t>2010</w:t>
      </w:r>
      <w:r w:rsidR="000B723D">
        <w:rPr>
          <w:rFonts w:ascii="Times New Roman" w:hAnsi="Times New Roman" w:cs="Times New Roman"/>
          <w:sz w:val="28"/>
          <w:szCs w:val="28"/>
        </w:rPr>
        <w:t>, с. 138)</w:t>
      </w:r>
      <w:r w:rsidRPr="00F73509">
        <w:rPr>
          <w:rFonts w:ascii="Times New Roman" w:hAnsi="Times New Roman" w:cs="Times New Roman"/>
          <w:sz w:val="28"/>
          <w:szCs w:val="28"/>
        </w:rPr>
        <w:t xml:space="preserve">.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На сегодняшний день украинское общество </w:t>
      </w:r>
      <w:r w:rsidR="00446F07" w:rsidRPr="00F73509">
        <w:rPr>
          <w:rFonts w:ascii="Times New Roman" w:hAnsi="Times New Roman" w:cs="Times New Roman"/>
          <w:sz w:val="28"/>
          <w:szCs w:val="28"/>
        </w:rPr>
        <w:t xml:space="preserve">находится в </w:t>
      </w:r>
      <w:r w:rsidRPr="00F73509">
        <w:rPr>
          <w:rFonts w:ascii="Times New Roman" w:hAnsi="Times New Roman" w:cs="Times New Roman"/>
          <w:sz w:val="28"/>
          <w:szCs w:val="28"/>
        </w:rPr>
        <w:t>раздробленн</w:t>
      </w:r>
      <w:r w:rsidR="00446F07" w:rsidRPr="00F73509">
        <w:rPr>
          <w:rFonts w:ascii="Times New Roman" w:hAnsi="Times New Roman" w:cs="Times New Roman"/>
          <w:sz w:val="28"/>
          <w:szCs w:val="28"/>
        </w:rPr>
        <w:t>ом состоянии</w:t>
      </w:r>
      <w:r w:rsidRPr="00F73509">
        <w:rPr>
          <w:rFonts w:ascii="Times New Roman" w:hAnsi="Times New Roman" w:cs="Times New Roman"/>
          <w:sz w:val="28"/>
          <w:szCs w:val="28"/>
        </w:rPr>
        <w:t xml:space="preserve"> и именно это определяет конфликтный потенциал межнациональных отношений. Взаимоотношения и условия существования титульной нации и </w:t>
      </w:r>
      <w:proofErr w:type="spellStart"/>
      <w:r w:rsidRPr="00F73509">
        <w:rPr>
          <w:rFonts w:ascii="Times New Roman" w:hAnsi="Times New Roman" w:cs="Times New Roman"/>
          <w:sz w:val="28"/>
          <w:szCs w:val="28"/>
        </w:rPr>
        <w:t>этнонациональных</w:t>
      </w:r>
      <w:proofErr w:type="spellEnd"/>
      <w:r w:rsidRPr="00F73509">
        <w:rPr>
          <w:rFonts w:ascii="Times New Roman" w:hAnsi="Times New Roman" w:cs="Times New Roman"/>
          <w:sz w:val="28"/>
          <w:szCs w:val="28"/>
        </w:rPr>
        <w:t xml:space="preserve"> меньшинств определяются различными факторами, в частности историческими, экономическими, политическими (политическим режимом, политической культурой и т.д.). Как показывает мировой опыт, достичь гармонизации межэтнических отношений можно в результате проведения последовательной </w:t>
      </w:r>
      <w:proofErr w:type="spellStart"/>
      <w:r w:rsidRPr="00F73509">
        <w:rPr>
          <w:rFonts w:ascii="Times New Roman" w:hAnsi="Times New Roman" w:cs="Times New Roman"/>
          <w:sz w:val="28"/>
          <w:szCs w:val="28"/>
        </w:rPr>
        <w:t>этнонациональной</w:t>
      </w:r>
      <w:proofErr w:type="spellEnd"/>
      <w:r w:rsidRPr="00F73509">
        <w:rPr>
          <w:rFonts w:ascii="Times New Roman" w:hAnsi="Times New Roman" w:cs="Times New Roman"/>
          <w:sz w:val="28"/>
          <w:szCs w:val="28"/>
        </w:rPr>
        <w:t xml:space="preserve"> политики, развития гражданского общества и демократизации в целом. Именно конструктивное взаимодействие титульной нации и национальных меньшинств дает возможность государству успешно развиваться, является источником политической и социальной стабильности и становится основой д</w:t>
      </w:r>
      <w:r w:rsidR="000B723D">
        <w:rPr>
          <w:rFonts w:ascii="Times New Roman" w:hAnsi="Times New Roman" w:cs="Times New Roman"/>
          <w:sz w:val="28"/>
          <w:szCs w:val="28"/>
        </w:rPr>
        <w:t>ля развития политической нации (</w:t>
      </w:r>
      <w:proofErr w:type="spellStart"/>
      <w:r w:rsidR="000B723D">
        <w:rPr>
          <w:rFonts w:ascii="Times New Roman" w:eastAsia="Calibri" w:hAnsi="Times New Roman" w:cs="Times New Roman"/>
          <w:sz w:val="28"/>
          <w:szCs w:val="28"/>
          <w:lang w:val="uk-UA"/>
        </w:rPr>
        <w:t>Луцишин</w:t>
      </w:r>
      <w:proofErr w:type="spellEnd"/>
      <w:r w:rsidR="000B723D">
        <w:rPr>
          <w:rFonts w:ascii="Times New Roman" w:eastAsia="Calibri" w:hAnsi="Times New Roman" w:cs="Times New Roman"/>
          <w:sz w:val="28"/>
          <w:szCs w:val="28"/>
          <w:lang w:val="uk-UA"/>
        </w:rPr>
        <w:t>,</w:t>
      </w:r>
      <w:r w:rsidR="000F14D6" w:rsidRPr="00F73509">
        <w:rPr>
          <w:rFonts w:ascii="Times New Roman" w:eastAsia="Calibri" w:hAnsi="Times New Roman" w:cs="Times New Roman"/>
          <w:sz w:val="28"/>
          <w:szCs w:val="28"/>
          <w:lang w:val="uk-UA"/>
        </w:rPr>
        <w:t xml:space="preserve"> 2010</w:t>
      </w:r>
      <w:r w:rsidR="000B723D">
        <w:rPr>
          <w:rFonts w:ascii="Times New Roman" w:hAnsi="Times New Roman" w:cs="Times New Roman"/>
          <w:sz w:val="28"/>
          <w:szCs w:val="28"/>
        </w:rPr>
        <w:t>, с. 140)</w:t>
      </w:r>
      <w:r w:rsidRPr="00F73509">
        <w:rPr>
          <w:rFonts w:ascii="Times New Roman" w:hAnsi="Times New Roman" w:cs="Times New Roman"/>
          <w:sz w:val="28"/>
          <w:szCs w:val="28"/>
        </w:rPr>
        <w:t>. Становление гражданского общества является своеобразным индикатором решения ряда социально-политических проблем, в частности реального обеспечения законных прав и интересов личности. К сожалению, в Украине эти процессы не были системными</w:t>
      </w:r>
      <w:r w:rsidR="00116185" w:rsidRPr="00F73509">
        <w:rPr>
          <w:rFonts w:ascii="Times New Roman" w:hAnsi="Times New Roman" w:cs="Times New Roman"/>
          <w:sz w:val="28"/>
          <w:szCs w:val="28"/>
        </w:rPr>
        <w:t xml:space="preserve">, </w:t>
      </w:r>
      <w:proofErr w:type="spellStart"/>
      <w:r w:rsidRPr="00F73509">
        <w:rPr>
          <w:rFonts w:ascii="Times New Roman" w:hAnsi="Times New Roman" w:cs="Times New Roman"/>
          <w:sz w:val="28"/>
          <w:szCs w:val="28"/>
        </w:rPr>
        <w:t>этнонациональная</w:t>
      </w:r>
      <w:proofErr w:type="spellEnd"/>
      <w:r w:rsidRPr="00F73509">
        <w:rPr>
          <w:rFonts w:ascii="Times New Roman" w:hAnsi="Times New Roman" w:cs="Times New Roman"/>
          <w:sz w:val="28"/>
          <w:szCs w:val="28"/>
        </w:rPr>
        <w:t xml:space="preserve"> политика не имела концепции развития</w:t>
      </w:r>
      <w:r w:rsidR="00116185" w:rsidRPr="00F73509">
        <w:rPr>
          <w:rFonts w:ascii="Times New Roman" w:hAnsi="Times New Roman" w:cs="Times New Roman"/>
          <w:sz w:val="28"/>
          <w:szCs w:val="28"/>
        </w:rPr>
        <w:t>,</w:t>
      </w:r>
      <w:r w:rsidRPr="00F73509">
        <w:rPr>
          <w:rFonts w:ascii="Times New Roman" w:hAnsi="Times New Roman" w:cs="Times New Roman"/>
          <w:sz w:val="28"/>
          <w:szCs w:val="28"/>
        </w:rPr>
        <w:t xml:space="preserve"> и все это в результате привело к образованию сепаратистских группировок внутри страны, поддерживаемых извне. </w:t>
      </w:r>
    </w:p>
    <w:p w:rsidR="00FA11BA" w:rsidRPr="00F73509" w:rsidRDefault="00FA11BA" w:rsidP="00FA11BA">
      <w:pPr>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lastRenderedPageBreak/>
        <w:t xml:space="preserve">Итак, </w:t>
      </w:r>
      <w:proofErr w:type="spellStart"/>
      <w:r w:rsidR="00047F15" w:rsidRPr="00F73509">
        <w:rPr>
          <w:rFonts w:ascii="Times New Roman" w:hAnsi="Times New Roman" w:cs="Times New Roman"/>
          <w:sz w:val="28"/>
          <w:szCs w:val="28"/>
          <w:lang w:val="uk-UA"/>
        </w:rPr>
        <w:t>формирование</w:t>
      </w:r>
      <w:proofErr w:type="spellEnd"/>
      <w:r w:rsidR="00047F15" w:rsidRPr="00F73509">
        <w:rPr>
          <w:rFonts w:ascii="Times New Roman" w:hAnsi="Times New Roman" w:cs="Times New Roman"/>
          <w:sz w:val="28"/>
          <w:szCs w:val="28"/>
          <w:lang w:val="uk-UA"/>
        </w:rPr>
        <w:t xml:space="preserve"> </w:t>
      </w:r>
      <w:proofErr w:type="spellStart"/>
      <w:r w:rsidR="00FE6B9A">
        <w:rPr>
          <w:rFonts w:ascii="Times New Roman" w:hAnsi="Times New Roman" w:cs="Times New Roman"/>
          <w:sz w:val="28"/>
          <w:szCs w:val="28"/>
          <w:lang w:val="uk-UA"/>
        </w:rPr>
        <w:t>междуэтнической</w:t>
      </w:r>
      <w:proofErr w:type="spellEnd"/>
      <w:r w:rsidR="00FE6B9A">
        <w:rPr>
          <w:rFonts w:ascii="Times New Roman" w:hAnsi="Times New Roman" w:cs="Times New Roman"/>
          <w:sz w:val="28"/>
          <w:szCs w:val="28"/>
          <w:lang w:val="uk-UA"/>
        </w:rPr>
        <w:t xml:space="preserve"> </w:t>
      </w:r>
      <w:proofErr w:type="spellStart"/>
      <w:r w:rsidR="00047F15" w:rsidRPr="00F73509">
        <w:rPr>
          <w:rFonts w:ascii="Times New Roman" w:hAnsi="Times New Roman" w:cs="Times New Roman"/>
          <w:sz w:val="28"/>
          <w:szCs w:val="28"/>
          <w:lang w:val="uk-UA"/>
        </w:rPr>
        <w:t>толерантности</w:t>
      </w:r>
      <w:proofErr w:type="spellEnd"/>
      <w:r w:rsidR="00047F15" w:rsidRPr="00F73509">
        <w:rPr>
          <w:rFonts w:ascii="Times New Roman" w:hAnsi="Times New Roman" w:cs="Times New Roman"/>
          <w:sz w:val="28"/>
          <w:szCs w:val="28"/>
          <w:lang w:val="uk-UA"/>
        </w:rPr>
        <w:t xml:space="preserve"> </w:t>
      </w:r>
      <w:r w:rsidR="00A25FDB" w:rsidRPr="00F73509">
        <w:rPr>
          <w:rFonts w:ascii="Times New Roman" w:hAnsi="Times New Roman" w:cs="Times New Roman"/>
          <w:sz w:val="28"/>
          <w:szCs w:val="28"/>
        </w:rPr>
        <w:t>в Украине</w:t>
      </w:r>
      <w:r w:rsidRPr="00F73509">
        <w:rPr>
          <w:rFonts w:ascii="Times New Roman" w:hAnsi="Times New Roman" w:cs="Times New Roman"/>
          <w:sz w:val="28"/>
          <w:szCs w:val="28"/>
        </w:rPr>
        <w:t xml:space="preserve"> </w:t>
      </w:r>
      <w:r w:rsidR="00116185" w:rsidRPr="00F73509">
        <w:rPr>
          <w:rFonts w:ascii="Times New Roman" w:hAnsi="Times New Roman" w:cs="Times New Roman"/>
          <w:sz w:val="28"/>
          <w:szCs w:val="28"/>
        </w:rPr>
        <w:t>–</w:t>
      </w:r>
      <w:r w:rsidRPr="00F73509">
        <w:rPr>
          <w:rFonts w:ascii="Times New Roman" w:hAnsi="Times New Roman" w:cs="Times New Roman"/>
          <w:sz w:val="28"/>
          <w:szCs w:val="28"/>
        </w:rPr>
        <w:t xml:space="preserve"> сложный</w:t>
      </w:r>
      <w:r w:rsidR="00116185" w:rsidRPr="00F73509">
        <w:rPr>
          <w:rFonts w:ascii="Times New Roman" w:hAnsi="Times New Roman" w:cs="Times New Roman"/>
          <w:sz w:val="28"/>
          <w:szCs w:val="28"/>
        </w:rPr>
        <w:t xml:space="preserve"> </w:t>
      </w:r>
      <w:r w:rsidRPr="00F73509">
        <w:rPr>
          <w:rFonts w:ascii="Times New Roman" w:hAnsi="Times New Roman" w:cs="Times New Roman"/>
          <w:sz w:val="28"/>
          <w:szCs w:val="28"/>
        </w:rPr>
        <w:t>и противоречивый процесс. Важная роль в этом процессе принадлежит</w:t>
      </w:r>
      <w:r w:rsidR="00FE6B9A">
        <w:rPr>
          <w:rFonts w:ascii="Times New Roman" w:hAnsi="Times New Roman" w:cs="Times New Roman"/>
          <w:sz w:val="28"/>
          <w:szCs w:val="28"/>
        </w:rPr>
        <w:t xml:space="preserve"> общественным организациям</w:t>
      </w:r>
      <w:r w:rsidR="00116185" w:rsidRPr="00F73509">
        <w:rPr>
          <w:rFonts w:ascii="Times New Roman" w:hAnsi="Times New Roman" w:cs="Times New Roman"/>
          <w:sz w:val="28"/>
          <w:szCs w:val="28"/>
        </w:rPr>
        <w:t xml:space="preserve"> </w:t>
      </w:r>
      <w:r w:rsidR="00FE6B9A">
        <w:rPr>
          <w:rFonts w:ascii="Times New Roman" w:hAnsi="Times New Roman" w:cs="Times New Roman"/>
          <w:sz w:val="28"/>
          <w:szCs w:val="28"/>
        </w:rPr>
        <w:t>национальных меньшинств</w:t>
      </w:r>
      <w:proofErr w:type="gramStart"/>
      <w:r w:rsidR="00FE6B9A">
        <w:rPr>
          <w:rFonts w:ascii="Times New Roman" w:hAnsi="Times New Roman" w:cs="Times New Roman"/>
          <w:sz w:val="28"/>
          <w:szCs w:val="28"/>
        </w:rPr>
        <w:t xml:space="preserve"> ,</w:t>
      </w:r>
      <w:proofErr w:type="gramEnd"/>
      <w:r w:rsidR="00FE6B9A">
        <w:rPr>
          <w:rFonts w:ascii="Times New Roman" w:hAnsi="Times New Roman" w:cs="Times New Roman"/>
          <w:sz w:val="28"/>
          <w:szCs w:val="28"/>
        </w:rPr>
        <w:t xml:space="preserve"> которые </w:t>
      </w:r>
      <w:r w:rsidRPr="00F73509">
        <w:rPr>
          <w:rFonts w:ascii="Times New Roman" w:hAnsi="Times New Roman" w:cs="Times New Roman"/>
          <w:sz w:val="28"/>
          <w:szCs w:val="28"/>
        </w:rPr>
        <w:t>должны</w:t>
      </w:r>
      <w:r w:rsidR="00116185" w:rsidRPr="00F73509">
        <w:rPr>
          <w:rFonts w:ascii="Times New Roman" w:hAnsi="Times New Roman" w:cs="Times New Roman"/>
          <w:sz w:val="28"/>
          <w:szCs w:val="28"/>
        </w:rPr>
        <w:t xml:space="preserve"> </w:t>
      </w:r>
      <w:r w:rsidRPr="00F73509">
        <w:rPr>
          <w:rFonts w:ascii="Times New Roman" w:hAnsi="Times New Roman" w:cs="Times New Roman"/>
          <w:sz w:val="28"/>
          <w:szCs w:val="28"/>
        </w:rPr>
        <w:t>быть равноправными участниками диалога (дискурса) по проблем</w:t>
      </w:r>
      <w:r w:rsidR="00116185" w:rsidRPr="00F73509">
        <w:rPr>
          <w:rFonts w:ascii="Times New Roman" w:hAnsi="Times New Roman" w:cs="Times New Roman"/>
          <w:sz w:val="28"/>
          <w:szCs w:val="28"/>
        </w:rPr>
        <w:t>ам</w:t>
      </w:r>
      <w:r w:rsidRPr="00F73509">
        <w:rPr>
          <w:rFonts w:ascii="Times New Roman" w:hAnsi="Times New Roman" w:cs="Times New Roman"/>
          <w:sz w:val="28"/>
          <w:szCs w:val="28"/>
        </w:rPr>
        <w:t xml:space="preserve"> противоречий, путей и средств, ресурсов и перспектив, первоочередных и стратегических направлений общественного развития, а также создание условий для толерантного общения и взаимодействия представителей всех национальностей Украины. Для существования более благоприятных условий их развития необходимо: </w:t>
      </w:r>
    </w:p>
    <w:p w:rsidR="00FA11BA" w:rsidRPr="00F73509" w:rsidRDefault="00A25FDB" w:rsidP="00FA11BA">
      <w:pPr>
        <w:spacing w:after="0" w:line="360" w:lineRule="auto"/>
        <w:jc w:val="both"/>
        <w:rPr>
          <w:rFonts w:ascii="Times New Roman" w:hAnsi="Times New Roman" w:cs="Times New Roman"/>
          <w:sz w:val="28"/>
          <w:szCs w:val="28"/>
        </w:rPr>
      </w:pPr>
      <w:r w:rsidRPr="00F73509">
        <w:rPr>
          <w:rFonts w:ascii="Times New Roman" w:hAnsi="Times New Roman" w:cs="Times New Roman"/>
          <w:sz w:val="28"/>
          <w:szCs w:val="28"/>
        </w:rPr>
        <w:t xml:space="preserve">- </w:t>
      </w:r>
      <w:r w:rsidRPr="00F73509">
        <w:rPr>
          <w:rFonts w:ascii="Times New Roman" w:hAnsi="Times New Roman" w:cs="Times New Roman"/>
          <w:sz w:val="28"/>
          <w:szCs w:val="28"/>
          <w:lang w:val="uk-UA"/>
        </w:rPr>
        <w:t>у</w:t>
      </w:r>
      <w:r w:rsidR="00FA11BA" w:rsidRPr="00F73509">
        <w:rPr>
          <w:rFonts w:ascii="Times New Roman" w:hAnsi="Times New Roman" w:cs="Times New Roman"/>
          <w:sz w:val="28"/>
          <w:szCs w:val="28"/>
        </w:rPr>
        <w:t xml:space="preserve">крепление юридических рамок для </w:t>
      </w:r>
      <w:proofErr w:type="spellStart"/>
      <w:r w:rsidR="00FA11BA" w:rsidRPr="00F73509">
        <w:rPr>
          <w:rFonts w:ascii="Times New Roman" w:hAnsi="Times New Roman" w:cs="Times New Roman"/>
          <w:sz w:val="28"/>
          <w:szCs w:val="28"/>
        </w:rPr>
        <w:t>этнонациональных</w:t>
      </w:r>
      <w:proofErr w:type="spellEnd"/>
      <w:r w:rsidR="00FA11BA" w:rsidRPr="00F73509">
        <w:rPr>
          <w:rFonts w:ascii="Times New Roman" w:hAnsi="Times New Roman" w:cs="Times New Roman"/>
          <w:sz w:val="28"/>
          <w:szCs w:val="28"/>
        </w:rPr>
        <w:t xml:space="preserve"> меньшинств с учетом стандартов Совета Европы для лучшего признания их самобытности; </w:t>
      </w:r>
    </w:p>
    <w:p w:rsidR="00FA11BA" w:rsidRPr="00F73509" w:rsidRDefault="00A25FDB" w:rsidP="00FA11BA">
      <w:pPr>
        <w:spacing w:after="0" w:line="360" w:lineRule="auto"/>
        <w:jc w:val="both"/>
        <w:rPr>
          <w:rFonts w:ascii="Times New Roman" w:hAnsi="Times New Roman" w:cs="Times New Roman"/>
          <w:sz w:val="28"/>
          <w:szCs w:val="28"/>
        </w:rPr>
      </w:pPr>
      <w:r w:rsidRPr="00F73509">
        <w:rPr>
          <w:rFonts w:ascii="Times New Roman" w:hAnsi="Times New Roman" w:cs="Times New Roman"/>
          <w:sz w:val="28"/>
          <w:szCs w:val="28"/>
        </w:rPr>
        <w:t xml:space="preserve">- </w:t>
      </w:r>
      <w:r w:rsidRPr="00F73509">
        <w:rPr>
          <w:rFonts w:ascii="Times New Roman" w:hAnsi="Times New Roman" w:cs="Times New Roman"/>
          <w:sz w:val="28"/>
          <w:szCs w:val="28"/>
          <w:lang w:val="uk-UA"/>
        </w:rPr>
        <w:t>п</w:t>
      </w:r>
      <w:proofErr w:type="spellStart"/>
      <w:r w:rsidR="00FA11BA" w:rsidRPr="00F73509">
        <w:rPr>
          <w:rFonts w:ascii="Times New Roman" w:hAnsi="Times New Roman" w:cs="Times New Roman"/>
          <w:sz w:val="28"/>
          <w:szCs w:val="28"/>
        </w:rPr>
        <w:t>оддержка</w:t>
      </w:r>
      <w:proofErr w:type="spellEnd"/>
      <w:r w:rsidR="00FA11BA" w:rsidRPr="00F73509">
        <w:rPr>
          <w:rFonts w:ascii="Times New Roman" w:hAnsi="Times New Roman" w:cs="Times New Roman"/>
          <w:sz w:val="28"/>
          <w:szCs w:val="28"/>
        </w:rPr>
        <w:t xml:space="preserve"> участия и содействие широкому выражению </w:t>
      </w:r>
      <w:proofErr w:type="spellStart"/>
      <w:r w:rsidR="00FA11BA" w:rsidRPr="00F73509">
        <w:rPr>
          <w:rFonts w:ascii="Times New Roman" w:hAnsi="Times New Roman" w:cs="Times New Roman"/>
          <w:sz w:val="28"/>
          <w:szCs w:val="28"/>
        </w:rPr>
        <w:t>этнонациональных</w:t>
      </w:r>
      <w:proofErr w:type="spellEnd"/>
      <w:r w:rsidR="00FA11BA" w:rsidRPr="00F73509">
        <w:rPr>
          <w:rFonts w:ascii="Times New Roman" w:hAnsi="Times New Roman" w:cs="Times New Roman"/>
          <w:sz w:val="28"/>
          <w:szCs w:val="28"/>
        </w:rPr>
        <w:t xml:space="preserve"> меньшинств в области культуры, истории и образования; </w:t>
      </w:r>
    </w:p>
    <w:p w:rsidR="00FA11BA" w:rsidRPr="00F73509" w:rsidRDefault="00FA11BA" w:rsidP="00FA11BA">
      <w:pPr>
        <w:spacing w:after="0" w:line="360" w:lineRule="auto"/>
        <w:jc w:val="both"/>
        <w:rPr>
          <w:rFonts w:ascii="Times New Roman" w:hAnsi="Times New Roman" w:cs="Times New Roman"/>
          <w:sz w:val="28"/>
          <w:szCs w:val="28"/>
        </w:rPr>
      </w:pPr>
      <w:r w:rsidRPr="00F73509">
        <w:rPr>
          <w:rFonts w:ascii="Times New Roman" w:hAnsi="Times New Roman" w:cs="Times New Roman"/>
          <w:sz w:val="28"/>
          <w:szCs w:val="28"/>
        </w:rPr>
        <w:t xml:space="preserve">- </w:t>
      </w:r>
      <w:r w:rsidR="0055290A" w:rsidRPr="00F73509">
        <w:rPr>
          <w:rFonts w:ascii="Times New Roman" w:hAnsi="Times New Roman" w:cs="Times New Roman"/>
          <w:sz w:val="28"/>
          <w:szCs w:val="28"/>
        </w:rPr>
        <w:t>создание</w:t>
      </w:r>
      <w:r w:rsidR="00A25FDB" w:rsidRPr="00F73509">
        <w:rPr>
          <w:rFonts w:ascii="Times New Roman" w:hAnsi="Times New Roman" w:cs="Times New Roman"/>
          <w:sz w:val="28"/>
          <w:szCs w:val="28"/>
          <w:lang w:val="uk-UA"/>
        </w:rPr>
        <w:t xml:space="preserve"> </w:t>
      </w:r>
      <w:r w:rsidRPr="00F73509">
        <w:rPr>
          <w:rFonts w:ascii="Times New Roman" w:hAnsi="Times New Roman" w:cs="Times New Roman"/>
          <w:sz w:val="28"/>
          <w:szCs w:val="28"/>
        </w:rPr>
        <w:t xml:space="preserve">СМИ для </w:t>
      </w:r>
      <w:proofErr w:type="spellStart"/>
      <w:r w:rsidRPr="00F73509">
        <w:rPr>
          <w:rFonts w:ascii="Times New Roman" w:hAnsi="Times New Roman" w:cs="Times New Roman"/>
          <w:sz w:val="28"/>
          <w:szCs w:val="28"/>
        </w:rPr>
        <w:t>этнонациональных</w:t>
      </w:r>
      <w:proofErr w:type="spellEnd"/>
      <w:r w:rsidRPr="00F73509">
        <w:rPr>
          <w:rFonts w:ascii="Times New Roman" w:hAnsi="Times New Roman" w:cs="Times New Roman"/>
          <w:sz w:val="28"/>
          <w:szCs w:val="28"/>
        </w:rPr>
        <w:t xml:space="preserve"> меньшинств в отдельных регионах с учетом стандартов Совета Европы; </w:t>
      </w:r>
    </w:p>
    <w:p w:rsidR="00FA11BA" w:rsidRPr="00F73509" w:rsidRDefault="000B723D" w:rsidP="00FA11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DB" w:rsidRPr="00F73509">
        <w:rPr>
          <w:rFonts w:ascii="Times New Roman" w:hAnsi="Times New Roman" w:cs="Times New Roman"/>
          <w:sz w:val="28"/>
          <w:szCs w:val="28"/>
          <w:lang w:val="uk-UA"/>
        </w:rPr>
        <w:t>о</w:t>
      </w:r>
      <w:proofErr w:type="spellStart"/>
      <w:r w:rsidR="00FA11BA" w:rsidRPr="00F73509">
        <w:rPr>
          <w:rFonts w:ascii="Times New Roman" w:hAnsi="Times New Roman" w:cs="Times New Roman"/>
          <w:sz w:val="28"/>
          <w:szCs w:val="28"/>
        </w:rPr>
        <w:t>казание</w:t>
      </w:r>
      <w:proofErr w:type="spellEnd"/>
      <w:r w:rsidR="00FA11BA" w:rsidRPr="00F73509">
        <w:rPr>
          <w:rFonts w:ascii="Times New Roman" w:hAnsi="Times New Roman" w:cs="Times New Roman"/>
          <w:sz w:val="28"/>
          <w:szCs w:val="28"/>
        </w:rPr>
        <w:t xml:space="preserve"> поддержки культурному выражению </w:t>
      </w:r>
      <w:proofErr w:type="spellStart"/>
      <w:r w:rsidR="00FA11BA" w:rsidRPr="00F73509">
        <w:rPr>
          <w:rFonts w:ascii="Times New Roman" w:hAnsi="Times New Roman" w:cs="Times New Roman"/>
          <w:sz w:val="28"/>
          <w:szCs w:val="28"/>
        </w:rPr>
        <w:t>этнонациональных</w:t>
      </w:r>
      <w:proofErr w:type="spellEnd"/>
      <w:r w:rsidR="00FA11BA" w:rsidRPr="00F73509">
        <w:rPr>
          <w:rFonts w:ascii="Times New Roman" w:hAnsi="Times New Roman" w:cs="Times New Roman"/>
          <w:sz w:val="28"/>
          <w:szCs w:val="28"/>
        </w:rPr>
        <w:t xml:space="preserve"> меньшинств; </w:t>
      </w:r>
    </w:p>
    <w:p w:rsidR="00FA11BA" w:rsidRPr="00F73509" w:rsidRDefault="00A25FDB" w:rsidP="00FA11BA">
      <w:pPr>
        <w:spacing w:after="0" w:line="360" w:lineRule="auto"/>
        <w:jc w:val="both"/>
        <w:rPr>
          <w:rFonts w:ascii="Times New Roman" w:hAnsi="Times New Roman" w:cs="Times New Roman"/>
          <w:sz w:val="28"/>
          <w:szCs w:val="28"/>
        </w:rPr>
      </w:pPr>
      <w:r w:rsidRPr="00F73509">
        <w:rPr>
          <w:rFonts w:ascii="Times New Roman" w:hAnsi="Times New Roman" w:cs="Times New Roman"/>
          <w:sz w:val="28"/>
          <w:szCs w:val="28"/>
        </w:rPr>
        <w:t xml:space="preserve">- </w:t>
      </w:r>
      <w:r w:rsidRPr="00F73509">
        <w:rPr>
          <w:rFonts w:ascii="Times New Roman" w:hAnsi="Times New Roman" w:cs="Times New Roman"/>
          <w:sz w:val="28"/>
          <w:szCs w:val="28"/>
          <w:lang w:val="uk-UA"/>
        </w:rPr>
        <w:t>ф</w:t>
      </w:r>
      <w:proofErr w:type="spellStart"/>
      <w:r w:rsidR="00FA11BA" w:rsidRPr="00F73509">
        <w:rPr>
          <w:rFonts w:ascii="Times New Roman" w:hAnsi="Times New Roman" w:cs="Times New Roman"/>
          <w:sz w:val="28"/>
          <w:szCs w:val="28"/>
        </w:rPr>
        <w:t>ормирование</w:t>
      </w:r>
      <w:proofErr w:type="spellEnd"/>
      <w:r w:rsidR="00FA11BA" w:rsidRPr="00F73509">
        <w:rPr>
          <w:rFonts w:ascii="Times New Roman" w:hAnsi="Times New Roman" w:cs="Times New Roman"/>
          <w:sz w:val="28"/>
          <w:szCs w:val="28"/>
        </w:rPr>
        <w:t xml:space="preserve"> основ для утверждения украинской </w:t>
      </w:r>
      <w:proofErr w:type="spellStart"/>
      <w:r w:rsidR="0096325E">
        <w:rPr>
          <w:rFonts w:ascii="Times New Roman" w:hAnsi="Times New Roman" w:cs="Times New Roman"/>
          <w:sz w:val="28"/>
          <w:szCs w:val="28"/>
          <w:lang w:val="uk-UA"/>
        </w:rPr>
        <w:t>политической</w:t>
      </w:r>
      <w:proofErr w:type="spellEnd"/>
      <w:r w:rsidR="0096325E">
        <w:rPr>
          <w:rFonts w:ascii="Times New Roman" w:hAnsi="Times New Roman" w:cs="Times New Roman"/>
          <w:sz w:val="28"/>
          <w:szCs w:val="28"/>
          <w:lang w:val="uk-UA"/>
        </w:rPr>
        <w:t xml:space="preserve"> </w:t>
      </w:r>
      <w:r w:rsidR="00FA11BA" w:rsidRPr="00F73509">
        <w:rPr>
          <w:rFonts w:ascii="Times New Roman" w:hAnsi="Times New Roman" w:cs="Times New Roman"/>
          <w:sz w:val="28"/>
          <w:szCs w:val="28"/>
        </w:rPr>
        <w:t xml:space="preserve">нации. </w:t>
      </w:r>
    </w:p>
    <w:p w:rsidR="000B723D" w:rsidRDefault="00FA11BA" w:rsidP="00371A6F">
      <w:pPr>
        <w:tabs>
          <w:tab w:val="left" w:pos="426"/>
        </w:tabs>
        <w:spacing w:after="0" w:line="360" w:lineRule="auto"/>
        <w:ind w:firstLine="708"/>
        <w:jc w:val="both"/>
        <w:rPr>
          <w:rFonts w:ascii="Times New Roman" w:hAnsi="Times New Roman" w:cs="Times New Roman"/>
          <w:sz w:val="28"/>
          <w:szCs w:val="28"/>
        </w:rPr>
      </w:pPr>
      <w:r w:rsidRPr="00F73509">
        <w:rPr>
          <w:rFonts w:ascii="Times New Roman" w:hAnsi="Times New Roman" w:cs="Times New Roman"/>
          <w:sz w:val="28"/>
          <w:szCs w:val="28"/>
        </w:rPr>
        <w:t xml:space="preserve">В своей </w:t>
      </w:r>
      <w:proofErr w:type="spellStart"/>
      <w:r w:rsidRPr="00F73509">
        <w:rPr>
          <w:rFonts w:ascii="Times New Roman" w:hAnsi="Times New Roman" w:cs="Times New Roman"/>
          <w:sz w:val="28"/>
          <w:szCs w:val="28"/>
        </w:rPr>
        <w:t>этнонациональной</w:t>
      </w:r>
      <w:proofErr w:type="spellEnd"/>
      <w:r w:rsidRPr="00F73509">
        <w:rPr>
          <w:rFonts w:ascii="Times New Roman" w:hAnsi="Times New Roman" w:cs="Times New Roman"/>
          <w:sz w:val="28"/>
          <w:szCs w:val="28"/>
        </w:rPr>
        <w:t xml:space="preserve"> политике государство должно поддерживать развитие этнической самобытности всех национальностей страны. Одновременно государство должно способствовать укреплению единства и солидарности украинского общества, формированию в сознании всех граждан </w:t>
      </w:r>
      <w:proofErr w:type="spellStart"/>
      <w:r w:rsidRPr="00F73509">
        <w:rPr>
          <w:rFonts w:ascii="Times New Roman" w:hAnsi="Times New Roman" w:cs="Times New Roman"/>
          <w:sz w:val="28"/>
          <w:szCs w:val="28"/>
        </w:rPr>
        <w:t>общеукраинско</w:t>
      </w:r>
      <w:r w:rsidR="0055290A" w:rsidRPr="00F73509">
        <w:rPr>
          <w:rFonts w:ascii="Times New Roman" w:hAnsi="Times New Roman" w:cs="Times New Roman"/>
          <w:sz w:val="28"/>
          <w:szCs w:val="28"/>
        </w:rPr>
        <w:t>го</w:t>
      </w:r>
      <w:proofErr w:type="spellEnd"/>
      <w:r w:rsidRPr="00F73509">
        <w:rPr>
          <w:rFonts w:ascii="Times New Roman" w:hAnsi="Times New Roman" w:cs="Times New Roman"/>
          <w:sz w:val="28"/>
          <w:szCs w:val="28"/>
        </w:rPr>
        <w:t xml:space="preserve"> самосознания и толерантного отношения друг к другу. Только придерживаясь данных услови</w:t>
      </w:r>
      <w:r w:rsidR="0055290A" w:rsidRPr="00F73509">
        <w:rPr>
          <w:rFonts w:ascii="Times New Roman" w:hAnsi="Times New Roman" w:cs="Times New Roman"/>
          <w:sz w:val="28"/>
          <w:szCs w:val="28"/>
        </w:rPr>
        <w:t>й</w:t>
      </w:r>
      <w:r w:rsidRPr="00F73509">
        <w:rPr>
          <w:rFonts w:ascii="Times New Roman" w:hAnsi="Times New Roman" w:cs="Times New Roman"/>
          <w:sz w:val="28"/>
          <w:szCs w:val="28"/>
        </w:rPr>
        <w:t>, в Украине можно построить действенное полноценное гра</w:t>
      </w:r>
      <w:r w:rsidR="0096325E">
        <w:rPr>
          <w:rFonts w:ascii="Times New Roman" w:hAnsi="Times New Roman" w:cs="Times New Roman"/>
          <w:sz w:val="28"/>
          <w:szCs w:val="28"/>
        </w:rPr>
        <w:t xml:space="preserve">жданское общество с </w:t>
      </w:r>
      <w:proofErr w:type="spellStart"/>
      <w:r w:rsidR="0096325E">
        <w:rPr>
          <w:rFonts w:ascii="Times New Roman" w:hAnsi="Times New Roman" w:cs="Times New Roman"/>
          <w:sz w:val="28"/>
          <w:szCs w:val="28"/>
          <w:lang w:val="uk-UA"/>
        </w:rPr>
        <w:t>участием</w:t>
      </w:r>
      <w:proofErr w:type="spellEnd"/>
      <w:r w:rsidRPr="00F73509">
        <w:rPr>
          <w:rFonts w:ascii="Times New Roman" w:hAnsi="Times New Roman" w:cs="Times New Roman"/>
          <w:sz w:val="28"/>
          <w:szCs w:val="28"/>
        </w:rPr>
        <w:t xml:space="preserve"> </w:t>
      </w:r>
      <w:proofErr w:type="spellStart"/>
      <w:r w:rsidRPr="00F73509">
        <w:rPr>
          <w:rFonts w:ascii="Times New Roman" w:hAnsi="Times New Roman" w:cs="Times New Roman"/>
          <w:sz w:val="28"/>
          <w:szCs w:val="28"/>
        </w:rPr>
        <w:t>этнонационального</w:t>
      </w:r>
      <w:proofErr w:type="spellEnd"/>
      <w:r w:rsidRPr="00F73509">
        <w:rPr>
          <w:rFonts w:ascii="Times New Roman" w:hAnsi="Times New Roman" w:cs="Times New Roman"/>
          <w:sz w:val="28"/>
          <w:szCs w:val="28"/>
        </w:rPr>
        <w:t xml:space="preserve"> компонента. Однако</w:t>
      </w:r>
      <w:proofErr w:type="gramStart"/>
      <w:r w:rsidRPr="00F73509">
        <w:rPr>
          <w:rFonts w:ascii="Times New Roman" w:hAnsi="Times New Roman" w:cs="Times New Roman"/>
          <w:sz w:val="28"/>
          <w:szCs w:val="28"/>
        </w:rPr>
        <w:t>,</w:t>
      </w:r>
      <w:proofErr w:type="gramEnd"/>
      <w:r w:rsidRPr="00F73509">
        <w:rPr>
          <w:rFonts w:ascii="Times New Roman" w:hAnsi="Times New Roman" w:cs="Times New Roman"/>
          <w:sz w:val="28"/>
          <w:szCs w:val="28"/>
        </w:rPr>
        <w:t xml:space="preserve"> не стоит возлагать всю ответственность на государственную политику, ведь за формирование толерантного отношения граждан друг к другу ответственный каждый. А в </w:t>
      </w:r>
      <w:r w:rsidRPr="00F73509">
        <w:rPr>
          <w:rFonts w:ascii="Times New Roman" w:hAnsi="Times New Roman" w:cs="Times New Roman"/>
          <w:sz w:val="28"/>
          <w:szCs w:val="28"/>
        </w:rPr>
        <w:lastRenderedPageBreak/>
        <w:t xml:space="preserve">плане </w:t>
      </w:r>
      <w:proofErr w:type="spellStart"/>
      <w:r w:rsidRPr="00F73509">
        <w:rPr>
          <w:rFonts w:ascii="Times New Roman" w:hAnsi="Times New Roman" w:cs="Times New Roman"/>
          <w:sz w:val="28"/>
          <w:szCs w:val="28"/>
        </w:rPr>
        <w:t>этнонациональной</w:t>
      </w:r>
      <w:proofErr w:type="spellEnd"/>
      <w:r w:rsidRPr="00F73509">
        <w:rPr>
          <w:rFonts w:ascii="Times New Roman" w:hAnsi="Times New Roman" w:cs="Times New Roman"/>
          <w:sz w:val="28"/>
          <w:szCs w:val="28"/>
        </w:rPr>
        <w:t xml:space="preserve"> толерантности необходимо говорить не только </w:t>
      </w:r>
      <w:r w:rsidR="004E3BD7" w:rsidRPr="00F73509">
        <w:rPr>
          <w:rFonts w:ascii="Times New Roman" w:hAnsi="Times New Roman" w:cs="Times New Roman"/>
          <w:sz w:val="28"/>
          <w:szCs w:val="28"/>
        </w:rPr>
        <w:t xml:space="preserve">о </w:t>
      </w:r>
      <w:r w:rsidRPr="00F73509">
        <w:rPr>
          <w:rFonts w:ascii="Times New Roman" w:hAnsi="Times New Roman" w:cs="Times New Roman"/>
          <w:sz w:val="28"/>
          <w:szCs w:val="28"/>
        </w:rPr>
        <w:t>терпимо</w:t>
      </w:r>
      <w:r w:rsidR="004E3BD7" w:rsidRPr="00F73509">
        <w:rPr>
          <w:rFonts w:ascii="Times New Roman" w:hAnsi="Times New Roman" w:cs="Times New Roman"/>
          <w:sz w:val="28"/>
          <w:szCs w:val="28"/>
        </w:rPr>
        <w:t>м</w:t>
      </w:r>
      <w:r w:rsidRPr="00F73509">
        <w:rPr>
          <w:rFonts w:ascii="Times New Roman" w:hAnsi="Times New Roman" w:cs="Times New Roman"/>
          <w:sz w:val="28"/>
          <w:szCs w:val="28"/>
        </w:rPr>
        <w:t xml:space="preserve"> отношени</w:t>
      </w:r>
      <w:r w:rsidR="004E3BD7" w:rsidRPr="00F73509">
        <w:rPr>
          <w:rFonts w:ascii="Times New Roman" w:hAnsi="Times New Roman" w:cs="Times New Roman"/>
          <w:sz w:val="28"/>
          <w:szCs w:val="28"/>
        </w:rPr>
        <w:t>и</w:t>
      </w:r>
      <w:r w:rsidRPr="00F73509">
        <w:rPr>
          <w:rFonts w:ascii="Times New Roman" w:hAnsi="Times New Roman" w:cs="Times New Roman"/>
          <w:sz w:val="28"/>
          <w:szCs w:val="28"/>
        </w:rPr>
        <w:t xml:space="preserve"> к представителю иной культуры, языка, религии или быта, но и</w:t>
      </w:r>
      <w:r w:rsidR="004E3BD7" w:rsidRPr="00F73509">
        <w:rPr>
          <w:rFonts w:ascii="Times New Roman" w:hAnsi="Times New Roman" w:cs="Times New Roman"/>
          <w:sz w:val="28"/>
          <w:szCs w:val="28"/>
        </w:rPr>
        <w:t xml:space="preserve"> о</w:t>
      </w:r>
      <w:r w:rsidRPr="00F73509">
        <w:rPr>
          <w:rFonts w:ascii="Times New Roman" w:hAnsi="Times New Roman" w:cs="Times New Roman"/>
          <w:sz w:val="28"/>
          <w:szCs w:val="28"/>
        </w:rPr>
        <w:t xml:space="preserve"> толерантност</w:t>
      </w:r>
      <w:r w:rsidR="004E3BD7" w:rsidRPr="00F73509">
        <w:rPr>
          <w:rFonts w:ascii="Times New Roman" w:hAnsi="Times New Roman" w:cs="Times New Roman"/>
          <w:sz w:val="28"/>
          <w:szCs w:val="28"/>
        </w:rPr>
        <w:t>и</w:t>
      </w:r>
      <w:r w:rsidR="00A25FDB" w:rsidRPr="00F73509">
        <w:rPr>
          <w:rFonts w:ascii="Times New Roman" w:hAnsi="Times New Roman" w:cs="Times New Roman"/>
          <w:sz w:val="28"/>
          <w:szCs w:val="28"/>
        </w:rPr>
        <w:t xml:space="preserve"> как </w:t>
      </w:r>
      <w:r w:rsidR="00B50127" w:rsidRPr="00F73509">
        <w:rPr>
          <w:rFonts w:ascii="Times New Roman" w:hAnsi="Times New Roman" w:cs="Times New Roman"/>
          <w:sz w:val="28"/>
          <w:szCs w:val="28"/>
        </w:rPr>
        <w:t>настроенности</w:t>
      </w:r>
      <w:r w:rsidRPr="00F73509">
        <w:rPr>
          <w:rFonts w:ascii="Times New Roman" w:hAnsi="Times New Roman" w:cs="Times New Roman"/>
          <w:sz w:val="28"/>
          <w:szCs w:val="28"/>
        </w:rPr>
        <w:t xml:space="preserve"> на сотрудничество и взаимопомощь с их представителями, базирующуюся на взаимном уважении и доверии</w:t>
      </w:r>
      <w:r w:rsidR="00B50127">
        <w:rPr>
          <w:rFonts w:ascii="Times New Roman" w:hAnsi="Times New Roman" w:cs="Times New Roman"/>
          <w:sz w:val="28"/>
          <w:szCs w:val="28"/>
        </w:rPr>
        <w:t>, расширении собственного опыта и диалог</w:t>
      </w:r>
      <w:r w:rsidRPr="00F73509">
        <w:rPr>
          <w:rFonts w:ascii="Times New Roman" w:hAnsi="Times New Roman" w:cs="Times New Roman"/>
          <w:sz w:val="28"/>
          <w:szCs w:val="28"/>
        </w:rPr>
        <w:t xml:space="preserve">. Решающим фактором достижения </w:t>
      </w:r>
      <w:bookmarkStart w:id="0" w:name="_GoBack"/>
      <w:r w:rsidR="004E3BD7" w:rsidRPr="00F73509">
        <w:rPr>
          <w:rFonts w:ascii="Times New Roman" w:hAnsi="Times New Roman" w:cs="Times New Roman"/>
          <w:sz w:val="28"/>
          <w:szCs w:val="28"/>
        </w:rPr>
        <w:t>взаимопонимания</w:t>
      </w:r>
      <w:r w:rsidRPr="00F73509">
        <w:rPr>
          <w:rFonts w:ascii="Times New Roman" w:hAnsi="Times New Roman" w:cs="Times New Roman"/>
          <w:color w:val="FF0000"/>
          <w:sz w:val="28"/>
          <w:szCs w:val="28"/>
        </w:rPr>
        <w:t xml:space="preserve"> </w:t>
      </w:r>
      <w:bookmarkEnd w:id="0"/>
      <w:r w:rsidRPr="00F73509">
        <w:rPr>
          <w:rFonts w:ascii="Times New Roman" w:hAnsi="Times New Roman" w:cs="Times New Roman"/>
          <w:sz w:val="28"/>
          <w:szCs w:val="28"/>
        </w:rPr>
        <w:t>между людьми разных культур должно быть единое стремление к построению гражданского общества и политической нации</w:t>
      </w:r>
      <w:r w:rsidR="00B50127">
        <w:rPr>
          <w:rFonts w:ascii="Times New Roman" w:hAnsi="Times New Roman" w:cs="Times New Roman"/>
          <w:sz w:val="28"/>
          <w:szCs w:val="28"/>
        </w:rPr>
        <w:t xml:space="preserve"> в единой и неделимой Украине</w:t>
      </w:r>
      <w:r w:rsidRPr="00F73509">
        <w:rPr>
          <w:rFonts w:ascii="Times New Roman" w:hAnsi="Times New Roman" w:cs="Times New Roman"/>
          <w:sz w:val="28"/>
          <w:szCs w:val="28"/>
        </w:rPr>
        <w:t>.</w:t>
      </w:r>
    </w:p>
    <w:p w:rsidR="00F71381" w:rsidRDefault="00F71381" w:rsidP="00371A6F">
      <w:pPr>
        <w:tabs>
          <w:tab w:val="left" w:pos="426"/>
        </w:tabs>
        <w:spacing w:after="0" w:line="360" w:lineRule="auto"/>
        <w:ind w:firstLine="708"/>
        <w:jc w:val="both"/>
        <w:rPr>
          <w:rFonts w:ascii="Times New Roman" w:hAnsi="Times New Roman" w:cs="Times New Roman"/>
          <w:sz w:val="28"/>
          <w:szCs w:val="28"/>
        </w:rPr>
      </w:pPr>
    </w:p>
    <w:p w:rsidR="000B723D" w:rsidRPr="00371A6F" w:rsidRDefault="000B723D" w:rsidP="00FA11BA">
      <w:pPr>
        <w:spacing w:after="0" w:line="360" w:lineRule="auto"/>
        <w:ind w:firstLine="708"/>
        <w:jc w:val="both"/>
        <w:rPr>
          <w:rFonts w:ascii="Times New Roman" w:hAnsi="Times New Roman" w:cs="Times New Roman"/>
          <w:b/>
          <w:sz w:val="28"/>
          <w:szCs w:val="28"/>
        </w:rPr>
      </w:pPr>
      <w:r w:rsidRPr="00371A6F">
        <w:rPr>
          <w:rFonts w:ascii="Times New Roman" w:hAnsi="Times New Roman" w:cs="Times New Roman"/>
          <w:b/>
          <w:sz w:val="28"/>
          <w:szCs w:val="28"/>
        </w:rPr>
        <w:t>Литература</w:t>
      </w:r>
    </w:p>
    <w:p w:rsidR="00DA00DA" w:rsidRPr="000160A5" w:rsidRDefault="00DA00DA" w:rsidP="000160A5">
      <w:pPr>
        <w:autoSpaceDE w:val="0"/>
        <w:autoSpaceDN w:val="0"/>
        <w:adjustRightInd w:val="0"/>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 xml:space="preserve">ВАРЗАР І.М.: Політична етнологія: пропедевтичний курс: Київ: </w:t>
      </w:r>
      <w:proofErr w:type="spellStart"/>
      <w:r w:rsidRPr="000160A5">
        <w:rPr>
          <w:rFonts w:ascii="Times New Roman" w:eastAsia="Calibri" w:hAnsi="Times New Roman" w:cs="Times New Roman"/>
          <w:sz w:val="28"/>
          <w:szCs w:val="28"/>
          <w:lang w:val="uk-UA"/>
        </w:rPr>
        <w:t>ДП</w:t>
      </w:r>
      <w:proofErr w:type="spellEnd"/>
      <w:r w:rsidRPr="000160A5">
        <w:rPr>
          <w:rFonts w:ascii="Times New Roman" w:eastAsia="Calibri" w:hAnsi="Times New Roman" w:cs="Times New Roman"/>
          <w:sz w:val="28"/>
          <w:szCs w:val="28"/>
          <w:lang w:val="uk-UA"/>
        </w:rPr>
        <w:t xml:space="preserve"> «Вид. дім «Персонал», 2011. </w:t>
      </w:r>
    </w:p>
    <w:p w:rsidR="00DA00DA" w:rsidRPr="000160A5" w:rsidRDefault="00DA00DA" w:rsidP="000160A5">
      <w:pPr>
        <w:autoSpaceDE w:val="0"/>
        <w:autoSpaceDN w:val="0"/>
        <w:adjustRightInd w:val="0"/>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ДОМОРОСЛИЙ В.: Громадянське суспільство і національні проблеми, 2010. Режим доступу: http://udau.edu.ua/library.php?pid=536</w:t>
      </w:r>
    </w:p>
    <w:p w:rsidR="00DA00DA" w:rsidRPr="000160A5" w:rsidRDefault="00DA00DA" w:rsidP="000160A5">
      <w:pPr>
        <w:tabs>
          <w:tab w:val="num" w:pos="1070"/>
        </w:tabs>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 xml:space="preserve">ЄВТУХ В.: Урядові та громадські організації у системі </w:t>
      </w:r>
      <w:proofErr w:type="spellStart"/>
      <w:r w:rsidRPr="000160A5">
        <w:rPr>
          <w:rFonts w:ascii="Times New Roman" w:eastAsia="Calibri" w:hAnsi="Times New Roman" w:cs="Times New Roman"/>
          <w:sz w:val="28"/>
          <w:szCs w:val="28"/>
          <w:lang w:val="uk-UA"/>
        </w:rPr>
        <w:t>етнополітичного</w:t>
      </w:r>
      <w:proofErr w:type="spellEnd"/>
      <w:r w:rsidRPr="000160A5">
        <w:rPr>
          <w:rFonts w:ascii="Times New Roman" w:eastAsia="Calibri" w:hAnsi="Times New Roman" w:cs="Times New Roman"/>
          <w:sz w:val="28"/>
          <w:szCs w:val="28"/>
          <w:lang w:val="uk-UA"/>
        </w:rPr>
        <w:t xml:space="preserve"> менеджменту в Україні. Наук</w:t>
      </w:r>
      <w:r w:rsidR="00C0557E" w:rsidRPr="000160A5">
        <w:rPr>
          <w:rFonts w:ascii="Times New Roman" w:eastAsia="Calibri" w:hAnsi="Times New Roman" w:cs="Times New Roman"/>
          <w:sz w:val="28"/>
          <w:szCs w:val="28"/>
          <w:lang w:val="uk-UA"/>
        </w:rPr>
        <w:t>ові записки. Вип. 15 (2001), с</w:t>
      </w:r>
      <w:r w:rsidRPr="000160A5">
        <w:rPr>
          <w:rFonts w:ascii="Times New Roman" w:eastAsia="Calibri" w:hAnsi="Times New Roman" w:cs="Times New Roman"/>
          <w:sz w:val="28"/>
          <w:szCs w:val="28"/>
          <w:lang w:val="uk-UA"/>
        </w:rPr>
        <w:t>. 137–143.</w:t>
      </w:r>
    </w:p>
    <w:p w:rsidR="00DA00DA" w:rsidRPr="000160A5" w:rsidRDefault="00DA00DA" w:rsidP="000160A5">
      <w:pPr>
        <w:autoSpaceDE w:val="0"/>
        <w:autoSpaceDN w:val="0"/>
        <w:adjustRightInd w:val="0"/>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 xml:space="preserve">КОЛОДІЙ А.: На шляху до громадянського суспільства. Теоретичні засади й соціокультурні передумови демократичної трансформації в Україні. Львів: Червона Калина, 2002. </w:t>
      </w:r>
    </w:p>
    <w:p w:rsidR="00DA00DA" w:rsidRPr="000160A5" w:rsidRDefault="00DA00DA" w:rsidP="000160A5">
      <w:pPr>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 xml:space="preserve">ЛОЙКО Л.І.: Громадські організації етнічних меншин України: природа, легітимність, діяльність. Київ : </w:t>
      </w:r>
      <w:proofErr w:type="spellStart"/>
      <w:r w:rsidRPr="000160A5">
        <w:rPr>
          <w:rFonts w:ascii="Times New Roman" w:eastAsia="Calibri" w:hAnsi="Times New Roman" w:cs="Times New Roman"/>
          <w:sz w:val="28"/>
          <w:szCs w:val="28"/>
          <w:lang w:val="uk-UA"/>
        </w:rPr>
        <w:t>ПЦ</w:t>
      </w:r>
      <w:proofErr w:type="spellEnd"/>
      <w:r w:rsidRPr="000160A5">
        <w:rPr>
          <w:rFonts w:ascii="Times New Roman" w:eastAsia="Calibri" w:hAnsi="Times New Roman" w:cs="Times New Roman"/>
          <w:sz w:val="28"/>
          <w:szCs w:val="28"/>
          <w:lang w:val="uk-UA"/>
        </w:rPr>
        <w:t xml:space="preserve"> «Фоліант», 2005. </w:t>
      </w:r>
    </w:p>
    <w:p w:rsidR="00DA00DA" w:rsidRPr="000160A5" w:rsidRDefault="00DA00DA" w:rsidP="000160A5">
      <w:pPr>
        <w:tabs>
          <w:tab w:val="num" w:pos="1070"/>
        </w:tabs>
        <w:spacing w:after="0" w:line="360" w:lineRule="auto"/>
        <w:jc w:val="both"/>
        <w:rPr>
          <w:rFonts w:ascii="Times New Roman" w:eastAsia="Calibri" w:hAnsi="Times New Roman" w:cs="Times New Roman"/>
          <w:sz w:val="28"/>
          <w:szCs w:val="28"/>
          <w:lang w:val="uk-UA"/>
        </w:rPr>
      </w:pPr>
      <w:r w:rsidRPr="000160A5">
        <w:rPr>
          <w:rFonts w:ascii="Times New Roman" w:eastAsia="Calibri" w:hAnsi="Times New Roman" w:cs="Times New Roman"/>
          <w:sz w:val="28"/>
          <w:szCs w:val="28"/>
          <w:lang w:val="uk-UA"/>
        </w:rPr>
        <w:t>ЛУЦИШИН Г.: Особливості взаємодії політичної нації та громадянського суспільства. Українська національна ідея реалії та перспекти</w:t>
      </w:r>
      <w:r w:rsidR="00371A6F">
        <w:rPr>
          <w:rFonts w:ascii="Times New Roman" w:eastAsia="Calibri" w:hAnsi="Times New Roman" w:cs="Times New Roman"/>
          <w:sz w:val="28"/>
          <w:szCs w:val="28"/>
          <w:lang w:val="uk-UA"/>
        </w:rPr>
        <w:t>ви розвитку. Вип. 22 (2010). – с</w:t>
      </w:r>
      <w:r w:rsidRPr="000160A5">
        <w:rPr>
          <w:rFonts w:ascii="Times New Roman" w:eastAsia="Calibri" w:hAnsi="Times New Roman" w:cs="Times New Roman"/>
          <w:sz w:val="28"/>
          <w:szCs w:val="28"/>
          <w:lang w:val="uk-UA"/>
        </w:rPr>
        <w:t>. 137–141.</w:t>
      </w:r>
    </w:p>
    <w:p w:rsidR="00B93F75" w:rsidRPr="00F71381" w:rsidRDefault="00C0557E" w:rsidP="00F71381">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0160A5">
        <w:rPr>
          <w:rFonts w:ascii="Times New Roman" w:hAnsi="Times New Roman" w:cs="Times New Roman"/>
          <w:iCs/>
          <w:sz w:val="28"/>
          <w:szCs w:val="28"/>
          <w:lang w:val="uk-UA"/>
        </w:rPr>
        <w:t>НЕЧАЄВА-ЮРІЙЧУК Н, ЮРІЙЧУК Ю</w:t>
      </w:r>
      <w:r w:rsidR="0086499D" w:rsidRPr="000160A5">
        <w:rPr>
          <w:rFonts w:ascii="Times New Roman" w:hAnsi="Times New Roman" w:cs="Times New Roman"/>
          <w:iCs/>
          <w:sz w:val="28"/>
          <w:szCs w:val="28"/>
          <w:lang w:val="uk-UA"/>
        </w:rPr>
        <w:t xml:space="preserve">.:  </w:t>
      </w:r>
      <w:r w:rsidR="0086499D" w:rsidRPr="000160A5">
        <w:rPr>
          <w:rFonts w:ascii="Times New Roman" w:eastAsia="TimesNewRomanPSMT" w:hAnsi="Times New Roman" w:cs="Times New Roman"/>
          <w:sz w:val="28"/>
          <w:szCs w:val="28"/>
          <w:lang w:val="uk-UA"/>
        </w:rPr>
        <w:t xml:space="preserve">Проблеми формування міжетнічної толерантності на </w:t>
      </w:r>
      <w:proofErr w:type="spellStart"/>
      <w:r w:rsidR="0086499D" w:rsidRPr="000160A5">
        <w:rPr>
          <w:rFonts w:ascii="Times New Roman" w:eastAsia="TimesNewRomanPSMT" w:hAnsi="Times New Roman" w:cs="Times New Roman"/>
          <w:sz w:val="28"/>
          <w:szCs w:val="28"/>
          <w:lang w:val="uk-UA"/>
        </w:rPr>
        <w:t>поліетнічних</w:t>
      </w:r>
      <w:proofErr w:type="spellEnd"/>
      <w:r w:rsidR="0086499D" w:rsidRPr="000160A5">
        <w:rPr>
          <w:rFonts w:ascii="Times New Roman" w:eastAsia="TimesNewRomanPSMT" w:hAnsi="Times New Roman" w:cs="Times New Roman"/>
          <w:sz w:val="28"/>
          <w:szCs w:val="28"/>
          <w:lang w:val="uk-UA"/>
        </w:rPr>
        <w:t xml:space="preserve"> територіях</w:t>
      </w:r>
      <w:r w:rsidR="00F71381">
        <w:rPr>
          <w:rFonts w:ascii="Times New Roman" w:eastAsia="TimesNewRomanPSMT" w:hAnsi="Times New Roman" w:cs="Times New Roman"/>
          <w:sz w:val="28"/>
          <w:szCs w:val="28"/>
          <w:lang w:val="uk-UA"/>
        </w:rPr>
        <w:t>.</w:t>
      </w:r>
      <w:r w:rsidR="0086499D" w:rsidRPr="000160A5">
        <w:rPr>
          <w:rFonts w:ascii="Times New Roman" w:eastAsia="TimesNewRomanPSMT" w:hAnsi="Times New Roman" w:cs="Times New Roman"/>
          <w:sz w:val="28"/>
          <w:szCs w:val="28"/>
          <w:lang w:val="uk-UA"/>
        </w:rPr>
        <w:t xml:space="preserve"> КРУГЛАШОВ А.М.</w:t>
      </w:r>
      <w:r w:rsidRPr="000160A5">
        <w:rPr>
          <w:rFonts w:ascii="Times New Roman" w:eastAsia="TimesNewRomanPSMT" w:hAnsi="Times New Roman" w:cs="Times New Roman"/>
          <w:sz w:val="28"/>
          <w:szCs w:val="28"/>
          <w:lang w:val="uk-UA"/>
        </w:rPr>
        <w:t xml:space="preserve"> </w:t>
      </w:r>
      <w:r w:rsidR="0086499D" w:rsidRPr="000160A5">
        <w:rPr>
          <w:rFonts w:ascii="Times New Roman" w:eastAsia="TimesNewRomanPSMT" w:hAnsi="Times New Roman" w:cs="Times New Roman"/>
          <w:sz w:val="28"/>
          <w:szCs w:val="28"/>
          <w:lang w:val="uk-UA"/>
        </w:rPr>
        <w:t xml:space="preserve">(за </w:t>
      </w:r>
      <w:proofErr w:type="spellStart"/>
      <w:r w:rsidR="0086499D" w:rsidRPr="000160A5">
        <w:rPr>
          <w:rFonts w:ascii="Times New Roman" w:eastAsia="TimesNewRomanPSMT" w:hAnsi="Times New Roman" w:cs="Times New Roman"/>
          <w:sz w:val="28"/>
          <w:szCs w:val="28"/>
          <w:lang w:val="uk-UA"/>
        </w:rPr>
        <w:t>заг</w:t>
      </w:r>
      <w:proofErr w:type="spellEnd"/>
      <w:r w:rsidR="0086499D" w:rsidRPr="000160A5">
        <w:rPr>
          <w:rFonts w:ascii="Times New Roman" w:eastAsia="TimesNewRomanPSMT" w:hAnsi="Times New Roman" w:cs="Times New Roman"/>
          <w:sz w:val="28"/>
          <w:szCs w:val="28"/>
          <w:lang w:val="uk-UA"/>
        </w:rPr>
        <w:t xml:space="preserve">. ред.): </w:t>
      </w:r>
      <w:r w:rsidR="0086499D" w:rsidRPr="000160A5">
        <w:rPr>
          <w:rFonts w:ascii="Times New Roman" w:hAnsi="Times New Roman" w:cs="Times New Roman"/>
          <w:bCs/>
          <w:sz w:val="28"/>
          <w:szCs w:val="28"/>
          <w:lang w:val="uk-UA"/>
        </w:rPr>
        <w:t xml:space="preserve">Довідник </w:t>
      </w:r>
      <w:r w:rsidR="0086499D" w:rsidRPr="000160A5">
        <w:rPr>
          <w:rFonts w:ascii="Times New Roman" w:eastAsia="TimesNewRomanPSMT" w:hAnsi="Times New Roman" w:cs="Times New Roman"/>
          <w:sz w:val="28"/>
          <w:szCs w:val="28"/>
          <w:lang w:val="uk-UA"/>
        </w:rPr>
        <w:t>міжетнічної толерантності, Чернівці : Видавничий дім «</w:t>
      </w:r>
      <w:proofErr w:type="spellStart"/>
      <w:r w:rsidR="0086499D" w:rsidRPr="000160A5">
        <w:rPr>
          <w:rFonts w:ascii="Times New Roman" w:eastAsia="TimesNewRomanPSMT" w:hAnsi="Times New Roman" w:cs="Times New Roman"/>
          <w:sz w:val="28"/>
          <w:szCs w:val="28"/>
          <w:lang w:val="uk-UA"/>
        </w:rPr>
        <w:t>Букрек</w:t>
      </w:r>
      <w:proofErr w:type="spellEnd"/>
      <w:r w:rsidR="0086499D" w:rsidRPr="000160A5">
        <w:rPr>
          <w:rFonts w:ascii="Times New Roman" w:eastAsia="TimesNewRomanPSMT" w:hAnsi="Times New Roman" w:cs="Times New Roman"/>
          <w:sz w:val="28"/>
          <w:szCs w:val="28"/>
          <w:lang w:val="uk-UA"/>
        </w:rPr>
        <w:t>»,</w:t>
      </w:r>
      <w:r w:rsidRPr="000160A5">
        <w:rPr>
          <w:rFonts w:ascii="Times New Roman" w:eastAsia="TimesNewRomanPSMT" w:hAnsi="Times New Roman" w:cs="Times New Roman"/>
          <w:sz w:val="28"/>
          <w:szCs w:val="28"/>
          <w:lang w:val="uk-UA"/>
        </w:rPr>
        <w:t>2011, с. 69-95.</w:t>
      </w:r>
    </w:p>
    <w:sectPr w:rsidR="00B93F75" w:rsidRPr="00F71381" w:rsidSect="00456D45">
      <w:pgSz w:w="11906" w:h="16838"/>
      <w:pgMar w:top="1531" w:right="1134" w:bottom="153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A11BA"/>
    <w:rsid w:val="000160A5"/>
    <w:rsid w:val="00047F15"/>
    <w:rsid w:val="000B723D"/>
    <w:rsid w:val="000D1956"/>
    <w:rsid w:val="000F14D6"/>
    <w:rsid w:val="00116185"/>
    <w:rsid w:val="00300D17"/>
    <w:rsid w:val="00371A6F"/>
    <w:rsid w:val="003C0CD9"/>
    <w:rsid w:val="00446F07"/>
    <w:rsid w:val="00456D45"/>
    <w:rsid w:val="004742FD"/>
    <w:rsid w:val="00480823"/>
    <w:rsid w:val="004C4ED7"/>
    <w:rsid w:val="004D71F5"/>
    <w:rsid w:val="004E3BD7"/>
    <w:rsid w:val="0055290A"/>
    <w:rsid w:val="00651E79"/>
    <w:rsid w:val="006D4FD6"/>
    <w:rsid w:val="007A4FA5"/>
    <w:rsid w:val="007F0EB6"/>
    <w:rsid w:val="00834DDD"/>
    <w:rsid w:val="0086499D"/>
    <w:rsid w:val="00870296"/>
    <w:rsid w:val="00935974"/>
    <w:rsid w:val="0096325E"/>
    <w:rsid w:val="009F327B"/>
    <w:rsid w:val="00A17DF0"/>
    <w:rsid w:val="00A25FDB"/>
    <w:rsid w:val="00B35F75"/>
    <w:rsid w:val="00B50127"/>
    <w:rsid w:val="00B93684"/>
    <w:rsid w:val="00B93F75"/>
    <w:rsid w:val="00BA2364"/>
    <w:rsid w:val="00BA4F51"/>
    <w:rsid w:val="00C01BDC"/>
    <w:rsid w:val="00C0557E"/>
    <w:rsid w:val="00C10D00"/>
    <w:rsid w:val="00D23E58"/>
    <w:rsid w:val="00DA00DA"/>
    <w:rsid w:val="00DE394E"/>
    <w:rsid w:val="00F56763"/>
    <w:rsid w:val="00F638EF"/>
    <w:rsid w:val="00F71381"/>
    <w:rsid w:val="00F73509"/>
    <w:rsid w:val="00F7762A"/>
    <w:rsid w:val="00FA11BA"/>
    <w:rsid w:val="00FE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12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2038</Words>
  <Characters>11618</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2014-10-21T11:22:00Z</dcterms:created>
  <dcterms:modified xsi:type="dcterms:W3CDTF">2014-10-21T11:24:00Z</dcterms:modified>
</cp:coreProperties>
</file>