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96" w:rsidRDefault="00E16896" w:rsidP="00E168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6896">
        <w:rPr>
          <w:rFonts w:ascii="Times New Roman" w:hAnsi="Times New Roman" w:cs="Times New Roman"/>
          <w:b/>
          <w:sz w:val="28"/>
          <w:szCs w:val="28"/>
          <w:lang w:val="uk-UA"/>
        </w:rPr>
        <w:t>Підготовка фахівців та волонтерів з фізичної реабілітації як соціальна проблема</w:t>
      </w:r>
    </w:p>
    <w:p w:rsidR="00E16896" w:rsidRPr="00E16896" w:rsidRDefault="00E16896" w:rsidP="00E1689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E16896">
        <w:rPr>
          <w:rFonts w:ascii="Times New Roman" w:hAnsi="Times New Roman" w:cs="Times New Roman"/>
          <w:b/>
          <w:i/>
          <w:sz w:val="28"/>
          <w:szCs w:val="28"/>
          <w:lang w:val="uk-UA"/>
        </w:rPr>
        <w:t>Товт</w:t>
      </w:r>
      <w:proofErr w:type="spellEnd"/>
      <w:r w:rsidRPr="00E168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В.А., Олексіюк С.М.</w:t>
      </w:r>
    </w:p>
    <w:p w:rsidR="00CD0A57" w:rsidRPr="00E16896" w:rsidRDefault="00E16896" w:rsidP="00E1689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підтвердили гіпотезу про те</w:t>
      </w:r>
      <w:r w:rsidRPr="00E16896">
        <w:rPr>
          <w:rFonts w:ascii="Times New Roman" w:hAnsi="Times New Roman" w:cs="Times New Roman"/>
          <w:sz w:val="28"/>
          <w:szCs w:val="28"/>
          <w:lang w:val="uk-UA"/>
        </w:rPr>
        <w:t>, що підготовка спеціалістів і волонтерів з фізичної реабілітації є не тільки медичною, але і соціальною проблемою. Центри соціальних служб повинні стати інтегрувальним фактором в об'єднанні всіх ланок реабілітаційної роботи і взяти на себе відповідальність за координацію зусиль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підготовці необхідних фахівців, створення комплексних навчальних програм та програм фізичної реабілітації.</w:t>
      </w:r>
    </w:p>
    <w:sectPr w:rsidR="00CD0A57" w:rsidRPr="00E16896" w:rsidSect="00CD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16896"/>
    <w:rsid w:val="00CD0A57"/>
    <w:rsid w:val="00E1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Company>Grizli777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2</cp:revision>
  <dcterms:created xsi:type="dcterms:W3CDTF">2016-08-19T17:52:00Z</dcterms:created>
  <dcterms:modified xsi:type="dcterms:W3CDTF">2016-08-19T17:58:00Z</dcterms:modified>
</cp:coreProperties>
</file>